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D66C" w14:textId="4539AAA1" w:rsidR="00654365" w:rsidRPr="00231CEC" w:rsidRDefault="00654365" w:rsidP="00654365">
      <w:pPr>
        <w:shd w:val="clear" w:color="auto" w:fill="FFFFFF"/>
        <w:spacing w:after="0" w:line="240" w:lineRule="auto"/>
        <w:ind w:right="-766"/>
        <w:outlineLvl w:val="2"/>
        <w:rPr>
          <w:rFonts w:ascii="Times New Roman" w:eastAsia="Times New Roman" w:hAnsi="Times New Roman"/>
          <w:sz w:val="24"/>
          <w:szCs w:val="24"/>
          <w:lang w:eastAsia="lv-LV"/>
        </w:rPr>
      </w:pPr>
      <w:r w:rsidRPr="00231CEC">
        <w:rPr>
          <w:rFonts w:ascii="Times New Roman" w:eastAsia="Times New Roman" w:hAnsi="Times New Roman"/>
          <w:sz w:val="24"/>
          <w:szCs w:val="24"/>
          <w:lang w:eastAsia="lv-LV"/>
        </w:rPr>
        <w:t xml:space="preserve">2024.gada __.___________ </w:t>
      </w:r>
      <w:r w:rsidRPr="00231CEC">
        <w:rPr>
          <w:rFonts w:ascii="Times New Roman" w:eastAsia="Times New Roman" w:hAnsi="Times New Roman"/>
          <w:sz w:val="24"/>
          <w:szCs w:val="24"/>
          <w:lang w:eastAsia="lv-LV"/>
        </w:rPr>
        <w:tab/>
      </w:r>
      <w:r w:rsidRPr="00231CEC">
        <w:rPr>
          <w:rFonts w:ascii="Times New Roman" w:eastAsia="Times New Roman" w:hAnsi="Times New Roman"/>
          <w:sz w:val="24"/>
          <w:szCs w:val="24"/>
          <w:lang w:eastAsia="lv-LV"/>
        </w:rPr>
        <w:tab/>
      </w:r>
      <w:r w:rsidRPr="00231CEC">
        <w:rPr>
          <w:rFonts w:ascii="Times New Roman" w:eastAsia="Times New Roman" w:hAnsi="Times New Roman"/>
          <w:sz w:val="24"/>
          <w:szCs w:val="24"/>
          <w:lang w:eastAsia="lv-LV"/>
        </w:rPr>
        <w:tab/>
      </w:r>
      <w:r w:rsidRPr="00231CEC">
        <w:rPr>
          <w:rFonts w:ascii="Times New Roman" w:eastAsia="Times New Roman" w:hAnsi="Times New Roman"/>
          <w:sz w:val="24"/>
          <w:szCs w:val="24"/>
          <w:lang w:eastAsia="lv-LV"/>
        </w:rPr>
        <w:tab/>
        <w:t xml:space="preserve">      Saistošie noteikumi Nr.SN___/2024 </w:t>
      </w:r>
    </w:p>
    <w:p w14:paraId="0649C2A8" w14:textId="77777777" w:rsidR="00654365" w:rsidRPr="00231CEC" w:rsidRDefault="00654365" w:rsidP="00654365">
      <w:pPr>
        <w:shd w:val="clear" w:color="auto" w:fill="FFFFFF"/>
        <w:spacing w:after="0" w:line="240" w:lineRule="auto"/>
        <w:ind w:right="-46"/>
        <w:outlineLvl w:val="2"/>
        <w:rPr>
          <w:rFonts w:ascii="Times New Roman" w:eastAsia="Times New Roman" w:hAnsi="Times New Roman"/>
          <w:b/>
          <w:bCs/>
          <w:sz w:val="24"/>
          <w:szCs w:val="24"/>
          <w:lang w:eastAsia="lv-LV"/>
        </w:rPr>
      </w:pPr>
    </w:p>
    <w:p w14:paraId="56BD5D34" w14:textId="7E8E207E" w:rsidR="00654365" w:rsidRPr="00231CEC" w:rsidRDefault="00654365" w:rsidP="00654365">
      <w:pPr>
        <w:shd w:val="clear" w:color="auto" w:fill="FFFFFF"/>
        <w:spacing w:after="0" w:line="240" w:lineRule="auto"/>
        <w:ind w:left="4678" w:right="-46"/>
        <w:jc w:val="both"/>
        <w:outlineLvl w:val="2"/>
        <w:rPr>
          <w:rFonts w:ascii="Times New Roman" w:eastAsia="Times New Roman" w:hAnsi="Times New Roman"/>
          <w:sz w:val="24"/>
          <w:szCs w:val="24"/>
          <w:lang w:eastAsia="lv-LV"/>
        </w:rPr>
      </w:pPr>
      <w:r w:rsidRPr="00231CEC">
        <w:rPr>
          <w:rFonts w:ascii="Times New Roman" w:eastAsia="Times New Roman" w:hAnsi="Times New Roman"/>
          <w:sz w:val="24"/>
          <w:szCs w:val="24"/>
          <w:lang w:eastAsia="lv-LV"/>
        </w:rPr>
        <w:t>Apstiprināts ar Olaines novada pašvaldības domes 2024.gada __.______ sēdes lēmumu (__.prot., __. p.)</w:t>
      </w:r>
    </w:p>
    <w:p w14:paraId="39AD7A3E" w14:textId="77777777" w:rsidR="00654365" w:rsidRPr="00231CEC" w:rsidRDefault="00654365" w:rsidP="00654365">
      <w:pPr>
        <w:shd w:val="clear" w:color="auto" w:fill="FFFFFF"/>
        <w:spacing w:after="0" w:line="240" w:lineRule="auto"/>
        <w:ind w:right="-46"/>
        <w:jc w:val="right"/>
        <w:outlineLvl w:val="2"/>
        <w:rPr>
          <w:rFonts w:ascii="Times New Roman" w:eastAsia="Times New Roman" w:hAnsi="Times New Roman"/>
          <w:sz w:val="24"/>
          <w:szCs w:val="24"/>
          <w:lang w:eastAsia="lv-LV"/>
        </w:rPr>
      </w:pPr>
    </w:p>
    <w:p w14:paraId="4F377B02" w14:textId="77777777" w:rsidR="00654365" w:rsidRPr="00231CEC" w:rsidRDefault="00654365" w:rsidP="00654365">
      <w:pPr>
        <w:shd w:val="clear" w:color="auto" w:fill="FFFFFF"/>
        <w:spacing w:after="0" w:line="240" w:lineRule="auto"/>
        <w:ind w:right="-46"/>
        <w:jc w:val="center"/>
        <w:outlineLvl w:val="2"/>
        <w:rPr>
          <w:rFonts w:ascii="Times New Roman" w:eastAsia="Times New Roman" w:hAnsi="Times New Roman"/>
          <w:b/>
          <w:bCs/>
          <w:sz w:val="24"/>
          <w:szCs w:val="24"/>
          <w:lang w:eastAsia="lv-LV"/>
        </w:rPr>
      </w:pPr>
      <w:r w:rsidRPr="00231CEC">
        <w:rPr>
          <w:rFonts w:ascii="Times New Roman" w:eastAsia="Times New Roman" w:hAnsi="Times New Roman"/>
          <w:b/>
          <w:bCs/>
          <w:sz w:val="24"/>
          <w:szCs w:val="24"/>
          <w:lang w:eastAsia="lv-LV"/>
        </w:rPr>
        <w:t>Par pašvaldības atbalstu sporta veicināšanai Olaines novadā</w:t>
      </w:r>
    </w:p>
    <w:p w14:paraId="1E76D771" w14:textId="77777777" w:rsidR="00654365" w:rsidRPr="00231CEC" w:rsidRDefault="00654365" w:rsidP="00654365">
      <w:pPr>
        <w:shd w:val="clear" w:color="auto" w:fill="FFFFFF"/>
        <w:spacing w:after="0" w:line="240" w:lineRule="auto"/>
        <w:ind w:right="-46"/>
        <w:jc w:val="center"/>
        <w:outlineLvl w:val="2"/>
        <w:rPr>
          <w:rFonts w:ascii="Times New Roman" w:eastAsia="Times New Roman" w:hAnsi="Times New Roman"/>
          <w:b/>
          <w:bCs/>
          <w:sz w:val="24"/>
          <w:szCs w:val="24"/>
          <w:lang w:eastAsia="lv-LV"/>
        </w:rPr>
      </w:pPr>
    </w:p>
    <w:p w14:paraId="5033CA1D" w14:textId="77777777" w:rsidR="00654365" w:rsidRPr="00231CEC" w:rsidRDefault="00654365" w:rsidP="00654365">
      <w:pPr>
        <w:shd w:val="clear" w:color="auto" w:fill="FFFFFF"/>
        <w:spacing w:after="0" w:line="240" w:lineRule="auto"/>
        <w:ind w:right="-46"/>
        <w:jc w:val="right"/>
        <w:rPr>
          <w:rFonts w:ascii="Times New Roman" w:eastAsia="Times New Roman" w:hAnsi="Times New Roman"/>
          <w:i/>
          <w:iCs/>
          <w:sz w:val="24"/>
          <w:szCs w:val="24"/>
          <w:lang w:eastAsia="lv-LV"/>
        </w:rPr>
      </w:pPr>
      <w:r w:rsidRPr="00231CEC">
        <w:rPr>
          <w:rFonts w:ascii="Times New Roman" w:eastAsia="Times New Roman" w:hAnsi="Times New Roman"/>
          <w:i/>
          <w:iCs/>
          <w:sz w:val="24"/>
          <w:szCs w:val="24"/>
          <w:lang w:eastAsia="lv-LV"/>
        </w:rPr>
        <w:t xml:space="preserve">Izdoti saskaņā ar </w:t>
      </w:r>
    </w:p>
    <w:p w14:paraId="7E4403D4" w14:textId="6010DFE4" w:rsidR="001E720D" w:rsidRPr="00231CEC" w:rsidRDefault="00654365" w:rsidP="00654365">
      <w:pPr>
        <w:shd w:val="clear" w:color="auto" w:fill="FFFFFF"/>
        <w:spacing w:after="0" w:line="240" w:lineRule="auto"/>
        <w:ind w:right="-46"/>
        <w:jc w:val="right"/>
        <w:rPr>
          <w:rFonts w:ascii="Times New Roman" w:eastAsia="Times New Roman" w:hAnsi="Times New Roman"/>
          <w:i/>
          <w:iCs/>
          <w:sz w:val="24"/>
          <w:szCs w:val="24"/>
          <w:lang w:eastAsia="lv-LV"/>
        </w:rPr>
      </w:pPr>
      <w:r w:rsidRPr="00231CEC">
        <w:rPr>
          <w:rFonts w:ascii="Times New Roman" w:eastAsia="Times New Roman" w:hAnsi="Times New Roman"/>
          <w:i/>
          <w:iCs/>
          <w:sz w:val="24"/>
          <w:szCs w:val="24"/>
          <w:lang w:eastAsia="lv-LV"/>
        </w:rPr>
        <w:t>Pašvaldību likuma 44. panta otro daļu</w:t>
      </w:r>
    </w:p>
    <w:p w14:paraId="59143D6D" w14:textId="26461B5C" w:rsidR="002C526A" w:rsidRPr="00231CEC" w:rsidRDefault="002C526A">
      <w:pPr>
        <w:rPr>
          <w:rFonts w:ascii="Times New Roman" w:hAnsi="Times New Roman"/>
          <w:sz w:val="24"/>
          <w:szCs w:val="24"/>
        </w:rPr>
      </w:pPr>
    </w:p>
    <w:p w14:paraId="4C52A501" w14:textId="28173F88" w:rsidR="00654365" w:rsidRPr="00231CEC" w:rsidRDefault="00654365" w:rsidP="00654365">
      <w:pPr>
        <w:pStyle w:val="ListParagraph"/>
        <w:numPr>
          <w:ilvl w:val="0"/>
          <w:numId w:val="12"/>
        </w:numPr>
        <w:jc w:val="center"/>
        <w:rPr>
          <w:rFonts w:ascii="Times New Roman" w:hAnsi="Times New Roman"/>
          <w:b/>
          <w:bCs/>
          <w:sz w:val="24"/>
          <w:szCs w:val="24"/>
        </w:rPr>
      </w:pPr>
      <w:r w:rsidRPr="00231CEC">
        <w:rPr>
          <w:rFonts w:ascii="Times New Roman" w:hAnsi="Times New Roman"/>
          <w:b/>
          <w:bCs/>
          <w:sz w:val="24"/>
          <w:szCs w:val="24"/>
        </w:rPr>
        <w:t>Vispārīgie jautājumi</w:t>
      </w:r>
    </w:p>
    <w:p w14:paraId="327948D3" w14:textId="22DD2B0E" w:rsidR="00276A21" w:rsidRPr="00231CEC" w:rsidRDefault="008925FA" w:rsidP="00654365">
      <w:pPr>
        <w:pStyle w:val="ListParagraph"/>
        <w:numPr>
          <w:ilvl w:val="0"/>
          <w:numId w:val="11"/>
        </w:numPr>
        <w:ind w:left="0" w:firstLine="426"/>
        <w:jc w:val="both"/>
        <w:rPr>
          <w:rFonts w:ascii="Times New Roman" w:hAnsi="Times New Roman"/>
          <w:sz w:val="24"/>
          <w:szCs w:val="24"/>
        </w:rPr>
      </w:pPr>
      <w:r w:rsidRPr="00231CEC">
        <w:rPr>
          <w:rFonts w:ascii="Times New Roman" w:hAnsi="Times New Roman"/>
          <w:sz w:val="24"/>
          <w:szCs w:val="24"/>
        </w:rPr>
        <w:t xml:space="preserve">Saistošie noteikumi (turpmāk – Noteikumi) nosaka kārtību, kādā </w:t>
      </w:r>
      <w:r w:rsidR="00276A21" w:rsidRPr="00231CEC">
        <w:rPr>
          <w:rFonts w:ascii="Times New Roman" w:hAnsi="Times New Roman"/>
          <w:sz w:val="24"/>
          <w:szCs w:val="24"/>
        </w:rPr>
        <w:t>piešķir finansiāl</w:t>
      </w:r>
      <w:r w:rsidR="00EA0215" w:rsidRPr="00231CEC">
        <w:rPr>
          <w:rFonts w:ascii="Times New Roman" w:hAnsi="Times New Roman"/>
          <w:sz w:val="24"/>
          <w:szCs w:val="24"/>
        </w:rPr>
        <w:t>u</w:t>
      </w:r>
      <w:r w:rsidR="00276A21" w:rsidRPr="00231CEC">
        <w:rPr>
          <w:rFonts w:ascii="Times New Roman" w:hAnsi="Times New Roman"/>
          <w:sz w:val="24"/>
          <w:szCs w:val="24"/>
        </w:rPr>
        <w:t xml:space="preserve"> atbalst</w:t>
      </w:r>
      <w:r w:rsidR="00EA0215" w:rsidRPr="00231CEC">
        <w:rPr>
          <w:rFonts w:ascii="Times New Roman" w:hAnsi="Times New Roman"/>
          <w:sz w:val="24"/>
          <w:szCs w:val="24"/>
        </w:rPr>
        <w:t>u</w:t>
      </w:r>
      <w:r w:rsidR="00276A21" w:rsidRPr="00231CEC">
        <w:rPr>
          <w:rFonts w:ascii="Times New Roman" w:hAnsi="Times New Roman"/>
          <w:sz w:val="24"/>
          <w:szCs w:val="24"/>
        </w:rPr>
        <w:t xml:space="preserve"> </w:t>
      </w:r>
      <w:r w:rsidR="00B544A3" w:rsidRPr="00231CEC">
        <w:rPr>
          <w:rFonts w:ascii="Times New Roman" w:hAnsi="Times New Roman"/>
          <w:sz w:val="24"/>
          <w:szCs w:val="24"/>
        </w:rPr>
        <w:t>s</w:t>
      </w:r>
      <w:r w:rsidR="00276A21" w:rsidRPr="00231CEC">
        <w:rPr>
          <w:rFonts w:ascii="Times New Roman" w:hAnsi="Times New Roman"/>
          <w:sz w:val="24"/>
          <w:szCs w:val="24"/>
        </w:rPr>
        <w:t>porta veicināšanai Olaines novadā, kā arī pieteikumu iesniegšanas Olaines  novada pašvaldībai (turpmāk – Pašvaldība) un izskatīšanas kārtīb</w:t>
      </w:r>
      <w:r w:rsidR="00373EE3" w:rsidRPr="00231CEC">
        <w:rPr>
          <w:rFonts w:ascii="Times New Roman" w:hAnsi="Times New Roman"/>
          <w:sz w:val="24"/>
          <w:szCs w:val="24"/>
        </w:rPr>
        <w:t>u</w:t>
      </w:r>
      <w:r w:rsidR="00276A21" w:rsidRPr="00231CEC">
        <w:rPr>
          <w:rFonts w:ascii="Times New Roman" w:hAnsi="Times New Roman"/>
          <w:sz w:val="24"/>
          <w:szCs w:val="24"/>
        </w:rPr>
        <w:t>.</w:t>
      </w:r>
    </w:p>
    <w:p w14:paraId="7F1E629A" w14:textId="4227AF52" w:rsidR="008925FA" w:rsidRPr="00231CEC" w:rsidRDefault="008925FA" w:rsidP="00233255">
      <w:pPr>
        <w:pStyle w:val="ListParagraph"/>
        <w:numPr>
          <w:ilvl w:val="0"/>
          <w:numId w:val="11"/>
        </w:numPr>
        <w:ind w:left="0" w:firstLine="426"/>
        <w:jc w:val="both"/>
        <w:rPr>
          <w:rFonts w:ascii="Times New Roman" w:hAnsi="Times New Roman"/>
          <w:sz w:val="24"/>
          <w:szCs w:val="24"/>
        </w:rPr>
      </w:pPr>
      <w:r w:rsidRPr="00231CEC">
        <w:rPr>
          <w:rFonts w:ascii="Times New Roman" w:hAnsi="Times New Roman"/>
          <w:sz w:val="24"/>
          <w:szCs w:val="24"/>
        </w:rPr>
        <w:t>Noteikumos lietot</w:t>
      </w:r>
      <w:r w:rsidR="00276A21" w:rsidRPr="00231CEC">
        <w:rPr>
          <w:rFonts w:ascii="Times New Roman" w:hAnsi="Times New Roman"/>
          <w:sz w:val="24"/>
          <w:szCs w:val="24"/>
        </w:rPr>
        <w:t>ie šādi</w:t>
      </w:r>
      <w:r w:rsidRPr="00231CEC">
        <w:rPr>
          <w:rFonts w:ascii="Times New Roman" w:hAnsi="Times New Roman"/>
          <w:sz w:val="24"/>
          <w:szCs w:val="24"/>
        </w:rPr>
        <w:t xml:space="preserve"> termini:</w:t>
      </w:r>
    </w:p>
    <w:p w14:paraId="7DD3BA92" w14:textId="2205616E" w:rsidR="009B3781" w:rsidRPr="00231CEC" w:rsidRDefault="0077715C" w:rsidP="009B3781">
      <w:pPr>
        <w:pStyle w:val="ListParagraph"/>
        <w:numPr>
          <w:ilvl w:val="1"/>
          <w:numId w:val="11"/>
        </w:numPr>
        <w:jc w:val="both"/>
        <w:rPr>
          <w:rFonts w:ascii="Times New Roman" w:hAnsi="Times New Roman"/>
          <w:sz w:val="24"/>
          <w:szCs w:val="24"/>
        </w:rPr>
      </w:pPr>
      <w:r w:rsidRPr="00231CEC">
        <w:rPr>
          <w:rFonts w:ascii="Times New Roman" w:hAnsi="Times New Roman"/>
          <w:b/>
          <w:bCs/>
          <w:sz w:val="24"/>
          <w:szCs w:val="24"/>
        </w:rPr>
        <w:t xml:space="preserve">Sportisti – </w:t>
      </w:r>
      <w:r w:rsidR="009B3781" w:rsidRPr="00231CEC">
        <w:rPr>
          <w:rFonts w:ascii="Times New Roman" w:hAnsi="Times New Roman"/>
          <w:b/>
          <w:bCs/>
          <w:sz w:val="24"/>
          <w:szCs w:val="24"/>
        </w:rPr>
        <w:t xml:space="preserve"> </w:t>
      </w:r>
      <w:r w:rsidR="009B3781" w:rsidRPr="00231CEC">
        <w:rPr>
          <w:rFonts w:ascii="Times New Roman" w:hAnsi="Times New Roman"/>
          <w:sz w:val="24"/>
          <w:szCs w:val="24"/>
        </w:rPr>
        <w:t xml:space="preserve">fiziskas personas </w:t>
      </w:r>
      <w:r w:rsidRPr="00231CEC">
        <w:rPr>
          <w:rFonts w:ascii="Times New Roman" w:hAnsi="Times New Roman"/>
          <w:sz w:val="24"/>
          <w:szCs w:val="24"/>
        </w:rPr>
        <w:t>individuāli</w:t>
      </w:r>
      <w:r w:rsidR="009B3781" w:rsidRPr="00231CEC">
        <w:rPr>
          <w:rFonts w:ascii="Times New Roman" w:hAnsi="Times New Roman"/>
          <w:sz w:val="24"/>
          <w:szCs w:val="24"/>
        </w:rPr>
        <w:t xml:space="preserve"> </w:t>
      </w:r>
      <w:r w:rsidRPr="00231CEC">
        <w:rPr>
          <w:rFonts w:ascii="Times New Roman" w:hAnsi="Times New Roman"/>
          <w:sz w:val="24"/>
          <w:szCs w:val="24"/>
        </w:rPr>
        <w:t>vai komand</w:t>
      </w:r>
      <w:r w:rsidR="009B3781" w:rsidRPr="00231CEC">
        <w:rPr>
          <w:rFonts w:ascii="Times New Roman" w:hAnsi="Times New Roman"/>
          <w:sz w:val="24"/>
          <w:szCs w:val="24"/>
        </w:rPr>
        <w:t>ā</w:t>
      </w:r>
      <w:r w:rsidR="00EF641B" w:rsidRPr="00231CEC">
        <w:rPr>
          <w:rFonts w:ascii="Times New Roman" w:hAnsi="Times New Roman"/>
          <w:sz w:val="24"/>
          <w:szCs w:val="24"/>
        </w:rPr>
        <w:t>,</w:t>
      </w:r>
      <w:r w:rsidRPr="00231CEC">
        <w:rPr>
          <w:rFonts w:ascii="Times New Roman" w:hAnsi="Times New Roman"/>
          <w:sz w:val="24"/>
          <w:szCs w:val="24"/>
        </w:rPr>
        <w:t xml:space="preserve"> </w:t>
      </w:r>
      <w:r w:rsidR="009B3781" w:rsidRPr="00231CEC">
        <w:rPr>
          <w:rFonts w:ascii="Times New Roman" w:hAnsi="Times New Roman"/>
          <w:sz w:val="24"/>
          <w:szCs w:val="24"/>
        </w:rPr>
        <w:t>kas nodarbojas ar sportu un piedalās sporta sacensībās;</w:t>
      </w:r>
    </w:p>
    <w:p w14:paraId="36FAA243" w14:textId="55215D36" w:rsidR="009B230B" w:rsidRPr="00231CEC" w:rsidRDefault="009B230B" w:rsidP="009B3781">
      <w:pPr>
        <w:pStyle w:val="ListParagraph"/>
        <w:numPr>
          <w:ilvl w:val="1"/>
          <w:numId w:val="11"/>
        </w:numPr>
        <w:jc w:val="both"/>
        <w:rPr>
          <w:rFonts w:ascii="Times New Roman" w:hAnsi="Times New Roman"/>
          <w:sz w:val="24"/>
          <w:szCs w:val="24"/>
        </w:rPr>
      </w:pPr>
      <w:r w:rsidRPr="00231CEC">
        <w:rPr>
          <w:rFonts w:ascii="Times New Roman" w:hAnsi="Times New Roman"/>
          <w:b/>
          <w:bCs/>
          <w:sz w:val="24"/>
          <w:szCs w:val="24"/>
        </w:rPr>
        <w:t>Sporta veida federācija -</w:t>
      </w:r>
      <w:r w:rsidR="003A05DD" w:rsidRPr="00231CEC">
        <w:rPr>
          <w:rFonts w:ascii="Times New Roman" w:hAnsi="Times New Roman"/>
          <w:sz w:val="24"/>
          <w:szCs w:val="24"/>
        </w:rPr>
        <w:t xml:space="preserve"> biedrība, kura sastāv no sporta klubiem un citām juridiskajām personām, kuru darbība ir saistīta ar noteiktu sporta veidu vai darbības jomu</w:t>
      </w:r>
      <w:r w:rsidR="00183E14" w:rsidRPr="00231CEC">
        <w:rPr>
          <w:rFonts w:ascii="Times New Roman" w:hAnsi="Times New Roman"/>
          <w:sz w:val="24"/>
          <w:szCs w:val="24"/>
        </w:rPr>
        <w:t>,</w:t>
      </w:r>
      <w:r w:rsidR="003A05DD" w:rsidRPr="00231CEC">
        <w:rPr>
          <w:rFonts w:ascii="Times New Roman" w:hAnsi="Times New Roman"/>
          <w:sz w:val="24"/>
          <w:szCs w:val="24"/>
        </w:rPr>
        <w:t xml:space="preserve"> un kuras mērķis ir vadīt un koordinēt darbu attiecīgajā sporta veidā vai darbības jomā, kā arī pārstāvēt šo sporta veidu vai darbības jomu attiecīgajās starptautiskajās sporta organizācijās. </w:t>
      </w:r>
    </w:p>
    <w:p w14:paraId="1207F016" w14:textId="19C98F4E" w:rsidR="0077715C" w:rsidRPr="00231CEC" w:rsidRDefault="0077715C" w:rsidP="0077715C">
      <w:pPr>
        <w:pStyle w:val="ListParagraph"/>
        <w:numPr>
          <w:ilvl w:val="1"/>
          <w:numId w:val="11"/>
        </w:numPr>
        <w:jc w:val="both"/>
        <w:rPr>
          <w:rFonts w:ascii="Times New Roman" w:hAnsi="Times New Roman"/>
          <w:sz w:val="24"/>
          <w:szCs w:val="24"/>
        </w:rPr>
      </w:pPr>
      <w:r w:rsidRPr="00231CEC">
        <w:rPr>
          <w:rFonts w:ascii="Times New Roman" w:hAnsi="Times New Roman"/>
          <w:b/>
          <w:bCs/>
          <w:sz w:val="24"/>
          <w:szCs w:val="24"/>
        </w:rPr>
        <w:t>Valsts nozīmes sacensības –</w:t>
      </w:r>
      <w:r w:rsidRPr="00231CEC">
        <w:rPr>
          <w:rFonts w:ascii="Times New Roman" w:hAnsi="Times New Roman"/>
          <w:sz w:val="24"/>
          <w:szCs w:val="24"/>
        </w:rPr>
        <w:t xml:space="preserve"> pasākums labāko sportistu vai komandas noteikšanai, kurš rīkots atbilstoši sporta federācijas apstiprinātajiem sacensību norises noteikumiem un sacensību organizētāju apstiprinātam nolikumam un ir apzīmēts kā Latvijas čempionāts, Latvijas kauss, Latvijas atklātais čempionāts. Par valsts </w:t>
      </w:r>
      <w:r w:rsidR="004F58AD" w:rsidRPr="00231CEC">
        <w:rPr>
          <w:rFonts w:ascii="Times New Roman" w:hAnsi="Times New Roman"/>
          <w:sz w:val="24"/>
          <w:szCs w:val="24"/>
        </w:rPr>
        <w:t>nozīmes</w:t>
      </w:r>
      <w:r w:rsidRPr="00231CEC">
        <w:rPr>
          <w:rFonts w:ascii="Times New Roman" w:hAnsi="Times New Roman"/>
          <w:sz w:val="24"/>
          <w:szCs w:val="24"/>
        </w:rPr>
        <w:t xml:space="preserve"> sacensībām šo Noteikumu izpratnē ir atzīstami </w:t>
      </w:r>
      <w:r w:rsidR="00183E14" w:rsidRPr="00231CEC">
        <w:rPr>
          <w:rFonts w:ascii="Times New Roman" w:hAnsi="Times New Roman"/>
          <w:sz w:val="24"/>
          <w:szCs w:val="24"/>
        </w:rPr>
        <w:t xml:space="preserve">arī </w:t>
      </w:r>
      <w:r w:rsidRPr="00231CEC">
        <w:rPr>
          <w:rFonts w:ascii="Times New Roman" w:hAnsi="Times New Roman"/>
          <w:sz w:val="24"/>
          <w:szCs w:val="24"/>
        </w:rPr>
        <w:t>Eiropas un Pasaules čempionātu un kausu posmi</w:t>
      </w:r>
      <w:r w:rsidR="004F58AD" w:rsidRPr="00231CEC">
        <w:rPr>
          <w:rFonts w:ascii="Times New Roman" w:hAnsi="Times New Roman"/>
          <w:sz w:val="24"/>
          <w:szCs w:val="24"/>
        </w:rPr>
        <w:t>, kā arī</w:t>
      </w:r>
      <w:r w:rsidRPr="00231CEC">
        <w:rPr>
          <w:rFonts w:ascii="Times New Roman" w:hAnsi="Times New Roman"/>
          <w:sz w:val="24"/>
          <w:szCs w:val="24"/>
        </w:rPr>
        <w:t xml:space="preserve"> Baltijas kauss</w:t>
      </w:r>
      <w:r w:rsidR="00204AB1" w:rsidRPr="00231CEC">
        <w:rPr>
          <w:rFonts w:ascii="Times New Roman" w:hAnsi="Times New Roman"/>
          <w:sz w:val="24"/>
          <w:szCs w:val="24"/>
        </w:rPr>
        <w:t>.</w:t>
      </w:r>
    </w:p>
    <w:p w14:paraId="44E1E7B6" w14:textId="38C801C8" w:rsidR="00A91E24" w:rsidRPr="00231CEC" w:rsidRDefault="0077715C" w:rsidP="00204AB1">
      <w:pPr>
        <w:pStyle w:val="ListParagraph"/>
        <w:numPr>
          <w:ilvl w:val="1"/>
          <w:numId w:val="11"/>
        </w:numPr>
        <w:jc w:val="both"/>
        <w:rPr>
          <w:rFonts w:ascii="Times New Roman" w:hAnsi="Times New Roman"/>
          <w:sz w:val="24"/>
          <w:szCs w:val="24"/>
        </w:rPr>
      </w:pPr>
      <w:r w:rsidRPr="00231CEC">
        <w:rPr>
          <w:rFonts w:ascii="Times New Roman" w:hAnsi="Times New Roman"/>
          <w:b/>
          <w:bCs/>
          <w:sz w:val="24"/>
          <w:szCs w:val="24"/>
        </w:rPr>
        <w:t>Starptautiskās nozīmes sacensības</w:t>
      </w:r>
      <w:r w:rsidRPr="00231CEC">
        <w:rPr>
          <w:rFonts w:ascii="Times New Roman" w:hAnsi="Times New Roman"/>
          <w:sz w:val="24"/>
          <w:szCs w:val="24"/>
        </w:rPr>
        <w:t xml:space="preserve"> – pasākums labāko sportistu vai komandu noteikšanai, kurš noris atbilstoši normatīvo aktu prasībām, sporta federācijas apstiprinātiem sacensību norises noteikumiem un sacensību organizētāju apstiprinātam nolikumam, un ir apzīmēts kā Pasaules čempionāts – PČ, Eiropas čempionāts – EČ, Pasaules kauss – PK, Eiropas kauss – EK, Olimpiskās spēles</w:t>
      </w:r>
      <w:r w:rsidR="00204AB1" w:rsidRPr="00231CEC">
        <w:rPr>
          <w:rFonts w:ascii="Times New Roman" w:hAnsi="Times New Roman"/>
          <w:sz w:val="24"/>
          <w:szCs w:val="24"/>
        </w:rPr>
        <w:t>.</w:t>
      </w:r>
    </w:p>
    <w:p w14:paraId="54793905" w14:textId="32CDC30C" w:rsidR="000758C8" w:rsidRPr="00231CEC" w:rsidRDefault="00204AB1" w:rsidP="001A2E6E">
      <w:pPr>
        <w:pStyle w:val="ListParagraph"/>
        <w:numPr>
          <w:ilvl w:val="1"/>
          <w:numId w:val="11"/>
        </w:numPr>
        <w:jc w:val="both"/>
        <w:rPr>
          <w:rFonts w:ascii="Times New Roman" w:hAnsi="Times New Roman"/>
          <w:sz w:val="24"/>
          <w:szCs w:val="24"/>
        </w:rPr>
      </w:pPr>
      <w:r w:rsidRPr="00231CEC">
        <w:rPr>
          <w:rFonts w:ascii="Times New Roman" w:hAnsi="Times New Roman"/>
          <w:b/>
          <w:bCs/>
          <w:sz w:val="24"/>
          <w:szCs w:val="24"/>
        </w:rPr>
        <w:t xml:space="preserve">Olaines Sporta centra sporta objekti – </w:t>
      </w:r>
      <w:r w:rsidR="00FC7E8E" w:rsidRPr="00231CEC">
        <w:rPr>
          <w:rFonts w:ascii="Times New Roman" w:hAnsi="Times New Roman"/>
          <w:sz w:val="24"/>
          <w:szCs w:val="24"/>
        </w:rPr>
        <w:t xml:space="preserve">Olaines Sporta centra pārvaldībā esošā vai nodota lietošanā sporta infrastruktūra: </w:t>
      </w:r>
      <w:r w:rsidRPr="00231CEC">
        <w:rPr>
          <w:rFonts w:ascii="Times New Roman" w:hAnsi="Times New Roman"/>
          <w:sz w:val="24"/>
          <w:szCs w:val="24"/>
        </w:rPr>
        <w:t xml:space="preserve">sporta nami, peldbaseins, slidotava </w:t>
      </w:r>
      <w:r w:rsidR="00133813" w:rsidRPr="00231CEC">
        <w:rPr>
          <w:rFonts w:ascii="Times New Roman" w:hAnsi="Times New Roman"/>
          <w:sz w:val="24"/>
          <w:szCs w:val="24"/>
        </w:rPr>
        <w:t>un</w:t>
      </w:r>
      <w:r w:rsidRPr="00231CEC">
        <w:rPr>
          <w:rFonts w:ascii="Times New Roman" w:hAnsi="Times New Roman"/>
          <w:sz w:val="24"/>
          <w:szCs w:val="24"/>
        </w:rPr>
        <w:t xml:space="preserve"> sporta laukumi ar pieguļošo teritoriju, kur ir </w:t>
      </w:r>
      <w:r w:rsidR="002C59FE" w:rsidRPr="00231CEC">
        <w:rPr>
          <w:rFonts w:ascii="Times New Roman" w:hAnsi="Times New Roman"/>
          <w:sz w:val="24"/>
          <w:szCs w:val="24"/>
        </w:rPr>
        <w:t>nepieciešamais</w:t>
      </w:r>
      <w:r w:rsidRPr="00231CEC">
        <w:rPr>
          <w:rFonts w:ascii="Times New Roman" w:hAnsi="Times New Roman"/>
          <w:sz w:val="24"/>
          <w:szCs w:val="24"/>
        </w:rPr>
        <w:t xml:space="preserve"> aprīkojums un kur ir iespējams nodarboties ar sportu.</w:t>
      </w:r>
    </w:p>
    <w:p w14:paraId="51C7C100" w14:textId="77777777" w:rsidR="001A2E6E" w:rsidRPr="00231CEC" w:rsidRDefault="001A2E6E" w:rsidP="001A2E6E">
      <w:pPr>
        <w:pStyle w:val="ListParagraph"/>
        <w:numPr>
          <w:ilvl w:val="0"/>
          <w:numId w:val="11"/>
        </w:numPr>
        <w:jc w:val="both"/>
        <w:rPr>
          <w:rFonts w:ascii="Times New Roman" w:hAnsi="Times New Roman"/>
          <w:sz w:val="24"/>
          <w:szCs w:val="24"/>
        </w:rPr>
      </w:pPr>
      <w:r w:rsidRPr="00231CEC">
        <w:rPr>
          <w:rFonts w:ascii="Times New Roman" w:hAnsi="Times New Roman"/>
          <w:sz w:val="24"/>
          <w:szCs w:val="24"/>
        </w:rPr>
        <w:t>Noteikumu mērķis ir veicināt Olaines novada iedzīvotāju iesaistīšanos sporta aktivitātēs, veselīgu dzīvesveidu, sportistu rezultātu izaugsmi, popularizēt sporta veidus, veicināt sporta sacensību un pasākumu organizēšanu Olaines novadā, kā arī sekmēt sporta organizāciju veidošanos un darbību, prioritāri atbalstot bērnus un jauniešus.</w:t>
      </w:r>
    </w:p>
    <w:p w14:paraId="774404D9" w14:textId="366CB000" w:rsidR="001A2E6E" w:rsidRPr="00231CEC" w:rsidRDefault="00EA0215" w:rsidP="001A2E6E">
      <w:pPr>
        <w:pStyle w:val="ListParagraph"/>
        <w:numPr>
          <w:ilvl w:val="0"/>
          <w:numId w:val="11"/>
        </w:numPr>
        <w:jc w:val="both"/>
        <w:rPr>
          <w:rFonts w:ascii="Times New Roman" w:hAnsi="Times New Roman"/>
          <w:sz w:val="24"/>
          <w:szCs w:val="24"/>
        </w:rPr>
      </w:pPr>
      <w:r w:rsidRPr="00231CEC">
        <w:rPr>
          <w:rFonts w:ascii="Times New Roman" w:hAnsi="Times New Roman"/>
          <w:sz w:val="24"/>
          <w:szCs w:val="24"/>
        </w:rPr>
        <w:lastRenderedPageBreak/>
        <w:t>N</w:t>
      </w:r>
      <w:r w:rsidR="001A2E6E" w:rsidRPr="00231CEC">
        <w:rPr>
          <w:rFonts w:ascii="Times New Roman" w:hAnsi="Times New Roman"/>
          <w:sz w:val="24"/>
          <w:szCs w:val="24"/>
        </w:rPr>
        <w:t>oteikumi nav attiecināmi uz Pašvaldības izveidotajām izglītības iestādēm un Pašvaldības iestādes “Olaines Sporta centrs” (turpmāk – Sporta centrs) interešu izglītības pulciņu dalībniekiem un treneriem.</w:t>
      </w:r>
    </w:p>
    <w:p w14:paraId="2668E510" w14:textId="77777777" w:rsidR="001A2E6E" w:rsidRPr="00231CEC" w:rsidRDefault="001A2E6E" w:rsidP="001A2E6E">
      <w:pPr>
        <w:pStyle w:val="ListParagraph"/>
        <w:jc w:val="both"/>
        <w:rPr>
          <w:rFonts w:ascii="Times New Roman" w:hAnsi="Times New Roman"/>
          <w:sz w:val="24"/>
          <w:szCs w:val="24"/>
        </w:rPr>
      </w:pPr>
    </w:p>
    <w:p w14:paraId="1B4335AE" w14:textId="0BB9DDEF" w:rsidR="001A2E6E" w:rsidRPr="00231CEC" w:rsidRDefault="001A2E6E" w:rsidP="001A2E6E">
      <w:pPr>
        <w:pStyle w:val="ListParagraph"/>
        <w:numPr>
          <w:ilvl w:val="0"/>
          <w:numId w:val="12"/>
        </w:numPr>
        <w:jc w:val="center"/>
        <w:rPr>
          <w:rFonts w:ascii="Times New Roman" w:hAnsi="Times New Roman"/>
          <w:b/>
          <w:bCs/>
          <w:sz w:val="24"/>
          <w:szCs w:val="24"/>
        </w:rPr>
      </w:pPr>
      <w:r w:rsidRPr="00231CEC">
        <w:rPr>
          <w:rFonts w:ascii="Times New Roman" w:hAnsi="Times New Roman"/>
          <w:b/>
          <w:bCs/>
          <w:sz w:val="24"/>
          <w:szCs w:val="24"/>
        </w:rPr>
        <w:t>Pašvaldības atbalsts un tā izskatīšana</w:t>
      </w:r>
    </w:p>
    <w:p w14:paraId="356B9AA1" w14:textId="74F5F84A" w:rsidR="00350D67" w:rsidRPr="00231CEC" w:rsidRDefault="00204AB1" w:rsidP="00233255">
      <w:pPr>
        <w:pStyle w:val="ListParagraph"/>
        <w:numPr>
          <w:ilvl w:val="0"/>
          <w:numId w:val="11"/>
        </w:numPr>
        <w:ind w:left="0" w:firstLine="426"/>
        <w:rPr>
          <w:rFonts w:ascii="Times New Roman" w:hAnsi="Times New Roman"/>
          <w:sz w:val="24"/>
          <w:szCs w:val="24"/>
        </w:rPr>
      </w:pPr>
      <w:r w:rsidRPr="00231CEC">
        <w:rPr>
          <w:rFonts w:ascii="Times New Roman" w:hAnsi="Times New Roman"/>
          <w:sz w:val="24"/>
          <w:szCs w:val="24"/>
        </w:rPr>
        <w:t>Pašvaldība sniedz šādu atbalstu:</w:t>
      </w:r>
    </w:p>
    <w:p w14:paraId="1FCC6EF5" w14:textId="26AD489C" w:rsidR="00204AB1" w:rsidRPr="00231CEC" w:rsidRDefault="00603A71" w:rsidP="00204AB1">
      <w:pPr>
        <w:pStyle w:val="ListParagraph"/>
        <w:numPr>
          <w:ilvl w:val="1"/>
          <w:numId w:val="11"/>
        </w:numPr>
        <w:rPr>
          <w:rFonts w:ascii="Times New Roman" w:hAnsi="Times New Roman"/>
          <w:sz w:val="24"/>
          <w:szCs w:val="24"/>
        </w:rPr>
      </w:pPr>
      <w:r w:rsidRPr="00231CEC">
        <w:rPr>
          <w:rFonts w:ascii="Times New Roman" w:hAnsi="Times New Roman"/>
          <w:sz w:val="24"/>
          <w:szCs w:val="24"/>
        </w:rPr>
        <w:t>Finansiālais atbalsts</w:t>
      </w:r>
      <w:r w:rsidR="00204AB1" w:rsidRPr="00231CEC">
        <w:rPr>
          <w:rFonts w:ascii="Times New Roman" w:hAnsi="Times New Roman"/>
          <w:sz w:val="24"/>
          <w:szCs w:val="24"/>
        </w:rPr>
        <w:t xml:space="preserve"> sporta organizācijas darbības nodrošināšanai;</w:t>
      </w:r>
    </w:p>
    <w:p w14:paraId="2CB5D74D" w14:textId="2C9B7B14" w:rsidR="00204AB1" w:rsidRPr="00231CEC" w:rsidRDefault="007C38B4" w:rsidP="00204AB1">
      <w:pPr>
        <w:pStyle w:val="ListParagraph"/>
        <w:numPr>
          <w:ilvl w:val="1"/>
          <w:numId w:val="11"/>
        </w:numPr>
        <w:rPr>
          <w:rFonts w:ascii="Times New Roman" w:hAnsi="Times New Roman"/>
          <w:sz w:val="24"/>
          <w:szCs w:val="24"/>
        </w:rPr>
      </w:pPr>
      <w:r>
        <w:rPr>
          <w:rFonts w:ascii="Times New Roman" w:hAnsi="Times New Roman"/>
          <w:sz w:val="24"/>
          <w:szCs w:val="24"/>
        </w:rPr>
        <w:t>Līdzfinansējuma</w:t>
      </w:r>
      <w:r w:rsidR="00603A71" w:rsidRPr="00231CEC">
        <w:rPr>
          <w:rFonts w:ascii="Times New Roman" w:hAnsi="Times New Roman"/>
          <w:sz w:val="24"/>
          <w:szCs w:val="24"/>
        </w:rPr>
        <w:t xml:space="preserve"> atbalsts</w:t>
      </w:r>
      <w:r w:rsidR="00204AB1" w:rsidRPr="00231CEC">
        <w:rPr>
          <w:rFonts w:ascii="Times New Roman" w:hAnsi="Times New Roman"/>
          <w:sz w:val="24"/>
          <w:szCs w:val="24"/>
        </w:rPr>
        <w:t xml:space="preserve"> sporta sacensību organizēšanai Olaines novadā;</w:t>
      </w:r>
    </w:p>
    <w:p w14:paraId="68C12141" w14:textId="47B51092" w:rsidR="00F924AA" w:rsidRPr="00231CEC" w:rsidRDefault="00F924AA" w:rsidP="00F924AA">
      <w:pPr>
        <w:pStyle w:val="ListParagraph"/>
        <w:numPr>
          <w:ilvl w:val="1"/>
          <w:numId w:val="11"/>
        </w:numPr>
        <w:rPr>
          <w:rFonts w:ascii="Times New Roman" w:hAnsi="Times New Roman"/>
          <w:sz w:val="24"/>
          <w:szCs w:val="24"/>
        </w:rPr>
      </w:pPr>
      <w:r w:rsidRPr="00231CEC">
        <w:rPr>
          <w:rFonts w:ascii="Times New Roman" w:hAnsi="Times New Roman"/>
          <w:sz w:val="24"/>
          <w:szCs w:val="24"/>
        </w:rPr>
        <w:t>Finansiālais atbalsts dalībai sporta sacensībās un treniņnometnēs;</w:t>
      </w:r>
    </w:p>
    <w:p w14:paraId="25952A4B" w14:textId="2215A64A" w:rsidR="001D08D0" w:rsidRPr="00231CEC" w:rsidRDefault="00E370AF" w:rsidP="00204AB1">
      <w:pPr>
        <w:pStyle w:val="ListParagraph"/>
        <w:numPr>
          <w:ilvl w:val="1"/>
          <w:numId w:val="11"/>
        </w:numPr>
        <w:rPr>
          <w:rFonts w:ascii="Times New Roman" w:hAnsi="Times New Roman"/>
          <w:sz w:val="24"/>
          <w:szCs w:val="24"/>
        </w:rPr>
      </w:pPr>
      <w:r w:rsidRPr="00231CEC">
        <w:rPr>
          <w:rFonts w:ascii="Times New Roman" w:hAnsi="Times New Roman"/>
          <w:sz w:val="24"/>
          <w:szCs w:val="24"/>
        </w:rPr>
        <w:t>Atbalsts veselīga dzīvesveida veicināšanai</w:t>
      </w:r>
      <w:r w:rsidR="001A2E6E" w:rsidRPr="00231CEC">
        <w:rPr>
          <w:rFonts w:ascii="Times New Roman" w:hAnsi="Times New Roman"/>
          <w:sz w:val="24"/>
          <w:szCs w:val="24"/>
        </w:rPr>
        <w:t>.</w:t>
      </w:r>
    </w:p>
    <w:p w14:paraId="3B31D3D5" w14:textId="0509A8C9" w:rsidR="000834C9" w:rsidRPr="00231CEC" w:rsidRDefault="000834C9" w:rsidP="00443197">
      <w:pPr>
        <w:pStyle w:val="ListParagraph"/>
        <w:numPr>
          <w:ilvl w:val="0"/>
          <w:numId w:val="11"/>
        </w:numPr>
        <w:ind w:left="0" w:firstLine="426"/>
        <w:rPr>
          <w:rFonts w:ascii="Times New Roman" w:hAnsi="Times New Roman"/>
          <w:sz w:val="24"/>
          <w:szCs w:val="24"/>
        </w:rPr>
      </w:pPr>
      <w:r w:rsidRPr="00231CEC">
        <w:rPr>
          <w:rFonts w:ascii="Times New Roman" w:hAnsi="Times New Roman"/>
          <w:sz w:val="24"/>
          <w:szCs w:val="24"/>
        </w:rPr>
        <w:t xml:space="preserve">Pretendents ir tiesīgs </w:t>
      </w:r>
      <w:r w:rsidR="00B544A3" w:rsidRPr="00231CEC">
        <w:rPr>
          <w:rFonts w:ascii="Times New Roman" w:hAnsi="Times New Roman"/>
          <w:sz w:val="24"/>
          <w:szCs w:val="24"/>
        </w:rPr>
        <w:t xml:space="preserve"> </w:t>
      </w:r>
      <w:r w:rsidR="00443197" w:rsidRPr="00231CEC">
        <w:rPr>
          <w:rFonts w:ascii="Times New Roman" w:hAnsi="Times New Roman"/>
          <w:sz w:val="24"/>
          <w:szCs w:val="24"/>
        </w:rPr>
        <w:t>pretendēt tikai uz vienu no 5.punkta atbalsta veidiem.</w:t>
      </w:r>
      <w:r w:rsidR="0067282A" w:rsidRPr="00231CEC">
        <w:rPr>
          <w:rFonts w:ascii="Times New Roman" w:hAnsi="Times New Roman"/>
          <w:sz w:val="24"/>
          <w:szCs w:val="24"/>
        </w:rPr>
        <w:t xml:space="preserve"> </w:t>
      </w:r>
      <w:r w:rsidRPr="00231CEC">
        <w:rPr>
          <w:rFonts w:ascii="Times New Roman" w:hAnsi="Times New Roman"/>
          <w:sz w:val="24"/>
          <w:szCs w:val="24"/>
        </w:rPr>
        <w:t>Sporta organizācija</w:t>
      </w:r>
      <w:r w:rsidR="00797CC6" w:rsidRPr="00231CEC">
        <w:rPr>
          <w:rFonts w:ascii="Times New Roman" w:hAnsi="Times New Roman"/>
          <w:sz w:val="24"/>
          <w:szCs w:val="24"/>
        </w:rPr>
        <w:t>,</w:t>
      </w:r>
      <w:r w:rsidRPr="00231CEC">
        <w:rPr>
          <w:rFonts w:ascii="Times New Roman" w:hAnsi="Times New Roman"/>
          <w:sz w:val="24"/>
          <w:szCs w:val="24"/>
        </w:rPr>
        <w:t xml:space="preserve"> iesniedzot iesniegumu</w:t>
      </w:r>
      <w:r w:rsidR="00797CC6" w:rsidRPr="00231CEC">
        <w:rPr>
          <w:rFonts w:ascii="Times New Roman" w:hAnsi="Times New Roman"/>
          <w:sz w:val="24"/>
          <w:szCs w:val="24"/>
        </w:rPr>
        <w:t>,</w:t>
      </w:r>
      <w:r w:rsidRPr="00231CEC">
        <w:rPr>
          <w:rFonts w:ascii="Times New Roman" w:hAnsi="Times New Roman"/>
          <w:sz w:val="24"/>
          <w:szCs w:val="24"/>
        </w:rPr>
        <w:t xml:space="preserve"> </w:t>
      </w:r>
      <w:r w:rsidR="005B5AAB" w:rsidRPr="00231CEC">
        <w:rPr>
          <w:rFonts w:ascii="Times New Roman" w:hAnsi="Times New Roman"/>
          <w:sz w:val="24"/>
          <w:szCs w:val="24"/>
        </w:rPr>
        <w:t xml:space="preserve">5.1. punkta finansiālajam atbalstam </w:t>
      </w:r>
      <w:r w:rsidRPr="00231CEC">
        <w:rPr>
          <w:rFonts w:ascii="Times New Roman" w:hAnsi="Times New Roman"/>
          <w:sz w:val="24"/>
          <w:szCs w:val="24"/>
        </w:rPr>
        <w:t>ir tiesīga š</w:t>
      </w:r>
      <w:r w:rsidR="00E8375C" w:rsidRPr="00231CEC">
        <w:rPr>
          <w:rFonts w:ascii="Times New Roman" w:hAnsi="Times New Roman"/>
          <w:sz w:val="24"/>
          <w:szCs w:val="24"/>
        </w:rPr>
        <w:t>ajos</w:t>
      </w:r>
      <w:r w:rsidRPr="00231CEC">
        <w:rPr>
          <w:rFonts w:ascii="Times New Roman" w:hAnsi="Times New Roman"/>
          <w:sz w:val="24"/>
          <w:szCs w:val="24"/>
        </w:rPr>
        <w:t xml:space="preserve"> Noteikum</w:t>
      </w:r>
      <w:r w:rsidR="00BB0E09" w:rsidRPr="00231CEC">
        <w:rPr>
          <w:rFonts w:ascii="Times New Roman" w:hAnsi="Times New Roman"/>
          <w:sz w:val="24"/>
          <w:szCs w:val="24"/>
        </w:rPr>
        <w:t xml:space="preserve">os pretendēt </w:t>
      </w:r>
      <w:r w:rsidR="005B5AAB" w:rsidRPr="00231CEC">
        <w:rPr>
          <w:rFonts w:ascii="Times New Roman" w:hAnsi="Times New Roman"/>
          <w:sz w:val="24"/>
          <w:szCs w:val="24"/>
        </w:rPr>
        <w:t xml:space="preserve">arī uz </w:t>
      </w:r>
      <w:r w:rsidR="00BB0E09" w:rsidRPr="00231CEC">
        <w:rPr>
          <w:rFonts w:ascii="Times New Roman" w:hAnsi="Times New Roman"/>
          <w:sz w:val="24"/>
          <w:szCs w:val="24"/>
        </w:rPr>
        <w:t>5.2.</w:t>
      </w:r>
      <w:r w:rsidR="005B5AAB" w:rsidRPr="00231CEC">
        <w:rPr>
          <w:rFonts w:ascii="Times New Roman" w:hAnsi="Times New Roman"/>
          <w:sz w:val="24"/>
          <w:szCs w:val="24"/>
        </w:rPr>
        <w:t xml:space="preserve"> </w:t>
      </w:r>
      <w:r w:rsidR="00BB0E09" w:rsidRPr="00231CEC">
        <w:rPr>
          <w:rFonts w:ascii="Times New Roman" w:hAnsi="Times New Roman"/>
          <w:sz w:val="24"/>
          <w:szCs w:val="24"/>
        </w:rPr>
        <w:t>punkt</w:t>
      </w:r>
      <w:r w:rsidR="005B5AAB" w:rsidRPr="00231CEC">
        <w:rPr>
          <w:rFonts w:ascii="Times New Roman" w:hAnsi="Times New Roman"/>
          <w:sz w:val="24"/>
          <w:szCs w:val="24"/>
        </w:rPr>
        <w:t>ā minēto atbalstu.</w:t>
      </w:r>
    </w:p>
    <w:p w14:paraId="55A527CE" w14:textId="4F5D92FC" w:rsidR="002B1804" w:rsidRPr="00231CEC" w:rsidRDefault="002B1804" w:rsidP="002B1804">
      <w:pPr>
        <w:pStyle w:val="ListParagraph"/>
        <w:numPr>
          <w:ilvl w:val="0"/>
          <w:numId w:val="11"/>
        </w:numPr>
        <w:ind w:left="0" w:firstLine="426"/>
        <w:jc w:val="both"/>
        <w:rPr>
          <w:rFonts w:ascii="Times New Roman" w:hAnsi="Times New Roman"/>
          <w:sz w:val="24"/>
          <w:szCs w:val="24"/>
        </w:rPr>
      </w:pPr>
      <w:r w:rsidRPr="00231CEC">
        <w:rPr>
          <w:rFonts w:ascii="Times New Roman" w:hAnsi="Times New Roman"/>
          <w:sz w:val="24"/>
          <w:szCs w:val="24"/>
        </w:rPr>
        <w:t xml:space="preserve">Pieteikumus par </w:t>
      </w:r>
      <w:r w:rsidR="00373EE3" w:rsidRPr="00231CEC">
        <w:rPr>
          <w:rFonts w:ascii="Times New Roman" w:hAnsi="Times New Roman"/>
          <w:sz w:val="24"/>
          <w:szCs w:val="24"/>
        </w:rPr>
        <w:t xml:space="preserve">Noteikumu </w:t>
      </w:r>
      <w:r w:rsidRPr="00231CEC">
        <w:rPr>
          <w:rFonts w:ascii="Times New Roman" w:hAnsi="Times New Roman"/>
          <w:sz w:val="24"/>
          <w:szCs w:val="24"/>
        </w:rPr>
        <w:t>5.</w:t>
      </w:r>
      <w:r w:rsidR="00F924AA" w:rsidRPr="00231CEC">
        <w:rPr>
          <w:rFonts w:ascii="Times New Roman" w:hAnsi="Times New Roman"/>
          <w:sz w:val="24"/>
          <w:szCs w:val="24"/>
        </w:rPr>
        <w:t>1</w:t>
      </w:r>
      <w:r w:rsidRPr="00231CEC">
        <w:rPr>
          <w:rFonts w:ascii="Times New Roman" w:hAnsi="Times New Roman"/>
          <w:sz w:val="24"/>
          <w:szCs w:val="24"/>
        </w:rPr>
        <w:t>. un 5.</w:t>
      </w:r>
      <w:r w:rsidR="00F924AA" w:rsidRPr="00231CEC">
        <w:rPr>
          <w:rFonts w:ascii="Times New Roman" w:hAnsi="Times New Roman"/>
          <w:sz w:val="24"/>
          <w:szCs w:val="24"/>
        </w:rPr>
        <w:t>2</w:t>
      </w:r>
      <w:r w:rsidRPr="00231CEC">
        <w:rPr>
          <w:rFonts w:ascii="Times New Roman" w:hAnsi="Times New Roman"/>
          <w:sz w:val="24"/>
          <w:szCs w:val="24"/>
        </w:rPr>
        <w:t xml:space="preserve">. punktā </w:t>
      </w:r>
      <w:r w:rsidR="00373EE3" w:rsidRPr="00231CEC">
        <w:rPr>
          <w:rFonts w:ascii="Times New Roman" w:hAnsi="Times New Roman"/>
          <w:sz w:val="24"/>
          <w:szCs w:val="24"/>
        </w:rPr>
        <w:t>noteikto Pašvaldības</w:t>
      </w:r>
      <w:r w:rsidR="00523DF5" w:rsidRPr="00231CEC">
        <w:rPr>
          <w:rFonts w:ascii="Times New Roman" w:hAnsi="Times New Roman"/>
          <w:sz w:val="24"/>
          <w:szCs w:val="24"/>
        </w:rPr>
        <w:t xml:space="preserve"> </w:t>
      </w:r>
      <w:r w:rsidR="00373EE3" w:rsidRPr="00231CEC">
        <w:rPr>
          <w:rFonts w:ascii="Times New Roman" w:hAnsi="Times New Roman"/>
          <w:sz w:val="24"/>
          <w:szCs w:val="24"/>
        </w:rPr>
        <w:t>finansiālo atbalstu i</w:t>
      </w:r>
      <w:r w:rsidRPr="00231CEC">
        <w:rPr>
          <w:rFonts w:ascii="Times New Roman" w:hAnsi="Times New Roman"/>
          <w:sz w:val="24"/>
          <w:szCs w:val="24"/>
        </w:rPr>
        <w:t>zskata</w:t>
      </w:r>
      <w:r w:rsidR="007E00C2" w:rsidRPr="00231CEC">
        <w:rPr>
          <w:rFonts w:ascii="Times New Roman" w:hAnsi="Times New Roman"/>
          <w:sz w:val="24"/>
          <w:szCs w:val="24"/>
        </w:rPr>
        <w:t xml:space="preserve"> Sporta centrs</w:t>
      </w:r>
      <w:r w:rsidRPr="00231CEC">
        <w:rPr>
          <w:rFonts w:ascii="Times New Roman" w:hAnsi="Times New Roman"/>
          <w:sz w:val="24"/>
          <w:szCs w:val="24"/>
        </w:rPr>
        <w:t xml:space="preserve"> un </w:t>
      </w:r>
      <w:r w:rsidR="00373EE3" w:rsidRPr="00231CEC">
        <w:rPr>
          <w:rFonts w:ascii="Times New Roman" w:hAnsi="Times New Roman"/>
          <w:sz w:val="24"/>
          <w:szCs w:val="24"/>
        </w:rPr>
        <w:t xml:space="preserve">lēmumu </w:t>
      </w:r>
      <w:r w:rsidRPr="00231CEC">
        <w:rPr>
          <w:rFonts w:ascii="Times New Roman" w:hAnsi="Times New Roman"/>
          <w:sz w:val="24"/>
          <w:szCs w:val="24"/>
        </w:rPr>
        <w:t>pieņem Pašvaldības dome (turpmāk – Dome), k</w:t>
      </w:r>
      <w:r w:rsidR="00373EE3" w:rsidRPr="00231CEC">
        <w:rPr>
          <w:rFonts w:ascii="Times New Roman" w:hAnsi="Times New Roman"/>
          <w:sz w:val="24"/>
          <w:szCs w:val="24"/>
        </w:rPr>
        <w:t>ura</w:t>
      </w:r>
      <w:r w:rsidRPr="00231CEC">
        <w:rPr>
          <w:rFonts w:ascii="Times New Roman" w:hAnsi="Times New Roman"/>
          <w:sz w:val="24"/>
          <w:szCs w:val="24"/>
        </w:rPr>
        <w:t xml:space="preserve"> </w:t>
      </w:r>
      <w:r w:rsidR="00F924AA" w:rsidRPr="00231CEC">
        <w:rPr>
          <w:rFonts w:ascii="Times New Roman" w:hAnsi="Times New Roman"/>
          <w:sz w:val="24"/>
          <w:szCs w:val="24"/>
        </w:rPr>
        <w:t xml:space="preserve">apstiprina </w:t>
      </w:r>
      <w:r w:rsidRPr="00231CEC">
        <w:rPr>
          <w:rFonts w:ascii="Times New Roman" w:hAnsi="Times New Roman"/>
          <w:sz w:val="24"/>
          <w:szCs w:val="24"/>
        </w:rPr>
        <w:t>finansiālā atbalsta kopējo sum</w:t>
      </w:r>
      <w:r w:rsidR="00357D71" w:rsidRPr="00231CEC">
        <w:rPr>
          <w:rFonts w:ascii="Times New Roman" w:hAnsi="Times New Roman"/>
          <w:sz w:val="24"/>
          <w:szCs w:val="24"/>
        </w:rPr>
        <w:t>m</w:t>
      </w:r>
      <w:r w:rsidRPr="00231CEC">
        <w:rPr>
          <w:rFonts w:ascii="Times New Roman" w:hAnsi="Times New Roman"/>
          <w:sz w:val="24"/>
          <w:szCs w:val="24"/>
        </w:rPr>
        <w:t>u kārtējā gada budžetā. Pieteikumu iesniegšana negarantē finansiāl</w:t>
      </w:r>
      <w:r w:rsidR="000E4D83" w:rsidRPr="007C38B4">
        <w:rPr>
          <w:rFonts w:ascii="Times New Roman" w:hAnsi="Times New Roman"/>
          <w:sz w:val="24"/>
          <w:szCs w:val="24"/>
        </w:rPr>
        <w:t>ā</w:t>
      </w:r>
      <w:r w:rsidRPr="007C38B4">
        <w:rPr>
          <w:rFonts w:ascii="Times New Roman" w:hAnsi="Times New Roman"/>
          <w:sz w:val="24"/>
          <w:szCs w:val="24"/>
        </w:rPr>
        <w:t xml:space="preserve"> </w:t>
      </w:r>
      <w:r w:rsidRPr="00231CEC">
        <w:rPr>
          <w:rFonts w:ascii="Times New Roman" w:hAnsi="Times New Roman"/>
          <w:sz w:val="24"/>
          <w:szCs w:val="24"/>
        </w:rPr>
        <w:t>atbalsta piešķiršanu.</w:t>
      </w:r>
    </w:p>
    <w:p w14:paraId="25F33DA5" w14:textId="6E190BA1" w:rsidR="00345686" w:rsidRPr="009A492A" w:rsidRDefault="000758C8" w:rsidP="002406BB">
      <w:pPr>
        <w:pStyle w:val="ListParagraph"/>
        <w:numPr>
          <w:ilvl w:val="0"/>
          <w:numId w:val="11"/>
        </w:numPr>
        <w:ind w:left="0" w:firstLine="426"/>
        <w:jc w:val="both"/>
        <w:rPr>
          <w:rFonts w:ascii="Times New Roman" w:hAnsi="Times New Roman"/>
          <w:sz w:val="24"/>
          <w:szCs w:val="24"/>
        </w:rPr>
      </w:pPr>
      <w:r w:rsidRPr="00231CEC">
        <w:rPr>
          <w:rFonts w:ascii="Times New Roman" w:hAnsi="Times New Roman"/>
          <w:sz w:val="24"/>
          <w:szCs w:val="24"/>
        </w:rPr>
        <w:t xml:space="preserve">Pieteikumus par </w:t>
      </w:r>
      <w:r w:rsidR="00373EE3" w:rsidRPr="00231CEC">
        <w:rPr>
          <w:rFonts w:ascii="Times New Roman" w:hAnsi="Times New Roman"/>
          <w:sz w:val="24"/>
          <w:szCs w:val="24"/>
        </w:rPr>
        <w:t xml:space="preserve">Noteikumu </w:t>
      </w:r>
      <w:r w:rsidR="002B1804" w:rsidRPr="00231CEC">
        <w:rPr>
          <w:rFonts w:ascii="Times New Roman" w:hAnsi="Times New Roman"/>
          <w:sz w:val="24"/>
          <w:szCs w:val="24"/>
        </w:rPr>
        <w:t>5.</w:t>
      </w:r>
      <w:r w:rsidR="002406BB" w:rsidRPr="00231CEC">
        <w:rPr>
          <w:rFonts w:ascii="Times New Roman" w:hAnsi="Times New Roman"/>
          <w:sz w:val="24"/>
          <w:szCs w:val="24"/>
        </w:rPr>
        <w:t>3</w:t>
      </w:r>
      <w:r w:rsidR="002B1804" w:rsidRPr="00231CEC">
        <w:rPr>
          <w:rFonts w:ascii="Times New Roman" w:hAnsi="Times New Roman"/>
          <w:sz w:val="24"/>
          <w:szCs w:val="24"/>
        </w:rPr>
        <w:t>.</w:t>
      </w:r>
      <w:r w:rsidR="00357D71" w:rsidRPr="00231CEC">
        <w:rPr>
          <w:rFonts w:ascii="Times New Roman" w:hAnsi="Times New Roman"/>
          <w:sz w:val="24"/>
          <w:szCs w:val="24"/>
        </w:rPr>
        <w:t xml:space="preserve"> un 5.4.</w:t>
      </w:r>
      <w:r w:rsidR="002B1804" w:rsidRPr="00231CEC">
        <w:rPr>
          <w:rFonts w:ascii="Times New Roman" w:hAnsi="Times New Roman"/>
          <w:sz w:val="24"/>
          <w:szCs w:val="24"/>
        </w:rPr>
        <w:t xml:space="preserve"> punktā </w:t>
      </w:r>
      <w:r w:rsidR="00373EE3" w:rsidRPr="00231CEC">
        <w:rPr>
          <w:rFonts w:ascii="Times New Roman" w:hAnsi="Times New Roman"/>
          <w:sz w:val="24"/>
          <w:szCs w:val="24"/>
        </w:rPr>
        <w:t xml:space="preserve">noteikto Pašvaldības atbalstu </w:t>
      </w:r>
      <w:r w:rsidRPr="00231CEC">
        <w:rPr>
          <w:rFonts w:ascii="Times New Roman" w:hAnsi="Times New Roman"/>
          <w:sz w:val="24"/>
          <w:szCs w:val="24"/>
        </w:rPr>
        <w:t>izskata</w:t>
      </w:r>
      <w:r w:rsidR="00FF0C98" w:rsidRPr="00231CEC">
        <w:rPr>
          <w:rFonts w:ascii="Times New Roman" w:hAnsi="Times New Roman"/>
          <w:sz w:val="24"/>
          <w:szCs w:val="24"/>
        </w:rPr>
        <w:t xml:space="preserve"> </w:t>
      </w:r>
      <w:r w:rsidR="007C38B4">
        <w:rPr>
          <w:rFonts w:ascii="Times New Roman" w:hAnsi="Times New Roman"/>
          <w:sz w:val="24"/>
          <w:szCs w:val="24"/>
        </w:rPr>
        <w:t>Domes</w:t>
      </w:r>
      <w:r w:rsidR="00FF0C98" w:rsidRPr="00231CEC">
        <w:rPr>
          <w:rFonts w:ascii="Times New Roman" w:hAnsi="Times New Roman"/>
          <w:sz w:val="24"/>
          <w:szCs w:val="24"/>
        </w:rPr>
        <w:t xml:space="preserve"> izveidot</w:t>
      </w:r>
      <w:r w:rsidR="00A02D6C" w:rsidRPr="00231CEC">
        <w:rPr>
          <w:rFonts w:ascii="Times New Roman" w:hAnsi="Times New Roman"/>
          <w:sz w:val="24"/>
          <w:szCs w:val="24"/>
        </w:rPr>
        <w:t>a</w:t>
      </w:r>
      <w:r w:rsidRPr="00231CEC">
        <w:rPr>
          <w:rFonts w:ascii="Times New Roman" w:hAnsi="Times New Roman"/>
          <w:sz w:val="24"/>
          <w:szCs w:val="24"/>
        </w:rPr>
        <w:t xml:space="preserve"> Sporta komisija</w:t>
      </w:r>
      <w:r w:rsidR="006E414F" w:rsidRPr="00231CEC">
        <w:rPr>
          <w:rFonts w:ascii="Times New Roman" w:hAnsi="Times New Roman"/>
          <w:sz w:val="24"/>
          <w:szCs w:val="24"/>
        </w:rPr>
        <w:t xml:space="preserve"> (turpmāk – Komisija)</w:t>
      </w:r>
      <w:r w:rsidR="002653C0" w:rsidRPr="00231CEC">
        <w:rPr>
          <w:rFonts w:ascii="Times New Roman" w:hAnsi="Times New Roman"/>
          <w:sz w:val="24"/>
          <w:szCs w:val="24"/>
        </w:rPr>
        <w:t>, pozitīva lēmuma gadījumā Sporta centra direktors apstiprina</w:t>
      </w:r>
      <w:r w:rsidR="00315306" w:rsidRPr="00231CEC">
        <w:rPr>
          <w:rFonts w:ascii="Times New Roman" w:hAnsi="Times New Roman"/>
          <w:sz w:val="24"/>
          <w:szCs w:val="24"/>
        </w:rPr>
        <w:t xml:space="preserve"> finansiālo atbalstu</w:t>
      </w:r>
      <w:r w:rsidR="00373EE3" w:rsidRPr="00231CEC">
        <w:rPr>
          <w:rFonts w:ascii="Times New Roman" w:hAnsi="Times New Roman"/>
          <w:sz w:val="24"/>
          <w:szCs w:val="24"/>
        </w:rPr>
        <w:t xml:space="preserve"> vai </w:t>
      </w:r>
      <w:r w:rsidR="00300D09" w:rsidRPr="00231CEC">
        <w:rPr>
          <w:rFonts w:ascii="Times New Roman" w:hAnsi="Times New Roman"/>
          <w:sz w:val="24"/>
          <w:szCs w:val="24"/>
        </w:rPr>
        <w:t>atbals</w:t>
      </w:r>
      <w:r w:rsidR="00300D09" w:rsidRPr="007C38B4">
        <w:rPr>
          <w:rFonts w:ascii="Times New Roman" w:hAnsi="Times New Roman"/>
          <w:sz w:val="24"/>
          <w:szCs w:val="24"/>
        </w:rPr>
        <w:t>t</w:t>
      </w:r>
      <w:r w:rsidR="000E4D83" w:rsidRPr="007C38B4">
        <w:rPr>
          <w:rFonts w:ascii="Times New Roman" w:hAnsi="Times New Roman"/>
          <w:sz w:val="24"/>
          <w:szCs w:val="24"/>
        </w:rPr>
        <w:t>u</w:t>
      </w:r>
      <w:r w:rsidR="00300D09" w:rsidRPr="007C38B4">
        <w:rPr>
          <w:rFonts w:ascii="Times New Roman" w:hAnsi="Times New Roman"/>
          <w:sz w:val="24"/>
          <w:szCs w:val="24"/>
        </w:rPr>
        <w:t xml:space="preserve"> </w:t>
      </w:r>
      <w:r w:rsidR="00300D09" w:rsidRPr="00231CEC">
        <w:rPr>
          <w:rFonts w:ascii="Times New Roman" w:hAnsi="Times New Roman"/>
          <w:sz w:val="24"/>
          <w:szCs w:val="24"/>
        </w:rPr>
        <w:t>veselīga dzīvesveida veicināšanai</w:t>
      </w:r>
      <w:r w:rsidR="00315306" w:rsidRPr="00231CEC">
        <w:rPr>
          <w:rFonts w:ascii="Times New Roman" w:hAnsi="Times New Roman"/>
          <w:sz w:val="24"/>
          <w:szCs w:val="24"/>
        </w:rPr>
        <w:t>,</w:t>
      </w:r>
      <w:r w:rsidR="002653C0" w:rsidRPr="00231CEC">
        <w:rPr>
          <w:rFonts w:ascii="Times New Roman" w:hAnsi="Times New Roman"/>
          <w:sz w:val="24"/>
          <w:szCs w:val="24"/>
        </w:rPr>
        <w:t xml:space="preserve"> ja kārtējā gada budžetā </w:t>
      </w:r>
      <w:r w:rsidR="002653C0" w:rsidRPr="009A492A">
        <w:rPr>
          <w:rFonts w:ascii="Times New Roman" w:hAnsi="Times New Roman"/>
          <w:sz w:val="24"/>
          <w:szCs w:val="24"/>
        </w:rPr>
        <w:t>tam ir paredzēt</w:t>
      </w:r>
      <w:r w:rsidR="00300D09" w:rsidRPr="009A492A">
        <w:rPr>
          <w:rFonts w:ascii="Times New Roman" w:hAnsi="Times New Roman"/>
          <w:sz w:val="24"/>
          <w:szCs w:val="24"/>
        </w:rPr>
        <w:t>i</w:t>
      </w:r>
      <w:r w:rsidR="002653C0" w:rsidRPr="009A492A">
        <w:rPr>
          <w:rFonts w:ascii="Times New Roman" w:hAnsi="Times New Roman"/>
          <w:sz w:val="24"/>
          <w:szCs w:val="24"/>
        </w:rPr>
        <w:t xml:space="preserve"> </w:t>
      </w:r>
      <w:r w:rsidR="00315306" w:rsidRPr="009A492A">
        <w:rPr>
          <w:rFonts w:ascii="Times New Roman" w:hAnsi="Times New Roman"/>
          <w:sz w:val="24"/>
          <w:szCs w:val="24"/>
        </w:rPr>
        <w:t>līdzekļi</w:t>
      </w:r>
      <w:r w:rsidR="002653C0" w:rsidRPr="009A492A">
        <w:rPr>
          <w:rFonts w:ascii="Times New Roman" w:hAnsi="Times New Roman"/>
          <w:sz w:val="24"/>
          <w:szCs w:val="24"/>
        </w:rPr>
        <w:t>. Pieteikuma iesniegšana negarantē finansiāla atbalsta</w:t>
      </w:r>
      <w:r w:rsidR="00315306" w:rsidRPr="009A492A">
        <w:rPr>
          <w:rFonts w:ascii="Times New Roman" w:hAnsi="Times New Roman"/>
          <w:sz w:val="24"/>
          <w:szCs w:val="24"/>
        </w:rPr>
        <w:t xml:space="preserve"> vai veselīga dzīvesveida veicināšanas atbalsta</w:t>
      </w:r>
      <w:r w:rsidR="002653C0" w:rsidRPr="009A492A">
        <w:rPr>
          <w:rFonts w:ascii="Times New Roman" w:hAnsi="Times New Roman"/>
          <w:sz w:val="24"/>
          <w:szCs w:val="24"/>
        </w:rPr>
        <w:t xml:space="preserve"> piešķiršanu</w:t>
      </w:r>
      <w:r w:rsidR="00315306" w:rsidRPr="009A492A">
        <w:rPr>
          <w:rFonts w:ascii="Times New Roman" w:hAnsi="Times New Roman"/>
          <w:sz w:val="24"/>
          <w:szCs w:val="24"/>
        </w:rPr>
        <w:t>.</w:t>
      </w:r>
    </w:p>
    <w:p w14:paraId="0035BAFF" w14:textId="77777777" w:rsidR="00E321C1" w:rsidRPr="009A492A" w:rsidRDefault="00E321C1" w:rsidP="00E321C1">
      <w:pPr>
        <w:pStyle w:val="ListParagraph"/>
        <w:numPr>
          <w:ilvl w:val="0"/>
          <w:numId w:val="11"/>
        </w:numPr>
        <w:jc w:val="both"/>
        <w:rPr>
          <w:rFonts w:ascii="Times New Roman" w:hAnsi="Times New Roman"/>
          <w:sz w:val="24"/>
          <w:szCs w:val="24"/>
        </w:rPr>
      </w:pPr>
      <w:r w:rsidRPr="009A492A">
        <w:rPr>
          <w:rFonts w:ascii="Times New Roman" w:hAnsi="Times New Roman"/>
          <w:sz w:val="24"/>
          <w:szCs w:val="24"/>
        </w:rPr>
        <w:t>Izņēmuma kārtā Dome var lemt par individuālu atbalstu Sportistam:</w:t>
      </w:r>
    </w:p>
    <w:p w14:paraId="28537D17" w14:textId="77777777" w:rsidR="00E321C1" w:rsidRPr="009A492A" w:rsidRDefault="00E321C1" w:rsidP="00E321C1">
      <w:pPr>
        <w:pStyle w:val="ListParagraph"/>
        <w:numPr>
          <w:ilvl w:val="1"/>
          <w:numId w:val="11"/>
        </w:numPr>
        <w:jc w:val="both"/>
        <w:rPr>
          <w:rFonts w:ascii="Times New Roman" w:hAnsi="Times New Roman"/>
          <w:sz w:val="24"/>
          <w:szCs w:val="24"/>
        </w:rPr>
      </w:pPr>
      <w:r w:rsidRPr="009A492A">
        <w:rPr>
          <w:rFonts w:ascii="Times New Roman" w:hAnsi="Times New Roman"/>
          <w:sz w:val="24"/>
          <w:szCs w:val="24"/>
        </w:rPr>
        <w:t xml:space="preserve"> par viņa sasniegumiem un ieguldījumu sportā, pārstāvot Olaines novadu;</w:t>
      </w:r>
    </w:p>
    <w:p w14:paraId="25F29487" w14:textId="72411CE4" w:rsidR="00E321C1" w:rsidRPr="009A492A" w:rsidRDefault="00E321C1" w:rsidP="00E321C1">
      <w:pPr>
        <w:pStyle w:val="ListParagraph"/>
        <w:numPr>
          <w:ilvl w:val="1"/>
          <w:numId w:val="11"/>
        </w:numPr>
        <w:jc w:val="both"/>
        <w:rPr>
          <w:rFonts w:ascii="Times New Roman" w:hAnsi="Times New Roman"/>
          <w:sz w:val="24"/>
          <w:szCs w:val="24"/>
        </w:rPr>
      </w:pPr>
      <w:r w:rsidRPr="009A492A">
        <w:rPr>
          <w:rFonts w:ascii="Times New Roman" w:hAnsi="Times New Roman"/>
          <w:sz w:val="24"/>
          <w:szCs w:val="24"/>
        </w:rPr>
        <w:t xml:space="preserve"> no </w:t>
      </w:r>
      <w:r w:rsidR="00FF636D" w:rsidRPr="009A492A">
        <w:rPr>
          <w:rFonts w:ascii="Times New Roman" w:hAnsi="Times New Roman"/>
          <w:sz w:val="24"/>
          <w:szCs w:val="24"/>
          <w:lang w:eastAsia="lv-LV"/>
        </w:rPr>
        <w:t>trūcīgas vai maznodrošinātas mājsaimniecības</w:t>
      </w:r>
      <w:r w:rsidRPr="009A492A">
        <w:rPr>
          <w:rFonts w:ascii="Times New Roman" w:hAnsi="Times New Roman"/>
          <w:sz w:val="24"/>
          <w:szCs w:val="24"/>
        </w:rPr>
        <w:t>, sniedzot atbalstu pirms sacensībām vai treniņnometnes.</w:t>
      </w:r>
    </w:p>
    <w:p w14:paraId="1C815A5A" w14:textId="77777777" w:rsidR="00300D09" w:rsidRPr="00231CEC" w:rsidRDefault="00300D09" w:rsidP="00300D09">
      <w:pPr>
        <w:pStyle w:val="ListParagraph"/>
        <w:ind w:left="1080"/>
        <w:jc w:val="both"/>
        <w:rPr>
          <w:rFonts w:ascii="Times New Roman" w:hAnsi="Times New Roman"/>
          <w:color w:val="FF0000"/>
          <w:sz w:val="24"/>
          <w:szCs w:val="24"/>
        </w:rPr>
      </w:pPr>
    </w:p>
    <w:p w14:paraId="3F7F915B" w14:textId="29B17B52" w:rsidR="00FB54D5" w:rsidRPr="00231CEC" w:rsidRDefault="00345686" w:rsidP="00D00105">
      <w:pPr>
        <w:pStyle w:val="ListParagraph"/>
        <w:jc w:val="center"/>
        <w:rPr>
          <w:rFonts w:ascii="Times New Roman" w:hAnsi="Times New Roman"/>
          <w:b/>
          <w:bCs/>
          <w:sz w:val="24"/>
          <w:szCs w:val="24"/>
        </w:rPr>
      </w:pPr>
      <w:r w:rsidRPr="00231CEC">
        <w:rPr>
          <w:rFonts w:ascii="Times New Roman" w:hAnsi="Times New Roman"/>
          <w:b/>
          <w:bCs/>
          <w:sz w:val="24"/>
          <w:szCs w:val="24"/>
        </w:rPr>
        <w:t>II</w:t>
      </w:r>
      <w:r w:rsidR="001A2E6E" w:rsidRPr="00231CEC">
        <w:rPr>
          <w:rFonts w:ascii="Times New Roman" w:hAnsi="Times New Roman"/>
          <w:b/>
          <w:bCs/>
          <w:sz w:val="24"/>
          <w:szCs w:val="24"/>
        </w:rPr>
        <w:t>I</w:t>
      </w:r>
      <w:r w:rsidRPr="00231CEC">
        <w:rPr>
          <w:rFonts w:ascii="Times New Roman" w:hAnsi="Times New Roman"/>
          <w:b/>
          <w:bCs/>
          <w:sz w:val="24"/>
          <w:szCs w:val="24"/>
        </w:rPr>
        <w:t>.</w:t>
      </w:r>
      <w:r w:rsidR="00A25BA3" w:rsidRPr="00231CEC">
        <w:rPr>
          <w:rFonts w:ascii="Times New Roman" w:hAnsi="Times New Roman"/>
          <w:b/>
          <w:bCs/>
          <w:sz w:val="24"/>
          <w:szCs w:val="24"/>
        </w:rPr>
        <w:t xml:space="preserve"> </w:t>
      </w:r>
      <w:r w:rsidR="00DE2AD7" w:rsidRPr="00231CEC">
        <w:rPr>
          <w:rFonts w:ascii="Times New Roman" w:hAnsi="Times New Roman"/>
          <w:b/>
          <w:bCs/>
          <w:sz w:val="24"/>
          <w:szCs w:val="24"/>
        </w:rPr>
        <w:t>Finansiāl</w:t>
      </w:r>
      <w:r w:rsidR="00F227DF" w:rsidRPr="00231CEC">
        <w:rPr>
          <w:rFonts w:ascii="Times New Roman" w:hAnsi="Times New Roman"/>
          <w:b/>
          <w:bCs/>
          <w:sz w:val="24"/>
          <w:szCs w:val="24"/>
        </w:rPr>
        <w:t>ai</w:t>
      </w:r>
      <w:r w:rsidR="00DE2AD7" w:rsidRPr="00231CEC">
        <w:rPr>
          <w:rFonts w:ascii="Times New Roman" w:hAnsi="Times New Roman"/>
          <w:b/>
          <w:bCs/>
          <w:sz w:val="24"/>
          <w:szCs w:val="24"/>
        </w:rPr>
        <w:t>s a</w:t>
      </w:r>
      <w:r w:rsidR="00A25BA3" w:rsidRPr="00231CEC">
        <w:rPr>
          <w:rFonts w:ascii="Times New Roman" w:hAnsi="Times New Roman"/>
          <w:b/>
          <w:bCs/>
          <w:sz w:val="24"/>
          <w:szCs w:val="24"/>
        </w:rPr>
        <w:t>tbalsts s</w:t>
      </w:r>
      <w:r w:rsidR="00FB54D5" w:rsidRPr="00231CEC">
        <w:rPr>
          <w:rFonts w:ascii="Times New Roman" w:hAnsi="Times New Roman"/>
          <w:b/>
          <w:bCs/>
          <w:sz w:val="24"/>
          <w:szCs w:val="24"/>
        </w:rPr>
        <w:t>porta organizāciju darbības nodrošināšanai</w:t>
      </w:r>
    </w:p>
    <w:p w14:paraId="05C44042" w14:textId="2AD1DEA2" w:rsidR="00A86950" w:rsidRPr="00231CEC" w:rsidRDefault="00B01FE1" w:rsidP="0084795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Saņemt </w:t>
      </w:r>
      <w:r w:rsidR="00FB54D5" w:rsidRPr="00231CEC">
        <w:rPr>
          <w:rFonts w:ascii="Times New Roman" w:hAnsi="Times New Roman"/>
          <w:sz w:val="24"/>
          <w:szCs w:val="24"/>
        </w:rPr>
        <w:t xml:space="preserve">finansiālu atbalstu savas darbības nodrošināšanai var Sporta organizācijas, biedrības un klubi (turpmāk – Organizācija), kas veicina sporta attīstību </w:t>
      </w:r>
      <w:r w:rsidR="00D50333" w:rsidRPr="00231CEC">
        <w:rPr>
          <w:rFonts w:ascii="Times New Roman" w:hAnsi="Times New Roman"/>
          <w:sz w:val="24"/>
          <w:szCs w:val="24"/>
        </w:rPr>
        <w:t>Olaines</w:t>
      </w:r>
      <w:r w:rsidR="00FB54D5" w:rsidRPr="00231CEC">
        <w:rPr>
          <w:rFonts w:ascii="Times New Roman" w:hAnsi="Times New Roman"/>
          <w:sz w:val="24"/>
          <w:szCs w:val="24"/>
        </w:rPr>
        <w:t xml:space="preserve"> novadā, ja Organizācija:</w:t>
      </w:r>
      <w:r w:rsidR="0004411B" w:rsidRPr="00231CEC">
        <w:rPr>
          <w:rFonts w:ascii="Times New Roman" w:hAnsi="Times New Roman"/>
          <w:sz w:val="24"/>
          <w:szCs w:val="24"/>
        </w:rPr>
        <w:t xml:space="preserve"> </w:t>
      </w:r>
    </w:p>
    <w:p w14:paraId="36209B91" w14:textId="23277FC1" w:rsidR="00A86950" w:rsidRPr="00231CEC" w:rsidRDefault="00A86950" w:rsidP="0084795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 xml:space="preserve">reģistrēta Latvijas Republikas Uzņēmumu reģistrā un tās juridiskā adrese reģistrēta </w:t>
      </w:r>
      <w:r w:rsidR="001E32C3" w:rsidRPr="00231CEC">
        <w:rPr>
          <w:rFonts w:ascii="Times New Roman" w:hAnsi="Times New Roman"/>
          <w:sz w:val="24"/>
          <w:szCs w:val="24"/>
        </w:rPr>
        <w:t xml:space="preserve">Pašvaldības </w:t>
      </w:r>
      <w:r w:rsidRPr="00231CEC">
        <w:rPr>
          <w:rFonts w:ascii="Times New Roman" w:hAnsi="Times New Roman"/>
          <w:sz w:val="24"/>
          <w:szCs w:val="24"/>
        </w:rPr>
        <w:t>administratīvajā teritorijā</w:t>
      </w:r>
      <w:r w:rsidR="00630022" w:rsidRPr="00231CEC">
        <w:rPr>
          <w:rFonts w:ascii="Times New Roman" w:hAnsi="Times New Roman"/>
          <w:sz w:val="24"/>
          <w:szCs w:val="24"/>
        </w:rPr>
        <w:t>;</w:t>
      </w:r>
    </w:p>
    <w:p w14:paraId="4BF4E07E" w14:textId="1BCA1C39" w:rsidR="00A86950" w:rsidRPr="00231CEC" w:rsidRDefault="00630022" w:rsidP="0084795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 xml:space="preserve">vismaz vienu gadu </w:t>
      </w:r>
      <w:r w:rsidR="00FB54D5" w:rsidRPr="00231CEC">
        <w:rPr>
          <w:rFonts w:ascii="Times New Roman" w:hAnsi="Times New Roman"/>
          <w:sz w:val="24"/>
          <w:szCs w:val="24"/>
        </w:rPr>
        <w:t xml:space="preserve">nodrošina sporta aktivitātes </w:t>
      </w:r>
      <w:r w:rsidR="001E32C3" w:rsidRPr="00231CEC">
        <w:rPr>
          <w:rFonts w:ascii="Times New Roman" w:hAnsi="Times New Roman"/>
          <w:sz w:val="24"/>
          <w:szCs w:val="24"/>
        </w:rPr>
        <w:t xml:space="preserve">Pašvaldības </w:t>
      </w:r>
      <w:r w:rsidR="00FB54D5" w:rsidRPr="00231CEC">
        <w:rPr>
          <w:rFonts w:ascii="Times New Roman" w:hAnsi="Times New Roman"/>
          <w:sz w:val="24"/>
          <w:szCs w:val="24"/>
        </w:rPr>
        <w:t xml:space="preserve">administratīvajā teritorijā ne mazāk kā </w:t>
      </w:r>
      <w:r w:rsidR="002A414B" w:rsidRPr="00231CEC">
        <w:rPr>
          <w:rFonts w:ascii="Times New Roman" w:hAnsi="Times New Roman"/>
          <w:sz w:val="24"/>
          <w:szCs w:val="24"/>
        </w:rPr>
        <w:t>15</w:t>
      </w:r>
      <w:r w:rsidR="00FB54D5" w:rsidRPr="00231CEC">
        <w:rPr>
          <w:rFonts w:ascii="Times New Roman" w:hAnsi="Times New Roman"/>
          <w:sz w:val="24"/>
          <w:szCs w:val="24"/>
        </w:rPr>
        <w:t xml:space="preserve"> (</w:t>
      </w:r>
      <w:r w:rsidR="002A414B" w:rsidRPr="00231CEC">
        <w:rPr>
          <w:rFonts w:ascii="Times New Roman" w:hAnsi="Times New Roman"/>
          <w:sz w:val="24"/>
          <w:szCs w:val="24"/>
        </w:rPr>
        <w:t>piecpadsmit</w:t>
      </w:r>
      <w:r w:rsidR="00FB54D5" w:rsidRPr="00231CEC">
        <w:rPr>
          <w:rFonts w:ascii="Times New Roman" w:hAnsi="Times New Roman"/>
          <w:sz w:val="24"/>
          <w:szCs w:val="24"/>
        </w:rPr>
        <w:t>)</w:t>
      </w:r>
      <w:r w:rsidR="002A414B" w:rsidRPr="00231CEC">
        <w:rPr>
          <w:rFonts w:ascii="Times New Roman" w:hAnsi="Times New Roman"/>
          <w:sz w:val="24"/>
          <w:szCs w:val="24"/>
        </w:rPr>
        <w:t xml:space="preserve"> </w:t>
      </w:r>
      <w:r w:rsidR="00FB54D5" w:rsidRPr="00231CEC">
        <w:rPr>
          <w:rFonts w:ascii="Times New Roman" w:hAnsi="Times New Roman"/>
          <w:sz w:val="24"/>
          <w:szCs w:val="24"/>
        </w:rPr>
        <w:t xml:space="preserve">Organizācijas pastāvīgajiem apmeklētājiem, no kuriem </w:t>
      </w:r>
      <w:r w:rsidR="00EE69C6" w:rsidRPr="00231CEC">
        <w:rPr>
          <w:rFonts w:ascii="Times New Roman" w:hAnsi="Times New Roman"/>
          <w:sz w:val="24"/>
          <w:szCs w:val="24"/>
        </w:rPr>
        <w:t>6</w:t>
      </w:r>
      <w:r w:rsidR="00801E17" w:rsidRPr="00231CEC">
        <w:rPr>
          <w:rFonts w:ascii="Times New Roman" w:hAnsi="Times New Roman"/>
          <w:sz w:val="24"/>
          <w:szCs w:val="24"/>
        </w:rPr>
        <w:t>0</w:t>
      </w:r>
      <w:r w:rsidR="00FB54D5" w:rsidRPr="00231CEC">
        <w:rPr>
          <w:rFonts w:ascii="Times New Roman" w:hAnsi="Times New Roman"/>
          <w:sz w:val="24"/>
          <w:szCs w:val="24"/>
        </w:rPr>
        <w:t xml:space="preserve">%  vismaz vienu gadu deklarēti </w:t>
      </w:r>
      <w:r w:rsidR="001E32C3" w:rsidRPr="00231CEC">
        <w:rPr>
          <w:rFonts w:ascii="Times New Roman" w:hAnsi="Times New Roman"/>
          <w:sz w:val="24"/>
          <w:szCs w:val="24"/>
        </w:rPr>
        <w:t xml:space="preserve">Pašvaldības </w:t>
      </w:r>
      <w:r w:rsidR="00FB54D5" w:rsidRPr="00231CEC">
        <w:rPr>
          <w:rFonts w:ascii="Times New Roman" w:hAnsi="Times New Roman"/>
          <w:sz w:val="24"/>
          <w:szCs w:val="24"/>
        </w:rPr>
        <w:t>administratīvajā teritorijā;</w:t>
      </w:r>
    </w:p>
    <w:p w14:paraId="5149AFE9" w14:textId="77777777" w:rsidR="00A86950" w:rsidRPr="00231CEC" w:rsidRDefault="00FB54D5" w:rsidP="0084795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veicina Olaines novada iedzīvotāju aktīvu brīvā laika pavadīšanu;</w:t>
      </w:r>
    </w:p>
    <w:p w14:paraId="79E48A14" w14:textId="7FFFA098" w:rsidR="00A86950" w:rsidRPr="00231CEC" w:rsidRDefault="00FB54D5" w:rsidP="0084795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 xml:space="preserve">veicina sporta attīstību </w:t>
      </w:r>
      <w:r w:rsidR="0010008F" w:rsidRPr="00231CEC">
        <w:rPr>
          <w:rFonts w:ascii="Times New Roman" w:hAnsi="Times New Roman"/>
          <w:sz w:val="24"/>
          <w:szCs w:val="24"/>
        </w:rPr>
        <w:t>Olaines</w:t>
      </w:r>
      <w:r w:rsidRPr="00231CEC">
        <w:rPr>
          <w:rFonts w:ascii="Times New Roman" w:hAnsi="Times New Roman"/>
          <w:sz w:val="24"/>
          <w:szCs w:val="24"/>
        </w:rPr>
        <w:t xml:space="preserve"> novadā;</w:t>
      </w:r>
    </w:p>
    <w:p w14:paraId="67878039" w14:textId="53DCA48A" w:rsidR="00A86950" w:rsidRPr="00231CEC" w:rsidRDefault="00FB54D5" w:rsidP="0084795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īsteno vismaz vienu licencētu profesionālās ievirzes vai interešu izglītības sporta programmu</w:t>
      </w:r>
      <w:r w:rsidR="00065E4F" w:rsidRPr="00231CEC">
        <w:rPr>
          <w:rFonts w:ascii="Times New Roman" w:hAnsi="Times New Roman"/>
          <w:sz w:val="24"/>
          <w:szCs w:val="24"/>
        </w:rPr>
        <w:t xml:space="preserve"> vai</w:t>
      </w:r>
      <w:r w:rsidR="00062979" w:rsidRPr="00231CEC">
        <w:rPr>
          <w:rFonts w:ascii="Times New Roman" w:hAnsi="Times New Roman"/>
          <w:sz w:val="24"/>
          <w:szCs w:val="24"/>
        </w:rPr>
        <w:t xml:space="preserve"> saņēmusi</w:t>
      </w:r>
      <w:r w:rsidR="00065E4F" w:rsidRPr="00231CEC">
        <w:rPr>
          <w:rFonts w:ascii="Times New Roman" w:hAnsi="Times New Roman"/>
          <w:sz w:val="24"/>
          <w:szCs w:val="24"/>
        </w:rPr>
        <w:t xml:space="preserve"> </w:t>
      </w:r>
      <w:r w:rsidR="00DD07B9" w:rsidRPr="00231CEC">
        <w:rPr>
          <w:rFonts w:ascii="Times New Roman" w:hAnsi="Times New Roman"/>
          <w:sz w:val="24"/>
          <w:szCs w:val="24"/>
        </w:rPr>
        <w:t xml:space="preserve">neformālās izglītības </w:t>
      </w:r>
      <w:r w:rsidR="00062979" w:rsidRPr="00231CEC">
        <w:rPr>
          <w:rFonts w:ascii="Times New Roman" w:hAnsi="Times New Roman"/>
          <w:sz w:val="24"/>
          <w:szCs w:val="24"/>
        </w:rPr>
        <w:t>atļauju.</w:t>
      </w:r>
    </w:p>
    <w:p w14:paraId="29CF7FF8" w14:textId="47D8A6F3" w:rsidR="006C1216" w:rsidRPr="00231CEC" w:rsidRDefault="00FB54D5" w:rsidP="006C1216">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ir pārstāvētā sporta veida federācijas biedrs vai biedra kandidāts</w:t>
      </w:r>
      <w:r w:rsidR="001F0DB3" w:rsidRPr="00231CEC">
        <w:rPr>
          <w:rFonts w:ascii="Times New Roman" w:hAnsi="Times New Roman"/>
          <w:sz w:val="24"/>
          <w:szCs w:val="24"/>
        </w:rPr>
        <w:t>.</w:t>
      </w:r>
      <w:r w:rsidR="00CE6EC3" w:rsidRPr="00231CEC">
        <w:rPr>
          <w:rFonts w:ascii="Times New Roman" w:hAnsi="Times New Roman"/>
          <w:sz w:val="24"/>
          <w:szCs w:val="24"/>
        </w:rPr>
        <w:t xml:space="preserve"> </w:t>
      </w:r>
    </w:p>
    <w:p w14:paraId="56096292" w14:textId="746251FE" w:rsidR="00A86950" w:rsidRPr="00231CEC" w:rsidRDefault="006E09CF" w:rsidP="00A86950">
      <w:pPr>
        <w:pStyle w:val="ListParagraph"/>
        <w:numPr>
          <w:ilvl w:val="0"/>
          <w:numId w:val="11"/>
        </w:numPr>
        <w:ind w:left="0" w:firstLine="284"/>
        <w:jc w:val="both"/>
        <w:rPr>
          <w:rFonts w:ascii="Times New Roman" w:hAnsi="Times New Roman"/>
          <w:strike/>
          <w:sz w:val="24"/>
          <w:szCs w:val="24"/>
        </w:rPr>
      </w:pPr>
      <w:r w:rsidRPr="00231CEC">
        <w:rPr>
          <w:rFonts w:ascii="Times New Roman" w:hAnsi="Times New Roman"/>
          <w:sz w:val="24"/>
          <w:szCs w:val="24"/>
        </w:rPr>
        <w:t xml:space="preserve">Atbilstoši </w:t>
      </w:r>
      <w:r w:rsidR="001E32C3" w:rsidRPr="00231CEC">
        <w:rPr>
          <w:rFonts w:ascii="Times New Roman" w:hAnsi="Times New Roman"/>
          <w:sz w:val="24"/>
          <w:szCs w:val="24"/>
        </w:rPr>
        <w:t>P</w:t>
      </w:r>
      <w:r w:rsidRPr="00231CEC">
        <w:rPr>
          <w:rFonts w:ascii="Times New Roman" w:hAnsi="Times New Roman"/>
          <w:sz w:val="24"/>
          <w:szCs w:val="24"/>
        </w:rPr>
        <w:t xml:space="preserve">ašvaldības budžeta iespējām Organizācijas var saņemt </w:t>
      </w:r>
      <w:r w:rsidR="001F0DB3" w:rsidRPr="00231CEC">
        <w:rPr>
          <w:rFonts w:ascii="Times New Roman" w:hAnsi="Times New Roman"/>
          <w:sz w:val="24"/>
          <w:szCs w:val="24"/>
        </w:rPr>
        <w:t>finansējumu</w:t>
      </w:r>
      <w:r w:rsidRPr="00231CEC">
        <w:rPr>
          <w:rFonts w:ascii="Times New Roman" w:hAnsi="Times New Roman"/>
          <w:sz w:val="24"/>
          <w:szCs w:val="24"/>
        </w:rPr>
        <w:t xml:space="preserve"> savas darbības nodrošināšanai</w:t>
      </w:r>
      <w:r w:rsidR="00725D57" w:rsidRPr="00231CEC">
        <w:rPr>
          <w:rFonts w:ascii="Times New Roman" w:hAnsi="Times New Roman"/>
          <w:sz w:val="24"/>
          <w:szCs w:val="24"/>
        </w:rPr>
        <w:t>,</w:t>
      </w:r>
      <w:r w:rsidRPr="00231CEC">
        <w:rPr>
          <w:rFonts w:ascii="Times New Roman" w:hAnsi="Times New Roman"/>
          <w:sz w:val="24"/>
          <w:szCs w:val="24"/>
        </w:rPr>
        <w:t xml:space="preserve"> gadā nepārsniedzot 250,- EUR uz vienu </w:t>
      </w:r>
      <w:r w:rsidR="007E3E64" w:rsidRPr="00231CEC">
        <w:rPr>
          <w:rFonts w:ascii="Times New Roman" w:hAnsi="Times New Roman"/>
          <w:sz w:val="24"/>
          <w:szCs w:val="24"/>
        </w:rPr>
        <w:t>6</w:t>
      </w:r>
      <w:r w:rsidR="00EE69C6" w:rsidRPr="00231CEC">
        <w:rPr>
          <w:rFonts w:ascii="Times New Roman" w:hAnsi="Times New Roman"/>
          <w:sz w:val="24"/>
          <w:szCs w:val="24"/>
        </w:rPr>
        <w:t xml:space="preserve"> – 17 gadus vecu Organizācijas dalībnieku un 80,- EUR uz vienu pilngadīgu Organizācijas dalībnieku, kurai Organizācija vismaz vienu gadu nodrošina sporta aktivitātes, </w:t>
      </w:r>
      <w:r w:rsidR="006D10FC" w:rsidRPr="00231CEC">
        <w:rPr>
          <w:rFonts w:ascii="Times New Roman" w:hAnsi="Times New Roman"/>
          <w:sz w:val="24"/>
          <w:szCs w:val="24"/>
        </w:rPr>
        <w:t xml:space="preserve">ja Organizācija atbilst Noteikumu 10.punkta prasībām. </w:t>
      </w:r>
    </w:p>
    <w:p w14:paraId="4AA8FD5F" w14:textId="6904977C" w:rsidR="00A86950" w:rsidRPr="00231CEC" w:rsidRDefault="00B05F94" w:rsidP="0084795B">
      <w:pPr>
        <w:pStyle w:val="ListParagraph"/>
        <w:numPr>
          <w:ilvl w:val="0"/>
          <w:numId w:val="11"/>
        </w:numPr>
        <w:ind w:left="0" w:firstLine="284"/>
        <w:rPr>
          <w:rFonts w:ascii="Times New Roman" w:hAnsi="Times New Roman"/>
          <w:sz w:val="24"/>
          <w:szCs w:val="24"/>
        </w:rPr>
      </w:pPr>
      <w:r w:rsidRPr="00231CEC">
        <w:rPr>
          <w:rFonts w:ascii="Times New Roman" w:hAnsi="Times New Roman"/>
          <w:sz w:val="24"/>
          <w:szCs w:val="24"/>
        </w:rPr>
        <w:t>Piešķirto f</w:t>
      </w:r>
      <w:r w:rsidR="00D41631" w:rsidRPr="00231CEC">
        <w:rPr>
          <w:rFonts w:ascii="Times New Roman" w:hAnsi="Times New Roman"/>
          <w:sz w:val="24"/>
          <w:szCs w:val="24"/>
        </w:rPr>
        <w:t>inansiāl</w:t>
      </w:r>
      <w:r w:rsidRPr="00231CEC">
        <w:rPr>
          <w:rFonts w:ascii="Times New Roman" w:hAnsi="Times New Roman"/>
          <w:sz w:val="24"/>
          <w:szCs w:val="24"/>
        </w:rPr>
        <w:t>o</w:t>
      </w:r>
      <w:r w:rsidR="00D41631" w:rsidRPr="00231CEC">
        <w:rPr>
          <w:rFonts w:ascii="Times New Roman" w:hAnsi="Times New Roman"/>
          <w:sz w:val="24"/>
          <w:szCs w:val="24"/>
        </w:rPr>
        <w:t xml:space="preserve"> atbalstu izlieto:</w:t>
      </w:r>
    </w:p>
    <w:p w14:paraId="5D1AEBE6" w14:textId="46814F41" w:rsidR="00A86950" w:rsidRPr="00231CEC" w:rsidRDefault="00D41631"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treniņu telpu vai vietas un inventāra nomai;</w:t>
      </w:r>
    </w:p>
    <w:p w14:paraId="0ED8B65F" w14:textId="77777777" w:rsidR="00A86950" w:rsidRPr="00231CEC" w:rsidRDefault="00D41631"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sporta sacensību inventāra iegādei;</w:t>
      </w:r>
    </w:p>
    <w:p w14:paraId="5FA06FB9" w14:textId="77777777" w:rsidR="00A86950" w:rsidRPr="00231CEC" w:rsidRDefault="00D41631"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dalības maksai sacensībās;</w:t>
      </w:r>
    </w:p>
    <w:p w14:paraId="5D487DB8" w14:textId="77777777" w:rsidR="00A86950" w:rsidRPr="00231CEC" w:rsidRDefault="00D41631"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sportistu un komandu licencēm;</w:t>
      </w:r>
    </w:p>
    <w:p w14:paraId="39A7644A" w14:textId="3DEC8C5E" w:rsidR="00A86950" w:rsidRPr="00231CEC" w:rsidRDefault="00D41631"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vienotu formas tērpu izgatavošanai ar</w:t>
      </w:r>
      <w:r w:rsidR="008F7267" w:rsidRPr="00231CEC">
        <w:rPr>
          <w:rFonts w:ascii="Times New Roman" w:hAnsi="Times New Roman"/>
          <w:sz w:val="24"/>
          <w:szCs w:val="24"/>
        </w:rPr>
        <w:t xml:space="preserve"> Sporta centra</w:t>
      </w:r>
      <w:r w:rsidRPr="00231CEC">
        <w:rPr>
          <w:rFonts w:ascii="Times New Roman" w:hAnsi="Times New Roman"/>
          <w:sz w:val="24"/>
          <w:szCs w:val="24"/>
        </w:rPr>
        <w:t xml:space="preserve"> simboliku;</w:t>
      </w:r>
    </w:p>
    <w:p w14:paraId="664F82F2" w14:textId="0CC0F1FD" w:rsidR="00A86950" w:rsidRPr="00231CEC" w:rsidRDefault="00D41631"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sacensību organizēšanai;</w:t>
      </w:r>
    </w:p>
    <w:p w14:paraId="2FA89D16" w14:textId="77777777" w:rsidR="00A86950" w:rsidRPr="00231CEC" w:rsidRDefault="00D41631"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transporta izmaksām nokļūšanai līdz sacensību vietai un atpakaļ;</w:t>
      </w:r>
    </w:p>
    <w:p w14:paraId="2143BF3F" w14:textId="1DDB94D3" w:rsidR="00C819AD" w:rsidRPr="00231CEC" w:rsidRDefault="00D41631" w:rsidP="00C26AA6">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treneru atalgojumam</w:t>
      </w:r>
      <w:r w:rsidR="00A86950" w:rsidRPr="00231CEC">
        <w:rPr>
          <w:rFonts w:ascii="Times New Roman" w:hAnsi="Times New Roman"/>
          <w:sz w:val="24"/>
          <w:szCs w:val="24"/>
        </w:rPr>
        <w:t>.</w:t>
      </w:r>
    </w:p>
    <w:p w14:paraId="04B9FB2B" w14:textId="77777777" w:rsidR="006C1216" w:rsidRPr="00231CEC" w:rsidRDefault="00C819AD" w:rsidP="0084795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Sporta centrs Organizācijai var piešķirt </w:t>
      </w:r>
      <w:r w:rsidR="001E32C3" w:rsidRPr="00231CEC">
        <w:rPr>
          <w:rFonts w:ascii="Times New Roman" w:hAnsi="Times New Roman"/>
          <w:sz w:val="24"/>
          <w:szCs w:val="24"/>
        </w:rPr>
        <w:t xml:space="preserve">bezatlīdzības </w:t>
      </w:r>
      <w:r w:rsidRPr="00231CEC">
        <w:rPr>
          <w:rFonts w:ascii="Times New Roman" w:hAnsi="Times New Roman"/>
          <w:sz w:val="24"/>
          <w:szCs w:val="24"/>
        </w:rPr>
        <w:t>lietošanā Sporta centra pārvaldībā esošo sporta objektu,</w:t>
      </w:r>
      <w:r w:rsidR="005853F3" w:rsidRPr="00231CEC">
        <w:rPr>
          <w:rFonts w:ascii="Times New Roman" w:hAnsi="Times New Roman"/>
          <w:sz w:val="24"/>
          <w:szCs w:val="24"/>
        </w:rPr>
        <w:t xml:space="preserve"> </w:t>
      </w:r>
      <w:r w:rsidRPr="00231CEC">
        <w:rPr>
          <w:rFonts w:ascii="Times New Roman" w:hAnsi="Times New Roman"/>
          <w:sz w:val="24"/>
          <w:szCs w:val="24"/>
        </w:rPr>
        <w:t xml:space="preserve">iepriekš saskaņojot </w:t>
      </w:r>
      <w:r w:rsidR="001E32C3" w:rsidRPr="00231CEC">
        <w:rPr>
          <w:rFonts w:ascii="Times New Roman" w:hAnsi="Times New Roman"/>
          <w:sz w:val="24"/>
          <w:szCs w:val="24"/>
        </w:rPr>
        <w:t xml:space="preserve">sporta objekta </w:t>
      </w:r>
      <w:r w:rsidRPr="00231CEC">
        <w:rPr>
          <w:rFonts w:ascii="Times New Roman" w:hAnsi="Times New Roman"/>
          <w:sz w:val="24"/>
          <w:szCs w:val="24"/>
        </w:rPr>
        <w:t>noslodzes grafiku</w:t>
      </w:r>
      <w:r w:rsidR="006C1216" w:rsidRPr="00231CEC">
        <w:rPr>
          <w:rFonts w:ascii="Times New Roman" w:hAnsi="Times New Roman"/>
          <w:sz w:val="24"/>
          <w:szCs w:val="24"/>
        </w:rPr>
        <w:t xml:space="preserve"> atbilstoši prioritātēm:</w:t>
      </w:r>
    </w:p>
    <w:p w14:paraId="55180C1F" w14:textId="21BB54CD" w:rsidR="006C1216" w:rsidRPr="007C38B4" w:rsidRDefault="006C1216" w:rsidP="006C1216">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 xml:space="preserve">Sporta centra </w:t>
      </w:r>
      <w:r w:rsidR="001B7504" w:rsidRPr="007C38B4">
        <w:rPr>
          <w:rFonts w:ascii="Times New Roman" w:hAnsi="Times New Roman"/>
          <w:sz w:val="24"/>
          <w:szCs w:val="24"/>
        </w:rPr>
        <w:t xml:space="preserve">organizēto </w:t>
      </w:r>
      <w:r w:rsidRPr="007C38B4">
        <w:rPr>
          <w:rFonts w:ascii="Times New Roman" w:hAnsi="Times New Roman"/>
          <w:sz w:val="24"/>
          <w:szCs w:val="24"/>
        </w:rPr>
        <w:t>pasākumu un sacensību grafiks;</w:t>
      </w:r>
    </w:p>
    <w:p w14:paraId="2F22930E" w14:textId="091158C3" w:rsidR="006C1216" w:rsidRPr="007C38B4" w:rsidRDefault="006C1216" w:rsidP="006C1216">
      <w:pPr>
        <w:pStyle w:val="ListParagraph"/>
        <w:numPr>
          <w:ilvl w:val="1"/>
          <w:numId w:val="11"/>
        </w:numPr>
        <w:jc w:val="both"/>
        <w:rPr>
          <w:rFonts w:ascii="Times New Roman" w:hAnsi="Times New Roman"/>
          <w:sz w:val="24"/>
          <w:szCs w:val="24"/>
        </w:rPr>
      </w:pPr>
      <w:r w:rsidRPr="007C38B4">
        <w:rPr>
          <w:rFonts w:ascii="Times New Roman" w:hAnsi="Times New Roman"/>
          <w:sz w:val="24"/>
          <w:szCs w:val="24"/>
        </w:rPr>
        <w:t xml:space="preserve">Sporta centra </w:t>
      </w:r>
      <w:r w:rsidR="00062979" w:rsidRPr="007C38B4">
        <w:rPr>
          <w:rFonts w:ascii="Times New Roman" w:hAnsi="Times New Roman"/>
          <w:sz w:val="24"/>
          <w:szCs w:val="24"/>
        </w:rPr>
        <w:t>interešu izglītību nodarbību grafik</w:t>
      </w:r>
      <w:r w:rsidR="000E4D83" w:rsidRPr="007C38B4">
        <w:rPr>
          <w:rFonts w:ascii="Times New Roman" w:hAnsi="Times New Roman"/>
          <w:sz w:val="24"/>
          <w:szCs w:val="24"/>
        </w:rPr>
        <w:t>s</w:t>
      </w:r>
      <w:r w:rsidR="00062979" w:rsidRPr="007C38B4">
        <w:rPr>
          <w:rFonts w:ascii="Times New Roman" w:hAnsi="Times New Roman"/>
          <w:sz w:val="24"/>
          <w:szCs w:val="24"/>
        </w:rPr>
        <w:t>;</w:t>
      </w:r>
    </w:p>
    <w:p w14:paraId="7C99BF53" w14:textId="34376FAD" w:rsidR="006C1216" w:rsidRPr="007C38B4" w:rsidRDefault="006C1216" w:rsidP="006C1216">
      <w:pPr>
        <w:pStyle w:val="ListParagraph"/>
        <w:numPr>
          <w:ilvl w:val="1"/>
          <w:numId w:val="11"/>
        </w:numPr>
        <w:jc w:val="both"/>
        <w:rPr>
          <w:rFonts w:ascii="Times New Roman" w:hAnsi="Times New Roman"/>
          <w:sz w:val="24"/>
          <w:szCs w:val="24"/>
        </w:rPr>
      </w:pPr>
      <w:r w:rsidRPr="007C38B4">
        <w:rPr>
          <w:rFonts w:ascii="Times New Roman" w:hAnsi="Times New Roman"/>
          <w:sz w:val="24"/>
          <w:szCs w:val="24"/>
        </w:rPr>
        <w:t xml:space="preserve">Pašvaldības dibinātu vispārizglītojošo skolu nodarbību grafiks; </w:t>
      </w:r>
    </w:p>
    <w:p w14:paraId="3342D9E1" w14:textId="61950528" w:rsidR="00C819AD" w:rsidRPr="007C38B4" w:rsidRDefault="006C1216" w:rsidP="006C1216">
      <w:pPr>
        <w:pStyle w:val="ListParagraph"/>
        <w:numPr>
          <w:ilvl w:val="1"/>
          <w:numId w:val="11"/>
        </w:numPr>
        <w:jc w:val="both"/>
        <w:rPr>
          <w:rFonts w:ascii="Times New Roman" w:hAnsi="Times New Roman"/>
          <w:sz w:val="24"/>
          <w:szCs w:val="24"/>
        </w:rPr>
      </w:pPr>
      <w:r w:rsidRPr="007C38B4">
        <w:rPr>
          <w:rFonts w:ascii="Times New Roman" w:hAnsi="Times New Roman"/>
          <w:sz w:val="24"/>
          <w:szCs w:val="24"/>
        </w:rPr>
        <w:t>Citu Organizāciju nodarbību grafiks.</w:t>
      </w:r>
    </w:p>
    <w:p w14:paraId="3BB2050D" w14:textId="48D1D380" w:rsidR="00A86950" w:rsidRPr="007C38B4" w:rsidRDefault="001142E3" w:rsidP="0084795B">
      <w:pPr>
        <w:pStyle w:val="ListParagraph"/>
        <w:numPr>
          <w:ilvl w:val="0"/>
          <w:numId w:val="11"/>
        </w:numPr>
        <w:ind w:left="0" w:firstLine="284"/>
        <w:jc w:val="both"/>
        <w:rPr>
          <w:rFonts w:ascii="Times New Roman" w:hAnsi="Times New Roman"/>
          <w:sz w:val="24"/>
          <w:szCs w:val="24"/>
        </w:rPr>
      </w:pPr>
      <w:r w:rsidRPr="007C38B4">
        <w:rPr>
          <w:rFonts w:ascii="Times New Roman" w:hAnsi="Times New Roman"/>
          <w:sz w:val="24"/>
          <w:szCs w:val="24"/>
        </w:rPr>
        <w:t xml:space="preserve">Organizācijas </w:t>
      </w:r>
      <w:r w:rsidR="001E32C3" w:rsidRPr="007C38B4">
        <w:rPr>
          <w:rFonts w:ascii="Times New Roman" w:hAnsi="Times New Roman"/>
          <w:sz w:val="24"/>
          <w:szCs w:val="24"/>
        </w:rPr>
        <w:t xml:space="preserve">tiesiskais </w:t>
      </w:r>
      <w:r w:rsidRPr="007C38B4">
        <w:rPr>
          <w:rFonts w:ascii="Times New Roman" w:hAnsi="Times New Roman"/>
          <w:sz w:val="24"/>
          <w:szCs w:val="24"/>
        </w:rPr>
        <w:t xml:space="preserve">pārstāvis </w:t>
      </w:r>
      <w:r w:rsidR="006D10FC" w:rsidRPr="007C38B4">
        <w:rPr>
          <w:rFonts w:ascii="Times New Roman" w:hAnsi="Times New Roman"/>
          <w:sz w:val="24"/>
          <w:szCs w:val="24"/>
        </w:rPr>
        <w:t xml:space="preserve">līdz kārtējā gada 20. oktobrim </w:t>
      </w:r>
      <w:r w:rsidRPr="007C38B4">
        <w:rPr>
          <w:rFonts w:ascii="Times New Roman" w:hAnsi="Times New Roman"/>
          <w:sz w:val="24"/>
          <w:szCs w:val="24"/>
        </w:rPr>
        <w:t>iesniedz</w:t>
      </w:r>
      <w:r w:rsidR="00A86950" w:rsidRPr="007C38B4">
        <w:rPr>
          <w:rFonts w:ascii="Times New Roman" w:hAnsi="Times New Roman"/>
          <w:sz w:val="24"/>
          <w:szCs w:val="24"/>
        </w:rPr>
        <w:t xml:space="preserve"> Sporta centrā</w:t>
      </w:r>
      <w:r w:rsidRPr="007C38B4">
        <w:rPr>
          <w:rFonts w:ascii="Times New Roman" w:hAnsi="Times New Roman"/>
          <w:sz w:val="24"/>
          <w:szCs w:val="24"/>
        </w:rPr>
        <w:t xml:space="preserve"> </w:t>
      </w:r>
      <w:r w:rsidR="00A86950" w:rsidRPr="007C38B4">
        <w:rPr>
          <w:rFonts w:ascii="Times New Roman" w:hAnsi="Times New Roman"/>
          <w:sz w:val="24"/>
          <w:szCs w:val="24"/>
        </w:rPr>
        <w:t>finansējuma</w:t>
      </w:r>
      <w:r w:rsidRPr="007C38B4">
        <w:rPr>
          <w:rFonts w:ascii="Times New Roman" w:hAnsi="Times New Roman"/>
          <w:sz w:val="24"/>
          <w:szCs w:val="24"/>
        </w:rPr>
        <w:t xml:space="preserve"> pieprasījuma iesniegumu nākamajam gadam (</w:t>
      </w:r>
      <w:r w:rsidR="000E4D83" w:rsidRPr="007C38B4">
        <w:rPr>
          <w:rFonts w:ascii="Times New Roman" w:hAnsi="Times New Roman"/>
          <w:i/>
          <w:iCs/>
          <w:sz w:val="24"/>
          <w:szCs w:val="24"/>
        </w:rPr>
        <w:t>1</w:t>
      </w:r>
      <w:r w:rsidRPr="007C38B4">
        <w:rPr>
          <w:rFonts w:ascii="Times New Roman" w:hAnsi="Times New Roman"/>
          <w:i/>
          <w:iCs/>
          <w:sz w:val="24"/>
          <w:szCs w:val="24"/>
        </w:rPr>
        <w:t>. pielikums</w:t>
      </w:r>
      <w:r w:rsidRPr="007C38B4">
        <w:rPr>
          <w:rFonts w:ascii="Times New Roman" w:hAnsi="Times New Roman"/>
          <w:sz w:val="24"/>
          <w:szCs w:val="24"/>
        </w:rPr>
        <w:t>), pievienojot:</w:t>
      </w:r>
    </w:p>
    <w:p w14:paraId="0150AF43" w14:textId="5395F830" w:rsidR="005C00C6" w:rsidRPr="007C38B4" w:rsidRDefault="00B01FE1" w:rsidP="0084795B">
      <w:pPr>
        <w:pStyle w:val="ListParagraph"/>
        <w:numPr>
          <w:ilvl w:val="1"/>
          <w:numId w:val="11"/>
        </w:numPr>
        <w:ind w:left="567" w:firstLine="284"/>
        <w:jc w:val="both"/>
        <w:rPr>
          <w:rFonts w:ascii="Times New Roman" w:hAnsi="Times New Roman"/>
          <w:sz w:val="24"/>
          <w:szCs w:val="24"/>
        </w:rPr>
      </w:pPr>
      <w:r w:rsidRPr="007C38B4">
        <w:rPr>
          <w:rFonts w:ascii="Times New Roman" w:hAnsi="Times New Roman"/>
          <w:sz w:val="24"/>
          <w:szCs w:val="24"/>
        </w:rPr>
        <w:t>O</w:t>
      </w:r>
      <w:r w:rsidR="001142E3" w:rsidRPr="007C38B4">
        <w:rPr>
          <w:rFonts w:ascii="Times New Roman" w:hAnsi="Times New Roman"/>
          <w:sz w:val="24"/>
          <w:szCs w:val="24"/>
        </w:rPr>
        <w:t xml:space="preserve">rganizācijā faktiski darbojošos dalībnieku sarakstu, </w:t>
      </w:r>
      <w:r w:rsidR="006D10FC" w:rsidRPr="007C38B4">
        <w:rPr>
          <w:rFonts w:ascii="Times New Roman" w:hAnsi="Times New Roman"/>
          <w:sz w:val="24"/>
          <w:szCs w:val="24"/>
        </w:rPr>
        <w:t xml:space="preserve">ar klāt pievienotu </w:t>
      </w:r>
      <w:r w:rsidR="001142E3" w:rsidRPr="007C38B4">
        <w:rPr>
          <w:rFonts w:ascii="Times New Roman" w:hAnsi="Times New Roman"/>
          <w:sz w:val="24"/>
          <w:szCs w:val="24"/>
        </w:rPr>
        <w:t>dalībnieku apliecinājum</w:t>
      </w:r>
      <w:r w:rsidR="000E4D83" w:rsidRPr="007C38B4">
        <w:rPr>
          <w:rFonts w:ascii="Times New Roman" w:hAnsi="Times New Roman"/>
          <w:sz w:val="24"/>
          <w:szCs w:val="24"/>
        </w:rPr>
        <w:t>iem</w:t>
      </w:r>
      <w:r w:rsidR="001142E3" w:rsidRPr="007C38B4">
        <w:rPr>
          <w:rFonts w:ascii="Times New Roman" w:hAnsi="Times New Roman"/>
          <w:sz w:val="24"/>
          <w:szCs w:val="24"/>
        </w:rPr>
        <w:t xml:space="preserve"> par dalību Organizācijā (</w:t>
      </w:r>
      <w:r w:rsidR="000E4D83" w:rsidRPr="007C38B4">
        <w:rPr>
          <w:rFonts w:ascii="Times New Roman" w:hAnsi="Times New Roman"/>
          <w:i/>
          <w:iCs/>
          <w:sz w:val="24"/>
          <w:szCs w:val="24"/>
        </w:rPr>
        <w:t>2</w:t>
      </w:r>
      <w:r w:rsidR="001142E3" w:rsidRPr="007C38B4">
        <w:rPr>
          <w:rFonts w:ascii="Times New Roman" w:hAnsi="Times New Roman"/>
          <w:i/>
          <w:iCs/>
          <w:sz w:val="24"/>
          <w:szCs w:val="24"/>
        </w:rPr>
        <w:t>. pielikums</w:t>
      </w:r>
      <w:r w:rsidR="001142E3" w:rsidRPr="007C38B4">
        <w:rPr>
          <w:rFonts w:ascii="Times New Roman" w:hAnsi="Times New Roman"/>
          <w:sz w:val="24"/>
          <w:szCs w:val="24"/>
        </w:rPr>
        <w:t>);</w:t>
      </w:r>
    </w:p>
    <w:p w14:paraId="12CF7D28" w14:textId="22786F40" w:rsidR="00285F5E" w:rsidRPr="007C38B4" w:rsidRDefault="001142E3" w:rsidP="0084795B">
      <w:pPr>
        <w:pStyle w:val="ListParagraph"/>
        <w:numPr>
          <w:ilvl w:val="1"/>
          <w:numId w:val="11"/>
        </w:numPr>
        <w:ind w:left="567" w:firstLine="284"/>
        <w:jc w:val="both"/>
        <w:rPr>
          <w:rFonts w:ascii="Times New Roman" w:hAnsi="Times New Roman"/>
          <w:sz w:val="24"/>
          <w:szCs w:val="24"/>
        </w:rPr>
      </w:pPr>
      <w:r w:rsidRPr="007C38B4">
        <w:rPr>
          <w:rFonts w:ascii="Times New Roman" w:hAnsi="Times New Roman"/>
          <w:sz w:val="24"/>
          <w:szCs w:val="24"/>
        </w:rPr>
        <w:t>sporta darbinieku un speciālistu sarakstu;</w:t>
      </w:r>
    </w:p>
    <w:p w14:paraId="0CD7BFB2" w14:textId="2A22C43F" w:rsidR="00A86950" w:rsidRPr="00231CEC" w:rsidRDefault="001142E3" w:rsidP="0084795B">
      <w:pPr>
        <w:pStyle w:val="ListParagraph"/>
        <w:numPr>
          <w:ilvl w:val="1"/>
          <w:numId w:val="11"/>
        </w:numPr>
        <w:ind w:left="567" w:firstLine="284"/>
        <w:jc w:val="both"/>
        <w:rPr>
          <w:rFonts w:ascii="Times New Roman" w:hAnsi="Times New Roman"/>
          <w:sz w:val="24"/>
          <w:szCs w:val="24"/>
        </w:rPr>
      </w:pPr>
      <w:r w:rsidRPr="007C38B4">
        <w:rPr>
          <w:rFonts w:ascii="Times New Roman" w:hAnsi="Times New Roman"/>
          <w:sz w:val="24"/>
          <w:szCs w:val="24"/>
        </w:rPr>
        <w:t xml:space="preserve">treneru un sporta speciālistu izglītību apliecinošu </w:t>
      </w:r>
      <w:r w:rsidRPr="00231CEC">
        <w:rPr>
          <w:rFonts w:ascii="Times New Roman" w:hAnsi="Times New Roman"/>
          <w:sz w:val="24"/>
          <w:szCs w:val="24"/>
        </w:rPr>
        <w:t>dokumentu kopijas, ja Organizācijā darbojas bērni līdz 18 gadu vecumam;</w:t>
      </w:r>
    </w:p>
    <w:p w14:paraId="7F5A954C" w14:textId="5D93185D" w:rsidR="00A86950" w:rsidRPr="00231CEC" w:rsidRDefault="001142E3" w:rsidP="0084795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 xml:space="preserve">informāciju par Organizācijas rīkotajām sporta sacensībām </w:t>
      </w:r>
      <w:r w:rsidR="006D10FC" w:rsidRPr="00231CEC">
        <w:rPr>
          <w:rFonts w:ascii="Times New Roman" w:hAnsi="Times New Roman"/>
          <w:sz w:val="24"/>
          <w:szCs w:val="24"/>
        </w:rPr>
        <w:t>P</w:t>
      </w:r>
      <w:r w:rsidRPr="00231CEC">
        <w:rPr>
          <w:rFonts w:ascii="Times New Roman" w:hAnsi="Times New Roman"/>
          <w:sz w:val="24"/>
          <w:szCs w:val="24"/>
        </w:rPr>
        <w:t>ašvaldībā;</w:t>
      </w:r>
    </w:p>
    <w:p w14:paraId="3B0891C4" w14:textId="4DEBF2D1" w:rsidR="00F0504D" w:rsidRPr="00231CEC" w:rsidRDefault="001142E3" w:rsidP="007D6562">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informāciju par Organizācijas dalībnieku treniņprocesu norises vietu vai sporta bāzi.</w:t>
      </w:r>
    </w:p>
    <w:p w14:paraId="2B8B054E" w14:textId="72043613" w:rsidR="00152C5B" w:rsidRPr="00231CEC" w:rsidRDefault="00152C5B" w:rsidP="00152C5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Iesniegumu un </w:t>
      </w:r>
      <w:r w:rsidR="006D10FC" w:rsidRPr="00231CEC">
        <w:rPr>
          <w:rFonts w:ascii="Times New Roman" w:hAnsi="Times New Roman"/>
          <w:sz w:val="24"/>
          <w:szCs w:val="24"/>
        </w:rPr>
        <w:t xml:space="preserve">Noteikumu 14.punktā noteiktos dokumentus </w:t>
      </w:r>
      <w:r w:rsidRPr="00231CEC">
        <w:rPr>
          <w:rFonts w:ascii="Times New Roman" w:hAnsi="Times New Roman"/>
          <w:sz w:val="24"/>
          <w:szCs w:val="24"/>
        </w:rPr>
        <w:t>izvērtē Sporta centrs, kas sniedz priekšlikumus Domei par nākamajā kalendārajā gadā nepieciešamo atbalstu un attiecīgi budžetā paredzamo finanšu līdzekļu apjomu sporta atbalstam. Sporta centrs var pieprasīt pretendentiem iesniegt papildus informāciju. Šīs informācijas neiesniegšanas gadījumā iesniegumu neizskata un Organizācij</w:t>
      </w:r>
      <w:r w:rsidR="00CF5316">
        <w:rPr>
          <w:rFonts w:ascii="Times New Roman" w:hAnsi="Times New Roman"/>
          <w:sz w:val="24"/>
          <w:szCs w:val="24"/>
        </w:rPr>
        <w:t>u</w:t>
      </w:r>
      <w:r w:rsidRPr="00231CEC">
        <w:rPr>
          <w:rFonts w:ascii="Times New Roman" w:hAnsi="Times New Roman"/>
          <w:sz w:val="24"/>
          <w:szCs w:val="24"/>
        </w:rPr>
        <w:t xml:space="preserve"> par to informē</w:t>
      </w:r>
      <w:r w:rsidR="007A7A14" w:rsidRPr="00231CEC">
        <w:rPr>
          <w:rFonts w:ascii="Times New Roman" w:hAnsi="Times New Roman"/>
          <w:sz w:val="24"/>
          <w:szCs w:val="24"/>
        </w:rPr>
        <w:t>.</w:t>
      </w:r>
      <w:r w:rsidRPr="00231CEC">
        <w:rPr>
          <w:rFonts w:ascii="Times New Roman" w:hAnsi="Times New Roman"/>
          <w:sz w:val="24"/>
          <w:szCs w:val="24"/>
        </w:rPr>
        <w:t xml:space="preserve"> </w:t>
      </w:r>
    </w:p>
    <w:p w14:paraId="6CF9F947" w14:textId="4F7F626F" w:rsidR="00152C5B" w:rsidRPr="00231CEC" w:rsidRDefault="00152C5B" w:rsidP="00152C5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Iesniegumu neizskata, ja iesniegums neatbilst </w:t>
      </w:r>
      <w:r w:rsidR="00003379" w:rsidRPr="00231CEC">
        <w:rPr>
          <w:rFonts w:ascii="Times New Roman" w:hAnsi="Times New Roman"/>
          <w:sz w:val="24"/>
          <w:szCs w:val="24"/>
        </w:rPr>
        <w:t>N</w:t>
      </w:r>
      <w:r w:rsidRPr="00231CEC">
        <w:rPr>
          <w:rFonts w:ascii="Times New Roman" w:hAnsi="Times New Roman"/>
          <w:sz w:val="24"/>
          <w:szCs w:val="24"/>
        </w:rPr>
        <w:t>oteikumos noteiktajām prasībām</w:t>
      </w:r>
      <w:r w:rsidR="000E4D83" w:rsidRPr="000E4D83">
        <w:rPr>
          <w:rFonts w:ascii="Times New Roman" w:hAnsi="Times New Roman"/>
          <w:color w:val="ED0000"/>
          <w:sz w:val="24"/>
          <w:szCs w:val="24"/>
        </w:rPr>
        <w:t>.</w:t>
      </w:r>
    </w:p>
    <w:p w14:paraId="75073C48" w14:textId="70143A1E" w:rsidR="00D00105" w:rsidRPr="00231CEC" w:rsidRDefault="004D62CE" w:rsidP="00C26AA6">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Ja Organizācija nav iesniegusi atskaiti un izdevumu attaisnojošus dokumentus par iepriekšējā periodā</w:t>
      </w:r>
      <w:r w:rsidR="00A86950" w:rsidRPr="00231CEC">
        <w:rPr>
          <w:rFonts w:ascii="Times New Roman" w:hAnsi="Times New Roman"/>
          <w:sz w:val="24"/>
          <w:szCs w:val="24"/>
        </w:rPr>
        <w:t xml:space="preserve"> </w:t>
      </w:r>
      <w:r w:rsidRPr="00231CEC">
        <w:rPr>
          <w:rFonts w:ascii="Times New Roman" w:hAnsi="Times New Roman"/>
          <w:sz w:val="24"/>
          <w:szCs w:val="24"/>
        </w:rPr>
        <w:t>piešķirtu un izmaksātu finansiālu atbalstu, pieteikum</w:t>
      </w:r>
      <w:r w:rsidR="005C28D7" w:rsidRPr="00231CEC">
        <w:rPr>
          <w:rFonts w:ascii="Times New Roman" w:hAnsi="Times New Roman"/>
          <w:sz w:val="24"/>
          <w:szCs w:val="24"/>
        </w:rPr>
        <w:t>u</w:t>
      </w:r>
      <w:r w:rsidRPr="00231CEC">
        <w:rPr>
          <w:rFonts w:ascii="Times New Roman" w:hAnsi="Times New Roman"/>
          <w:sz w:val="24"/>
          <w:szCs w:val="24"/>
        </w:rPr>
        <w:t xml:space="preserve"> par atkārtota finansiāla atbalsta piešķiršanu </w:t>
      </w:r>
      <w:r w:rsidR="00B01FE1" w:rsidRPr="00231CEC">
        <w:rPr>
          <w:rFonts w:ascii="Times New Roman" w:hAnsi="Times New Roman"/>
          <w:sz w:val="24"/>
          <w:szCs w:val="24"/>
        </w:rPr>
        <w:t>neizskata</w:t>
      </w:r>
      <w:r w:rsidRPr="00231CEC">
        <w:rPr>
          <w:rFonts w:ascii="Times New Roman" w:hAnsi="Times New Roman"/>
          <w:sz w:val="24"/>
          <w:szCs w:val="24"/>
        </w:rPr>
        <w:t>.</w:t>
      </w:r>
    </w:p>
    <w:p w14:paraId="3DD405F3" w14:textId="77777777" w:rsidR="00C26AA6" w:rsidRPr="00231CEC" w:rsidRDefault="00C26AA6" w:rsidP="00C26AA6">
      <w:pPr>
        <w:pStyle w:val="ListParagraph"/>
        <w:ind w:left="284"/>
        <w:jc w:val="both"/>
        <w:rPr>
          <w:rFonts w:ascii="Times New Roman" w:hAnsi="Times New Roman"/>
          <w:sz w:val="24"/>
          <w:szCs w:val="24"/>
        </w:rPr>
      </w:pPr>
    </w:p>
    <w:p w14:paraId="010C2B2C" w14:textId="0C6F6CEE" w:rsidR="00251164" w:rsidRPr="00231CEC" w:rsidRDefault="001A2E6E" w:rsidP="00C26AA6">
      <w:pPr>
        <w:spacing w:after="0"/>
        <w:jc w:val="center"/>
        <w:rPr>
          <w:rFonts w:ascii="Times New Roman" w:hAnsi="Times New Roman"/>
          <w:b/>
          <w:bCs/>
          <w:sz w:val="24"/>
          <w:szCs w:val="24"/>
        </w:rPr>
      </w:pPr>
      <w:r w:rsidRPr="00231CEC">
        <w:rPr>
          <w:rFonts w:ascii="Times New Roman" w:hAnsi="Times New Roman"/>
          <w:b/>
          <w:bCs/>
          <w:sz w:val="24"/>
          <w:szCs w:val="24"/>
        </w:rPr>
        <w:t>IV</w:t>
      </w:r>
      <w:r w:rsidR="00B01FE1" w:rsidRPr="00231CEC">
        <w:rPr>
          <w:rFonts w:ascii="Times New Roman" w:hAnsi="Times New Roman"/>
          <w:b/>
          <w:bCs/>
          <w:sz w:val="24"/>
          <w:szCs w:val="24"/>
        </w:rPr>
        <w:t>.</w:t>
      </w:r>
      <w:r w:rsidR="00B05F94" w:rsidRPr="00231CEC">
        <w:rPr>
          <w:rFonts w:ascii="Times New Roman" w:hAnsi="Times New Roman"/>
          <w:b/>
          <w:bCs/>
          <w:sz w:val="24"/>
          <w:szCs w:val="24"/>
        </w:rPr>
        <w:t xml:space="preserve"> </w:t>
      </w:r>
      <w:r w:rsidR="007C38B4">
        <w:rPr>
          <w:rFonts w:ascii="Times New Roman" w:hAnsi="Times New Roman"/>
          <w:b/>
          <w:bCs/>
          <w:sz w:val="24"/>
          <w:szCs w:val="24"/>
        </w:rPr>
        <w:t>Līdzfinansējuma</w:t>
      </w:r>
      <w:r w:rsidR="002406BB" w:rsidRPr="00231CEC">
        <w:rPr>
          <w:rFonts w:ascii="Times New Roman" w:hAnsi="Times New Roman"/>
          <w:b/>
          <w:bCs/>
          <w:sz w:val="24"/>
          <w:szCs w:val="24"/>
        </w:rPr>
        <w:t xml:space="preserve"> atbalsts</w:t>
      </w:r>
      <w:r w:rsidR="00B05F94" w:rsidRPr="00231CEC">
        <w:rPr>
          <w:rFonts w:ascii="Times New Roman" w:hAnsi="Times New Roman"/>
          <w:b/>
          <w:bCs/>
          <w:sz w:val="24"/>
          <w:szCs w:val="24"/>
        </w:rPr>
        <w:t xml:space="preserve"> sporta sacensību organizēšanai</w:t>
      </w:r>
      <w:r w:rsidR="00063706" w:rsidRPr="00231CEC">
        <w:rPr>
          <w:rFonts w:ascii="Times New Roman" w:hAnsi="Times New Roman"/>
          <w:b/>
          <w:bCs/>
          <w:sz w:val="24"/>
          <w:szCs w:val="24"/>
        </w:rPr>
        <w:t xml:space="preserve"> </w:t>
      </w:r>
    </w:p>
    <w:p w14:paraId="283BD4EB" w14:textId="1D6CB255" w:rsidR="00C819AD" w:rsidRPr="00231CEC" w:rsidRDefault="00B01FE1" w:rsidP="00C26AA6">
      <w:pPr>
        <w:pStyle w:val="ListParagraph"/>
        <w:numPr>
          <w:ilvl w:val="0"/>
          <w:numId w:val="11"/>
        </w:numPr>
        <w:spacing w:after="0"/>
        <w:ind w:left="0" w:firstLine="284"/>
        <w:jc w:val="both"/>
        <w:rPr>
          <w:rFonts w:ascii="Times New Roman" w:hAnsi="Times New Roman"/>
          <w:sz w:val="24"/>
          <w:szCs w:val="24"/>
        </w:rPr>
      </w:pPr>
      <w:r w:rsidRPr="00231CEC">
        <w:rPr>
          <w:rFonts w:ascii="Times New Roman" w:hAnsi="Times New Roman"/>
          <w:sz w:val="24"/>
          <w:szCs w:val="24"/>
        </w:rPr>
        <w:t xml:space="preserve">Saņemt </w:t>
      </w:r>
      <w:r w:rsidR="000E4D83" w:rsidRPr="007C38B4">
        <w:rPr>
          <w:rFonts w:ascii="Times New Roman" w:hAnsi="Times New Roman"/>
          <w:sz w:val="24"/>
          <w:szCs w:val="24"/>
        </w:rPr>
        <w:t>līdz</w:t>
      </w:r>
      <w:r w:rsidRPr="00231CEC">
        <w:rPr>
          <w:rFonts w:ascii="Times New Roman" w:hAnsi="Times New Roman"/>
          <w:sz w:val="24"/>
          <w:szCs w:val="24"/>
        </w:rPr>
        <w:t xml:space="preserve">finansējumu </w:t>
      </w:r>
      <w:r w:rsidR="00251164" w:rsidRPr="00231CEC">
        <w:rPr>
          <w:rFonts w:ascii="Times New Roman" w:hAnsi="Times New Roman"/>
          <w:sz w:val="24"/>
          <w:szCs w:val="24"/>
        </w:rPr>
        <w:t xml:space="preserve">sporta sacensību organizēšanai var </w:t>
      </w:r>
      <w:r w:rsidR="001D08D0" w:rsidRPr="00231CEC">
        <w:rPr>
          <w:rFonts w:ascii="Times New Roman" w:hAnsi="Times New Roman"/>
          <w:sz w:val="24"/>
          <w:szCs w:val="24"/>
        </w:rPr>
        <w:t>u</w:t>
      </w:r>
      <w:r w:rsidR="00251164" w:rsidRPr="00231CEC">
        <w:rPr>
          <w:rFonts w:ascii="Times New Roman" w:hAnsi="Times New Roman"/>
          <w:sz w:val="24"/>
          <w:szCs w:val="24"/>
        </w:rPr>
        <w:t>zņēmumu reģistrā reģistrētas juridiskas personas, individuāli komersanti vai fiziskas personas, kuras reģistrējušās kā saimnieciskās darbības veicēji</w:t>
      </w:r>
      <w:r w:rsidR="0092597F" w:rsidRPr="00231CEC">
        <w:rPr>
          <w:rFonts w:ascii="Times New Roman" w:hAnsi="Times New Roman"/>
          <w:sz w:val="24"/>
          <w:szCs w:val="24"/>
        </w:rPr>
        <w:t xml:space="preserve"> (turpmāk – Sacensību organizators)</w:t>
      </w:r>
      <w:r w:rsidR="00251164" w:rsidRPr="00231CEC">
        <w:rPr>
          <w:rFonts w:ascii="Times New Roman" w:hAnsi="Times New Roman"/>
          <w:sz w:val="24"/>
          <w:szCs w:val="24"/>
        </w:rPr>
        <w:t xml:space="preserve">, izņemot </w:t>
      </w:r>
      <w:r w:rsidRPr="00231CEC">
        <w:rPr>
          <w:rFonts w:ascii="Times New Roman" w:hAnsi="Times New Roman"/>
          <w:sz w:val="24"/>
          <w:szCs w:val="24"/>
        </w:rPr>
        <w:t>P</w:t>
      </w:r>
      <w:r w:rsidR="00251164" w:rsidRPr="00231CEC">
        <w:rPr>
          <w:rFonts w:ascii="Times New Roman" w:hAnsi="Times New Roman"/>
          <w:sz w:val="24"/>
          <w:szCs w:val="24"/>
        </w:rPr>
        <w:t>ašvaldības iestādes un to darbiniek</w:t>
      </w:r>
      <w:r w:rsidR="0092597F" w:rsidRPr="00231CEC">
        <w:rPr>
          <w:rFonts w:ascii="Times New Roman" w:hAnsi="Times New Roman"/>
          <w:sz w:val="24"/>
          <w:szCs w:val="24"/>
        </w:rPr>
        <w:t>i</w:t>
      </w:r>
      <w:r w:rsidR="007A7A14" w:rsidRPr="00231CEC">
        <w:rPr>
          <w:rFonts w:ascii="Times New Roman" w:hAnsi="Times New Roman"/>
          <w:sz w:val="24"/>
          <w:szCs w:val="24"/>
        </w:rPr>
        <w:t>.</w:t>
      </w:r>
    </w:p>
    <w:p w14:paraId="6D5F6D22" w14:textId="77777777" w:rsidR="00DF5B50" w:rsidRPr="00DF5B50" w:rsidRDefault="00DF5B50" w:rsidP="00DF5B50">
      <w:pPr>
        <w:pStyle w:val="ListParagraph"/>
        <w:numPr>
          <w:ilvl w:val="0"/>
          <w:numId w:val="11"/>
        </w:numPr>
        <w:ind w:left="0" w:firstLine="284"/>
        <w:jc w:val="both"/>
        <w:rPr>
          <w:rFonts w:ascii="Times New Roman" w:hAnsi="Times New Roman"/>
          <w:sz w:val="24"/>
          <w:szCs w:val="24"/>
        </w:rPr>
      </w:pPr>
      <w:r w:rsidRPr="00DF5B50">
        <w:rPr>
          <w:rFonts w:ascii="Times New Roman" w:hAnsi="Times New Roman"/>
          <w:sz w:val="24"/>
          <w:szCs w:val="24"/>
        </w:rPr>
        <w:t>Finansējumu piešķir vienu reizi kalendārajā gadā vienu sacensību organizēšanas izdevumu daļējai apmaksai, ko organizē Pašvaldības administratīvajā teritorijā.</w:t>
      </w:r>
    </w:p>
    <w:p w14:paraId="28250100" w14:textId="620A631C" w:rsidR="008C099F" w:rsidRPr="00231CEC" w:rsidRDefault="001020EA" w:rsidP="008C099F">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Sacensību </w:t>
      </w:r>
      <w:r w:rsidR="00B01FE1" w:rsidRPr="00231CEC">
        <w:rPr>
          <w:rFonts w:ascii="Times New Roman" w:hAnsi="Times New Roman"/>
          <w:sz w:val="24"/>
          <w:szCs w:val="24"/>
        </w:rPr>
        <w:t>O</w:t>
      </w:r>
      <w:r w:rsidRPr="00231CEC">
        <w:rPr>
          <w:rFonts w:ascii="Times New Roman" w:hAnsi="Times New Roman"/>
          <w:sz w:val="24"/>
          <w:szCs w:val="24"/>
        </w:rPr>
        <w:t xml:space="preserve">rganizators līdz kārtējā gada </w:t>
      </w:r>
      <w:r w:rsidR="001168D3" w:rsidRPr="00231CEC">
        <w:rPr>
          <w:rFonts w:ascii="Times New Roman" w:hAnsi="Times New Roman"/>
          <w:sz w:val="24"/>
          <w:szCs w:val="24"/>
        </w:rPr>
        <w:t>20</w:t>
      </w:r>
      <w:r w:rsidRPr="00231CEC">
        <w:rPr>
          <w:rFonts w:ascii="Times New Roman" w:hAnsi="Times New Roman"/>
          <w:sz w:val="24"/>
          <w:szCs w:val="24"/>
        </w:rPr>
        <w:t>.oktobrim iesniedz Sporta centrā</w:t>
      </w:r>
      <w:r w:rsidRPr="00231CEC">
        <w:rPr>
          <w:rFonts w:ascii="Times New Roman" w:hAnsi="Times New Roman"/>
          <w:b/>
          <w:bCs/>
          <w:sz w:val="24"/>
          <w:szCs w:val="24"/>
        </w:rPr>
        <w:t xml:space="preserve"> </w:t>
      </w:r>
      <w:r w:rsidRPr="005C0650">
        <w:rPr>
          <w:rFonts w:ascii="Times New Roman" w:hAnsi="Times New Roman"/>
          <w:sz w:val="24"/>
          <w:szCs w:val="24"/>
        </w:rPr>
        <w:t>iesniegumu (</w:t>
      </w:r>
      <w:r w:rsidR="000E4D83" w:rsidRPr="005C0650">
        <w:rPr>
          <w:rFonts w:ascii="Times New Roman" w:hAnsi="Times New Roman"/>
          <w:i/>
          <w:iCs/>
          <w:sz w:val="24"/>
          <w:szCs w:val="24"/>
        </w:rPr>
        <w:t>3</w:t>
      </w:r>
      <w:r w:rsidRPr="000E4D83">
        <w:rPr>
          <w:rFonts w:ascii="Times New Roman" w:hAnsi="Times New Roman"/>
          <w:i/>
          <w:iCs/>
          <w:color w:val="ED0000"/>
          <w:sz w:val="24"/>
          <w:szCs w:val="24"/>
        </w:rPr>
        <w:t>.</w:t>
      </w:r>
      <w:r w:rsidRPr="00231CEC">
        <w:rPr>
          <w:rFonts w:ascii="Times New Roman" w:hAnsi="Times New Roman"/>
          <w:i/>
          <w:iCs/>
          <w:sz w:val="24"/>
          <w:szCs w:val="24"/>
        </w:rPr>
        <w:t>pielikums</w:t>
      </w:r>
      <w:r w:rsidRPr="00231CEC">
        <w:rPr>
          <w:rFonts w:ascii="Times New Roman" w:hAnsi="Times New Roman"/>
          <w:sz w:val="24"/>
          <w:szCs w:val="24"/>
        </w:rPr>
        <w:t xml:space="preserve">) par plānotajām sporta sacensībām nākamajā </w:t>
      </w:r>
      <w:r w:rsidR="003806F8" w:rsidRPr="00231CEC">
        <w:rPr>
          <w:rFonts w:ascii="Times New Roman" w:hAnsi="Times New Roman"/>
          <w:sz w:val="24"/>
          <w:szCs w:val="24"/>
        </w:rPr>
        <w:t xml:space="preserve">kalendārajā </w:t>
      </w:r>
      <w:r w:rsidRPr="00231CEC">
        <w:rPr>
          <w:rFonts w:ascii="Times New Roman" w:hAnsi="Times New Roman"/>
          <w:sz w:val="24"/>
          <w:szCs w:val="24"/>
        </w:rPr>
        <w:t>gadā</w:t>
      </w:r>
      <w:r w:rsidR="00872D9D" w:rsidRPr="00231CEC">
        <w:rPr>
          <w:rFonts w:ascii="Times New Roman" w:hAnsi="Times New Roman"/>
          <w:sz w:val="24"/>
          <w:szCs w:val="24"/>
        </w:rPr>
        <w:t>.</w:t>
      </w:r>
    </w:p>
    <w:p w14:paraId="5B2781DE" w14:textId="77777777" w:rsidR="00872D9D" w:rsidRPr="00231CEC" w:rsidRDefault="00251164" w:rsidP="0084795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Finansējumu drīkst izlietot:</w:t>
      </w:r>
    </w:p>
    <w:p w14:paraId="3A0C0BBB" w14:textId="77777777" w:rsidR="00872D9D" w:rsidRPr="00231CEC" w:rsidRDefault="00251164"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sporta bāžu īrei;</w:t>
      </w:r>
    </w:p>
    <w:p w14:paraId="67CDE733" w14:textId="77777777" w:rsidR="00872D9D" w:rsidRPr="00231CEC" w:rsidRDefault="00251164"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tiesnešu atalgojumam;</w:t>
      </w:r>
    </w:p>
    <w:p w14:paraId="286F72FA" w14:textId="77777777" w:rsidR="00872D9D" w:rsidRPr="00231CEC" w:rsidRDefault="00872D9D"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dalībnieku</w:t>
      </w:r>
      <w:r w:rsidR="00251164" w:rsidRPr="00231CEC">
        <w:rPr>
          <w:rFonts w:ascii="Times New Roman" w:hAnsi="Times New Roman"/>
          <w:sz w:val="24"/>
          <w:szCs w:val="24"/>
        </w:rPr>
        <w:t xml:space="preserve"> apbalvošanai;</w:t>
      </w:r>
    </w:p>
    <w:p w14:paraId="0DAAFC63" w14:textId="77777777" w:rsidR="00872D9D" w:rsidRPr="00231CEC" w:rsidRDefault="00251164"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poligrāfiskiem materiāliem (reklāmas plakāti, baneri, diplomi, utt.);</w:t>
      </w:r>
    </w:p>
    <w:p w14:paraId="0524C353" w14:textId="77777777" w:rsidR="00872D9D" w:rsidRPr="00231CEC" w:rsidRDefault="00251164"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apsardzes pakalpojumiem;</w:t>
      </w:r>
    </w:p>
    <w:p w14:paraId="444BA816" w14:textId="77777777" w:rsidR="00872D9D" w:rsidRPr="00231CEC" w:rsidRDefault="00251164"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operatīvā medicīniska dienesta pakalpojumiem;</w:t>
      </w:r>
    </w:p>
    <w:p w14:paraId="054DF6F0" w14:textId="77777777" w:rsidR="00872D9D" w:rsidRPr="00231CEC" w:rsidRDefault="00251164" w:rsidP="0084795B">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pasākumu apdrošināšanai;</w:t>
      </w:r>
    </w:p>
    <w:p w14:paraId="313CFD3C" w14:textId="4D934E79" w:rsidR="008C099F" w:rsidRPr="00231CEC" w:rsidRDefault="00251164" w:rsidP="001D08D0">
      <w:pPr>
        <w:pStyle w:val="ListParagraph"/>
        <w:numPr>
          <w:ilvl w:val="1"/>
          <w:numId w:val="11"/>
        </w:numPr>
        <w:ind w:left="567" w:firstLine="284"/>
        <w:rPr>
          <w:rFonts w:ascii="Times New Roman" w:hAnsi="Times New Roman"/>
          <w:sz w:val="24"/>
          <w:szCs w:val="24"/>
        </w:rPr>
      </w:pPr>
      <w:r w:rsidRPr="00231CEC">
        <w:rPr>
          <w:rFonts w:ascii="Times New Roman" w:hAnsi="Times New Roman"/>
          <w:sz w:val="24"/>
          <w:szCs w:val="24"/>
        </w:rPr>
        <w:t>citiem ar sacensību organizēšanu saistītiem izdevumiem.</w:t>
      </w:r>
    </w:p>
    <w:p w14:paraId="2F757807" w14:textId="10C9A245" w:rsidR="00152C5B" w:rsidRPr="00231CEC" w:rsidRDefault="00152C5B" w:rsidP="00152C5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Iesniegumu atbilstību </w:t>
      </w:r>
      <w:r w:rsidR="00815DF6" w:rsidRPr="00231CEC">
        <w:rPr>
          <w:rFonts w:ascii="Times New Roman" w:hAnsi="Times New Roman"/>
          <w:sz w:val="24"/>
          <w:szCs w:val="24"/>
        </w:rPr>
        <w:t xml:space="preserve">izvērtē </w:t>
      </w:r>
      <w:r w:rsidRPr="00231CEC">
        <w:rPr>
          <w:rFonts w:ascii="Times New Roman" w:hAnsi="Times New Roman"/>
          <w:sz w:val="24"/>
          <w:szCs w:val="24"/>
        </w:rPr>
        <w:t xml:space="preserve">Sporta centrs, </w:t>
      </w:r>
      <w:r w:rsidR="00003379" w:rsidRPr="00231CEC">
        <w:rPr>
          <w:rFonts w:ascii="Times New Roman" w:hAnsi="Times New Roman"/>
          <w:sz w:val="24"/>
          <w:szCs w:val="24"/>
        </w:rPr>
        <w:t>kurš</w:t>
      </w:r>
      <w:r w:rsidRPr="00231CEC">
        <w:rPr>
          <w:rFonts w:ascii="Times New Roman" w:hAnsi="Times New Roman"/>
          <w:sz w:val="24"/>
          <w:szCs w:val="24"/>
        </w:rPr>
        <w:t xml:space="preserve"> sniedz priekšlikumus Domei par nākamajā kalendārajā gadā nepieciešamo atbalstu un attiecīgi budžetā paredzamo finanšu līdzekļu apjomu sporta</w:t>
      </w:r>
      <w:r w:rsidR="00815DF6" w:rsidRPr="00231CEC">
        <w:rPr>
          <w:rFonts w:ascii="Times New Roman" w:hAnsi="Times New Roman"/>
          <w:sz w:val="24"/>
          <w:szCs w:val="24"/>
        </w:rPr>
        <w:t xml:space="preserve"> sacensību organizēšanas</w:t>
      </w:r>
      <w:r w:rsidRPr="00231CEC">
        <w:rPr>
          <w:rFonts w:ascii="Times New Roman" w:hAnsi="Times New Roman"/>
          <w:sz w:val="24"/>
          <w:szCs w:val="24"/>
        </w:rPr>
        <w:t xml:space="preserve"> atbalstam. Sporta centrs var pieprasīt pretendentiem iesniegt papildus informāciju. Šīs informācijas neiesniegšanas gadījumā iesniegumu neizskata </w:t>
      </w:r>
      <w:r w:rsidR="00815DF6" w:rsidRPr="00231CEC">
        <w:rPr>
          <w:rFonts w:ascii="Times New Roman" w:hAnsi="Times New Roman"/>
          <w:sz w:val="24"/>
          <w:szCs w:val="24"/>
        </w:rPr>
        <w:t xml:space="preserve">un </w:t>
      </w:r>
      <w:r w:rsidRPr="00231CEC">
        <w:rPr>
          <w:rFonts w:ascii="Times New Roman" w:hAnsi="Times New Roman"/>
          <w:sz w:val="24"/>
          <w:szCs w:val="24"/>
        </w:rPr>
        <w:t xml:space="preserve">Sporta </w:t>
      </w:r>
      <w:r w:rsidR="00003379" w:rsidRPr="00231CEC">
        <w:rPr>
          <w:rFonts w:ascii="Times New Roman" w:hAnsi="Times New Roman"/>
          <w:sz w:val="24"/>
          <w:szCs w:val="24"/>
        </w:rPr>
        <w:t xml:space="preserve">centrs </w:t>
      </w:r>
      <w:r w:rsidRPr="00231CEC">
        <w:rPr>
          <w:rFonts w:ascii="Times New Roman" w:hAnsi="Times New Roman"/>
          <w:sz w:val="24"/>
          <w:szCs w:val="24"/>
        </w:rPr>
        <w:t>par to informē</w:t>
      </w:r>
      <w:r w:rsidR="00003379" w:rsidRPr="00231CEC">
        <w:rPr>
          <w:rFonts w:ascii="Times New Roman" w:hAnsi="Times New Roman"/>
          <w:sz w:val="24"/>
          <w:szCs w:val="24"/>
        </w:rPr>
        <w:t xml:space="preserve"> </w:t>
      </w:r>
      <w:r w:rsidR="0092597F" w:rsidRPr="00231CEC">
        <w:rPr>
          <w:rFonts w:ascii="Times New Roman" w:hAnsi="Times New Roman"/>
          <w:sz w:val="24"/>
          <w:szCs w:val="24"/>
        </w:rPr>
        <w:t>Sacensību organiz</w:t>
      </w:r>
      <w:r w:rsidR="000E4D83">
        <w:rPr>
          <w:rFonts w:ascii="Times New Roman" w:hAnsi="Times New Roman"/>
          <w:sz w:val="24"/>
          <w:szCs w:val="24"/>
        </w:rPr>
        <w:t>a</w:t>
      </w:r>
      <w:r w:rsidR="0092597F" w:rsidRPr="00231CEC">
        <w:rPr>
          <w:rFonts w:ascii="Times New Roman" w:hAnsi="Times New Roman"/>
          <w:sz w:val="24"/>
          <w:szCs w:val="24"/>
        </w:rPr>
        <w:t>toru</w:t>
      </w:r>
      <w:r w:rsidRPr="00231CEC">
        <w:rPr>
          <w:rFonts w:ascii="Times New Roman" w:hAnsi="Times New Roman"/>
          <w:sz w:val="24"/>
          <w:szCs w:val="24"/>
        </w:rPr>
        <w:t xml:space="preserve">. </w:t>
      </w:r>
    </w:p>
    <w:p w14:paraId="3651D2C0" w14:textId="491FA090" w:rsidR="00872D9D" w:rsidRPr="00231CEC" w:rsidRDefault="003806F8" w:rsidP="001D08D0">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Sacensību</w:t>
      </w:r>
      <w:r w:rsidR="00102727" w:rsidRPr="00231CEC">
        <w:rPr>
          <w:rFonts w:ascii="Times New Roman" w:hAnsi="Times New Roman"/>
          <w:sz w:val="24"/>
          <w:szCs w:val="24"/>
        </w:rPr>
        <w:t xml:space="preserve"> </w:t>
      </w:r>
      <w:r w:rsidR="00B01FE1" w:rsidRPr="005C0650">
        <w:rPr>
          <w:rFonts w:ascii="Times New Roman" w:hAnsi="Times New Roman"/>
          <w:sz w:val="24"/>
          <w:szCs w:val="24"/>
        </w:rPr>
        <w:t>organizators</w:t>
      </w:r>
      <w:r w:rsidR="00B01FE1" w:rsidRPr="005C0650">
        <w:rPr>
          <w:rFonts w:ascii="Times New Roman" w:hAnsi="Times New Roman"/>
          <w:b/>
          <w:bCs/>
          <w:sz w:val="24"/>
          <w:szCs w:val="24"/>
        </w:rPr>
        <w:t xml:space="preserve"> </w:t>
      </w:r>
      <w:r w:rsidR="00102727" w:rsidRPr="005C0650">
        <w:rPr>
          <w:rFonts w:ascii="Times New Roman" w:hAnsi="Times New Roman"/>
          <w:sz w:val="24"/>
          <w:szCs w:val="24"/>
        </w:rPr>
        <w:t>viena m</w:t>
      </w:r>
      <w:r w:rsidR="00FC5773" w:rsidRPr="005C0650">
        <w:rPr>
          <w:rFonts w:ascii="Times New Roman" w:hAnsi="Times New Roman"/>
          <w:sz w:val="24"/>
          <w:szCs w:val="24"/>
        </w:rPr>
        <w:t>ē</w:t>
      </w:r>
      <w:r w:rsidR="00102727" w:rsidRPr="005C0650">
        <w:rPr>
          <w:rFonts w:ascii="Times New Roman" w:hAnsi="Times New Roman"/>
          <w:sz w:val="24"/>
          <w:szCs w:val="24"/>
        </w:rPr>
        <w:t xml:space="preserve">neša laikā pēc atbalstītā sporta pasākuma </w:t>
      </w:r>
      <w:r w:rsidR="00B01FE1" w:rsidRPr="005C0650">
        <w:rPr>
          <w:rFonts w:ascii="Times New Roman" w:hAnsi="Times New Roman"/>
          <w:sz w:val="24"/>
          <w:szCs w:val="24"/>
        </w:rPr>
        <w:t>iesniedz</w:t>
      </w:r>
      <w:r w:rsidR="00102727" w:rsidRPr="005C0650">
        <w:rPr>
          <w:rFonts w:ascii="Times New Roman" w:hAnsi="Times New Roman"/>
          <w:sz w:val="24"/>
          <w:szCs w:val="24"/>
        </w:rPr>
        <w:t xml:space="preserve"> Sporta centrā finanšu atskaiti (</w:t>
      </w:r>
      <w:r w:rsidR="000E4D83" w:rsidRPr="005C0650">
        <w:rPr>
          <w:rFonts w:ascii="Times New Roman" w:hAnsi="Times New Roman"/>
          <w:i/>
          <w:iCs/>
          <w:sz w:val="24"/>
          <w:szCs w:val="24"/>
        </w:rPr>
        <w:t>4</w:t>
      </w:r>
      <w:r w:rsidR="00102727" w:rsidRPr="005C0650">
        <w:rPr>
          <w:rFonts w:ascii="Times New Roman" w:hAnsi="Times New Roman"/>
          <w:i/>
          <w:iCs/>
          <w:sz w:val="24"/>
          <w:szCs w:val="24"/>
        </w:rPr>
        <w:t xml:space="preserve">. </w:t>
      </w:r>
      <w:r w:rsidR="00102727" w:rsidRPr="00231CEC">
        <w:rPr>
          <w:rFonts w:ascii="Times New Roman" w:hAnsi="Times New Roman"/>
          <w:i/>
          <w:iCs/>
          <w:sz w:val="24"/>
          <w:szCs w:val="24"/>
        </w:rPr>
        <w:t>pielikums</w:t>
      </w:r>
      <w:r w:rsidR="00102727" w:rsidRPr="00231CEC">
        <w:rPr>
          <w:rFonts w:ascii="Times New Roman" w:hAnsi="Times New Roman"/>
          <w:sz w:val="24"/>
          <w:szCs w:val="24"/>
        </w:rPr>
        <w:t xml:space="preserve">) un maksājumus attaisnojošus dokumentus, kā arī īsu aprakstu ar foto un/vai video materiāliem par </w:t>
      </w:r>
      <w:r w:rsidR="000564A5" w:rsidRPr="00231CEC">
        <w:rPr>
          <w:rFonts w:ascii="Times New Roman" w:hAnsi="Times New Roman"/>
          <w:sz w:val="24"/>
          <w:szCs w:val="24"/>
        </w:rPr>
        <w:t xml:space="preserve">sacensību </w:t>
      </w:r>
      <w:r w:rsidR="00102727" w:rsidRPr="00231CEC">
        <w:rPr>
          <w:rFonts w:ascii="Times New Roman" w:hAnsi="Times New Roman"/>
          <w:sz w:val="24"/>
          <w:szCs w:val="24"/>
        </w:rPr>
        <w:t xml:space="preserve">rezultātiem atspoguļojumam Sporta centra publikācijām. </w:t>
      </w:r>
    </w:p>
    <w:p w14:paraId="2C21DC7E" w14:textId="0A2CF0BB" w:rsidR="002406BB" w:rsidRPr="00231CEC" w:rsidRDefault="00251164" w:rsidP="004E63DD">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Finansējuma saņēmējs nodrošina </w:t>
      </w:r>
      <w:r w:rsidR="00B01FE1" w:rsidRPr="00231CEC">
        <w:rPr>
          <w:rFonts w:ascii="Times New Roman" w:hAnsi="Times New Roman"/>
          <w:sz w:val="24"/>
          <w:szCs w:val="24"/>
        </w:rPr>
        <w:t>P</w:t>
      </w:r>
      <w:r w:rsidRPr="00231CEC">
        <w:rPr>
          <w:rFonts w:ascii="Times New Roman" w:hAnsi="Times New Roman"/>
          <w:sz w:val="24"/>
          <w:szCs w:val="24"/>
        </w:rPr>
        <w:t>ašvaldības reklāmas baneru un informatīvo materiālu bezmaksas izvietošanu sacensību norises vietā, kā arī iespēju Olaines novada iedzīvotājiem piedalīties organizētājās sacensībās, piemērojot 50% atlaidi dalības maksai, ja ir attiecināms.</w:t>
      </w:r>
    </w:p>
    <w:p w14:paraId="417114D0" w14:textId="77777777" w:rsidR="004E63DD" w:rsidRPr="00231CEC" w:rsidRDefault="004E63DD" w:rsidP="004E63DD">
      <w:pPr>
        <w:pStyle w:val="ListParagraph"/>
        <w:ind w:left="284"/>
        <w:jc w:val="both"/>
        <w:rPr>
          <w:rFonts w:ascii="Times New Roman" w:hAnsi="Times New Roman"/>
          <w:sz w:val="24"/>
          <w:szCs w:val="24"/>
        </w:rPr>
      </w:pPr>
    </w:p>
    <w:p w14:paraId="3F2C4A5C" w14:textId="2EB16ACC" w:rsidR="002406BB" w:rsidRPr="00231CEC" w:rsidRDefault="002406BB" w:rsidP="00D00105">
      <w:pPr>
        <w:pStyle w:val="ListParagraph"/>
        <w:jc w:val="center"/>
        <w:rPr>
          <w:rFonts w:ascii="Times New Roman" w:hAnsi="Times New Roman"/>
          <w:b/>
          <w:bCs/>
          <w:sz w:val="24"/>
          <w:szCs w:val="24"/>
        </w:rPr>
      </w:pPr>
      <w:r w:rsidRPr="00231CEC">
        <w:rPr>
          <w:rFonts w:ascii="Times New Roman" w:hAnsi="Times New Roman"/>
          <w:b/>
          <w:bCs/>
          <w:sz w:val="24"/>
          <w:szCs w:val="24"/>
        </w:rPr>
        <w:t>V. Finansiālais atbalsts dalībai sporta sacensībās un treniņnometnēs</w:t>
      </w:r>
    </w:p>
    <w:p w14:paraId="12BC62BD" w14:textId="55D7124F" w:rsidR="002406BB" w:rsidRPr="00231CEC" w:rsidRDefault="002406BB"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Saņemt finansējumu sporta sacensībām un treniņnometnēm var Latvijas Sporta federāciju padomes reģistrā iekļauti un attiecīgajā sporta veidā vai darbības jomā atzīti Latvijas nacionālās sporta federācijas biedri (turpmāk – Pretendents), kurus pārstāv </w:t>
      </w:r>
      <w:r w:rsidR="00CB4708" w:rsidRPr="00231CEC">
        <w:rPr>
          <w:rFonts w:ascii="Times New Roman" w:hAnsi="Times New Roman"/>
          <w:sz w:val="24"/>
          <w:szCs w:val="24"/>
        </w:rPr>
        <w:t>S</w:t>
      </w:r>
      <w:r w:rsidRPr="00231CEC">
        <w:rPr>
          <w:rFonts w:ascii="Times New Roman" w:hAnsi="Times New Roman"/>
          <w:sz w:val="24"/>
          <w:szCs w:val="24"/>
        </w:rPr>
        <w:t>portisti, ja viņu dzīvesvieta kārtējā gada 1. janvārī deklarēta Olaines novada administratīvajā teritorijā.</w:t>
      </w:r>
    </w:p>
    <w:p w14:paraId="1CA49D51" w14:textId="6E1E6047" w:rsidR="002406BB" w:rsidRPr="00231CEC" w:rsidRDefault="002406BB"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Pretendents var pieteikties uz finansējumu dalībai sporta sacensībās un treniņnometnēs vienu reizi kalendārajā gadā.</w:t>
      </w:r>
    </w:p>
    <w:p w14:paraId="7FCDA56D" w14:textId="77777777" w:rsidR="002406BB" w:rsidRPr="00231CEC" w:rsidRDefault="002406BB"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Pretendents var pieteikties uz finansējuma saņemšanu, ja sporta sacensības ir iekļautas attiecīgā sporta veida Latvijas sporta federāciju vai starptautisko federāciju sacensību kalendārā. </w:t>
      </w:r>
    </w:p>
    <w:p w14:paraId="0D57458D" w14:textId="4695E70D" w:rsidR="002406BB" w:rsidRPr="00231CEC" w:rsidRDefault="002406BB"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Finansiālā atbalsta apmērs un kritēriji individuālā sporta veida pārstāvim:</w:t>
      </w:r>
    </w:p>
    <w:p w14:paraId="6813FB0D" w14:textId="21CEEA6B" w:rsidR="002406BB" w:rsidRPr="00231CEC" w:rsidRDefault="002406BB" w:rsidP="002406BB">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 xml:space="preserve">ja iepriekšējos divus gadus, skaitot no pieteikuma iesniegšanas dienas, </w:t>
      </w:r>
      <w:r w:rsidR="000564A5" w:rsidRPr="00231CEC">
        <w:rPr>
          <w:rFonts w:ascii="Times New Roman" w:hAnsi="Times New Roman"/>
          <w:sz w:val="24"/>
          <w:szCs w:val="24"/>
        </w:rPr>
        <w:t>S</w:t>
      </w:r>
      <w:r w:rsidRPr="00231CEC">
        <w:rPr>
          <w:rFonts w:ascii="Times New Roman" w:hAnsi="Times New Roman"/>
          <w:sz w:val="24"/>
          <w:szCs w:val="24"/>
        </w:rPr>
        <w:t>portists ieguva godalgotu vietu (1.-3.vieta) valsts nozīmes</w:t>
      </w:r>
      <w:r w:rsidRPr="00231CEC">
        <w:rPr>
          <w:rFonts w:ascii="Times New Roman" w:hAnsi="Times New Roman"/>
          <w:b/>
          <w:bCs/>
          <w:sz w:val="24"/>
          <w:szCs w:val="24"/>
        </w:rPr>
        <w:t xml:space="preserve"> </w:t>
      </w:r>
      <w:r w:rsidRPr="00231CEC">
        <w:rPr>
          <w:rFonts w:ascii="Times New Roman" w:hAnsi="Times New Roman"/>
          <w:sz w:val="24"/>
          <w:szCs w:val="24"/>
        </w:rPr>
        <w:t xml:space="preserve">sacensībās, kur savā vecuma grupā, sporta disciplīnā un svara kategorijā piedalījās ne mazāk kā 6 </w:t>
      </w:r>
      <w:r w:rsidR="000564A5" w:rsidRPr="00231CEC">
        <w:rPr>
          <w:rFonts w:ascii="Times New Roman" w:hAnsi="Times New Roman"/>
          <w:sz w:val="24"/>
          <w:szCs w:val="24"/>
        </w:rPr>
        <w:t xml:space="preserve">(seši) </w:t>
      </w:r>
      <w:r w:rsidRPr="00231CEC">
        <w:rPr>
          <w:rFonts w:ascii="Times New Roman" w:hAnsi="Times New Roman"/>
          <w:sz w:val="24"/>
          <w:szCs w:val="24"/>
        </w:rPr>
        <w:t>dalībnieki (Eiropas un Pasaules čempionātu un kausu posmi, kā arī Baltijas kauss, kurās piedalījās vismaz trīs dalībvalstis)  - līdz 300 EUR;</w:t>
      </w:r>
    </w:p>
    <w:p w14:paraId="619310D7" w14:textId="34979AB9"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 xml:space="preserve">ja iepriekšējos divus gadus, skaitot no pieteikuma iesniegšanas dienas, </w:t>
      </w:r>
      <w:r w:rsidR="000564A5" w:rsidRPr="00231CEC">
        <w:rPr>
          <w:rFonts w:ascii="Times New Roman" w:hAnsi="Times New Roman"/>
          <w:sz w:val="24"/>
          <w:szCs w:val="24"/>
        </w:rPr>
        <w:t>S</w:t>
      </w:r>
      <w:r w:rsidRPr="00231CEC">
        <w:rPr>
          <w:rFonts w:ascii="Times New Roman" w:hAnsi="Times New Roman"/>
          <w:sz w:val="24"/>
          <w:szCs w:val="24"/>
        </w:rPr>
        <w:t>portists ieguva godalgotu vietu (1.-3.vieta) starptautiskās nozīmes</w:t>
      </w:r>
      <w:r w:rsidRPr="00231CEC">
        <w:rPr>
          <w:rFonts w:ascii="Times New Roman" w:hAnsi="Times New Roman"/>
          <w:b/>
          <w:bCs/>
          <w:sz w:val="24"/>
          <w:szCs w:val="24"/>
        </w:rPr>
        <w:t xml:space="preserve"> </w:t>
      </w:r>
      <w:r w:rsidRPr="00231CEC">
        <w:rPr>
          <w:rFonts w:ascii="Times New Roman" w:hAnsi="Times New Roman"/>
          <w:sz w:val="24"/>
          <w:szCs w:val="24"/>
        </w:rPr>
        <w:t>sacensībās</w:t>
      </w:r>
      <w:r w:rsidR="000564A5" w:rsidRPr="00231CEC">
        <w:rPr>
          <w:rFonts w:ascii="Times New Roman" w:hAnsi="Times New Roman"/>
          <w:sz w:val="24"/>
          <w:szCs w:val="24"/>
        </w:rPr>
        <w:t xml:space="preserve"> </w:t>
      </w:r>
      <w:r w:rsidRPr="00231CEC">
        <w:rPr>
          <w:rFonts w:ascii="Times New Roman" w:hAnsi="Times New Roman"/>
          <w:sz w:val="24"/>
          <w:szCs w:val="24"/>
        </w:rPr>
        <w:t xml:space="preserve">(kurās piedalījās vismaz trīs dalībvalstis), kur savā vecuma grupā, sporta disciplīnā un svara kategorijā piedalījās ne mazāk kā 6 </w:t>
      </w:r>
      <w:r w:rsidR="000564A5" w:rsidRPr="00231CEC">
        <w:rPr>
          <w:rFonts w:ascii="Times New Roman" w:hAnsi="Times New Roman"/>
          <w:sz w:val="24"/>
          <w:szCs w:val="24"/>
        </w:rPr>
        <w:t xml:space="preserve">(seši) </w:t>
      </w:r>
      <w:r w:rsidRPr="00231CEC">
        <w:rPr>
          <w:rFonts w:ascii="Times New Roman" w:hAnsi="Times New Roman"/>
          <w:sz w:val="24"/>
          <w:szCs w:val="24"/>
        </w:rPr>
        <w:t>dalībnieki -  līdz 600 EUR;</w:t>
      </w:r>
    </w:p>
    <w:p w14:paraId="61F9F041" w14:textId="343F5277"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ja sportists iekļauts valsts izlases vai jaunatnes izlases sastāvā vai arī saņemts Federācijas apstiprinājums, ka sportista sagatavotības līmenis atbilst kvalifikācijas prasību izpildei starptautiskās atlases sacensībās un dalībai sagatavošanās nometnēs -  līdz 300 EUR</w:t>
      </w:r>
      <w:r w:rsidR="000E4D83">
        <w:rPr>
          <w:rFonts w:ascii="Times New Roman" w:hAnsi="Times New Roman"/>
          <w:sz w:val="24"/>
          <w:szCs w:val="24"/>
        </w:rPr>
        <w:t>.</w:t>
      </w:r>
    </w:p>
    <w:p w14:paraId="4C82D9E2" w14:textId="77777777" w:rsidR="002406BB" w:rsidRPr="00231CEC" w:rsidRDefault="002406BB" w:rsidP="002406BB">
      <w:pPr>
        <w:pStyle w:val="ListParagraph"/>
        <w:ind w:left="851"/>
        <w:jc w:val="both"/>
        <w:rPr>
          <w:rFonts w:ascii="Times New Roman" w:hAnsi="Times New Roman"/>
          <w:sz w:val="24"/>
          <w:szCs w:val="24"/>
        </w:rPr>
      </w:pPr>
    </w:p>
    <w:p w14:paraId="52ED9EFF" w14:textId="77777777" w:rsidR="002406BB" w:rsidRPr="00231CEC" w:rsidRDefault="002406BB" w:rsidP="002406BB">
      <w:pPr>
        <w:pStyle w:val="ListParagraph"/>
        <w:numPr>
          <w:ilvl w:val="0"/>
          <w:numId w:val="11"/>
        </w:numPr>
        <w:ind w:left="0" w:firstLine="284"/>
        <w:jc w:val="both"/>
        <w:rPr>
          <w:rFonts w:ascii="Times New Roman" w:hAnsi="Times New Roman"/>
          <w:i/>
          <w:iCs/>
          <w:sz w:val="24"/>
          <w:szCs w:val="24"/>
        </w:rPr>
      </w:pPr>
      <w:r w:rsidRPr="00231CEC">
        <w:rPr>
          <w:rFonts w:ascii="Times New Roman" w:hAnsi="Times New Roman"/>
          <w:sz w:val="24"/>
          <w:szCs w:val="24"/>
        </w:rPr>
        <w:t>Finansiālā atbalsta apmērs un kritēriji komandu sporta veida pārstāvim:</w:t>
      </w:r>
    </w:p>
    <w:p w14:paraId="00F98C0F" w14:textId="136FE868" w:rsidR="002406BB" w:rsidRPr="005C0650"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 xml:space="preserve">ja iepriekšējos divus gadus, skaitot no pieteikuma iesniegšanas dienas, </w:t>
      </w:r>
      <w:r w:rsidR="000564A5" w:rsidRPr="00231CEC">
        <w:rPr>
          <w:rFonts w:ascii="Times New Roman" w:hAnsi="Times New Roman"/>
          <w:sz w:val="24"/>
          <w:szCs w:val="24"/>
        </w:rPr>
        <w:t>S</w:t>
      </w:r>
      <w:r w:rsidRPr="00231CEC">
        <w:rPr>
          <w:rFonts w:ascii="Times New Roman" w:hAnsi="Times New Roman"/>
          <w:sz w:val="24"/>
          <w:szCs w:val="24"/>
        </w:rPr>
        <w:t>portists ieguva godalgotu vietu (1.-3.vieta) valsts nozīmes</w:t>
      </w:r>
      <w:r w:rsidRPr="00231CEC">
        <w:rPr>
          <w:rFonts w:ascii="Times New Roman" w:hAnsi="Times New Roman"/>
          <w:color w:val="FF0000"/>
          <w:sz w:val="24"/>
          <w:szCs w:val="24"/>
        </w:rPr>
        <w:t xml:space="preserve"> </w:t>
      </w:r>
      <w:r w:rsidRPr="00231CEC">
        <w:rPr>
          <w:rFonts w:ascii="Times New Roman" w:hAnsi="Times New Roman"/>
          <w:sz w:val="24"/>
          <w:szCs w:val="24"/>
        </w:rPr>
        <w:t xml:space="preserve">sacensībās un tajās piedalījās ne mazāk kā 6 </w:t>
      </w:r>
      <w:r w:rsidR="000564A5" w:rsidRPr="00231CEC">
        <w:rPr>
          <w:rFonts w:ascii="Times New Roman" w:hAnsi="Times New Roman"/>
          <w:sz w:val="24"/>
          <w:szCs w:val="24"/>
        </w:rPr>
        <w:t>(</w:t>
      </w:r>
      <w:r w:rsidR="000564A5" w:rsidRPr="005C0650">
        <w:rPr>
          <w:rFonts w:ascii="Times New Roman" w:hAnsi="Times New Roman"/>
          <w:sz w:val="24"/>
          <w:szCs w:val="24"/>
        </w:rPr>
        <w:t>seš</w:t>
      </w:r>
      <w:r w:rsidR="000E4D83" w:rsidRPr="005C0650">
        <w:rPr>
          <w:rFonts w:ascii="Times New Roman" w:hAnsi="Times New Roman"/>
          <w:sz w:val="24"/>
          <w:szCs w:val="24"/>
        </w:rPr>
        <w:t>as</w:t>
      </w:r>
      <w:r w:rsidR="000564A5" w:rsidRPr="005C0650">
        <w:rPr>
          <w:rFonts w:ascii="Times New Roman" w:hAnsi="Times New Roman"/>
          <w:sz w:val="24"/>
          <w:szCs w:val="24"/>
        </w:rPr>
        <w:t xml:space="preserve">) </w:t>
      </w:r>
      <w:r w:rsidRPr="005C0650">
        <w:rPr>
          <w:rFonts w:ascii="Times New Roman" w:hAnsi="Times New Roman"/>
          <w:sz w:val="24"/>
          <w:szCs w:val="24"/>
        </w:rPr>
        <w:t>komandas (Eiropas un Pasaules čempionātu un kausu posmi, kā arī Baltijas kauss, kurās piedalījās vismaz trīs dalībvalstis) -  līdz 150 EUR;</w:t>
      </w:r>
    </w:p>
    <w:p w14:paraId="007ED2C0" w14:textId="079A0493" w:rsidR="002406BB" w:rsidRPr="005C0650" w:rsidRDefault="002406BB" w:rsidP="002406BB">
      <w:pPr>
        <w:pStyle w:val="ListParagraph"/>
        <w:numPr>
          <w:ilvl w:val="1"/>
          <w:numId w:val="11"/>
        </w:numPr>
        <w:ind w:left="567" w:firstLine="284"/>
        <w:jc w:val="both"/>
        <w:rPr>
          <w:rFonts w:ascii="Times New Roman" w:hAnsi="Times New Roman"/>
          <w:sz w:val="24"/>
          <w:szCs w:val="24"/>
        </w:rPr>
      </w:pPr>
      <w:r w:rsidRPr="005C0650">
        <w:rPr>
          <w:rFonts w:ascii="Times New Roman" w:hAnsi="Times New Roman"/>
          <w:sz w:val="24"/>
          <w:szCs w:val="24"/>
        </w:rPr>
        <w:t xml:space="preserve">ja iepriekšējos divus gadus, skaitot no pieteikuma iesniegšanas dienas, </w:t>
      </w:r>
      <w:r w:rsidR="000564A5" w:rsidRPr="005C0650">
        <w:rPr>
          <w:rFonts w:ascii="Times New Roman" w:hAnsi="Times New Roman"/>
          <w:sz w:val="24"/>
          <w:szCs w:val="24"/>
        </w:rPr>
        <w:t>S</w:t>
      </w:r>
      <w:r w:rsidRPr="005C0650">
        <w:rPr>
          <w:rFonts w:ascii="Times New Roman" w:hAnsi="Times New Roman"/>
          <w:sz w:val="24"/>
          <w:szCs w:val="24"/>
        </w:rPr>
        <w:t>portists ieguva godalgotu vietu (1.-3.vieta) starptautiskās nozīmes</w:t>
      </w:r>
      <w:r w:rsidRPr="005C0650">
        <w:rPr>
          <w:rFonts w:ascii="Times New Roman" w:hAnsi="Times New Roman"/>
          <w:b/>
          <w:bCs/>
          <w:sz w:val="24"/>
          <w:szCs w:val="24"/>
        </w:rPr>
        <w:t xml:space="preserve"> </w:t>
      </w:r>
      <w:r w:rsidRPr="005C0650">
        <w:rPr>
          <w:rFonts w:ascii="Times New Roman" w:hAnsi="Times New Roman"/>
          <w:sz w:val="24"/>
          <w:szCs w:val="24"/>
        </w:rPr>
        <w:t>sacensībās un tajās piedalījās ne mazāk kā 6</w:t>
      </w:r>
      <w:r w:rsidR="000564A5" w:rsidRPr="005C0650">
        <w:rPr>
          <w:rFonts w:ascii="Times New Roman" w:hAnsi="Times New Roman"/>
          <w:sz w:val="24"/>
          <w:szCs w:val="24"/>
        </w:rPr>
        <w:t xml:space="preserve"> (seš</w:t>
      </w:r>
      <w:r w:rsidR="000E4D83" w:rsidRPr="005C0650">
        <w:rPr>
          <w:rFonts w:ascii="Times New Roman" w:hAnsi="Times New Roman"/>
          <w:sz w:val="24"/>
          <w:szCs w:val="24"/>
        </w:rPr>
        <w:t>as</w:t>
      </w:r>
      <w:r w:rsidR="000564A5" w:rsidRPr="005C0650">
        <w:rPr>
          <w:rFonts w:ascii="Times New Roman" w:hAnsi="Times New Roman"/>
          <w:sz w:val="24"/>
          <w:szCs w:val="24"/>
        </w:rPr>
        <w:t xml:space="preserve">) </w:t>
      </w:r>
      <w:r w:rsidRPr="005C0650">
        <w:rPr>
          <w:rFonts w:ascii="Times New Roman" w:hAnsi="Times New Roman"/>
          <w:sz w:val="24"/>
          <w:szCs w:val="24"/>
        </w:rPr>
        <w:t xml:space="preserve"> komandas un  vismaz trīs dalībvalstis  -  līdz 300 EUR;</w:t>
      </w:r>
    </w:p>
    <w:p w14:paraId="1C67C52D" w14:textId="5D6B5D63"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5C0650">
        <w:rPr>
          <w:rFonts w:ascii="Times New Roman" w:hAnsi="Times New Roman"/>
          <w:sz w:val="24"/>
          <w:szCs w:val="24"/>
        </w:rPr>
        <w:t xml:space="preserve">ja </w:t>
      </w:r>
      <w:r w:rsidR="000564A5" w:rsidRPr="005C0650">
        <w:rPr>
          <w:rFonts w:ascii="Times New Roman" w:hAnsi="Times New Roman"/>
          <w:sz w:val="24"/>
          <w:szCs w:val="24"/>
        </w:rPr>
        <w:t>S</w:t>
      </w:r>
      <w:r w:rsidRPr="005C0650">
        <w:rPr>
          <w:rFonts w:ascii="Times New Roman" w:hAnsi="Times New Roman"/>
          <w:sz w:val="24"/>
          <w:szCs w:val="24"/>
        </w:rPr>
        <w:t xml:space="preserve">portists iekļauts </w:t>
      </w:r>
      <w:r w:rsidRPr="00231CEC">
        <w:rPr>
          <w:rFonts w:ascii="Times New Roman" w:hAnsi="Times New Roman"/>
          <w:sz w:val="24"/>
          <w:szCs w:val="24"/>
        </w:rPr>
        <w:t>valsts izlases vai jaunatnes izlases sastāvā vai arī saņemts Federācijas apstiprinājums, ka sportista sagatavotības līmenis atbilst kvalifikācijas prasību izpildei starptautiskās atlases sacensībās un dalībai sagatavošanās nometnēs -  līdz 150 EUR</w:t>
      </w:r>
      <w:r w:rsidR="008F6ECF">
        <w:rPr>
          <w:rFonts w:ascii="Times New Roman" w:hAnsi="Times New Roman"/>
          <w:sz w:val="24"/>
          <w:szCs w:val="24"/>
        </w:rPr>
        <w:t>.</w:t>
      </w:r>
    </w:p>
    <w:p w14:paraId="540421E1" w14:textId="77777777" w:rsidR="002406BB" w:rsidRPr="00231CEC" w:rsidRDefault="002406BB"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Finansējumu, ko Pašvaldība piešķir dalībai sporta sacensībās un treniņnometnēs,  izlieto:</w:t>
      </w:r>
    </w:p>
    <w:p w14:paraId="3D948DB7" w14:textId="77777777"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dalības maksai un akreditācijas izdevumiem;</w:t>
      </w:r>
    </w:p>
    <w:p w14:paraId="070D86E4" w14:textId="77777777"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ceļa izdevumiem (biļešu iegādei);</w:t>
      </w:r>
    </w:p>
    <w:p w14:paraId="2CFC9167" w14:textId="77777777"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 xml:space="preserve">naktsmītnēm; </w:t>
      </w:r>
    </w:p>
    <w:p w14:paraId="7062D536" w14:textId="77777777"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ēdināšanai;</w:t>
      </w:r>
    </w:p>
    <w:p w14:paraId="1A9A6CAF" w14:textId="77777777"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treniņu telpu un inventāra nomai;</w:t>
      </w:r>
    </w:p>
    <w:p w14:paraId="314836FD" w14:textId="77777777"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apdrošināšanai sacensību norises dienās.</w:t>
      </w:r>
    </w:p>
    <w:p w14:paraId="3A725157" w14:textId="4518B8A1" w:rsidR="002406BB" w:rsidRPr="005C0650" w:rsidRDefault="002406BB"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Pretendents pieprasa finansiālo atbalstu, iesniedzot </w:t>
      </w:r>
      <w:r w:rsidRPr="005C0650">
        <w:rPr>
          <w:rFonts w:ascii="Times New Roman" w:hAnsi="Times New Roman"/>
          <w:sz w:val="24"/>
          <w:szCs w:val="24"/>
        </w:rPr>
        <w:t>iesniegumu (</w:t>
      </w:r>
      <w:r w:rsidR="000E4D83" w:rsidRPr="005C0650">
        <w:rPr>
          <w:rFonts w:ascii="Times New Roman" w:hAnsi="Times New Roman"/>
          <w:i/>
          <w:iCs/>
          <w:sz w:val="24"/>
          <w:szCs w:val="24"/>
        </w:rPr>
        <w:t>5</w:t>
      </w:r>
      <w:r w:rsidRPr="005C0650">
        <w:rPr>
          <w:rFonts w:ascii="Times New Roman" w:hAnsi="Times New Roman"/>
          <w:i/>
          <w:iCs/>
          <w:sz w:val="24"/>
          <w:szCs w:val="24"/>
        </w:rPr>
        <w:t>. pielikums</w:t>
      </w:r>
      <w:r w:rsidRPr="005C0650">
        <w:rPr>
          <w:rFonts w:ascii="Times New Roman" w:hAnsi="Times New Roman"/>
          <w:sz w:val="24"/>
          <w:szCs w:val="24"/>
        </w:rPr>
        <w:t xml:space="preserve">) </w:t>
      </w:r>
      <w:r w:rsidRPr="005C0650">
        <w:rPr>
          <w:rFonts w:ascii="Times New Roman" w:eastAsiaTheme="minorHAnsi" w:hAnsi="Times New Roman"/>
          <w:sz w:val="24"/>
          <w:szCs w:val="24"/>
          <w14:ligatures w14:val="standardContextual"/>
        </w:rPr>
        <w:t xml:space="preserve">Sporta centrā, pievienojot tam dokumentus, kas apliecina </w:t>
      </w:r>
      <w:r w:rsidR="000564A5" w:rsidRPr="005C0650">
        <w:rPr>
          <w:rFonts w:ascii="Times New Roman" w:eastAsiaTheme="minorHAnsi" w:hAnsi="Times New Roman"/>
          <w:sz w:val="24"/>
          <w:szCs w:val="24"/>
          <w14:ligatures w14:val="standardContextual"/>
        </w:rPr>
        <w:t>S</w:t>
      </w:r>
      <w:r w:rsidRPr="005C0650">
        <w:rPr>
          <w:rFonts w:ascii="Times New Roman" w:eastAsiaTheme="minorHAnsi" w:hAnsi="Times New Roman"/>
          <w:sz w:val="24"/>
          <w:szCs w:val="24"/>
          <w14:ligatures w14:val="standardContextual"/>
        </w:rPr>
        <w:t xml:space="preserve">portista atbilstību </w:t>
      </w:r>
      <w:r w:rsidR="004E63DD" w:rsidRPr="005C0650">
        <w:rPr>
          <w:rFonts w:ascii="Times New Roman" w:eastAsiaTheme="minorHAnsi" w:hAnsi="Times New Roman"/>
          <w:sz w:val="24"/>
          <w:szCs w:val="24"/>
          <w14:ligatures w14:val="standardContextual"/>
        </w:rPr>
        <w:t>2</w:t>
      </w:r>
      <w:r w:rsidR="00C26AA6" w:rsidRPr="005C0650">
        <w:rPr>
          <w:rFonts w:ascii="Times New Roman" w:eastAsiaTheme="minorHAnsi" w:hAnsi="Times New Roman"/>
          <w:sz w:val="24"/>
          <w:szCs w:val="24"/>
          <w14:ligatures w14:val="standardContextual"/>
        </w:rPr>
        <w:t>8</w:t>
      </w:r>
      <w:r w:rsidRPr="005C0650">
        <w:rPr>
          <w:rFonts w:ascii="Times New Roman" w:eastAsiaTheme="minorHAnsi" w:hAnsi="Times New Roman"/>
          <w:sz w:val="24"/>
          <w:szCs w:val="24"/>
          <w14:ligatures w14:val="standardContextual"/>
        </w:rPr>
        <w:t xml:space="preserve">. vai </w:t>
      </w:r>
      <w:r w:rsidR="004E63DD" w:rsidRPr="005C0650">
        <w:rPr>
          <w:rFonts w:ascii="Times New Roman" w:eastAsiaTheme="minorHAnsi" w:hAnsi="Times New Roman"/>
          <w:sz w:val="24"/>
          <w:szCs w:val="24"/>
          <w14:ligatures w14:val="standardContextual"/>
        </w:rPr>
        <w:t>2</w:t>
      </w:r>
      <w:r w:rsidR="00C26AA6" w:rsidRPr="005C0650">
        <w:rPr>
          <w:rFonts w:ascii="Times New Roman" w:eastAsiaTheme="minorHAnsi" w:hAnsi="Times New Roman"/>
          <w:sz w:val="24"/>
          <w:szCs w:val="24"/>
          <w14:ligatures w14:val="standardContextual"/>
        </w:rPr>
        <w:t>9</w:t>
      </w:r>
      <w:r w:rsidRPr="005C0650">
        <w:rPr>
          <w:rFonts w:ascii="Times New Roman" w:eastAsiaTheme="minorHAnsi" w:hAnsi="Times New Roman"/>
          <w:sz w:val="24"/>
          <w:szCs w:val="24"/>
          <w14:ligatures w14:val="standardContextual"/>
        </w:rPr>
        <w:t xml:space="preserve">. punkta prasībām, ne vēlāk kā 1 </w:t>
      </w:r>
      <w:r w:rsidR="00003379" w:rsidRPr="005C0650">
        <w:rPr>
          <w:rFonts w:ascii="Times New Roman" w:eastAsiaTheme="minorHAnsi" w:hAnsi="Times New Roman"/>
          <w:sz w:val="24"/>
          <w:szCs w:val="24"/>
          <w14:ligatures w14:val="standardContextual"/>
        </w:rPr>
        <w:t xml:space="preserve">(vienu) </w:t>
      </w:r>
      <w:r w:rsidRPr="005C0650">
        <w:rPr>
          <w:rFonts w:ascii="Times New Roman" w:eastAsiaTheme="minorHAnsi" w:hAnsi="Times New Roman"/>
          <w:sz w:val="24"/>
          <w:szCs w:val="24"/>
          <w14:ligatures w14:val="standardContextual"/>
        </w:rPr>
        <w:t>mēnesi pirms sacensībām vai treniņnometnes.</w:t>
      </w:r>
    </w:p>
    <w:p w14:paraId="4EA750BE" w14:textId="77777777" w:rsidR="002406BB" w:rsidRPr="005C0650" w:rsidRDefault="002406BB" w:rsidP="002406BB">
      <w:pPr>
        <w:pStyle w:val="ListParagraph"/>
        <w:numPr>
          <w:ilvl w:val="0"/>
          <w:numId w:val="11"/>
        </w:numPr>
        <w:ind w:left="567" w:hanging="283"/>
        <w:jc w:val="both"/>
        <w:rPr>
          <w:rFonts w:ascii="Times New Roman" w:hAnsi="Times New Roman"/>
          <w:sz w:val="24"/>
          <w:szCs w:val="24"/>
        </w:rPr>
      </w:pPr>
      <w:r w:rsidRPr="005C0650">
        <w:rPr>
          <w:rFonts w:ascii="Times New Roman" w:hAnsi="Times New Roman"/>
          <w:sz w:val="24"/>
          <w:szCs w:val="24"/>
        </w:rPr>
        <w:t>Iesniegtos pieteikumus izskata Komisija,</w:t>
      </w:r>
      <w:r w:rsidRPr="005C0650">
        <w:rPr>
          <w:rFonts w:ascii="Times New Roman" w:hAnsi="Times New Roman"/>
          <w:b/>
          <w:bCs/>
          <w:sz w:val="24"/>
          <w:szCs w:val="24"/>
        </w:rPr>
        <w:t xml:space="preserve"> </w:t>
      </w:r>
      <w:r w:rsidRPr="005C0650">
        <w:rPr>
          <w:rFonts w:ascii="Times New Roman" w:hAnsi="Times New Roman"/>
          <w:sz w:val="24"/>
          <w:szCs w:val="24"/>
        </w:rPr>
        <w:t>izvērtējot šādus dokumentus:</w:t>
      </w:r>
    </w:p>
    <w:p w14:paraId="03D17693" w14:textId="3C85D675" w:rsidR="002406BB" w:rsidRPr="005C0650" w:rsidRDefault="002406BB" w:rsidP="002406BB">
      <w:pPr>
        <w:pStyle w:val="ListParagraph"/>
        <w:numPr>
          <w:ilvl w:val="1"/>
          <w:numId w:val="11"/>
        </w:numPr>
        <w:ind w:left="567" w:firstLine="284"/>
        <w:jc w:val="both"/>
        <w:rPr>
          <w:rFonts w:ascii="Times New Roman" w:hAnsi="Times New Roman"/>
          <w:sz w:val="24"/>
          <w:szCs w:val="24"/>
        </w:rPr>
      </w:pPr>
      <w:r w:rsidRPr="005C0650">
        <w:rPr>
          <w:rFonts w:ascii="Times New Roman" w:hAnsi="Times New Roman"/>
          <w:sz w:val="24"/>
          <w:szCs w:val="24"/>
        </w:rPr>
        <w:t>Sportista iesniegums (</w:t>
      </w:r>
      <w:r w:rsidR="000E4D83" w:rsidRPr="005C0650">
        <w:rPr>
          <w:rFonts w:ascii="Times New Roman" w:hAnsi="Times New Roman"/>
          <w:i/>
          <w:iCs/>
          <w:sz w:val="24"/>
          <w:szCs w:val="24"/>
        </w:rPr>
        <w:t>5</w:t>
      </w:r>
      <w:r w:rsidRPr="005C0650">
        <w:rPr>
          <w:rFonts w:ascii="Times New Roman" w:hAnsi="Times New Roman"/>
          <w:i/>
          <w:iCs/>
          <w:sz w:val="24"/>
          <w:szCs w:val="24"/>
        </w:rPr>
        <w:t>. pielikums</w:t>
      </w:r>
      <w:r w:rsidRPr="005C0650">
        <w:rPr>
          <w:rFonts w:ascii="Times New Roman" w:hAnsi="Times New Roman"/>
          <w:sz w:val="24"/>
          <w:szCs w:val="24"/>
        </w:rPr>
        <w:t>);</w:t>
      </w:r>
    </w:p>
    <w:p w14:paraId="15BE87F2" w14:textId="77777777"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izmaksu aprēķins;</w:t>
      </w:r>
    </w:p>
    <w:p w14:paraId="49721EA3" w14:textId="518E33C9" w:rsidR="002406BB" w:rsidRPr="00231CEC" w:rsidRDefault="002406BB" w:rsidP="002406BB">
      <w:pPr>
        <w:pStyle w:val="ListParagraph"/>
        <w:numPr>
          <w:ilvl w:val="1"/>
          <w:numId w:val="11"/>
        </w:numPr>
        <w:ind w:left="567" w:firstLine="284"/>
        <w:jc w:val="both"/>
        <w:rPr>
          <w:rFonts w:ascii="Times New Roman" w:hAnsi="Times New Roman"/>
          <w:sz w:val="24"/>
          <w:szCs w:val="24"/>
        </w:rPr>
      </w:pPr>
      <w:r w:rsidRPr="00231CEC">
        <w:rPr>
          <w:rFonts w:ascii="Times New Roman" w:hAnsi="Times New Roman"/>
          <w:sz w:val="24"/>
          <w:szCs w:val="24"/>
        </w:rPr>
        <w:t>pieteikumā norādīto sasniegumu apliecinoši</w:t>
      </w:r>
      <w:r w:rsidRPr="00231CEC">
        <w:rPr>
          <w:rFonts w:ascii="Times New Roman" w:hAnsi="Times New Roman"/>
          <w:strike/>
          <w:sz w:val="24"/>
          <w:szCs w:val="24"/>
        </w:rPr>
        <w:t>e</w:t>
      </w:r>
      <w:r w:rsidRPr="00231CEC">
        <w:rPr>
          <w:rFonts w:ascii="Times New Roman" w:hAnsi="Times New Roman"/>
          <w:sz w:val="24"/>
          <w:szCs w:val="24"/>
        </w:rPr>
        <w:t xml:space="preserve"> dokumenti (diplomi, izraksti no protokola, sporta kluba, biedrības vai sporta skolas, federācijas vēstule un tml.) vai precīza norāde, kur šī informācija ir publiski pieejama </w:t>
      </w:r>
      <w:r w:rsidR="001950E3" w:rsidRPr="00231CEC">
        <w:rPr>
          <w:rFonts w:ascii="Times New Roman" w:hAnsi="Times New Roman"/>
          <w:sz w:val="24"/>
          <w:szCs w:val="24"/>
        </w:rPr>
        <w:t xml:space="preserve">interneta </w:t>
      </w:r>
      <w:r w:rsidRPr="00231CEC">
        <w:rPr>
          <w:rFonts w:ascii="Times New Roman" w:hAnsi="Times New Roman"/>
          <w:sz w:val="24"/>
          <w:szCs w:val="24"/>
        </w:rPr>
        <w:t>tīmekļa vietnē.</w:t>
      </w:r>
    </w:p>
    <w:p w14:paraId="3A0E373F" w14:textId="7313A08C" w:rsidR="002406BB" w:rsidRPr="00231CEC" w:rsidRDefault="002406BB"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Pretendentam ir pienākums viena mēneša laikā pēc atbalstītā pasākuma norises iesniegt Sporta centrā finanšu </w:t>
      </w:r>
      <w:r w:rsidRPr="005C0650">
        <w:rPr>
          <w:rFonts w:ascii="Times New Roman" w:hAnsi="Times New Roman"/>
          <w:sz w:val="24"/>
          <w:szCs w:val="24"/>
        </w:rPr>
        <w:t>atskaiti (</w:t>
      </w:r>
      <w:r w:rsidR="000E4D83" w:rsidRPr="005C0650">
        <w:rPr>
          <w:rFonts w:ascii="Times New Roman" w:hAnsi="Times New Roman"/>
          <w:i/>
          <w:iCs/>
          <w:sz w:val="24"/>
          <w:szCs w:val="24"/>
        </w:rPr>
        <w:t>4</w:t>
      </w:r>
      <w:r w:rsidRPr="005C0650">
        <w:rPr>
          <w:rFonts w:ascii="Times New Roman" w:hAnsi="Times New Roman"/>
          <w:i/>
          <w:iCs/>
          <w:sz w:val="24"/>
          <w:szCs w:val="24"/>
        </w:rPr>
        <w:t xml:space="preserve">. </w:t>
      </w:r>
      <w:r w:rsidRPr="00231CEC">
        <w:rPr>
          <w:rFonts w:ascii="Times New Roman" w:hAnsi="Times New Roman"/>
          <w:i/>
          <w:iCs/>
          <w:sz w:val="24"/>
          <w:szCs w:val="24"/>
        </w:rPr>
        <w:t>pielikums</w:t>
      </w:r>
      <w:r w:rsidRPr="00231CEC">
        <w:rPr>
          <w:rFonts w:ascii="Times New Roman" w:hAnsi="Times New Roman"/>
          <w:sz w:val="24"/>
          <w:szCs w:val="24"/>
        </w:rPr>
        <w:t xml:space="preserve">) un maksājumus attaisnojošus dokumentus, kā arī īsu aprakstu ar foto un/vai video materiāliem par rezultātiem sacensībās vai treniņnometnes atspoguļojuma publikācijām. </w:t>
      </w:r>
    </w:p>
    <w:p w14:paraId="4E6A322B" w14:textId="77777777" w:rsidR="002406BB" w:rsidRPr="00231CEC" w:rsidRDefault="002406BB"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Finansiālo atbalstu Pretendentam izmaksā divu nedēļu laikā pēc finanšu atskaites un maksājumu attaisnojošu dokumentu iesniegšanas un izvērtēšanas saskaņā ar tā iesniegto rēķinu un maksājuma dokumentiem, kas apliecina faktiskos izdevumus saistībā ar atbalstāmo pasākumu. Ja faktiskie izdevumi ir mazāki nekā pieteikuma izmaksu aprēķinā norādītie, finansiālu atbalstu izmaksā saskaņā ar iesniegtajiem maksājumu attaisnojošajiem dokumentiem.</w:t>
      </w:r>
    </w:p>
    <w:p w14:paraId="5B1383FF" w14:textId="1CCD2F5E" w:rsidR="002406BB" w:rsidRPr="00231CEC" w:rsidRDefault="002406BB"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Ja piešķirtā finansiālā atbalsta izmaksa nav pieprasīta 6 (sešu) mēnešu laikā pēc tā</w:t>
      </w:r>
      <w:r w:rsidR="001950E3" w:rsidRPr="00231CEC">
        <w:rPr>
          <w:rFonts w:ascii="Times New Roman" w:hAnsi="Times New Roman"/>
          <w:sz w:val="24"/>
          <w:szCs w:val="24"/>
        </w:rPr>
        <w:t>s</w:t>
      </w:r>
      <w:r w:rsidRPr="00231CEC">
        <w:rPr>
          <w:rFonts w:ascii="Times New Roman" w:hAnsi="Times New Roman"/>
          <w:sz w:val="24"/>
          <w:szCs w:val="24"/>
        </w:rPr>
        <w:t xml:space="preserve"> piešķiršanas, nav iesniegta finanšu atskaite un/vai maksājuma attaisnojošie dokumenti, tad  iepriekšējā gada neizlietot</w:t>
      </w:r>
      <w:r w:rsidR="000647ED" w:rsidRPr="00231CEC">
        <w:rPr>
          <w:rFonts w:ascii="Times New Roman" w:hAnsi="Times New Roman"/>
          <w:sz w:val="24"/>
          <w:szCs w:val="24"/>
        </w:rPr>
        <w:t>o</w:t>
      </w:r>
      <w:r w:rsidRPr="00231CEC">
        <w:rPr>
          <w:rFonts w:ascii="Times New Roman" w:hAnsi="Times New Roman"/>
          <w:sz w:val="24"/>
          <w:szCs w:val="24"/>
        </w:rPr>
        <w:t xml:space="preserve"> finansiāl</w:t>
      </w:r>
      <w:r w:rsidR="000647ED" w:rsidRPr="00231CEC">
        <w:rPr>
          <w:rFonts w:ascii="Times New Roman" w:hAnsi="Times New Roman"/>
          <w:sz w:val="24"/>
          <w:szCs w:val="24"/>
        </w:rPr>
        <w:t>o</w:t>
      </w:r>
      <w:r w:rsidRPr="00231CEC">
        <w:rPr>
          <w:rFonts w:ascii="Times New Roman" w:hAnsi="Times New Roman"/>
          <w:sz w:val="24"/>
          <w:szCs w:val="24"/>
        </w:rPr>
        <w:t xml:space="preserve"> atbalst</w:t>
      </w:r>
      <w:r w:rsidR="000647ED" w:rsidRPr="00231CEC">
        <w:rPr>
          <w:rFonts w:ascii="Times New Roman" w:hAnsi="Times New Roman"/>
          <w:sz w:val="24"/>
          <w:szCs w:val="24"/>
        </w:rPr>
        <w:t>u</w:t>
      </w:r>
      <w:r w:rsidRPr="00231CEC">
        <w:rPr>
          <w:rFonts w:ascii="Times New Roman" w:hAnsi="Times New Roman"/>
          <w:sz w:val="24"/>
          <w:szCs w:val="24"/>
        </w:rPr>
        <w:t xml:space="preserve"> </w:t>
      </w:r>
      <w:r w:rsidR="000647ED" w:rsidRPr="00231CEC">
        <w:rPr>
          <w:rFonts w:ascii="Times New Roman" w:hAnsi="Times New Roman"/>
          <w:sz w:val="24"/>
          <w:szCs w:val="24"/>
        </w:rPr>
        <w:t>neizmaksā</w:t>
      </w:r>
      <w:r w:rsidRPr="00231CEC">
        <w:rPr>
          <w:rFonts w:ascii="Times New Roman" w:hAnsi="Times New Roman"/>
          <w:sz w:val="24"/>
          <w:szCs w:val="24"/>
        </w:rPr>
        <w:t>.</w:t>
      </w:r>
    </w:p>
    <w:p w14:paraId="4672EA6E" w14:textId="77777777" w:rsidR="006240E5" w:rsidRPr="00231CEC" w:rsidRDefault="006240E5" w:rsidP="006240E5">
      <w:pPr>
        <w:pStyle w:val="ListParagraph"/>
        <w:ind w:left="284"/>
        <w:jc w:val="both"/>
        <w:rPr>
          <w:rFonts w:ascii="Times New Roman" w:hAnsi="Times New Roman"/>
          <w:color w:val="FF0000"/>
          <w:sz w:val="24"/>
          <w:szCs w:val="24"/>
        </w:rPr>
      </w:pPr>
    </w:p>
    <w:p w14:paraId="56FDA01C" w14:textId="7A444BC9" w:rsidR="00A62B40" w:rsidRPr="00DF3624" w:rsidRDefault="00E370AF" w:rsidP="00DF3624">
      <w:pPr>
        <w:pStyle w:val="ListParagraph"/>
        <w:jc w:val="center"/>
        <w:rPr>
          <w:rFonts w:ascii="Times New Roman" w:hAnsi="Times New Roman"/>
          <w:b/>
          <w:bCs/>
          <w:sz w:val="24"/>
          <w:szCs w:val="24"/>
        </w:rPr>
      </w:pPr>
      <w:r w:rsidRPr="00231CEC">
        <w:rPr>
          <w:rFonts w:ascii="Times New Roman" w:hAnsi="Times New Roman"/>
          <w:b/>
          <w:bCs/>
          <w:sz w:val="24"/>
          <w:szCs w:val="24"/>
        </w:rPr>
        <w:t>V</w:t>
      </w:r>
      <w:r w:rsidR="001A2E6E" w:rsidRPr="00231CEC">
        <w:rPr>
          <w:rFonts w:ascii="Times New Roman" w:hAnsi="Times New Roman"/>
          <w:b/>
          <w:bCs/>
          <w:sz w:val="24"/>
          <w:szCs w:val="24"/>
        </w:rPr>
        <w:t>I</w:t>
      </w:r>
      <w:r w:rsidRPr="00231CEC">
        <w:rPr>
          <w:rFonts w:ascii="Times New Roman" w:hAnsi="Times New Roman"/>
          <w:b/>
          <w:bCs/>
          <w:sz w:val="24"/>
          <w:szCs w:val="24"/>
        </w:rPr>
        <w:t xml:space="preserve">. Atbalsts veselīga dzīvesveida veicināšanai </w:t>
      </w:r>
    </w:p>
    <w:p w14:paraId="4F5BEF7C" w14:textId="1A87F503" w:rsidR="00E370AF" w:rsidRPr="00231CEC" w:rsidRDefault="00B92722"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Atbalst</w:t>
      </w:r>
      <w:r w:rsidR="001B7504" w:rsidRPr="00231CEC">
        <w:rPr>
          <w:rFonts w:ascii="Times New Roman" w:hAnsi="Times New Roman"/>
          <w:sz w:val="24"/>
          <w:szCs w:val="24"/>
        </w:rPr>
        <w:t>a</w:t>
      </w:r>
      <w:r w:rsidRPr="00231CEC">
        <w:rPr>
          <w:rFonts w:ascii="Times New Roman" w:hAnsi="Times New Roman"/>
          <w:sz w:val="24"/>
          <w:szCs w:val="24"/>
        </w:rPr>
        <w:t xml:space="preserve"> veselīga dzīvesveida veicināšana</w:t>
      </w:r>
      <w:r w:rsidR="001B7504" w:rsidRPr="00231CEC">
        <w:rPr>
          <w:rFonts w:ascii="Times New Roman" w:hAnsi="Times New Roman"/>
          <w:sz w:val="24"/>
          <w:szCs w:val="24"/>
        </w:rPr>
        <w:t>i</w:t>
      </w:r>
      <w:r w:rsidRPr="00231CEC">
        <w:rPr>
          <w:rFonts w:ascii="Times New Roman" w:hAnsi="Times New Roman"/>
          <w:sz w:val="24"/>
          <w:szCs w:val="24"/>
        </w:rPr>
        <w:t xml:space="preserve"> mērķis ir </w:t>
      </w:r>
      <w:r w:rsidR="001B7504" w:rsidRPr="00231CEC">
        <w:rPr>
          <w:rFonts w:ascii="Times New Roman" w:hAnsi="Times New Roman"/>
          <w:sz w:val="24"/>
          <w:szCs w:val="24"/>
        </w:rPr>
        <w:t>sekmēt</w:t>
      </w:r>
      <w:r w:rsidR="00075081" w:rsidRPr="00231CEC">
        <w:rPr>
          <w:rFonts w:ascii="Times New Roman" w:hAnsi="Times New Roman"/>
          <w:sz w:val="24"/>
          <w:szCs w:val="24"/>
        </w:rPr>
        <w:t xml:space="preserve"> </w:t>
      </w:r>
      <w:r w:rsidR="000647ED" w:rsidRPr="00231CEC">
        <w:rPr>
          <w:rFonts w:ascii="Times New Roman" w:hAnsi="Times New Roman"/>
          <w:sz w:val="24"/>
          <w:szCs w:val="24"/>
        </w:rPr>
        <w:t xml:space="preserve">Pašvaldības </w:t>
      </w:r>
      <w:r w:rsidR="00075081" w:rsidRPr="00231CEC">
        <w:rPr>
          <w:rFonts w:ascii="Times New Roman" w:hAnsi="Times New Roman"/>
          <w:sz w:val="24"/>
          <w:szCs w:val="24"/>
        </w:rPr>
        <w:t>iedzīvotāju iesaistīšanos sportiskās aktivitātēs, attīstīt un izkopt fiziskās spējas, nodrošināt aprīkotu Sporta centra objektu pieejamību.</w:t>
      </w:r>
    </w:p>
    <w:p w14:paraId="134F2872" w14:textId="77E6FD8F" w:rsidR="00075081" w:rsidRPr="00231CEC" w:rsidRDefault="00075081"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Atbalsts veselīga dzīvesveida veicināšanai ir tiesību piešķiršana izmantot Sporta centra objektus bez atlīdzības.</w:t>
      </w:r>
    </w:p>
    <w:p w14:paraId="2A1C20E5" w14:textId="4FF895C9" w:rsidR="00075081" w:rsidRPr="00231CEC" w:rsidRDefault="00075081"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Atbalstu veselīga dzīvesveida veicināšanai var saņemt:</w:t>
      </w:r>
    </w:p>
    <w:p w14:paraId="58D5BB6A" w14:textId="239D9CC8" w:rsidR="00075081" w:rsidRPr="00231CEC" w:rsidRDefault="00075081" w:rsidP="002406BB">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Amatieru komandas;</w:t>
      </w:r>
    </w:p>
    <w:p w14:paraId="0661DDE4" w14:textId="3D79C1AD" w:rsidR="00075081" w:rsidRPr="00231CEC" w:rsidRDefault="00075081" w:rsidP="002406BB">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Fizisko personu apvienības;</w:t>
      </w:r>
    </w:p>
    <w:p w14:paraId="33E98FF7" w14:textId="0BDB29E6" w:rsidR="00075081" w:rsidRPr="00231CEC" w:rsidRDefault="00075081"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Prasības pretendentam, kur</w:t>
      </w:r>
      <w:r w:rsidR="001B7504" w:rsidRPr="00231CEC">
        <w:rPr>
          <w:rFonts w:ascii="Times New Roman" w:hAnsi="Times New Roman"/>
          <w:sz w:val="24"/>
          <w:szCs w:val="24"/>
        </w:rPr>
        <w:t>š</w:t>
      </w:r>
      <w:r w:rsidRPr="00231CEC">
        <w:rPr>
          <w:rFonts w:ascii="Times New Roman" w:hAnsi="Times New Roman"/>
          <w:sz w:val="24"/>
          <w:szCs w:val="24"/>
        </w:rPr>
        <w:t xml:space="preserve"> vēlas saņemt atbalstu veselīga dzīvesveida</w:t>
      </w:r>
      <w:r w:rsidR="001B7504" w:rsidRPr="00231CEC">
        <w:rPr>
          <w:rFonts w:ascii="Times New Roman" w:hAnsi="Times New Roman"/>
          <w:sz w:val="24"/>
          <w:szCs w:val="24"/>
        </w:rPr>
        <w:t xml:space="preserve"> veicināšanai</w:t>
      </w:r>
      <w:r w:rsidRPr="00231CEC">
        <w:rPr>
          <w:rFonts w:ascii="Times New Roman" w:hAnsi="Times New Roman"/>
          <w:sz w:val="24"/>
          <w:szCs w:val="24"/>
        </w:rPr>
        <w:t>:</w:t>
      </w:r>
    </w:p>
    <w:p w14:paraId="79E2A0A1" w14:textId="7C09B8C8" w:rsidR="00075081" w:rsidRPr="00231CEC" w:rsidRDefault="00075081" w:rsidP="002406BB">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 xml:space="preserve">Amatieru komandā ir apvienojušies dalībnieki, no kuriem ne mazāk kā 60% ir deklarēti Olaines novadā un komanda pārstāv Olaines novadu valsts </w:t>
      </w:r>
      <w:r w:rsidR="00357D71" w:rsidRPr="00231CEC">
        <w:rPr>
          <w:rFonts w:ascii="Times New Roman" w:hAnsi="Times New Roman"/>
          <w:sz w:val="24"/>
          <w:szCs w:val="24"/>
        </w:rPr>
        <w:t xml:space="preserve">vai starptautiskās </w:t>
      </w:r>
      <w:r w:rsidRPr="00231CEC">
        <w:rPr>
          <w:rFonts w:ascii="Times New Roman" w:hAnsi="Times New Roman"/>
          <w:sz w:val="24"/>
          <w:szCs w:val="24"/>
        </w:rPr>
        <w:t>nozīmes sacensībās.</w:t>
      </w:r>
    </w:p>
    <w:p w14:paraId="1D534D1C" w14:textId="492EC9FE" w:rsidR="00075081" w:rsidRPr="00231CEC" w:rsidRDefault="00075081" w:rsidP="002406BB">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Fizisko personu apvienībā ir apvienojušās vismaz 15 (piecpadsmit) fiziskas personas, no kurām ne mazāk kā 60% ir deklarēt</w:t>
      </w:r>
      <w:r w:rsidR="00520051" w:rsidRPr="00231CEC">
        <w:rPr>
          <w:rFonts w:ascii="Times New Roman" w:hAnsi="Times New Roman"/>
          <w:sz w:val="24"/>
          <w:szCs w:val="24"/>
        </w:rPr>
        <w:t>i</w:t>
      </w:r>
      <w:r w:rsidRPr="00231CEC">
        <w:rPr>
          <w:rFonts w:ascii="Times New Roman" w:hAnsi="Times New Roman"/>
          <w:sz w:val="24"/>
          <w:szCs w:val="24"/>
        </w:rPr>
        <w:t xml:space="preserve"> Olaines novadā.</w:t>
      </w:r>
    </w:p>
    <w:p w14:paraId="4AEA6D81" w14:textId="3A2A4A7E" w:rsidR="00075081" w:rsidRPr="00231CEC" w:rsidRDefault="00075081"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Tiesības izmantot Sporta centra objektus bez atlīdzības</w:t>
      </w:r>
      <w:r w:rsidR="000A6126" w:rsidRPr="00231CEC">
        <w:rPr>
          <w:rFonts w:ascii="Times New Roman" w:hAnsi="Times New Roman"/>
          <w:sz w:val="24"/>
          <w:szCs w:val="24"/>
        </w:rPr>
        <w:t xml:space="preserve"> līdz </w:t>
      </w:r>
      <w:r w:rsidR="000647ED" w:rsidRPr="00231CEC">
        <w:rPr>
          <w:rFonts w:ascii="Times New Roman" w:hAnsi="Times New Roman"/>
          <w:sz w:val="24"/>
          <w:szCs w:val="24"/>
        </w:rPr>
        <w:t>2</w:t>
      </w:r>
      <w:r w:rsidR="000647ED" w:rsidRPr="00231CEC">
        <w:rPr>
          <w:rFonts w:ascii="Times New Roman" w:hAnsi="Times New Roman"/>
          <w:color w:val="FF0000"/>
          <w:sz w:val="24"/>
          <w:szCs w:val="24"/>
        </w:rPr>
        <w:t xml:space="preserve"> </w:t>
      </w:r>
      <w:r w:rsidR="000647ED" w:rsidRPr="00231CEC">
        <w:rPr>
          <w:rFonts w:ascii="Times New Roman" w:hAnsi="Times New Roman"/>
          <w:sz w:val="24"/>
          <w:szCs w:val="24"/>
        </w:rPr>
        <w:t>(</w:t>
      </w:r>
      <w:r w:rsidR="000A6126" w:rsidRPr="00231CEC">
        <w:rPr>
          <w:rFonts w:ascii="Times New Roman" w:hAnsi="Times New Roman"/>
          <w:sz w:val="24"/>
          <w:szCs w:val="24"/>
        </w:rPr>
        <w:t>divām</w:t>
      </w:r>
      <w:r w:rsidR="000647ED" w:rsidRPr="00231CEC">
        <w:rPr>
          <w:rFonts w:ascii="Times New Roman" w:hAnsi="Times New Roman"/>
          <w:sz w:val="24"/>
          <w:szCs w:val="24"/>
        </w:rPr>
        <w:t>)</w:t>
      </w:r>
      <w:r w:rsidR="000A6126" w:rsidRPr="00231CEC">
        <w:rPr>
          <w:rFonts w:ascii="Times New Roman" w:hAnsi="Times New Roman"/>
          <w:sz w:val="24"/>
          <w:szCs w:val="24"/>
        </w:rPr>
        <w:t xml:space="preserve"> reizēm nedēļā, ne vairāk kā 90 minūtes</w:t>
      </w:r>
      <w:r w:rsidR="00532302" w:rsidRPr="00231CEC">
        <w:rPr>
          <w:rFonts w:ascii="Times New Roman" w:hAnsi="Times New Roman"/>
          <w:sz w:val="24"/>
          <w:szCs w:val="24"/>
        </w:rPr>
        <w:t xml:space="preserve"> tikai šādiem mērķiem:</w:t>
      </w:r>
    </w:p>
    <w:p w14:paraId="3385BC6D" w14:textId="7FB2AC50" w:rsidR="00532302" w:rsidRPr="00231CEC" w:rsidRDefault="00532302" w:rsidP="002406BB">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Treniņu procesam;</w:t>
      </w:r>
    </w:p>
    <w:p w14:paraId="24D3C9F7" w14:textId="47555E08" w:rsidR="00532302" w:rsidRPr="00231CEC" w:rsidRDefault="00532302" w:rsidP="002406BB">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Mājas spēļu organizēšanai;</w:t>
      </w:r>
    </w:p>
    <w:p w14:paraId="3BE3D626" w14:textId="2008FA18" w:rsidR="00A94A6E" w:rsidRPr="00231CEC" w:rsidRDefault="00A94A6E"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Lai saņemtu atbalstu veselīga dzīvesveida veicināšanai, pretendents iesniedz Sporta centrā pieteikumu saskaņā ar </w:t>
      </w:r>
      <w:r w:rsidRPr="00231CEC">
        <w:rPr>
          <w:rFonts w:ascii="Times New Roman" w:hAnsi="Times New Roman"/>
          <w:i/>
          <w:iCs/>
          <w:sz w:val="24"/>
          <w:szCs w:val="24"/>
        </w:rPr>
        <w:t>6.pielikumu</w:t>
      </w:r>
      <w:r w:rsidRPr="00231CEC">
        <w:rPr>
          <w:rFonts w:ascii="Times New Roman" w:hAnsi="Times New Roman"/>
          <w:sz w:val="24"/>
          <w:szCs w:val="24"/>
        </w:rPr>
        <w:t>, kurā iekļauj:</w:t>
      </w:r>
    </w:p>
    <w:p w14:paraId="2C476EE9" w14:textId="347857B0" w:rsidR="00A94A6E" w:rsidRPr="00231CEC" w:rsidRDefault="00A94A6E" w:rsidP="002406BB">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Pašvaldības objekta apmeklējuma pieteikto personu sarakstu, norādot vārdu, uzvārdu, personas kodu;</w:t>
      </w:r>
    </w:p>
    <w:p w14:paraId="3F106289" w14:textId="319E236C" w:rsidR="00A94A6E" w:rsidRPr="00231CEC" w:rsidRDefault="00A94A6E" w:rsidP="002406BB">
      <w:pPr>
        <w:pStyle w:val="ListParagraph"/>
        <w:numPr>
          <w:ilvl w:val="1"/>
          <w:numId w:val="11"/>
        </w:numPr>
        <w:jc w:val="both"/>
        <w:rPr>
          <w:rFonts w:ascii="Times New Roman" w:hAnsi="Times New Roman"/>
          <w:sz w:val="24"/>
          <w:szCs w:val="24"/>
        </w:rPr>
      </w:pPr>
      <w:r w:rsidRPr="00231CEC">
        <w:rPr>
          <w:rFonts w:ascii="Times New Roman" w:hAnsi="Times New Roman"/>
          <w:sz w:val="24"/>
          <w:szCs w:val="24"/>
        </w:rPr>
        <w:t xml:space="preserve">Katras sarakstā iekļautas personas apliecinājumu par dalību amatieru komandā vai fizisko personu apvienībā un piekrišanu Pašvaldības institūcijām izmantot personas datus atbalsta pieprasīšanas </w:t>
      </w:r>
      <w:r w:rsidR="00DC48DB" w:rsidRPr="00231CEC">
        <w:rPr>
          <w:rFonts w:ascii="Times New Roman" w:hAnsi="Times New Roman"/>
          <w:sz w:val="24"/>
          <w:szCs w:val="24"/>
        </w:rPr>
        <w:t>izvērtējumam</w:t>
      </w:r>
      <w:r w:rsidRPr="00231CEC">
        <w:rPr>
          <w:rFonts w:ascii="Times New Roman" w:hAnsi="Times New Roman"/>
          <w:sz w:val="24"/>
          <w:szCs w:val="24"/>
        </w:rPr>
        <w:t>.</w:t>
      </w:r>
    </w:p>
    <w:p w14:paraId="3CC0A155" w14:textId="4D4BDB1A" w:rsidR="00C26AA6" w:rsidRPr="00231CEC" w:rsidRDefault="00421A44" w:rsidP="00C26AA6">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Komisija</w:t>
      </w:r>
      <w:r w:rsidR="00A94A6E" w:rsidRPr="00231CEC">
        <w:rPr>
          <w:rFonts w:ascii="Times New Roman" w:hAnsi="Times New Roman"/>
          <w:sz w:val="24"/>
          <w:szCs w:val="24"/>
        </w:rPr>
        <w:t xml:space="preserve"> izvērtē sporta objekta pieejamību pretendenta pieteikumā norādītajā laikā, ņemot vērā </w:t>
      </w:r>
      <w:r w:rsidR="006240E5" w:rsidRPr="00231CEC">
        <w:rPr>
          <w:rFonts w:ascii="Times New Roman" w:hAnsi="Times New Roman"/>
          <w:sz w:val="24"/>
          <w:szCs w:val="24"/>
        </w:rPr>
        <w:t>1</w:t>
      </w:r>
      <w:r w:rsidR="00C26AA6" w:rsidRPr="00231CEC">
        <w:rPr>
          <w:rFonts w:ascii="Times New Roman" w:hAnsi="Times New Roman"/>
          <w:sz w:val="24"/>
          <w:szCs w:val="24"/>
        </w:rPr>
        <w:t>3</w:t>
      </w:r>
      <w:r w:rsidR="00A94A6E" w:rsidRPr="00231CEC">
        <w:rPr>
          <w:rFonts w:ascii="Times New Roman" w:hAnsi="Times New Roman"/>
          <w:sz w:val="24"/>
          <w:szCs w:val="24"/>
        </w:rPr>
        <w:t>.punktā prioritāro kārtību</w:t>
      </w:r>
      <w:r w:rsidRPr="00231CEC">
        <w:rPr>
          <w:rFonts w:ascii="Times New Roman" w:hAnsi="Times New Roman"/>
          <w:sz w:val="24"/>
          <w:szCs w:val="24"/>
        </w:rPr>
        <w:t>.</w:t>
      </w:r>
      <w:r w:rsidR="00DC48DB" w:rsidRPr="00231CEC">
        <w:rPr>
          <w:rFonts w:ascii="Times New Roman" w:hAnsi="Times New Roman"/>
          <w:sz w:val="24"/>
          <w:szCs w:val="24"/>
        </w:rPr>
        <w:t xml:space="preserve"> </w:t>
      </w:r>
      <w:r w:rsidRPr="00231CEC">
        <w:rPr>
          <w:rFonts w:ascii="Times New Roman" w:hAnsi="Times New Roman"/>
          <w:sz w:val="24"/>
          <w:szCs w:val="24"/>
        </w:rPr>
        <w:t>P</w:t>
      </w:r>
      <w:r w:rsidR="00DC48DB" w:rsidRPr="00231CEC">
        <w:rPr>
          <w:rFonts w:ascii="Times New Roman" w:hAnsi="Times New Roman"/>
          <w:sz w:val="24"/>
          <w:szCs w:val="24"/>
        </w:rPr>
        <w:t xml:space="preserve">ozitīva lēmuma gadījumā </w:t>
      </w:r>
      <w:r w:rsidRPr="00231CEC">
        <w:rPr>
          <w:rFonts w:ascii="Times New Roman" w:hAnsi="Times New Roman"/>
          <w:sz w:val="24"/>
          <w:szCs w:val="24"/>
        </w:rPr>
        <w:t xml:space="preserve">Sporta centrs </w:t>
      </w:r>
      <w:r w:rsidR="00DC48DB" w:rsidRPr="00231CEC">
        <w:rPr>
          <w:rFonts w:ascii="Times New Roman" w:hAnsi="Times New Roman"/>
          <w:sz w:val="24"/>
          <w:szCs w:val="24"/>
        </w:rPr>
        <w:t>slēdz bezatlīdzības nomas vienošanos par piešķirtā sporta objekta izmantošanu noteiktajā laikā.</w:t>
      </w:r>
    </w:p>
    <w:p w14:paraId="09045092" w14:textId="0A9CCF12" w:rsidR="009920BF" w:rsidRPr="00231CEC" w:rsidRDefault="008F4497" w:rsidP="00C26AA6">
      <w:pPr>
        <w:spacing w:after="0"/>
        <w:jc w:val="center"/>
        <w:rPr>
          <w:rFonts w:ascii="Times New Roman" w:hAnsi="Times New Roman"/>
          <w:b/>
          <w:bCs/>
          <w:sz w:val="24"/>
          <w:szCs w:val="24"/>
        </w:rPr>
      </w:pPr>
      <w:r w:rsidRPr="00231CEC">
        <w:rPr>
          <w:rFonts w:ascii="Times New Roman" w:hAnsi="Times New Roman"/>
          <w:b/>
          <w:bCs/>
          <w:sz w:val="24"/>
          <w:szCs w:val="24"/>
        </w:rPr>
        <w:t>VI</w:t>
      </w:r>
      <w:r w:rsidR="00E370AF" w:rsidRPr="00231CEC">
        <w:rPr>
          <w:rFonts w:ascii="Times New Roman" w:hAnsi="Times New Roman"/>
          <w:b/>
          <w:bCs/>
          <w:sz w:val="24"/>
          <w:szCs w:val="24"/>
        </w:rPr>
        <w:t>I</w:t>
      </w:r>
      <w:r w:rsidR="009920BF" w:rsidRPr="00231CEC">
        <w:rPr>
          <w:rFonts w:ascii="Times New Roman" w:hAnsi="Times New Roman"/>
          <w:b/>
          <w:bCs/>
          <w:sz w:val="24"/>
          <w:szCs w:val="24"/>
        </w:rPr>
        <w:t>. Finansiāla atbalsta izlietojuma kontroles kārtība</w:t>
      </w:r>
    </w:p>
    <w:p w14:paraId="638BE606" w14:textId="37E3571D" w:rsidR="009920BF" w:rsidRPr="00231CEC" w:rsidRDefault="009920BF" w:rsidP="00C26AA6">
      <w:pPr>
        <w:pStyle w:val="ListParagraph"/>
        <w:numPr>
          <w:ilvl w:val="0"/>
          <w:numId w:val="11"/>
        </w:numPr>
        <w:spacing w:after="0"/>
        <w:ind w:left="0" w:firstLine="284"/>
        <w:jc w:val="both"/>
        <w:rPr>
          <w:rFonts w:ascii="Times New Roman" w:hAnsi="Times New Roman"/>
          <w:sz w:val="24"/>
          <w:szCs w:val="24"/>
        </w:rPr>
      </w:pPr>
      <w:r w:rsidRPr="00231CEC">
        <w:rPr>
          <w:rFonts w:ascii="Times New Roman" w:hAnsi="Times New Roman"/>
          <w:sz w:val="24"/>
          <w:szCs w:val="24"/>
        </w:rPr>
        <w:t>Sporta komisija</w:t>
      </w:r>
      <w:r w:rsidR="001F0588" w:rsidRPr="00231CEC">
        <w:rPr>
          <w:rFonts w:ascii="Times New Roman" w:hAnsi="Times New Roman"/>
          <w:sz w:val="24"/>
          <w:szCs w:val="24"/>
        </w:rPr>
        <w:t xml:space="preserve"> sadarbībā ar </w:t>
      </w:r>
      <w:r w:rsidR="000647ED" w:rsidRPr="00231CEC">
        <w:rPr>
          <w:rFonts w:ascii="Times New Roman" w:hAnsi="Times New Roman"/>
          <w:sz w:val="24"/>
          <w:szCs w:val="24"/>
        </w:rPr>
        <w:t>Pašvaldības</w:t>
      </w:r>
      <w:r w:rsidR="000647ED" w:rsidRPr="00231CEC">
        <w:rPr>
          <w:rFonts w:ascii="Times New Roman" w:hAnsi="Times New Roman"/>
          <w:color w:val="FF0000"/>
          <w:sz w:val="24"/>
          <w:szCs w:val="24"/>
        </w:rPr>
        <w:t xml:space="preserve"> </w:t>
      </w:r>
      <w:r w:rsidR="001F0588" w:rsidRPr="00231CEC">
        <w:rPr>
          <w:rFonts w:ascii="Times New Roman" w:hAnsi="Times New Roman"/>
          <w:sz w:val="24"/>
          <w:szCs w:val="24"/>
        </w:rPr>
        <w:t>Finanšu un grāmatvedības nodaļu</w:t>
      </w:r>
      <w:r w:rsidRPr="00231CEC">
        <w:rPr>
          <w:rFonts w:ascii="Times New Roman" w:hAnsi="Times New Roman"/>
          <w:sz w:val="24"/>
          <w:szCs w:val="24"/>
        </w:rPr>
        <w:t xml:space="preserve"> izvērtē </w:t>
      </w:r>
      <w:r w:rsidR="008F4497" w:rsidRPr="00231CEC">
        <w:rPr>
          <w:rFonts w:ascii="Times New Roman" w:hAnsi="Times New Roman"/>
          <w:sz w:val="24"/>
          <w:szCs w:val="24"/>
        </w:rPr>
        <w:t xml:space="preserve">atbalsta saņēmēja </w:t>
      </w:r>
      <w:r w:rsidRPr="00231CEC">
        <w:rPr>
          <w:rFonts w:ascii="Times New Roman" w:hAnsi="Times New Roman"/>
          <w:sz w:val="24"/>
          <w:szCs w:val="24"/>
        </w:rPr>
        <w:t xml:space="preserve">iesniegto </w:t>
      </w:r>
      <w:r w:rsidRPr="005C0650">
        <w:rPr>
          <w:rFonts w:ascii="Times New Roman" w:hAnsi="Times New Roman"/>
          <w:sz w:val="24"/>
          <w:szCs w:val="24"/>
        </w:rPr>
        <w:t>atskaiti (</w:t>
      </w:r>
      <w:r w:rsidR="000E4D83" w:rsidRPr="005C0650">
        <w:rPr>
          <w:rFonts w:ascii="Times New Roman" w:hAnsi="Times New Roman"/>
          <w:i/>
          <w:iCs/>
          <w:sz w:val="24"/>
          <w:szCs w:val="24"/>
        </w:rPr>
        <w:t>4</w:t>
      </w:r>
      <w:r w:rsidRPr="005C0650">
        <w:rPr>
          <w:rFonts w:ascii="Times New Roman" w:hAnsi="Times New Roman"/>
          <w:i/>
          <w:iCs/>
          <w:sz w:val="24"/>
          <w:szCs w:val="24"/>
        </w:rPr>
        <w:t>.pielikums</w:t>
      </w:r>
      <w:r w:rsidRPr="005C0650">
        <w:rPr>
          <w:rFonts w:ascii="Times New Roman" w:hAnsi="Times New Roman"/>
          <w:sz w:val="24"/>
          <w:szCs w:val="24"/>
        </w:rPr>
        <w:t>) un tai pievienotos dokumentus</w:t>
      </w:r>
      <w:r w:rsidR="000E4D83" w:rsidRPr="005C0650">
        <w:rPr>
          <w:rFonts w:ascii="Times New Roman" w:hAnsi="Times New Roman"/>
          <w:sz w:val="24"/>
          <w:szCs w:val="24"/>
        </w:rPr>
        <w:t>,</w:t>
      </w:r>
      <w:r w:rsidRPr="005C0650">
        <w:rPr>
          <w:rFonts w:ascii="Times New Roman" w:hAnsi="Times New Roman"/>
          <w:sz w:val="24"/>
          <w:szCs w:val="24"/>
        </w:rPr>
        <w:t xml:space="preserve"> un finansiāla atbalsta izlietojuma atbilstību tā piešķiršanas </w:t>
      </w:r>
      <w:r w:rsidRPr="00231CEC">
        <w:rPr>
          <w:rFonts w:ascii="Times New Roman" w:hAnsi="Times New Roman"/>
          <w:sz w:val="24"/>
          <w:szCs w:val="24"/>
        </w:rPr>
        <w:t>mērķim.</w:t>
      </w:r>
    </w:p>
    <w:p w14:paraId="10784B71" w14:textId="77662684" w:rsidR="009920BF" w:rsidRPr="00231CEC" w:rsidRDefault="009920BF"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Sporta komisijai ir tiesības pieprasīt papildu informāciju vai paskaidrojumus par piešķirtā finansiālā atbalsta izlietojumu.</w:t>
      </w:r>
    </w:p>
    <w:p w14:paraId="5B3F1776" w14:textId="62B4D144" w:rsidR="009920BF" w:rsidRPr="00231CEC" w:rsidRDefault="009920BF"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Ja </w:t>
      </w:r>
      <w:r w:rsidR="00ED5299" w:rsidRPr="00231CEC">
        <w:rPr>
          <w:rFonts w:ascii="Times New Roman" w:hAnsi="Times New Roman"/>
          <w:sz w:val="24"/>
          <w:szCs w:val="24"/>
        </w:rPr>
        <w:t>Sporta komisija sadarbībā ar Pašvaldības Finanšu un grāmatvedības nodaļu konstatē</w:t>
      </w:r>
      <w:r w:rsidRPr="00231CEC">
        <w:rPr>
          <w:rFonts w:ascii="Times New Roman" w:hAnsi="Times New Roman"/>
          <w:sz w:val="24"/>
          <w:szCs w:val="24"/>
        </w:rPr>
        <w:t xml:space="preserve">, ka finansiālais atbalsts nav izlietots atbilstoši tā piešķiršanas mērķim, nav izlietots vispār vai izlietots daļēji vai </w:t>
      </w:r>
      <w:r w:rsidR="000647ED" w:rsidRPr="00231CEC">
        <w:rPr>
          <w:rFonts w:ascii="Times New Roman" w:hAnsi="Times New Roman"/>
          <w:sz w:val="24"/>
          <w:szCs w:val="24"/>
        </w:rPr>
        <w:t>N</w:t>
      </w:r>
      <w:r w:rsidRPr="00231CEC">
        <w:rPr>
          <w:rFonts w:ascii="Times New Roman" w:hAnsi="Times New Roman"/>
          <w:sz w:val="24"/>
          <w:szCs w:val="24"/>
        </w:rPr>
        <w:t>oteikumu noteiktā kārtībā nav iesniegta atskaite un izdevumu attaisnojuma dokumenti, Sporta komisija informē atbalsta saņēmēju par pienākumu iesniegt atskaiti vai atmaksāt Pašvaldībai neizlietoto finansiālo atbalstu vai tā daļu.</w:t>
      </w:r>
    </w:p>
    <w:p w14:paraId="1D6F38F3" w14:textId="7AE358CE" w:rsidR="00B929CD" w:rsidRPr="00231CEC" w:rsidRDefault="009920BF" w:rsidP="002406BB">
      <w:pPr>
        <w:pStyle w:val="ListParagraph"/>
        <w:numPr>
          <w:ilvl w:val="0"/>
          <w:numId w:val="11"/>
        </w:numPr>
        <w:ind w:left="0" w:firstLine="284"/>
        <w:jc w:val="both"/>
        <w:rPr>
          <w:rFonts w:ascii="Times New Roman" w:hAnsi="Times New Roman"/>
          <w:sz w:val="24"/>
          <w:szCs w:val="24"/>
        </w:rPr>
      </w:pPr>
      <w:r w:rsidRPr="00231CEC">
        <w:rPr>
          <w:rFonts w:ascii="Times New Roman" w:hAnsi="Times New Roman"/>
          <w:sz w:val="24"/>
          <w:szCs w:val="24"/>
        </w:rPr>
        <w:t xml:space="preserve">Ja atbalsta saņēmējs </w:t>
      </w:r>
      <w:r w:rsidR="00D24A02" w:rsidRPr="00231CEC">
        <w:rPr>
          <w:rFonts w:ascii="Times New Roman" w:hAnsi="Times New Roman"/>
          <w:sz w:val="24"/>
          <w:szCs w:val="24"/>
        </w:rPr>
        <w:t>4</w:t>
      </w:r>
      <w:r w:rsidR="00863B22" w:rsidRPr="00231CEC">
        <w:rPr>
          <w:rFonts w:ascii="Times New Roman" w:hAnsi="Times New Roman"/>
          <w:sz w:val="24"/>
          <w:szCs w:val="24"/>
        </w:rPr>
        <w:t>5</w:t>
      </w:r>
      <w:r w:rsidRPr="00231CEC">
        <w:rPr>
          <w:rFonts w:ascii="Times New Roman" w:hAnsi="Times New Roman"/>
          <w:sz w:val="24"/>
          <w:szCs w:val="24"/>
        </w:rPr>
        <w:t>. punktā noteiktajos gadījumos neatmaksā saņemto finansiālo atbalstu, Pašvaldība</w:t>
      </w:r>
      <w:r w:rsidR="00863B22" w:rsidRPr="00231CEC">
        <w:rPr>
          <w:rFonts w:ascii="Times New Roman" w:hAnsi="Times New Roman"/>
          <w:sz w:val="24"/>
          <w:szCs w:val="24"/>
        </w:rPr>
        <w:t xml:space="preserve"> </w:t>
      </w:r>
      <w:r w:rsidRPr="00231CEC">
        <w:rPr>
          <w:rFonts w:ascii="Times New Roman" w:hAnsi="Times New Roman"/>
          <w:sz w:val="24"/>
          <w:szCs w:val="24"/>
        </w:rPr>
        <w:t>uzsāk piespiedu izpildi saskaņā ar Administratīvā procesa likumu.</w:t>
      </w:r>
    </w:p>
    <w:p w14:paraId="7896C2C3" w14:textId="77777777" w:rsidR="00CF11A0" w:rsidRPr="00231CEC" w:rsidRDefault="00CF11A0" w:rsidP="00CF11A0">
      <w:pPr>
        <w:pStyle w:val="ListParagraph"/>
        <w:jc w:val="both"/>
        <w:rPr>
          <w:rFonts w:ascii="Times New Roman" w:hAnsi="Times New Roman"/>
          <w:sz w:val="24"/>
          <w:szCs w:val="24"/>
        </w:rPr>
      </w:pPr>
    </w:p>
    <w:p w14:paraId="762EAD6E" w14:textId="77777777" w:rsidR="00CF11A0" w:rsidRPr="00231CEC" w:rsidRDefault="00CF11A0" w:rsidP="00CF11A0">
      <w:pPr>
        <w:pStyle w:val="ListParagraph"/>
        <w:jc w:val="both"/>
        <w:rPr>
          <w:rFonts w:ascii="Times New Roman" w:hAnsi="Times New Roman"/>
          <w:sz w:val="24"/>
          <w:szCs w:val="24"/>
        </w:rPr>
      </w:pPr>
    </w:p>
    <w:p w14:paraId="25A1BFD6" w14:textId="249370DE" w:rsidR="00CF11A0" w:rsidRPr="00231CEC" w:rsidRDefault="00CF11A0" w:rsidP="00CF11A0">
      <w:pPr>
        <w:pStyle w:val="ListParagraph"/>
        <w:jc w:val="both"/>
        <w:rPr>
          <w:rFonts w:ascii="Times New Roman" w:hAnsi="Times New Roman"/>
          <w:sz w:val="24"/>
          <w:szCs w:val="24"/>
        </w:rPr>
      </w:pPr>
      <w:r w:rsidRPr="00231CEC">
        <w:rPr>
          <w:rFonts w:ascii="Times New Roman" w:hAnsi="Times New Roman"/>
          <w:sz w:val="24"/>
          <w:szCs w:val="24"/>
        </w:rPr>
        <w:t>Domes priekšsēdētājs                                                                                  A.</w:t>
      </w:r>
      <w:r w:rsidR="006C70E0" w:rsidRPr="00231CEC">
        <w:rPr>
          <w:rFonts w:ascii="Times New Roman" w:hAnsi="Times New Roman"/>
          <w:sz w:val="24"/>
          <w:szCs w:val="24"/>
        </w:rPr>
        <w:t xml:space="preserve"> </w:t>
      </w:r>
      <w:r w:rsidRPr="00231CEC">
        <w:rPr>
          <w:rFonts w:ascii="Times New Roman" w:hAnsi="Times New Roman"/>
          <w:sz w:val="24"/>
          <w:szCs w:val="24"/>
        </w:rPr>
        <w:t>Bergs</w:t>
      </w:r>
    </w:p>
    <w:p w14:paraId="35609D2C" w14:textId="77777777" w:rsidR="00B04F9A" w:rsidRPr="00231CEC" w:rsidRDefault="00B04F9A" w:rsidP="00251164">
      <w:pPr>
        <w:rPr>
          <w:rFonts w:ascii="Times New Roman" w:hAnsi="Times New Roman"/>
          <w:b/>
          <w:bCs/>
          <w:sz w:val="28"/>
          <w:szCs w:val="28"/>
        </w:rPr>
      </w:pPr>
    </w:p>
    <w:p w14:paraId="324E3344" w14:textId="77777777" w:rsidR="00B04F9A" w:rsidRPr="00231CEC" w:rsidRDefault="00B04F9A" w:rsidP="00251164">
      <w:pPr>
        <w:rPr>
          <w:rFonts w:ascii="Times New Roman" w:hAnsi="Times New Roman"/>
          <w:b/>
          <w:bCs/>
          <w:sz w:val="28"/>
          <w:szCs w:val="28"/>
        </w:rPr>
      </w:pPr>
    </w:p>
    <w:p w14:paraId="26626F29" w14:textId="77777777" w:rsidR="00B04F9A" w:rsidRPr="00231CEC" w:rsidRDefault="00B04F9A" w:rsidP="00251164">
      <w:pPr>
        <w:rPr>
          <w:rFonts w:ascii="Times New Roman" w:hAnsi="Times New Roman"/>
          <w:b/>
          <w:bCs/>
          <w:sz w:val="28"/>
          <w:szCs w:val="28"/>
        </w:rPr>
      </w:pPr>
    </w:p>
    <w:p w14:paraId="610B4178" w14:textId="77777777" w:rsidR="00B04F9A" w:rsidRPr="00231CEC" w:rsidRDefault="00B04F9A" w:rsidP="00251164">
      <w:pPr>
        <w:rPr>
          <w:rFonts w:ascii="Times New Roman" w:hAnsi="Times New Roman"/>
          <w:b/>
          <w:bCs/>
          <w:sz w:val="28"/>
          <w:szCs w:val="28"/>
        </w:rPr>
      </w:pPr>
    </w:p>
    <w:p w14:paraId="3B4A4529" w14:textId="77777777" w:rsidR="00B04F9A" w:rsidRPr="00231CEC" w:rsidRDefault="00B04F9A" w:rsidP="00251164">
      <w:pPr>
        <w:rPr>
          <w:rFonts w:ascii="Times New Roman" w:hAnsi="Times New Roman"/>
          <w:b/>
          <w:bCs/>
          <w:sz w:val="28"/>
          <w:szCs w:val="28"/>
        </w:rPr>
      </w:pPr>
    </w:p>
    <w:p w14:paraId="32FD5155" w14:textId="77777777" w:rsidR="00CB4708" w:rsidRPr="00231CEC" w:rsidRDefault="00CB4708" w:rsidP="00251164">
      <w:pPr>
        <w:rPr>
          <w:rFonts w:ascii="Times New Roman" w:hAnsi="Times New Roman"/>
          <w:b/>
          <w:bCs/>
          <w:sz w:val="28"/>
          <w:szCs w:val="28"/>
        </w:rPr>
      </w:pPr>
    </w:p>
    <w:p w14:paraId="79768D9E" w14:textId="77777777" w:rsidR="00863B22" w:rsidRPr="00231CEC" w:rsidRDefault="00863B22" w:rsidP="00251164">
      <w:pPr>
        <w:rPr>
          <w:rFonts w:ascii="Times New Roman" w:hAnsi="Times New Roman"/>
          <w:b/>
          <w:bCs/>
          <w:sz w:val="28"/>
          <w:szCs w:val="28"/>
        </w:rPr>
      </w:pPr>
    </w:p>
    <w:p w14:paraId="7C6A20B2" w14:textId="77777777" w:rsidR="00863B22" w:rsidRPr="00231CEC" w:rsidRDefault="00863B22" w:rsidP="00251164">
      <w:pPr>
        <w:rPr>
          <w:rFonts w:ascii="Times New Roman" w:hAnsi="Times New Roman"/>
          <w:b/>
          <w:bCs/>
          <w:sz w:val="28"/>
          <w:szCs w:val="28"/>
        </w:rPr>
      </w:pPr>
    </w:p>
    <w:p w14:paraId="42807016" w14:textId="77777777" w:rsidR="00863B22" w:rsidRPr="00231CEC" w:rsidRDefault="00863B22" w:rsidP="00251164">
      <w:pPr>
        <w:rPr>
          <w:rFonts w:ascii="Times New Roman" w:hAnsi="Times New Roman"/>
          <w:b/>
          <w:bCs/>
          <w:sz w:val="28"/>
          <w:szCs w:val="28"/>
        </w:rPr>
      </w:pPr>
    </w:p>
    <w:p w14:paraId="6EC84148" w14:textId="77777777" w:rsidR="00863B22" w:rsidRPr="00231CEC" w:rsidRDefault="00863B22" w:rsidP="00251164">
      <w:pPr>
        <w:rPr>
          <w:rFonts w:ascii="Times New Roman" w:hAnsi="Times New Roman"/>
          <w:b/>
          <w:bCs/>
          <w:sz w:val="28"/>
          <w:szCs w:val="28"/>
        </w:rPr>
      </w:pPr>
    </w:p>
    <w:p w14:paraId="4B12FBB1" w14:textId="77777777" w:rsidR="00863B22" w:rsidRPr="00231CEC" w:rsidRDefault="00863B22" w:rsidP="00251164">
      <w:pPr>
        <w:rPr>
          <w:rFonts w:ascii="Times New Roman" w:hAnsi="Times New Roman"/>
          <w:b/>
          <w:bCs/>
          <w:sz w:val="28"/>
          <w:szCs w:val="28"/>
        </w:rPr>
      </w:pPr>
    </w:p>
    <w:p w14:paraId="0A6BCE8A" w14:textId="77777777" w:rsidR="00863B22" w:rsidRPr="00231CEC" w:rsidRDefault="00863B22" w:rsidP="00251164">
      <w:pPr>
        <w:rPr>
          <w:rFonts w:ascii="Times New Roman" w:hAnsi="Times New Roman"/>
          <w:b/>
          <w:bCs/>
          <w:sz w:val="28"/>
          <w:szCs w:val="28"/>
        </w:rPr>
      </w:pPr>
    </w:p>
    <w:p w14:paraId="622E8FCD" w14:textId="77777777" w:rsidR="00863B22" w:rsidRPr="00231CEC" w:rsidRDefault="00863B22" w:rsidP="00251164">
      <w:pPr>
        <w:rPr>
          <w:rFonts w:ascii="Times New Roman" w:hAnsi="Times New Roman"/>
          <w:b/>
          <w:bCs/>
          <w:sz w:val="28"/>
          <w:szCs w:val="28"/>
        </w:rPr>
      </w:pPr>
    </w:p>
    <w:p w14:paraId="3BC2C304" w14:textId="77777777" w:rsidR="00CB4708" w:rsidRPr="00231CEC" w:rsidRDefault="00CB4708" w:rsidP="00251164">
      <w:pPr>
        <w:rPr>
          <w:rFonts w:ascii="Times New Roman" w:hAnsi="Times New Roman"/>
          <w:b/>
          <w:bCs/>
          <w:sz w:val="28"/>
          <w:szCs w:val="28"/>
        </w:rPr>
      </w:pPr>
    </w:p>
    <w:p w14:paraId="234B18C6" w14:textId="679A4F5B" w:rsidR="00A23A18" w:rsidRDefault="00A23A18">
      <w:pPr>
        <w:spacing w:after="160" w:line="259" w:lineRule="auto"/>
        <w:rPr>
          <w:rFonts w:ascii="Times New Roman" w:hAnsi="Times New Roman"/>
          <w:b/>
          <w:bCs/>
          <w:sz w:val="28"/>
          <w:szCs w:val="28"/>
        </w:rPr>
      </w:pPr>
      <w:r>
        <w:rPr>
          <w:rFonts w:ascii="Times New Roman" w:hAnsi="Times New Roman"/>
          <w:b/>
          <w:bCs/>
          <w:sz w:val="28"/>
          <w:szCs w:val="28"/>
        </w:rPr>
        <w:br w:type="page"/>
      </w:r>
    </w:p>
    <w:p w14:paraId="660D927F" w14:textId="2B21A5EC" w:rsidR="00B04F9A" w:rsidRPr="00231CEC" w:rsidRDefault="00B04F9A" w:rsidP="00726670">
      <w:pPr>
        <w:shd w:val="clear" w:color="auto" w:fill="FFFFFF"/>
        <w:spacing w:after="0" w:line="240" w:lineRule="auto"/>
        <w:ind w:right="425"/>
        <w:jc w:val="center"/>
        <w:rPr>
          <w:rFonts w:ascii="Times New Roman" w:hAnsi="Times New Roman"/>
          <w:b/>
          <w:bCs/>
          <w:sz w:val="24"/>
          <w:szCs w:val="24"/>
        </w:rPr>
      </w:pPr>
      <w:r w:rsidRPr="00231CEC">
        <w:rPr>
          <w:rFonts w:ascii="Times New Roman" w:hAnsi="Times New Roman"/>
          <w:b/>
          <w:bCs/>
          <w:kern w:val="2"/>
          <w:sz w:val="24"/>
          <w:szCs w:val="24"/>
        </w:rPr>
        <w:t>Paskaidrojuma raksts</w:t>
      </w:r>
    </w:p>
    <w:p w14:paraId="31B9FE7C" w14:textId="44E72BCC" w:rsidR="00B04F9A" w:rsidRPr="00231CEC" w:rsidRDefault="00B04F9A" w:rsidP="00726670">
      <w:pPr>
        <w:shd w:val="clear" w:color="auto" w:fill="FFFFFF"/>
        <w:spacing w:after="0" w:line="240" w:lineRule="auto"/>
        <w:ind w:right="425"/>
        <w:jc w:val="center"/>
        <w:rPr>
          <w:rFonts w:ascii="Times New Roman" w:hAnsi="Times New Roman"/>
          <w:b/>
          <w:bCs/>
          <w:kern w:val="2"/>
          <w:sz w:val="24"/>
          <w:szCs w:val="24"/>
        </w:rPr>
      </w:pPr>
      <w:r w:rsidRPr="00231CEC">
        <w:rPr>
          <w:rFonts w:ascii="Times New Roman" w:hAnsi="Times New Roman"/>
          <w:b/>
          <w:bCs/>
          <w:kern w:val="2"/>
          <w:sz w:val="24"/>
          <w:szCs w:val="24"/>
        </w:rPr>
        <w:t>Olaines novada pašvaldības domes 2024. gada __._______________</w:t>
      </w:r>
    </w:p>
    <w:p w14:paraId="4764A78C" w14:textId="77777777" w:rsidR="00B04F9A" w:rsidRPr="00231CEC" w:rsidRDefault="00B04F9A" w:rsidP="00726670">
      <w:pPr>
        <w:shd w:val="clear" w:color="auto" w:fill="FFFFFF"/>
        <w:spacing w:after="0" w:line="240" w:lineRule="auto"/>
        <w:ind w:right="425"/>
        <w:jc w:val="center"/>
        <w:rPr>
          <w:rFonts w:ascii="Times New Roman" w:hAnsi="Times New Roman"/>
          <w:b/>
          <w:bCs/>
          <w:sz w:val="24"/>
          <w:szCs w:val="24"/>
        </w:rPr>
      </w:pPr>
      <w:r w:rsidRPr="00231CEC">
        <w:rPr>
          <w:rFonts w:ascii="Times New Roman" w:hAnsi="Times New Roman"/>
          <w:b/>
          <w:bCs/>
          <w:kern w:val="2"/>
          <w:sz w:val="24"/>
          <w:szCs w:val="24"/>
        </w:rPr>
        <w:t>saistošajiem noteikumiem</w:t>
      </w:r>
      <w:r w:rsidRPr="00231CEC">
        <w:rPr>
          <w:rFonts w:ascii="Times New Roman" w:hAnsi="Times New Roman"/>
          <w:b/>
          <w:bCs/>
          <w:sz w:val="24"/>
          <w:szCs w:val="24"/>
        </w:rPr>
        <w:t xml:space="preserve"> Nr. SN__/2024</w:t>
      </w:r>
    </w:p>
    <w:p w14:paraId="7B7C9127" w14:textId="77777777" w:rsidR="00B04F9A" w:rsidRPr="00231CEC" w:rsidRDefault="00B04F9A" w:rsidP="00726670">
      <w:pPr>
        <w:shd w:val="clear" w:color="auto" w:fill="FFFFFF"/>
        <w:spacing w:after="0" w:line="240" w:lineRule="auto"/>
        <w:ind w:right="425"/>
        <w:jc w:val="center"/>
        <w:rPr>
          <w:rFonts w:ascii="Times New Roman" w:hAnsi="Times New Roman"/>
          <w:b/>
          <w:bCs/>
          <w:sz w:val="24"/>
          <w:szCs w:val="24"/>
        </w:rPr>
      </w:pPr>
      <w:r w:rsidRPr="00231CEC">
        <w:rPr>
          <w:rFonts w:ascii="Times New Roman" w:hAnsi="Times New Roman"/>
          <w:b/>
          <w:bCs/>
          <w:sz w:val="24"/>
          <w:szCs w:val="24"/>
        </w:rPr>
        <w:t>“Par pašvaldības atbalstu sporta veicināšanai Olaines novadā”</w:t>
      </w:r>
      <w:r w:rsidRPr="00231CEC">
        <w:rPr>
          <w:rFonts w:ascii="Times New Roman" w:hAnsi="Times New Roman"/>
          <w:b/>
          <w:bCs/>
          <w:sz w:val="24"/>
          <w:szCs w:val="24"/>
        </w:rPr>
        <w:br/>
      </w:r>
    </w:p>
    <w:tbl>
      <w:tblPr>
        <w:tblW w:w="5552"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33"/>
        <w:gridCol w:w="7572"/>
      </w:tblGrid>
      <w:tr w:rsidR="00B04F9A" w:rsidRPr="00231CEC" w14:paraId="2860714A" w14:textId="77777777" w:rsidTr="00AD6A74">
        <w:trPr>
          <w:trHeight w:val="570"/>
        </w:trPr>
        <w:tc>
          <w:tcPr>
            <w:tcW w:w="1216" w:type="pct"/>
            <w:tcBorders>
              <w:top w:val="outset" w:sz="6" w:space="0" w:color="414142"/>
              <w:left w:val="outset" w:sz="6" w:space="0" w:color="414142"/>
              <w:bottom w:val="outset" w:sz="6" w:space="0" w:color="414142"/>
              <w:right w:val="outset" w:sz="6" w:space="0" w:color="414142"/>
            </w:tcBorders>
            <w:hideMark/>
          </w:tcPr>
          <w:p w14:paraId="74D98990" w14:textId="77777777" w:rsidR="00B04F9A" w:rsidRPr="00231CEC" w:rsidRDefault="00B04F9A" w:rsidP="00C23B08">
            <w:pPr>
              <w:ind w:right="426"/>
              <w:jc w:val="center"/>
              <w:rPr>
                <w:rFonts w:ascii="Times New Roman" w:hAnsi="Times New Roman"/>
                <w:sz w:val="24"/>
                <w:szCs w:val="24"/>
              </w:rPr>
            </w:pPr>
            <w:r w:rsidRPr="00231CEC">
              <w:rPr>
                <w:rFonts w:ascii="Times New Roman" w:hAnsi="Times New Roman"/>
                <w:sz w:val="24"/>
                <w:szCs w:val="24"/>
              </w:rPr>
              <w:t>Paskaidrojuma raksta sadaļa</w:t>
            </w:r>
          </w:p>
        </w:tc>
        <w:tc>
          <w:tcPr>
            <w:tcW w:w="3784" w:type="pct"/>
            <w:tcBorders>
              <w:top w:val="outset" w:sz="6" w:space="0" w:color="414142"/>
              <w:left w:val="outset" w:sz="6" w:space="0" w:color="414142"/>
              <w:bottom w:val="outset" w:sz="6" w:space="0" w:color="414142"/>
              <w:right w:val="outset" w:sz="6" w:space="0" w:color="414142"/>
            </w:tcBorders>
            <w:vAlign w:val="center"/>
            <w:hideMark/>
          </w:tcPr>
          <w:p w14:paraId="587F5804" w14:textId="77777777" w:rsidR="00B04F9A" w:rsidRPr="00231CEC" w:rsidRDefault="00B04F9A" w:rsidP="00C23B08">
            <w:pPr>
              <w:ind w:right="426"/>
              <w:jc w:val="both"/>
              <w:rPr>
                <w:rFonts w:ascii="Times New Roman" w:hAnsi="Times New Roman"/>
                <w:sz w:val="24"/>
                <w:szCs w:val="24"/>
              </w:rPr>
            </w:pPr>
            <w:r w:rsidRPr="00231CEC">
              <w:rPr>
                <w:rFonts w:ascii="Times New Roman" w:hAnsi="Times New Roman"/>
                <w:sz w:val="24"/>
                <w:szCs w:val="24"/>
              </w:rPr>
              <w:t>Norādāmā informācija </w:t>
            </w:r>
          </w:p>
        </w:tc>
      </w:tr>
      <w:tr w:rsidR="00B04F9A" w:rsidRPr="00231CEC" w14:paraId="6E8BFC49" w14:textId="77777777" w:rsidTr="00C23B08">
        <w:tc>
          <w:tcPr>
            <w:tcW w:w="1216" w:type="pct"/>
            <w:tcBorders>
              <w:top w:val="outset" w:sz="6" w:space="0" w:color="414142"/>
              <w:left w:val="outset" w:sz="6" w:space="0" w:color="414142"/>
              <w:bottom w:val="outset" w:sz="6" w:space="0" w:color="414142"/>
              <w:right w:val="outset" w:sz="6" w:space="0" w:color="414142"/>
            </w:tcBorders>
            <w:hideMark/>
          </w:tcPr>
          <w:p w14:paraId="16E6E393" w14:textId="77777777" w:rsidR="00B04F9A" w:rsidRPr="00231CEC" w:rsidRDefault="00B04F9A" w:rsidP="00C23B08">
            <w:pPr>
              <w:ind w:right="426"/>
              <w:rPr>
                <w:rFonts w:ascii="Times New Roman" w:hAnsi="Times New Roman"/>
                <w:sz w:val="24"/>
                <w:szCs w:val="24"/>
              </w:rPr>
            </w:pPr>
            <w:r w:rsidRPr="00231CEC">
              <w:rPr>
                <w:rFonts w:ascii="Times New Roman" w:hAnsi="Times New Roman"/>
                <w:sz w:val="24"/>
                <w:szCs w:val="24"/>
              </w:rPr>
              <w:t>1. Mērķis un nepieciešamības pamatojums </w:t>
            </w:r>
          </w:p>
        </w:tc>
        <w:tc>
          <w:tcPr>
            <w:tcW w:w="3784" w:type="pct"/>
            <w:tcBorders>
              <w:top w:val="outset" w:sz="6" w:space="0" w:color="414142"/>
              <w:left w:val="outset" w:sz="6" w:space="0" w:color="414142"/>
              <w:bottom w:val="outset" w:sz="6" w:space="0" w:color="414142"/>
              <w:right w:val="outset" w:sz="6" w:space="0" w:color="414142"/>
            </w:tcBorders>
            <w:hideMark/>
          </w:tcPr>
          <w:p w14:paraId="193F08E2" w14:textId="6DE03C41" w:rsidR="001F5DF6" w:rsidRPr="00231CEC" w:rsidRDefault="001F5DF6" w:rsidP="00A3645A">
            <w:pPr>
              <w:pStyle w:val="ListParagraph"/>
              <w:ind w:left="84" w:right="202"/>
              <w:jc w:val="both"/>
              <w:rPr>
                <w:rFonts w:ascii="Times New Roman" w:hAnsi="Times New Roman"/>
                <w:sz w:val="24"/>
                <w:szCs w:val="24"/>
              </w:rPr>
            </w:pPr>
            <w:r w:rsidRPr="00231CEC">
              <w:rPr>
                <w:rFonts w:ascii="Times New Roman" w:hAnsi="Times New Roman"/>
                <w:sz w:val="24"/>
                <w:szCs w:val="24"/>
              </w:rPr>
              <w:t>Noteikumu mērķis ir veicināt Olaines novada iedzīvotāju iesaistīšanos sporta aktivitātēs, veselīgu dzīvesveidu, sportistu rezultātu izaugsmi, popularizēt sporta veidus, veicināt sporta sacensību un pasākumu organizēšanu Olaines novadā, kā arī sekmēt sporta organizāciju veidošanos un darbību, prioritāri atbalstot bērnus un jauniešus.</w:t>
            </w:r>
          </w:p>
          <w:p w14:paraId="3AD71620" w14:textId="365E0748" w:rsidR="009700AA" w:rsidRPr="00231CEC" w:rsidRDefault="009700AA" w:rsidP="00A3645A">
            <w:pPr>
              <w:pStyle w:val="ListParagraph"/>
              <w:ind w:left="84" w:right="202"/>
              <w:jc w:val="both"/>
              <w:rPr>
                <w:rFonts w:ascii="Times New Roman" w:hAnsi="Times New Roman"/>
                <w:sz w:val="24"/>
                <w:szCs w:val="24"/>
              </w:rPr>
            </w:pPr>
            <w:r w:rsidRPr="00231CEC">
              <w:rPr>
                <w:rFonts w:ascii="Times New Roman" w:hAnsi="Times New Roman"/>
                <w:sz w:val="24"/>
                <w:szCs w:val="24"/>
              </w:rPr>
              <w:t>Pašvaldību likuma 4.panta pirmās daļas 7.</w:t>
            </w:r>
            <w:r w:rsidR="00EF1237">
              <w:rPr>
                <w:rFonts w:ascii="Times New Roman" w:hAnsi="Times New Roman"/>
                <w:sz w:val="24"/>
                <w:szCs w:val="24"/>
              </w:rPr>
              <w:t xml:space="preserve"> </w:t>
            </w:r>
            <w:r w:rsidRPr="00231CEC">
              <w:rPr>
                <w:rFonts w:ascii="Times New Roman" w:hAnsi="Times New Roman"/>
                <w:sz w:val="24"/>
                <w:szCs w:val="24"/>
              </w:rPr>
              <w:t>punkts nosaka: veicināt sporta attīstību, tostarp uzturēt un attīstīt pašvaldības sporta bāzes, atbalstīt sportistu un sporta klubu, arī profesionālo sporta klubu, darbību un sniegt atbalstu sporta pasākumu organizēšanai. Tā paša likuma 5.panta pirmā daļa nosaka: Pašvaldība savas administratīvās teritorijas iedzīvotāju interesēs var brīvprātīgi īstenot iniciatīvas ikvienā jautājumā, ja tās nav citu institūciju kompetencē un šādu darbību neierobežo citi likumi.</w:t>
            </w:r>
          </w:p>
          <w:p w14:paraId="2A396D45" w14:textId="4364613C" w:rsidR="009700AA" w:rsidRPr="00231CEC" w:rsidRDefault="009700AA" w:rsidP="00A3645A">
            <w:pPr>
              <w:pStyle w:val="ListParagraph"/>
              <w:ind w:left="84" w:right="202"/>
              <w:jc w:val="both"/>
              <w:rPr>
                <w:rFonts w:ascii="Times New Roman" w:hAnsi="Times New Roman"/>
                <w:sz w:val="24"/>
                <w:szCs w:val="24"/>
              </w:rPr>
            </w:pPr>
            <w:r w:rsidRPr="00231CEC">
              <w:rPr>
                <w:rFonts w:ascii="Times New Roman" w:hAnsi="Times New Roman"/>
                <w:sz w:val="24"/>
                <w:szCs w:val="24"/>
              </w:rPr>
              <w:t>Sporta likuma 7.panta pirmās daļas 3., 5. un 6. punkts nosaka, ka pašvaldības</w:t>
            </w:r>
            <w:r w:rsidR="002D0E72" w:rsidRPr="00231CEC">
              <w:rPr>
                <w:rFonts w:ascii="Times New Roman" w:hAnsi="Times New Roman"/>
                <w:sz w:val="24"/>
                <w:szCs w:val="24"/>
              </w:rPr>
              <w:t xml:space="preserve"> ir tiesīgas sekmēt sporta organizāciju, tajā skaita sporta klubu, veidošanos un darbību, finansēt sporta sacensības un finansēt licencētas sporta izglītības programmas un sporta pasākumus, ko īsteno to administratīvajā teritorijā esošie sporta klubi.</w:t>
            </w:r>
          </w:p>
          <w:p w14:paraId="6BC83ECE" w14:textId="0D84325E" w:rsidR="00ED4B33" w:rsidRPr="00E173F1" w:rsidRDefault="00ED4B33" w:rsidP="00A3645A">
            <w:pPr>
              <w:pStyle w:val="ListParagraph"/>
              <w:ind w:left="84" w:right="202"/>
              <w:jc w:val="both"/>
              <w:rPr>
                <w:rFonts w:ascii="Times New Roman" w:hAnsi="Times New Roman"/>
                <w:sz w:val="24"/>
                <w:szCs w:val="24"/>
              </w:rPr>
            </w:pPr>
            <w:r w:rsidRPr="00E173F1">
              <w:rPr>
                <w:rFonts w:ascii="Times New Roman" w:hAnsi="Times New Roman"/>
                <w:sz w:val="24"/>
                <w:szCs w:val="24"/>
              </w:rPr>
              <w:t xml:space="preserve">Pašvaldību likuma Pārejas noteikumu 6.punkts nosaka, ka Dome izvērtē uz likuma </w:t>
            </w:r>
            <w:r w:rsidR="00A3645A">
              <w:rPr>
                <w:rFonts w:ascii="Times New Roman" w:hAnsi="Times New Roman"/>
                <w:sz w:val="24"/>
                <w:szCs w:val="24"/>
              </w:rPr>
              <w:t>“</w:t>
            </w:r>
            <w:hyperlink r:id="rId8" w:tgtFrame="_blank" w:history="1">
              <w:r w:rsidRPr="00E173F1">
                <w:rPr>
                  <w:rStyle w:val="Hyperlink"/>
                  <w:rFonts w:ascii="Times New Roman" w:hAnsi="Times New Roman"/>
                  <w:color w:val="auto"/>
                  <w:sz w:val="24"/>
                  <w:szCs w:val="24"/>
                  <w:u w:val="none"/>
                </w:rPr>
                <w:t>Par pašvaldībām</w:t>
              </w:r>
            </w:hyperlink>
            <w:r w:rsidR="00A3645A">
              <w:rPr>
                <w:rStyle w:val="Hyperlink"/>
                <w:rFonts w:ascii="Times New Roman" w:hAnsi="Times New Roman"/>
                <w:color w:val="auto"/>
                <w:sz w:val="24"/>
                <w:szCs w:val="24"/>
                <w:u w:val="none"/>
              </w:rPr>
              <w:t>”</w:t>
            </w:r>
            <w:r w:rsidRPr="00E173F1">
              <w:rPr>
                <w:rFonts w:ascii="Times New Roman" w:hAnsi="Times New Roman"/>
                <w:sz w:val="24"/>
                <w:szCs w:val="24"/>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hyperlink r:id="rId9" w:tgtFrame="_blank" w:history="1">
              <w:r w:rsidRPr="00E173F1">
                <w:rPr>
                  <w:rStyle w:val="Hyperlink"/>
                  <w:rFonts w:ascii="Times New Roman" w:hAnsi="Times New Roman"/>
                  <w:color w:val="auto"/>
                  <w:sz w:val="24"/>
                  <w:szCs w:val="24"/>
                  <w:u w:val="none"/>
                </w:rPr>
                <w:t>Par pašvaldībām</w:t>
              </w:r>
            </w:hyperlink>
            <w:r w:rsidRPr="00E173F1">
              <w:rPr>
                <w:rFonts w:ascii="Times New Roman" w:hAnsi="Times New Roman"/>
                <w:sz w:val="24"/>
                <w:szCs w:val="24"/>
              </w:rPr>
              <w:t>" normu pamata izdotie saistošie noteikumi, ciktāl tie nav pretrunā ar šo likumu.</w:t>
            </w:r>
          </w:p>
          <w:p w14:paraId="3A00A540" w14:textId="77777777" w:rsidR="00ED4B33" w:rsidRPr="00E173F1" w:rsidRDefault="00ED4B33" w:rsidP="00A3645A">
            <w:pPr>
              <w:pStyle w:val="ListParagraph"/>
              <w:ind w:left="84" w:right="202"/>
              <w:jc w:val="both"/>
              <w:rPr>
                <w:rFonts w:ascii="Times New Roman" w:hAnsi="Times New Roman"/>
                <w:sz w:val="24"/>
                <w:szCs w:val="24"/>
              </w:rPr>
            </w:pPr>
            <w:r w:rsidRPr="00E173F1">
              <w:rPr>
                <w:rFonts w:ascii="Times New Roman" w:hAnsi="Times New Roman"/>
                <w:sz w:val="24"/>
                <w:szCs w:val="24"/>
              </w:rPr>
              <w:t xml:space="preserve">Līdz 2024.gada 30.jūnijam bija un 2024.gada 1.jūlijā spēku zaudēja uz likuma “Par pašvaldībām” normu pamata izdotie Olaines novada domes 2011.gada 27.janvāra saistošie noteikumi Nr.21 “Par atbalsta sniegšanu juridiskām un fiziskām personām sporta veicināšanai Olaines novadā”. </w:t>
            </w:r>
          </w:p>
          <w:p w14:paraId="32B54104" w14:textId="21B1B886" w:rsidR="00B04F9A" w:rsidRPr="00231CEC" w:rsidRDefault="00ED4B33" w:rsidP="00A3645A">
            <w:pPr>
              <w:pStyle w:val="ListParagraph"/>
              <w:ind w:left="84" w:right="202"/>
              <w:jc w:val="both"/>
              <w:rPr>
                <w:rFonts w:ascii="Times New Roman" w:hAnsi="Times New Roman"/>
                <w:sz w:val="24"/>
                <w:szCs w:val="24"/>
              </w:rPr>
            </w:pPr>
            <w:r w:rsidRPr="00E173F1">
              <w:rPr>
                <w:rFonts w:ascii="Times New Roman" w:hAnsi="Times New Roman"/>
                <w:sz w:val="24"/>
                <w:szCs w:val="24"/>
              </w:rPr>
              <w:t>Pamatojoties uz Pašvaldību likuma 44.panta otro daļu, sagatavots saistošo noteikumu projekts “Par pašvaldības atbalstu sporta veicināšanu Olaines novadā”.</w:t>
            </w:r>
          </w:p>
        </w:tc>
      </w:tr>
      <w:tr w:rsidR="00B04F9A" w:rsidRPr="00231CEC" w14:paraId="6CE05ECB" w14:textId="77777777" w:rsidTr="00C23B08">
        <w:tc>
          <w:tcPr>
            <w:tcW w:w="1216" w:type="pct"/>
            <w:tcBorders>
              <w:top w:val="outset" w:sz="6" w:space="0" w:color="414142"/>
              <w:left w:val="outset" w:sz="6" w:space="0" w:color="414142"/>
              <w:bottom w:val="outset" w:sz="6" w:space="0" w:color="414142"/>
              <w:right w:val="outset" w:sz="6" w:space="0" w:color="414142"/>
            </w:tcBorders>
            <w:hideMark/>
          </w:tcPr>
          <w:p w14:paraId="0B5A6174" w14:textId="77777777" w:rsidR="00B04F9A" w:rsidRPr="00231CEC" w:rsidRDefault="00B04F9A" w:rsidP="00C23B08">
            <w:pPr>
              <w:ind w:right="426"/>
              <w:rPr>
                <w:rFonts w:ascii="Times New Roman" w:hAnsi="Times New Roman"/>
                <w:sz w:val="24"/>
                <w:szCs w:val="24"/>
              </w:rPr>
            </w:pPr>
            <w:r w:rsidRPr="00231CEC">
              <w:rPr>
                <w:rFonts w:ascii="Times New Roman" w:hAnsi="Times New Roman"/>
                <w:sz w:val="24"/>
                <w:szCs w:val="24"/>
              </w:rPr>
              <w:t>2. Fiskālā ietekme uz pašvaldības budžetu </w:t>
            </w:r>
          </w:p>
        </w:tc>
        <w:tc>
          <w:tcPr>
            <w:tcW w:w="3784" w:type="pct"/>
            <w:tcBorders>
              <w:top w:val="outset" w:sz="6" w:space="0" w:color="414142"/>
              <w:left w:val="outset" w:sz="6" w:space="0" w:color="414142"/>
              <w:bottom w:val="outset" w:sz="6" w:space="0" w:color="414142"/>
              <w:right w:val="outset" w:sz="6" w:space="0" w:color="414142"/>
            </w:tcBorders>
            <w:hideMark/>
          </w:tcPr>
          <w:p w14:paraId="25594608" w14:textId="71898D69" w:rsidR="00B04F9A" w:rsidRPr="00231CEC" w:rsidRDefault="00FE1825" w:rsidP="009700AA">
            <w:pPr>
              <w:ind w:right="426"/>
              <w:jc w:val="both"/>
              <w:rPr>
                <w:rFonts w:ascii="Times New Roman" w:hAnsi="Times New Roman"/>
                <w:sz w:val="24"/>
                <w:szCs w:val="24"/>
              </w:rPr>
            </w:pPr>
            <w:r w:rsidRPr="00231CEC">
              <w:rPr>
                <w:rFonts w:ascii="Times New Roman" w:hAnsi="Times New Roman"/>
                <w:sz w:val="24"/>
                <w:szCs w:val="24"/>
              </w:rPr>
              <w:t>Pašvaldības finansiālā atbalsta kopējo summu Dome nosaka kārtējā gada budžetā. Palielināta ietekme uz budžetu nav plānota, jo saistošie noteikumi aizstāj iepriekšējos saistošos noteikumus par atbalsta sniegšanu juridiskām un fiziskām personām sporta veicināšanai Olaines novadā.</w:t>
            </w:r>
          </w:p>
        </w:tc>
      </w:tr>
      <w:tr w:rsidR="00B04F9A" w:rsidRPr="00231CEC" w14:paraId="27B3DDA5" w14:textId="77777777" w:rsidTr="003D47E3">
        <w:trPr>
          <w:trHeight w:val="2948"/>
        </w:trPr>
        <w:tc>
          <w:tcPr>
            <w:tcW w:w="1216" w:type="pct"/>
            <w:tcBorders>
              <w:top w:val="outset" w:sz="6" w:space="0" w:color="414142"/>
              <w:left w:val="outset" w:sz="6" w:space="0" w:color="414142"/>
              <w:bottom w:val="outset" w:sz="6" w:space="0" w:color="414142"/>
              <w:right w:val="outset" w:sz="6" w:space="0" w:color="414142"/>
            </w:tcBorders>
            <w:hideMark/>
          </w:tcPr>
          <w:p w14:paraId="76A1934B" w14:textId="77777777" w:rsidR="00B04F9A" w:rsidRPr="00231CEC" w:rsidRDefault="00B04F9A" w:rsidP="00C23B08">
            <w:pPr>
              <w:ind w:right="426"/>
              <w:rPr>
                <w:rFonts w:ascii="Times New Roman" w:hAnsi="Times New Roman"/>
                <w:sz w:val="24"/>
                <w:szCs w:val="24"/>
              </w:rPr>
            </w:pPr>
            <w:r w:rsidRPr="00231CEC">
              <w:rPr>
                <w:rFonts w:ascii="Times New Roman" w:hAnsi="Times New Roman"/>
                <w:sz w:val="24"/>
                <w:szCs w:val="24"/>
              </w:rPr>
              <w:t>3. Sociālā ietekme, ietekme uz vidi, iedzīvotāju veselību, uzņēmējdarbības vidi pašvaldības teritorijā, kā arī plānotā regulējuma ietekme uz konkurenci </w:t>
            </w:r>
          </w:p>
        </w:tc>
        <w:tc>
          <w:tcPr>
            <w:tcW w:w="3784" w:type="pct"/>
            <w:tcBorders>
              <w:top w:val="outset" w:sz="6" w:space="0" w:color="414142"/>
              <w:left w:val="outset" w:sz="6" w:space="0" w:color="414142"/>
              <w:bottom w:val="outset" w:sz="6" w:space="0" w:color="414142"/>
              <w:right w:val="outset" w:sz="6" w:space="0" w:color="414142"/>
            </w:tcBorders>
            <w:hideMark/>
          </w:tcPr>
          <w:p w14:paraId="61F20DBC" w14:textId="488E5A3F" w:rsidR="004F5376" w:rsidRPr="00231CEC" w:rsidRDefault="004F5376" w:rsidP="003D47E3">
            <w:pPr>
              <w:spacing w:line="240" w:lineRule="auto"/>
              <w:ind w:right="426"/>
              <w:jc w:val="both"/>
              <w:rPr>
                <w:rFonts w:ascii="Times New Roman" w:hAnsi="Times New Roman"/>
                <w:sz w:val="24"/>
                <w:szCs w:val="24"/>
              </w:rPr>
            </w:pPr>
            <w:r w:rsidRPr="00231CEC">
              <w:rPr>
                <w:rFonts w:ascii="Times New Roman" w:hAnsi="Times New Roman"/>
                <w:sz w:val="24"/>
                <w:szCs w:val="24"/>
              </w:rPr>
              <w:t>Sabiedrības mērķgrupas, uz kurām attiecināms Saistošo noteikumu tiesiskais regulējums ir: fiziskas personas, kuras nodarbojas ar sportu un fiziskām aktivitātēm</w:t>
            </w:r>
            <w:r w:rsidR="00105AD5">
              <w:rPr>
                <w:rFonts w:ascii="Times New Roman" w:hAnsi="Times New Roman"/>
                <w:sz w:val="24"/>
                <w:szCs w:val="24"/>
              </w:rPr>
              <w:t>,</w:t>
            </w:r>
            <w:r w:rsidRPr="00231CEC">
              <w:rPr>
                <w:rFonts w:ascii="Times New Roman" w:hAnsi="Times New Roman"/>
                <w:sz w:val="24"/>
                <w:szCs w:val="24"/>
              </w:rPr>
              <w:t xml:space="preserve"> veicinot veselīgu dzīvesveidu</w:t>
            </w:r>
            <w:r w:rsidR="00105AD5">
              <w:rPr>
                <w:rFonts w:ascii="Times New Roman" w:hAnsi="Times New Roman"/>
                <w:sz w:val="24"/>
                <w:szCs w:val="24"/>
              </w:rPr>
              <w:t>,</w:t>
            </w:r>
            <w:r w:rsidRPr="00231CEC">
              <w:rPr>
                <w:rFonts w:ascii="Times New Roman" w:hAnsi="Times New Roman"/>
                <w:sz w:val="24"/>
                <w:szCs w:val="24"/>
              </w:rPr>
              <w:t xml:space="preserve"> un juridiskas personas, kas atbilst Saistošo noteikumu nosacījumiem, kuras nodrošina sporta aktivitātes Olaines novada administratīvajā teritorijā deklarētām fiziskām personām, kā arī juridiskas personas, kuras organizē pašvaldības atbalstītas sporta sacensības. </w:t>
            </w:r>
          </w:p>
          <w:p w14:paraId="08AC682C" w14:textId="5CECB6F3" w:rsidR="00A92E21" w:rsidRPr="00231CEC" w:rsidRDefault="00A92E21" w:rsidP="003D47E3">
            <w:pPr>
              <w:spacing w:line="240" w:lineRule="auto"/>
              <w:ind w:right="426"/>
              <w:jc w:val="both"/>
              <w:rPr>
                <w:rFonts w:ascii="Times New Roman" w:hAnsi="Times New Roman"/>
                <w:sz w:val="24"/>
                <w:szCs w:val="24"/>
              </w:rPr>
            </w:pPr>
            <w:r w:rsidRPr="00231CEC">
              <w:rPr>
                <w:rFonts w:ascii="Times New Roman" w:hAnsi="Times New Roman"/>
                <w:sz w:val="24"/>
                <w:szCs w:val="24"/>
              </w:rPr>
              <w:t>Noteikumu tiesiskais regulējums labvēlīgi ietekmēs mērķgrupas, jo to ieviešanai vienlaikus tiek plānota labvēlīga ietekme gan uz iedzīvotāju veselīga dzīvesveida , gan sporta attīstības veicināšanu.</w:t>
            </w:r>
          </w:p>
          <w:p w14:paraId="0F8182BE" w14:textId="5F39AAE4" w:rsidR="004F5376" w:rsidRPr="00231CEC" w:rsidRDefault="004F5376" w:rsidP="003D47E3">
            <w:pPr>
              <w:spacing w:line="240" w:lineRule="auto"/>
              <w:ind w:right="426"/>
              <w:jc w:val="both"/>
              <w:rPr>
                <w:rFonts w:ascii="Times New Roman" w:hAnsi="Times New Roman"/>
                <w:sz w:val="24"/>
                <w:szCs w:val="24"/>
              </w:rPr>
            </w:pPr>
            <w:r w:rsidRPr="00231CEC">
              <w:rPr>
                <w:rFonts w:ascii="Times New Roman" w:hAnsi="Times New Roman"/>
                <w:sz w:val="24"/>
                <w:szCs w:val="24"/>
              </w:rPr>
              <w:t>Ietekme uz vidi – nav paredzēta.</w:t>
            </w:r>
          </w:p>
          <w:p w14:paraId="2F9CA6B3" w14:textId="2C06235F" w:rsidR="00B04F9A" w:rsidRPr="00231CEC" w:rsidRDefault="004F5376" w:rsidP="00065092">
            <w:pPr>
              <w:spacing w:line="240" w:lineRule="auto"/>
              <w:ind w:right="426"/>
              <w:jc w:val="both"/>
              <w:rPr>
                <w:rFonts w:ascii="Times New Roman" w:hAnsi="Times New Roman"/>
                <w:sz w:val="24"/>
                <w:szCs w:val="24"/>
              </w:rPr>
            </w:pPr>
            <w:r w:rsidRPr="00231CEC">
              <w:rPr>
                <w:rFonts w:ascii="Times New Roman" w:hAnsi="Times New Roman"/>
                <w:sz w:val="24"/>
                <w:szCs w:val="24"/>
              </w:rPr>
              <w:t xml:space="preserve">Ietekme </w:t>
            </w:r>
            <w:r w:rsidR="003D47E3" w:rsidRPr="00231CEC">
              <w:rPr>
                <w:rFonts w:ascii="Times New Roman" w:hAnsi="Times New Roman"/>
                <w:sz w:val="24"/>
                <w:szCs w:val="24"/>
              </w:rPr>
              <w:t>uz uzņēmējdarbības vidi pašvaldības teritorijā – ar Saistošajiem noteikumiem tiks veicinātas uzņēmējdarbības aktivitātes, jaunu sporta klubu veidošanās un esošo sporta klubu attīstība un izaugsme.</w:t>
            </w:r>
          </w:p>
        </w:tc>
      </w:tr>
      <w:tr w:rsidR="00B04F9A" w:rsidRPr="00231CEC" w14:paraId="5F6662DB" w14:textId="77777777" w:rsidTr="00C23B08">
        <w:tc>
          <w:tcPr>
            <w:tcW w:w="1216" w:type="pct"/>
            <w:tcBorders>
              <w:top w:val="outset" w:sz="6" w:space="0" w:color="414142"/>
              <w:left w:val="outset" w:sz="6" w:space="0" w:color="414142"/>
              <w:bottom w:val="outset" w:sz="6" w:space="0" w:color="414142"/>
              <w:right w:val="outset" w:sz="6" w:space="0" w:color="414142"/>
            </w:tcBorders>
            <w:hideMark/>
          </w:tcPr>
          <w:p w14:paraId="3A4ADAC2" w14:textId="77777777" w:rsidR="00B04F9A" w:rsidRPr="00231CEC" w:rsidRDefault="00B04F9A" w:rsidP="00C23B08">
            <w:pPr>
              <w:ind w:right="426"/>
              <w:rPr>
                <w:rFonts w:ascii="Times New Roman" w:hAnsi="Times New Roman"/>
                <w:sz w:val="24"/>
                <w:szCs w:val="24"/>
              </w:rPr>
            </w:pPr>
            <w:r w:rsidRPr="00231CEC">
              <w:rPr>
                <w:rFonts w:ascii="Times New Roman" w:hAnsi="Times New Roman"/>
                <w:sz w:val="24"/>
                <w:szCs w:val="24"/>
              </w:rPr>
              <w:t>4. Ietekme uz administratīvajām procedūrām un to izmaksām </w:t>
            </w:r>
          </w:p>
        </w:tc>
        <w:tc>
          <w:tcPr>
            <w:tcW w:w="3784" w:type="pct"/>
            <w:tcBorders>
              <w:top w:val="outset" w:sz="6" w:space="0" w:color="414142"/>
              <w:left w:val="outset" w:sz="6" w:space="0" w:color="414142"/>
              <w:bottom w:val="outset" w:sz="6" w:space="0" w:color="414142"/>
              <w:right w:val="outset" w:sz="6" w:space="0" w:color="414142"/>
            </w:tcBorders>
            <w:hideMark/>
          </w:tcPr>
          <w:p w14:paraId="1A44202A" w14:textId="77777777" w:rsidR="007E00C2" w:rsidRPr="00231CEC" w:rsidRDefault="007E00C2" w:rsidP="007E00C2">
            <w:pPr>
              <w:ind w:right="426"/>
              <w:jc w:val="both"/>
              <w:rPr>
                <w:rFonts w:ascii="Times New Roman" w:hAnsi="Times New Roman"/>
                <w:sz w:val="24"/>
                <w:szCs w:val="24"/>
              </w:rPr>
            </w:pPr>
            <w:r w:rsidRPr="00231CEC">
              <w:rPr>
                <w:rFonts w:ascii="Times New Roman" w:hAnsi="Times New Roman"/>
                <w:sz w:val="24"/>
                <w:szCs w:val="24"/>
              </w:rPr>
              <w:t>Saistošo noteikumu izpildi nodrošina:</w:t>
            </w:r>
          </w:p>
          <w:p w14:paraId="55AE8BFE" w14:textId="7FE775F9" w:rsidR="007E00C2" w:rsidRPr="00231CEC" w:rsidRDefault="007E00C2" w:rsidP="007E00C2">
            <w:pPr>
              <w:ind w:right="426"/>
              <w:jc w:val="both"/>
              <w:rPr>
                <w:rFonts w:ascii="Times New Roman" w:hAnsi="Times New Roman"/>
                <w:sz w:val="24"/>
                <w:szCs w:val="24"/>
              </w:rPr>
            </w:pPr>
            <w:r w:rsidRPr="00231CEC">
              <w:rPr>
                <w:rFonts w:ascii="Times New Roman" w:hAnsi="Times New Roman"/>
                <w:sz w:val="24"/>
                <w:szCs w:val="24"/>
              </w:rPr>
              <w:t>Pieteikumus par Pašvaldības atbalstu 5.1. un 5.2. apakšpunktā izskata Sporta centrs, k</w:t>
            </w:r>
            <w:r w:rsidR="001A2E6E" w:rsidRPr="00231CEC">
              <w:rPr>
                <w:rFonts w:ascii="Times New Roman" w:hAnsi="Times New Roman"/>
                <w:sz w:val="24"/>
                <w:szCs w:val="24"/>
              </w:rPr>
              <w:t>urš</w:t>
            </w:r>
            <w:r w:rsidRPr="00231CEC">
              <w:rPr>
                <w:rFonts w:ascii="Times New Roman" w:hAnsi="Times New Roman"/>
                <w:sz w:val="24"/>
                <w:szCs w:val="24"/>
              </w:rPr>
              <w:t xml:space="preserve"> sniedz priekšlikumus Domei par nākamajā kalendārajā gadā nepieciešamo sporta atbalstu. Dome apstiprina finansiālā atbalsta kopējo summu kārtējā gada budžetā. </w:t>
            </w:r>
          </w:p>
          <w:p w14:paraId="24AD5FDF" w14:textId="05FDEAC2" w:rsidR="007E00C2" w:rsidRPr="00231CEC" w:rsidRDefault="007E00C2" w:rsidP="007E00C2">
            <w:pPr>
              <w:ind w:right="426"/>
              <w:jc w:val="both"/>
              <w:rPr>
                <w:rFonts w:ascii="Times New Roman" w:hAnsi="Times New Roman"/>
                <w:sz w:val="24"/>
                <w:szCs w:val="24"/>
              </w:rPr>
            </w:pPr>
            <w:r w:rsidRPr="00231CEC">
              <w:rPr>
                <w:rFonts w:ascii="Times New Roman" w:hAnsi="Times New Roman"/>
                <w:sz w:val="24"/>
                <w:szCs w:val="24"/>
              </w:rPr>
              <w:t xml:space="preserve">Pieteikumus par Pašvaldības atbalstu 5.3. un 5.4. apakšpunktā izskata Pašvaldības domes izveidota Sporta komisija, pozitīva lēmuma gadījumā, Sporta centra direktors apstiprina finansiālo atbalstu, ja kārtējā gada budžetā tam ir paredzēts līdzekļi. </w:t>
            </w:r>
          </w:p>
          <w:p w14:paraId="64B719D1" w14:textId="4096C655" w:rsidR="007E00C2" w:rsidRPr="00231CEC" w:rsidRDefault="007E00C2" w:rsidP="00C23B08">
            <w:pPr>
              <w:ind w:right="426"/>
              <w:jc w:val="both"/>
              <w:rPr>
                <w:rFonts w:ascii="Times New Roman" w:hAnsi="Times New Roman"/>
                <w:sz w:val="24"/>
                <w:szCs w:val="24"/>
              </w:rPr>
            </w:pPr>
          </w:p>
        </w:tc>
      </w:tr>
      <w:tr w:rsidR="00B04F9A" w:rsidRPr="00231CEC" w14:paraId="03F42BB1" w14:textId="77777777" w:rsidTr="007E00C2">
        <w:trPr>
          <w:trHeight w:val="1221"/>
        </w:trPr>
        <w:tc>
          <w:tcPr>
            <w:tcW w:w="1216" w:type="pct"/>
            <w:tcBorders>
              <w:top w:val="outset" w:sz="6" w:space="0" w:color="414142"/>
              <w:left w:val="outset" w:sz="6" w:space="0" w:color="414142"/>
              <w:bottom w:val="outset" w:sz="6" w:space="0" w:color="414142"/>
              <w:right w:val="outset" w:sz="6" w:space="0" w:color="414142"/>
            </w:tcBorders>
            <w:hideMark/>
          </w:tcPr>
          <w:p w14:paraId="75EB5607" w14:textId="77777777" w:rsidR="00B04F9A" w:rsidRPr="00231CEC" w:rsidRDefault="00B04F9A" w:rsidP="00C23B08">
            <w:pPr>
              <w:ind w:right="426"/>
              <w:rPr>
                <w:rFonts w:ascii="Times New Roman" w:hAnsi="Times New Roman"/>
                <w:sz w:val="24"/>
                <w:szCs w:val="24"/>
              </w:rPr>
            </w:pPr>
            <w:r w:rsidRPr="00231CEC">
              <w:rPr>
                <w:rFonts w:ascii="Times New Roman" w:hAnsi="Times New Roman"/>
                <w:sz w:val="24"/>
                <w:szCs w:val="24"/>
              </w:rPr>
              <w:t>5. Ietekme uz pašvaldības funkcijām un cilvēkresursiem </w:t>
            </w:r>
          </w:p>
        </w:tc>
        <w:tc>
          <w:tcPr>
            <w:tcW w:w="3784" w:type="pct"/>
            <w:tcBorders>
              <w:top w:val="outset" w:sz="6" w:space="0" w:color="414142"/>
              <w:left w:val="outset" w:sz="6" w:space="0" w:color="414142"/>
              <w:bottom w:val="outset" w:sz="6" w:space="0" w:color="414142"/>
              <w:right w:val="outset" w:sz="6" w:space="0" w:color="414142"/>
            </w:tcBorders>
          </w:tcPr>
          <w:p w14:paraId="60504F04" w14:textId="747064D7" w:rsidR="007E00C2" w:rsidRPr="00231CEC" w:rsidRDefault="007E00C2" w:rsidP="00C23B08">
            <w:pPr>
              <w:ind w:right="426"/>
              <w:jc w:val="both"/>
              <w:rPr>
                <w:rFonts w:ascii="Times New Roman" w:hAnsi="Times New Roman"/>
                <w:sz w:val="24"/>
                <w:szCs w:val="24"/>
              </w:rPr>
            </w:pPr>
            <w:r w:rsidRPr="00231CEC">
              <w:rPr>
                <w:rFonts w:ascii="Times New Roman" w:hAnsi="Times New Roman"/>
                <w:sz w:val="24"/>
                <w:szCs w:val="24"/>
              </w:rPr>
              <w:t>Saistošo noteikumu izpildes nodrošināšanai nav plānots palielināt darba vietu skaitu, lai realizētu Saistošo noteikumu izpildi.</w:t>
            </w:r>
          </w:p>
        </w:tc>
      </w:tr>
      <w:tr w:rsidR="00B04F9A" w:rsidRPr="00231CEC" w14:paraId="292421AA" w14:textId="77777777" w:rsidTr="00C23B08">
        <w:tc>
          <w:tcPr>
            <w:tcW w:w="1216" w:type="pct"/>
            <w:tcBorders>
              <w:top w:val="outset" w:sz="6" w:space="0" w:color="414142"/>
              <w:left w:val="outset" w:sz="6" w:space="0" w:color="414142"/>
              <w:bottom w:val="outset" w:sz="6" w:space="0" w:color="414142"/>
              <w:right w:val="outset" w:sz="6" w:space="0" w:color="414142"/>
            </w:tcBorders>
            <w:hideMark/>
          </w:tcPr>
          <w:p w14:paraId="493CD39B" w14:textId="77777777" w:rsidR="00B04F9A" w:rsidRPr="00231CEC" w:rsidRDefault="00B04F9A" w:rsidP="00C23B08">
            <w:pPr>
              <w:ind w:right="426"/>
              <w:rPr>
                <w:rFonts w:ascii="Times New Roman" w:hAnsi="Times New Roman"/>
                <w:sz w:val="24"/>
                <w:szCs w:val="24"/>
              </w:rPr>
            </w:pPr>
            <w:r w:rsidRPr="00231CEC">
              <w:rPr>
                <w:rFonts w:ascii="Times New Roman" w:hAnsi="Times New Roman"/>
                <w:sz w:val="24"/>
                <w:szCs w:val="24"/>
              </w:rPr>
              <w:t>6. Informācija par izpildes nodrošināšanu </w:t>
            </w:r>
          </w:p>
        </w:tc>
        <w:tc>
          <w:tcPr>
            <w:tcW w:w="3784" w:type="pct"/>
            <w:tcBorders>
              <w:top w:val="outset" w:sz="6" w:space="0" w:color="414142"/>
              <w:left w:val="outset" w:sz="6" w:space="0" w:color="414142"/>
              <w:bottom w:val="outset" w:sz="6" w:space="0" w:color="414142"/>
              <w:right w:val="outset" w:sz="6" w:space="0" w:color="414142"/>
            </w:tcBorders>
          </w:tcPr>
          <w:p w14:paraId="3D8EC4E4" w14:textId="7049CE88" w:rsidR="00B04F9A" w:rsidRPr="00231CEC" w:rsidRDefault="00BB0263" w:rsidP="00C23B08">
            <w:pPr>
              <w:ind w:right="426"/>
              <w:rPr>
                <w:rFonts w:ascii="Times New Roman" w:hAnsi="Times New Roman"/>
                <w:sz w:val="24"/>
                <w:szCs w:val="24"/>
              </w:rPr>
            </w:pPr>
            <w:r w:rsidRPr="00231CEC">
              <w:rPr>
                <w:rFonts w:ascii="Times New Roman" w:hAnsi="Times New Roman"/>
                <w:sz w:val="24"/>
                <w:szCs w:val="24"/>
              </w:rPr>
              <w:t>Saistošo noteikumu izpildē iesaistītas: Olaines novada pašvaldības iestāde “Olaines Sporta centrs”, Olaines novada pašvaldības Sporta komisija.</w:t>
            </w:r>
          </w:p>
        </w:tc>
      </w:tr>
      <w:tr w:rsidR="00B04F9A" w:rsidRPr="00231CEC" w14:paraId="3494C0B1" w14:textId="77777777" w:rsidTr="00C23B08">
        <w:tc>
          <w:tcPr>
            <w:tcW w:w="1216" w:type="pct"/>
            <w:tcBorders>
              <w:top w:val="outset" w:sz="6" w:space="0" w:color="414142"/>
              <w:left w:val="outset" w:sz="6" w:space="0" w:color="414142"/>
              <w:bottom w:val="outset" w:sz="6" w:space="0" w:color="414142"/>
              <w:right w:val="outset" w:sz="6" w:space="0" w:color="414142"/>
            </w:tcBorders>
            <w:hideMark/>
          </w:tcPr>
          <w:p w14:paraId="6A2C517E" w14:textId="77777777" w:rsidR="00B04F9A" w:rsidRPr="00231CEC" w:rsidRDefault="00B04F9A" w:rsidP="00C23B08">
            <w:pPr>
              <w:ind w:right="426"/>
              <w:rPr>
                <w:rFonts w:ascii="Times New Roman" w:hAnsi="Times New Roman"/>
                <w:sz w:val="24"/>
                <w:szCs w:val="24"/>
              </w:rPr>
            </w:pPr>
            <w:r w:rsidRPr="00231CEC">
              <w:rPr>
                <w:rFonts w:ascii="Times New Roman" w:hAnsi="Times New Roman"/>
                <w:sz w:val="24"/>
                <w:szCs w:val="24"/>
              </w:rPr>
              <w:t>7. Prasību un izmaksu samērīgums pret ieguvumiem, ko sniedz mērķa sasniegšana </w:t>
            </w:r>
          </w:p>
        </w:tc>
        <w:tc>
          <w:tcPr>
            <w:tcW w:w="3784" w:type="pct"/>
            <w:tcBorders>
              <w:top w:val="outset" w:sz="6" w:space="0" w:color="414142"/>
              <w:left w:val="outset" w:sz="6" w:space="0" w:color="414142"/>
              <w:bottom w:val="outset" w:sz="6" w:space="0" w:color="414142"/>
              <w:right w:val="outset" w:sz="6" w:space="0" w:color="414142"/>
            </w:tcBorders>
            <w:hideMark/>
          </w:tcPr>
          <w:p w14:paraId="2C2CC2AC" w14:textId="77777777" w:rsidR="00B04F9A" w:rsidRPr="00231CEC" w:rsidRDefault="00D849DE" w:rsidP="00C23B08">
            <w:pPr>
              <w:ind w:right="426"/>
              <w:jc w:val="both"/>
              <w:rPr>
                <w:rFonts w:ascii="Times New Roman" w:hAnsi="Times New Roman"/>
                <w:sz w:val="24"/>
                <w:szCs w:val="24"/>
              </w:rPr>
            </w:pPr>
            <w:r w:rsidRPr="00231CEC">
              <w:rPr>
                <w:rFonts w:ascii="Times New Roman" w:hAnsi="Times New Roman"/>
                <w:sz w:val="24"/>
                <w:szCs w:val="24"/>
              </w:rPr>
              <w:t>Saistošo noteikumi ir piemēroti iecerētā mērķa sasniegšanas nodrošināšanai un</w:t>
            </w:r>
            <w:r w:rsidR="002B4670" w:rsidRPr="00231CEC">
              <w:rPr>
                <w:rFonts w:ascii="Times New Roman" w:hAnsi="Times New Roman"/>
                <w:sz w:val="24"/>
                <w:szCs w:val="24"/>
              </w:rPr>
              <w:t xml:space="preserve"> paredz to, kas ir nepieciešams minētā mērķa sasniegšanai.</w:t>
            </w:r>
          </w:p>
          <w:p w14:paraId="413F4DB4" w14:textId="251EA7DD" w:rsidR="002B4670" w:rsidRPr="00231CEC" w:rsidRDefault="002B4670" w:rsidP="00C23B08">
            <w:pPr>
              <w:ind w:right="426"/>
              <w:jc w:val="both"/>
              <w:rPr>
                <w:rFonts w:ascii="Times New Roman" w:hAnsi="Times New Roman"/>
                <w:sz w:val="24"/>
                <w:szCs w:val="24"/>
              </w:rPr>
            </w:pPr>
            <w:r w:rsidRPr="00231CEC">
              <w:rPr>
                <w:rFonts w:ascii="Times New Roman" w:hAnsi="Times New Roman"/>
                <w:sz w:val="24"/>
                <w:szCs w:val="24"/>
              </w:rPr>
              <w:t>Saistošie noteikumi izdošanas pamatojums ir atbilstošs augstākstāvošiem normatīvajiem aktiem.</w:t>
            </w:r>
          </w:p>
        </w:tc>
      </w:tr>
      <w:tr w:rsidR="00B04F9A" w:rsidRPr="00231CEC" w14:paraId="395C1187" w14:textId="77777777" w:rsidTr="00C23B08">
        <w:tc>
          <w:tcPr>
            <w:tcW w:w="1216" w:type="pct"/>
            <w:tcBorders>
              <w:top w:val="outset" w:sz="6" w:space="0" w:color="414142"/>
              <w:left w:val="outset" w:sz="6" w:space="0" w:color="414142"/>
              <w:bottom w:val="outset" w:sz="6" w:space="0" w:color="414142"/>
              <w:right w:val="outset" w:sz="6" w:space="0" w:color="414142"/>
            </w:tcBorders>
            <w:hideMark/>
          </w:tcPr>
          <w:p w14:paraId="49B11905" w14:textId="77777777" w:rsidR="00B04F9A" w:rsidRPr="00231CEC" w:rsidRDefault="00B04F9A" w:rsidP="00C23B08">
            <w:pPr>
              <w:ind w:right="426"/>
              <w:rPr>
                <w:rFonts w:ascii="Times New Roman" w:hAnsi="Times New Roman"/>
                <w:sz w:val="24"/>
                <w:szCs w:val="24"/>
              </w:rPr>
            </w:pPr>
            <w:r w:rsidRPr="00231CEC">
              <w:rPr>
                <w:rFonts w:ascii="Times New Roman" w:hAnsi="Times New Roman"/>
                <w:sz w:val="24"/>
                <w:szCs w:val="24"/>
              </w:rPr>
              <w:t>8. Izstrādes gaitā veiktās konsultācijas ar privātpersonām un institūcijām </w:t>
            </w:r>
          </w:p>
        </w:tc>
        <w:tc>
          <w:tcPr>
            <w:tcW w:w="3784" w:type="pct"/>
            <w:tcBorders>
              <w:top w:val="outset" w:sz="6" w:space="0" w:color="414142"/>
              <w:left w:val="outset" w:sz="6" w:space="0" w:color="414142"/>
              <w:bottom w:val="outset" w:sz="6" w:space="0" w:color="414142"/>
              <w:right w:val="outset" w:sz="6" w:space="0" w:color="414142"/>
            </w:tcBorders>
            <w:hideMark/>
          </w:tcPr>
          <w:p w14:paraId="2E50166E" w14:textId="3176CFFA" w:rsidR="00373EE3" w:rsidRPr="00EF1237" w:rsidRDefault="00373EE3" w:rsidP="00373EE3">
            <w:pPr>
              <w:spacing w:after="0" w:line="240" w:lineRule="auto"/>
              <w:ind w:right="120"/>
              <w:jc w:val="both"/>
              <w:rPr>
                <w:rFonts w:ascii="Times New Roman" w:eastAsia="Times New Roman" w:hAnsi="Times New Roman"/>
                <w:sz w:val="24"/>
                <w:szCs w:val="24"/>
                <w:lang w:eastAsia="lv-LV"/>
              </w:rPr>
            </w:pPr>
            <w:r w:rsidRPr="00EF1237">
              <w:rPr>
                <w:rFonts w:ascii="Times New Roman" w:eastAsia="Times New Roman" w:hAnsi="Times New Roman"/>
                <w:sz w:val="24"/>
                <w:szCs w:val="24"/>
                <w:lang w:eastAsia="lv-LV"/>
              </w:rPr>
              <w:t>Saistošo noteikumu projekts izskatīts, Sociālo, izglītības un kultūras jautājumu</w:t>
            </w:r>
            <w:r w:rsidR="00EF1237" w:rsidRPr="00EF1237">
              <w:rPr>
                <w:rFonts w:ascii="Times New Roman" w:eastAsia="Times New Roman" w:hAnsi="Times New Roman"/>
                <w:sz w:val="24"/>
                <w:szCs w:val="24"/>
                <w:lang w:eastAsia="lv-LV"/>
              </w:rPr>
              <w:t xml:space="preserve"> komitejā un Finanšu</w:t>
            </w:r>
            <w:r w:rsidRPr="00EF1237">
              <w:rPr>
                <w:rFonts w:ascii="Times New Roman" w:eastAsia="Times New Roman" w:hAnsi="Times New Roman"/>
                <w:sz w:val="24"/>
                <w:szCs w:val="24"/>
                <w:lang w:eastAsia="lv-LV"/>
              </w:rPr>
              <w:t xml:space="preserve"> komitejā</w:t>
            </w:r>
            <w:r w:rsidR="00EF1237" w:rsidRPr="00EF1237">
              <w:rPr>
                <w:rFonts w:ascii="Times New Roman" w:eastAsia="Times New Roman" w:hAnsi="Times New Roman"/>
                <w:sz w:val="24"/>
                <w:szCs w:val="24"/>
                <w:lang w:eastAsia="lv-LV"/>
              </w:rPr>
              <w:t>.</w:t>
            </w:r>
            <w:r w:rsidRPr="00EF1237">
              <w:rPr>
                <w:rFonts w:ascii="Times New Roman" w:eastAsia="Times New Roman" w:hAnsi="Times New Roman"/>
                <w:sz w:val="24"/>
                <w:szCs w:val="24"/>
                <w:lang w:eastAsia="lv-LV"/>
              </w:rPr>
              <w:t xml:space="preserve"> </w:t>
            </w:r>
            <w:r w:rsidR="00EF1237" w:rsidRPr="00EF1237">
              <w:rPr>
                <w:rFonts w:ascii="Times New Roman" w:eastAsia="Times New Roman" w:hAnsi="Times New Roman"/>
                <w:sz w:val="24"/>
                <w:szCs w:val="24"/>
                <w:lang w:eastAsia="lv-LV"/>
              </w:rPr>
              <w:t>S</w:t>
            </w:r>
            <w:r w:rsidRPr="00EF1237">
              <w:rPr>
                <w:rFonts w:ascii="Times New Roman" w:eastAsia="Times New Roman" w:hAnsi="Times New Roman"/>
                <w:sz w:val="24"/>
                <w:szCs w:val="24"/>
                <w:lang w:eastAsia="lv-LV"/>
              </w:rPr>
              <w:t xml:space="preserve">abiedrības viedokļa apzināšanai saistošo noteikumu projekts ievietots pašvaldības tīmekļvietnē www.olaine.lv, pašvaldības sociālo kontu tīmekļvietnē www.facebook.com  no </w:t>
            </w:r>
            <w:r w:rsidR="00EF1237" w:rsidRPr="00EF1237">
              <w:rPr>
                <w:rFonts w:ascii="Times New Roman" w:eastAsia="Times New Roman" w:hAnsi="Times New Roman"/>
                <w:sz w:val="24"/>
                <w:szCs w:val="24"/>
                <w:lang w:eastAsia="lv-LV"/>
              </w:rPr>
              <w:t>21.11.2024</w:t>
            </w:r>
            <w:r w:rsidRPr="00EF1237">
              <w:rPr>
                <w:rFonts w:ascii="Times New Roman" w:eastAsia="Times New Roman" w:hAnsi="Times New Roman"/>
                <w:sz w:val="24"/>
                <w:szCs w:val="24"/>
                <w:lang w:eastAsia="lv-LV"/>
              </w:rPr>
              <w:t xml:space="preserve">. līdz </w:t>
            </w:r>
            <w:r w:rsidR="00EF1237" w:rsidRPr="00EF1237">
              <w:rPr>
                <w:rFonts w:ascii="Times New Roman" w:eastAsia="Times New Roman" w:hAnsi="Times New Roman"/>
                <w:sz w:val="24"/>
                <w:szCs w:val="24"/>
                <w:lang w:eastAsia="lv-LV"/>
              </w:rPr>
              <w:t>5.12.2024</w:t>
            </w:r>
            <w:r w:rsidRPr="00EF1237">
              <w:rPr>
                <w:rFonts w:ascii="Times New Roman" w:eastAsia="Times New Roman" w:hAnsi="Times New Roman"/>
                <w:sz w:val="24"/>
                <w:szCs w:val="24"/>
                <w:lang w:eastAsia="lv-LV"/>
              </w:rPr>
              <w:t xml:space="preserve">. </w:t>
            </w:r>
          </w:p>
          <w:p w14:paraId="51795081" w14:textId="77777777" w:rsidR="00373EE3" w:rsidRPr="00EF1237" w:rsidRDefault="00373EE3" w:rsidP="00373EE3">
            <w:pPr>
              <w:spacing w:after="0" w:line="240" w:lineRule="auto"/>
              <w:ind w:right="120"/>
              <w:jc w:val="both"/>
              <w:rPr>
                <w:rFonts w:ascii="Times New Roman" w:eastAsia="Times New Roman" w:hAnsi="Times New Roman"/>
                <w:sz w:val="24"/>
                <w:szCs w:val="24"/>
                <w:lang w:eastAsia="lv-LV"/>
              </w:rPr>
            </w:pPr>
            <w:r w:rsidRPr="00EF1237">
              <w:rPr>
                <w:rFonts w:ascii="Times New Roman" w:eastAsia="Times New Roman" w:hAnsi="Times New Roman"/>
                <w:sz w:val="24"/>
                <w:szCs w:val="24"/>
                <w:lang w:eastAsia="lv-LV"/>
              </w:rPr>
              <w:t>Privātpersonu ierosinājumi _____  saņemti.</w:t>
            </w:r>
          </w:p>
          <w:p w14:paraId="2A19C30A" w14:textId="77777777" w:rsidR="00373EE3" w:rsidRPr="00231CEC" w:rsidRDefault="00373EE3" w:rsidP="00C23B08">
            <w:pPr>
              <w:ind w:right="426"/>
              <w:jc w:val="both"/>
              <w:rPr>
                <w:rFonts w:ascii="Times New Roman" w:hAnsi="Times New Roman"/>
                <w:sz w:val="24"/>
                <w:szCs w:val="24"/>
              </w:rPr>
            </w:pPr>
          </w:p>
        </w:tc>
      </w:tr>
    </w:tbl>
    <w:p w14:paraId="568FF12E" w14:textId="77777777" w:rsidR="00D00105" w:rsidRPr="00231CEC" w:rsidRDefault="00D00105" w:rsidP="00B04F9A">
      <w:pPr>
        <w:shd w:val="clear" w:color="auto" w:fill="FFFFFF"/>
        <w:ind w:right="426"/>
        <w:rPr>
          <w:rFonts w:ascii="Times New Roman" w:hAnsi="Times New Roman"/>
          <w:sz w:val="24"/>
          <w:szCs w:val="24"/>
        </w:rPr>
      </w:pPr>
    </w:p>
    <w:p w14:paraId="6ACC4DE2" w14:textId="77777777" w:rsidR="00D00105" w:rsidRPr="00231CEC" w:rsidRDefault="00D00105" w:rsidP="00B04F9A">
      <w:pPr>
        <w:shd w:val="clear" w:color="auto" w:fill="FFFFFF"/>
        <w:ind w:right="426"/>
        <w:rPr>
          <w:rFonts w:ascii="Times New Roman" w:hAnsi="Times New Roman"/>
          <w:sz w:val="24"/>
          <w:szCs w:val="24"/>
        </w:rPr>
      </w:pPr>
    </w:p>
    <w:p w14:paraId="1C19390B" w14:textId="6B244DDF" w:rsidR="00B04F9A" w:rsidRPr="00231CEC" w:rsidRDefault="00B04F9A" w:rsidP="00B04F9A">
      <w:pPr>
        <w:shd w:val="clear" w:color="auto" w:fill="FFFFFF"/>
        <w:ind w:right="426"/>
        <w:rPr>
          <w:rFonts w:ascii="Times New Roman" w:hAnsi="Times New Roman"/>
          <w:sz w:val="24"/>
          <w:szCs w:val="24"/>
        </w:rPr>
      </w:pPr>
      <w:r w:rsidRPr="00231CEC">
        <w:rPr>
          <w:rFonts w:ascii="Times New Roman" w:hAnsi="Times New Roman"/>
          <w:sz w:val="24"/>
          <w:szCs w:val="24"/>
        </w:rPr>
        <w:t>Domes priekšsēdētājs </w:t>
      </w:r>
      <w:r w:rsidRPr="00231CEC">
        <w:rPr>
          <w:rFonts w:ascii="Times New Roman" w:hAnsi="Times New Roman"/>
          <w:sz w:val="24"/>
          <w:szCs w:val="24"/>
        </w:rPr>
        <w:tab/>
      </w:r>
      <w:r w:rsidRPr="00231CEC">
        <w:rPr>
          <w:rFonts w:ascii="Times New Roman" w:hAnsi="Times New Roman"/>
          <w:sz w:val="24"/>
          <w:szCs w:val="24"/>
        </w:rPr>
        <w:tab/>
      </w:r>
      <w:r w:rsidRPr="00231CEC">
        <w:rPr>
          <w:rFonts w:ascii="Times New Roman" w:hAnsi="Times New Roman"/>
          <w:sz w:val="24"/>
          <w:szCs w:val="24"/>
        </w:rPr>
        <w:tab/>
      </w:r>
      <w:r w:rsidRPr="00231CEC">
        <w:rPr>
          <w:rFonts w:ascii="Times New Roman" w:hAnsi="Times New Roman"/>
          <w:sz w:val="24"/>
          <w:szCs w:val="24"/>
        </w:rPr>
        <w:tab/>
      </w:r>
      <w:r w:rsidRPr="00231CEC">
        <w:rPr>
          <w:rFonts w:ascii="Times New Roman" w:hAnsi="Times New Roman"/>
          <w:sz w:val="24"/>
          <w:szCs w:val="24"/>
        </w:rPr>
        <w:tab/>
      </w:r>
      <w:r w:rsidRPr="00231CEC">
        <w:rPr>
          <w:rFonts w:ascii="Times New Roman" w:hAnsi="Times New Roman"/>
          <w:sz w:val="24"/>
          <w:szCs w:val="24"/>
        </w:rPr>
        <w:tab/>
      </w:r>
      <w:r w:rsidRPr="00231CEC">
        <w:rPr>
          <w:rFonts w:ascii="Times New Roman" w:hAnsi="Times New Roman"/>
          <w:sz w:val="24"/>
          <w:szCs w:val="24"/>
        </w:rPr>
        <w:tab/>
        <w:t xml:space="preserve">              A. Bergs</w:t>
      </w:r>
    </w:p>
    <w:p w14:paraId="0EAE1C0A" w14:textId="77777777" w:rsidR="00B04F9A" w:rsidRPr="00231CEC" w:rsidRDefault="00B04F9A" w:rsidP="00B04F9A">
      <w:pPr>
        <w:rPr>
          <w:rFonts w:ascii="Times New Roman" w:hAnsi="Times New Roman"/>
          <w:sz w:val="24"/>
          <w:szCs w:val="24"/>
        </w:rPr>
      </w:pPr>
    </w:p>
    <w:p w14:paraId="1114CD1D" w14:textId="77777777" w:rsidR="00B04F9A" w:rsidRPr="00654365" w:rsidRDefault="00B04F9A" w:rsidP="00251164">
      <w:pPr>
        <w:rPr>
          <w:rFonts w:ascii="Times New Roman" w:hAnsi="Times New Roman"/>
          <w:b/>
          <w:bCs/>
          <w:sz w:val="28"/>
          <w:szCs w:val="28"/>
        </w:rPr>
      </w:pPr>
    </w:p>
    <w:sectPr w:rsidR="00B04F9A" w:rsidRPr="006543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8AAD9" w14:textId="77777777" w:rsidR="007C1614" w:rsidRDefault="007C1614" w:rsidP="00222E66">
      <w:pPr>
        <w:spacing w:after="0" w:line="240" w:lineRule="auto"/>
      </w:pPr>
      <w:r>
        <w:separator/>
      </w:r>
    </w:p>
  </w:endnote>
  <w:endnote w:type="continuationSeparator" w:id="0">
    <w:p w14:paraId="4F011AF6" w14:textId="77777777" w:rsidR="007C1614" w:rsidRDefault="007C1614" w:rsidP="0022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68F5" w14:textId="77777777" w:rsidR="007C1614" w:rsidRDefault="007C1614" w:rsidP="00222E66">
      <w:pPr>
        <w:spacing w:after="0" w:line="240" w:lineRule="auto"/>
      </w:pPr>
      <w:r>
        <w:separator/>
      </w:r>
    </w:p>
  </w:footnote>
  <w:footnote w:type="continuationSeparator" w:id="0">
    <w:p w14:paraId="636A306A" w14:textId="77777777" w:rsidR="007C1614" w:rsidRDefault="007C1614" w:rsidP="00222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41874"/>
    <w:multiLevelType w:val="multilevel"/>
    <w:tmpl w:val="399A4A5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DF5C60"/>
    <w:multiLevelType w:val="hybridMultilevel"/>
    <w:tmpl w:val="0E7E5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D93DC0"/>
    <w:multiLevelType w:val="hybridMultilevel"/>
    <w:tmpl w:val="93B28A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7E2E39"/>
    <w:multiLevelType w:val="multilevel"/>
    <w:tmpl w:val="ADA64EE8"/>
    <w:lvl w:ilvl="0">
      <w:start w:val="1"/>
      <w:numFmt w:val="decimal"/>
      <w:lvlText w:val="%1."/>
      <w:lvlJc w:val="left"/>
      <w:pPr>
        <w:ind w:left="720" w:hanging="360"/>
      </w:pPr>
      <w:rPr>
        <w:rFonts w:hint="default"/>
        <w:i w:val="0"/>
        <w:iCs w:val="0"/>
        <w:strike w:val="0"/>
        <w:color w:val="auto"/>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6067622"/>
    <w:multiLevelType w:val="hybridMultilevel"/>
    <w:tmpl w:val="FE4EA2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214FB6"/>
    <w:multiLevelType w:val="multilevel"/>
    <w:tmpl w:val="ADA64EE8"/>
    <w:lvl w:ilvl="0">
      <w:start w:val="1"/>
      <w:numFmt w:val="decimal"/>
      <w:lvlText w:val="%1."/>
      <w:lvlJc w:val="left"/>
      <w:pPr>
        <w:ind w:left="720" w:hanging="360"/>
      </w:pPr>
      <w:rPr>
        <w:rFonts w:hint="default"/>
        <w:i w:val="0"/>
        <w:iCs w:val="0"/>
        <w:strike w:val="0"/>
        <w:color w:val="auto"/>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B1F41B4"/>
    <w:multiLevelType w:val="multilevel"/>
    <w:tmpl w:val="ADA64EE8"/>
    <w:lvl w:ilvl="0">
      <w:start w:val="1"/>
      <w:numFmt w:val="decimal"/>
      <w:lvlText w:val="%1."/>
      <w:lvlJc w:val="left"/>
      <w:pPr>
        <w:ind w:left="720" w:hanging="360"/>
      </w:pPr>
      <w:rPr>
        <w:rFonts w:hint="default"/>
        <w:i w:val="0"/>
        <w:iCs w:val="0"/>
        <w:strike w:val="0"/>
        <w:color w:val="auto"/>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0B51F1D"/>
    <w:multiLevelType w:val="hybridMultilevel"/>
    <w:tmpl w:val="0E7E5B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4942A1"/>
    <w:multiLevelType w:val="multilevel"/>
    <w:tmpl w:val="C30E78C4"/>
    <w:lvl w:ilvl="0">
      <w:start w:val="1"/>
      <w:numFmt w:val="decimal"/>
      <w:lvlText w:val="%1."/>
      <w:lvlJc w:val="left"/>
      <w:pPr>
        <w:ind w:left="927" w:hanging="360"/>
      </w:pPr>
      <w:rPr>
        <w:rFonts w:hint="default"/>
        <w:i w:val="0"/>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287" w:hanging="720"/>
      </w:pPr>
      <w:rPr>
        <w:rFonts w:hint="default"/>
        <w:i w:val="0"/>
      </w:rPr>
    </w:lvl>
    <w:lvl w:ilvl="4">
      <w:start w:val="1"/>
      <w:numFmt w:val="decimal"/>
      <w:isLgl/>
      <w:lvlText w:val="%1.%2.%3.%4.%5."/>
      <w:lvlJc w:val="left"/>
      <w:pPr>
        <w:ind w:left="1647" w:hanging="1080"/>
      </w:pPr>
      <w:rPr>
        <w:rFonts w:hint="default"/>
        <w:i w:val="0"/>
      </w:rPr>
    </w:lvl>
    <w:lvl w:ilvl="5">
      <w:start w:val="1"/>
      <w:numFmt w:val="decimal"/>
      <w:isLgl/>
      <w:lvlText w:val="%1.%2.%3.%4.%5.%6."/>
      <w:lvlJc w:val="left"/>
      <w:pPr>
        <w:ind w:left="1647" w:hanging="1080"/>
      </w:pPr>
      <w:rPr>
        <w:rFonts w:hint="default"/>
        <w:i w:val="0"/>
      </w:rPr>
    </w:lvl>
    <w:lvl w:ilvl="6">
      <w:start w:val="1"/>
      <w:numFmt w:val="decimal"/>
      <w:isLgl/>
      <w:lvlText w:val="%1.%2.%3.%4.%5.%6.%7."/>
      <w:lvlJc w:val="left"/>
      <w:pPr>
        <w:ind w:left="2007" w:hanging="1440"/>
      </w:pPr>
      <w:rPr>
        <w:rFonts w:hint="default"/>
        <w:i w:val="0"/>
      </w:rPr>
    </w:lvl>
    <w:lvl w:ilvl="7">
      <w:start w:val="1"/>
      <w:numFmt w:val="decimal"/>
      <w:isLgl/>
      <w:lvlText w:val="%1.%2.%3.%4.%5.%6.%7.%8."/>
      <w:lvlJc w:val="left"/>
      <w:pPr>
        <w:ind w:left="2007" w:hanging="1440"/>
      </w:pPr>
      <w:rPr>
        <w:rFonts w:hint="default"/>
        <w:i w:val="0"/>
      </w:rPr>
    </w:lvl>
    <w:lvl w:ilvl="8">
      <w:start w:val="1"/>
      <w:numFmt w:val="decimal"/>
      <w:isLgl/>
      <w:lvlText w:val="%1.%2.%3.%4.%5.%6.%7.%8.%9."/>
      <w:lvlJc w:val="left"/>
      <w:pPr>
        <w:ind w:left="2367" w:hanging="1800"/>
      </w:pPr>
      <w:rPr>
        <w:rFonts w:hint="default"/>
        <w:i w:val="0"/>
      </w:rPr>
    </w:lvl>
  </w:abstractNum>
  <w:abstractNum w:abstractNumId="9" w15:restartNumberingAfterBreak="0">
    <w:nsid w:val="46BC651E"/>
    <w:multiLevelType w:val="hybridMultilevel"/>
    <w:tmpl w:val="80525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64C6154"/>
    <w:multiLevelType w:val="hybridMultilevel"/>
    <w:tmpl w:val="2B48E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C0C6794"/>
    <w:multiLevelType w:val="multilevel"/>
    <w:tmpl w:val="ADA64EE8"/>
    <w:lvl w:ilvl="0">
      <w:start w:val="1"/>
      <w:numFmt w:val="decimal"/>
      <w:lvlText w:val="%1."/>
      <w:lvlJc w:val="left"/>
      <w:pPr>
        <w:ind w:left="720" w:hanging="360"/>
      </w:pPr>
      <w:rPr>
        <w:rFonts w:hint="default"/>
        <w:i w:val="0"/>
        <w:iCs w:val="0"/>
        <w:strike w:val="0"/>
        <w:color w:val="auto"/>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DEF4ABC"/>
    <w:multiLevelType w:val="hybridMultilevel"/>
    <w:tmpl w:val="5F9AFB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FD92D9B"/>
    <w:multiLevelType w:val="hybridMultilevel"/>
    <w:tmpl w:val="A6F488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A6520D"/>
    <w:multiLevelType w:val="multilevel"/>
    <w:tmpl w:val="ADA64EE8"/>
    <w:lvl w:ilvl="0">
      <w:start w:val="1"/>
      <w:numFmt w:val="decimal"/>
      <w:lvlText w:val="%1."/>
      <w:lvlJc w:val="left"/>
      <w:pPr>
        <w:ind w:left="720" w:hanging="360"/>
      </w:pPr>
      <w:rPr>
        <w:rFonts w:hint="default"/>
        <w:i w:val="0"/>
        <w:iCs w:val="0"/>
        <w:strike w:val="0"/>
        <w:color w:val="auto"/>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75F4F83"/>
    <w:multiLevelType w:val="hybridMultilevel"/>
    <w:tmpl w:val="830CC7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2556590">
    <w:abstractNumId w:val="1"/>
  </w:num>
  <w:num w:numId="2" w16cid:durableId="1993563403">
    <w:abstractNumId w:val="15"/>
  </w:num>
  <w:num w:numId="3" w16cid:durableId="1681007675">
    <w:abstractNumId w:val="7"/>
  </w:num>
  <w:num w:numId="4" w16cid:durableId="1728189162">
    <w:abstractNumId w:val="9"/>
  </w:num>
  <w:num w:numId="5" w16cid:durableId="1955746024">
    <w:abstractNumId w:val="4"/>
  </w:num>
  <w:num w:numId="6" w16cid:durableId="938486046">
    <w:abstractNumId w:val="2"/>
  </w:num>
  <w:num w:numId="7" w16cid:durableId="1980264347">
    <w:abstractNumId w:val="12"/>
  </w:num>
  <w:num w:numId="8" w16cid:durableId="764225483">
    <w:abstractNumId w:val="8"/>
  </w:num>
  <w:num w:numId="9" w16cid:durableId="815027789">
    <w:abstractNumId w:val="10"/>
  </w:num>
  <w:num w:numId="10" w16cid:durableId="1636526659">
    <w:abstractNumId w:val="13"/>
  </w:num>
  <w:num w:numId="11" w16cid:durableId="444807731">
    <w:abstractNumId w:val="11"/>
  </w:num>
  <w:num w:numId="12" w16cid:durableId="45882740">
    <w:abstractNumId w:val="0"/>
  </w:num>
  <w:num w:numId="13" w16cid:durableId="1373534591">
    <w:abstractNumId w:val="6"/>
  </w:num>
  <w:num w:numId="14" w16cid:durableId="1848521882">
    <w:abstractNumId w:val="3"/>
  </w:num>
  <w:num w:numId="15" w16cid:durableId="1119763759">
    <w:abstractNumId w:val="5"/>
  </w:num>
  <w:num w:numId="16" w16cid:durableId="2099207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1F"/>
    <w:rsid w:val="00000FA6"/>
    <w:rsid w:val="00003379"/>
    <w:rsid w:val="00012B25"/>
    <w:rsid w:val="0004411B"/>
    <w:rsid w:val="0005009F"/>
    <w:rsid w:val="000517F3"/>
    <w:rsid w:val="00052103"/>
    <w:rsid w:val="000564A5"/>
    <w:rsid w:val="00062651"/>
    <w:rsid w:val="00062979"/>
    <w:rsid w:val="00063706"/>
    <w:rsid w:val="0006391C"/>
    <w:rsid w:val="000647ED"/>
    <w:rsid w:val="00065092"/>
    <w:rsid w:val="00065D46"/>
    <w:rsid w:val="00065E4F"/>
    <w:rsid w:val="0007194C"/>
    <w:rsid w:val="00072617"/>
    <w:rsid w:val="00074E8E"/>
    <w:rsid w:val="00075081"/>
    <w:rsid w:val="000758C8"/>
    <w:rsid w:val="00077726"/>
    <w:rsid w:val="000834C9"/>
    <w:rsid w:val="0009721F"/>
    <w:rsid w:val="000A6126"/>
    <w:rsid w:val="000D55B2"/>
    <w:rsid w:val="000E4D83"/>
    <w:rsid w:val="000F0E5C"/>
    <w:rsid w:val="000F5B5F"/>
    <w:rsid w:val="0010008F"/>
    <w:rsid w:val="001020EA"/>
    <w:rsid w:val="00102727"/>
    <w:rsid w:val="00102A44"/>
    <w:rsid w:val="00105AD5"/>
    <w:rsid w:val="00112F52"/>
    <w:rsid w:val="001142E3"/>
    <w:rsid w:val="001168D3"/>
    <w:rsid w:val="00125943"/>
    <w:rsid w:val="001328D6"/>
    <w:rsid w:val="00132F8F"/>
    <w:rsid w:val="00133813"/>
    <w:rsid w:val="00147224"/>
    <w:rsid w:val="00147295"/>
    <w:rsid w:val="001510B6"/>
    <w:rsid w:val="001527D7"/>
    <w:rsid w:val="00152C5B"/>
    <w:rsid w:val="00167462"/>
    <w:rsid w:val="0017409D"/>
    <w:rsid w:val="001759CD"/>
    <w:rsid w:val="001837E3"/>
    <w:rsid w:val="00183E14"/>
    <w:rsid w:val="00187E12"/>
    <w:rsid w:val="001950E3"/>
    <w:rsid w:val="00195C11"/>
    <w:rsid w:val="001A1892"/>
    <w:rsid w:val="001A2C7D"/>
    <w:rsid w:val="001A2E6E"/>
    <w:rsid w:val="001B2732"/>
    <w:rsid w:val="001B7504"/>
    <w:rsid w:val="001D02DF"/>
    <w:rsid w:val="001D08D0"/>
    <w:rsid w:val="001D2D6C"/>
    <w:rsid w:val="001D6FFD"/>
    <w:rsid w:val="001E32C3"/>
    <w:rsid w:val="001E556E"/>
    <w:rsid w:val="001E720D"/>
    <w:rsid w:val="001F0588"/>
    <w:rsid w:val="001F0DB3"/>
    <w:rsid w:val="001F5DF6"/>
    <w:rsid w:val="001F7326"/>
    <w:rsid w:val="00204570"/>
    <w:rsid w:val="00204AB1"/>
    <w:rsid w:val="00207BF2"/>
    <w:rsid w:val="002106DC"/>
    <w:rsid w:val="00211FBA"/>
    <w:rsid w:val="00220B4A"/>
    <w:rsid w:val="00222E66"/>
    <w:rsid w:val="00231CEC"/>
    <w:rsid w:val="0023202D"/>
    <w:rsid w:val="00233255"/>
    <w:rsid w:val="00235189"/>
    <w:rsid w:val="0023682E"/>
    <w:rsid w:val="002377DC"/>
    <w:rsid w:val="002406BB"/>
    <w:rsid w:val="00246FD9"/>
    <w:rsid w:val="00251164"/>
    <w:rsid w:val="0025329E"/>
    <w:rsid w:val="0025646C"/>
    <w:rsid w:val="00257440"/>
    <w:rsid w:val="00264C6E"/>
    <w:rsid w:val="002653C0"/>
    <w:rsid w:val="002653E9"/>
    <w:rsid w:val="00265438"/>
    <w:rsid w:val="00267008"/>
    <w:rsid w:val="00276A21"/>
    <w:rsid w:val="00281B81"/>
    <w:rsid w:val="0028380A"/>
    <w:rsid w:val="002841ED"/>
    <w:rsid w:val="00285F5E"/>
    <w:rsid w:val="00296414"/>
    <w:rsid w:val="002A1CEC"/>
    <w:rsid w:val="002A414B"/>
    <w:rsid w:val="002A57B4"/>
    <w:rsid w:val="002B1804"/>
    <w:rsid w:val="002B4670"/>
    <w:rsid w:val="002B4F34"/>
    <w:rsid w:val="002C1A8E"/>
    <w:rsid w:val="002C26E5"/>
    <w:rsid w:val="002C526A"/>
    <w:rsid w:val="002C59FE"/>
    <w:rsid w:val="002C6DD4"/>
    <w:rsid w:val="002D0E72"/>
    <w:rsid w:val="002F3A64"/>
    <w:rsid w:val="00300D09"/>
    <w:rsid w:val="00301225"/>
    <w:rsid w:val="0030354D"/>
    <w:rsid w:val="00305505"/>
    <w:rsid w:val="00312943"/>
    <w:rsid w:val="00315306"/>
    <w:rsid w:val="00324375"/>
    <w:rsid w:val="00325E3C"/>
    <w:rsid w:val="003304BB"/>
    <w:rsid w:val="00331786"/>
    <w:rsid w:val="00332879"/>
    <w:rsid w:val="0034075A"/>
    <w:rsid w:val="0034504C"/>
    <w:rsid w:val="00345686"/>
    <w:rsid w:val="00346DEF"/>
    <w:rsid w:val="00350D67"/>
    <w:rsid w:val="003516E2"/>
    <w:rsid w:val="00351D91"/>
    <w:rsid w:val="00351FF0"/>
    <w:rsid w:val="0035276F"/>
    <w:rsid w:val="00357D71"/>
    <w:rsid w:val="00362B9A"/>
    <w:rsid w:val="00364EBB"/>
    <w:rsid w:val="003675E1"/>
    <w:rsid w:val="003707B4"/>
    <w:rsid w:val="00373EE3"/>
    <w:rsid w:val="003806F8"/>
    <w:rsid w:val="00383844"/>
    <w:rsid w:val="003932D2"/>
    <w:rsid w:val="0039561C"/>
    <w:rsid w:val="003A05DD"/>
    <w:rsid w:val="003A3FE4"/>
    <w:rsid w:val="003B5D19"/>
    <w:rsid w:val="003C2901"/>
    <w:rsid w:val="003C2917"/>
    <w:rsid w:val="003C2B31"/>
    <w:rsid w:val="003D241C"/>
    <w:rsid w:val="003D47E3"/>
    <w:rsid w:val="003D4AA2"/>
    <w:rsid w:val="003E02A2"/>
    <w:rsid w:val="004040F6"/>
    <w:rsid w:val="00405E10"/>
    <w:rsid w:val="004062B5"/>
    <w:rsid w:val="00407BFA"/>
    <w:rsid w:val="00414532"/>
    <w:rsid w:val="00414C01"/>
    <w:rsid w:val="00421A44"/>
    <w:rsid w:val="00424F8C"/>
    <w:rsid w:val="00443197"/>
    <w:rsid w:val="00444AC7"/>
    <w:rsid w:val="00453291"/>
    <w:rsid w:val="004532E5"/>
    <w:rsid w:val="004632DB"/>
    <w:rsid w:val="00475E7D"/>
    <w:rsid w:val="00496783"/>
    <w:rsid w:val="004A260B"/>
    <w:rsid w:val="004A45EA"/>
    <w:rsid w:val="004B4E2E"/>
    <w:rsid w:val="004B58BF"/>
    <w:rsid w:val="004C51DF"/>
    <w:rsid w:val="004D62CE"/>
    <w:rsid w:val="004D7A1B"/>
    <w:rsid w:val="004E3087"/>
    <w:rsid w:val="004E63DD"/>
    <w:rsid w:val="004E6B2B"/>
    <w:rsid w:val="004F5376"/>
    <w:rsid w:val="004F58AD"/>
    <w:rsid w:val="00500BC7"/>
    <w:rsid w:val="0050419B"/>
    <w:rsid w:val="005055AA"/>
    <w:rsid w:val="00511203"/>
    <w:rsid w:val="00520051"/>
    <w:rsid w:val="00521681"/>
    <w:rsid w:val="00523DF5"/>
    <w:rsid w:val="00525849"/>
    <w:rsid w:val="00532302"/>
    <w:rsid w:val="0053341F"/>
    <w:rsid w:val="00540E2E"/>
    <w:rsid w:val="00541D0B"/>
    <w:rsid w:val="0055373D"/>
    <w:rsid w:val="00562D62"/>
    <w:rsid w:val="005853F3"/>
    <w:rsid w:val="005900DA"/>
    <w:rsid w:val="00590FCC"/>
    <w:rsid w:val="005B011D"/>
    <w:rsid w:val="005B5441"/>
    <w:rsid w:val="005B5AAB"/>
    <w:rsid w:val="005C00C6"/>
    <w:rsid w:val="005C0650"/>
    <w:rsid w:val="005C28D7"/>
    <w:rsid w:val="005D0535"/>
    <w:rsid w:val="005D2D9B"/>
    <w:rsid w:val="005E3E78"/>
    <w:rsid w:val="00603A71"/>
    <w:rsid w:val="00611175"/>
    <w:rsid w:val="00616F19"/>
    <w:rsid w:val="006240E5"/>
    <w:rsid w:val="00630022"/>
    <w:rsid w:val="00646B85"/>
    <w:rsid w:val="00651173"/>
    <w:rsid w:val="00654365"/>
    <w:rsid w:val="006605F0"/>
    <w:rsid w:val="0066284C"/>
    <w:rsid w:val="00664759"/>
    <w:rsid w:val="00664C44"/>
    <w:rsid w:val="0067282A"/>
    <w:rsid w:val="006838D1"/>
    <w:rsid w:val="00686961"/>
    <w:rsid w:val="00696596"/>
    <w:rsid w:val="00697B70"/>
    <w:rsid w:val="00697EF1"/>
    <w:rsid w:val="006A12EC"/>
    <w:rsid w:val="006A2666"/>
    <w:rsid w:val="006C1216"/>
    <w:rsid w:val="006C70E0"/>
    <w:rsid w:val="006D10FC"/>
    <w:rsid w:val="006E09CF"/>
    <w:rsid w:val="006E414F"/>
    <w:rsid w:val="006F6390"/>
    <w:rsid w:val="00723CED"/>
    <w:rsid w:val="007241D2"/>
    <w:rsid w:val="00725D57"/>
    <w:rsid w:val="00726670"/>
    <w:rsid w:val="007429EF"/>
    <w:rsid w:val="007439B8"/>
    <w:rsid w:val="0074410C"/>
    <w:rsid w:val="00756804"/>
    <w:rsid w:val="00766DA0"/>
    <w:rsid w:val="00775288"/>
    <w:rsid w:val="00775C57"/>
    <w:rsid w:val="0077715C"/>
    <w:rsid w:val="00790973"/>
    <w:rsid w:val="00797CC6"/>
    <w:rsid w:val="007A0818"/>
    <w:rsid w:val="007A709C"/>
    <w:rsid w:val="007A7A14"/>
    <w:rsid w:val="007B59FE"/>
    <w:rsid w:val="007B7B14"/>
    <w:rsid w:val="007C1614"/>
    <w:rsid w:val="007C38B4"/>
    <w:rsid w:val="007C4CC2"/>
    <w:rsid w:val="007C4E6F"/>
    <w:rsid w:val="007D6562"/>
    <w:rsid w:val="007E00C2"/>
    <w:rsid w:val="007E3E64"/>
    <w:rsid w:val="007E4E46"/>
    <w:rsid w:val="007F59C7"/>
    <w:rsid w:val="00801E17"/>
    <w:rsid w:val="00805EE2"/>
    <w:rsid w:val="00806042"/>
    <w:rsid w:val="00815DF6"/>
    <w:rsid w:val="008362F8"/>
    <w:rsid w:val="00841DBF"/>
    <w:rsid w:val="00842953"/>
    <w:rsid w:val="0084651F"/>
    <w:rsid w:val="00846CF7"/>
    <w:rsid w:val="0084795B"/>
    <w:rsid w:val="00851D72"/>
    <w:rsid w:val="00855F5E"/>
    <w:rsid w:val="00863B22"/>
    <w:rsid w:val="00872D9D"/>
    <w:rsid w:val="00882A3C"/>
    <w:rsid w:val="00886CEE"/>
    <w:rsid w:val="008925FA"/>
    <w:rsid w:val="008A5BAB"/>
    <w:rsid w:val="008C099F"/>
    <w:rsid w:val="008C0AC3"/>
    <w:rsid w:val="008C0D75"/>
    <w:rsid w:val="008C3CEB"/>
    <w:rsid w:val="008D0967"/>
    <w:rsid w:val="008E41CB"/>
    <w:rsid w:val="008F4497"/>
    <w:rsid w:val="008F6ECF"/>
    <w:rsid w:val="008F7267"/>
    <w:rsid w:val="0090261D"/>
    <w:rsid w:val="009067BA"/>
    <w:rsid w:val="0092597F"/>
    <w:rsid w:val="0093157F"/>
    <w:rsid w:val="00935ED6"/>
    <w:rsid w:val="009700AA"/>
    <w:rsid w:val="009804DD"/>
    <w:rsid w:val="00980C6A"/>
    <w:rsid w:val="009854C7"/>
    <w:rsid w:val="009920BF"/>
    <w:rsid w:val="009939A3"/>
    <w:rsid w:val="009941E7"/>
    <w:rsid w:val="00996705"/>
    <w:rsid w:val="009A132E"/>
    <w:rsid w:val="009A2B8A"/>
    <w:rsid w:val="009A492A"/>
    <w:rsid w:val="009B230B"/>
    <w:rsid w:val="009B3781"/>
    <w:rsid w:val="009C04D7"/>
    <w:rsid w:val="009C32D2"/>
    <w:rsid w:val="009C5014"/>
    <w:rsid w:val="009C651C"/>
    <w:rsid w:val="009D5BF2"/>
    <w:rsid w:val="009D6D8B"/>
    <w:rsid w:val="009D742B"/>
    <w:rsid w:val="009D7DDF"/>
    <w:rsid w:val="009E12FA"/>
    <w:rsid w:val="009E1520"/>
    <w:rsid w:val="009E7134"/>
    <w:rsid w:val="009E7A85"/>
    <w:rsid w:val="009F7E3E"/>
    <w:rsid w:val="00A01928"/>
    <w:rsid w:val="00A02D6C"/>
    <w:rsid w:val="00A04571"/>
    <w:rsid w:val="00A062B0"/>
    <w:rsid w:val="00A1502F"/>
    <w:rsid w:val="00A2024A"/>
    <w:rsid w:val="00A21659"/>
    <w:rsid w:val="00A224A5"/>
    <w:rsid w:val="00A23A18"/>
    <w:rsid w:val="00A25BA3"/>
    <w:rsid w:val="00A3645A"/>
    <w:rsid w:val="00A4525E"/>
    <w:rsid w:val="00A57D41"/>
    <w:rsid w:val="00A62B40"/>
    <w:rsid w:val="00A73938"/>
    <w:rsid w:val="00A84188"/>
    <w:rsid w:val="00A86950"/>
    <w:rsid w:val="00A91E24"/>
    <w:rsid w:val="00A92E21"/>
    <w:rsid w:val="00A94A6E"/>
    <w:rsid w:val="00AB1EE9"/>
    <w:rsid w:val="00AB4CE8"/>
    <w:rsid w:val="00AB64D7"/>
    <w:rsid w:val="00AC3173"/>
    <w:rsid w:val="00AC5F51"/>
    <w:rsid w:val="00AD186A"/>
    <w:rsid w:val="00AD6A74"/>
    <w:rsid w:val="00AD6E56"/>
    <w:rsid w:val="00B01FE1"/>
    <w:rsid w:val="00B04F9A"/>
    <w:rsid w:val="00B05176"/>
    <w:rsid w:val="00B05F94"/>
    <w:rsid w:val="00B10D12"/>
    <w:rsid w:val="00B16EAF"/>
    <w:rsid w:val="00B21531"/>
    <w:rsid w:val="00B25E98"/>
    <w:rsid w:val="00B41456"/>
    <w:rsid w:val="00B47C61"/>
    <w:rsid w:val="00B544A3"/>
    <w:rsid w:val="00B7146D"/>
    <w:rsid w:val="00B901C0"/>
    <w:rsid w:val="00B911A3"/>
    <w:rsid w:val="00B919A8"/>
    <w:rsid w:val="00B92722"/>
    <w:rsid w:val="00B929CD"/>
    <w:rsid w:val="00B9321C"/>
    <w:rsid w:val="00B93ABD"/>
    <w:rsid w:val="00B95352"/>
    <w:rsid w:val="00BA5DE2"/>
    <w:rsid w:val="00BA762A"/>
    <w:rsid w:val="00BB0263"/>
    <w:rsid w:val="00BB0E09"/>
    <w:rsid w:val="00BB3A7D"/>
    <w:rsid w:val="00BB6605"/>
    <w:rsid w:val="00BD1A04"/>
    <w:rsid w:val="00BE1810"/>
    <w:rsid w:val="00BE34B4"/>
    <w:rsid w:val="00BE5638"/>
    <w:rsid w:val="00C14698"/>
    <w:rsid w:val="00C229BB"/>
    <w:rsid w:val="00C26AA6"/>
    <w:rsid w:val="00C27DCF"/>
    <w:rsid w:val="00C32A07"/>
    <w:rsid w:val="00C32CF6"/>
    <w:rsid w:val="00C36383"/>
    <w:rsid w:val="00C47450"/>
    <w:rsid w:val="00C5142D"/>
    <w:rsid w:val="00C604EB"/>
    <w:rsid w:val="00C62B15"/>
    <w:rsid w:val="00C70976"/>
    <w:rsid w:val="00C819AD"/>
    <w:rsid w:val="00C81EC4"/>
    <w:rsid w:val="00C839B5"/>
    <w:rsid w:val="00C96D30"/>
    <w:rsid w:val="00CA0A27"/>
    <w:rsid w:val="00CA39C6"/>
    <w:rsid w:val="00CA5945"/>
    <w:rsid w:val="00CB119E"/>
    <w:rsid w:val="00CB4708"/>
    <w:rsid w:val="00CB67E7"/>
    <w:rsid w:val="00CC0EC8"/>
    <w:rsid w:val="00CC3CFA"/>
    <w:rsid w:val="00CC4D90"/>
    <w:rsid w:val="00CE6EC3"/>
    <w:rsid w:val="00CE6F03"/>
    <w:rsid w:val="00CF11A0"/>
    <w:rsid w:val="00CF33F2"/>
    <w:rsid w:val="00CF4095"/>
    <w:rsid w:val="00CF5316"/>
    <w:rsid w:val="00D00105"/>
    <w:rsid w:val="00D122C8"/>
    <w:rsid w:val="00D13FDA"/>
    <w:rsid w:val="00D21BC7"/>
    <w:rsid w:val="00D24A02"/>
    <w:rsid w:val="00D27DE5"/>
    <w:rsid w:val="00D3665F"/>
    <w:rsid w:val="00D41631"/>
    <w:rsid w:val="00D50333"/>
    <w:rsid w:val="00D577CB"/>
    <w:rsid w:val="00D628AD"/>
    <w:rsid w:val="00D63662"/>
    <w:rsid w:val="00D82E76"/>
    <w:rsid w:val="00D849DE"/>
    <w:rsid w:val="00D9607B"/>
    <w:rsid w:val="00DA68DA"/>
    <w:rsid w:val="00DB7BD4"/>
    <w:rsid w:val="00DC02E3"/>
    <w:rsid w:val="00DC48DB"/>
    <w:rsid w:val="00DD07B9"/>
    <w:rsid w:val="00DD1868"/>
    <w:rsid w:val="00DD6041"/>
    <w:rsid w:val="00DE2AD7"/>
    <w:rsid w:val="00DE2CB0"/>
    <w:rsid w:val="00DF3624"/>
    <w:rsid w:val="00DF5B50"/>
    <w:rsid w:val="00E077D1"/>
    <w:rsid w:val="00E07C59"/>
    <w:rsid w:val="00E173F1"/>
    <w:rsid w:val="00E221AC"/>
    <w:rsid w:val="00E321C1"/>
    <w:rsid w:val="00E32556"/>
    <w:rsid w:val="00E35D2A"/>
    <w:rsid w:val="00E370AF"/>
    <w:rsid w:val="00E51773"/>
    <w:rsid w:val="00E60A45"/>
    <w:rsid w:val="00E65B96"/>
    <w:rsid w:val="00E8375C"/>
    <w:rsid w:val="00E84F9A"/>
    <w:rsid w:val="00E85BB1"/>
    <w:rsid w:val="00E9284E"/>
    <w:rsid w:val="00EA0215"/>
    <w:rsid w:val="00EB028F"/>
    <w:rsid w:val="00EB109D"/>
    <w:rsid w:val="00EC23A4"/>
    <w:rsid w:val="00EC56DA"/>
    <w:rsid w:val="00ED4B33"/>
    <w:rsid w:val="00ED5299"/>
    <w:rsid w:val="00ED5315"/>
    <w:rsid w:val="00EE2247"/>
    <w:rsid w:val="00EE264A"/>
    <w:rsid w:val="00EE31A8"/>
    <w:rsid w:val="00EE386E"/>
    <w:rsid w:val="00EE69C6"/>
    <w:rsid w:val="00EF1237"/>
    <w:rsid w:val="00EF641B"/>
    <w:rsid w:val="00F00F25"/>
    <w:rsid w:val="00F01D4D"/>
    <w:rsid w:val="00F0504D"/>
    <w:rsid w:val="00F057BF"/>
    <w:rsid w:val="00F07D2C"/>
    <w:rsid w:val="00F111F8"/>
    <w:rsid w:val="00F17ADF"/>
    <w:rsid w:val="00F227DF"/>
    <w:rsid w:val="00F22FD7"/>
    <w:rsid w:val="00F23A63"/>
    <w:rsid w:val="00F3223D"/>
    <w:rsid w:val="00F50AD1"/>
    <w:rsid w:val="00F57175"/>
    <w:rsid w:val="00F64DB1"/>
    <w:rsid w:val="00F703E3"/>
    <w:rsid w:val="00F73488"/>
    <w:rsid w:val="00F76BB0"/>
    <w:rsid w:val="00F85D49"/>
    <w:rsid w:val="00F86A3A"/>
    <w:rsid w:val="00F924AA"/>
    <w:rsid w:val="00FB54D5"/>
    <w:rsid w:val="00FB7253"/>
    <w:rsid w:val="00FC251B"/>
    <w:rsid w:val="00FC5773"/>
    <w:rsid w:val="00FC7E8E"/>
    <w:rsid w:val="00FE1825"/>
    <w:rsid w:val="00FE688E"/>
    <w:rsid w:val="00FF0C98"/>
    <w:rsid w:val="00FF63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C942B"/>
  <w15:chartTrackingRefBased/>
  <w15:docId w15:val="{98E69534-660A-4409-9235-A3F5AF43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26A"/>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2C526A"/>
    <w:pPr>
      <w:spacing w:before="120" w:after="160" w:line="240" w:lineRule="exact"/>
      <w:ind w:firstLine="720"/>
      <w:jc w:val="both"/>
    </w:pPr>
    <w:rPr>
      <w:rFonts w:ascii="Verdana" w:eastAsia="Times New Roman" w:hAnsi="Verdana"/>
      <w:noProof/>
      <w:sz w:val="20"/>
      <w:szCs w:val="20"/>
      <w:lang w:val="en-US"/>
    </w:rPr>
  </w:style>
  <w:style w:type="paragraph" w:styleId="ListParagraph">
    <w:name w:val="List Paragraph"/>
    <w:basedOn w:val="Normal"/>
    <w:uiPriority w:val="34"/>
    <w:qFormat/>
    <w:rsid w:val="00362B9A"/>
    <w:pPr>
      <w:ind w:left="720"/>
      <w:contextualSpacing/>
    </w:pPr>
  </w:style>
  <w:style w:type="paragraph" w:styleId="EndnoteText">
    <w:name w:val="endnote text"/>
    <w:basedOn w:val="Normal"/>
    <w:link w:val="EndnoteTextChar"/>
    <w:uiPriority w:val="99"/>
    <w:semiHidden/>
    <w:unhideWhenUsed/>
    <w:rsid w:val="00222E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2E66"/>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222E66"/>
    <w:rPr>
      <w:vertAlign w:val="superscript"/>
    </w:rPr>
  </w:style>
  <w:style w:type="character" w:styleId="CommentReference">
    <w:name w:val="annotation reference"/>
    <w:basedOn w:val="DefaultParagraphFont"/>
    <w:uiPriority w:val="99"/>
    <w:semiHidden/>
    <w:unhideWhenUsed/>
    <w:rsid w:val="00D13FDA"/>
    <w:rPr>
      <w:sz w:val="16"/>
      <w:szCs w:val="16"/>
    </w:rPr>
  </w:style>
  <w:style w:type="paragraph" w:styleId="CommentText">
    <w:name w:val="annotation text"/>
    <w:basedOn w:val="Normal"/>
    <w:link w:val="CommentTextChar"/>
    <w:uiPriority w:val="99"/>
    <w:unhideWhenUsed/>
    <w:rsid w:val="00D13FDA"/>
    <w:pPr>
      <w:spacing w:line="240" w:lineRule="auto"/>
    </w:pPr>
    <w:rPr>
      <w:sz w:val="20"/>
      <w:szCs w:val="20"/>
    </w:rPr>
  </w:style>
  <w:style w:type="character" w:customStyle="1" w:styleId="CommentTextChar">
    <w:name w:val="Comment Text Char"/>
    <w:basedOn w:val="DefaultParagraphFont"/>
    <w:link w:val="CommentText"/>
    <w:uiPriority w:val="99"/>
    <w:rsid w:val="00D13FDA"/>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13FDA"/>
    <w:rPr>
      <w:b/>
      <w:bCs/>
    </w:rPr>
  </w:style>
  <w:style w:type="character" w:customStyle="1" w:styleId="CommentSubjectChar">
    <w:name w:val="Comment Subject Char"/>
    <w:basedOn w:val="CommentTextChar"/>
    <w:link w:val="CommentSubject"/>
    <w:uiPriority w:val="99"/>
    <w:semiHidden/>
    <w:rsid w:val="00D13FDA"/>
    <w:rPr>
      <w:rFonts w:ascii="Calibri" w:eastAsia="Calibri" w:hAnsi="Calibri" w:cs="Times New Roman"/>
      <w:b/>
      <w:bCs/>
      <w:kern w:val="0"/>
      <w:sz w:val="20"/>
      <w:szCs w:val="20"/>
      <w14:ligatures w14:val="none"/>
    </w:rPr>
  </w:style>
  <w:style w:type="paragraph" w:styleId="Header">
    <w:name w:val="header"/>
    <w:basedOn w:val="Normal"/>
    <w:link w:val="HeaderChar"/>
    <w:uiPriority w:val="99"/>
    <w:unhideWhenUsed/>
    <w:rsid w:val="00872D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D9D"/>
    <w:rPr>
      <w:rFonts w:ascii="Calibri" w:eastAsia="Calibri" w:hAnsi="Calibri" w:cs="Times New Roman"/>
      <w:kern w:val="0"/>
      <w14:ligatures w14:val="none"/>
    </w:rPr>
  </w:style>
  <w:style w:type="paragraph" w:styleId="Footer">
    <w:name w:val="footer"/>
    <w:basedOn w:val="Normal"/>
    <w:link w:val="FooterChar"/>
    <w:uiPriority w:val="99"/>
    <w:unhideWhenUsed/>
    <w:rsid w:val="00872D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D9D"/>
    <w:rPr>
      <w:rFonts w:ascii="Calibri" w:eastAsia="Calibri" w:hAnsi="Calibri" w:cs="Times New Roman"/>
      <w:kern w:val="0"/>
      <w14:ligatures w14:val="none"/>
    </w:rPr>
  </w:style>
  <w:style w:type="table" w:styleId="TableGrid">
    <w:name w:val="Table Grid"/>
    <w:basedOn w:val="TableNormal"/>
    <w:uiPriority w:val="39"/>
    <w:rsid w:val="00204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709C"/>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ED4B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48122">
      <w:bodyDiv w:val="1"/>
      <w:marLeft w:val="0"/>
      <w:marRight w:val="0"/>
      <w:marTop w:val="0"/>
      <w:marBottom w:val="0"/>
      <w:divBdr>
        <w:top w:val="none" w:sz="0" w:space="0" w:color="auto"/>
        <w:left w:val="none" w:sz="0" w:space="0" w:color="auto"/>
        <w:bottom w:val="none" w:sz="0" w:space="0" w:color="auto"/>
        <w:right w:val="none" w:sz="0" w:space="0" w:color="auto"/>
      </w:divBdr>
    </w:div>
    <w:div w:id="11310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54A9E-C9E6-4481-AFB8-6D6847BD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14451</Words>
  <Characters>8238</Characters>
  <Application>Microsoft Office Word</Application>
  <DocSecurity>0</DocSecurity>
  <Lines>68</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Elvijs Antonišķis</dc:creator>
  <cp:keywords/>
  <dc:description/>
  <cp:lastModifiedBy>Olaines novada pasvaldiba</cp:lastModifiedBy>
  <cp:revision>4</cp:revision>
  <cp:lastPrinted>2024-11-13T10:44:00Z</cp:lastPrinted>
  <dcterms:created xsi:type="dcterms:W3CDTF">2024-11-21T09:17:00Z</dcterms:created>
  <dcterms:modified xsi:type="dcterms:W3CDTF">2024-11-21T09:30:00Z</dcterms:modified>
</cp:coreProperties>
</file>