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E34E" w14:textId="0B1A01E9" w:rsidR="00E439FC" w:rsidRPr="00E439FC" w:rsidRDefault="00E439FC" w:rsidP="00E439FC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1B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ED0F77">
        <w:rPr>
          <w:rFonts w:ascii="Times New Roman" w:eastAsia="Times New Roman" w:hAnsi="Times New Roman" w:cs="Times New Roman"/>
          <w:sz w:val="24"/>
          <w:szCs w:val="24"/>
        </w:rPr>
        <w:t>23.oktobrī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="00ED0F77">
        <w:rPr>
          <w:rFonts w:ascii="Times New Roman" w:eastAsia="Times New Roman" w:hAnsi="Times New Roman" w:cs="Times New Roman"/>
          <w:sz w:val="24"/>
          <w:szCs w:val="24"/>
        </w:rPr>
        <w:tab/>
      </w:r>
      <w:r w:rsidR="00ED0F77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Saistošie noteikumi Nr.SN__/202</w:t>
      </w:r>
      <w:r w:rsidR="002119D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3B1E4A1" w14:textId="77777777" w:rsidR="00E439FC" w:rsidRPr="00E439FC" w:rsidRDefault="00E439FC" w:rsidP="00E439FC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46619FD5" w14:textId="77777777" w:rsidR="001F2EAD" w:rsidRDefault="00E439FC" w:rsidP="00E439FC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</w:t>
      </w:r>
      <w:r w:rsidR="001F2EAD">
        <w:rPr>
          <w:rFonts w:ascii="Times New Roman" w:eastAsia="Times New Roman" w:hAnsi="Times New Roman" w:cs="Times New Roman"/>
          <w:sz w:val="24"/>
          <w:szCs w:val="20"/>
        </w:rPr>
        <w:t xml:space="preserve">pašvaldības  </w:t>
      </w:r>
    </w:p>
    <w:p w14:paraId="7A3D19DC" w14:textId="2A3D8CCA" w:rsidR="00E439FC" w:rsidRPr="00E439FC" w:rsidRDefault="00E439FC" w:rsidP="001F2EAD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domes 202</w:t>
      </w:r>
      <w:r w:rsidR="002119D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ED0F77">
        <w:rPr>
          <w:rFonts w:ascii="Times New Roman" w:eastAsia="Times New Roman" w:hAnsi="Times New Roman" w:cs="Times New Roman"/>
          <w:sz w:val="24"/>
          <w:szCs w:val="20"/>
        </w:rPr>
        <w:t>23.oktobra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 sēdes lēmumu</w:t>
      </w:r>
    </w:p>
    <w:p w14:paraId="15160C3A" w14:textId="6E45142C" w:rsidR="00E439FC" w:rsidRPr="00E439FC" w:rsidRDefault="00E439FC" w:rsidP="00E439FC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(</w:t>
      </w:r>
      <w:r w:rsidR="00ED0F77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.prot., __.p.)</w:t>
      </w:r>
    </w:p>
    <w:p w14:paraId="09DFD7ED" w14:textId="77777777" w:rsidR="00E439FC" w:rsidRPr="00E439FC" w:rsidRDefault="00E439FC" w:rsidP="00E439FC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5C73FC11" w14:textId="77777777" w:rsidR="000C70C3" w:rsidRPr="00E439FC" w:rsidRDefault="000C70C3" w:rsidP="000C70C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3DDF18A0" w:rsidR="000C70C3" w:rsidRPr="00E439FC" w:rsidRDefault="000C70C3" w:rsidP="002119DB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Grozījum</w:t>
      </w:r>
      <w:r w:rsidR="00ED0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s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Olaines novada </w:t>
      </w:r>
      <w:r w:rsidR="002119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2021.gada 24.februāra saistošajos noteikumos Nr.SN</w:t>
      </w:r>
      <w:r w:rsidR="001D4AE4"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/2021 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"</w:t>
      </w:r>
      <w:r w:rsidR="001D4AE4" w:rsidRPr="00E439FC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Par pabalstu krīzes situācijā Olaines novadā</w:t>
      </w:r>
      <w:r w:rsidRPr="00E4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"</w:t>
      </w:r>
    </w:p>
    <w:p w14:paraId="04F80BA8" w14:textId="77777777" w:rsidR="00F004BB" w:rsidRPr="00E439FC" w:rsidRDefault="00F004BB" w:rsidP="00F004BB">
      <w:pPr>
        <w:shd w:val="clear" w:color="auto" w:fill="FFFFFF"/>
        <w:suppressAutoHyphens/>
        <w:autoSpaceDN w:val="0"/>
        <w:ind w:left="504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E439FC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hyperlink r:id="rId5" w:history="1">
        <w:r w:rsidRPr="00E439FC">
          <w:rPr>
            <w:rFonts w:ascii="Times New Roman" w:hAnsi="Times New Roman" w:cs="Times New Roman"/>
            <w:i/>
            <w:iCs/>
            <w:sz w:val="24"/>
            <w:szCs w:val="24"/>
            <w:lang w:eastAsia="lv-LV"/>
          </w:rPr>
          <w:t>Sociālo pakalpojumu un sociālās palīdzības likuma</w:t>
        </w:r>
      </w:hyperlink>
      <w:r w:rsidRPr="00E439FC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hyperlink r:id="rId6" w:anchor="p35" w:history="1">
        <w:r w:rsidRPr="00E439FC">
          <w:rPr>
            <w:rFonts w:ascii="Times New Roman" w:hAnsi="Times New Roman" w:cs="Times New Roman"/>
            <w:i/>
            <w:iCs/>
            <w:sz w:val="24"/>
            <w:szCs w:val="24"/>
            <w:lang w:eastAsia="lv-LV"/>
          </w:rPr>
          <w:t>36. panta</w:t>
        </w:r>
      </w:hyperlink>
      <w:r w:rsidRPr="00E439FC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sesto daļu </w:t>
      </w:r>
    </w:p>
    <w:p w14:paraId="23E5C3ED" w14:textId="77777777" w:rsidR="000C70C3" w:rsidRPr="00E439FC" w:rsidRDefault="000C70C3" w:rsidP="000C70C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</w:p>
    <w:p w14:paraId="5984D2E0" w14:textId="0A6AF423" w:rsidR="000C70C3" w:rsidRPr="00E439FC" w:rsidRDefault="000C70C3" w:rsidP="00E439FC">
      <w:pPr>
        <w:pStyle w:val="Sarakstarindkop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Olaines novada domes 2021.gada</w:t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24.februāra saistošajos noteikumos Nr. SN</w:t>
      </w:r>
      <w:r w:rsidR="002E7B88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/2021 </w:t>
      </w:r>
      <w:r w:rsidR="001F2EAD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04BB" w:rsidRPr="00E43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pabalstu krīzes situācijā</w:t>
      </w:r>
      <w:r w:rsidR="003439CA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novadā</w:t>
      </w:r>
      <w:r w:rsidR="001F2EAD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119D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2119DB" w:rsidRPr="002119DB">
        <w:rPr>
          <w:rFonts w:ascii="Times New Roman" w:hAnsi="Times New Roman" w:cs="Times New Roman"/>
          <w:sz w:val="24"/>
          <w:szCs w:val="24"/>
          <w:shd w:val="clear" w:color="auto" w:fill="FFFFFF"/>
        </w:rPr>
        <w:t>Publicēts: Olaines Domes Vēstis, 4 (164), 31.03.2021</w:t>
      </w:r>
      <w:r w:rsidR="002119DB" w:rsidRPr="00911F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="002119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šādu </w:t>
      </w:r>
      <w:r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grozījumu:</w:t>
      </w:r>
    </w:p>
    <w:p w14:paraId="2A9F036B" w14:textId="77777777" w:rsidR="003439CA" w:rsidRPr="00E439FC" w:rsidRDefault="003439CA" w:rsidP="003439CA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E25640" w14:textId="5974851A" w:rsidR="00F21351" w:rsidRPr="00ED0F77" w:rsidRDefault="00ED0F77" w:rsidP="00ED0F77">
      <w:pPr>
        <w:shd w:val="clear" w:color="auto" w:fill="FFFFFF"/>
        <w:suppressAutoHyphens/>
        <w:autoSpaceDN w:val="0"/>
        <w:spacing w:line="29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  <w:r w:rsidRPr="00ED0F77">
        <w:rPr>
          <w:rFonts w:ascii="Times New Roman" w:hAnsi="Times New Roman" w:cs="Times New Roman"/>
          <w:sz w:val="24"/>
          <w:szCs w:val="24"/>
          <w:lang w:eastAsia="lv-LV"/>
        </w:rPr>
        <w:t xml:space="preserve">Svītrot </w:t>
      </w:r>
      <w:r w:rsidR="001866EC" w:rsidRPr="00ED0F77">
        <w:rPr>
          <w:rFonts w:ascii="Times New Roman" w:hAnsi="Times New Roman" w:cs="Times New Roman"/>
          <w:sz w:val="24"/>
          <w:szCs w:val="24"/>
          <w:lang w:eastAsia="lv-LV"/>
        </w:rPr>
        <w:t xml:space="preserve">noteikumu </w:t>
      </w:r>
      <w:r w:rsidR="002119DB" w:rsidRPr="00ED0F77">
        <w:rPr>
          <w:rFonts w:ascii="Times New Roman" w:hAnsi="Times New Roman" w:cs="Times New Roman"/>
          <w:sz w:val="24"/>
          <w:szCs w:val="24"/>
          <w:lang w:eastAsia="lv-LV"/>
        </w:rPr>
        <w:t xml:space="preserve">7.punktu. </w:t>
      </w:r>
    </w:p>
    <w:p w14:paraId="6973FADB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C79771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A221DB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3CC88C" w14:textId="77777777" w:rsidR="00ED0F77" w:rsidRDefault="00ED0F77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D930D8" w14:textId="0DF9A507" w:rsidR="000C70C3" w:rsidRPr="00E439FC" w:rsidRDefault="00351C92" w:rsidP="00E439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439F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C70C3" w:rsidRPr="00E43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A.Bergs</w:t>
      </w:r>
    </w:p>
    <w:p w14:paraId="648E3DDF" w14:textId="77777777" w:rsidR="00756F45" w:rsidRDefault="00756F45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0A3A45A8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F5813F4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B81EC78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DC9080E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6A022D88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50E42F05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012C5DBD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1EEE084E" w14:textId="77777777" w:rsidR="001866EC" w:rsidRDefault="001866EC" w:rsidP="000C70C3">
      <w:pPr>
        <w:spacing w:before="375" w:after="105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59063241" w14:textId="77777777" w:rsidR="001866EC" w:rsidRPr="00E439FC" w:rsidRDefault="001866EC" w:rsidP="001866EC">
      <w:pPr>
        <w:spacing w:before="375" w:after="105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2161F85E" w14:textId="77777777" w:rsidR="00ED0F77" w:rsidRDefault="00ED0F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C2CD24" w14:textId="27451C78" w:rsidR="001866EC" w:rsidRPr="00403F8B" w:rsidRDefault="001866EC" w:rsidP="0018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03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Pr="00403F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1544BCA4" w14:textId="7ADD437A" w:rsidR="001866EC" w:rsidRPr="001F2EAD" w:rsidRDefault="001866EC" w:rsidP="0018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2D23">
        <w:rPr>
          <w:rFonts w:ascii="Times New Roman" w:hAnsi="Times New Roman" w:cs="Times New Roman"/>
          <w:b/>
          <w:bCs/>
          <w:sz w:val="24"/>
          <w:szCs w:val="24"/>
        </w:rPr>
        <w:t xml:space="preserve">Olaines </w:t>
      </w:r>
      <w:r w:rsidRPr="001F2EAD">
        <w:rPr>
          <w:rFonts w:ascii="Times New Roman" w:hAnsi="Times New Roman" w:cs="Times New Roman"/>
          <w:b/>
          <w:bCs/>
          <w:sz w:val="24"/>
          <w:szCs w:val="24"/>
        </w:rPr>
        <w:t>novada pašvaldības domes saistošajiem noteikumiem</w:t>
      </w:r>
      <w:r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 w:rsidR="001F2EAD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</w:t>
      </w:r>
      <w:r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__/2024 </w:t>
      </w:r>
    </w:p>
    <w:p w14:paraId="09059BE6" w14:textId="49D523CB" w:rsidR="001866EC" w:rsidRPr="005E2D23" w:rsidRDefault="001866EC" w:rsidP="0018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"Grozījum</w:t>
      </w:r>
      <w:r w:rsidR="00ED0F77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2021. gada 24. februāra Olaines novada pašvaldības domes saistošajos noteikumos Nr. SN3/2021 </w:t>
      </w:r>
      <w:r w:rsidR="001F2EAD" w:rsidRPr="001F2E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pabalstu krīzes situācijā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Olaines novadā</w:t>
      </w:r>
      <w:r w:rsidR="001F2E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’’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0"/>
        <w:gridCol w:w="6807"/>
      </w:tblGrid>
      <w:tr w:rsidR="001866EC" w:rsidRPr="00403F8B" w14:paraId="3FE302CD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A8280" w14:textId="77777777" w:rsidR="001866EC" w:rsidRPr="00403F8B" w:rsidRDefault="001866EC" w:rsidP="00D758C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D27F7" w14:textId="77777777" w:rsidR="001866EC" w:rsidRPr="00403F8B" w:rsidRDefault="001866EC" w:rsidP="00D758C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1866EC" w:rsidRPr="00403F8B" w14:paraId="56050EAA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EF44AC" w14:textId="77777777" w:rsidR="001866EC" w:rsidRPr="00403F8B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2A37ED" w14:textId="2B08A592" w:rsidR="001866EC" w:rsidRPr="001866EC" w:rsidRDefault="001866EC" w:rsidP="00D75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1.1. Saistošo noteikumu projekts 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186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</w:t>
            </w:r>
            <w:r w:rsidR="00ED0F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86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86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2021. gada 24. februāra Olaines novada pašvaldības domes saistošajos noteikumos Nr. SN3/2021 </w:t>
            </w:r>
            <w:r w:rsidR="001F2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“</w:t>
            </w:r>
            <w:r w:rsidRPr="00186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Par </w:t>
            </w:r>
            <w:r w:rsidRPr="00186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lv-LV"/>
              </w:rPr>
              <w:t>pabalstu krīzes situācijā</w:t>
            </w:r>
            <w:r w:rsidRPr="00186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 Olaines novadā</w:t>
            </w:r>
            <w:r w:rsidR="001F2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””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(turpmāk – Saistošo noteikumu projekts) precizēs Olaines novada pašvaldībā spēkā esošos Olaines novada pašvaldības domes 202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. gada 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. 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februāra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saistošos noteikumus Nr. SN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pabalstu krīzes situācijā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(turpmāk – Saistošie noteikumi Nr.SN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), kuri izdoti saskaņā ar </w:t>
            </w:r>
            <w:hyperlink r:id="rId7" w:tgtFrame="_blank" w:history="1">
              <w:r w:rsidRPr="00676353">
                <w:rPr>
                  <w:rFonts w:ascii="Times New Roman" w:hAnsi="Times New Roman" w:cs="Times New Roman"/>
                  <w:lang w:eastAsia="lv-LV"/>
                </w:rPr>
                <w:t>Sociālo pakalpojumu un sociālās palīdzības likuma</w:t>
              </w:r>
            </w:hyperlink>
            <w:r w:rsidRPr="00676353">
              <w:rPr>
                <w:rFonts w:ascii="Times New Roman" w:hAnsi="Times New Roman" w:cs="Times New Roman"/>
                <w:lang w:eastAsia="lv-LV"/>
              </w:rPr>
              <w:t xml:space="preserve"> </w:t>
            </w:r>
            <w:hyperlink r:id="rId8" w:anchor="p36" w:tgtFrame="_blank" w:history="1">
              <w:r w:rsidRPr="00676353">
                <w:rPr>
                  <w:rFonts w:ascii="Times New Roman" w:hAnsi="Times New Roman" w:cs="Times New Roman"/>
                  <w:lang w:eastAsia="lv-LV"/>
                </w:rPr>
                <w:t>36.</w:t>
              </w:r>
            </w:hyperlink>
            <w:r w:rsidRPr="00676353">
              <w:rPr>
                <w:rFonts w:ascii="Times New Roman" w:hAnsi="Times New Roman" w:cs="Times New Roman"/>
                <w:lang w:eastAsia="lv-LV"/>
              </w:rPr>
              <w:t> panta sesto daļu</w:t>
            </w:r>
            <w:r>
              <w:rPr>
                <w:rFonts w:ascii="Times New Roman" w:hAnsi="Times New Roman" w:cs="Times New Roman"/>
                <w:lang w:eastAsia="lv-LV"/>
              </w:rPr>
              <w:t>.</w:t>
            </w:r>
          </w:p>
          <w:p w14:paraId="5EB056D7" w14:textId="77777777" w:rsidR="001866EC" w:rsidRPr="00676353" w:rsidRDefault="001866EC" w:rsidP="00D75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AD45E0A" w14:textId="35E6FD58" w:rsidR="000F5EF0" w:rsidRPr="000F5EF0" w:rsidRDefault="001866EC" w:rsidP="000F5EF0">
            <w:pPr>
              <w:pStyle w:val="Sarakstarindkopa"/>
              <w:numPr>
                <w:ilvl w:val="1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414142"/>
                <w:shd w:val="clear" w:color="auto" w:fill="FFFFFF"/>
              </w:rPr>
            </w:pPr>
            <w:r w:rsidRPr="000F5EF0">
              <w:rPr>
                <w:rFonts w:ascii="Times New Roman" w:eastAsia="Times New Roman" w:hAnsi="Times New Roman" w:cs="Times New Roman"/>
                <w:lang w:eastAsia="lv-LV"/>
              </w:rPr>
              <w:t>Saistošo noteikumu projekt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0F5EF0">
              <w:rPr>
                <w:rFonts w:ascii="Times New Roman" w:eastAsia="Times New Roman" w:hAnsi="Times New Roman" w:cs="Times New Roman"/>
                <w:lang w:eastAsia="lv-LV"/>
              </w:rPr>
              <w:t xml:space="preserve"> ir iekļaut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0F5EF0">
              <w:rPr>
                <w:rFonts w:ascii="Times New Roman" w:eastAsia="Times New Roman" w:hAnsi="Times New Roman" w:cs="Times New Roman"/>
                <w:lang w:eastAsia="lv-LV"/>
              </w:rPr>
              <w:t xml:space="preserve"> grozījum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0F5EF0">
              <w:rPr>
                <w:rFonts w:ascii="Times New Roman" w:eastAsia="Times New Roman" w:hAnsi="Times New Roman" w:cs="Times New Roman"/>
                <w:lang w:eastAsia="lv-LV"/>
              </w:rPr>
              <w:t>, kas paredz  svītrot Saistošie noteikumu Nr.SN3/2021 7.punktu, kur noteikta p</w:t>
            </w:r>
            <w:r w:rsidRPr="000F5EF0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abalsta ārkārtas situācijā saistībā ar Covid-19 izplatību apmērs un piešķiršanas kritēriji</w:t>
            </w:r>
          </w:p>
          <w:p w14:paraId="33021A8E" w14:textId="0230870A" w:rsidR="001866EC" w:rsidRPr="001F2EAD" w:rsidRDefault="000F5EF0" w:rsidP="000F5EF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5EF0">
              <w:rPr>
                <w:rFonts w:ascii="Times New Roman" w:hAnsi="Times New Roman" w:cs="Times New Roman"/>
                <w:shd w:val="clear" w:color="auto" w:fill="FFFFFF"/>
              </w:rPr>
              <w:t>Mazinoties epidemioloģiskās drošības draudiem saistībā ar Covid-19 infekcijas izplatību</w:t>
            </w:r>
            <w:r w:rsidRPr="000F5EF0">
              <w:rPr>
                <w:rFonts w:ascii="Times New Roman" w:hAnsi="Times New Roman" w:cs="Times New Roman"/>
                <w:u w:val="single"/>
                <w:shd w:val="clear" w:color="auto" w:fill="FFFFFF"/>
              </w:rPr>
              <w:t>,</w:t>
            </w:r>
            <w:r w:rsidRPr="000F5EF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743BB" w:rsidRPr="001F2EAD">
              <w:rPr>
                <w:rFonts w:ascii="Times New Roman" w:hAnsi="Times New Roman" w:cs="Times New Roman"/>
              </w:rPr>
              <w:t xml:space="preserve">2023.gada 1.novembrī stājās spēkā likums </w:t>
            </w:r>
            <w:r w:rsidR="001F2EAD">
              <w:rPr>
                <w:rFonts w:ascii="Times New Roman" w:hAnsi="Times New Roman" w:cs="Times New Roman"/>
              </w:rPr>
              <w:t>“</w:t>
            </w:r>
            <w:r w:rsidR="006743BB" w:rsidRPr="001F2EAD">
              <w:rPr>
                <w:rFonts w:ascii="Times New Roman" w:hAnsi="Times New Roman" w:cs="Times New Roman"/>
              </w:rPr>
              <w:t>Par </w:t>
            </w:r>
            <w:hyperlink r:id="rId9" w:tgtFrame="_blank" w:history="1">
              <w:r w:rsidR="006743BB" w:rsidRPr="001F2EAD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Covid-19 infekcijas izplatības pārvaldības likuma</w:t>
              </w:r>
            </w:hyperlink>
            <w:r w:rsidR="006743BB" w:rsidRPr="001F2EAD">
              <w:rPr>
                <w:rFonts w:ascii="Times New Roman" w:hAnsi="Times New Roman" w:cs="Times New Roman"/>
              </w:rPr>
              <w:t> atzīšanu par spēku zaudējušu</w:t>
            </w:r>
            <w:r w:rsidR="001F2EAD">
              <w:rPr>
                <w:rFonts w:ascii="Times New Roman" w:hAnsi="Times New Roman" w:cs="Times New Roman"/>
              </w:rPr>
              <w:t>”</w:t>
            </w:r>
            <w:r w:rsidRPr="001F2EAD">
              <w:rPr>
                <w:rFonts w:ascii="Times New Roman" w:hAnsi="Times New Roman" w:cs="Times New Roman"/>
              </w:rPr>
              <w:t xml:space="preserve"> (Publicēts: </w:t>
            </w:r>
            <w:hyperlink r:id="rId10" w:tgtFrame="_blank" w:history="1">
              <w:r w:rsidRPr="001F2EAD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Latvijas Vēstnesis</w:t>
              </w:r>
            </w:hyperlink>
            <w:r w:rsidRPr="001F2EAD">
              <w:rPr>
                <w:rFonts w:ascii="Times New Roman" w:hAnsi="Times New Roman" w:cs="Times New Roman"/>
              </w:rPr>
              <w:t>, 211, 31.10.2023., OP numurs: </w:t>
            </w:r>
            <w:hyperlink r:id="rId11" w:tgtFrame="_blank" w:history="1">
              <w:r w:rsidRPr="001F2EAD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2023/211.1</w:t>
              </w:r>
            </w:hyperlink>
            <w:r w:rsidRPr="001F2EAD">
              <w:rPr>
                <w:rFonts w:ascii="Times New Roman" w:hAnsi="Times New Roman" w:cs="Times New Roman"/>
              </w:rPr>
              <w:t>)</w:t>
            </w:r>
            <w:r w:rsidR="006743BB" w:rsidRPr="001F2EAD">
              <w:rPr>
                <w:rFonts w:ascii="Times New Roman" w:hAnsi="Times New Roman" w:cs="Times New Roman"/>
              </w:rPr>
              <w:t>.</w:t>
            </w:r>
          </w:p>
          <w:p w14:paraId="72C18017" w14:textId="276AB336" w:rsidR="001866EC" w:rsidRPr="00676353" w:rsidRDefault="001866EC" w:rsidP="00D758CA">
            <w:pPr>
              <w:jc w:val="both"/>
              <w:rPr>
                <w:rFonts w:ascii="Times New Roman" w:hAnsi="Times New Roman" w:cs="Times New Roman"/>
              </w:rPr>
            </w:pPr>
            <w:r w:rsidRPr="006743BB">
              <w:rPr>
                <w:rFonts w:ascii="Times New Roman" w:hAnsi="Times New Roman" w:cs="Times New Roman"/>
                <w:kern w:val="2"/>
                <w:lang w:eastAsia="lv-LV"/>
              </w:rPr>
              <w:t>1.3.</w:t>
            </w:r>
            <w:r w:rsidRPr="006743BB">
              <w:rPr>
                <w:rFonts w:ascii="Times New Roman" w:hAnsi="Times New Roman" w:cs="Times New Roman"/>
                <w:shd w:val="clear" w:color="auto" w:fill="FFFFFF"/>
              </w:rPr>
              <w:t xml:space="preserve"> Ņemot vērā iepriekšminēto, ir sagatavots Saistošo noteikumu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projekts </w:t>
            </w:r>
            <w:r w:rsidR="001F2EAD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Grozījum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Olaines novada pašvaldības </w:t>
            </w:r>
            <w:r w:rsidR="00ED0F77" w:rsidRPr="00676353">
              <w:rPr>
                <w:rFonts w:ascii="Times New Roman" w:eastAsia="Times New Roman" w:hAnsi="Times New Roman" w:cs="Times New Roman"/>
                <w:lang w:eastAsia="lv-LV"/>
              </w:rPr>
              <w:t>202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ED0F77" w:rsidRPr="00676353">
              <w:rPr>
                <w:rFonts w:ascii="Times New Roman" w:eastAsia="Times New Roman" w:hAnsi="Times New Roman" w:cs="Times New Roman"/>
                <w:lang w:eastAsia="lv-LV"/>
              </w:rPr>
              <w:t>. gada 2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ED0F77" w:rsidRPr="00676353">
              <w:rPr>
                <w:rFonts w:ascii="Times New Roman" w:eastAsia="Times New Roman" w:hAnsi="Times New Roman" w:cs="Times New Roman"/>
                <w:lang w:eastAsia="lv-LV"/>
              </w:rPr>
              <w:t>. 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februāra</w:t>
            </w:r>
            <w:r w:rsidR="00ED0F77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domes saistošajos noteikumos Nr. SN</w:t>
            </w:r>
            <w:r w:rsidR="000F5EF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 w:rsidR="000F5EF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r w:rsidR="000F5E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pabalstu krīzes situācijā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””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</w:p>
          <w:p w14:paraId="045BEFA4" w14:textId="77777777" w:rsidR="001866EC" w:rsidRPr="00676353" w:rsidRDefault="001866EC" w:rsidP="00D758CA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866EC" w:rsidRPr="00E56F63" w14:paraId="2CDC0F0E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0706B" w14:textId="77777777" w:rsidR="001866EC" w:rsidRPr="00403F8B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B5787C" w14:textId="0818B75B" w:rsidR="001866EC" w:rsidRPr="00E56F63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</w:t>
            </w:r>
            <w:r w:rsidR="00ED0F77"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noteikumu projekts precizē spēkā esošos saistošos noteikumus Nr.SN</w:t>
            </w:r>
            <w:r w:rsidR="000F5EF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 w:rsidR="000F5EF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Saistošo noteikumu izpildes nodrošināšanai nebūs nepieciešami papildu finanšu līdzekļi.</w:t>
            </w:r>
          </w:p>
        </w:tc>
      </w:tr>
      <w:tr w:rsidR="001866EC" w:rsidRPr="00403F8B" w14:paraId="5471DC22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3A560B" w14:textId="77777777" w:rsidR="001866EC" w:rsidRPr="00403F8B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03A231" w14:textId="77777777" w:rsidR="001866EC" w:rsidRPr="003D7956" w:rsidRDefault="001866EC" w:rsidP="00D758CA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1866EC" w:rsidRPr="00403F8B" w14:paraId="32ACF540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16F63E" w14:textId="77777777" w:rsidR="001866EC" w:rsidRPr="00403F8B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F185F6" w14:textId="373EC672" w:rsidR="001866EC" w:rsidRPr="003D7956" w:rsidRDefault="001866EC" w:rsidP="00D758C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</w:t>
            </w:r>
            <w:r w:rsidR="00ED0F77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 uz administratīvajām procedūrām un to izmaksām.</w:t>
            </w:r>
          </w:p>
        </w:tc>
      </w:tr>
      <w:tr w:rsidR="001866EC" w:rsidRPr="00871DFA" w14:paraId="7F3B8955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496BA5" w14:textId="77777777" w:rsidR="001866EC" w:rsidRPr="00871DFA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B37927" w14:textId="7E4FD994" w:rsidR="001866EC" w:rsidRPr="003D7956" w:rsidRDefault="001866EC" w:rsidP="00D758C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</w:t>
            </w:r>
            <w:r w:rsidR="00ED0F77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 uz pašvaldības funkcijām un cilvēkresursiem.</w:t>
            </w:r>
          </w:p>
        </w:tc>
      </w:tr>
      <w:tr w:rsidR="001866EC" w:rsidRPr="00871DFA" w14:paraId="2D3922FE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107C9D" w14:textId="77777777" w:rsidR="001866EC" w:rsidRPr="00871DFA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95AE4" w14:textId="1D5491DA" w:rsidR="001866EC" w:rsidRPr="003D7956" w:rsidRDefault="001866EC" w:rsidP="00D758CA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projekta izpildi nodrošina Olaines novada pašvaldības aģentūra 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Olaines sociālais dienests</w:t>
            </w:r>
            <w:r w:rsidR="001F2EAD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1170BE17" w14:textId="77777777" w:rsidR="001866EC" w:rsidRPr="003D7956" w:rsidRDefault="001866EC" w:rsidP="00D758C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866EC" w:rsidRPr="00204AE1" w14:paraId="79EB86D5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02B51" w14:textId="77777777" w:rsidR="001866EC" w:rsidRPr="00204AE1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8A6904" w14:textId="77777777" w:rsidR="001866EC" w:rsidRPr="003D7956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Saistošo noteikumu projekts ir izstrādāts iecerētā mērķa sasniegšanas nodrošināšanai.</w:t>
            </w:r>
          </w:p>
        </w:tc>
      </w:tr>
      <w:tr w:rsidR="001F2EAD" w:rsidRPr="001F2EAD" w14:paraId="10B435D9" w14:textId="77777777" w:rsidTr="00D758CA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A0850D" w14:textId="77777777" w:rsidR="001866EC" w:rsidRPr="00204AE1" w:rsidRDefault="001866EC" w:rsidP="00D758C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1D1E50" w14:textId="77777777" w:rsidR="001866EC" w:rsidRPr="001F2EAD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F2EAD">
              <w:rPr>
                <w:rFonts w:ascii="Times New Roman" w:eastAsia="Times New Roman" w:hAnsi="Times New Roman" w:cs="Times New Roman"/>
                <w:lang w:eastAsia="lv-LV"/>
              </w:rPr>
              <w:t>Saistošo noteikumu projekts no 2024. gada ________________ līdz 2024.gada ___________________publicēts pašvaldības mājaslapā sabiedrības viedokļa noskaidrošanai.</w:t>
            </w:r>
          </w:p>
          <w:p w14:paraId="5020ADB1" w14:textId="77777777" w:rsidR="001866EC" w:rsidRPr="001F2EAD" w:rsidRDefault="001866EC" w:rsidP="00D758C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F2EAD">
              <w:rPr>
                <w:rFonts w:ascii="Times New Roman" w:hAnsi="Times New Roman"/>
                <w:shd w:val="clear" w:color="auto" w:fill="FFFFFF"/>
              </w:rPr>
              <w:lastRenderedPageBreak/>
              <w:t>Par saistošo noteikumu projektu pašvaldība ______________________________________________</w:t>
            </w:r>
          </w:p>
        </w:tc>
      </w:tr>
    </w:tbl>
    <w:p w14:paraId="6C827170" w14:textId="77777777" w:rsidR="001866EC" w:rsidRPr="00871DFA" w:rsidRDefault="001866EC" w:rsidP="001866E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lv-LV"/>
        </w:rPr>
      </w:pPr>
    </w:p>
    <w:p w14:paraId="6346CAF3" w14:textId="77777777" w:rsidR="001866EC" w:rsidRDefault="001866EC" w:rsidP="001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DEC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36058">
        <w:rPr>
          <w:rFonts w:ascii="Times New Roman" w:eastAsia="Times New Roman" w:hAnsi="Times New Roman" w:cs="Times New Roman"/>
          <w:sz w:val="24"/>
          <w:szCs w:val="24"/>
          <w:lang w:eastAsia="lv-LV"/>
        </w:rPr>
        <w:t>A. Bergs</w:t>
      </w:r>
    </w:p>
    <w:p w14:paraId="2DE4B075" w14:textId="77777777" w:rsidR="001866EC" w:rsidRDefault="001866EC" w:rsidP="001866EC">
      <w:pPr>
        <w:rPr>
          <w:rFonts w:ascii="Times New Roman" w:hAnsi="Times New Roman" w:cs="Times New Roman"/>
          <w:sz w:val="24"/>
          <w:szCs w:val="24"/>
        </w:rPr>
      </w:pPr>
    </w:p>
    <w:p w14:paraId="39524CB9" w14:textId="77777777" w:rsidR="001866EC" w:rsidRPr="00727DEC" w:rsidRDefault="001866EC" w:rsidP="001866EC">
      <w:pPr>
        <w:rPr>
          <w:rFonts w:ascii="Times New Roman" w:hAnsi="Times New Roman" w:cs="Times New Roman"/>
          <w:sz w:val="24"/>
          <w:szCs w:val="24"/>
        </w:rPr>
      </w:pPr>
    </w:p>
    <w:p w14:paraId="25563558" w14:textId="77777777" w:rsidR="001866EC" w:rsidRDefault="001866EC" w:rsidP="001866E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06878A4E" w14:textId="7749262A" w:rsidR="00E439FC" w:rsidRDefault="00E439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E439FC" w:rsidSect="00ED0F77">
      <w:pgSz w:w="11906" w:h="16838"/>
      <w:pgMar w:top="709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765"/>
    <w:multiLevelType w:val="multilevel"/>
    <w:tmpl w:val="120A600E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5F70295C"/>
    <w:multiLevelType w:val="hybridMultilevel"/>
    <w:tmpl w:val="10F61E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81165">
    <w:abstractNumId w:val="1"/>
  </w:num>
  <w:num w:numId="2" w16cid:durableId="37632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678FB"/>
    <w:rsid w:val="000A29DF"/>
    <w:rsid w:val="000C70C3"/>
    <w:rsid w:val="000E27D7"/>
    <w:rsid w:val="000F5EF0"/>
    <w:rsid w:val="000F71F8"/>
    <w:rsid w:val="001866EC"/>
    <w:rsid w:val="001C1BCE"/>
    <w:rsid w:val="001D4AE4"/>
    <w:rsid w:val="001F2EAD"/>
    <w:rsid w:val="002119DB"/>
    <w:rsid w:val="00215BE2"/>
    <w:rsid w:val="002E7B88"/>
    <w:rsid w:val="00302028"/>
    <w:rsid w:val="00332B91"/>
    <w:rsid w:val="003439CA"/>
    <w:rsid w:val="00351C92"/>
    <w:rsid w:val="00364A00"/>
    <w:rsid w:val="00430D78"/>
    <w:rsid w:val="004F1A32"/>
    <w:rsid w:val="00504E26"/>
    <w:rsid w:val="00507510"/>
    <w:rsid w:val="00584B64"/>
    <w:rsid w:val="00651B8F"/>
    <w:rsid w:val="006743BB"/>
    <w:rsid w:val="006C5CF5"/>
    <w:rsid w:val="006D21A0"/>
    <w:rsid w:val="007010A7"/>
    <w:rsid w:val="00756F45"/>
    <w:rsid w:val="008134A9"/>
    <w:rsid w:val="00815CD5"/>
    <w:rsid w:val="008F52A0"/>
    <w:rsid w:val="00916170"/>
    <w:rsid w:val="00936E28"/>
    <w:rsid w:val="009D2F66"/>
    <w:rsid w:val="00A063C0"/>
    <w:rsid w:val="00AF2786"/>
    <w:rsid w:val="00B853B6"/>
    <w:rsid w:val="00B92B2F"/>
    <w:rsid w:val="00C04C13"/>
    <w:rsid w:val="00C11F7E"/>
    <w:rsid w:val="00CA7479"/>
    <w:rsid w:val="00D31E35"/>
    <w:rsid w:val="00D647D7"/>
    <w:rsid w:val="00E439FC"/>
    <w:rsid w:val="00ED0F77"/>
    <w:rsid w:val="00ED47F4"/>
    <w:rsid w:val="00F004BB"/>
    <w:rsid w:val="00F21351"/>
    <w:rsid w:val="00FA47D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chartTrackingRefBased/>
  <w15:docId w15:val="{F9FD2D6E-F6EF-4D97-903A-E0B6A13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E2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C70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4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hyperlink" Target="https://www.vestnesis.lv/url.php?id=346866" TargetMode="External"/><Relationship Id="rId5" Type="http://schemas.openxmlformats.org/officeDocument/2006/relationships/hyperlink" Target="https://likumi.lv/ta/id/68488-socialo-pakalpojumu-un-socialas-palidzibas-likums" TargetMode="External"/><Relationship Id="rId10" Type="http://schemas.openxmlformats.org/officeDocument/2006/relationships/hyperlink" Target="https://www.vestnesis.lv/ta/id/346866-par-covid-19-infekcijas-izplatibas-parvaldibas-likuma-atzisanu-par-speku-zaudeju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15278-covid-19-infekcijas-izplatibas-parva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Ditke</cp:lastModifiedBy>
  <cp:revision>2</cp:revision>
  <cp:lastPrinted>2022-11-14T14:44:00Z</cp:lastPrinted>
  <dcterms:created xsi:type="dcterms:W3CDTF">2024-09-20T10:39:00Z</dcterms:created>
  <dcterms:modified xsi:type="dcterms:W3CDTF">2024-09-20T10:39:00Z</dcterms:modified>
</cp:coreProperties>
</file>