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122FC" w14:textId="77777777" w:rsidR="00ED5E1E" w:rsidRPr="00FF1BCB" w:rsidRDefault="00ED5E1E" w:rsidP="00ED5E1E">
      <w:pPr>
        <w:ind w:right="-432"/>
        <w:jc w:val="center"/>
        <w:rPr>
          <w:lang w:val="lv-LV"/>
        </w:rPr>
      </w:pPr>
      <w:smartTag w:uri="schemas-tilde-lv/tildestengine" w:element="veidnes">
        <w:smartTagPr>
          <w:attr w:name="baseform" w:val="lēmum|s"/>
          <w:attr w:name="id" w:val="-1"/>
          <w:attr w:name="text" w:val="Lēmuma"/>
        </w:smartTagPr>
        <w:r w:rsidRPr="00FF1BCB">
          <w:rPr>
            <w:lang w:val="lv-LV"/>
          </w:rPr>
          <w:t>Lēmuma</w:t>
        </w:r>
      </w:smartTag>
      <w:r w:rsidRPr="00FF1BCB">
        <w:rPr>
          <w:lang w:val="lv-LV"/>
        </w:rPr>
        <w:t xml:space="preserve"> projekts</w:t>
      </w:r>
    </w:p>
    <w:p w14:paraId="19A8100A" w14:textId="77777777" w:rsidR="00ED5E1E" w:rsidRPr="00FF1BCB" w:rsidRDefault="00ED5E1E" w:rsidP="00ED5E1E">
      <w:pPr>
        <w:ind w:right="-432"/>
        <w:jc w:val="center"/>
        <w:rPr>
          <w:lang w:val="lv-LV"/>
        </w:rPr>
      </w:pPr>
      <w:r w:rsidRPr="00FF1BCB">
        <w:rPr>
          <w:lang w:val="lv-LV"/>
        </w:rPr>
        <w:t>Olainē</w:t>
      </w:r>
    </w:p>
    <w:p w14:paraId="5F7C1816" w14:textId="77777777" w:rsidR="00ED5E1E" w:rsidRPr="00FF1BCB" w:rsidRDefault="00ED5E1E" w:rsidP="00ED5E1E">
      <w:pPr>
        <w:ind w:right="-432"/>
        <w:rPr>
          <w:lang w:val="lv-LV"/>
        </w:rPr>
      </w:pPr>
    </w:p>
    <w:p w14:paraId="36B4F6A2" w14:textId="77777777" w:rsidR="00ED5E1E" w:rsidRPr="00061625" w:rsidRDefault="00ED5E1E" w:rsidP="00ED5E1E">
      <w:pPr>
        <w:ind w:right="-432"/>
        <w:rPr>
          <w:lang w:val="lv-LV"/>
        </w:rPr>
      </w:pPr>
      <w:r w:rsidRPr="00061625">
        <w:rPr>
          <w:lang w:val="lv-LV"/>
        </w:rPr>
        <w:t>202</w:t>
      </w:r>
      <w:r>
        <w:rPr>
          <w:lang w:val="lv-LV"/>
        </w:rPr>
        <w:t>4</w:t>
      </w:r>
      <w:r w:rsidRPr="00061625">
        <w:rPr>
          <w:lang w:val="lv-LV"/>
        </w:rPr>
        <w:t>.gada</w:t>
      </w:r>
      <w:r>
        <w:rPr>
          <w:lang w:val="lv-LV"/>
        </w:rPr>
        <w:t xml:space="preserve"> 27.decembrī</w:t>
      </w:r>
      <w:r w:rsidRPr="00061625">
        <w:rPr>
          <w:lang w:val="lv-LV"/>
        </w:rPr>
        <w:tab/>
      </w:r>
      <w:r w:rsidRPr="00061625">
        <w:rPr>
          <w:lang w:val="lv-LV"/>
        </w:rPr>
        <w:tab/>
      </w:r>
      <w:r w:rsidRPr="00061625">
        <w:rPr>
          <w:lang w:val="lv-LV"/>
        </w:rPr>
        <w:tab/>
      </w:r>
      <w:r w:rsidRPr="00061625">
        <w:rPr>
          <w:lang w:val="lv-LV"/>
        </w:rPr>
        <w:tab/>
      </w:r>
      <w:r w:rsidRPr="00061625">
        <w:rPr>
          <w:lang w:val="lv-LV"/>
        </w:rPr>
        <w:tab/>
        <w:t xml:space="preserve">                       </w:t>
      </w:r>
      <w:r>
        <w:rPr>
          <w:lang w:val="lv-LV"/>
        </w:rPr>
        <w:t xml:space="preserve">              </w:t>
      </w:r>
      <w:r w:rsidRPr="00061625">
        <w:rPr>
          <w:lang w:val="lv-LV"/>
        </w:rPr>
        <w:t>prot. Nr</w:t>
      </w:r>
      <w:r>
        <w:rPr>
          <w:lang w:val="lv-LV"/>
        </w:rPr>
        <w:t>.13</w:t>
      </w:r>
    </w:p>
    <w:p w14:paraId="57667B3E" w14:textId="77777777" w:rsidR="00ED5E1E" w:rsidRPr="00FF1BCB" w:rsidRDefault="00ED5E1E" w:rsidP="00ED5E1E">
      <w:pPr>
        <w:ind w:right="-432"/>
        <w:rPr>
          <w:b/>
          <w:bCs/>
          <w:lang w:val="lv-LV"/>
        </w:rPr>
      </w:pPr>
    </w:p>
    <w:p w14:paraId="1192E3ED" w14:textId="77777777" w:rsidR="00ED5E1E" w:rsidRPr="00C94DD2" w:rsidRDefault="00ED5E1E" w:rsidP="00ED5E1E">
      <w:pPr>
        <w:ind w:right="-432"/>
        <w:jc w:val="both"/>
        <w:rPr>
          <w:b/>
          <w:bCs/>
          <w:lang w:val="lv-LV"/>
        </w:rPr>
      </w:pPr>
      <w:r w:rsidRPr="00C94DD2">
        <w:rPr>
          <w:b/>
          <w:bCs/>
          <w:lang w:val="lv-LV"/>
        </w:rPr>
        <w:t xml:space="preserve">Par Viktora Andruškeviča atbrīvošanu no Olaines </w:t>
      </w:r>
      <w:r>
        <w:rPr>
          <w:b/>
          <w:bCs/>
          <w:lang w:val="lv-LV"/>
        </w:rPr>
        <w:t>V</w:t>
      </w:r>
      <w:r w:rsidRPr="00C94DD2">
        <w:rPr>
          <w:b/>
          <w:bCs/>
          <w:lang w:val="lv-LV"/>
        </w:rPr>
        <w:t xml:space="preserve">ēstures un mākslas muzeja direktora amata </w:t>
      </w:r>
    </w:p>
    <w:p w14:paraId="4B3EABE0" w14:textId="77777777" w:rsidR="00ED5E1E" w:rsidRPr="00C94DD2" w:rsidRDefault="00ED5E1E" w:rsidP="00ED5E1E">
      <w:pPr>
        <w:ind w:right="-432"/>
        <w:rPr>
          <w:color w:val="FF0000"/>
          <w:lang w:val="lv-LV"/>
        </w:rPr>
      </w:pPr>
    </w:p>
    <w:p w14:paraId="4DB4413A" w14:textId="3E58D7C4" w:rsidR="00ED5E1E" w:rsidRPr="00C94DD2" w:rsidRDefault="00ED5E1E" w:rsidP="008A0C7C">
      <w:pPr>
        <w:ind w:right="-432" w:firstLine="567"/>
        <w:jc w:val="both"/>
        <w:rPr>
          <w:color w:val="FF0000"/>
          <w:lang w:val="lv-LV"/>
        </w:rPr>
      </w:pPr>
      <w:r w:rsidRPr="00C94DD2">
        <w:rPr>
          <w:lang w:val="lv-LV"/>
        </w:rPr>
        <w:t xml:space="preserve">Saskaņā ar Olaines </w:t>
      </w:r>
      <w:r>
        <w:rPr>
          <w:lang w:val="lv-LV"/>
        </w:rPr>
        <w:t>V</w:t>
      </w:r>
      <w:r w:rsidRPr="00C94DD2">
        <w:rPr>
          <w:lang w:val="lv-LV"/>
        </w:rPr>
        <w:t>ēstures un mākslas muzeja direktora Viktora Andruškeviča 2024.gada 2.decembra iesniegumu par darba attiecību izbeigšanu 2024.gada 28.decembrī,</w:t>
      </w:r>
      <w:r w:rsidRPr="00C94DD2">
        <w:rPr>
          <w:color w:val="FF0000"/>
          <w:lang w:val="lv-LV"/>
        </w:rPr>
        <w:t xml:space="preserve"> </w:t>
      </w:r>
      <w:r w:rsidRPr="00C94DD2">
        <w:rPr>
          <w:lang w:val="lv-LV"/>
        </w:rPr>
        <w:t xml:space="preserve">Olaines novada </w:t>
      </w:r>
      <w:r>
        <w:rPr>
          <w:lang w:val="lv-LV"/>
        </w:rPr>
        <w:t xml:space="preserve">pašvaldības </w:t>
      </w:r>
      <w:r w:rsidRPr="00C94DD2">
        <w:rPr>
          <w:lang w:val="lv-LV"/>
        </w:rPr>
        <w:t xml:space="preserve">domes 2023.gada 22.februāra nolikuma Nr.NOL2/2023 “Olaines </w:t>
      </w:r>
      <w:r>
        <w:rPr>
          <w:lang w:val="lv-LV"/>
        </w:rPr>
        <w:t>V</w:t>
      </w:r>
      <w:r w:rsidRPr="00C94DD2">
        <w:rPr>
          <w:lang w:val="lv-LV"/>
        </w:rPr>
        <w:t>ēstures un mākslas muzeja nolikums”</w:t>
      </w:r>
      <w:r w:rsidRPr="00C94DD2">
        <w:rPr>
          <w:color w:val="FF0000"/>
          <w:lang w:val="lv-LV"/>
        </w:rPr>
        <w:t xml:space="preserve"> </w:t>
      </w:r>
      <w:r w:rsidRPr="00C94DD2">
        <w:rPr>
          <w:lang w:val="lv-LV"/>
        </w:rPr>
        <w:t>15.punktu un, pamatojoties uz</w:t>
      </w:r>
      <w:r w:rsidRPr="00C94DD2">
        <w:rPr>
          <w:color w:val="FF0000"/>
          <w:lang w:val="lv-LV"/>
        </w:rPr>
        <w:t xml:space="preserve"> </w:t>
      </w:r>
      <w:r w:rsidRPr="00C94DD2">
        <w:rPr>
          <w:lang w:val="lv-LV"/>
        </w:rPr>
        <w:t>Pašvaldību likuma 10.panta pirmās daļas 10.punktu</w:t>
      </w:r>
      <w:r w:rsidRPr="00C94DD2">
        <w:rPr>
          <w:color w:val="FF0000"/>
          <w:lang w:val="lv-LV"/>
        </w:rPr>
        <w:t xml:space="preserve"> </w:t>
      </w:r>
      <w:r w:rsidRPr="00C94DD2">
        <w:rPr>
          <w:lang w:val="lv-LV"/>
        </w:rPr>
        <w:t xml:space="preserve">un 22.panta pirmās daļas 4.punktu, </w:t>
      </w:r>
      <w:r w:rsidRPr="008A0CEB">
        <w:rPr>
          <w:lang w:val="lv-LV"/>
        </w:rPr>
        <w:t xml:space="preserve">Darba likuma 44.panta pirmās daļas 3.punktu un 114.pantu un Olaines novada pašvaldības domes 2024.gada 28.februāra saistošo noteikumu Nr.SN2/2024 “Olaines novada pašvaldības nolikums” 13.punktu, </w:t>
      </w:r>
      <w:r w:rsidRPr="008A0CEB">
        <w:rPr>
          <w:b/>
          <w:bCs/>
          <w:lang w:val="lv-LV"/>
        </w:rPr>
        <w:t>dome nolemj</w:t>
      </w:r>
      <w:r w:rsidRPr="008A0CEB">
        <w:rPr>
          <w:lang w:val="lv-LV"/>
        </w:rPr>
        <w:t xml:space="preserve">: </w:t>
      </w:r>
    </w:p>
    <w:p w14:paraId="1737352D" w14:textId="30B7EF39" w:rsidR="00ED5E1E" w:rsidRPr="00CF6975" w:rsidRDefault="00ED5E1E" w:rsidP="00ED5E1E">
      <w:pPr>
        <w:numPr>
          <w:ilvl w:val="0"/>
          <w:numId w:val="1"/>
        </w:numPr>
        <w:ind w:right="-432"/>
        <w:jc w:val="both"/>
        <w:rPr>
          <w:lang w:val="lv-LV"/>
        </w:rPr>
      </w:pPr>
      <w:r w:rsidRPr="00CF6975">
        <w:rPr>
          <w:lang w:val="lv-LV"/>
        </w:rPr>
        <w:t xml:space="preserve">Atbrīvot Viktoru Andruškeviču </w:t>
      </w:r>
      <w:r w:rsidRPr="00CF6975">
        <w:rPr>
          <w:bCs/>
          <w:lang w:val="lv-LV"/>
        </w:rPr>
        <w:t>(personas kods</w:t>
      </w:r>
      <w:r w:rsidR="008A0C7C">
        <w:rPr>
          <w:bCs/>
          <w:lang w:val="lv-LV"/>
        </w:rPr>
        <w:t>_</w:t>
      </w:r>
      <w:r w:rsidRPr="00CF6975">
        <w:rPr>
          <w:bCs/>
          <w:lang w:val="lv-LV"/>
        </w:rPr>
        <w:t xml:space="preserve">) </w:t>
      </w:r>
      <w:r w:rsidRPr="00CF6975">
        <w:rPr>
          <w:lang w:val="lv-LV"/>
        </w:rPr>
        <w:t xml:space="preserve">no </w:t>
      </w:r>
      <w:r w:rsidRPr="00CF6975">
        <w:rPr>
          <w:bCs/>
          <w:lang w:val="lv-LV"/>
        </w:rPr>
        <w:t xml:space="preserve">Olaines </w:t>
      </w:r>
      <w:r>
        <w:rPr>
          <w:bCs/>
          <w:lang w:val="lv-LV"/>
        </w:rPr>
        <w:t>V</w:t>
      </w:r>
      <w:r w:rsidRPr="00CF6975">
        <w:rPr>
          <w:bCs/>
          <w:lang w:val="lv-LV"/>
        </w:rPr>
        <w:t xml:space="preserve">ēstures un mākslas muzeja direktora </w:t>
      </w:r>
      <w:r w:rsidRPr="00CF6975">
        <w:rPr>
          <w:lang w:val="lv-LV"/>
        </w:rPr>
        <w:t>amata</w:t>
      </w:r>
      <w:r w:rsidRPr="00CF6975">
        <w:rPr>
          <w:bCs/>
          <w:lang w:val="lv-LV"/>
        </w:rPr>
        <w:t xml:space="preserve"> 2024.gada 28. decembrī (pēdējā darba diena).</w:t>
      </w:r>
      <w:r w:rsidRPr="00CF6975">
        <w:rPr>
          <w:lang w:val="lv-LV"/>
        </w:rPr>
        <w:t xml:space="preserve">  </w:t>
      </w:r>
    </w:p>
    <w:p w14:paraId="3BFFB06D" w14:textId="7AB3F201" w:rsidR="00ED5E1E" w:rsidRPr="00CF6975" w:rsidRDefault="00ED5E1E" w:rsidP="00ED5E1E">
      <w:pPr>
        <w:numPr>
          <w:ilvl w:val="0"/>
          <w:numId w:val="1"/>
        </w:numPr>
        <w:ind w:right="-432"/>
        <w:jc w:val="both"/>
        <w:rPr>
          <w:lang w:val="lv-LV"/>
        </w:rPr>
      </w:pPr>
      <w:r w:rsidRPr="00CF6975">
        <w:rPr>
          <w:lang w:val="lv-LV"/>
        </w:rPr>
        <w:t xml:space="preserve">Iecelt </w:t>
      </w:r>
      <w:r w:rsidRPr="00CF6975">
        <w:t xml:space="preserve">Olaines </w:t>
      </w:r>
      <w:r>
        <w:rPr>
          <w:bCs/>
          <w:lang w:val="lv-LV"/>
        </w:rPr>
        <w:t>V</w:t>
      </w:r>
      <w:r w:rsidRPr="00CF6975">
        <w:rPr>
          <w:bCs/>
          <w:lang w:val="lv-LV"/>
        </w:rPr>
        <w:t>ēstures un mākslas muzeja</w:t>
      </w:r>
      <w:r w:rsidRPr="00CF6975">
        <w:rPr>
          <w:lang w:val="lv-LV"/>
        </w:rPr>
        <w:t xml:space="preserve"> vecāko speciālistu</w:t>
      </w:r>
      <w:r w:rsidRPr="00CF6975">
        <w:t xml:space="preserve"> </w:t>
      </w:r>
      <w:r w:rsidRPr="00CF6975">
        <w:rPr>
          <w:lang w:val="lv-LV"/>
        </w:rPr>
        <w:t xml:space="preserve">Māri </w:t>
      </w:r>
      <w:proofErr w:type="spellStart"/>
      <w:r w:rsidRPr="00CF6975">
        <w:rPr>
          <w:lang w:val="lv-LV"/>
        </w:rPr>
        <w:t>Ribicki</w:t>
      </w:r>
      <w:proofErr w:type="spellEnd"/>
      <w:r w:rsidRPr="00CF6975">
        <w:rPr>
          <w:lang w:val="lv-LV"/>
        </w:rPr>
        <w:t xml:space="preserve"> (personas kods</w:t>
      </w:r>
      <w:r w:rsidR="008A0C7C">
        <w:rPr>
          <w:lang w:val="lv-LV"/>
        </w:rPr>
        <w:t>_</w:t>
      </w:r>
      <w:r w:rsidRPr="00CF6975">
        <w:rPr>
          <w:lang w:val="lv-LV"/>
        </w:rPr>
        <w:t xml:space="preserve">) par Olaines </w:t>
      </w:r>
      <w:r>
        <w:rPr>
          <w:bCs/>
          <w:lang w:val="lv-LV"/>
        </w:rPr>
        <w:t>V</w:t>
      </w:r>
      <w:r w:rsidRPr="00CF6975">
        <w:rPr>
          <w:bCs/>
          <w:lang w:val="lv-LV"/>
        </w:rPr>
        <w:t>ēstures un mākslas muzeja</w:t>
      </w:r>
      <w:r w:rsidRPr="00CF6975">
        <w:rPr>
          <w:lang w:val="lv-LV"/>
        </w:rPr>
        <w:t xml:space="preserve"> direktora pienākumu izpildītāju ar 2025.gada 2.janvāri.  </w:t>
      </w:r>
    </w:p>
    <w:p w14:paraId="5B201E76" w14:textId="77777777" w:rsidR="00ED5E1E" w:rsidRPr="00CF6975" w:rsidRDefault="00ED5E1E" w:rsidP="00ED5E1E">
      <w:pPr>
        <w:numPr>
          <w:ilvl w:val="0"/>
          <w:numId w:val="1"/>
        </w:numPr>
        <w:ind w:right="-432"/>
        <w:jc w:val="both"/>
        <w:rPr>
          <w:lang w:val="lv-LV"/>
        </w:rPr>
      </w:pPr>
      <w:r w:rsidRPr="00CF6975">
        <w:rPr>
          <w:lang w:val="lv-LV"/>
        </w:rPr>
        <w:t xml:space="preserve">Noteikt Olaines </w:t>
      </w:r>
      <w:r>
        <w:rPr>
          <w:bCs/>
          <w:lang w:val="lv-LV"/>
        </w:rPr>
        <w:t>V</w:t>
      </w:r>
      <w:r w:rsidRPr="00CF6975">
        <w:rPr>
          <w:bCs/>
          <w:lang w:val="lv-LV"/>
        </w:rPr>
        <w:t>ēstures un mākslas muzeja</w:t>
      </w:r>
      <w:r w:rsidRPr="00CF6975">
        <w:rPr>
          <w:lang w:val="lv-LV"/>
        </w:rPr>
        <w:t xml:space="preserve"> direktora pienākumu izpildītājam Mārim </w:t>
      </w:r>
      <w:proofErr w:type="spellStart"/>
      <w:r w:rsidRPr="00CF6975">
        <w:rPr>
          <w:lang w:val="lv-LV"/>
        </w:rPr>
        <w:t>Ribickim</w:t>
      </w:r>
      <w:proofErr w:type="spellEnd"/>
      <w:r w:rsidRPr="00CF6975">
        <w:rPr>
          <w:lang w:val="lv-LV"/>
        </w:rPr>
        <w:t xml:space="preserve"> darba samaksu (mēnešalgu) 1860.00 EUR.  </w:t>
      </w:r>
    </w:p>
    <w:p w14:paraId="7A3D7F0A" w14:textId="77777777" w:rsidR="00ED5E1E" w:rsidRPr="00CF6975" w:rsidRDefault="00ED5E1E" w:rsidP="00ED5E1E">
      <w:pPr>
        <w:numPr>
          <w:ilvl w:val="0"/>
          <w:numId w:val="1"/>
        </w:numPr>
        <w:ind w:right="-432"/>
        <w:jc w:val="both"/>
        <w:rPr>
          <w:lang w:val="lv-LV"/>
        </w:rPr>
      </w:pPr>
      <w:r w:rsidRPr="00CF6975">
        <w:rPr>
          <w:lang w:val="lv-LV"/>
        </w:rPr>
        <w:t xml:space="preserve">Pilnvarot pašvaldības izpilddirektoru noslēgt darba </w:t>
      </w:r>
      <w:smartTag w:uri="schemas-tilde-lv/tildestengine" w:element="veidnes">
        <w:smartTagPr>
          <w:attr w:name="text" w:val="līgumu"/>
          <w:attr w:name="id" w:val="-1"/>
          <w:attr w:name="baseform" w:val="līgum|s"/>
        </w:smartTagPr>
        <w:r w:rsidRPr="00CF6975">
          <w:rPr>
            <w:lang w:val="lv-LV"/>
          </w:rPr>
          <w:t>līgumu</w:t>
        </w:r>
      </w:smartTag>
      <w:r w:rsidRPr="00CF6975">
        <w:rPr>
          <w:lang w:val="lv-LV"/>
        </w:rPr>
        <w:t xml:space="preserve"> ar Māri </w:t>
      </w:r>
      <w:proofErr w:type="spellStart"/>
      <w:r w:rsidRPr="00CF6975">
        <w:rPr>
          <w:lang w:val="lv-LV"/>
        </w:rPr>
        <w:t>Ribicki</w:t>
      </w:r>
      <w:proofErr w:type="spellEnd"/>
      <w:r w:rsidRPr="00CF6975">
        <w:rPr>
          <w:lang w:val="lv-LV"/>
        </w:rPr>
        <w:t xml:space="preserve"> (uz noteiktu laiku - līdz Olaines </w:t>
      </w:r>
      <w:r>
        <w:rPr>
          <w:bCs/>
          <w:lang w:val="lv-LV"/>
        </w:rPr>
        <w:t>V</w:t>
      </w:r>
      <w:r w:rsidRPr="00CF6975">
        <w:rPr>
          <w:bCs/>
          <w:lang w:val="lv-LV"/>
        </w:rPr>
        <w:t>ēstures un mākslas muzeja</w:t>
      </w:r>
      <w:r w:rsidRPr="00CF6975">
        <w:rPr>
          <w:lang w:val="lv-LV"/>
        </w:rPr>
        <w:t xml:space="preserve"> direktora iecelšanai amatā).</w:t>
      </w:r>
    </w:p>
    <w:p w14:paraId="243F8B3C" w14:textId="77777777" w:rsidR="00ED5E1E" w:rsidRPr="00CF6975" w:rsidRDefault="00ED5E1E" w:rsidP="00ED5E1E">
      <w:pPr>
        <w:numPr>
          <w:ilvl w:val="0"/>
          <w:numId w:val="1"/>
        </w:numPr>
        <w:ind w:right="-432"/>
        <w:jc w:val="both"/>
        <w:rPr>
          <w:lang w:val="lv-LV"/>
        </w:rPr>
      </w:pPr>
      <w:r w:rsidRPr="00CF6975">
        <w:rPr>
          <w:lang w:val="lv-LV"/>
        </w:rPr>
        <w:t xml:space="preserve">Uzdot  pašvaldības izpilddirektoram organizēt: </w:t>
      </w:r>
    </w:p>
    <w:p w14:paraId="34CD4627" w14:textId="77777777" w:rsidR="00ED5E1E" w:rsidRPr="00CF6975" w:rsidRDefault="00ED5E1E" w:rsidP="00ED5E1E">
      <w:pPr>
        <w:numPr>
          <w:ilvl w:val="1"/>
          <w:numId w:val="2"/>
        </w:numPr>
        <w:ind w:left="1134" w:right="-432" w:hanging="474"/>
        <w:jc w:val="both"/>
        <w:rPr>
          <w:lang w:val="lv-LV"/>
        </w:rPr>
      </w:pPr>
      <w:r w:rsidRPr="00CF6975">
        <w:rPr>
          <w:lang w:val="lv-LV"/>
        </w:rPr>
        <w:t xml:space="preserve">atklāta konkursa izsludināšanu uz Olaines </w:t>
      </w:r>
      <w:r>
        <w:rPr>
          <w:bCs/>
          <w:lang w:val="lv-LV"/>
        </w:rPr>
        <w:t>V</w:t>
      </w:r>
      <w:r w:rsidRPr="00CF6975">
        <w:rPr>
          <w:bCs/>
          <w:lang w:val="lv-LV"/>
        </w:rPr>
        <w:t>ēstures un mākslas muzeja</w:t>
      </w:r>
      <w:r w:rsidRPr="00CF6975">
        <w:rPr>
          <w:lang w:val="lv-LV"/>
        </w:rPr>
        <w:t xml:space="preserve"> direktora amatu;</w:t>
      </w:r>
    </w:p>
    <w:p w14:paraId="42091957" w14:textId="77777777" w:rsidR="00ED5E1E" w:rsidRPr="00CF6975" w:rsidRDefault="00ED5E1E" w:rsidP="00ED5E1E">
      <w:pPr>
        <w:numPr>
          <w:ilvl w:val="1"/>
          <w:numId w:val="2"/>
        </w:numPr>
        <w:ind w:left="1134" w:right="-432" w:hanging="474"/>
        <w:jc w:val="both"/>
        <w:rPr>
          <w:lang w:val="lv-LV"/>
        </w:rPr>
      </w:pPr>
      <w:r w:rsidRPr="00CF6975">
        <w:rPr>
          <w:lang w:val="lv-LV"/>
        </w:rPr>
        <w:t xml:space="preserve">Olaines </w:t>
      </w:r>
      <w:r>
        <w:rPr>
          <w:bCs/>
          <w:lang w:val="lv-LV"/>
        </w:rPr>
        <w:t>V</w:t>
      </w:r>
      <w:r w:rsidRPr="00CF6975">
        <w:rPr>
          <w:bCs/>
          <w:lang w:val="lv-LV"/>
        </w:rPr>
        <w:t>ēstures un mākslas muzeja</w:t>
      </w:r>
      <w:r w:rsidRPr="00CF6975">
        <w:rPr>
          <w:lang w:val="lv-LV"/>
        </w:rPr>
        <w:t xml:space="preserve"> direktora pretendentu atlases procesu (Olaines </w:t>
      </w:r>
      <w:r>
        <w:rPr>
          <w:bCs/>
          <w:lang w:val="lv-LV"/>
        </w:rPr>
        <w:t>V</w:t>
      </w:r>
      <w:r w:rsidRPr="00CF6975">
        <w:rPr>
          <w:bCs/>
          <w:lang w:val="lv-LV"/>
        </w:rPr>
        <w:t>ēstures un mākslas muzeja</w:t>
      </w:r>
      <w:r w:rsidRPr="00CF6975">
        <w:rPr>
          <w:lang w:val="lv-LV"/>
        </w:rPr>
        <w:t xml:space="preserve"> direktora pretendentu atklātā konkursa nolikuma apstiprināšana, pretendentu atlases atklātā konkursa komisijas izveidošana); </w:t>
      </w:r>
    </w:p>
    <w:p w14:paraId="721DE9E8" w14:textId="77777777" w:rsidR="00ED5E1E" w:rsidRPr="00CF6975" w:rsidRDefault="00ED5E1E" w:rsidP="00ED5E1E">
      <w:pPr>
        <w:numPr>
          <w:ilvl w:val="1"/>
          <w:numId w:val="2"/>
        </w:numPr>
        <w:ind w:left="1134" w:right="-432" w:hanging="474"/>
        <w:jc w:val="both"/>
        <w:rPr>
          <w:lang w:val="lv-LV"/>
        </w:rPr>
      </w:pPr>
      <w:r w:rsidRPr="00CF6975">
        <w:rPr>
          <w:lang w:val="lv-LV"/>
        </w:rPr>
        <w:t xml:space="preserve">pretendentu izvērtēšanu un priekšlikuma par kandidāta apstiprināšanu Olaines </w:t>
      </w:r>
      <w:r>
        <w:rPr>
          <w:bCs/>
          <w:lang w:val="lv-LV"/>
        </w:rPr>
        <w:t>V</w:t>
      </w:r>
      <w:r w:rsidRPr="00CF6975">
        <w:rPr>
          <w:bCs/>
          <w:lang w:val="lv-LV"/>
        </w:rPr>
        <w:t>ēstures un mākslas muzeja</w:t>
      </w:r>
      <w:r w:rsidRPr="00CF6975">
        <w:rPr>
          <w:lang w:val="lv-LV"/>
        </w:rPr>
        <w:t xml:space="preserve"> direktora amatā iesniegšanu domei.</w:t>
      </w:r>
    </w:p>
    <w:p w14:paraId="00A3582E" w14:textId="071DCDC4" w:rsidR="00ED5E1E" w:rsidRPr="00CF6975" w:rsidRDefault="00ED5E1E" w:rsidP="00ED5E1E">
      <w:pPr>
        <w:numPr>
          <w:ilvl w:val="0"/>
          <w:numId w:val="2"/>
        </w:numPr>
        <w:ind w:left="709" w:right="-432" w:hanging="425"/>
        <w:jc w:val="both"/>
        <w:rPr>
          <w:lang w:val="lv-LV"/>
        </w:rPr>
      </w:pPr>
      <w:r w:rsidRPr="00CF6975">
        <w:rPr>
          <w:lang w:val="lv-LV"/>
        </w:rPr>
        <w:t xml:space="preserve">Lēmumu var pārsūdzēt Administratīvajā rajona tiesā </w:t>
      </w:r>
      <w:r w:rsidRPr="00CF6975">
        <w:rPr>
          <w:lang w:val="lv-LV" w:eastAsia="lv-LV"/>
        </w:rPr>
        <w:t xml:space="preserve">(Baldones ielā 1A, Rīgā, LV-1007) </w:t>
      </w:r>
      <w:r w:rsidRPr="00CF6975">
        <w:rPr>
          <w:lang w:val="lv-LV"/>
        </w:rPr>
        <w:t>viena mēneša laikā no tā spēkā stāšanās.</w:t>
      </w:r>
    </w:p>
    <w:p w14:paraId="157A8999" w14:textId="77777777" w:rsidR="00ED5E1E" w:rsidRPr="00CF6975" w:rsidRDefault="00ED5E1E" w:rsidP="00ED5E1E">
      <w:pPr>
        <w:ind w:right="-432"/>
        <w:jc w:val="both"/>
        <w:rPr>
          <w:lang w:val="lv-LV"/>
        </w:rPr>
      </w:pPr>
    </w:p>
    <w:p w14:paraId="18FD5E7E" w14:textId="77777777" w:rsidR="00ED5E1E" w:rsidRPr="00CF6975" w:rsidRDefault="00ED5E1E" w:rsidP="00ED5E1E">
      <w:pPr>
        <w:ind w:right="-432"/>
        <w:jc w:val="both"/>
        <w:rPr>
          <w:lang w:val="lv-LV"/>
        </w:rPr>
      </w:pPr>
      <w:r w:rsidRPr="00CF6975">
        <w:rPr>
          <w:lang w:val="lv-LV"/>
        </w:rPr>
        <w:t>Domes priekšsēdētājs</w:t>
      </w:r>
      <w:r w:rsidRPr="00CF6975">
        <w:rPr>
          <w:lang w:val="lv-LV"/>
        </w:rPr>
        <w:tab/>
      </w:r>
      <w:r w:rsidRPr="00CF6975">
        <w:rPr>
          <w:lang w:val="lv-LV"/>
        </w:rPr>
        <w:tab/>
      </w:r>
      <w:r w:rsidRPr="00CF6975">
        <w:rPr>
          <w:lang w:val="lv-LV"/>
        </w:rPr>
        <w:tab/>
        <w:t xml:space="preserve">                                                                     </w:t>
      </w:r>
      <w:proofErr w:type="spellStart"/>
      <w:r w:rsidRPr="00CF6975">
        <w:rPr>
          <w:lang w:val="lv-LV"/>
        </w:rPr>
        <w:t>A.Bergs</w:t>
      </w:r>
      <w:proofErr w:type="spellEnd"/>
    </w:p>
    <w:p w14:paraId="4B1ED7AF" w14:textId="77777777" w:rsidR="00ED5E1E" w:rsidRPr="00CF6975" w:rsidRDefault="00ED5E1E" w:rsidP="00ED5E1E">
      <w:pPr>
        <w:ind w:right="-432"/>
        <w:rPr>
          <w:lang w:val="lv-LV"/>
        </w:rPr>
      </w:pPr>
    </w:p>
    <w:p w14:paraId="794536D7" w14:textId="77777777" w:rsidR="00ED5E1E" w:rsidRPr="00CF6975" w:rsidRDefault="00ED5E1E" w:rsidP="00ED5E1E">
      <w:pPr>
        <w:ind w:right="-432"/>
        <w:rPr>
          <w:lang w:val="lv-LV"/>
        </w:rPr>
      </w:pPr>
      <w:r w:rsidRPr="00CF6975">
        <w:rPr>
          <w:lang w:val="lv-LV"/>
        </w:rPr>
        <w:t xml:space="preserve">Iesniedz: domes priekšsēdētājs </w:t>
      </w:r>
      <w:proofErr w:type="spellStart"/>
      <w:r w:rsidRPr="00CF6975">
        <w:rPr>
          <w:lang w:val="lv-LV"/>
        </w:rPr>
        <w:t>A.Bergs</w:t>
      </w:r>
      <w:proofErr w:type="spellEnd"/>
    </w:p>
    <w:p w14:paraId="6F55CB97" w14:textId="77777777" w:rsidR="00ED5E1E" w:rsidRPr="00CF6975" w:rsidRDefault="00ED5E1E" w:rsidP="00ED5E1E">
      <w:pPr>
        <w:ind w:right="-432"/>
        <w:rPr>
          <w:lang w:val="lv-LV"/>
        </w:rPr>
      </w:pPr>
      <w:r w:rsidRPr="00CF6975">
        <w:rPr>
          <w:lang w:val="lv-LV"/>
        </w:rPr>
        <w:t xml:space="preserve">Sagatavoja: izpilddirektors </w:t>
      </w:r>
      <w:proofErr w:type="spellStart"/>
      <w:r w:rsidRPr="00CF6975">
        <w:rPr>
          <w:lang w:val="lv-LV"/>
        </w:rPr>
        <w:t>Ģ.Batrags</w:t>
      </w:r>
      <w:proofErr w:type="spellEnd"/>
    </w:p>
    <w:p w14:paraId="497058DD" w14:textId="77777777" w:rsidR="00ED5E1E" w:rsidRPr="00CF6975" w:rsidRDefault="00ED5E1E" w:rsidP="00ED5E1E">
      <w:pPr>
        <w:ind w:right="-432"/>
        <w:rPr>
          <w:lang w:val="lv-LV"/>
        </w:rPr>
      </w:pPr>
      <w:r w:rsidRPr="00CF6975">
        <w:rPr>
          <w:lang w:val="lv-LV"/>
        </w:rPr>
        <w:t xml:space="preserve">                    personāla speciāliste </w:t>
      </w:r>
      <w:proofErr w:type="spellStart"/>
      <w:r w:rsidRPr="00CF6975">
        <w:rPr>
          <w:lang w:val="lv-LV"/>
        </w:rPr>
        <w:t>A.Žīgure</w:t>
      </w:r>
      <w:proofErr w:type="spellEnd"/>
    </w:p>
    <w:p w14:paraId="760DFD9C" w14:textId="77777777" w:rsidR="00ED5E1E" w:rsidRPr="00CF6975" w:rsidRDefault="00ED5E1E" w:rsidP="00ED5E1E">
      <w:pPr>
        <w:ind w:right="-432"/>
        <w:rPr>
          <w:lang w:val="lv-LV"/>
        </w:rPr>
      </w:pPr>
    </w:p>
    <w:p w14:paraId="11C73605" w14:textId="77777777" w:rsidR="00ED5E1E" w:rsidRPr="00CF6975" w:rsidRDefault="00ED5E1E" w:rsidP="00ED5E1E">
      <w:pPr>
        <w:ind w:right="-432"/>
        <w:rPr>
          <w:lang w:val="lv-LV"/>
        </w:rPr>
      </w:pPr>
      <w:r w:rsidRPr="00CF6975">
        <w:rPr>
          <w:lang w:val="lv-LV"/>
        </w:rPr>
        <w:t>Lēmumu izsniegt:</w:t>
      </w:r>
    </w:p>
    <w:p w14:paraId="22702A78" w14:textId="77777777" w:rsidR="00ED5E1E" w:rsidRPr="00CF6975" w:rsidRDefault="00ED5E1E" w:rsidP="00ED5E1E">
      <w:pPr>
        <w:ind w:right="-432"/>
        <w:rPr>
          <w:lang w:val="lv-LV"/>
        </w:rPr>
      </w:pPr>
      <w:r w:rsidRPr="00CF6975">
        <w:rPr>
          <w:lang w:val="lv-LV"/>
        </w:rPr>
        <w:t>izpilddirektoram</w:t>
      </w:r>
    </w:p>
    <w:p w14:paraId="441A1077" w14:textId="77777777" w:rsidR="00ED5E1E" w:rsidRPr="00CF6975" w:rsidRDefault="00ED5E1E" w:rsidP="00ED5E1E">
      <w:pPr>
        <w:ind w:right="-432"/>
        <w:rPr>
          <w:lang w:val="lv-LV"/>
        </w:rPr>
      </w:pPr>
      <w:proofErr w:type="spellStart"/>
      <w:r w:rsidRPr="00CF6975">
        <w:rPr>
          <w:lang w:val="lv-LV"/>
        </w:rPr>
        <w:t>V.Andruškevičam</w:t>
      </w:r>
      <w:proofErr w:type="spellEnd"/>
    </w:p>
    <w:p w14:paraId="36F67B06" w14:textId="77777777" w:rsidR="00ED5E1E" w:rsidRPr="00CF6975" w:rsidRDefault="00ED5E1E" w:rsidP="00ED5E1E">
      <w:pPr>
        <w:ind w:right="-432"/>
        <w:rPr>
          <w:lang w:val="lv-LV"/>
        </w:rPr>
      </w:pPr>
      <w:proofErr w:type="spellStart"/>
      <w:r w:rsidRPr="00CF6975">
        <w:rPr>
          <w:lang w:val="lv-LV"/>
        </w:rPr>
        <w:t>M.Ribickim</w:t>
      </w:r>
      <w:proofErr w:type="spellEnd"/>
    </w:p>
    <w:p w14:paraId="28DA6E32" w14:textId="77777777" w:rsidR="00ED5E1E" w:rsidRPr="00CF6975" w:rsidRDefault="00ED5E1E" w:rsidP="00ED5E1E">
      <w:pPr>
        <w:ind w:right="-432"/>
        <w:rPr>
          <w:lang w:val="lv-LV"/>
        </w:rPr>
      </w:pPr>
      <w:r w:rsidRPr="00CF6975">
        <w:rPr>
          <w:lang w:val="lv-LV"/>
        </w:rPr>
        <w:t xml:space="preserve">Olaines </w:t>
      </w:r>
      <w:r>
        <w:rPr>
          <w:bCs/>
          <w:lang w:val="lv-LV"/>
        </w:rPr>
        <w:t>V</w:t>
      </w:r>
      <w:r w:rsidRPr="00CF6975">
        <w:rPr>
          <w:bCs/>
          <w:lang w:val="lv-LV"/>
        </w:rPr>
        <w:t>ēstures un mākslas muzejam</w:t>
      </w:r>
    </w:p>
    <w:p w14:paraId="5EC245E9" w14:textId="77777777" w:rsidR="00ED5E1E" w:rsidRPr="00CF6975" w:rsidRDefault="00ED5E1E" w:rsidP="00ED5E1E">
      <w:pPr>
        <w:ind w:right="-432"/>
        <w:rPr>
          <w:lang w:val="lv-LV"/>
        </w:rPr>
      </w:pPr>
      <w:r w:rsidRPr="00CF6975">
        <w:rPr>
          <w:lang w:val="lv-LV"/>
        </w:rPr>
        <w:t>Kancelejai</w:t>
      </w:r>
    </w:p>
    <w:p w14:paraId="2EE232FB" w14:textId="2BC78476" w:rsidR="00ED5E1E" w:rsidRPr="008A0C7C" w:rsidRDefault="00ED5E1E" w:rsidP="008A0C7C">
      <w:pPr>
        <w:ind w:right="-432"/>
        <w:rPr>
          <w:lang w:val="lv-LV"/>
        </w:rPr>
      </w:pPr>
      <w:r w:rsidRPr="00CF6975">
        <w:rPr>
          <w:lang w:val="lv-LV"/>
        </w:rPr>
        <w:t>Finanšu un grāmatvedības nodaļai</w:t>
      </w:r>
    </w:p>
    <w:p w14:paraId="0C7A3FE0" w14:textId="77777777" w:rsidR="00ED5E1E" w:rsidRPr="002256AA" w:rsidRDefault="00ED5E1E" w:rsidP="008A0C7C">
      <w:pPr>
        <w:pStyle w:val="Header"/>
        <w:tabs>
          <w:tab w:val="clear" w:pos="8306"/>
          <w:tab w:val="right" w:pos="9072"/>
        </w:tabs>
        <w:ind w:right="-426"/>
        <w:jc w:val="center"/>
        <w:rPr>
          <w:sz w:val="24"/>
          <w:szCs w:val="24"/>
        </w:rPr>
      </w:pPr>
      <w:r w:rsidRPr="002256AA">
        <w:rPr>
          <w:sz w:val="24"/>
          <w:szCs w:val="24"/>
        </w:rPr>
        <w:lastRenderedPageBreak/>
        <w:t>Lēmuma projekts</w:t>
      </w:r>
    </w:p>
    <w:p w14:paraId="65CF30A9" w14:textId="3EF41201" w:rsidR="00ED5E1E" w:rsidRPr="002256AA" w:rsidRDefault="00ED5E1E" w:rsidP="008A0C7C">
      <w:pPr>
        <w:tabs>
          <w:tab w:val="left" w:pos="2460"/>
        </w:tabs>
        <w:ind w:right="-426"/>
        <w:jc w:val="center"/>
      </w:pPr>
      <w:proofErr w:type="spellStart"/>
      <w:r w:rsidRPr="002256AA">
        <w:t>Olainē</w:t>
      </w:r>
      <w:bookmarkStart w:id="0" w:name="OLE_LINK6"/>
      <w:bookmarkStart w:id="1" w:name="OLE_LINK5"/>
      <w:proofErr w:type="spellEnd"/>
    </w:p>
    <w:p w14:paraId="588AA879" w14:textId="77777777" w:rsidR="00ED5E1E" w:rsidRPr="002256AA" w:rsidRDefault="00ED5E1E" w:rsidP="008A0C7C">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26"/>
      </w:pPr>
      <w:r w:rsidRPr="002256AA">
        <w:t>2024.gada 27.decembrī</w:t>
      </w:r>
      <w:r w:rsidRPr="002256AA">
        <w:tab/>
        <w:t xml:space="preserve">     </w:t>
      </w:r>
      <w:r w:rsidRPr="002256AA">
        <w:tab/>
        <w:t xml:space="preserve">      </w:t>
      </w:r>
      <w:r w:rsidRPr="002256AA">
        <w:tab/>
      </w:r>
      <w:r w:rsidRPr="002256AA">
        <w:tab/>
      </w:r>
      <w:r w:rsidRPr="002256AA">
        <w:tab/>
      </w:r>
      <w:r w:rsidRPr="002256AA">
        <w:tab/>
        <w:t xml:space="preserve">          </w:t>
      </w:r>
      <w:r w:rsidRPr="002256AA">
        <w:tab/>
      </w:r>
      <w:r w:rsidRPr="002256AA">
        <w:tab/>
        <w:t xml:space="preserve">     Nr.13</w:t>
      </w:r>
    </w:p>
    <w:p w14:paraId="5A6E0512" w14:textId="77777777" w:rsidR="00ED5E1E" w:rsidRPr="008A0C7C" w:rsidRDefault="00ED5E1E" w:rsidP="008A0C7C">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26"/>
        <w:rPr>
          <w:sz w:val="16"/>
          <w:szCs w:val="16"/>
        </w:rPr>
      </w:pPr>
    </w:p>
    <w:bookmarkEnd w:id="0"/>
    <w:bookmarkEnd w:id="1"/>
    <w:p w14:paraId="49C55895" w14:textId="20317D76" w:rsidR="00ED5E1E" w:rsidRPr="002256AA" w:rsidRDefault="00ED5E1E" w:rsidP="008A0C7C">
      <w:pPr>
        <w:ind w:right="-426"/>
        <w:jc w:val="center"/>
        <w:rPr>
          <w:b/>
        </w:rPr>
      </w:pPr>
      <w:r w:rsidRPr="002256AA">
        <w:rPr>
          <w:b/>
        </w:rPr>
        <w:t xml:space="preserve">Par </w:t>
      </w:r>
      <w:r w:rsidRPr="002256AA">
        <w:rPr>
          <w:b/>
          <w:bCs/>
        </w:rPr>
        <w:t xml:space="preserve">Olaines novada </w:t>
      </w:r>
      <w:proofErr w:type="spellStart"/>
      <w:r w:rsidRPr="002256AA">
        <w:rPr>
          <w:b/>
          <w:bCs/>
        </w:rPr>
        <w:t>teritorijas</w:t>
      </w:r>
      <w:proofErr w:type="spellEnd"/>
      <w:r w:rsidRPr="002256AA">
        <w:rPr>
          <w:b/>
          <w:bCs/>
        </w:rPr>
        <w:t xml:space="preserve"> </w:t>
      </w:r>
      <w:proofErr w:type="spellStart"/>
      <w:r w:rsidRPr="002256AA">
        <w:rPr>
          <w:b/>
          <w:bCs/>
        </w:rPr>
        <w:t>plānojuma</w:t>
      </w:r>
      <w:proofErr w:type="spellEnd"/>
      <w:r w:rsidRPr="002256AA">
        <w:rPr>
          <w:b/>
          <w:bCs/>
        </w:rPr>
        <w:t xml:space="preserve"> </w:t>
      </w:r>
      <w:proofErr w:type="spellStart"/>
      <w:r w:rsidRPr="002256AA">
        <w:rPr>
          <w:b/>
          <w:bCs/>
        </w:rPr>
        <w:t>grozījumu</w:t>
      </w:r>
      <w:proofErr w:type="spellEnd"/>
      <w:r w:rsidRPr="002256AA">
        <w:rPr>
          <w:b/>
        </w:rPr>
        <w:t xml:space="preserve"> </w:t>
      </w:r>
      <w:proofErr w:type="spellStart"/>
      <w:r w:rsidRPr="002256AA">
        <w:rPr>
          <w:b/>
        </w:rPr>
        <w:t>nodošanu</w:t>
      </w:r>
      <w:proofErr w:type="spellEnd"/>
      <w:r w:rsidRPr="002256AA">
        <w:rPr>
          <w:b/>
        </w:rPr>
        <w:t xml:space="preserve"> </w:t>
      </w:r>
      <w:proofErr w:type="spellStart"/>
      <w:r w:rsidRPr="002256AA">
        <w:rPr>
          <w:b/>
        </w:rPr>
        <w:t>publiskajai</w:t>
      </w:r>
      <w:proofErr w:type="spellEnd"/>
      <w:r w:rsidRPr="002256AA">
        <w:rPr>
          <w:b/>
        </w:rPr>
        <w:t xml:space="preserve"> </w:t>
      </w:r>
      <w:proofErr w:type="spellStart"/>
      <w:r w:rsidRPr="002256AA">
        <w:rPr>
          <w:b/>
        </w:rPr>
        <w:t>apspriešanai</w:t>
      </w:r>
      <w:proofErr w:type="spellEnd"/>
      <w:r w:rsidRPr="002256AA">
        <w:rPr>
          <w:b/>
        </w:rPr>
        <w:t xml:space="preserve"> un </w:t>
      </w:r>
      <w:proofErr w:type="spellStart"/>
      <w:r w:rsidRPr="002256AA">
        <w:rPr>
          <w:b/>
        </w:rPr>
        <w:t>institūciju</w:t>
      </w:r>
      <w:proofErr w:type="spellEnd"/>
      <w:r w:rsidRPr="002256AA">
        <w:rPr>
          <w:b/>
        </w:rPr>
        <w:t xml:space="preserve"> </w:t>
      </w:r>
      <w:proofErr w:type="spellStart"/>
      <w:r w:rsidRPr="002256AA">
        <w:rPr>
          <w:b/>
        </w:rPr>
        <w:t>atzinumu</w:t>
      </w:r>
      <w:proofErr w:type="spellEnd"/>
      <w:r w:rsidRPr="002256AA">
        <w:rPr>
          <w:b/>
        </w:rPr>
        <w:t xml:space="preserve"> </w:t>
      </w:r>
      <w:proofErr w:type="spellStart"/>
      <w:r w:rsidRPr="002256AA">
        <w:rPr>
          <w:b/>
        </w:rPr>
        <w:t>saņemšanai</w:t>
      </w:r>
      <w:proofErr w:type="spellEnd"/>
    </w:p>
    <w:p w14:paraId="32E42C30" w14:textId="77777777" w:rsidR="00ED5E1E" w:rsidRPr="002256AA" w:rsidRDefault="00ED5E1E" w:rsidP="008A0C7C">
      <w:pPr>
        <w:ind w:right="-426"/>
        <w:jc w:val="both"/>
      </w:pPr>
    </w:p>
    <w:p w14:paraId="76800207" w14:textId="77777777" w:rsidR="00ED5E1E" w:rsidRDefault="00ED5E1E" w:rsidP="008A0C7C">
      <w:pPr>
        <w:ind w:right="-426" w:firstLine="540"/>
        <w:jc w:val="both"/>
      </w:pPr>
      <w:r w:rsidRPr="002256AA">
        <w:rPr>
          <w:lang w:eastAsia="lv-LV"/>
        </w:rPr>
        <w:t xml:space="preserve">Olaines novada </w:t>
      </w:r>
      <w:proofErr w:type="spellStart"/>
      <w:r w:rsidRPr="002256AA">
        <w:rPr>
          <w:lang w:eastAsia="lv-LV"/>
        </w:rPr>
        <w:t>pašvaldības</w:t>
      </w:r>
      <w:proofErr w:type="spellEnd"/>
      <w:r w:rsidRPr="002256AA">
        <w:rPr>
          <w:lang w:eastAsia="lv-LV"/>
        </w:rPr>
        <w:t xml:space="preserve"> dome 2023.gada 26.aprīlī </w:t>
      </w:r>
      <w:proofErr w:type="spellStart"/>
      <w:r w:rsidRPr="002256AA">
        <w:rPr>
          <w:lang w:eastAsia="lv-LV"/>
        </w:rPr>
        <w:t>pieņēma</w:t>
      </w:r>
      <w:proofErr w:type="spellEnd"/>
      <w:r w:rsidRPr="002256AA">
        <w:rPr>
          <w:lang w:eastAsia="lv-LV"/>
        </w:rPr>
        <w:t xml:space="preserve"> </w:t>
      </w:r>
      <w:proofErr w:type="spellStart"/>
      <w:r w:rsidRPr="002256AA">
        <w:rPr>
          <w:lang w:eastAsia="lv-LV"/>
        </w:rPr>
        <w:t>lēmumu</w:t>
      </w:r>
      <w:proofErr w:type="spellEnd"/>
      <w:r w:rsidRPr="002256AA">
        <w:rPr>
          <w:lang w:eastAsia="lv-LV"/>
        </w:rPr>
        <w:t xml:space="preserve"> “Par Olaines novada </w:t>
      </w:r>
      <w:proofErr w:type="spellStart"/>
      <w:r w:rsidRPr="002256AA">
        <w:rPr>
          <w:lang w:eastAsia="lv-LV"/>
        </w:rPr>
        <w:t>teritorijas</w:t>
      </w:r>
      <w:proofErr w:type="spellEnd"/>
      <w:r w:rsidRPr="002256AA">
        <w:rPr>
          <w:lang w:eastAsia="lv-LV"/>
        </w:rPr>
        <w:t xml:space="preserve"> </w:t>
      </w:r>
      <w:proofErr w:type="spellStart"/>
      <w:r w:rsidRPr="002256AA">
        <w:rPr>
          <w:lang w:eastAsia="lv-LV"/>
        </w:rPr>
        <w:t>plānojuma</w:t>
      </w:r>
      <w:proofErr w:type="spellEnd"/>
      <w:r w:rsidRPr="002256AA">
        <w:rPr>
          <w:lang w:eastAsia="lv-LV"/>
        </w:rPr>
        <w:t xml:space="preserve"> </w:t>
      </w:r>
      <w:proofErr w:type="spellStart"/>
      <w:r w:rsidRPr="002256AA">
        <w:rPr>
          <w:lang w:eastAsia="lv-LV"/>
        </w:rPr>
        <w:t>grozījumu</w:t>
      </w:r>
      <w:proofErr w:type="spellEnd"/>
      <w:r w:rsidRPr="002256AA">
        <w:rPr>
          <w:lang w:eastAsia="lv-LV"/>
        </w:rPr>
        <w:t xml:space="preserve"> </w:t>
      </w:r>
      <w:proofErr w:type="spellStart"/>
      <w:r w:rsidRPr="002256AA">
        <w:rPr>
          <w:lang w:eastAsia="lv-LV"/>
        </w:rPr>
        <w:t>izstrādes</w:t>
      </w:r>
      <w:proofErr w:type="spellEnd"/>
      <w:r w:rsidRPr="002256AA">
        <w:rPr>
          <w:lang w:eastAsia="lv-LV"/>
        </w:rPr>
        <w:t xml:space="preserve"> </w:t>
      </w:r>
      <w:proofErr w:type="spellStart"/>
      <w:r w:rsidRPr="002256AA">
        <w:rPr>
          <w:lang w:eastAsia="lv-LV"/>
        </w:rPr>
        <w:t>uzsākšanu</w:t>
      </w:r>
      <w:proofErr w:type="spellEnd"/>
      <w:r w:rsidRPr="002256AA">
        <w:rPr>
          <w:lang w:eastAsia="lv-LV"/>
        </w:rPr>
        <w:t>” (4.prot., 8.p.)</w:t>
      </w:r>
      <w:r w:rsidRPr="002256AA">
        <w:rPr>
          <w:bCs/>
        </w:rPr>
        <w:t xml:space="preserve">, </w:t>
      </w:r>
      <w:proofErr w:type="spellStart"/>
      <w:r w:rsidRPr="002256AA">
        <w:t>apstiprinot</w:t>
      </w:r>
      <w:proofErr w:type="spellEnd"/>
      <w:r w:rsidRPr="002256AA">
        <w:t xml:space="preserve"> </w:t>
      </w:r>
      <w:proofErr w:type="spellStart"/>
      <w:r w:rsidRPr="002256AA">
        <w:t>teritorijas</w:t>
      </w:r>
      <w:proofErr w:type="spellEnd"/>
      <w:r w:rsidRPr="002256AA">
        <w:t xml:space="preserve"> </w:t>
      </w:r>
      <w:proofErr w:type="spellStart"/>
      <w:r w:rsidRPr="002256AA">
        <w:t>plānojuma</w:t>
      </w:r>
      <w:proofErr w:type="spellEnd"/>
      <w:r w:rsidRPr="002256AA">
        <w:t xml:space="preserve"> </w:t>
      </w:r>
      <w:proofErr w:type="spellStart"/>
      <w:r w:rsidRPr="002256AA">
        <w:t>izstrādes</w:t>
      </w:r>
      <w:proofErr w:type="spellEnd"/>
      <w:r w:rsidRPr="002256AA">
        <w:t xml:space="preserve"> </w:t>
      </w:r>
      <w:proofErr w:type="spellStart"/>
      <w:r w:rsidRPr="002256AA">
        <w:t>darba</w:t>
      </w:r>
      <w:proofErr w:type="spellEnd"/>
      <w:r w:rsidRPr="002256AA">
        <w:t xml:space="preserve"> </w:t>
      </w:r>
      <w:proofErr w:type="spellStart"/>
      <w:r w:rsidRPr="002256AA">
        <w:t>uzdevumu</w:t>
      </w:r>
      <w:proofErr w:type="spellEnd"/>
      <w:r w:rsidRPr="002256AA">
        <w:t>.</w:t>
      </w:r>
    </w:p>
    <w:p w14:paraId="27DAC985" w14:textId="77777777" w:rsidR="00ED5E1E" w:rsidRDefault="00ED5E1E" w:rsidP="008A0C7C">
      <w:pPr>
        <w:ind w:right="-426" w:firstLine="540"/>
        <w:jc w:val="both"/>
      </w:pPr>
      <w:proofErr w:type="spellStart"/>
      <w:r w:rsidRPr="002256AA">
        <w:t>Saskaņā</w:t>
      </w:r>
      <w:proofErr w:type="spellEnd"/>
      <w:r w:rsidRPr="002256AA">
        <w:t xml:space="preserve"> </w:t>
      </w:r>
      <w:proofErr w:type="spellStart"/>
      <w:r w:rsidRPr="002256AA">
        <w:t>ar</w:t>
      </w:r>
      <w:proofErr w:type="spellEnd"/>
      <w:r w:rsidRPr="002256AA">
        <w:t xml:space="preserve"> </w:t>
      </w:r>
      <w:r w:rsidRPr="002256AA">
        <w:rPr>
          <w:color w:val="000000"/>
        </w:rPr>
        <w:t>2024.gada 2.augustā</w:t>
      </w:r>
      <w:r w:rsidRPr="002256AA">
        <w:t xml:space="preserve"> </w:t>
      </w:r>
      <w:proofErr w:type="spellStart"/>
      <w:r w:rsidRPr="002256AA">
        <w:t>noslēgto</w:t>
      </w:r>
      <w:proofErr w:type="spellEnd"/>
      <w:r w:rsidRPr="002256AA">
        <w:t xml:space="preserve"> </w:t>
      </w:r>
      <w:proofErr w:type="spellStart"/>
      <w:r w:rsidRPr="002256AA">
        <w:t>līgumu</w:t>
      </w:r>
      <w:proofErr w:type="spellEnd"/>
      <w:r w:rsidRPr="002256AA">
        <w:t xml:space="preserve"> “</w:t>
      </w:r>
      <w:r w:rsidRPr="002256AA">
        <w:rPr>
          <w:i/>
        </w:rPr>
        <w:t xml:space="preserve">Par Olaines novada </w:t>
      </w:r>
      <w:proofErr w:type="spellStart"/>
      <w:r w:rsidRPr="002256AA">
        <w:rPr>
          <w:i/>
        </w:rPr>
        <w:t>teritorijas</w:t>
      </w:r>
      <w:proofErr w:type="spellEnd"/>
      <w:r w:rsidRPr="002256AA">
        <w:rPr>
          <w:i/>
        </w:rPr>
        <w:t xml:space="preserve"> </w:t>
      </w:r>
      <w:proofErr w:type="spellStart"/>
      <w:r w:rsidRPr="002256AA">
        <w:rPr>
          <w:i/>
        </w:rPr>
        <w:t>plānojuma</w:t>
      </w:r>
      <w:proofErr w:type="spellEnd"/>
      <w:r w:rsidRPr="002256AA">
        <w:rPr>
          <w:i/>
        </w:rPr>
        <w:t xml:space="preserve"> </w:t>
      </w:r>
      <w:proofErr w:type="spellStart"/>
      <w:r w:rsidRPr="002256AA">
        <w:rPr>
          <w:i/>
        </w:rPr>
        <w:t>grozījumu</w:t>
      </w:r>
      <w:proofErr w:type="spellEnd"/>
      <w:r w:rsidRPr="002256AA">
        <w:rPr>
          <w:i/>
        </w:rPr>
        <w:t xml:space="preserve"> </w:t>
      </w:r>
      <w:proofErr w:type="spellStart"/>
      <w:r w:rsidRPr="002256AA">
        <w:rPr>
          <w:i/>
        </w:rPr>
        <w:t>izstrādi</w:t>
      </w:r>
      <w:proofErr w:type="spellEnd"/>
      <w:r w:rsidRPr="002256AA">
        <w:rPr>
          <w:i/>
        </w:rPr>
        <w:t xml:space="preserve">” </w:t>
      </w:r>
      <w:r w:rsidRPr="002256AA">
        <w:t>SIA “</w:t>
      </w:r>
      <w:proofErr w:type="spellStart"/>
      <w:r w:rsidRPr="002256AA">
        <w:t>Reģionālie</w:t>
      </w:r>
      <w:proofErr w:type="spellEnd"/>
      <w:r w:rsidRPr="002256AA">
        <w:t xml:space="preserve"> </w:t>
      </w:r>
      <w:proofErr w:type="spellStart"/>
      <w:r w:rsidRPr="002256AA">
        <w:t>projekti</w:t>
      </w:r>
      <w:proofErr w:type="spellEnd"/>
      <w:r w:rsidRPr="002256AA">
        <w:t>” (</w:t>
      </w:r>
      <w:proofErr w:type="spellStart"/>
      <w:r w:rsidRPr="002256AA">
        <w:t>reģ</w:t>
      </w:r>
      <w:proofErr w:type="spellEnd"/>
      <w:r w:rsidRPr="002256AA">
        <w:t>. Nr. 40003404474) (</w:t>
      </w:r>
      <w:proofErr w:type="spellStart"/>
      <w:r w:rsidRPr="002256AA">
        <w:t>turpmāk</w:t>
      </w:r>
      <w:proofErr w:type="spellEnd"/>
      <w:r w:rsidRPr="002256AA">
        <w:t xml:space="preserve"> – </w:t>
      </w:r>
      <w:proofErr w:type="spellStart"/>
      <w:r w:rsidRPr="002256AA">
        <w:t>Izstrādātājs</w:t>
      </w:r>
      <w:proofErr w:type="spellEnd"/>
      <w:r w:rsidRPr="002256AA">
        <w:t xml:space="preserve">) </w:t>
      </w:r>
      <w:proofErr w:type="spellStart"/>
      <w:r w:rsidRPr="002256AA">
        <w:t>veic</w:t>
      </w:r>
      <w:proofErr w:type="spellEnd"/>
      <w:r w:rsidRPr="002256AA">
        <w:t xml:space="preserve"> Olaines novada </w:t>
      </w:r>
      <w:proofErr w:type="spellStart"/>
      <w:r w:rsidRPr="002256AA">
        <w:t>teritorijas</w:t>
      </w:r>
      <w:proofErr w:type="spellEnd"/>
      <w:r w:rsidRPr="002256AA">
        <w:t xml:space="preserve"> </w:t>
      </w:r>
      <w:proofErr w:type="spellStart"/>
      <w:r w:rsidRPr="002256AA">
        <w:t>plānojuma</w:t>
      </w:r>
      <w:proofErr w:type="spellEnd"/>
      <w:r w:rsidRPr="002256AA">
        <w:t xml:space="preserve"> </w:t>
      </w:r>
      <w:proofErr w:type="spellStart"/>
      <w:r w:rsidRPr="002256AA">
        <w:t>grozījumu</w:t>
      </w:r>
      <w:proofErr w:type="spellEnd"/>
      <w:r w:rsidRPr="002256AA">
        <w:t xml:space="preserve"> (</w:t>
      </w:r>
      <w:proofErr w:type="spellStart"/>
      <w:r w:rsidRPr="002256AA">
        <w:t>turpmāk</w:t>
      </w:r>
      <w:proofErr w:type="spellEnd"/>
      <w:r w:rsidRPr="002256AA">
        <w:t xml:space="preserve"> – </w:t>
      </w:r>
      <w:proofErr w:type="spellStart"/>
      <w:r w:rsidRPr="002256AA">
        <w:t>Teritorijas</w:t>
      </w:r>
      <w:proofErr w:type="spellEnd"/>
      <w:r w:rsidRPr="002256AA">
        <w:t xml:space="preserve"> </w:t>
      </w:r>
      <w:proofErr w:type="spellStart"/>
      <w:r w:rsidRPr="002256AA">
        <w:t>plānojums</w:t>
      </w:r>
      <w:proofErr w:type="spellEnd"/>
      <w:r w:rsidRPr="002256AA">
        <w:t xml:space="preserve">) </w:t>
      </w:r>
      <w:proofErr w:type="spellStart"/>
      <w:r w:rsidRPr="002256AA">
        <w:t>izstrādi</w:t>
      </w:r>
      <w:proofErr w:type="spellEnd"/>
      <w:r w:rsidRPr="002256AA">
        <w:t xml:space="preserve"> </w:t>
      </w:r>
      <w:proofErr w:type="spellStart"/>
      <w:r w:rsidRPr="002256AA">
        <w:t>atbilstoši</w:t>
      </w:r>
      <w:proofErr w:type="spellEnd"/>
      <w:r w:rsidRPr="002256AA">
        <w:t xml:space="preserve"> </w:t>
      </w:r>
      <w:proofErr w:type="spellStart"/>
      <w:r w:rsidRPr="002256AA">
        <w:t>fizisku</w:t>
      </w:r>
      <w:proofErr w:type="spellEnd"/>
      <w:r w:rsidRPr="002256AA">
        <w:t xml:space="preserve"> un </w:t>
      </w:r>
      <w:proofErr w:type="spellStart"/>
      <w:r w:rsidRPr="002256AA">
        <w:t>juridisku</w:t>
      </w:r>
      <w:proofErr w:type="spellEnd"/>
      <w:r w:rsidRPr="002256AA">
        <w:t xml:space="preserve"> </w:t>
      </w:r>
      <w:proofErr w:type="spellStart"/>
      <w:r w:rsidRPr="002256AA">
        <w:t>personu</w:t>
      </w:r>
      <w:proofErr w:type="spellEnd"/>
      <w:r w:rsidRPr="002256AA">
        <w:t xml:space="preserve">, un </w:t>
      </w:r>
      <w:proofErr w:type="spellStart"/>
      <w:r w:rsidRPr="002256AA">
        <w:t>pašvaldības</w:t>
      </w:r>
      <w:proofErr w:type="spellEnd"/>
      <w:r w:rsidRPr="002256AA">
        <w:t xml:space="preserve"> </w:t>
      </w:r>
      <w:proofErr w:type="spellStart"/>
      <w:r w:rsidRPr="002256AA">
        <w:t>ierosinājumiem</w:t>
      </w:r>
      <w:proofErr w:type="spellEnd"/>
      <w:r w:rsidRPr="002256AA">
        <w:t>.</w:t>
      </w:r>
    </w:p>
    <w:p w14:paraId="0F71BA47" w14:textId="77777777" w:rsidR="00ED5E1E" w:rsidRPr="002256AA" w:rsidRDefault="00ED5E1E" w:rsidP="008A0C7C">
      <w:pPr>
        <w:ind w:right="-426" w:firstLine="540"/>
        <w:jc w:val="both"/>
      </w:pPr>
      <w:r w:rsidRPr="002256AA">
        <w:t xml:space="preserve">Olaines novada </w:t>
      </w:r>
      <w:proofErr w:type="spellStart"/>
      <w:r w:rsidRPr="002256AA">
        <w:t>teritorijas</w:t>
      </w:r>
      <w:proofErr w:type="spellEnd"/>
      <w:r w:rsidRPr="002256AA">
        <w:t xml:space="preserve"> </w:t>
      </w:r>
      <w:proofErr w:type="spellStart"/>
      <w:r w:rsidRPr="002256AA">
        <w:t>plānojumā</w:t>
      </w:r>
      <w:proofErr w:type="spellEnd"/>
      <w:r w:rsidRPr="002256AA">
        <w:t xml:space="preserve"> </w:t>
      </w:r>
      <w:proofErr w:type="spellStart"/>
      <w:r w:rsidRPr="002256AA">
        <w:t>paredzēto</w:t>
      </w:r>
      <w:proofErr w:type="spellEnd"/>
      <w:r w:rsidRPr="002256AA">
        <w:t xml:space="preserve"> </w:t>
      </w:r>
      <w:proofErr w:type="spellStart"/>
      <w:r w:rsidRPr="002256AA">
        <w:t>grozījumu</w:t>
      </w:r>
      <w:proofErr w:type="spellEnd"/>
      <w:r w:rsidRPr="002256AA">
        <w:t xml:space="preserve"> </w:t>
      </w:r>
      <w:proofErr w:type="spellStart"/>
      <w:r w:rsidRPr="002256AA">
        <w:t>pamatā</w:t>
      </w:r>
      <w:proofErr w:type="spellEnd"/>
      <w:r w:rsidRPr="002256AA">
        <w:t xml:space="preserve"> </w:t>
      </w:r>
      <w:proofErr w:type="spellStart"/>
      <w:r w:rsidRPr="002256AA">
        <w:t>ir</w:t>
      </w:r>
      <w:proofErr w:type="spellEnd"/>
      <w:r w:rsidRPr="002256AA">
        <w:t xml:space="preserve"> </w:t>
      </w:r>
      <w:proofErr w:type="spellStart"/>
      <w:r w:rsidRPr="002256AA">
        <w:t>saņemtie</w:t>
      </w:r>
      <w:proofErr w:type="spellEnd"/>
      <w:r w:rsidRPr="002256AA">
        <w:t xml:space="preserve"> </w:t>
      </w:r>
      <w:proofErr w:type="spellStart"/>
      <w:r w:rsidRPr="002256AA">
        <w:t>iedzīvotāju</w:t>
      </w:r>
      <w:proofErr w:type="spellEnd"/>
      <w:r w:rsidRPr="002256AA">
        <w:t xml:space="preserve"> </w:t>
      </w:r>
      <w:proofErr w:type="spellStart"/>
      <w:r w:rsidRPr="002256AA">
        <w:t>priekšlikumi</w:t>
      </w:r>
      <w:proofErr w:type="spellEnd"/>
      <w:r w:rsidRPr="002256AA">
        <w:t xml:space="preserve"> un Olaines novada </w:t>
      </w:r>
      <w:proofErr w:type="spellStart"/>
      <w:r w:rsidRPr="002256AA">
        <w:t>pašvaldības</w:t>
      </w:r>
      <w:proofErr w:type="spellEnd"/>
      <w:r w:rsidRPr="002256AA">
        <w:t xml:space="preserve"> </w:t>
      </w:r>
      <w:proofErr w:type="spellStart"/>
      <w:r w:rsidRPr="002256AA">
        <w:t>piefiksētās</w:t>
      </w:r>
      <w:proofErr w:type="spellEnd"/>
      <w:r w:rsidRPr="002256AA">
        <w:t xml:space="preserve"> </w:t>
      </w:r>
      <w:proofErr w:type="spellStart"/>
      <w:r w:rsidRPr="002256AA">
        <w:t>nepieciešamās</w:t>
      </w:r>
      <w:proofErr w:type="spellEnd"/>
      <w:r w:rsidRPr="002256AA">
        <w:t xml:space="preserve"> </w:t>
      </w:r>
      <w:proofErr w:type="spellStart"/>
      <w:r w:rsidRPr="002256AA">
        <w:t>izmaiņas</w:t>
      </w:r>
      <w:proofErr w:type="spellEnd"/>
      <w:r w:rsidRPr="002256AA">
        <w:t xml:space="preserve"> Olaines novada </w:t>
      </w:r>
      <w:proofErr w:type="spellStart"/>
      <w:r w:rsidRPr="002256AA">
        <w:t>teritorijas</w:t>
      </w:r>
      <w:proofErr w:type="spellEnd"/>
      <w:r w:rsidRPr="002256AA">
        <w:t xml:space="preserve"> </w:t>
      </w:r>
      <w:proofErr w:type="spellStart"/>
      <w:r w:rsidRPr="002256AA">
        <w:t>plānojumā</w:t>
      </w:r>
      <w:proofErr w:type="spellEnd"/>
      <w:r w:rsidRPr="002256AA">
        <w:t xml:space="preserve"> </w:t>
      </w:r>
      <w:proofErr w:type="spellStart"/>
      <w:r w:rsidRPr="002256AA">
        <w:t>noteiktajām</w:t>
      </w:r>
      <w:proofErr w:type="spellEnd"/>
      <w:r w:rsidRPr="002256AA">
        <w:t xml:space="preserve"> </w:t>
      </w:r>
      <w:proofErr w:type="spellStart"/>
      <w:r w:rsidRPr="002256AA">
        <w:t>ielu</w:t>
      </w:r>
      <w:proofErr w:type="spellEnd"/>
      <w:r w:rsidRPr="002256AA">
        <w:t xml:space="preserve"> </w:t>
      </w:r>
      <w:proofErr w:type="spellStart"/>
      <w:r w:rsidRPr="002256AA">
        <w:t>sarkanajām</w:t>
      </w:r>
      <w:proofErr w:type="spellEnd"/>
      <w:r w:rsidRPr="002256AA">
        <w:t xml:space="preserve"> </w:t>
      </w:r>
      <w:proofErr w:type="spellStart"/>
      <w:r w:rsidRPr="002256AA">
        <w:t>līnijām</w:t>
      </w:r>
      <w:proofErr w:type="spellEnd"/>
      <w:r w:rsidRPr="002256AA">
        <w:t xml:space="preserve">. </w:t>
      </w:r>
      <w:proofErr w:type="spellStart"/>
      <w:r w:rsidRPr="002256AA">
        <w:t>Līdz</w:t>
      </w:r>
      <w:proofErr w:type="spellEnd"/>
      <w:r w:rsidRPr="002256AA">
        <w:t xml:space="preserve"> </w:t>
      </w:r>
      <w:proofErr w:type="spellStart"/>
      <w:r w:rsidRPr="002256AA">
        <w:t>ar</w:t>
      </w:r>
      <w:proofErr w:type="spellEnd"/>
      <w:r w:rsidRPr="002256AA">
        <w:t xml:space="preserve"> to, </w:t>
      </w:r>
      <w:proofErr w:type="spellStart"/>
      <w:r w:rsidRPr="002256AA">
        <w:t>veicamie</w:t>
      </w:r>
      <w:proofErr w:type="spellEnd"/>
      <w:r w:rsidRPr="002256AA">
        <w:t xml:space="preserve"> </w:t>
      </w:r>
      <w:proofErr w:type="spellStart"/>
      <w:r w:rsidRPr="002256AA">
        <w:t>grozījumi</w:t>
      </w:r>
      <w:proofErr w:type="spellEnd"/>
      <w:r w:rsidRPr="002256AA">
        <w:t xml:space="preserve"> </w:t>
      </w:r>
      <w:proofErr w:type="spellStart"/>
      <w:r w:rsidRPr="002256AA">
        <w:t>spēkā</w:t>
      </w:r>
      <w:proofErr w:type="spellEnd"/>
      <w:r w:rsidRPr="002256AA">
        <w:t xml:space="preserve"> </w:t>
      </w:r>
      <w:proofErr w:type="spellStart"/>
      <w:r w:rsidRPr="002256AA">
        <w:t>esošajā</w:t>
      </w:r>
      <w:proofErr w:type="spellEnd"/>
      <w:r w:rsidRPr="002256AA">
        <w:t xml:space="preserve"> </w:t>
      </w:r>
      <w:proofErr w:type="spellStart"/>
      <w:r w:rsidRPr="002256AA">
        <w:t>teritorijas</w:t>
      </w:r>
      <w:proofErr w:type="spellEnd"/>
      <w:r w:rsidRPr="002256AA">
        <w:t xml:space="preserve"> </w:t>
      </w:r>
      <w:proofErr w:type="spellStart"/>
      <w:r w:rsidRPr="002256AA">
        <w:t>plānojumā</w:t>
      </w:r>
      <w:proofErr w:type="spellEnd"/>
      <w:r w:rsidRPr="002256AA">
        <w:t xml:space="preserve"> </w:t>
      </w:r>
      <w:proofErr w:type="spellStart"/>
      <w:r w:rsidRPr="002256AA">
        <w:t>būtībā</w:t>
      </w:r>
      <w:proofErr w:type="spellEnd"/>
      <w:r w:rsidRPr="002256AA">
        <w:t xml:space="preserve"> skar divas </w:t>
      </w:r>
      <w:proofErr w:type="spellStart"/>
      <w:r w:rsidRPr="002256AA">
        <w:t>jomas</w:t>
      </w:r>
      <w:proofErr w:type="spellEnd"/>
      <w:r w:rsidRPr="002256AA">
        <w:t xml:space="preserve"> – </w:t>
      </w:r>
      <w:proofErr w:type="spellStart"/>
      <w:r w:rsidRPr="002256AA">
        <w:t>sarkano</w:t>
      </w:r>
      <w:proofErr w:type="spellEnd"/>
      <w:r w:rsidRPr="002256AA">
        <w:t xml:space="preserve"> </w:t>
      </w:r>
      <w:proofErr w:type="spellStart"/>
      <w:r w:rsidRPr="002256AA">
        <w:t>līniju</w:t>
      </w:r>
      <w:proofErr w:type="spellEnd"/>
      <w:r w:rsidRPr="002256AA">
        <w:t xml:space="preserve"> </w:t>
      </w:r>
      <w:proofErr w:type="spellStart"/>
      <w:r w:rsidRPr="002256AA">
        <w:t>izmaiņas</w:t>
      </w:r>
      <w:proofErr w:type="spellEnd"/>
      <w:r w:rsidRPr="002256AA">
        <w:t xml:space="preserve"> un </w:t>
      </w:r>
      <w:proofErr w:type="spellStart"/>
      <w:r w:rsidRPr="002256AA">
        <w:t>funkcionālā</w:t>
      </w:r>
      <w:proofErr w:type="spellEnd"/>
      <w:r w:rsidRPr="002256AA">
        <w:t xml:space="preserve"> </w:t>
      </w:r>
      <w:proofErr w:type="spellStart"/>
      <w:r w:rsidRPr="002256AA">
        <w:t>zonējuma</w:t>
      </w:r>
      <w:proofErr w:type="spellEnd"/>
      <w:r w:rsidRPr="002256AA">
        <w:t xml:space="preserve"> </w:t>
      </w:r>
      <w:proofErr w:type="spellStart"/>
      <w:r w:rsidRPr="002256AA">
        <w:t>precizēšanu</w:t>
      </w:r>
      <w:proofErr w:type="spellEnd"/>
      <w:r w:rsidRPr="002256AA">
        <w:t>.</w:t>
      </w:r>
    </w:p>
    <w:p w14:paraId="1903E9CC" w14:textId="77777777" w:rsidR="00ED5E1E" w:rsidRPr="002256AA" w:rsidRDefault="00ED5E1E" w:rsidP="008A0C7C">
      <w:pPr>
        <w:ind w:right="-426" w:firstLine="540"/>
        <w:jc w:val="both"/>
      </w:pPr>
      <w:proofErr w:type="spellStart"/>
      <w:r w:rsidRPr="002256AA">
        <w:t>Izstrādes</w:t>
      </w:r>
      <w:proofErr w:type="spellEnd"/>
      <w:r w:rsidRPr="002256AA">
        <w:t xml:space="preserve"> </w:t>
      </w:r>
      <w:proofErr w:type="spellStart"/>
      <w:r w:rsidRPr="002256AA">
        <w:t>laikā</w:t>
      </w:r>
      <w:proofErr w:type="spellEnd"/>
      <w:r w:rsidRPr="002256AA">
        <w:t xml:space="preserve"> </w:t>
      </w:r>
      <w:proofErr w:type="spellStart"/>
      <w:r w:rsidRPr="002256AA">
        <w:t>saņemts</w:t>
      </w:r>
      <w:proofErr w:type="spellEnd"/>
      <w:r w:rsidRPr="002256AA">
        <w:t xml:space="preserve"> Vides </w:t>
      </w:r>
      <w:proofErr w:type="spellStart"/>
      <w:r w:rsidRPr="002256AA">
        <w:t>pārraudzības</w:t>
      </w:r>
      <w:proofErr w:type="spellEnd"/>
      <w:r w:rsidRPr="002256AA">
        <w:t xml:space="preserve"> </w:t>
      </w:r>
      <w:proofErr w:type="spellStart"/>
      <w:r w:rsidRPr="002256AA">
        <w:t>valsts</w:t>
      </w:r>
      <w:proofErr w:type="spellEnd"/>
      <w:r w:rsidRPr="002256AA">
        <w:t xml:space="preserve"> </w:t>
      </w:r>
      <w:proofErr w:type="spellStart"/>
      <w:r w:rsidRPr="002256AA">
        <w:t>biroja</w:t>
      </w:r>
      <w:proofErr w:type="spellEnd"/>
      <w:r w:rsidRPr="002256AA">
        <w:t xml:space="preserve"> 2024.gada 2.decembrī  (ONP/1.12./24/8828-SD) </w:t>
      </w:r>
      <w:proofErr w:type="spellStart"/>
      <w:r w:rsidRPr="002256AA">
        <w:t>Lēmums</w:t>
      </w:r>
      <w:proofErr w:type="spellEnd"/>
      <w:r w:rsidRPr="002256AA">
        <w:t xml:space="preserve"> Nr.4-02/80/2024 “Par </w:t>
      </w:r>
      <w:proofErr w:type="spellStart"/>
      <w:r w:rsidRPr="002256AA">
        <w:t>stratēģiskā</w:t>
      </w:r>
      <w:proofErr w:type="spellEnd"/>
      <w:r w:rsidRPr="002256AA">
        <w:t xml:space="preserve"> </w:t>
      </w:r>
      <w:proofErr w:type="spellStart"/>
      <w:r w:rsidRPr="002256AA">
        <w:t>ietekmes</w:t>
      </w:r>
      <w:proofErr w:type="spellEnd"/>
      <w:r w:rsidRPr="002256AA">
        <w:t xml:space="preserve"> </w:t>
      </w:r>
      <w:proofErr w:type="spellStart"/>
      <w:r w:rsidRPr="002256AA">
        <w:t>uz</w:t>
      </w:r>
      <w:proofErr w:type="spellEnd"/>
      <w:r w:rsidRPr="002256AA">
        <w:t xml:space="preserve"> </w:t>
      </w:r>
      <w:proofErr w:type="spellStart"/>
      <w:r w:rsidRPr="002256AA">
        <w:t>vidi</w:t>
      </w:r>
      <w:proofErr w:type="spellEnd"/>
      <w:r w:rsidRPr="002256AA">
        <w:t xml:space="preserve"> </w:t>
      </w:r>
      <w:proofErr w:type="spellStart"/>
      <w:r w:rsidRPr="002256AA">
        <w:t>novērtējuma</w:t>
      </w:r>
      <w:proofErr w:type="spellEnd"/>
      <w:r w:rsidRPr="002256AA">
        <w:t xml:space="preserve"> </w:t>
      </w:r>
      <w:proofErr w:type="spellStart"/>
      <w:r w:rsidRPr="002256AA">
        <w:t>procedūras</w:t>
      </w:r>
      <w:proofErr w:type="spellEnd"/>
      <w:r w:rsidRPr="002256AA">
        <w:t xml:space="preserve"> </w:t>
      </w:r>
      <w:proofErr w:type="spellStart"/>
      <w:r w:rsidRPr="002256AA">
        <w:t>nepiemērošanu</w:t>
      </w:r>
      <w:proofErr w:type="spellEnd"/>
      <w:r w:rsidRPr="002256AA">
        <w:t>”.</w:t>
      </w:r>
    </w:p>
    <w:p w14:paraId="462CECD5" w14:textId="77777777" w:rsidR="00ED5E1E" w:rsidRPr="008A0C7C" w:rsidRDefault="00ED5E1E" w:rsidP="008A0C7C">
      <w:pPr>
        <w:ind w:right="-426"/>
        <w:jc w:val="both"/>
        <w:rPr>
          <w:rFonts w:eastAsia="Calibri"/>
          <w:sz w:val="10"/>
          <w:szCs w:val="10"/>
        </w:rPr>
      </w:pPr>
    </w:p>
    <w:p w14:paraId="7873E35D" w14:textId="471D0275" w:rsidR="00ED5E1E" w:rsidRPr="002256AA" w:rsidRDefault="00ED5E1E" w:rsidP="008A0C7C">
      <w:pPr>
        <w:ind w:right="-426" w:firstLine="540"/>
        <w:jc w:val="both"/>
      </w:pPr>
      <w:proofErr w:type="spellStart"/>
      <w:r w:rsidRPr="002256AA">
        <w:rPr>
          <w:rFonts w:eastAsia="Calibri"/>
        </w:rPr>
        <w:t>Ņemot</w:t>
      </w:r>
      <w:proofErr w:type="spellEnd"/>
      <w:r w:rsidRPr="002256AA">
        <w:rPr>
          <w:rFonts w:eastAsia="Calibri"/>
        </w:rPr>
        <w:t xml:space="preserve"> </w:t>
      </w:r>
      <w:proofErr w:type="spellStart"/>
      <w:r w:rsidRPr="002256AA">
        <w:rPr>
          <w:rFonts w:eastAsia="Calibri"/>
        </w:rPr>
        <w:t>vērā</w:t>
      </w:r>
      <w:proofErr w:type="spellEnd"/>
      <w:r w:rsidRPr="002256AA">
        <w:rPr>
          <w:rFonts w:eastAsia="Calibri"/>
        </w:rPr>
        <w:t xml:space="preserve"> </w:t>
      </w:r>
      <w:proofErr w:type="spellStart"/>
      <w:r w:rsidRPr="002256AA">
        <w:rPr>
          <w:rFonts w:eastAsia="Calibri"/>
        </w:rPr>
        <w:t>iepriekš</w:t>
      </w:r>
      <w:proofErr w:type="spellEnd"/>
      <w:r w:rsidRPr="002256AA">
        <w:rPr>
          <w:rFonts w:eastAsia="Calibri"/>
        </w:rPr>
        <w:t xml:space="preserve"> </w:t>
      </w:r>
      <w:proofErr w:type="spellStart"/>
      <w:r w:rsidRPr="002256AA">
        <w:rPr>
          <w:rFonts w:eastAsia="Calibri"/>
        </w:rPr>
        <w:t>minēto</w:t>
      </w:r>
      <w:proofErr w:type="spellEnd"/>
      <w:r w:rsidRPr="002256AA">
        <w:rPr>
          <w:rFonts w:eastAsia="Calibri"/>
        </w:rPr>
        <w:t xml:space="preserve">, </w:t>
      </w:r>
      <w:proofErr w:type="spellStart"/>
      <w:r w:rsidRPr="002256AA">
        <w:rPr>
          <w:rFonts w:eastAsia="Calibri"/>
        </w:rPr>
        <w:t>Finanšu</w:t>
      </w:r>
      <w:proofErr w:type="spellEnd"/>
      <w:r w:rsidRPr="002256AA">
        <w:rPr>
          <w:rFonts w:eastAsia="Calibri"/>
        </w:rPr>
        <w:t xml:space="preserve"> </w:t>
      </w:r>
      <w:proofErr w:type="spellStart"/>
      <w:r w:rsidRPr="002256AA">
        <w:rPr>
          <w:rFonts w:eastAsia="Calibri"/>
        </w:rPr>
        <w:t>komitejas</w:t>
      </w:r>
      <w:proofErr w:type="spellEnd"/>
      <w:r w:rsidRPr="002256AA">
        <w:rPr>
          <w:rFonts w:eastAsia="Calibri"/>
        </w:rPr>
        <w:t xml:space="preserve"> 2024.gada 16.decembra </w:t>
      </w:r>
      <w:proofErr w:type="spellStart"/>
      <w:r w:rsidRPr="002256AA">
        <w:rPr>
          <w:rFonts w:eastAsia="Calibri"/>
        </w:rPr>
        <w:t>sēdes</w:t>
      </w:r>
      <w:proofErr w:type="spellEnd"/>
      <w:r w:rsidRPr="002256AA">
        <w:rPr>
          <w:rFonts w:eastAsia="Calibri"/>
        </w:rPr>
        <w:t xml:space="preserve"> </w:t>
      </w:r>
      <w:proofErr w:type="spellStart"/>
      <w:r w:rsidRPr="002256AA">
        <w:rPr>
          <w:rFonts w:eastAsia="Calibri"/>
        </w:rPr>
        <w:t>protokolu</w:t>
      </w:r>
      <w:proofErr w:type="spellEnd"/>
      <w:r w:rsidRPr="002256AA">
        <w:rPr>
          <w:rFonts w:eastAsia="Calibri"/>
        </w:rPr>
        <w:t xml:space="preserve"> Nr.1</w:t>
      </w:r>
      <w:r>
        <w:rPr>
          <w:rFonts w:eastAsia="Calibri"/>
        </w:rPr>
        <w:t>4</w:t>
      </w:r>
      <w:r w:rsidRPr="002256AA">
        <w:rPr>
          <w:rFonts w:eastAsia="Calibri"/>
        </w:rPr>
        <w:t xml:space="preserve"> un, </w:t>
      </w:r>
      <w:proofErr w:type="spellStart"/>
      <w:r w:rsidRPr="002256AA">
        <w:rPr>
          <w:rFonts w:eastAsia="Calibri"/>
        </w:rPr>
        <w:t>pamatojoties</w:t>
      </w:r>
      <w:proofErr w:type="spellEnd"/>
      <w:r w:rsidRPr="002256AA">
        <w:rPr>
          <w:rFonts w:eastAsia="Calibri"/>
        </w:rPr>
        <w:t xml:space="preserve"> </w:t>
      </w:r>
      <w:proofErr w:type="spellStart"/>
      <w:r w:rsidRPr="002256AA">
        <w:rPr>
          <w:rFonts w:eastAsia="Calibri"/>
        </w:rPr>
        <w:t>uz</w:t>
      </w:r>
      <w:proofErr w:type="spellEnd"/>
      <w:r w:rsidRPr="002256AA">
        <w:rPr>
          <w:rFonts w:eastAsia="Calibri"/>
        </w:rPr>
        <w:t xml:space="preserve"> </w:t>
      </w:r>
      <w:proofErr w:type="spellStart"/>
      <w:r w:rsidRPr="002256AA">
        <w:rPr>
          <w:rFonts w:eastAsia="Calibri"/>
        </w:rPr>
        <w:t>Pašvaldību</w:t>
      </w:r>
      <w:proofErr w:type="spellEnd"/>
      <w:r w:rsidRPr="002256AA">
        <w:rPr>
          <w:rFonts w:eastAsia="Calibri"/>
        </w:rPr>
        <w:t xml:space="preserve"> </w:t>
      </w:r>
      <w:proofErr w:type="spellStart"/>
      <w:r w:rsidRPr="002256AA">
        <w:rPr>
          <w:rFonts w:eastAsia="Calibri"/>
        </w:rPr>
        <w:t>likuma</w:t>
      </w:r>
      <w:proofErr w:type="spellEnd"/>
      <w:r w:rsidRPr="002256AA">
        <w:rPr>
          <w:rFonts w:eastAsia="Calibri"/>
        </w:rPr>
        <w:t xml:space="preserve"> 4.panta </w:t>
      </w:r>
      <w:proofErr w:type="spellStart"/>
      <w:r w:rsidRPr="002256AA">
        <w:rPr>
          <w:rFonts w:eastAsia="Calibri"/>
        </w:rPr>
        <w:t>pirmās</w:t>
      </w:r>
      <w:proofErr w:type="spellEnd"/>
      <w:r w:rsidRPr="002256AA">
        <w:rPr>
          <w:rFonts w:eastAsia="Calibri"/>
        </w:rPr>
        <w:t xml:space="preserve"> </w:t>
      </w:r>
      <w:proofErr w:type="spellStart"/>
      <w:r w:rsidRPr="002256AA">
        <w:rPr>
          <w:rFonts w:eastAsia="Calibri"/>
        </w:rPr>
        <w:t>daļas</w:t>
      </w:r>
      <w:proofErr w:type="spellEnd"/>
      <w:r w:rsidRPr="002256AA">
        <w:rPr>
          <w:rFonts w:eastAsia="Calibri"/>
        </w:rPr>
        <w:t xml:space="preserve"> 15.punktu un 4.panta </w:t>
      </w:r>
      <w:proofErr w:type="spellStart"/>
      <w:r w:rsidRPr="002256AA">
        <w:rPr>
          <w:rFonts w:eastAsia="Calibri"/>
        </w:rPr>
        <w:t>trešo</w:t>
      </w:r>
      <w:proofErr w:type="spellEnd"/>
      <w:r w:rsidRPr="002256AA">
        <w:rPr>
          <w:rFonts w:eastAsia="Calibri"/>
        </w:rPr>
        <w:t xml:space="preserve"> </w:t>
      </w:r>
      <w:proofErr w:type="spellStart"/>
      <w:r w:rsidRPr="002256AA">
        <w:rPr>
          <w:rFonts w:eastAsia="Calibri"/>
        </w:rPr>
        <w:t>daļu</w:t>
      </w:r>
      <w:proofErr w:type="spellEnd"/>
      <w:r w:rsidRPr="002256AA">
        <w:rPr>
          <w:rFonts w:eastAsia="Calibri"/>
        </w:rPr>
        <w:t xml:space="preserve">, </w:t>
      </w:r>
      <w:proofErr w:type="spellStart"/>
      <w:r w:rsidRPr="002256AA">
        <w:rPr>
          <w:rFonts w:eastAsia="Calibri"/>
        </w:rPr>
        <w:t>Teritorijas</w:t>
      </w:r>
      <w:proofErr w:type="spellEnd"/>
      <w:r w:rsidRPr="002256AA">
        <w:rPr>
          <w:rFonts w:eastAsia="Calibri"/>
        </w:rPr>
        <w:t xml:space="preserve"> </w:t>
      </w:r>
      <w:proofErr w:type="spellStart"/>
      <w:r w:rsidRPr="002256AA">
        <w:rPr>
          <w:rFonts w:eastAsia="Calibri"/>
        </w:rPr>
        <w:t>attīstības</w:t>
      </w:r>
      <w:proofErr w:type="spellEnd"/>
      <w:r w:rsidRPr="002256AA">
        <w:rPr>
          <w:rFonts w:eastAsia="Calibri"/>
        </w:rPr>
        <w:t xml:space="preserve"> </w:t>
      </w:r>
      <w:proofErr w:type="spellStart"/>
      <w:r w:rsidRPr="002256AA">
        <w:rPr>
          <w:rFonts w:eastAsia="Calibri"/>
        </w:rPr>
        <w:t>plānošanas</w:t>
      </w:r>
      <w:proofErr w:type="spellEnd"/>
      <w:r w:rsidRPr="002256AA">
        <w:rPr>
          <w:rFonts w:eastAsia="Calibri"/>
        </w:rPr>
        <w:t xml:space="preserve"> </w:t>
      </w:r>
      <w:proofErr w:type="spellStart"/>
      <w:r w:rsidRPr="002256AA">
        <w:rPr>
          <w:rFonts w:eastAsia="Calibri"/>
        </w:rPr>
        <w:t>likuma</w:t>
      </w:r>
      <w:proofErr w:type="spellEnd"/>
      <w:r w:rsidRPr="002256AA">
        <w:rPr>
          <w:rFonts w:eastAsia="Calibri"/>
        </w:rPr>
        <w:t xml:space="preserve"> 4.pantu, 12.panta </w:t>
      </w:r>
      <w:proofErr w:type="spellStart"/>
      <w:r w:rsidRPr="002256AA">
        <w:rPr>
          <w:rFonts w:eastAsia="Calibri"/>
        </w:rPr>
        <w:t>pirmo</w:t>
      </w:r>
      <w:proofErr w:type="spellEnd"/>
      <w:r w:rsidRPr="002256AA">
        <w:rPr>
          <w:rFonts w:eastAsia="Calibri"/>
        </w:rPr>
        <w:t xml:space="preserve"> </w:t>
      </w:r>
      <w:proofErr w:type="spellStart"/>
      <w:r w:rsidRPr="002256AA">
        <w:rPr>
          <w:rFonts w:eastAsia="Calibri"/>
        </w:rPr>
        <w:t>daļu</w:t>
      </w:r>
      <w:proofErr w:type="spellEnd"/>
      <w:r w:rsidRPr="002256AA">
        <w:rPr>
          <w:rFonts w:eastAsia="Calibri"/>
        </w:rPr>
        <w:t xml:space="preserve">, 23.pantu, </w:t>
      </w:r>
      <w:proofErr w:type="spellStart"/>
      <w:r w:rsidRPr="002256AA">
        <w:rPr>
          <w:rFonts w:eastAsia="Calibri"/>
        </w:rPr>
        <w:t>Ministru</w:t>
      </w:r>
      <w:proofErr w:type="spellEnd"/>
      <w:r w:rsidRPr="002256AA">
        <w:rPr>
          <w:rFonts w:eastAsia="Calibri"/>
        </w:rPr>
        <w:t xml:space="preserve"> </w:t>
      </w:r>
      <w:proofErr w:type="spellStart"/>
      <w:r w:rsidRPr="002256AA">
        <w:rPr>
          <w:rFonts w:eastAsia="Calibri"/>
        </w:rPr>
        <w:t>kabineta</w:t>
      </w:r>
      <w:proofErr w:type="spellEnd"/>
      <w:r w:rsidRPr="002256AA">
        <w:rPr>
          <w:rFonts w:eastAsia="Calibri"/>
        </w:rPr>
        <w:t xml:space="preserve"> 2014.gada 14.oktobra </w:t>
      </w:r>
      <w:proofErr w:type="spellStart"/>
      <w:r w:rsidRPr="002256AA">
        <w:rPr>
          <w:rFonts w:eastAsia="Calibri"/>
        </w:rPr>
        <w:t>noteikumu</w:t>
      </w:r>
      <w:proofErr w:type="spellEnd"/>
      <w:r w:rsidRPr="002256AA">
        <w:rPr>
          <w:rFonts w:eastAsia="Calibri"/>
        </w:rPr>
        <w:t xml:space="preserve"> Nr.628 “</w:t>
      </w:r>
      <w:proofErr w:type="spellStart"/>
      <w:r w:rsidRPr="002256AA">
        <w:rPr>
          <w:rFonts w:eastAsia="Calibri"/>
        </w:rPr>
        <w:t>Noteikumi</w:t>
      </w:r>
      <w:proofErr w:type="spellEnd"/>
      <w:r w:rsidRPr="002256AA">
        <w:rPr>
          <w:rFonts w:eastAsia="Calibri"/>
        </w:rPr>
        <w:t xml:space="preserve"> par </w:t>
      </w:r>
      <w:proofErr w:type="spellStart"/>
      <w:r w:rsidRPr="002256AA">
        <w:rPr>
          <w:rFonts w:eastAsia="Calibri"/>
        </w:rPr>
        <w:t>pašvaldību</w:t>
      </w:r>
      <w:proofErr w:type="spellEnd"/>
      <w:r w:rsidRPr="002256AA">
        <w:rPr>
          <w:rFonts w:eastAsia="Calibri"/>
        </w:rPr>
        <w:t xml:space="preserve"> </w:t>
      </w:r>
      <w:proofErr w:type="spellStart"/>
      <w:r w:rsidRPr="002256AA">
        <w:rPr>
          <w:rFonts w:eastAsia="Calibri"/>
        </w:rPr>
        <w:t>teritorijas</w:t>
      </w:r>
      <w:proofErr w:type="spellEnd"/>
      <w:r w:rsidRPr="002256AA">
        <w:rPr>
          <w:rFonts w:eastAsia="Calibri"/>
        </w:rPr>
        <w:t xml:space="preserve"> </w:t>
      </w:r>
      <w:proofErr w:type="spellStart"/>
      <w:r w:rsidRPr="002256AA">
        <w:rPr>
          <w:rFonts w:eastAsia="Calibri"/>
        </w:rPr>
        <w:t>attīstības</w:t>
      </w:r>
      <w:proofErr w:type="spellEnd"/>
      <w:r w:rsidRPr="002256AA">
        <w:rPr>
          <w:rFonts w:eastAsia="Calibri"/>
        </w:rPr>
        <w:t xml:space="preserve"> </w:t>
      </w:r>
      <w:proofErr w:type="spellStart"/>
      <w:r w:rsidRPr="002256AA">
        <w:rPr>
          <w:rFonts w:eastAsia="Calibri"/>
        </w:rPr>
        <w:t>plānošanas</w:t>
      </w:r>
      <w:proofErr w:type="spellEnd"/>
      <w:r w:rsidRPr="002256AA">
        <w:rPr>
          <w:rFonts w:eastAsia="Calibri"/>
        </w:rPr>
        <w:t xml:space="preserve"> </w:t>
      </w:r>
      <w:proofErr w:type="spellStart"/>
      <w:r w:rsidRPr="002256AA">
        <w:rPr>
          <w:rFonts w:eastAsia="Calibri"/>
        </w:rPr>
        <w:t>dokumentiem</w:t>
      </w:r>
      <w:proofErr w:type="spellEnd"/>
      <w:r w:rsidRPr="002256AA">
        <w:rPr>
          <w:rFonts w:eastAsia="Calibri"/>
        </w:rPr>
        <w:t xml:space="preserve">” 3., 82., 83., 84., 85. un 86. </w:t>
      </w:r>
      <w:proofErr w:type="spellStart"/>
      <w:r w:rsidRPr="002256AA">
        <w:rPr>
          <w:rFonts w:eastAsia="Calibri"/>
        </w:rPr>
        <w:t>punktu</w:t>
      </w:r>
      <w:proofErr w:type="spellEnd"/>
      <w:r w:rsidRPr="002256AA">
        <w:rPr>
          <w:rFonts w:eastAsia="Calibri"/>
        </w:rPr>
        <w:t xml:space="preserve">, </w:t>
      </w:r>
      <w:r w:rsidRPr="002256AA">
        <w:rPr>
          <w:b/>
          <w:bCs/>
        </w:rPr>
        <w:t xml:space="preserve">dome </w:t>
      </w:r>
      <w:proofErr w:type="spellStart"/>
      <w:r w:rsidRPr="002256AA">
        <w:rPr>
          <w:b/>
          <w:bCs/>
        </w:rPr>
        <w:t>nolemj</w:t>
      </w:r>
      <w:proofErr w:type="spellEnd"/>
      <w:r w:rsidRPr="002256AA">
        <w:rPr>
          <w:b/>
          <w:bCs/>
        </w:rPr>
        <w:t>:</w:t>
      </w:r>
    </w:p>
    <w:p w14:paraId="10E6669E" w14:textId="77777777" w:rsidR="00ED5E1E" w:rsidRPr="002256AA" w:rsidRDefault="00ED5E1E" w:rsidP="008A0C7C">
      <w:pPr>
        <w:numPr>
          <w:ilvl w:val="0"/>
          <w:numId w:val="3"/>
        </w:numPr>
        <w:ind w:right="-426"/>
        <w:jc w:val="both"/>
      </w:pPr>
      <w:proofErr w:type="spellStart"/>
      <w:r w:rsidRPr="002256AA">
        <w:t>Nodot</w:t>
      </w:r>
      <w:proofErr w:type="spellEnd"/>
      <w:r w:rsidRPr="002256AA">
        <w:t xml:space="preserve"> </w:t>
      </w:r>
      <w:proofErr w:type="spellStart"/>
      <w:r w:rsidRPr="002256AA">
        <w:t>publiskajai</w:t>
      </w:r>
      <w:proofErr w:type="spellEnd"/>
      <w:r w:rsidRPr="002256AA">
        <w:t xml:space="preserve"> </w:t>
      </w:r>
      <w:proofErr w:type="spellStart"/>
      <w:r w:rsidRPr="002256AA">
        <w:t>apspriešanai</w:t>
      </w:r>
      <w:proofErr w:type="spellEnd"/>
      <w:r w:rsidRPr="002256AA">
        <w:t xml:space="preserve"> un </w:t>
      </w:r>
      <w:proofErr w:type="spellStart"/>
      <w:r w:rsidRPr="002256AA">
        <w:t>institūciju</w:t>
      </w:r>
      <w:proofErr w:type="spellEnd"/>
      <w:r w:rsidRPr="002256AA">
        <w:t xml:space="preserve"> </w:t>
      </w:r>
      <w:proofErr w:type="spellStart"/>
      <w:r w:rsidRPr="002256AA">
        <w:t>atzinumu</w:t>
      </w:r>
      <w:proofErr w:type="spellEnd"/>
      <w:r w:rsidRPr="002256AA">
        <w:t xml:space="preserve"> </w:t>
      </w:r>
      <w:proofErr w:type="spellStart"/>
      <w:r w:rsidRPr="002256AA">
        <w:t>saņemšanai</w:t>
      </w:r>
      <w:proofErr w:type="spellEnd"/>
      <w:r w:rsidRPr="002256AA">
        <w:t xml:space="preserve"> </w:t>
      </w:r>
      <w:proofErr w:type="spellStart"/>
      <w:r w:rsidRPr="002256AA">
        <w:t>izstrādātos</w:t>
      </w:r>
      <w:proofErr w:type="spellEnd"/>
      <w:r w:rsidRPr="002256AA">
        <w:t xml:space="preserve"> Olaines novada </w:t>
      </w:r>
      <w:proofErr w:type="spellStart"/>
      <w:r w:rsidRPr="002256AA">
        <w:t>teritorijas</w:t>
      </w:r>
      <w:proofErr w:type="spellEnd"/>
      <w:r w:rsidRPr="002256AA">
        <w:t xml:space="preserve"> </w:t>
      </w:r>
      <w:proofErr w:type="spellStart"/>
      <w:r w:rsidRPr="002256AA">
        <w:t>plānojuma</w:t>
      </w:r>
      <w:proofErr w:type="spellEnd"/>
      <w:r w:rsidRPr="002256AA">
        <w:t xml:space="preserve"> </w:t>
      </w:r>
      <w:proofErr w:type="spellStart"/>
      <w:r w:rsidRPr="002256AA">
        <w:t>grozījumus</w:t>
      </w:r>
      <w:proofErr w:type="spellEnd"/>
      <w:r w:rsidRPr="002256AA">
        <w:t>.</w:t>
      </w:r>
    </w:p>
    <w:p w14:paraId="71FB6A60" w14:textId="77777777" w:rsidR="00ED5E1E" w:rsidRPr="002256AA" w:rsidRDefault="00ED5E1E" w:rsidP="008A0C7C">
      <w:pPr>
        <w:numPr>
          <w:ilvl w:val="0"/>
          <w:numId w:val="3"/>
        </w:numPr>
        <w:ind w:right="-426"/>
        <w:jc w:val="both"/>
      </w:pPr>
      <w:proofErr w:type="spellStart"/>
      <w:r w:rsidRPr="002256AA">
        <w:t>Noteikt</w:t>
      </w:r>
      <w:proofErr w:type="spellEnd"/>
      <w:r w:rsidRPr="002256AA">
        <w:t xml:space="preserve"> </w:t>
      </w:r>
      <w:proofErr w:type="spellStart"/>
      <w:r w:rsidRPr="002256AA">
        <w:t>publiskās</w:t>
      </w:r>
      <w:proofErr w:type="spellEnd"/>
      <w:r w:rsidRPr="002256AA">
        <w:t xml:space="preserve"> </w:t>
      </w:r>
      <w:proofErr w:type="spellStart"/>
      <w:r w:rsidRPr="002256AA">
        <w:t>apspriešanas</w:t>
      </w:r>
      <w:proofErr w:type="spellEnd"/>
      <w:r w:rsidRPr="002256AA">
        <w:t xml:space="preserve"> </w:t>
      </w:r>
      <w:proofErr w:type="spellStart"/>
      <w:r w:rsidRPr="002256AA">
        <w:t>termiņu</w:t>
      </w:r>
      <w:proofErr w:type="spellEnd"/>
      <w:r w:rsidRPr="002256AA">
        <w:t xml:space="preserve"> – 4 (</w:t>
      </w:r>
      <w:proofErr w:type="spellStart"/>
      <w:r w:rsidRPr="002256AA">
        <w:t>četras</w:t>
      </w:r>
      <w:proofErr w:type="spellEnd"/>
      <w:r w:rsidRPr="002256AA">
        <w:t xml:space="preserve">) </w:t>
      </w:r>
      <w:proofErr w:type="spellStart"/>
      <w:r w:rsidRPr="002256AA">
        <w:t>nedēļas</w:t>
      </w:r>
      <w:proofErr w:type="spellEnd"/>
      <w:r w:rsidRPr="002256AA">
        <w:t>.</w:t>
      </w:r>
    </w:p>
    <w:p w14:paraId="552CE0CE" w14:textId="77777777" w:rsidR="00ED5E1E" w:rsidRPr="002256AA" w:rsidRDefault="00ED5E1E" w:rsidP="008A0C7C">
      <w:pPr>
        <w:numPr>
          <w:ilvl w:val="0"/>
          <w:numId w:val="3"/>
        </w:numPr>
        <w:ind w:right="-426"/>
        <w:jc w:val="both"/>
      </w:pPr>
      <w:proofErr w:type="spellStart"/>
      <w:r w:rsidRPr="002256AA">
        <w:t>Lokālplānojuma</w:t>
      </w:r>
      <w:proofErr w:type="spellEnd"/>
      <w:r w:rsidRPr="002256AA">
        <w:t xml:space="preserve"> </w:t>
      </w:r>
      <w:proofErr w:type="spellStart"/>
      <w:r w:rsidRPr="002256AA">
        <w:t>izstrādes</w:t>
      </w:r>
      <w:proofErr w:type="spellEnd"/>
      <w:r w:rsidRPr="002256AA">
        <w:t xml:space="preserve"> </w:t>
      </w:r>
      <w:proofErr w:type="spellStart"/>
      <w:r w:rsidRPr="002256AA">
        <w:t>vadītājam</w:t>
      </w:r>
      <w:proofErr w:type="spellEnd"/>
      <w:r w:rsidRPr="002256AA">
        <w:t xml:space="preserve"> </w:t>
      </w:r>
      <w:proofErr w:type="spellStart"/>
      <w:r w:rsidRPr="002256AA">
        <w:t>uzdot</w:t>
      </w:r>
      <w:proofErr w:type="spellEnd"/>
      <w:r w:rsidRPr="002256AA">
        <w:t xml:space="preserve"> 5 (</w:t>
      </w:r>
      <w:proofErr w:type="spellStart"/>
      <w:r w:rsidRPr="002256AA">
        <w:t>piecu</w:t>
      </w:r>
      <w:proofErr w:type="spellEnd"/>
      <w:r w:rsidRPr="002256AA">
        <w:t xml:space="preserve">) </w:t>
      </w:r>
      <w:proofErr w:type="spellStart"/>
      <w:r w:rsidRPr="002256AA">
        <w:t>darba</w:t>
      </w:r>
      <w:proofErr w:type="spellEnd"/>
      <w:r w:rsidRPr="002256AA">
        <w:t xml:space="preserve"> </w:t>
      </w:r>
      <w:proofErr w:type="spellStart"/>
      <w:r w:rsidRPr="002256AA">
        <w:t>dienu</w:t>
      </w:r>
      <w:proofErr w:type="spellEnd"/>
      <w:r w:rsidRPr="002256AA">
        <w:t xml:space="preserve"> </w:t>
      </w:r>
      <w:proofErr w:type="spellStart"/>
      <w:r w:rsidRPr="002256AA">
        <w:t>laikā</w:t>
      </w:r>
      <w:proofErr w:type="spellEnd"/>
      <w:r w:rsidRPr="002256AA">
        <w:t xml:space="preserve"> </w:t>
      </w:r>
      <w:proofErr w:type="spellStart"/>
      <w:r w:rsidRPr="002256AA">
        <w:t>ievietot</w:t>
      </w:r>
      <w:proofErr w:type="spellEnd"/>
      <w:r w:rsidRPr="002256AA">
        <w:t xml:space="preserve"> </w:t>
      </w:r>
      <w:proofErr w:type="spellStart"/>
      <w:r w:rsidRPr="002256AA">
        <w:t>lēmumu</w:t>
      </w:r>
      <w:proofErr w:type="spellEnd"/>
      <w:r w:rsidRPr="002256AA">
        <w:t xml:space="preserve"> </w:t>
      </w:r>
      <w:proofErr w:type="spellStart"/>
      <w:r w:rsidRPr="002256AA">
        <w:t>Teritorijas</w:t>
      </w:r>
      <w:proofErr w:type="spellEnd"/>
      <w:r w:rsidRPr="002256AA">
        <w:t xml:space="preserve"> </w:t>
      </w:r>
      <w:proofErr w:type="spellStart"/>
      <w:r w:rsidRPr="002256AA">
        <w:t>attīstības</w:t>
      </w:r>
      <w:proofErr w:type="spellEnd"/>
      <w:r w:rsidRPr="002256AA">
        <w:t xml:space="preserve"> </w:t>
      </w:r>
      <w:proofErr w:type="spellStart"/>
      <w:r w:rsidRPr="002256AA">
        <w:t>plānošanas</w:t>
      </w:r>
      <w:proofErr w:type="spellEnd"/>
      <w:r w:rsidRPr="002256AA">
        <w:t xml:space="preserve"> </w:t>
      </w:r>
      <w:proofErr w:type="spellStart"/>
      <w:r w:rsidRPr="002256AA">
        <w:t>informācijas</w:t>
      </w:r>
      <w:proofErr w:type="spellEnd"/>
      <w:r w:rsidRPr="002256AA">
        <w:t xml:space="preserve"> </w:t>
      </w:r>
      <w:proofErr w:type="spellStart"/>
      <w:r w:rsidRPr="002256AA">
        <w:t>sistēmā</w:t>
      </w:r>
      <w:proofErr w:type="spellEnd"/>
      <w:r w:rsidRPr="002256AA">
        <w:t xml:space="preserve"> (TAPIS).</w:t>
      </w:r>
    </w:p>
    <w:p w14:paraId="35B92976" w14:textId="77777777" w:rsidR="00ED5E1E" w:rsidRPr="002256AA" w:rsidRDefault="00ED5E1E" w:rsidP="008A0C7C">
      <w:pPr>
        <w:numPr>
          <w:ilvl w:val="0"/>
          <w:numId w:val="3"/>
        </w:numPr>
        <w:ind w:right="-426"/>
        <w:jc w:val="both"/>
      </w:pPr>
      <w:proofErr w:type="spellStart"/>
      <w:r w:rsidRPr="002256AA">
        <w:t>Uzdot</w:t>
      </w:r>
      <w:proofErr w:type="spellEnd"/>
      <w:r w:rsidRPr="002256AA">
        <w:t xml:space="preserve"> </w:t>
      </w:r>
      <w:proofErr w:type="spellStart"/>
      <w:r w:rsidRPr="002256AA">
        <w:t>sabiedrisko</w:t>
      </w:r>
      <w:proofErr w:type="spellEnd"/>
      <w:r w:rsidRPr="002256AA">
        <w:t xml:space="preserve"> </w:t>
      </w:r>
      <w:proofErr w:type="spellStart"/>
      <w:r w:rsidRPr="002256AA">
        <w:t>attiecību</w:t>
      </w:r>
      <w:proofErr w:type="spellEnd"/>
      <w:r w:rsidRPr="002256AA">
        <w:t xml:space="preserve"> </w:t>
      </w:r>
      <w:proofErr w:type="spellStart"/>
      <w:r w:rsidRPr="002256AA">
        <w:t>speciālistiem</w:t>
      </w:r>
      <w:proofErr w:type="spellEnd"/>
      <w:r w:rsidRPr="002256AA">
        <w:t xml:space="preserve"> </w:t>
      </w:r>
      <w:proofErr w:type="spellStart"/>
      <w:r w:rsidRPr="002256AA">
        <w:t>publicēt</w:t>
      </w:r>
      <w:proofErr w:type="spellEnd"/>
      <w:r w:rsidRPr="002256AA">
        <w:t xml:space="preserve"> </w:t>
      </w:r>
      <w:proofErr w:type="spellStart"/>
      <w:r w:rsidRPr="002256AA">
        <w:t>lēmumu</w:t>
      </w:r>
      <w:proofErr w:type="spellEnd"/>
      <w:r w:rsidRPr="002256AA">
        <w:t xml:space="preserve"> </w:t>
      </w:r>
      <w:proofErr w:type="spellStart"/>
      <w:r w:rsidRPr="002256AA">
        <w:t>pašvaldības</w:t>
      </w:r>
      <w:proofErr w:type="spellEnd"/>
      <w:r w:rsidRPr="002256AA">
        <w:t xml:space="preserve"> </w:t>
      </w:r>
      <w:proofErr w:type="spellStart"/>
      <w:r w:rsidRPr="002256AA">
        <w:t>informatīvajā</w:t>
      </w:r>
      <w:proofErr w:type="spellEnd"/>
      <w:r w:rsidRPr="002256AA">
        <w:t xml:space="preserve"> </w:t>
      </w:r>
      <w:proofErr w:type="spellStart"/>
      <w:r w:rsidRPr="002256AA">
        <w:t>izdevumā</w:t>
      </w:r>
      <w:proofErr w:type="spellEnd"/>
      <w:r w:rsidRPr="002256AA">
        <w:t xml:space="preserve"> “Olaines </w:t>
      </w:r>
      <w:r>
        <w:t>D</w:t>
      </w:r>
      <w:r w:rsidRPr="002256AA">
        <w:t xml:space="preserve">omes </w:t>
      </w:r>
      <w:proofErr w:type="spellStart"/>
      <w:r>
        <w:t>V</w:t>
      </w:r>
      <w:r w:rsidRPr="002256AA">
        <w:t>ēstis</w:t>
      </w:r>
      <w:proofErr w:type="spellEnd"/>
      <w:r w:rsidRPr="002256AA">
        <w:t xml:space="preserve">” un </w:t>
      </w:r>
      <w:proofErr w:type="spellStart"/>
      <w:r w:rsidRPr="002256AA">
        <w:t>pašvaldības</w:t>
      </w:r>
      <w:proofErr w:type="spellEnd"/>
      <w:r w:rsidRPr="002256AA">
        <w:t xml:space="preserve"> </w:t>
      </w:r>
      <w:proofErr w:type="spellStart"/>
      <w:r w:rsidRPr="002256AA">
        <w:t>interneta</w:t>
      </w:r>
      <w:proofErr w:type="spellEnd"/>
      <w:r w:rsidRPr="002256AA">
        <w:t xml:space="preserve"> </w:t>
      </w:r>
      <w:proofErr w:type="spellStart"/>
      <w:r w:rsidRPr="002256AA">
        <w:t>tīmekļa</w:t>
      </w:r>
      <w:proofErr w:type="spellEnd"/>
      <w:r w:rsidRPr="002256AA">
        <w:t xml:space="preserve"> </w:t>
      </w:r>
      <w:proofErr w:type="spellStart"/>
      <w:r w:rsidRPr="002256AA">
        <w:t>vietnē</w:t>
      </w:r>
      <w:proofErr w:type="spellEnd"/>
      <w:r w:rsidRPr="002256AA">
        <w:t xml:space="preserve"> www.olaine.lv.</w:t>
      </w:r>
    </w:p>
    <w:p w14:paraId="1B78598E" w14:textId="77777777" w:rsidR="00ED5E1E" w:rsidRPr="002256AA" w:rsidRDefault="00ED5E1E" w:rsidP="008A0C7C">
      <w:pPr>
        <w:numPr>
          <w:ilvl w:val="0"/>
          <w:numId w:val="3"/>
        </w:numPr>
        <w:ind w:right="-426"/>
        <w:jc w:val="both"/>
      </w:pPr>
      <w:proofErr w:type="spellStart"/>
      <w:r w:rsidRPr="002256AA">
        <w:t>Informāciju</w:t>
      </w:r>
      <w:proofErr w:type="spellEnd"/>
      <w:r w:rsidRPr="002256AA">
        <w:t xml:space="preserve"> par </w:t>
      </w:r>
      <w:proofErr w:type="spellStart"/>
      <w:r w:rsidRPr="002256AA">
        <w:t>publisko</w:t>
      </w:r>
      <w:proofErr w:type="spellEnd"/>
      <w:r w:rsidRPr="002256AA">
        <w:t xml:space="preserve"> </w:t>
      </w:r>
      <w:proofErr w:type="spellStart"/>
      <w:r w:rsidRPr="002256AA">
        <w:t>apspriešanu</w:t>
      </w:r>
      <w:proofErr w:type="spellEnd"/>
      <w:r w:rsidRPr="002256AA">
        <w:t xml:space="preserve"> un </w:t>
      </w:r>
      <w:proofErr w:type="spellStart"/>
      <w:r w:rsidRPr="002256AA">
        <w:t>publiskās</w:t>
      </w:r>
      <w:proofErr w:type="spellEnd"/>
      <w:r w:rsidRPr="002256AA">
        <w:t xml:space="preserve"> </w:t>
      </w:r>
      <w:proofErr w:type="spellStart"/>
      <w:r w:rsidRPr="002256AA">
        <w:t>apspriešanas</w:t>
      </w:r>
      <w:proofErr w:type="spellEnd"/>
      <w:r w:rsidRPr="002256AA">
        <w:t xml:space="preserve"> </w:t>
      </w:r>
      <w:proofErr w:type="spellStart"/>
      <w:r w:rsidRPr="002256AA">
        <w:t>sanāksmi</w:t>
      </w:r>
      <w:proofErr w:type="spellEnd"/>
      <w:r w:rsidRPr="002256AA">
        <w:t xml:space="preserve"> </w:t>
      </w:r>
      <w:proofErr w:type="spellStart"/>
      <w:r w:rsidRPr="002256AA">
        <w:t>izziņot</w:t>
      </w:r>
      <w:proofErr w:type="spellEnd"/>
      <w:r w:rsidRPr="002256AA">
        <w:t xml:space="preserve"> divos </w:t>
      </w:r>
      <w:proofErr w:type="spellStart"/>
      <w:r w:rsidRPr="002256AA">
        <w:t>plašsaziņas</w:t>
      </w:r>
      <w:proofErr w:type="spellEnd"/>
      <w:r w:rsidRPr="002256AA">
        <w:t xml:space="preserve"> </w:t>
      </w:r>
      <w:proofErr w:type="spellStart"/>
      <w:r w:rsidRPr="002256AA">
        <w:t>līdzekļos</w:t>
      </w:r>
      <w:proofErr w:type="spellEnd"/>
      <w:r w:rsidRPr="002256AA">
        <w:t xml:space="preserve"> – </w:t>
      </w:r>
      <w:proofErr w:type="spellStart"/>
      <w:r w:rsidRPr="002256AA">
        <w:t>pašvaldības</w:t>
      </w:r>
      <w:proofErr w:type="spellEnd"/>
      <w:r w:rsidRPr="002256AA">
        <w:t xml:space="preserve"> </w:t>
      </w:r>
      <w:proofErr w:type="spellStart"/>
      <w:r w:rsidRPr="002256AA">
        <w:t>tīmekļa</w:t>
      </w:r>
      <w:proofErr w:type="spellEnd"/>
      <w:r w:rsidRPr="002256AA">
        <w:t xml:space="preserve"> </w:t>
      </w:r>
      <w:proofErr w:type="spellStart"/>
      <w:r w:rsidRPr="002256AA">
        <w:t>vietnē</w:t>
      </w:r>
      <w:proofErr w:type="spellEnd"/>
      <w:r w:rsidRPr="002256AA">
        <w:t xml:space="preserve"> www.olaine.lv un </w:t>
      </w:r>
      <w:proofErr w:type="spellStart"/>
      <w:r w:rsidRPr="002256AA">
        <w:t>valsts</w:t>
      </w:r>
      <w:proofErr w:type="spellEnd"/>
      <w:r w:rsidRPr="002256AA">
        <w:t xml:space="preserve"> </w:t>
      </w:r>
      <w:proofErr w:type="spellStart"/>
      <w:r w:rsidRPr="002256AA">
        <w:t>vienotajā</w:t>
      </w:r>
      <w:proofErr w:type="spellEnd"/>
      <w:r w:rsidRPr="002256AA">
        <w:t xml:space="preserve"> </w:t>
      </w:r>
      <w:proofErr w:type="spellStart"/>
      <w:r w:rsidRPr="002256AA">
        <w:t>ģeotelpiskās</w:t>
      </w:r>
      <w:proofErr w:type="spellEnd"/>
      <w:r w:rsidRPr="002256AA">
        <w:t xml:space="preserve"> </w:t>
      </w:r>
      <w:proofErr w:type="spellStart"/>
      <w:r w:rsidRPr="002256AA">
        <w:t>informācijas</w:t>
      </w:r>
      <w:proofErr w:type="spellEnd"/>
      <w:r w:rsidRPr="002256AA">
        <w:t xml:space="preserve"> </w:t>
      </w:r>
      <w:proofErr w:type="spellStart"/>
      <w:r w:rsidRPr="002256AA">
        <w:t>portālā</w:t>
      </w:r>
      <w:proofErr w:type="spellEnd"/>
      <w:r w:rsidRPr="002256AA">
        <w:t xml:space="preserve"> www.geolatvija.lv.</w:t>
      </w:r>
    </w:p>
    <w:p w14:paraId="73104D36" w14:textId="77777777" w:rsidR="00ED5E1E" w:rsidRPr="002256AA" w:rsidRDefault="00ED5E1E" w:rsidP="008A0C7C">
      <w:pPr>
        <w:ind w:right="-426"/>
        <w:jc w:val="both"/>
      </w:pPr>
    </w:p>
    <w:p w14:paraId="536F0C66" w14:textId="77777777" w:rsidR="00ED5E1E" w:rsidRPr="002256AA" w:rsidRDefault="00ED5E1E" w:rsidP="008A0C7C">
      <w:pPr>
        <w:ind w:right="-426"/>
      </w:pPr>
      <w:proofErr w:type="spellStart"/>
      <w:r w:rsidRPr="002256AA">
        <w:t>Priekšsēdētājs</w:t>
      </w:r>
      <w:proofErr w:type="spellEnd"/>
      <w:r w:rsidRPr="002256AA">
        <w:tab/>
      </w:r>
      <w:r w:rsidRPr="002256AA">
        <w:tab/>
      </w:r>
      <w:r w:rsidRPr="002256AA">
        <w:tab/>
      </w:r>
      <w:r w:rsidRPr="002256AA">
        <w:tab/>
      </w:r>
      <w:r w:rsidRPr="002256AA">
        <w:tab/>
      </w:r>
      <w:r w:rsidRPr="002256AA">
        <w:tab/>
      </w:r>
      <w:r w:rsidRPr="002256AA">
        <w:tab/>
      </w:r>
      <w:r w:rsidRPr="002256AA">
        <w:tab/>
      </w:r>
      <w:r w:rsidRPr="002256AA">
        <w:tab/>
      </w:r>
      <w:r w:rsidRPr="002256AA">
        <w:tab/>
      </w:r>
      <w:proofErr w:type="spellStart"/>
      <w:r w:rsidRPr="002256AA">
        <w:t>A.Bergs</w:t>
      </w:r>
      <w:proofErr w:type="spellEnd"/>
      <w:r w:rsidRPr="002256AA">
        <w:t xml:space="preserve"> </w:t>
      </w:r>
    </w:p>
    <w:p w14:paraId="663B8197" w14:textId="77777777" w:rsidR="00ED5E1E" w:rsidRPr="002256AA" w:rsidRDefault="00ED5E1E" w:rsidP="008A0C7C">
      <w:pPr>
        <w:ind w:right="-426"/>
      </w:pPr>
    </w:p>
    <w:p w14:paraId="13E76436" w14:textId="77777777" w:rsidR="00ED5E1E" w:rsidRPr="002256AA" w:rsidRDefault="00ED5E1E" w:rsidP="008A0C7C">
      <w:pPr>
        <w:ind w:right="-426"/>
      </w:pPr>
      <w:proofErr w:type="spellStart"/>
      <w:r w:rsidRPr="002256AA">
        <w:t>Iesniedz</w:t>
      </w:r>
      <w:proofErr w:type="spellEnd"/>
      <w:r w:rsidRPr="002256AA">
        <w:t xml:space="preserve">: </w:t>
      </w:r>
      <w:proofErr w:type="spellStart"/>
      <w:r>
        <w:t>Finanšu</w:t>
      </w:r>
      <w:proofErr w:type="spellEnd"/>
      <w:r>
        <w:t xml:space="preserve"> </w:t>
      </w:r>
      <w:proofErr w:type="spellStart"/>
      <w:r w:rsidRPr="002256AA">
        <w:t>komiteja</w:t>
      </w:r>
      <w:proofErr w:type="spellEnd"/>
    </w:p>
    <w:p w14:paraId="2EFC23BD" w14:textId="77777777" w:rsidR="00ED5E1E" w:rsidRPr="002256AA" w:rsidRDefault="00ED5E1E" w:rsidP="008A0C7C">
      <w:pPr>
        <w:ind w:right="-426"/>
      </w:pPr>
      <w:proofErr w:type="spellStart"/>
      <w:r w:rsidRPr="002256AA">
        <w:t>Sagatavoja</w:t>
      </w:r>
      <w:proofErr w:type="spellEnd"/>
      <w:r w:rsidRPr="002256AA">
        <w:t xml:space="preserve">: </w:t>
      </w:r>
      <w:proofErr w:type="spellStart"/>
      <w:r>
        <w:t>a</w:t>
      </w:r>
      <w:r w:rsidRPr="002256AA">
        <w:t>ttīstības</w:t>
      </w:r>
      <w:proofErr w:type="spellEnd"/>
      <w:r w:rsidRPr="002256AA">
        <w:t xml:space="preserve"> </w:t>
      </w:r>
      <w:proofErr w:type="spellStart"/>
      <w:r w:rsidRPr="002256AA">
        <w:t>nodaļas</w:t>
      </w:r>
      <w:proofErr w:type="spellEnd"/>
      <w:r w:rsidRPr="002256AA">
        <w:t xml:space="preserve"> </w:t>
      </w:r>
      <w:proofErr w:type="spellStart"/>
      <w:r w:rsidRPr="002256AA">
        <w:t>vadītāja</w:t>
      </w:r>
      <w:proofErr w:type="spellEnd"/>
      <w:r w:rsidRPr="002256AA">
        <w:t xml:space="preserve"> </w:t>
      </w:r>
      <w:proofErr w:type="spellStart"/>
      <w:r w:rsidRPr="002256AA">
        <w:t>E.Grūba</w:t>
      </w:r>
      <w:proofErr w:type="spellEnd"/>
    </w:p>
    <w:p w14:paraId="19F3E560" w14:textId="77777777" w:rsidR="00ED5E1E" w:rsidRPr="002256AA" w:rsidRDefault="00ED5E1E" w:rsidP="008A0C7C">
      <w:pPr>
        <w:tabs>
          <w:tab w:val="left" w:pos="851"/>
        </w:tabs>
        <w:ind w:right="-426"/>
        <w:jc w:val="both"/>
      </w:pPr>
    </w:p>
    <w:p w14:paraId="3CB353F0" w14:textId="77777777" w:rsidR="00ED5E1E" w:rsidRPr="002256AA" w:rsidRDefault="00ED5E1E" w:rsidP="008A0C7C">
      <w:pPr>
        <w:ind w:right="-426"/>
      </w:pPr>
      <w:proofErr w:type="spellStart"/>
      <w:r w:rsidRPr="002256AA">
        <w:t>Lēmumu</w:t>
      </w:r>
      <w:proofErr w:type="spellEnd"/>
      <w:r w:rsidRPr="002256AA">
        <w:t xml:space="preserve"> </w:t>
      </w:r>
      <w:proofErr w:type="spellStart"/>
      <w:r w:rsidRPr="002256AA">
        <w:t>izsniegt</w:t>
      </w:r>
      <w:proofErr w:type="spellEnd"/>
      <w:r w:rsidRPr="002256AA">
        <w:t>:</w:t>
      </w:r>
    </w:p>
    <w:p w14:paraId="46A803A4" w14:textId="77777777" w:rsidR="00ED5E1E" w:rsidRPr="002256AA" w:rsidRDefault="00ED5E1E" w:rsidP="008A0C7C">
      <w:pPr>
        <w:ind w:right="-426"/>
      </w:pPr>
      <w:proofErr w:type="spellStart"/>
      <w:r w:rsidRPr="002256AA">
        <w:t>Attīstības</w:t>
      </w:r>
      <w:proofErr w:type="spellEnd"/>
      <w:r w:rsidRPr="002256AA">
        <w:t xml:space="preserve"> </w:t>
      </w:r>
      <w:proofErr w:type="spellStart"/>
      <w:r w:rsidRPr="002256AA">
        <w:t>nodaļai</w:t>
      </w:r>
      <w:proofErr w:type="spellEnd"/>
    </w:p>
    <w:p w14:paraId="36A0822C" w14:textId="77777777" w:rsidR="00ED5E1E" w:rsidRPr="002256AA" w:rsidRDefault="00ED5E1E" w:rsidP="008A0C7C">
      <w:pPr>
        <w:ind w:right="-426"/>
      </w:pPr>
      <w:proofErr w:type="spellStart"/>
      <w:r w:rsidRPr="002256AA">
        <w:t>Būvvaldei</w:t>
      </w:r>
      <w:proofErr w:type="spellEnd"/>
    </w:p>
    <w:p w14:paraId="46AE926C" w14:textId="77777777" w:rsidR="00ED5E1E" w:rsidRDefault="00ED5E1E" w:rsidP="008A0C7C">
      <w:pPr>
        <w:ind w:right="-426"/>
      </w:pPr>
      <w:proofErr w:type="spellStart"/>
      <w:r>
        <w:t>i</w:t>
      </w:r>
      <w:r w:rsidRPr="002256AA">
        <w:t>zpilddirektoram</w:t>
      </w:r>
      <w:proofErr w:type="spellEnd"/>
    </w:p>
    <w:p w14:paraId="7CEE83ED" w14:textId="34637F7D" w:rsidR="00ED5E1E" w:rsidRDefault="00ED5E1E" w:rsidP="008A0C7C">
      <w:pPr>
        <w:ind w:right="-426"/>
      </w:pPr>
      <w:proofErr w:type="spellStart"/>
      <w:r>
        <w:t>sabiedrisko</w:t>
      </w:r>
      <w:proofErr w:type="spellEnd"/>
      <w:r>
        <w:t xml:space="preserve"> </w:t>
      </w:r>
      <w:proofErr w:type="spellStart"/>
      <w:r>
        <w:t>attiecību</w:t>
      </w:r>
      <w:proofErr w:type="spellEnd"/>
      <w:r>
        <w:t xml:space="preserve"> </w:t>
      </w:r>
      <w:proofErr w:type="spellStart"/>
      <w:r>
        <w:t>speciālistēm</w:t>
      </w:r>
      <w:proofErr w:type="spellEnd"/>
    </w:p>
    <w:p w14:paraId="3DED57CA" w14:textId="77777777" w:rsidR="00ED5E1E" w:rsidRPr="0062798D" w:rsidRDefault="00ED5E1E" w:rsidP="00476FFE">
      <w:pPr>
        <w:ind w:right="-426"/>
        <w:jc w:val="center"/>
      </w:pPr>
      <w:proofErr w:type="spellStart"/>
      <w:r w:rsidRPr="0062798D">
        <w:t>Lēmuma</w:t>
      </w:r>
      <w:proofErr w:type="spellEnd"/>
      <w:r w:rsidRPr="0062798D">
        <w:t xml:space="preserve"> </w:t>
      </w:r>
      <w:proofErr w:type="spellStart"/>
      <w:r w:rsidRPr="0062798D">
        <w:t>projekts</w:t>
      </w:r>
      <w:proofErr w:type="spellEnd"/>
    </w:p>
    <w:p w14:paraId="554DB414" w14:textId="77777777" w:rsidR="00ED5E1E" w:rsidRPr="0062798D" w:rsidRDefault="00ED5E1E" w:rsidP="00476FFE">
      <w:pPr>
        <w:ind w:right="-426"/>
        <w:jc w:val="center"/>
      </w:pPr>
      <w:proofErr w:type="spellStart"/>
      <w:r w:rsidRPr="0062798D">
        <w:t>Olainē</w:t>
      </w:r>
      <w:proofErr w:type="spellEnd"/>
      <w:r w:rsidRPr="0062798D">
        <w:t xml:space="preserve"> </w:t>
      </w:r>
    </w:p>
    <w:p w14:paraId="210238FC" w14:textId="77777777" w:rsidR="00ED5E1E" w:rsidRPr="0062798D" w:rsidRDefault="00ED5E1E" w:rsidP="00476FFE">
      <w:pPr>
        <w:ind w:right="-426"/>
      </w:pPr>
    </w:p>
    <w:p w14:paraId="6D50ED97" w14:textId="77777777" w:rsidR="00ED5E1E" w:rsidRPr="0062798D" w:rsidRDefault="00ED5E1E" w:rsidP="00476FFE">
      <w:pPr>
        <w:ind w:right="-426"/>
        <w:jc w:val="both"/>
      </w:pPr>
      <w:r w:rsidRPr="0062798D">
        <w:t>2024.gada 27.decembrī</w:t>
      </w:r>
      <w:r w:rsidRPr="0062798D">
        <w:tab/>
      </w:r>
      <w:r w:rsidRPr="0062798D">
        <w:tab/>
      </w:r>
      <w:r w:rsidRPr="0062798D">
        <w:tab/>
      </w:r>
      <w:r w:rsidRPr="0062798D">
        <w:tab/>
        <w:t xml:space="preserve">        </w:t>
      </w:r>
      <w:r w:rsidRPr="0062798D">
        <w:tab/>
        <w:t xml:space="preserve"> </w:t>
      </w:r>
      <w:r w:rsidRPr="0062798D">
        <w:tab/>
      </w:r>
      <w:r w:rsidRPr="0062798D">
        <w:tab/>
      </w:r>
      <w:r w:rsidRPr="0062798D">
        <w:tab/>
        <w:t>Nr.13</w:t>
      </w:r>
    </w:p>
    <w:p w14:paraId="54B7B616" w14:textId="77777777" w:rsidR="00ED5E1E" w:rsidRPr="0062798D" w:rsidRDefault="00ED5E1E" w:rsidP="00476FFE">
      <w:pPr>
        <w:ind w:right="-426"/>
        <w:rPr>
          <w:color w:val="000000"/>
        </w:rPr>
      </w:pPr>
    </w:p>
    <w:p w14:paraId="26D14A21" w14:textId="77777777" w:rsidR="00ED5E1E" w:rsidRPr="0062798D" w:rsidRDefault="00ED5E1E" w:rsidP="00476FFE">
      <w:pPr>
        <w:ind w:right="-426"/>
        <w:jc w:val="center"/>
        <w:rPr>
          <w:b/>
          <w:color w:val="000000"/>
        </w:rPr>
      </w:pPr>
      <w:bookmarkStart w:id="2" w:name="_Hlk26891259"/>
      <w:r w:rsidRPr="0062798D">
        <w:rPr>
          <w:b/>
          <w:color w:val="000000"/>
        </w:rPr>
        <w:t xml:space="preserve">Par </w:t>
      </w:r>
      <w:proofErr w:type="spellStart"/>
      <w:r w:rsidRPr="0062798D">
        <w:rPr>
          <w:b/>
          <w:color w:val="000000"/>
        </w:rPr>
        <w:t>akciju</w:t>
      </w:r>
      <w:proofErr w:type="spellEnd"/>
      <w:r w:rsidRPr="0062798D">
        <w:rPr>
          <w:b/>
          <w:color w:val="000000"/>
        </w:rPr>
        <w:t xml:space="preserve"> </w:t>
      </w:r>
      <w:proofErr w:type="spellStart"/>
      <w:r w:rsidRPr="0062798D">
        <w:rPr>
          <w:b/>
          <w:color w:val="000000"/>
        </w:rPr>
        <w:t>sabiedrības</w:t>
      </w:r>
      <w:proofErr w:type="spellEnd"/>
      <w:r w:rsidRPr="0062798D">
        <w:rPr>
          <w:b/>
          <w:color w:val="000000"/>
        </w:rPr>
        <w:t xml:space="preserve"> „Olaines </w:t>
      </w:r>
      <w:proofErr w:type="spellStart"/>
      <w:r w:rsidRPr="0062798D">
        <w:rPr>
          <w:b/>
          <w:color w:val="000000"/>
        </w:rPr>
        <w:t>ūdens</w:t>
      </w:r>
      <w:proofErr w:type="spellEnd"/>
      <w:r w:rsidRPr="0062798D">
        <w:rPr>
          <w:b/>
          <w:color w:val="000000"/>
        </w:rPr>
        <w:t xml:space="preserve"> un </w:t>
      </w:r>
      <w:proofErr w:type="spellStart"/>
      <w:r w:rsidRPr="0062798D">
        <w:rPr>
          <w:b/>
          <w:color w:val="000000"/>
        </w:rPr>
        <w:t>siltums</w:t>
      </w:r>
      <w:proofErr w:type="spellEnd"/>
      <w:r w:rsidRPr="0062798D">
        <w:rPr>
          <w:b/>
          <w:color w:val="000000"/>
        </w:rPr>
        <w:t xml:space="preserve">” </w:t>
      </w:r>
      <w:proofErr w:type="spellStart"/>
      <w:r w:rsidRPr="0062798D">
        <w:rPr>
          <w:b/>
          <w:color w:val="000000"/>
        </w:rPr>
        <w:t>pamatkapitāla</w:t>
      </w:r>
      <w:proofErr w:type="spellEnd"/>
      <w:r w:rsidRPr="0062798D">
        <w:rPr>
          <w:b/>
          <w:color w:val="000000"/>
        </w:rPr>
        <w:t xml:space="preserve"> </w:t>
      </w:r>
      <w:proofErr w:type="spellStart"/>
      <w:r w:rsidRPr="0062798D">
        <w:rPr>
          <w:b/>
          <w:color w:val="000000"/>
        </w:rPr>
        <w:t>palielināšanu</w:t>
      </w:r>
      <w:proofErr w:type="spellEnd"/>
    </w:p>
    <w:bookmarkEnd w:id="2"/>
    <w:p w14:paraId="46158930" w14:textId="77777777" w:rsidR="00ED5E1E" w:rsidRPr="0062798D" w:rsidRDefault="00ED5E1E" w:rsidP="00476FFE">
      <w:pPr>
        <w:ind w:right="-426"/>
        <w:jc w:val="both"/>
      </w:pPr>
    </w:p>
    <w:p w14:paraId="433CCEEE" w14:textId="77777777" w:rsidR="00ED5E1E" w:rsidRDefault="00ED5E1E" w:rsidP="00476FFE">
      <w:pPr>
        <w:ind w:right="-426" w:firstLine="567"/>
        <w:jc w:val="both"/>
      </w:pPr>
      <w:proofErr w:type="spellStart"/>
      <w:r w:rsidRPr="0062798D">
        <w:t>Pamatkapitāla</w:t>
      </w:r>
      <w:proofErr w:type="spellEnd"/>
      <w:r w:rsidRPr="0062798D">
        <w:t xml:space="preserve"> </w:t>
      </w:r>
      <w:proofErr w:type="spellStart"/>
      <w:r w:rsidRPr="0062798D">
        <w:t>palielināšana</w:t>
      </w:r>
      <w:proofErr w:type="spellEnd"/>
      <w:r w:rsidRPr="0062798D">
        <w:t xml:space="preserve"> </w:t>
      </w:r>
      <w:proofErr w:type="spellStart"/>
      <w:r w:rsidRPr="0062798D">
        <w:t>paredzēta</w:t>
      </w:r>
      <w:proofErr w:type="spellEnd"/>
      <w:r w:rsidRPr="0062798D">
        <w:t xml:space="preserve"> </w:t>
      </w:r>
      <w:proofErr w:type="spellStart"/>
      <w:r w:rsidRPr="0062798D">
        <w:t>saistībā</w:t>
      </w:r>
      <w:proofErr w:type="spellEnd"/>
      <w:r w:rsidRPr="0062798D">
        <w:t xml:space="preserve"> </w:t>
      </w:r>
      <w:proofErr w:type="spellStart"/>
      <w:r w:rsidRPr="0062798D">
        <w:t>ar</w:t>
      </w:r>
      <w:proofErr w:type="spellEnd"/>
      <w:r w:rsidRPr="0062798D">
        <w:t xml:space="preserve"> </w:t>
      </w:r>
      <w:proofErr w:type="spellStart"/>
      <w:r w:rsidRPr="0062798D">
        <w:t>ūdensapgādes</w:t>
      </w:r>
      <w:proofErr w:type="spellEnd"/>
      <w:r w:rsidRPr="0062798D">
        <w:t xml:space="preserve"> un </w:t>
      </w:r>
      <w:proofErr w:type="spellStart"/>
      <w:r w:rsidRPr="0062798D">
        <w:t>kanalizācijas</w:t>
      </w:r>
      <w:proofErr w:type="spellEnd"/>
      <w:r w:rsidRPr="0062798D">
        <w:t xml:space="preserve"> </w:t>
      </w:r>
      <w:proofErr w:type="spellStart"/>
      <w:r w:rsidRPr="0062798D">
        <w:t>komunikāciju</w:t>
      </w:r>
      <w:proofErr w:type="spellEnd"/>
      <w:r w:rsidRPr="0062798D">
        <w:t xml:space="preserve"> </w:t>
      </w:r>
      <w:proofErr w:type="spellStart"/>
      <w:r w:rsidRPr="0062798D">
        <w:t>izbūvi</w:t>
      </w:r>
      <w:proofErr w:type="spellEnd"/>
      <w:r w:rsidRPr="0062798D">
        <w:t xml:space="preserve"> (</w:t>
      </w:r>
      <w:proofErr w:type="spellStart"/>
      <w:r w:rsidRPr="0062798D">
        <w:t>Pilskalna</w:t>
      </w:r>
      <w:proofErr w:type="spellEnd"/>
      <w:r w:rsidRPr="0062798D">
        <w:t xml:space="preserve"> </w:t>
      </w:r>
      <w:proofErr w:type="spellStart"/>
      <w:r w:rsidRPr="0062798D">
        <w:t>ielā</w:t>
      </w:r>
      <w:proofErr w:type="spellEnd"/>
      <w:r w:rsidRPr="0062798D">
        <w:t xml:space="preserve">, </w:t>
      </w:r>
      <w:proofErr w:type="spellStart"/>
      <w:r w:rsidRPr="0062798D">
        <w:t>Stūnīšos</w:t>
      </w:r>
      <w:proofErr w:type="spellEnd"/>
      <w:r w:rsidRPr="0062798D">
        <w:t xml:space="preserve">), </w:t>
      </w:r>
      <w:proofErr w:type="spellStart"/>
      <w:r w:rsidRPr="0062798D">
        <w:t>lai</w:t>
      </w:r>
      <w:proofErr w:type="spellEnd"/>
      <w:r w:rsidRPr="0062798D">
        <w:t xml:space="preserve"> </w:t>
      </w:r>
      <w:proofErr w:type="spellStart"/>
      <w:r w:rsidRPr="0062798D">
        <w:t>attīstītu</w:t>
      </w:r>
      <w:proofErr w:type="spellEnd"/>
      <w:r w:rsidRPr="0062798D">
        <w:t xml:space="preserve"> un </w:t>
      </w:r>
      <w:proofErr w:type="spellStart"/>
      <w:r w:rsidRPr="0062798D">
        <w:t>nodrošinātu</w:t>
      </w:r>
      <w:proofErr w:type="spellEnd"/>
      <w:r w:rsidRPr="0062798D">
        <w:t xml:space="preserve"> </w:t>
      </w:r>
      <w:proofErr w:type="spellStart"/>
      <w:r w:rsidRPr="0062798D">
        <w:t>ūdenssaimniecības</w:t>
      </w:r>
      <w:proofErr w:type="spellEnd"/>
      <w:r w:rsidRPr="0062798D">
        <w:t xml:space="preserve"> </w:t>
      </w:r>
      <w:proofErr w:type="spellStart"/>
      <w:r w:rsidRPr="0062798D">
        <w:t>pakalpojumus</w:t>
      </w:r>
      <w:proofErr w:type="spellEnd"/>
      <w:r w:rsidRPr="0062798D">
        <w:t xml:space="preserve"> Olaines </w:t>
      </w:r>
      <w:proofErr w:type="spellStart"/>
      <w:r w:rsidRPr="0062798D">
        <w:t>novadā</w:t>
      </w:r>
      <w:proofErr w:type="spellEnd"/>
      <w:r w:rsidRPr="0062798D">
        <w:t>.</w:t>
      </w:r>
    </w:p>
    <w:p w14:paraId="0EDB47CC" w14:textId="77777777" w:rsidR="00ED5E1E" w:rsidRDefault="00ED5E1E" w:rsidP="00476FFE">
      <w:pPr>
        <w:ind w:right="-426" w:firstLine="567"/>
        <w:jc w:val="both"/>
      </w:pPr>
      <w:proofErr w:type="spellStart"/>
      <w:r w:rsidRPr="0062798D">
        <w:t>Atbilstoši</w:t>
      </w:r>
      <w:proofErr w:type="spellEnd"/>
      <w:r w:rsidRPr="0062798D">
        <w:t xml:space="preserve"> “Olaines novada </w:t>
      </w:r>
      <w:proofErr w:type="spellStart"/>
      <w:r w:rsidRPr="0062798D">
        <w:t>attīstības</w:t>
      </w:r>
      <w:proofErr w:type="spellEnd"/>
      <w:r w:rsidRPr="0062798D">
        <w:t xml:space="preserve"> </w:t>
      </w:r>
      <w:proofErr w:type="spellStart"/>
      <w:r w:rsidRPr="0062798D">
        <w:t>programmas</w:t>
      </w:r>
      <w:proofErr w:type="spellEnd"/>
      <w:r w:rsidRPr="0062798D">
        <w:t xml:space="preserve"> </w:t>
      </w:r>
      <w:proofErr w:type="spellStart"/>
      <w:r w:rsidRPr="0062798D">
        <w:t>līdz</w:t>
      </w:r>
      <w:proofErr w:type="spellEnd"/>
      <w:r w:rsidRPr="0062798D">
        <w:t xml:space="preserve"> 2028.gadam” </w:t>
      </w:r>
      <w:proofErr w:type="spellStart"/>
      <w:r w:rsidRPr="0062798D">
        <w:t>Rīcības</w:t>
      </w:r>
      <w:proofErr w:type="spellEnd"/>
      <w:r w:rsidRPr="0062798D">
        <w:t xml:space="preserve"> </w:t>
      </w:r>
      <w:proofErr w:type="spellStart"/>
      <w:r w:rsidRPr="0062798D">
        <w:t>plāna</w:t>
      </w:r>
      <w:proofErr w:type="spellEnd"/>
      <w:r w:rsidRPr="0062798D">
        <w:t xml:space="preserve"> VTP3 </w:t>
      </w:r>
      <w:proofErr w:type="spellStart"/>
      <w:r w:rsidRPr="0062798D">
        <w:t>Ilgtspējīgs</w:t>
      </w:r>
      <w:proofErr w:type="spellEnd"/>
      <w:r w:rsidRPr="0062798D">
        <w:t xml:space="preserve"> </w:t>
      </w:r>
      <w:proofErr w:type="spellStart"/>
      <w:r w:rsidRPr="0062798D">
        <w:t>mājoklis</w:t>
      </w:r>
      <w:proofErr w:type="spellEnd"/>
      <w:r w:rsidRPr="0062798D">
        <w:t xml:space="preserve">, </w:t>
      </w:r>
      <w:proofErr w:type="spellStart"/>
      <w:r w:rsidRPr="0062798D">
        <w:t>infrastruktūra</w:t>
      </w:r>
      <w:proofErr w:type="spellEnd"/>
      <w:r w:rsidRPr="0062798D">
        <w:t xml:space="preserve"> un vide, RV9 </w:t>
      </w:r>
      <w:proofErr w:type="spellStart"/>
      <w:r w:rsidRPr="0062798D">
        <w:t>Mājokļi</w:t>
      </w:r>
      <w:proofErr w:type="spellEnd"/>
      <w:r w:rsidRPr="0062798D">
        <w:t xml:space="preserve"> un </w:t>
      </w:r>
      <w:proofErr w:type="spellStart"/>
      <w:r w:rsidRPr="0062798D">
        <w:t>tehniskā</w:t>
      </w:r>
      <w:proofErr w:type="spellEnd"/>
      <w:r w:rsidRPr="0062798D">
        <w:t xml:space="preserve"> </w:t>
      </w:r>
      <w:proofErr w:type="spellStart"/>
      <w:r w:rsidRPr="0062798D">
        <w:t>infrastruktūra</w:t>
      </w:r>
      <w:proofErr w:type="spellEnd"/>
      <w:r w:rsidRPr="0062798D">
        <w:t xml:space="preserve">, U27. </w:t>
      </w:r>
      <w:proofErr w:type="spellStart"/>
      <w:r w:rsidRPr="0062798D">
        <w:t>Attīstīt</w:t>
      </w:r>
      <w:proofErr w:type="spellEnd"/>
      <w:r w:rsidRPr="0062798D">
        <w:t xml:space="preserve"> </w:t>
      </w:r>
      <w:proofErr w:type="spellStart"/>
      <w:r w:rsidRPr="0062798D">
        <w:t>publisko</w:t>
      </w:r>
      <w:proofErr w:type="spellEnd"/>
      <w:r w:rsidRPr="0062798D">
        <w:t xml:space="preserve"> un </w:t>
      </w:r>
      <w:proofErr w:type="spellStart"/>
      <w:r w:rsidRPr="0062798D">
        <w:t>inženiertehnisko</w:t>
      </w:r>
      <w:proofErr w:type="spellEnd"/>
      <w:r w:rsidRPr="0062798D">
        <w:t xml:space="preserve"> </w:t>
      </w:r>
      <w:proofErr w:type="spellStart"/>
      <w:r w:rsidRPr="0062798D">
        <w:t>infrastruktūru</w:t>
      </w:r>
      <w:proofErr w:type="spellEnd"/>
      <w:r w:rsidRPr="0062798D">
        <w:t xml:space="preserve">, R9.27.2. </w:t>
      </w:r>
      <w:proofErr w:type="spellStart"/>
      <w:r w:rsidRPr="0062798D">
        <w:t>Ūdenssaimniecības</w:t>
      </w:r>
      <w:proofErr w:type="spellEnd"/>
      <w:r w:rsidRPr="0062798D">
        <w:t xml:space="preserve"> </w:t>
      </w:r>
      <w:proofErr w:type="spellStart"/>
      <w:r w:rsidRPr="0062798D">
        <w:t>attīstības</w:t>
      </w:r>
      <w:proofErr w:type="spellEnd"/>
      <w:r w:rsidRPr="0062798D">
        <w:t xml:space="preserve"> </w:t>
      </w:r>
      <w:proofErr w:type="spellStart"/>
      <w:r w:rsidRPr="0062798D">
        <w:t>projektu</w:t>
      </w:r>
      <w:proofErr w:type="spellEnd"/>
      <w:r w:rsidRPr="0062798D">
        <w:t xml:space="preserve"> </w:t>
      </w:r>
      <w:proofErr w:type="spellStart"/>
      <w:r w:rsidRPr="0062798D">
        <w:t>īstenošana</w:t>
      </w:r>
      <w:proofErr w:type="spellEnd"/>
      <w:r w:rsidRPr="0062798D">
        <w:t xml:space="preserve"> (</w:t>
      </w:r>
      <w:proofErr w:type="spellStart"/>
      <w:r w:rsidRPr="0062798D">
        <w:t>Veikta</w:t>
      </w:r>
      <w:proofErr w:type="spellEnd"/>
      <w:r w:rsidRPr="0062798D">
        <w:t xml:space="preserve"> </w:t>
      </w:r>
      <w:proofErr w:type="spellStart"/>
      <w:r w:rsidRPr="0062798D">
        <w:t>ūdenssaimniecības</w:t>
      </w:r>
      <w:proofErr w:type="spellEnd"/>
      <w:r w:rsidRPr="0062798D">
        <w:t xml:space="preserve"> </w:t>
      </w:r>
      <w:proofErr w:type="spellStart"/>
      <w:r w:rsidRPr="0062798D">
        <w:t>infrastruktūras</w:t>
      </w:r>
      <w:proofErr w:type="spellEnd"/>
      <w:r w:rsidRPr="0062798D">
        <w:t xml:space="preserve"> </w:t>
      </w:r>
      <w:proofErr w:type="spellStart"/>
      <w:r w:rsidRPr="0062798D">
        <w:t>attīstība</w:t>
      </w:r>
      <w:proofErr w:type="spellEnd"/>
      <w:r w:rsidRPr="0062798D">
        <w:t xml:space="preserve"> (</w:t>
      </w:r>
      <w:proofErr w:type="spellStart"/>
      <w:r w:rsidRPr="0062798D">
        <w:t>prioritāri</w:t>
      </w:r>
      <w:proofErr w:type="spellEnd"/>
      <w:r w:rsidRPr="0062798D">
        <w:t xml:space="preserve"> </w:t>
      </w:r>
      <w:proofErr w:type="spellStart"/>
      <w:r w:rsidRPr="0062798D">
        <w:t>Medemciemā</w:t>
      </w:r>
      <w:proofErr w:type="spellEnd"/>
      <w:r w:rsidRPr="0062798D">
        <w:t xml:space="preserve">, </w:t>
      </w:r>
      <w:proofErr w:type="spellStart"/>
      <w:r w:rsidRPr="0062798D">
        <w:t>Stūnīšos</w:t>
      </w:r>
      <w:proofErr w:type="spellEnd"/>
      <w:r w:rsidRPr="0062798D">
        <w:t xml:space="preserve">, </w:t>
      </w:r>
      <w:proofErr w:type="spellStart"/>
      <w:r w:rsidRPr="0062798D">
        <w:t>Pēterniekos</w:t>
      </w:r>
      <w:proofErr w:type="spellEnd"/>
      <w:r w:rsidRPr="0062798D">
        <w:t xml:space="preserve">)). </w:t>
      </w:r>
      <w:proofErr w:type="spellStart"/>
      <w:r w:rsidRPr="0062798D">
        <w:t>Investīciju</w:t>
      </w:r>
      <w:proofErr w:type="spellEnd"/>
      <w:r w:rsidRPr="0062798D">
        <w:t xml:space="preserve"> </w:t>
      </w:r>
      <w:proofErr w:type="spellStart"/>
      <w:r w:rsidRPr="0062798D">
        <w:t>plānā</w:t>
      </w:r>
      <w:proofErr w:type="spellEnd"/>
      <w:r w:rsidRPr="0062798D">
        <w:t xml:space="preserve"> </w:t>
      </w:r>
      <w:proofErr w:type="spellStart"/>
      <w:r w:rsidRPr="0062798D">
        <w:t>Projekta</w:t>
      </w:r>
      <w:proofErr w:type="spellEnd"/>
      <w:r w:rsidRPr="0062798D">
        <w:t xml:space="preserve"> </w:t>
      </w:r>
      <w:proofErr w:type="spellStart"/>
      <w:r w:rsidRPr="0062798D">
        <w:t>unikālais</w:t>
      </w:r>
      <w:proofErr w:type="spellEnd"/>
      <w:r w:rsidRPr="0062798D">
        <w:t xml:space="preserve"> Nr.9.27.2.1. </w:t>
      </w:r>
      <w:proofErr w:type="spellStart"/>
      <w:r w:rsidRPr="0062798D">
        <w:t>Ūdenssaimniecības</w:t>
      </w:r>
      <w:proofErr w:type="spellEnd"/>
      <w:r w:rsidRPr="0062798D">
        <w:t xml:space="preserve"> </w:t>
      </w:r>
      <w:proofErr w:type="spellStart"/>
      <w:r w:rsidRPr="0062798D">
        <w:t>infrastruktūras</w:t>
      </w:r>
      <w:proofErr w:type="spellEnd"/>
      <w:r w:rsidRPr="0062798D">
        <w:t xml:space="preserve"> </w:t>
      </w:r>
      <w:proofErr w:type="spellStart"/>
      <w:r w:rsidRPr="0062798D">
        <w:t>attīstība</w:t>
      </w:r>
      <w:proofErr w:type="spellEnd"/>
      <w:r w:rsidRPr="0062798D">
        <w:t xml:space="preserve"> (Olaines </w:t>
      </w:r>
      <w:proofErr w:type="spellStart"/>
      <w:r w:rsidRPr="0062798D">
        <w:t>novadā</w:t>
      </w:r>
      <w:proofErr w:type="spellEnd"/>
      <w:r w:rsidRPr="0062798D">
        <w:t>) (</w:t>
      </w:r>
      <w:proofErr w:type="spellStart"/>
      <w:r w:rsidRPr="0062798D">
        <w:t>Kanalizācijas</w:t>
      </w:r>
      <w:proofErr w:type="spellEnd"/>
      <w:r w:rsidRPr="0062798D">
        <w:t xml:space="preserve"> un </w:t>
      </w:r>
      <w:proofErr w:type="spellStart"/>
      <w:r w:rsidRPr="0062798D">
        <w:t>ūdensapgādes</w:t>
      </w:r>
      <w:proofErr w:type="spellEnd"/>
      <w:r w:rsidRPr="0062798D">
        <w:t xml:space="preserve"> </w:t>
      </w:r>
      <w:proofErr w:type="spellStart"/>
      <w:r w:rsidRPr="0062798D">
        <w:t>tīklu</w:t>
      </w:r>
      <w:proofErr w:type="spellEnd"/>
      <w:r w:rsidRPr="0062798D">
        <w:t xml:space="preserve"> </w:t>
      </w:r>
      <w:proofErr w:type="spellStart"/>
      <w:r w:rsidRPr="0062798D">
        <w:t>izbūve</w:t>
      </w:r>
      <w:proofErr w:type="spellEnd"/>
      <w:r w:rsidRPr="0062798D">
        <w:t xml:space="preserve"> </w:t>
      </w:r>
      <w:r>
        <w:t>“</w:t>
      </w:r>
      <w:proofErr w:type="spellStart"/>
      <w:r w:rsidRPr="0062798D">
        <w:t>Saulgrieži</w:t>
      </w:r>
      <w:proofErr w:type="spellEnd"/>
      <w:r>
        <w:t>”</w:t>
      </w:r>
      <w:r w:rsidRPr="0062798D">
        <w:t xml:space="preserve">, </w:t>
      </w:r>
      <w:proofErr w:type="spellStart"/>
      <w:r w:rsidRPr="0062798D">
        <w:t>Stūnīši</w:t>
      </w:r>
      <w:proofErr w:type="spellEnd"/>
      <w:r w:rsidRPr="0062798D">
        <w:t xml:space="preserve">, Olaines </w:t>
      </w:r>
      <w:proofErr w:type="spellStart"/>
      <w:r w:rsidRPr="0062798D">
        <w:t>novads</w:t>
      </w:r>
      <w:proofErr w:type="spellEnd"/>
      <w:r w:rsidRPr="0062798D">
        <w:t>).</w:t>
      </w:r>
      <w:bookmarkStart w:id="3" w:name="_Hlk184450123"/>
    </w:p>
    <w:p w14:paraId="0D5E0D97" w14:textId="77777777" w:rsidR="00ED5E1E" w:rsidRDefault="00ED5E1E" w:rsidP="00476FFE">
      <w:pPr>
        <w:ind w:right="-426" w:firstLine="567"/>
        <w:jc w:val="both"/>
      </w:pPr>
    </w:p>
    <w:p w14:paraId="6C3C2156" w14:textId="77777777" w:rsidR="00ED5E1E" w:rsidRPr="0062798D" w:rsidRDefault="00ED5E1E" w:rsidP="00476FFE">
      <w:pPr>
        <w:ind w:right="-426" w:firstLine="567"/>
        <w:jc w:val="both"/>
      </w:pPr>
      <w:proofErr w:type="spellStart"/>
      <w:r w:rsidRPr="0062798D">
        <w:t>Saskaņā</w:t>
      </w:r>
      <w:proofErr w:type="spellEnd"/>
      <w:r w:rsidRPr="0062798D">
        <w:t xml:space="preserve"> </w:t>
      </w:r>
      <w:proofErr w:type="spellStart"/>
      <w:r w:rsidRPr="0062798D">
        <w:t>ar</w:t>
      </w:r>
      <w:proofErr w:type="spellEnd"/>
      <w:r w:rsidRPr="0062798D">
        <w:t xml:space="preserve"> AS „Olaines </w:t>
      </w:r>
      <w:proofErr w:type="spellStart"/>
      <w:r w:rsidRPr="0062798D">
        <w:t>ūdens</w:t>
      </w:r>
      <w:proofErr w:type="spellEnd"/>
      <w:r w:rsidRPr="0062798D">
        <w:t xml:space="preserve"> un </w:t>
      </w:r>
      <w:proofErr w:type="spellStart"/>
      <w:r w:rsidRPr="0062798D">
        <w:t>siltums</w:t>
      </w:r>
      <w:proofErr w:type="spellEnd"/>
      <w:r w:rsidRPr="0062798D">
        <w:t xml:space="preserve">” </w:t>
      </w:r>
      <w:proofErr w:type="spellStart"/>
      <w:r w:rsidRPr="0062798D">
        <w:t>provizoriskām</w:t>
      </w:r>
      <w:proofErr w:type="spellEnd"/>
      <w:r w:rsidRPr="0062798D">
        <w:t>:</w:t>
      </w:r>
    </w:p>
    <w:p w14:paraId="59D7C505" w14:textId="1D4C89A4" w:rsidR="00ED5E1E" w:rsidRPr="0062798D" w:rsidRDefault="00ED5E1E" w:rsidP="00476FFE">
      <w:pPr>
        <w:numPr>
          <w:ilvl w:val="0"/>
          <w:numId w:val="5"/>
        </w:numPr>
        <w:ind w:left="426" w:right="-426" w:hanging="142"/>
        <w:jc w:val="both"/>
      </w:pPr>
      <w:r w:rsidRPr="0062798D">
        <w:t xml:space="preserve"> </w:t>
      </w:r>
      <w:proofErr w:type="spellStart"/>
      <w:r w:rsidRPr="0062798D">
        <w:t>būvniecības</w:t>
      </w:r>
      <w:proofErr w:type="spellEnd"/>
      <w:r w:rsidRPr="0062798D">
        <w:t xml:space="preserve"> </w:t>
      </w:r>
      <w:proofErr w:type="spellStart"/>
      <w:r w:rsidRPr="0062798D">
        <w:t>izmaksu</w:t>
      </w:r>
      <w:proofErr w:type="spellEnd"/>
      <w:r w:rsidRPr="0062798D">
        <w:t xml:space="preserve"> </w:t>
      </w:r>
      <w:proofErr w:type="spellStart"/>
      <w:r w:rsidRPr="0062798D">
        <w:t>tāmēm</w:t>
      </w:r>
      <w:proofErr w:type="spellEnd"/>
      <w:r w:rsidRPr="0062798D">
        <w:t xml:space="preserve"> </w:t>
      </w:r>
      <w:proofErr w:type="spellStart"/>
      <w:r w:rsidRPr="0062798D">
        <w:t>kopsumma</w:t>
      </w:r>
      <w:proofErr w:type="spellEnd"/>
      <w:r w:rsidRPr="0062798D">
        <w:t xml:space="preserve"> bez PVN </w:t>
      </w:r>
      <w:proofErr w:type="spellStart"/>
      <w:r w:rsidRPr="0062798D">
        <w:t>sastāda</w:t>
      </w:r>
      <w:proofErr w:type="spellEnd"/>
      <w:r w:rsidRPr="0062798D">
        <w:t xml:space="preserve"> 282</w:t>
      </w:r>
      <w:r>
        <w:t> </w:t>
      </w:r>
      <w:r w:rsidRPr="0062798D">
        <w:t>326</w:t>
      </w:r>
      <w:r>
        <w:t>,</w:t>
      </w:r>
      <w:r w:rsidRPr="0062798D">
        <w:t xml:space="preserve">34 EUR, PVN </w:t>
      </w:r>
      <w:proofErr w:type="spellStart"/>
      <w:r w:rsidRPr="0062798D">
        <w:t>sastāda</w:t>
      </w:r>
      <w:proofErr w:type="spellEnd"/>
      <w:r w:rsidRPr="0062798D">
        <w:t xml:space="preserve"> – 59288,53 EUR, </w:t>
      </w:r>
      <w:proofErr w:type="spellStart"/>
      <w:r w:rsidRPr="0062798D">
        <w:t>kopsumma</w:t>
      </w:r>
      <w:proofErr w:type="spellEnd"/>
      <w:r w:rsidRPr="0062798D">
        <w:t xml:space="preserve"> </w:t>
      </w:r>
      <w:proofErr w:type="spellStart"/>
      <w:r w:rsidRPr="0062798D">
        <w:t>sastāda</w:t>
      </w:r>
      <w:proofErr w:type="spellEnd"/>
      <w:r w:rsidRPr="0062798D">
        <w:t xml:space="preserve"> 341 614,87;</w:t>
      </w:r>
    </w:p>
    <w:p w14:paraId="45AE367E" w14:textId="77777777" w:rsidR="00ED5E1E" w:rsidRPr="0062798D" w:rsidRDefault="00ED5E1E" w:rsidP="00476FFE">
      <w:pPr>
        <w:numPr>
          <w:ilvl w:val="0"/>
          <w:numId w:val="5"/>
        </w:numPr>
        <w:ind w:left="426" w:right="-426" w:hanging="142"/>
        <w:jc w:val="both"/>
      </w:pPr>
      <w:r w:rsidRPr="0062798D">
        <w:t xml:space="preserve"> </w:t>
      </w:r>
      <w:proofErr w:type="spellStart"/>
      <w:r w:rsidRPr="0062798D">
        <w:t>projektēšanas</w:t>
      </w:r>
      <w:proofErr w:type="spellEnd"/>
      <w:r w:rsidRPr="0062798D">
        <w:t xml:space="preserve"> un AU </w:t>
      </w:r>
      <w:proofErr w:type="spellStart"/>
      <w:r w:rsidRPr="0062798D">
        <w:t>izmaksas</w:t>
      </w:r>
      <w:proofErr w:type="spellEnd"/>
      <w:r w:rsidRPr="0062798D">
        <w:t xml:space="preserve"> bez PVN </w:t>
      </w:r>
      <w:proofErr w:type="spellStart"/>
      <w:r w:rsidRPr="0062798D">
        <w:t>sastāda</w:t>
      </w:r>
      <w:proofErr w:type="spellEnd"/>
      <w:r w:rsidRPr="0062798D">
        <w:t xml:space="preserve"> 13 000,00 EUR, PVN </w:t>
      </w:r>
      <w:proofErr w:type="spellStart"/>
      <w:r w:rsidRPr="0062798D">
        <w:t>izmaksas</w:t>
      </w:r>
      <w:proofErr w:type="spellEnd"/>
      <w:r w:rsidRPr="0062798D">
        <w:t xml:space="preserve"> </w:t>
      </w:r>
      <w:proofErr w:type="spellStart"/>
      <w:r w:rsidRPr="0062798D">
        <w:t>sastāda</w:t>
      </w:r>
      <w:proofErr w:type="spellEnd"/>
      <w:r w:rsidRPr="0062798D">
        <w:t xml:space="preserve"> 2730</w:t>
      </w:r>
      <w:r>
        <w:t>,</w:t>
      </w:r>
      <w:r w:rsidRPr="0062798D">
        <w:t xml:space="preserve">00 EUR, </w:t>
      </w:r>
      <w:proofErr w:type="spellStart"/>
      <w:r w:rsidRPr="0062798D">
        <w:t>kopsumma</w:t>
      </w:r>
      <w:proofErr w:type="spellEnd"/>
      <w:r w:rsidRPr="0062798D">
        <w:t xml:space="preserve"> </w:t>
      </w:r>
      <w:proofErr w:type="spellStart"/>
      <w:r w:rsidRPr="0062798D">
        <w:t>sastāda</w:t>
      </w:r>
      <w:proofErr w:type="spellEnd"/>
      <w:r w:rsidRPr="0062798D">
        <w:t xml:space="preserve"> 15730</w:t>
      </w:r>
      <w:r>
        <w:t>,</w:t>
      </w:r>
      <w:r w:rsidRPr="0062798D">
        <w:t xml:space="preserve">00 EUR </w:t>
      </w:r>
      <w:bookmarkEnd w:id="3"/>
      <w:r w:rsidRPr="0062798D">
        <w:t>(</w:t>
      </w:r>
      <w:proofErr w:type="spellStart"/>
      <w:r w:rsidRPr="0062798D">
        <w:t>tāmes</w:t>
      </w:r>
      <w:proofErr w:type="spellEnd"/>
      <w:r w:rsidRPr="0062798D">
        <w:t xml:space="preserve"> </w:t>
      </w:r>
      <w:proofErr w:type="spellStart"/>
      <w:r w:rsidRPr="0062798D">
        <w:t>pielikumā</w:t>
      </w:r>
      <w:proofErr w:type="spellEnd"/>
      <w:r w:rsidRPr="0062798D">
        <w:t xml:space="preserve">), </w:t>
      </w:r>
    </w:p>
    <w:p w14:paraId="476D6C45" w14:textId="77777777" w:rsidR="00ED5E1E" w:rsidRPr="0062798D" w:rsidRDefault="00ED5E1E" w:rsidP="00476FFE">
      <w:pPr>
        <w:ind w:left="426" w:right="-426" w:hanging="142"/>
        <w:jc w:val="both"/>
        <w:rPr>
          <w:u w:val="single"/>
        </w:rPr>
      </w:pPr>
      <w:r w:rsidRPr="0062798D">
        <w:rPr>
          <w:u w:val="single"/>
        </w:rPr>
        <w:t xml:space="preserve">kas </w:t>
      </w:r>
      <w:proofErr w:type="spellStart"/>
      <w:r w:rsidRPr="0062798D">
        <w:rPr>
          <w:u w:val="single"/>
        </w:rPr>
        <w:t>kopā</w:t>
      </w:r>
      <w:proofErr w:type="spellEnd"/>
      <w:r w:rsidRPr="0062798D">
        <w:rPr>
          <w:u w:val="single"/>
        </w:rPr>
        <w:t xml:space="preserve"> </w:t>
      </w:r>
      <w:proofErr w:type="spellStart"/>
      <w:r w:rsidRPr="0062798D">
        <w:rPr>
          <w:u w:val="single"/>
        </w:rPr>
        <w:t>sastāda</w:t>
      </w:r>
      <w:proofErr w:type="spellEnd"/>
      <w:r w:rsidRPr="0062798D">
        <w:rPr>
          <w:u w:val="single"/>
        </w:rPr>
        <w:t xml:space="preserve"> 357 344,87 EUR.</w:t>
      </w:r>
    </w:p>
    <w:p w14:paraId="4BDF6D81" w14:textId="77777777" w:rsidR="00ED5E1E" w:rsidRPr="0062798D" w:rsidRDefault="00ED5E1E" w:rsidP="00476FFE">
      <w:pPr>
        <w:ind w:right="-426"/>
        <w:jc w:val="both"/>
      </w:pPr>
    </w:p>
    <w:p w14:paraId="5578D0EB" w14:textId="77777777" w:rsidR="00ED5E1E" w:rsidRPr="0062798D" w:rsidRDefault="00ED5E1E" w:rsidP="00476FFE">
      <w:pPr>
        <w:ind w:right="-426" w:firstLine="567"/>
        <w:jc w:val="both"/>
      </w:pPr>
      <w:r w:rsidRPr="0062798D">
        <w:t xml:space="preserve">AS „Olaines </w:t>
      </w:r>
      <w:proofErr w:type="spellStart"/>
      <w:r w:rsidRPr="0062798D">
        <w:t>ūdens</w:t>
      </w:r>
      <w:proofErr w:type="spellEnd"/>
      <w:r w:rsidRPr="0062798D">
        <w:t xml:space="preserve"> un </w:t>
      </w:r>
      <w:proofErr w:type="spellStart"/>
      <w:r w:rsidRPr="0062798D">
        <w:t>siltums</w:t>
      </w:r>
      <w:proofErr w:type="spellEnd"/>
      <w:r w:rsidRPr="0062798D">
        <w:t>” (</w:t>
      </w:r>
      <w:proofErr w:type="spellStart"/>
      <w:r w:rsidRPr="0062798D">
        <w:rPr>
          <w:i/>
          <w:iCs/>
        </w:rPr>
        <w:t>reģistrācijas</w:t>
      </w:r>
      <w:proofErr w:type="spellEnd"/>
      <w:r w:rsidRPr="0062798D">
        <w:rPr>
          <w:i/>
          <w:iCs/>
        </w:rPr>
        <w:t xml:space="preserve"> Nr. 50003182001, </w:t>
      </w:r>
      <w:proofErr w:type="spellStart"/>
      <w:r w:rsidRPr="0062798D">
        <w:rPr>
          <w:i/>
          <w:iCs/>
        </w:rPr>
        <w:t>juridiskā</w:t>
      </w:r>
      <w:proofErr w:type="spellEnd"/>
      <w:r w:rsidRPr="0062798D">
        <w:rPr>
          <w:i/>
          <w:iCs/>
        </w:rPr>
        <w:t xml:space="preserve"> </w:t>
      </w:r>
      <w:proofErr w:type="spellStart"/>
      <w:r w:rsidRPr="0062798D">
        <w:rPr>
          <w:i/>
          <w:iCs/>
        </w:rPr>
        <w:t>adrese</w:t>
      </w:r>
      <w:proofErr w:type="spellEnd"/>
      <w:r w:rsidRPr="0062798D">
        <w:rPr>
          <w:i/>
          <w:iCs/>
        </w:rPr>
        <w:t xml:space="preserve">: </w:t>
      </w:r>
      <w:proofErr w:type="spellStart"/>
      <w:r w:rsidRPr="0062798D">
        <w:rPr>
          <w:i/>
          <w:iCs/>
        </w:rPr>
        <w:t>Kūdras</w:t>
      </w:r>
      <w:proofErr w:type="spellEnd"/>
      <w:r w:rsidRPr="0062798D">
        <w:rPr>
          <w:i/>
          <w:iCs/>
        </w:rPr>
        <w:t xml:space="preserve"> </w:t>
      </w:r>
      <w:proofErr w:type="spellStart"/>
      <w:r w:rsidRPr="0062798D">
        <w:rPr>
          <w:i/>
          <w:iCs/>
        </w:rPr>
        <w:t>ielā</w:t>
      </w:r>
      <w:proofErr w:type="spellEnd"/>
      <w:r w:rsidRPr="0062798D">
        <w:rPr>
          <w:i/>
          <w:iCs/>
        </w:rPr>
        <w:t xml:space="preserve"> 27, </w:t>
      </w:r>
      <w:proofErr w:type="spellStart"/>
      <w:r w:rsidRPr="0062798D">
        <w:rPr>
          <w:i/>
          <w:iCs/>
        </w:rPr>
        <w:t>Olainē</w:t>
      </w:r>
      <w:proofErr w:type="spellEnd"/>
      <w:r w:rsidRPr="0062798D">
        <w:rPr>
          <w:i/>
          <w:iCs/>
        </w:rPr>
        <w:t>, LV-2114</w:t>
      </w:r>
      <w:r w:rsidRPr="0062798D">
        <w:t xml:space="preserve">), </w:t>
      </w:r>
      <w:proofErr w:type="spellStart"/>
      <w:r w:rsidRPr="0062798D">
        <w:t>ir</w:t>
      </w:r>
      <w:proofErr w:type="spellEnd"/>
      <w:r w:rsidRPr="0062798D">
        <w:t xml:space="preserve"> Olaines novada </w:t>
      </w:r>
      <w:proofErr w:type="spellStart"/>
      <w:r w:rsidRPr="0062798D">
        <w:t>pašvaldībai</w:t>
      </w:r>
      <w:proofErr w:type="spellEnd"/>
      <w:r w:rsidRPr="0062798D">
        <w:t xml:space="preserve"> 100% </w:t>
      </w:r>
      <w:proofErr w:type="spellStart"/>
      <w:r w:rsidRPr="0062798D">
        <w:t>piederoša</w:t>
      </w:r>
      <w:proofErr w:type="spellEnd"/>
      <w:r w:rsidRPr="0062798D">
        <w:t xml:space="preserve"> </w:t>
      </w:r>
      <w:proofErr w:type="spellStart"/>
      <w:r w:rsidRPr="0062798D">
        <w:t>kapitālsabiedrība</w:t>
      </w:r>
      <w:proofErr w:type="spellEnd"/>
      <w:r w:rsidRPr="0062798D">
        <w:t xml:space="preserve">. </w:t>
      </w:r>
    </w:p>
    <w:p w14:paraId="16F3A629" w14:textId="77777777" w:rsidR="00ED5E1E" w:rsidRPr="0062798D" w:rsidRDefault="00ED5E1E" w:rsidP="00476FFE">
      <w:pPr>
        <w:ind w:right="-426" w:firstLine="567"/>
        <w:jc w:val="both"/>
      </w:pPr>
      <w:r w:rsidRPr="0062798D">
        <w:t xml:space="preserve">AS “Olaines </w:t>
      </w:r>
      <w:proofErr w:type="spellStart"/>
      <w:r w:rsidRPr="0062798D">
        <w:t>ūdens</w:t>
      </w:r>
      <w:proofErr w:type="spellEnd"/>
      <w:r w:rsidRPr="0062798D">
        <w:t xml:space="preserve"> un </w:t>
      </w:r>
      <w:proofErr w:type="spellStart"/>
      <w:r w:rsidRPr="0062798D">
        <w:t>siltums</w:t>
      </w:r>
      <w:proofErr w:type="spellEnd"/>
      <w:r w:rsidRPr="0062798D">
        <w:t xml:space="preserve">” </w:t>
      </w:r>
      <w:proofErr w:type="spellStart"/>
      <w:r w:rsidRPr="0062798D">
        <w:t>pamatkapitālu</w:t>
      </w:r>
      <w:proofErr w:type="spellEnd"/>
      <w:r w:rsidRPr="0062798D">
        <w:t xml:space="preserve"> var </w:t>
      </w:r>
      <w:proofErr w:type="spellStart"/>
      <w:r w:rsidRPr="0062798D">
        <w:t>palielināt</w:t>
      </w:r>
      <w:proofErr w:type="spellEnd"/>
      <w:r w:rsidRPr="0062798D">
        <w:t xml:space="preserve">, </w:t>
      </w:r>
      <w:proofErr w:type="spellStart"/>
      <w:r w:rsidRPr="0062798D">
        <w:rPr>
          <w:u w:val="single"/>
        </w:rPr>
        <w:t>izdarot</w:t>
      </w:r>
      <w:proofErr w:type="spellEnd"/>
      <w:r w:rsidRPr="0062798D">
        <w:rPr>
          <w:u w:val="single"/>
        </w:rPr>
        <w:t xml:space="preserve"> </w:t>
      </w:r>
      <w:proofErr w:type="spellStart"/>
      <w:r w:rsidRPr="0062798D">
        <w:rPr>
          <w:u w:val="single"/>
        </w:rPr>
        <w:t>naudas</w:t>
      </w:r>
      <w:proofErr w:type="spellEnd"/>
      <w:r w:rsidRPr="0062798D">
        <w:t xml:space="preserve"> </w:t>
      </w:r>
      <w:proofErr w:type="spellStart"/>
      <w:r w:rsidRPr="0062798D">
        <w:t>vai</w:t>
      </w:r>
      <w:proofErr w:type="spellEnd"/>
      <w:r w:rsidRPr="0062798D">
        <w:t xml:space="preserve"> </w:t>
      </w:r>
      <w:proofErr w:type="spellStart"/>
      <w:r w:rsidRPr="0062798D">
        <w:t>mantisko</w:t>
      </w:r>
      <w:proofErr w:type="spellEnd"/>
      <w:r w:rsidRPr="0062798D">
        <w:rPr>
          <w:u w:val="single"/>
        </w:rPr>
        <w:t xml:space="preserve"> </w:t>
      </w:r>
      <w:proofErr w:type="spellStart"/>
      <w:r w:rsidRPr="0062798D">
        <w:rPr>
          <w:u w:val="single"/>
        </w:rPr>
        <w:t>ieguldījumu</w:t>
      </w:r>
      <w:proofErr w:type="spellEnd"/>
      <w:r w:rsidRPr="0062798D">
        <w:t xml:space="preserve">. </w:t>
      </w:r>
      <w:proofErr w:type="spellStart"/>
      <w:r w:rsidRPr="0062798D">
        <w:t>Pamatkapitāls</w:t>
      </w:r>
      <w:proofErr w:type="spellEnd"/>
      <w:r w:rsidRPr="0062798D">
        <w:t xml:space="preserve"> </w:t>
      </w:r>
      <w:proofErr w:type="spellStart"/>
      <w:r w:rsidRPr="0062798D">
        <w:t>jeb</w:t>
      </w:r>
      <w:proofErr w:type="spellEnd"/>
      <w:r w:rsidRPr="0062798D">
        <w:t xml:space="preserve"> </w:t>
      </w:r>
      <w:proofErr w:type="spellStart"/>
      <w:r w:rsidRPr="0062798D">
        <w:t>statūtkapitāls</w:t>
      </w:r>
      <w:proofErr w:type="spellEnd"/>
      <w:r w:rsidRPr="0062798D">
        <w:t xml:space="preserve"> </w:t>
      </w:r>
      <w:proofErr w:type="spellStart"/>
      <w:r w:rsidRPr="0062798D">
        <w:t>ir</w:t>
      </w:r>
      <w:proofErr w:type="spellEnd"/>
      <w:r w:rsidRPr="0062798D">
        <w:t xml:space="preserve"> </w:t>
      </w:r>
      <w:proofErr w:type="spellStart"/>
      <w:r w:rsidRPr="0062798D">
        <w:t>līdzekļi</w:t>
      </w:r>
      <w:proofErr w:type="spellEnd"/>
      <w:r w:rsidRPr="0062798D">
        <w:t xml:space="preserve"> (manta </w:t>
      </w:r>
      <w:proofErr w:type="spellStart"/>
      <w:r w:rsidRPr="0062798D">
        <w:t>vai</w:t>
      </w:r>
      <w:proofErr w:type="spellEnd"/>
      <w:r w:rsidRPr="0062798D">
        <w:t xml:space="preserve"> </w:t>
      </w:r>
      <w:proofErr w:type="spellStart"/>
      <w:r w:rsidRPr="0062798D">
        <w:t>nauda</w:t>
      </w:r>
      <w:proofErr w:type="spellEnd"/>
      <w:r w:rsidRPr="0062798D">
        <w:t xml:space="preserve">), kuru </w:t>
      </w:r>
      <w:proofErr w:type="spellStart"/>
      <w:r w:rsidRPr="0062798D">
        <w:t>dibinātājs</w:t>
      </w:r>
      <w:proofErr w:type="spellEnd"/>
      <w:r w:rsidRPr="0062798D">
        <w:t xml:space="preserve">, </w:t>
      </w:r>
      <w:proofErr w:type="spellStart"/>
      <w:r w:rsidRPr="0062798D">
        <w:t>akcionārs</w:t>
      </w:r>
      <w:proofErr w:type="spellEnd"/>
      <w:r w:rsidRPr="0062798D">
        <w:t xml:space="preserve"> (</w:t>
      </w:r>
      <w:proofErr w:type="spellStart"/>
      <w:r w:rsidRPr="0062798D">
        <w:t>turētājs</w:t>
      </w:r>
      <w:proofErr w:type="spellEnd"/>
      <w:r w:rsidRPr="0062798D">
        <w:t xml:space="preserve">) </w:t>
      </w:r>
      <w:proofErr w:type="spellStart"/>
      <w:r w:rsidRPr="0062798D">
        <w:t>pieņemot</w:t>
      </w:r>
      <w:proofErr w:type="spellEnd"/>
      <w:r w:rsidRPr="0062798D">
        <w:t xml:space="preserve"> </w:t>
      </w:r>
      <w:proofErr w:type="spellStart"/>
      <w:r w:rsidRPr="0062798D">
        <w:t>lēmumu</w:t>
      </w:r>
      <w:proofErr w:type="spellEnd"/>
      <w:r w:rsidRPr="0062798D">
        <w:t xml:space="preserve"> </w:t>
      </w:r>
      <w:proofErr w:type="spellStart"/>
      <w:r w:rsidRPr="0062798D">
        <w:t>iegulda</w:t>
      </w:r>
      <w:proofErr w:type="spellEnd"/>
      <w:r w:rsidRPr="0062798D">
        <w:t xml:space="preserve"> </w:t>
      </w:r>
      <w:proofErr w:type="spellStart"/>
      <w:r w:rsidRPr="0062798D">
        <w:t>sabiedrībā</w:t>
      </w:r>
      <w:proofErr w:type="spellEnd"/>
      <w:r w:rsidRPr="0062798D">
        <w:t xml:space="preserve"> (</w:t>
      </w:r>
      <w:proofErr w:type="spellStart"/>
      <w:r w:rsidRPr="0062798D">
        <w:t>uzņēmējdarbības</w:t>
      </w:r>
      <w:proofErr w:type="spellEnd"/>
      <w:r w:rsidRPr="0062798D">
        <w:t xml:space="preserve"> </w:t>
      </w:r>
      <w:proofErr w:type="spellStart"/>
      <w:r w:rsidRPr="0062798D">
        <w:t>veikšanai</w:t>
      </w:r>
      <w:proofErr w:type="spellEnd"/>
      <w:r w:rsidRPr="0062798D">
        <w:t xml:space="preserve">). </w:t>
      </w:r>
    </w:p>
    <w:p w14:paraId="1C3A1DC2" w14:textId="7EC39599" w:rsidR="00ED5E1E" w:rsidRPr="0062798D" w:rsidRDefault="00ED5E1E" w:rsidP="00476FFE">
      <w:pPr>
        <w:ind w:right="-426" w:firstLine="567"/>
        <w:jc w:val="both"/>
      </w:pPr>
      <w:bookmarkStart w:id="4" w:name="_Hlk183519102"/>
      <w:r w:rsidRPr="0062798D">
        <w:t xml:space="preserve">AS “Olaines </w:t>
      </w:r>
      <w:proofErr w:type="spellStart"/>
      <w:r w:rsidRPr="0062798D">
        <w:t>ūdens</w:t>
      </w:r>
      <w:proofErr w:type="spellEnd"/>
      <w:r w:rsidRPr="0062798D">
        <w:t xml:space="preserve"> un </w:t>
      </w:r>
      <w:proofErr w:type="spellStart"/>
      <w:r w:rsidRPr="0062798D">
        <w:t>siltums</w:t>
      </w:r>
      <w:proofErr w:type="spellEnd"/>
      <w:r w:rsidRPr="0062798D">
        <w:t xml:space="preserve">” </w:t>
      </w:r>
      <w:proofErr w:type="spellStart"/>
      <w:r w:rsidRPr="0062798D">
        <w:rPr>
          <w:u w:val="single"/>
        </w:rPr>
        <w:t>parakstītais</w:t>
      </w:r>
      <w:proofErr w:type="spellEnd"/>
      <w:r w:rsidRPr="0062798D">
        <w:rPr>
          <w:u w:val="single"/>
        </w:rPr>
        <w:t xml:space="preserve"> un </w:t>
      </w:r>
      <w:proofErr w:type="spellStart"/>
      <w:r w:rsidRPr="0062798D">
        <w:rPr>
          <w:u w:val="single"/>
        </w:rPr>
        <w:t>apmaksātais</w:t>
      </w:r>
      <w:proofErr w:type="spellEnd"/>
      <w:r w:rsidRPr="0062798D">
        <w:rPr>
          <w:u w:val="single"/>
        </w:rPr>
        <w:t xml:space="preserve"> </w:t>
      </w:r>
      <w:proofErr w:type="spellStart"/>
      <w:r w:rsidRPr="0062798D">
        <w:rPr>
          <w:u w:val="single"/>
        </w:rPr>
        <w:t>pamatkapitāls</w:t>
      </w:r>
      <w:proofErr w:type="spellEnd"/>
      <w:r w:rsidRPr="0062798D">
        <w:rPr>
          <w:u w:val="single"/>
        </w:rPr>
        <w:t xml:space="preserve"> </w:t>
      </w:r>
      <w:proofErr w:type="spellStart"/>
      <w:r w:rsidRPr="0062798D">
        <w:rPr>
          <w:u w:val="single"/>
        </w:rPr>
        <w:t>ir</w:t>
      </w:r>
      <w:bookmarkStart w:id="5" w:name="_Hlk40714531"/>
      <w:proofErr w:type="spellEnd"/>
      <w:r w:rsidR="00F502BA">
        <w:rPr>
          <w:u w:val="single"/>
        </w:rPr>
        <w:t xml:space="preserve">                                    </w:t>
      </w:r>
      <w:r>
        <w:rPr>
          <w:u w:val="single"/>
        </w:rPr>
        <w:t xml:space="preserve">  </w:t>
      </w:r>
      <w:r w:rsidRPr="0062798D">
        <w:rPr>
          <w:u w:val="single"/>
        </w:rPr>
        <w:t>13 338</w:t>
      </w:r>
      <w:r>
        <w:rPr>
          <w:u w:val="single"/>
        </w:rPr>
        <w:t> </w:t>
      </w:r>
      <w:r w:rsidRPr="0062798D">
        <w:rPr>
          <w:u w:val="single"/>
        </w:rPr>
        <w:t>782</w:t>
      </w:r>
      <w:r>
        <w:rPr>
          <w:u w:val="single"/>
        </w:rPr>
        <w:t>,</w:t>
      </w:r>
      <w:r w:rsidRPr="0062798D">
        <w:rPr>
          <w:u w:val="single"/>
        </w:rPr>
        <w:t>00 EUR</w:t>
      </w:r>
      <w:r w:rsidRPr="0062798D">
        <w:t xml:space="preserve"> </w:t>
      </w:r>
      <w:bookmarkEnd w:id="5"/>
      <w:r w:rsidRPr="0062798D">
        <w:t>(</w:t>
      </w:r>
      <w:proofErr w:type="spellStart"/>
      <w:r w:rsidRPr="0062798D">
        <w:rPr>
          <w:i/>
        </w:rPr>
        <w:t>trīspadsmit</w:t>
      </w:r>
      <w:proofErr w:type="spellEnd"/>
      <w:r w:rsidRPr="0062798D">
        <w:rPr>
          <w:i/>
        </w:rPr>
        <w:t xml:space="preserve"> </w:t>
      </w:r>
      <w:proofErr w:type="spellStart"/>
      <w:r w:rsidRPr="0062798D">
        <w:rPr>
          <w:i/>
        </w:rPr>
        <w:t>miljoni</w:t>
      </w:r>
      <w:proofErr w:type="spellEnd"/>
      <w:r w:rsidRPr="0062798D">
        <w:rPr>
          <w:i/>
        </w:rPr>
        <w:t xml:space="preserve"> </w:t>
      </w:r>
      <w:proofErr w:type="spellStart"/>
      <w:r w:rsidRPr="0062798D">
        <w:rPr>
          <w:i/>
        </w:rPr>
        <w:t>trīs</w:t>
      </w:r>
      <w:proofErr w:type="spellEnd"/>
      <w:r w:rsidRPr="0062798D">
        <w:rPr>
          <w:i/>
        </w:rPr>
        <w:t xml:space="preserve"> </w:t>
      </w:r>
      <w:proofErr w:type="spellStart"/>
      <w:r w:rsidRPr="0062798D">
        <w:rPr>
          <w:i/>
        </w:rPr>
        <w:t>simti</w:t>
      </w:r>
      <w:proofErr w:type="spellEnd"/>
      <w:r w:rsidRPr="0062798D">
        <w:rPr>
          <w:i/>
        </w:rPr>
        <w:t xml:space="preserve"> </w:t>
      </w:r>
      <w:proofErr w:type="spellStart"/>
      <w:r w:rsidRPr="0062798D">
        <w:rPr>
          <w:i/>
        </w:rPr>
        <w:t>trīsdesmit</w:t>
      </w:r>
      <w:proofErr w:type="spellEnd"/>
      <w:r w:rsidRPr="0062798D">
        <w:rPr>
          <w:i/>
        </w:rPr>
        <w:t xml:space="preserve"> </w:t>
      </w:r>
      <w:proofErr w:type="spellStart"/>
      <w:r w:rsidRPr="0062798D">
        <w:rPr>
          <w:i/>
        </w:rPr>
        <w:t>astoņi</w:t>
      </w:r>
      <w:proofErr w:type="spellEnd"/>
      <w:r w:rsidRPr="0062798D">
        <w:rPr>
          <w:i/>
        </w:rPr>
        <w:t xml:space="preserve"> </w:t>
      </w:r>
      <w:proofErr w:type="spellStart"/>
      <w:r w:rsidRPr="0062798D">
        <w:rPr>
          <w:i/>
        </w:rPr>
        <w:t>tūkstoši</w:t>
      </w:r>
      <w:proofErr w:type="spellEnd"/>
      <w:r w:rsidRPr="0062798D">
        <w:rPr>
          <w:i/>
        </w:rPr>
        <w:t xml:space="preserve"> </w:t>
      </w:r>
      <w:proofErr w:type="spellStart"/>
      <w:r w:rsidRPr="0062798D">
        <w:rPr>
          <w:i/>
        </w:rPr>
        <w:t>septiņi</w:t>
      </w:r>
      <w:proofErr w:type="spellEnd"/>
      <w:r w:rsidRPr="0062798D">
        <w:rPr>
          <w:i/>
        </w:rPr>
        <w:t xml:space="preserve"> </w:t>
      </w:r>
      <w:proofErr w:type="spellStart"/>
      <w:r w:rsidRPr="0062798D">
        <w:rPr>
          <w:i/>
        </w:rPr>
        <w:t>simti</w:t>
      </w:r>
      <w:proofErr w:type="spellEnd"/>
      <w:r w:rsidRPr="0062798D">
        <w:rPr>
          <w:i/>
        </w:rPr>
        <w:t xml:space="preserve"> </w:t>
      </w:r>
      <w:proofErr w:type="spellStart"/>
      <w:r w:rsidRPr="0062798D">
        <w:rPr>
          <w:i/>
        </w:rPr>
        <w:t>astoņdesmit</w:t>
      </w:r>
      <w:proofErr w:type="spellEnd"/>
      <w:r w:rsidRPr="0062798D">
        <w:rPr>
          <w:i/>
        </w:rPr>
        <w:t xml:space="preserve"> divi euro</w:t>
      </w:r>
      <w:r>
        <w:rPr>
          <w:i/>
        </w:rPr>
        <w:t xml:space="preserve"> 00 </w:t>
      </w:r>
      <w:proofErr w:type="spellStart"/>
      <w:r>
        <w:rPr>
          <w:i/>
        </w:rPr>
        <w:t>centi</w:t>
      </w:r>
      <w:proofErr w:type="spellEnd"/>
      <w:r w:rsidRPr="0062798D">
        <w:t xml:space="preserve">), ko </w:t>
      </w:r>
      <w:proofErr w:type="spellStart"/>
      <w:r w:rsidRPr="0062798D">
        <w:t>veido</w:t>
      </w:r>
      <w:proofErr w:type="spellEnd"/>
      <w:r w:rsidRPr="0062798D">
        <w:t xml:space="preserve"> 13 338 782 (</w:t>
      </w:r>
      <w:proofErr w:type="spellStart"/>
      <w:r w:rsidRPr="0062798D">
        <w:rPr>
          <w:i/>
          <w:iCs/>
        </w:rPr>
        <w:t>trīspadsmit</w:t>
      </w:r>
      <w:proofErr w:type="spellEnd"/>
      <w:r w:rsidRPr="0062798D">
        <w:rPr>
          <w:i/>
          <w:iCs/>
        </w:rPr>
        <w:t xml:space="preserve"> </w:t>
      </w:r>
      <w:proofErr w:type="spellStart"/>
      <w:r w:rsidRPr="0062798D">
        <w:rPr>
          <w:i/>
          <w:iCs/>
        </w:rPr>
        <w:t>miljoni</w:t>
      </w:r>
      <w:proofErr w:type="spellEnd"/>
      <w:r w:rsidRPr="0062798D">
        <w:rPr>
          <w:i/>
          <w:iCs/>
        </w:rPr>
        <w:t xml:space="preserve"> </w:t>
      </w:r>
      <w:proofErr w:type="spellStart"/>
      <w:r w:rsidRPr="0062798D">
        <w:rPr>
          <w:i/>
          <w:iCs/>
        </w:rPr>
        <w:t>trīs</w:t>
      </w:r>
      <w:proofErr w:type="spellEnd"/>
      <w:r w:rsidRPr="0062798D">
        <w:rPr>
          <w:i/>
          <w:iCs/>
        </w:rPr>
        <w:t xml:space="preserve"> </w:t>
      </w:r>
      <w:proofErr w:type="spellStart"/>
      <w:r w:rsidRPr="0062798D">
        <w:rPr>
          <w:i/>
          <w:iCs/>
        </w:rPr>
        <w:t>simti</w:t>
      </w:r>
      <w:proofErr w:type="spellEnd"/>
      <w:r w:rsidRPr="0062798D">
        <w:rPr>
          <w:i/>
          <w:iCs/>
        </w:rPr>
        <w:t xml:space="preserve"> </w:t>
      </w:r>
      <w:proofErr w:type="spellStart"/>
      <w:r w:rsidRPr="0062798D">
        <w:rPr>
          <w:i/>
          <w:iCs/>
        </w:rPr>
        <w:t>trīsdesmit</w:t>
      </w:r>
      <w:proofErr w:type="spellEnd"/>
      <w:r w:rsidRPr="0062798D">
        <w:rPr>
          <w:i/>
          <w:iCs/>
        </w:rPr>
        <w:t xml:space="preserve"> </w:t>
      </w:r>
      <w:proofErr w:type="spellStart"/>
      <w:r w:rsidRPr="0062798D">
        <w:rPr>
          <w:i/>
          <w:iCs/>
        </w:rPr>
        <w:t>astoņi</w:t>
      </w:r>
      <w:proofErr w:type="spellEnd"/>
      <w:r w:rsidRPr="0062798D">
        <w:rPr>
          <w:i/>
          <w:iCs/>
        </w:rPr>
        <w:t xml:space="preserve"> </w:t>
      </w:r>
      <w:proofErr w:type="spellStart"/>
      <w:r w:rsidRPr="0062798D">
        <w:rPr>
          <w:i/>
          <w:iCs/>
        </w:rPr>
        <w:t>tūkstoši</w:t>
      </w:r>
      <w:proofErr w:type="spellEnd"/>
      <w:r w:rsidRPr="0062798D">
        <w:rPr>
          <w:i/>
          <w:iCs/>
        </w:rPr>
        <w:t xml:space="preserve"> </w:t>
      </w:r>
      <w:proofErr w:type="spellStart"/>
      <w:r w:rsidRPr="0062798D">
        <w:rPr>
          <w:i/>
          <w:iCs/>
        </w:rPr>
        <w:t>septiņi</w:t>
      </w:r>
      <w:proofErr w:type="spellEnd"/>
      <w:r w:rsidRPr="0062798D">
        <w:rPr>
          <w:i/>
          <w:iCs/>
        </w:rPr>
        <w:t xml:space="preserve"> </w:t>
      </w:r>
      <w:proofErr w:type="spellStart"/>
      <w:r w:rsidRPr="0062798D">
        <w:rPr>
          <w:i/>
          <w:iCs/>
        </w:rPr>
        <w:t>simti</w:t>
      </w:r>
      <w:proofErr w:type="spellEnd"/>
      <w:r w:rsidRPr="0062798D">
        <w:rPr>
          <w:i/>
          <w:iCs/>
        </w:rPr>
        <w:t xml:space="preserve"> </w:t>
      </w:r>
      <w:proofErr w:type="spellStart"/>
      <w:r w:rsidRPr="0062798D">
        <w:rPr>
          <w:i/>
          <w:iCs/>
        </w:rPr>
        <w:t>astoņdesmit</w:t>
      </w:r>
      <w:proofErr w:type="spellEnd"/>
      <w:r w:rsidRPr="0062798D">
        <w:rPr>
          <w:i/>
          <w:iCs/>
        </w:rPr>
        <w:t xml:space="preserve"> divas</w:t>
      </w:r>
      <w:r w:rsidRPr="0062798D">
        <w:t xml:space="preserve">) </w:t>
      </w:r>
      <w:proofErr w:type="spellStart"/>
      <w:r w:rsidRPr="0062798D">
        <w:t>akcijas</w:t>
      </w:r>
      <w:proofErr w:type="spellEnd"/>
      <w:r w:rsidRPr="0062798D">
        <w:t>.</w:t>
      </w:r>
    </w:p>
    <w:bookmarkEnd w:id="4"/>
    <w:p w14:paraId="7C944B0D" w14:textId="77777777" w:rsidR="00ED5E1E" w:rsidRPr="0062798D" w:rsidRDefault="00ED5E1E" w:rsidP="00476FFE">
      <w:pPr>
        <w:ind w:right="-426" w:firstLine="567"/>
        <w:jc w:val="both"/>
      </w:pPr>
      <w:proofErr w:type="spellStart"/>
      <w:r w:rsidRPr="0062798D">
        <w:t>Saskaņā</w:t>
      </w:r>
      <w:proofErr w:type="spellEnd"/>
      <w:r w:rsidRPr="0062798D">
        <w:t xml:space="preserve"> </w:t>
      </w:r>
      <w:proofErr w:type="spellStart"/>
      <w:r w:rsidRPr="0062798D">
        <w:t>ar</w:t>
      </w:r>
      <w:proofErr w:type="spellEnd"/>
      <w:r w:rsidRPr="0062798D">
        <w:t xml:space="preserve"> Olaines novada domes 2020.gada 26.februāra </w:t>
      </w:r>
      <w:proofErr w:type="spellStart"/>
      <w:r w:rsidRPr="0062798D">
        <w:t>noteikumu</w:t>
      </w:r>
      <w:proofErr w:type="spellEnd"/>
      <w:r w:rsidRPr="0062798D">
        <w:t xml:space="preserve">  Nr.NOT2/2020 “Olaines novada </w:t>
      </w:r>
      <w:proofErr w:type="spellStart"/>
      <w:r w:rsidRPr="0062798D">
        <w:t>pašvaldības</w:t>
      </w:r>
      <w:proofErr w:type="spellEnd"/>
      <w:r w:rsidRPr="0062798D">
        <w:t xml:space="preserve"> </w:t>
      </w:r>
      <w:proofErr w:type="spellStart"/>
      <w:r w:rsidRPr="0062798D">
        <w:t>kapitālsabiedrību</w:t>
      </w:r>
      <w:proofErr w:type="spellEnd"/>
      <w:r w:rsidRPr="0062798D">
        <w:t xml:space="preserve"> un </w:t>
      </w:r>
      <w:proofErr w:type="spellStart"/>
      <w:r w:rsidRPr="0062798D">
        <w:t>kapitāla</w:t>
      </w:r>
      <w:proofErr w:type="spellEnd"/>
      <w:r w:rsidRPr="0062798D">
        <w:t xml:space="preserve"> </w:t>
      </w:r>
      <w:proofErr w:type="spellStart"/>
      <w:r w:rsidRPr="0062798D">
        <w:t>daļu</w:t>
      </w:r>
      <w:proofErr w:type="spellEnd"/>
      <w:r w:rsidRPr="0062798D">
        <w:t xml:space="preserve"> </w:t>
      </w:r>
      <w:proofErr w:type="spellStart"/>
      <w:r w:rsidRPr="0062798D">
        <w:t>pārvaldības</w:t>
      </w:r>
      <w:proofErr w:type="spellEnd"/>
      <w:r w:rsidRPr="0062798D">
        <w:t xml:space="preserve"> </w:t>
      </w:r>
      <w:proofErr w:type="spellStart"/>
      <w:r w:rsidRPr="0062798D">
        <w:t>kārtība</w:t>
      </w:r>
      <w:proofErr w:type="spellEnd"/>
      <w:r w:rsidRPr="0062798D">
        <w:t>”:</w:t>
      </w:r>
    </w:p>
    <w:p w14:paraId="60103F09" w14:textId="77777777" w:rsidR="00ED5E1E" w:rsidRPr="0062798D" w:rsidRDefault="00ED5E1E" w:rsidP="00476FFE">
      <w:pPr>
        <w:ind w:right="-426" w:firstLine="720"/>
        <w:jc w:val="both"/>
        <w:rPr>
          <w:u w:val="single"/>
        </w:rPr>
      </w:pPr>
      <w:r w:rsidRPr="0062798D">
        <w:t xml:space="preserve"> 12.punktu, </w:t>
      </w:r>
      <w:proofErr w:type="spellStart"/>
      <w:r w:rsidRPr="0062798D">
        <w:t>Kapitāla</w:t>
      </w:r>
      <w:proofErr w:type="spellEnd"/>
      <w:r w:rsidRPr="0062798D">
        <w:t xml:space="preserve"> </w:t>
      </w:r>
      <w:proofErr w:type="spellStart"/>
      <w:r w:rsidRPr="0062798D">
        <w:t>daļu</w:t>
      </w:r>
      <w:proofErr w:type="spellEnd"/>
      <w:r w:rsidRPr="0062798D">
        <w:t xml:space="preserve"> </w:t>
      </w:r>
      <w:proofErr w:type="spellStart"/>
      <w:r w:rsidRPr="0062798D">
        <w:t>turētājam</w:t>
      </w:r>
      <w:proofErr w:type="spellEnd"/>
      <w:r w:rsidRPr="0062798D">
        <w:t xml:space="preserve">, </w:t>
      </w:r>
      <w:proofErr w:type="spellStart"/>
      <w:r w:rsidRPr="0062798D">
        <w:t>īstenojot</w:t>
      </w:r>
      <w:proofErr w:type="spellEnd"/>
      <w:r w:rsidRPr="0062798D">
        <w:t xml:space="preserve"> </w:t>
      </w:r>
      <w:proofErr w:type="spellStart"/>
      <w:r w:rsidRPr="0062798D">
        <w:t>atbilstoši</w:t>
      </w:r>
      <w:proofErr w:type="spellEnd"/>
      <w:r w:rsidRPr="0062798D">
        <w:t xml:space="preserve"> </w:t>
      </w:r>
      <w:proofErr w:type="spellStart"/>
      <w:r w:rsidRPr="0062798D">
        <w:t>likumā</w:t>
      </w:r>
      <w:proofErr w:type="spellEnd"/>
      <w:r w:rsidRPr="0062798D">
        <w:t xml:space="preserve"> </w:t>
      </w:r>
      <w:proofErr w:type="spellStart"/>
      <w:r w:rsidRPr="0062798D">
        <w:t>noteiktajam</w:t>
      </w:r>
      <w:proofErr w:type="spellEnd"/>
      <w:r w:rsidRPr="0062798D">
        <w:t xml:space="preserve"> </w:t>
      </w:r>
      <w:proofErr w:type="spellStart"/>
      <w:r w:rsidRPr="0062798D">
        <w:t>kapitālsabiedrības</w:t>
      </w:r>
      <w:proofErr w:type="spellEnd"/>
      <w:r w:rsidRPr="0062798D">
        <w:t xml:space="preserve"> </w:t>
      </w:r>
      <w:proofErr w:type="spellStart"/>
      <w:r w:rsidRPr="0062798D">
        <w:t>dalībnieka</w:t>
      </w:r>
      <w:proofErr w:type="spellEnd"/>
      <w:r w:rsidRPr="0062798D">
        <w:t xml:space="preserve"> (</w:t>
      </w:r>
      <w:proofErr w:type="spellStart"/>
      <w:r w:rsidRPr="0062798D">
        <w:t>akcionāra</w:t>
      </w:r>
      <w:proofErr w:type="spellEnd"/>
      <w:r w:rsidRPr="0062798D">
        <w:t xml:space="preserve">) </w:t>
      </w:r>
      <w:proofErr w:type="spellStart"/>
      <w:r w:rsidRPr="0062798D">
        <w:t>tiesības</w:t>
      </w:r>
      <w:proofErr w:type="spellEnd"/>
      <w:r w:rsidRPr="0062798D">
        <w:t xml:space="preserve"> </w:t>
      </w:r>
      <w:proofErr w:type="spellStart"/>
      <w:r w:rsidRPr="0062798D">
        <w:t>kapitālsabiedrības</w:t>
      </w:r>
      <w:proofErr w:type="spellEnd"/>
      <w:r w:rsidRPr="0062798D">
        <w:t xml:space="preserve"> </w:t>
      </w:r>
      <w:proofErr w:type="spellStart"/>
      <w:r w:rsidRPr="0062798D">
        <w:t>dalībnieku</w:t>
      </w:r>
      <w:proofErr w:type="spellEnd"/>
      <w:r w:rsidRPr="0062798D">
        <w:t xml:space="preserve"> (</w:t>
      </w:r>
      <w:proofErr w:type="spellStart"/>
      <w:r w:rsidRPr="0062798D">
        <w:t>akcionāru</w:t>
      </w:r>
      <w:proofErr w:type="spellEnd"/>
      <w:r w:rsidRPr="0062798D">
        <w:t xml:space="preserve">) </w:t>
      </w:r>
      <w:proofErr w:type="spellStart"/>
      <w:r w:rsidRPr="0062798D">
        <w:t>sapulcē</w:t>
      </w:r>
      <w:proofErr w:type="spellEnd"/>
      <w:r w:rsidRPr="0062798D">
        <w:t xml:space="preserve">,  </w:t>
      </w:r>
      <w:proofErr w:type="spellStart"/>
      <w:r w:rsidRPr="0062798D">
        <w:rPr>
          <w:u w:val="single"/>
        </w:rPr>
        <w:t>jāsaņem</w:t>
      </w:r>
      <w:proofErr w:type="spellEnd"/>
      <w:r w:rsidRPr="0062798D">
        <w:rPr>
          <w:u w:val="single"/>
        </w:rPr>
        <w:t xml:space="preserve"> domes </w:t>
      </w:r>
      <w:proofErr w:type="spellStart"/>
      <w:r w:rsidRPr="0062798D">
        <w:rPr>
          <w:u w:val="single"/>
        </w:rPr>
        <w:t>lēmums</w:t>
      </w:r>
      <w:proofErr w:type="spellEnd"/>
      <w:r w:rsidRPr="0062798D">
        <w:rPr>
          <w:u w:val="single"/>
        </w:rPr>
        <w:t xml:space="preserve"> </w:t>
      </w:r>
      <w:proofErr w:type="spellStart"/>
      <w:r w:rsidRPr="0062798D">
        <w:rPr>
          <w:u w:val="single"/>
        </w:rPr>
        <w:t>šādos</w:t>
      </w:r>
      <w:proofErr w:type="spellEnd"/>
      <w:r w:rsidRPr="0062798D">
        <w:rPr>
          <w:u w:val="single"/>
        </w:rPr>
        <w:t xml:space="preserve"> </w:t>
      </w:r>
      <w:proofErr w:type="spellStart"/>
      <w:r w:rsidRPr="0062798D">
        <w:rPr>
          <w:u w:val="single"/>
        </w:rPr>
        <w:t>jautājumos</w:t>
      </w:r>
      <w:proofErr w:type="spellEnd"/>
      <w:r w:rsidRPr="0062798D">
        <w:rPr>
          <w:u w:val="single"/>
        </w:rPr>
        <w:t>:</w:t>
      </w:r>
    </w:p>
    <w:p w14:paraId="6A4F2C49" w14:textId="77777777" w:rsidR="00ED5E1E" w:rsidRPr="0062798D" w:rsidRDefault="00ED5E1E" w:rsidP="00476FFE">
      <w:pPr>
        <w:ind w:right="-426" w:firstLine="720"/>
        <w:jc w:val="both"/>
      </w:pPr>
      <w:r w:rsidRPr="0062798D">
        <w:rPr>
          <w:u w:val="single"/>
        </w:rPr>
        <w:t xml:space="preserve">12.4.  par </w:t>
      </w:r>
      <w:proofErr w:type="spellStart"/>
      <w:r w:rsidRPr="0062798D">
        <w:rPr>
          <w:u w:val="single"/>
        </w:rPr>
        <w:t>kapitālsabiedrību</w:t>
      </w:r>
      <w:proofErr w:type="spellEnd"/>
      <w:r w:rsidRPr="0062798D">
        <w:rPr>
          <w:u w:val="single"/>
        </w:rPr>
        <w:t xml:space="preserve"> </w:t>
      </w:r>
      <w:proofErr w:type="spellStart"/>
      <w:r w:rsidRPr="0062798D">
        <w:rPr>
          <w:u w:val="single"/>
        </w:rPr>
        <w:t>pamatkapitāla</w:t>
      </w:r>
      <w:proofErr w:type="spellEnd"/>
      <w:r w:rsidRPr="0062798D">
        <w:rPr>
          <w:u w:val="single"/>
        </w:rPr>
        <w:t xml:space="preserve"> </w:t>
      </w:r>
      <w:proofErr w:type="spellStart"/>
      <w:r w:rsidRPr="0062798D">
        <w:rPr>
          <w:u w:val="single"/>
        </w:rPr>
        <w:t>palielināšanu</w:t>
      </w:r>
      <w:proofErr w:type="spellEnd"/>
      <w:r w:rsidRPr="0062798D">
        <w:t xml:space="preserve"> </w:t>
      </w:r>
      <w:proofErr w:type="spellStart"/>
      <w:r w:rsidRPr="0062798D">
        <w:t>vai</w:t>
      </w:r>
      <w:proofErr w:type="spellEnd"/>
      <w:r w:rsidRPr="0062798D">
        <w:t xml:space="preserve"> </w:t>
      </w:r>
      <w:proofErr w:type="spellStart"/>
      <w:r w:rsidRPr="0062798D">
        <w:t>samazināšanu</w:t>
      </w:r>
      <w:proofErr w:type="spellEnd"/>
      <w:r w:rsidRPr="0062798D">
        <w:t>.</w:t>
      </w:r>
    </w:p>
    <w:p w14:paraId="7A62DB8F" w14:textId="77777777" w:rsidR="00ED5E1E" w:rsidRPr="0062798D" w:rsidRDefault="00ED5E1E" w:rsidP="00476FFE">
      <w:pPr>
        <w:ind w:left="720" w:right="-426"/>
        <w:jc w:val="both"/>
      </w:pPr>
      <w:proofErr w:type="spellStart"/>
      <w:r w:rsidRPr="0062798D">
        <w:t>Pamatojoties</w:t>
      </w:r>
      <w:proofErr w:type="spellEnd"/>
      <w:r w:rsidRPr="0062798D">
        <w:t xml:space="preserve"> </w:t>
      </w:r>
      <w:proofErr w:type="spellStart"/>
      <w:r w:rsidRPr="0062798D">
        <w:t>uz</w:t>
      </w:r>
      <w:proofErr w:type="spellEnd"/>
      <w:r w:rsidRPr="0062798D">
        <w:t>:</w:t>
      </w:r>
    </w:p>
    <w:p w14:paraId="3D8E047F" w14:textId="77777777" w:rsidR="00ED5E1E" w:rsidRPr="0062798D" w:rsidRDefault="00ED5E1E" w:rsidP="00476FFE">
      <w:pPr>
        <w:ind w:right="-426" w:firstLine="720"/>
        <w:jc w:val="both"/>
      </w:pPr>
      <w:bookmarkStart w:id="6" w:name="p-262205"/>
      <w:bookmarkStart w:id="7" w:name="p249"/>
      <w:bookmarkEnd w:id="6"/>
      <w:bookmarkEnd w:id="7"/>
      <w:proofErr w:type="spellStart"/>
      <w:r w:rsidRPr="0062798D">
        <w:t>Publiskas</w:t>
      </w:r>
      <w:proofErr w:type="spellEnd"/>
      <w:r w:rsidRPr="0062798D">
        <w:t xml:space="preserve"> personas </w:t>
      </w:r>
      <w:proofErr w:type="spellStart"/>
      <w:r w:rsidRPr="0062798D">
        <w:t>kapitāla</w:t>
      </w:r>
      <w:proofErr w:type="spellEnd"/>
      <w:r w:rsidRPr="0062798D">
        <w:t xml:space="preserve"> </w:t>
      </w:r>
      <w:proofErr w:type="spellStart"/>
      <w:r w:rsidRPr="0062798D">
        <w:t>daļu</w:t>
      </w:r>
      <w:proofErr w:type="spellEnd"/>
      <w:r w:rsidRPr="0062798D">
        <w:t xml:space="preserve"> un </w:t>
      </w:r>
      <w:proofErr w:type="spellStart"/>
      <w:r w:rsidRPr="0062798D">
        <w:t>kapitālsabiedrību</w:t>
      </w:r>
      <w:proofErr w:type="spellEnd"/>
      <w:r w:rsidRPr="0062798D">
        <w:t xml:space="preserve"> </w:t>
      </w:r>
      <w:proofErr w:type="spellStart"/>
      <w:r w:rsidRPr="0062798D">
        <w:t>pārvaldības</w:t>
      </w:r>
      <w:proofErr w:type="spellEnd"/>
      <w:r w:rsidRPr="0062798D">
        <w:t xml:space="preserve"> </w:t>
      </w:r>
      <w:proofErr w:type="spellStart"/>
      <w:r w:rsidRPr="0062798D">
        <w:t>likuma</w:t>
      </w:r>
      <w:proofErr w:type="spellEnd"/>
      <w:r w:rsidRPr="0062798D">
        <w:t>:</w:t>
      </w:r>
    </w:p>
    <w:p w14:paraId="0C4F463F" w14:textId="77777777" w:rsidR="00ED5E1E" w:rsidRPr="0062798D" w:rsidRDefault="00ED5E1E" w:rsidP="00476FFE">
      <w:pPr>
        <w:ind w:right="-426" w:firstLine="720"/>
        <w:jc w:val="both"/>
      </w:pPr>
      <w:r w:rsidRPr="0062798D">
        <w:t xml:space="preserve">1.panta </w:t>
      </w:r>
      <w:proofErr w:type="spellStart"/>
      <w:r w:rsidRPr="0062798D">
        <w:t>pirmās</w:t>
      </w:r>
      <w:proofErr w:type="spellEnd"/>
      <w:r w:rsidRPr="0062798D">
        <w:t xml:space="preserve"> </w:t>
      </w:r>
      <w:proofErr w:type="spellStart"/>
      <w:r w:rsidRPr="0062798D">
        <w:t>daļas</w:t>
      </w:r>
      <w:proofErr w:type="spellEnd"/>
      <w:r w:rsidRPr="0062798D">
        <w:t>:</w:t>
      </w:r>
    </w:p>
    <w:p w14:paraId="584684A6" w14:textId="77777777" w:rsidR="00ED5E1E" w:rsidRPr="0062798D" w:rsidRDefault="00ED5E1E" w:rsidP="00476FFE">
      <w:pPr>
        <w:ind w:right="-426" w:firstLine="720"/>
        <w:jc w:val="both"/>
      </w:pPr>
      <w:r w:rsidRPr="0062798D">
        <w:t xml:space="preserve"> 11.punktu, </w:t>
      </w:r>
      <w:proofErr w:type="spellStart"/>
      <w:r w:rsidRPr="0062798D">
        <w:t>atvasinātas</w:t>
      </w:r>
      <w:proofErr w:type="spellEnd"/>
      <w:r w:rsidRPr="0062798D">
        <w:t xml:space="preserve"> </w:t>
      </w:r>
      <w:proofErr w:type="spellStart"/>
      <w:r w:rsidRPr="0062798D">
        <w:t>publiskas</w:t>
      </w:r>
      <w:proofErr w:type="spellEnd"/>
      <w:r w:rsidRPr="0062798D">
        <w:t xml:space="preserve"> personas </w:t>
      </w:r>
      <w:proofErr w:type="spellStart"/>
      <w:r w:rsidRPr="0062798D">
        <w:t>kapitālsabiedrība</w:t>
      </w:r>
      <w:proofErr w:type="spellEnd"/>
      <w:r w:rsidRPr="0062798D">
        <w:t xml:space="preserve"> — </w:t>
      </w:r>
      <w:proofErr w:type="spellStart"/>
      <w:r w:rsidRPr="0062798D">
        <w:t>kapitālsabiedrība</w:t>
      </w:r>
      <w:proofErr w:type="spellEnd"/>
      <w:r w:rsidRPr="0062798D">
        <w:t xml:space="preserve">, </w:t>
      </w:r>
      <w:proofErr w:type="spellStart"/>
      <w:r w:rsidRPr="0062798D">
        <w:t>kurā</w:t>
      </w:r>
      <w:proofErr w:type="spellEnd"/>
      <w:r w:rsidRPr="0062798D">
        <w:t xml:space="preserve"> visas </w:t>
      </w:r>
      <w:proofErr w:type="spellStart"/>
      <w:r w:rsidRPr="0062798D">
        <w:t>kapitāla</w:t>
      </w:r>
      <w:proofErr w:type="spellEnd"/>
      <w:r w:rsidRPr="0062798D">
        <w:t xml:space="preserve"> </w:t>
      </w:r>
      <w:proofErr w:type="spellStart"/>
      <w:r w:rsidRPr="0062798D">
        <w:t>daļas</w:t>
      </w:r>
      <w:proofErr w:type="spellEnd"/>
      <w:r w:rsidRPr="0062798D">
        <w:t xml:space="preserve"> </w:t>
      </w:r>
      <w:proofErr w:type="spellStart"/>
      <w:r w:rsidRPr="0062798D">
        <w:t>vai</w:t>
      </w:r>
      <w:proofErr w:type="spellEnd"/>
      <w:r w:rsidRPr="0062798D">
        <w:t xml:space="preserve"> </w:t>
      </w:r>
      <w:proofErr w:type="spellStart"/>
      <w:r w:rsidRPr="0062798D">
        <w:t>balsstiesīgās</w:t>
      </w:r>
      <w:proofErr w:type="spellEnd"/>
      <w:r w:rsidRPr="0062798D">
        <w:t xml:space="preserve"> </w:t>
      </w:r>
      <w:proofErr w:type="spellStart"/>
      <w:r w:rsidRPr="0062798D">
        <w:t>akcijas</w:t>
      </w:r>
      <w:proofErr w:type="spellEnd"/>
      <w:r w:rsidRPr="0062798D">
        <w:t xml:space="preserve"> </w:t>
      </w:r>
      <w:proofErr w:type="spellStart"/>
      <w:r w:rsidRPr="0062798D">
        <w:t>pieder</w:t>
      </w:r>
      <w:proofErr w:type="spellEnd"/>
      <w:r w:rsidRPr="0062798D">
        <w:t xml:space="preserve"> </w:t>
      </w:r>
      <w:proofErr w:type="spellStart"/>
      <w:r w:rsidRPr="0062798D">
        <w:t>vienai</w:t>
      </w:r>
      <w:proofErr w:type="spellEnd"/>
      <w:r w:rsidRPr="0062798D">
        <w:t xml:space="preserve"> </w:t>
      </w:r>
      <w:proofErr w:type="spellStart"/>
      <w:r w:rsidRPr="0062798D">
        <w:t>atvasinātai</w:t>
      </w:r>
      <w:proofErr w:type="spellEnd"/>
      <w:r w:rsidRPr="0062798D">
        <w:t xml:space="preserve"> </w:t>
      </w:r>
      <w:proofErr w:type="spellStart"/>
      <w:r w:rsidRPr="0062798D">
        <w:t>publiskai</w:t>
      </w:r>
      <w:proofErr w:type="spellEnd"/>
      <w:r w:rsidRPr="0062798D">
        <w:t xml:space="preserve"> </w:t>
      </w:r>
      <w:proofErr w:type="spellStart"/>
      <w:r w:rsidRPr="0062798D">
        <w:t>personai</w:t>
      </w:r>
      <w:proofErr w:type="spellEnd"/>
      <w:r w:rsidRPr="0062798D">
        <w:t xml:space="preserve">; </w:t>
      </w:r>
    </w:p>
    <w:p w14:paraId="245BC320" w14:textId="77777777" w:rsidR="00ED5E1E" w:rsidRPr="0062798D" w:rsidRDefault="00ED5E1E" w:rsidP="00476FFE">
      <w:pPr>
        <w:ind w:right="-426" w:firstLine="720"/>
        <w:jc w:val="both"/>
      </w:pPr>
      <w:r w:rsidRPr="0062798D">
        <w:t xml:space="preserve">12.punktu, </w:t>
      </w:r>
      <w:proofErr w:type="spellStart"/>
      <w:r w:rsidRPr="0062798D">
        <w:t>pašvaldības</w:t>
      </w:r>
      <w:proofErr w:type="spellEnd"/>
      <w:r w:rsidRPr="0062798D">
        <w:t xml:space="preserve"> </w:t>
      </w:r>
      <w:proofErr w:type="spellStart"/>
      <w:r w:rsidRPr="0062798D">
        <w:t>kapitāla</w:t>
      </w:r>
      <w:proofErr w:type="spellEnd"/>
      <w:r w:rsidRPr="0062798D">
        <w:t xml:space="preserve"> </w:t>
      </w:r>
      <w:proofErr w:type="spellStart"/>
      <w:r w:rsidRPr="0062798D">
        <w:t>daļas</w:t>
      </w:r>
      <w:proofErr w:type="spellEnd"/>
      <w:r w:rsidRPr="0062798D">
        <w:t xml:space="preserve"> — </w:t>
      </w:r>
      <w:proofErr w:type="spellStart"/>
      <w:r w:rsidRPr="0062798D">
        <w:t>pašvaldībai</w:t>
      </w:r>
      <w:proofErr w:type="spellEnd"/>
      <w:r w:rsidRPr="0062798D">
        <w:t xml:space="preserve"> </w:t>
      </w:r>
      <w:proofErr w:type="spellStart"/>
      <w:r w:rsidRPr="0062798D">
        <w:t>piederošas</w:t>
      </w:r>
      <w:proofErr w:type="spellEnd"/>
      <w:r w:rsidRPr="0062798D">
        <w:t xml:space="preserve"> </w:t>
      </w:r>
      <w:proofErr w:type="spellStart"/>
      <w:r w:rsidRPr="0062798D">
        <w:t>kapitāla</w:t>
      </w:r>
      <w:proofErr w:type="spellEnd"/>
      <w:r w:rsidRPr="0062798D">
        <w:t xml:space="preserve"> </w:t>
      </w:r>
      <w:proofErr w:type="spellStart"/>
      <w:r w:rsidRPr="0062798D">
        <w:t>daļas</w:t>
      </w:r>
      <w:proofErr w:type="spellEnd"/>
      <w:r w:rsidRPr="0062798D">
        <w:t xml:space="preserve"> </w:t>
      </w:r>
      <w:proofErr w:type="spellStart"/>
      <w:r w:rsidRPr="0062798D">
        <w:t>sabiedrībā</w:t>
      </w:r>
      <w:proofErr w:type="spellEnd"/>
      <w:r w:rsidRPr="0062798D">
        <w:t xml:space="preserve"> </w:t>
      </w:r>
      <w:proofErr w:type="spellStart"/>
      <w:r w:rsidRPr="0062798D">
        <w:t>ar</w:t>
      </w:r>
      <w:proofErr w:type="spellEnd"/>
      <w:r w:rsidRPr="0062798D">
        <w:t xml:space="preserve"> </w:t>
      </w:r>
      <w:proofErr w:type="spellStart"/>
      <w:r w:rsidRPr="0062798D">
        <w:t>ierobežotu</w:t>
      </w:r>
      <w:proofErr w:type="spellEnd"/>
      <w:r w:rsidRPr="0062798D">
        <w:t xml:space="preserve"> </w:t>
      </w:r>
      <w:proofErr w:type="spellStart"/>
      <w:r w:rsidRPr="0062798D">
        <w:t>atbildību</w:t>
      </w:r>
      <w:proofErr w:type="spellEnd"/>
      <w:r w:rsidRPr="0062798D">
        <w:t xml:space="preserve"> </w:t>
      </w:r>
      <w:proofErr w:type="spellStart"/>
      <w:r w:rsidRPr="0062798D">
        <w:t>vai</w:t>
      </w:r>
      <w:proofErr w:type="spellEnd"/>
      <w:r w:rsidRPr="0062798D">
        <w:t xml:space="preserve"> </w:t>
      </w:r>
      <w:proofErr w:type="spellStart"/>
      <w:r w:rsidRPr="0062798D">
        <w:t>akcijas</w:t>
      </w:r>
      <w:proofErr w:type="spellEnd"/>
      <w:r w:rsidRPr="0062798D">
        <w:t xml:space="preserve"> </w:t>
      </w:r>
      <w:proofErr w:type="spellStart"/>
      <w:r w:rsidRPr="0062798D">
        <w:t>akciju</w:t>
      </w:r>
      <w:proofErr w:type="spellEnd"/>
      <w:r w:rsidRPr="0062798D">
        <w:t xml:space="preserve"> </w:t>
      </w:r>
      <w:proofErr w:type="spellStart"/>
      <w:r w:rsidRPr="0062798D">
        <w:t>sabiedrībā</w:t>
      </w:r>
      <w:proofErr w:type="spellEnd"/>
      <w:r w:rsidRPr="0062798D">
        <w:t xml:space="preserve">; </w:t>
      </w:r>
    </w:p>
    <w:p w14:paraId="6F596EE6" w14:textId="77777777" w:rsidR="00ED5E1E" w:rsidRPr="0062798D" w:rsidRDefault="00ED5E1E" w:rsidP="00476FFE">
      <w:pPr>
        <w:ind w:right="-426" w:firstLine="720"/>
        <w:jc w:val="both"/>
      </w:pPr>
      <w:r w:rsidRPr="0062798D">
        <w:t xml:space="preserve">13.punktu, </w:t>
      </w:r>
      <w:proofErr w:type="spellStart"/>
      <w:r w:rsidRPr="0062798D">
        <w:t>pašvaldības</w:t>
      </w:r>
      <w:proofErr w:type="spellEnd"/>
      <w:r w:rsidRPr="0062798D">
        <w:t xml:space="preserve"> </w:t>
      </w:r>
      <w:proofErr w:type="spellStart"/>
      <w:r w:rsidRPr="0062798D">
        <w:t>kapitālsabiedrība</w:t>
      </w:r>
      <w:proofErr w:type="spellEnd"/>
      <w:r w:rsidRPr="0062798D">
        <w:t xml:space="preserve"> — </w:t>
      </w:r>
      <w:proofErr w:type="spellStart"/>
      <w:r w:rsidRPr="0062798D">
        <w:t>kapitālsabiedrība</w:t>
      </w:r>
      <w:proofErr w:type="spellEnd"/>
      <w:r w:rsidRPr="0062798D">
        <w:t xml:space="preserve">, </w:t>
      </w:r>
      <w:proofErr w:type="spellStart"/>
      <w:r w:rsidRPr="0062798D">
        <w:t>kurā</w:t>
      </w:r>
      <w:proofErr w:type="spellEnd"/>
      <w:r w:rsidRPr="0062798D">
        <w:t xml:space="preserve"> visas </w:t>
      </w:r>
      <w:proofErr w:type="spellStart"/>
      <w:r w:rsidRPr="0062798D">
        <w:t>kapitāla</w:t>
      </w:r>
      <w:proofErr w:type="spellEnd"/>
      <w:r w:rsidRPr="0062798D">
        <w:t xml:space="preserve"> </w:t>
      </w:r>
      <w:proofErr w:type="spellStart"/>
      <w:r w:rsidRPr="0062798D">
        <w:t>daļas</w:t>
      </w:r>
      <w:proofErr w:type="spellEnd"/>
      <w:r w:rsidRPr="0062798D">
        <w:t xml:space="preserve"> </w:t>
      </w:r>
      <w:proofErr w:type="spellStart"/>
      <w:r w:rsidRPr="0062798D">
        <w:t>vai</w:t>
      </w:r>
      <w:proofErr w:type="spellEnd"/>
      <w:r w:rsidRPr="0062798D">
        <w:t xml:space="preserve"> </w:t>
      </w:r>
      <w:proofErr w:type="spellStart"/>
      <w:r w:rsidRPr="0062798D">
        <w:t>balsstiesīgās</w:t>
      </w:r>
      <w:proofErr w:type="spellEnd"/>
      <w:r w:rsidRPr="0062798D">
        <w:t xml:space="preserve"> </w:t>
      </w:r>
      <w:proofErr w:type="spellStart"/>
      <w:r w:rsidRPr="0062798D">
        <w:t>akcijas</w:t>
      </w:r>
      <w:proofErr w:type="spellEnd"/>
      <w:r w:rsidRPr="0062798D">
        <w:t xml:space="preserve"> </w:t>
      </w:r>
      <w:proofErr w:type="spellStart"/>
      <w:r w:rsidRPr="0062798D">
        <w:t>pieder</w:t>
      </w:r>
      <w:proofErr w:type="spellEnd"/>
      <w:r w:rsidRPr="0062798D">
        <w:t xml:space="preserve"> </w:t>
      </w:r>
      <w:proofErr w:type="spellStart"/>
      <w:r w:rsidRPr="0062798D">
        <w:t>vienai</w:t>
      </w:r>
      <w:proofErr w:type="spellEnd"/>
      <w:r w:rsidRPr="0062798D">
        <w:t xml:space="preserve"> </w:t>
      </w:r>
      <w:proofErr w:type="spellStart"/>
      <w:r w:rsidRPr="0062798D">
        <w:t>pašvaldībai</w:t>
      </w:r>
      <w:proofErr w:type="spellEnd"/>
      <w:r w:rsidRPr="0062798D">
        <w:t xml:space="preserve">; </w:t>
      </w:r>
    </w:p>
    <w:p w14:paraId="55006A4F" w14:textId="77777777" w:rsidR="00ED5E1E" w:rsidRPr="0062798D" w:rsidRDefault="00ED5E1E" w:rsidP="00476FFE">
      <w:pPr>
        <w:ind w:right="-426" w:firstLine="720"/>
        <w:jc w:val="both"/>
      </w:pPr>
      <w:r w:rsidRPr="0062798D">
        <w:t>14.punta b)</w:t>
      </w:r>
      <w:proofErr w:type="spellStart"/>
      <w:r w:rsidRPr="0062798D">
        <w:t>apakšpunktu</w:t>
      </w:r>
      <w:proofErr w:type="spellEnd"/>
      <w:r w:rsidRPr="0062798D">
        <w:t xml:space="preserve">, </w:t>
      </w:r>
      <w:proofErr w:type="spellStart"/>
      <w:r w:rsidRPr="0062798D">
        <w:rPr>
          <w:u w:val="single"/>
        </w:rPr>
        <w:t>publiskas</w:t>
      </w:r>
      <w:proofErr w:type="spellEnd"/>
      <w:r w:rsidRPr="0062798D">
        <w:rPr>
          <w:u w:val="single"/>
        </w:rPr>
        <w:t xml:space="preserve"> personas </w:t>
      </w:r>
      <w:proofErr w:type="spellStart"/>
      <w:r w:rsidRPr="0062798D">
        <w:rPr>
          <w:u w:val="single"/>
        </w:rPr>
        <w:t>augstākā</w:t>
      </w:r>
      <w:proofErr w:type="spellEnd"/>
      <w:r w:rsidRPr="0062798D">
        <w:rPr>
          <w:u w:val="single"/>
        </w:rPr>
        <w:t xml:space="preserve"> </w:t>
      </w:r>
      <w:proofErr w:type="spellStart"/>
      <w:r w:rsidRPr="0062798D">
        <w:rPr>
          <w:u w:val="single"/>
        </w:rPr>
        <w:t>lēmējinstitūcija</w:t>
      </w:r>
      <w:proofErr w:type="spellEnd"/>
      <w:r w:rsidRPr="0062798D">
        <w:rPr>
          <w:u w:val="single"/>
        </w:rPr>
        <w:t xml:space="preserve"> - </w:t>
      </w:r>
      <w:proofErr w:type="spellStart"/>
      <w:r w:rsidRPr="0062798D">
        <w:rPr>
          <w:u w:val="single"/>
        </w:rPr>
        <w:t>attiecībā</w:t>
      </w:r>
      <w:proofErr w:type="spellEnd"/>
      <w:r w:rsidRPr="0062798D">
        <w:rPr>
          <w:u w:val="single"/>
        </w:rPr>
        <w:t xml:space="preserve"> </w:t>
      </w:r>
      <w:proofErr w:type="spellStart"/>
      <w:r w:rsidRPr="0062798D">
        <w:rPr>
          <w:u w:val="single"/>
        </w:rPr>
        <w:t>uz</w:t>
      </w:r>
      <w:proofErr w:type="spellEnd"/>
      <w:r w:rsidRPr="0062798D">
        <w:rPr>
          <w:u w:val="single"/>
        </w:rPr>
        <w:t xml:space="preserve"> </w:t>
      </w:r>
      <w:proofErr w:type="spellStart"/>
      <w:r w:rsidRPr="0062798D">
        <w:rPr>
          <w:u w:val="single"/>
        </w:rPr>
        <w:t>pašvaldības</w:t>
      </w:r>
      <w:proofErr w:type="spellEnd"/>
      <w:r w:rsidRPr="0062798D">
        <w:rPr>
          <w:u w:val="single"/>
        </w:rPr>
        <w:t xml:space="preserve"> </w:t>
      </w:r>
      <w:proofErr w:type="spellStart"/>
      <w:r w:rsidRPr="0062798D">
        <w:rPr>
          <w:u w:val="single"/>
        </w:rPr>
        <w:t>kapitāla</w:t>
      </w:r>
      <w:proofErr w:type="spellEnd"/>
      <w:r w:rsidRPr="0062798D">
        <w:rPr>
          <w:u w:val="single"/>
        </w:rPr>
        <w:t xml:space="preserve"> </w:t>
      </w:r>
      <w:proofErr w:type="spellStart"/>
      <w:r w:rsidRPr="0062798D">
        <w:rPr>
          <w:u w:val="single"/>
        </w:rPr>
        <w:t>daļu</w:t>
      </w:r>
      <w:proofErr w:type="spellEnd"/>
      <w:r w:rsidRPr="0062798D">
        <w:rPr>
          <w:u w:val="single"/>
        </w:rPr>
        <w:t xml:space="preserve"> un </w:t>
      </w:r>
      <w:proofErr w:type="spellStart"/>
      <w:r w:rsidRPr="0062798D">
        <w:rPr>
          <w:u w:val="single"/>
        </w:rPr>
        <w:t>kapitālsabiedrību</w:t>
      </w:r>
      <w:proofErr w:type="spellEnd"/>
      <w:r w:rsidRPr="0062798D">
        <w:rPr>
          <w:u w:val="single"/>
        </w:rPr>
        <w:t xml:space="preserve"> </w:t>
      </w:r>
      <w:proofErr w:type="spellStart"/>
      <w:r w:rsidRPr="0062798D">
        <w:rPr>
          <w:u w:val="single"/>
        </w:rPr>
        <w:t>pārvaldību</w:t>
      </w:r>
      <w:proofErr w:type="spellEnd"/>
      <w:r w:rsidRPr="0062798D">
        <w:rPr>
          <w:u w:val="single"/>
        </w:rPr>
        <w:t xml:space="preserve"> — </w:t>
      </w:r>
      <w:proofErr w:type="spellStart"/>
      <w:r w:rsidRPr="0062798D">
        <w:rPr>
          <w:u w:val="single"/>
        </w:rPr>
        <w:t>pašvaldības</w:t>
      </w:r>
      <w:proofErr w:type="spellEnd"/>
      <w:r w:rsidRPr="0062798D">
        <w:rPr>
          <w:u w:val="single"/>
        </w:rPr>
        <w:t xml:space="preserve"> dome</w:t>
      </w:r>
      <w:r w:rsidRPr="0062798D">
        <w:t>,</w:t>
      </w:r>
    </w:p>
    <w:p w14:paraId="0BFB432D" w14:textId="77777777" w:rsidR="00ED5E1E" w:rsidRPr="0062798D" w:rsidRDefault="00ED5E1E" w:rsidP="00476FFE">
      <w:pPr>
        <w:ind w:right="-426" w:firstLine="720"/>
        <w:jc w:val="both"/>
      </w:pPr>
      <w:r w:rsidRPr="0062798D">
        <w:t>91.panta:</w:t>
      </w:r>
    </w:p>
    <w:p w14:paraId="414CCD18" w14:textId="77777777" w:rsidR="00ED5E1E" w:rsidRPr="0062798D" w:rsidRDefault="00ED5E1E" w:rsidP="00476FFE">
      <w:pPr>
        <w:ind w:right="-426" w:firstLine="720"/>
        <w:jc w:val="both"/>
      </w:pPr>
      <w:r w:rsidRPr="0062798D">
        <w:t xml:space="preserve"> </w:t>
      </w:r>
      <w:proofErr w:type="spellStart"/>
      <w:r w:rsidRPr="0062798D">
        <w:t>pirmo</w:t>
      </w:r>
      <w:proofErr w:type="spellEnd"/>
      <w:r w:rsidRPr="0062798D">
        <w:t xml:space="preserve"> </w:t>
      </w:r>
      <w:proofErr w:type="spellStart"/>
      <w:r w:rsidRPr="0062798D">
        <w:t>daļu</w:t>
      </w:r>
      <w:proofErr w:type="spellEnd"/>
      <w:r w:rsidRPr="0062798D">
        <w:t xml:space="preserve">, </w:t>
      </w:r>
      <w:proofErr w:type="spellStart"/>
      <w:r w:rsidRPr="0062798D">
        <w:t>pamatkapitālu</w:t>
      </w:r>
      <w:proofErr w:type="spellEnd"/>
      <w:r w:rsidRPr="0062798D">
        <w:t xml:space="preserve"> </w:t>
      </w:r>
      <w:proofErr w:type="spellStart"/>
      <w:r w:rsidRPr="0062798D">
        <w:rPr>
          <w:u w:val="single"/>
        </w:rPr>
        <w:t>drīkst</w:t>
      </w:r>
      <w:proofErr w:type="spellEnd"/>
      <w:r w:rsidRPr="0062798D">
        <w:rPr>
          <w:u w:val="single"/>
        </w:rPr>
        <w:t xml:space="preserve"> </w:t>
      </w:r>
      <w:proofErr w:type="spellStart"/>
      <w:r w:rsidRPr="0062798D">
        <w:rPr>
          <w:u w:val="single"/>
        </w:rPr>
        <w:t>palielināt</w:t>
      </w:r>
      <w:proofErr w:type="spellEnd"/>
      <w:r w:rsidRPr="0062798D">
        <w:rPr>
          <w:u w:val="single"/>
        </w:rPr>
        <w:t xml:space="preserve"> </w:t>
      </w:r>
      <w:proofErr w:type="spellStart"/>
      <w:r w:rsidRPr="0062798D">
        <w:t>vai</w:t>
      </w:r>
      <w:proofErr w:type="spellEnd"/>
      <w:r w:rsidRPr="0062798D">
        <w:t xml:space="preserve"> </w:t>
      </w:r>
      <w:proofErr w:type="spellStart"/>
      <w:r w:rsidRPr="0062798D">
        <w:t>samazināt</w:t>
      </w:r>
      <w:proofErr w:type="spellEnd"/>
      <w:r w:rsidRPr="0062798D">
        <w:t xml:space="preserve">, </w:t>
      </w:r>
      <w:proofErr w:type="spellStart"/>
      <w:r w:rsidRPr="0062798D">
        <w:t>tikai</w:t>
      </w:r>
      <w:proofErr w:type="spellEnd"/>
      <w:r w:rsidRPr="0062798D">
        <w:t xml:space="preserve"> </w:t>
      </w:r>
      <w:proofErr w:type="spellStart"/>
      <w:r w:rsidRPr="0062798D">
        <w:rPr>
          <w:u w:val="single"/>
        </w:rPr>
        <w:t>pamatojoties</w:t>
      </w:r>
      <w:proofErr w:type="spellEnd"/>
      <w:r w:rsidRPr="0062798D">
        <w:rPr>
          <w:u w:val="single"/>
        </w:rPr>
        <w:t xml:space="preserve"> </w:t>
      </w:r>
      <w:proofErr w:type="spellStart"/>
      <w:r w:rsidRPr="0062798D">
        <w:rPr>
          <w:u w:val="single"/>
        </w:rPr>
        <w:t>uz</w:t>
      </w:r>
      <w:proofErr w:type="spellEnd"/>
      <w:r w:rsidRPr="0062798D">
        <w:rPr>
          <w:u w:val="single"/>
        </w:rPr>
        <w:t xml:space="preserve"> </w:t>
      </w:r>
      <w:proofErr w:type="spellStart"/>
      <w:r w:rsidRPr="0062798D">
        <w:rPr>
          <w:u w:val="single"/>
        </w:rPr>
        <w:t>akcionāru</w:t>
      </w:r>
      <w:proofErr w:type="spellEnd"/>
      <w:r w:rsidRPr="0062798D">
        <w:rPr>
          <w:u w:val="single"/>
        </w:rPr>
        <w:t xml:space="preserve"> </w:t>
      </w:r>
      <w:proofErr w:type="spellStart"/>
      <w:r w:rsidRPr="0062798D">
        <w:rPr>
          <w:u w:val="single"/>
        </w:rPr>
        <w:t>sapulces</w:t>
      </w:r>
      <w:proofErr w:type="spellEnd"/>
      <w:r w:rsidRPr="0062798D">
        <w:rPr>
          <w:u w:val="single"/>
        </w:rPr>
        <w:t xml:space="preserve"> </w:t>
      </w:r>
      <w:proofErr w:type="spellStart"/>
      <w:r w:rsidRPr="0062798D">
        <w:rPr>
          <w:u w:val="single"/>
        </w:rPr>
        <w:t>lēmumu</w:t>
      </w:r>
      <w:proofErr w:type="spellEnd"/>
      <w:r w:rsidRPr="0062798D">
        <w:t xml:space="preserve">, </w:t>
      </w:r>
      <w:proofErr w:type="spellStart"/>
      <w:r w:rsidRPr="0062798D">
        <w:t>kurā</w:t>
      </w:r>
      <w:proofErr w:type="spellEnd"/>
      <w:r w:rsidRPr="0062798D">
        <w:t xml:space="preserve"> </w:t>
      </w:r>
      <w:proofErr w:type="spellStart"/>
      <w:r w:rsidRPr="0062798D">
        <w:t>reglamentēti</w:t>
      </w:r>
      <w:proofErr w:type="spellEnd"/>
      <w:r w:rsidRPr="0062798D">
        <w:t xml:space="preserve"> </w:t>
      </w:r>
      <w:proofErr w:type="spellStart"/>
      <w:r w:rsidRPr="0062798D">
        <w:t>pamatkapitāla</w:t>
      </w:r>
      <w:proofErr w:type="spellEnd"/>
      <w:r w:rsidRPr="0062798D">
        <w:t xml:space="preserve"> </w:t>
      </w:r>
      <w:proofErr w:type="spellStart"/>
      <w:r w:rsidRPr="0062798D">
        <w:t>palielināšanas</w:t>
      </w:r>
      <w:proofErr w:type="spellEnd"/>
      <w:r w:rsidRPr="0062798D">
        <w:t xml:space="preserve"> </w:t>
      </w:r>
      <w:proofErr w:type="spellStart"/>
      <w:r w:rsidRPr="0062798D">
        <w:t>vai</w:t>
      </w:r>
      <w:proofErr w:type="spellEnd"/>
      <w:r w:rsidRPr="0062798D">
        <w:t xml:space="preserve"> </w:t>
      </w:r>
      <w:proofErr w:type="spellStart"/>
      <w:r w:rsidRPr="0062798D">
        <w:t>samazināšanas</w:t>
      </w:r>
      <w:proofErr w:type="spellEnd"/>
      <w:r w:rsidRPr="0062798D">
        <w:t xml:space="preserve"> </w:t>
      </w:r>
      <w:proofErr w:type="spellStart"/>
      <w:r w:rsidRPr="0062798D">
        <w:t>noteikumi</w:t>
      </w:r>
      <w:proofErr w:type="spellEnd"/>
      <w:r w:rsidRPr="0062798D">
        <w:t>;</w:t>
      </w:r>
    </w:p>
    <w:p w14:paraId="3A64F0F4" w14:textId="77777777" w:rsidR="00ED5E1E" w:rsidRPr="0062798D" w:rsidRDefault="00ED5E1E" w:rsidP="00476FFE">
      <w:pPr>
        <w:ind w:right="-426" w:firstLine="720"/>
        <w:jc w:val="both"/>
      </w:pPr>
      <w:proofErr w:type="spellStart"/>
      <w:r w:rsidRPr="0062798D">
        <w:t>otro</w:t>
      </w:r>
      <w:proofErr w:type="spellEnd"/>
      <w:r w:rsidRPr="0062798D">
        <w:t xml:space="preserve"> </w:t>
      </w:r>
      <w:proofErr w:type="spellStart"/>
      <w:r w:rsidRPr="0062798D">
        <w:t>daļas</w:t>
      </w:r>
      <w:proofErr w:type="spellEnd"/>
      <w:r w:rsidRPr="0062798D">
        <w:t xml:space="preserve"> 1.punktu, </w:t>
      </w:r>
      <w:proofErr w:type="spellStart"/>
      <w:r w:rsidRPr="0062798D">
        <w:t>sabiedrības</w:t>
      </w:r>
      <w:proofErr w:type="spellEnd"/>
      <w:r w:rsidRPr="0062798D">
        <w:t xml:space="preserve"> </w:t>
      </w:r>
      <w:proofErr w:type="spellStart"/>
      <w:r w:rsidRPr="0062798D">
        <w:t>pamatkapitālu</w:t>
      </w:r>
      <w:proofErr w:type="spellEnd"/>
      <w:r w:rsidRPr="0062798D">
        <w:t xml:space="preserve"> var </w:t>
      </w:r>
      <w:proofErr w:type="spellStart"/>
      <w:r w:rsidRPr="0062798D">
        <w:t>palielināt</w:t>
      </w:r>
      <w:proofErr w:type="spellEnd"/>
      <w:r w:rsidRPr="0062798D">
        <w:t xml:space="preserve"> </w:t>
      </w:r>
      <w:proofErr w:type="spellStart"/>
      <w:r w:rsidRPr="0062798D">
        <w:rPr>
          <w:u w:val="single"/>
        </w:rPr>
        <w:t>akcionāram</w:t>
      </w:r>
      <w:proofErr w:type="spellEnd"/>
      <w:r w:rsidRPr="0062798D">
        <w:rPr>
          <w:u w:val="single"/>
        </w:rPr>
        <w:t xml:space="preserve"> </w:t>
      </w:r>
      <w:proofErr w:type="spellStart"/>
      <w:r w:rsidRPr="0062798D">
        <w:rPr>
          <w:u w:val="single"/>
        </w:rPr>
        <w:t>izdarot</w:t>
      </w:r>
      <w:proofErr w:type="spellEnd"/>
      <w:r w:rsidRPr="0062798D">
        <w:rPr>
          <w:u w:val="single"/>
        </w:rPr>
        <w:t xml:space="preserve"> </w:t>
      </w:r>
      <w:proofErr w:type="spellStart"/>
      <w:r w:rsidRPr="0062798D">
        <w:rPr>
          <w:u w:val="single"/>
        </w:rPr>
        <w:t>ieguldījumus</w:t>
      </w:r>
      <w:proofErr w:type="spellEnd"/>
      <w:r w:rsidRPr="0062798D">
        <w:rPr>
          <w:u w:val="single"/>
        </w:rPr>
        <w:t xml:space="preserve"> </w:t>
      </w:r>
      <w:proofErr w:type="spellStart"/>
      <w:r w:rsidRPr="0062798D">
        <w:rPr>
          <w:u w:val="single"/>
        </w:rPr>
        <w:t>sabiedrības</w:t>
      </w:r>
      <w:proofErr w:type="spellEnd"/>
      <w:r w:rsidRPr="0062798D">
        <w:rPr>
          <w:u w:val="single"/>
        </w:rPr>
        <w:t xml:space="preserve"> </w:t>
      </w:r>
      <w:proofErr w:type="spellStart"/>
      <w:r w:rsidRPr="0062798D">
        <w:rPr>
          <w:u w:val="single"/>
        </w:rPr>
        <w:t>pamatkapitālā</w:t>
      </w:r>
      <w:proofErr w:type="spellEnd"/>
      <w:r w:rsidRPr="0062798D">
        <w:rPr>
          <w:u w:val="single"/>
        </w:rPr>
        <w:t xml:space="preserve"> un </w:t>
      </w:r>
      <w:proofErr w:type="spellStart"/>
      <w:r w:rsidRPr="0062798D">
        <w:rPr>
          <w:u w:val="single"/>
        </w:rPr>
        <w:t>pretī</w:t>
      </w:r>
      <w:proofErr w:type="spellEnd"/>
      <w:r w:rsidRPr="0062798D">
        <w:rPr>
          <w:u w:val="single"/>
        </w:rPr>
        <w:t xml:space="preserve"> </w:t>
      </w:r>
      <w:proofErr w:type="spellStart"/>
      <w:r w:rsidRPr="0062798D">
        <w:rPr>
          <w:u w:val="single"/>
        </w:rPr>
        <w:t>saņemot</w:t>
      </w:r>
      <w:proofErr w:type="spellEnd"/>
      <w:r w:rsidRPr="0062798D">
        <w:rPr>
          <w:u w:val="single"/>
        </w:rPr>
        <w:t xml:space="preserve"> </w:t>
      </w:r>
      <w:proofErr w:type="spellStart"/>
      <w:r w:rsidRPr="0062798D">
        <w:rPr>
          <w:u w:val="single"/>
        </w:rPr>
        <w:t>attiecīgu</w:t>
      </w:r>
      <w:proofErr w:type="spellEnd"/>
      <w:r w:rsidRPr="0062798D">
        <w:rPr>
          <w:u w:val="single"/>
        </w:rPr>
        <w:t xml:space="preserve"> </w:t>
      </w:r>
      <w:proofErr w:type="spellStart"/>
      <w:r w:rsidRPr="0062798D">
        <w:rPr>
          <w:u w:val="single"/>
        </w:rPr>
        <w:t>skaitu</w:t>
      </w:r>
      <w:proofErr w:type="spellEnd"/>
      <w:r w:rsidRPr="0062798D">
        <w:rPr>
          <w:u w:val="single"/>
        </w:rPr>
        <w:t xml:space="preserve"> </w:t>
      </w:r>
      <w:proofErr w:type="spellStart"/>
      <w:r w:rsidRPr="0062798D">
        <w:rPr>
          <w:u w:val="single"/>
        </w:rPr>
        <w:t>jaunu</w:t>
      </w:r>
      <w:proofErr w:type="spellEnd"/>
      <w:r w:rsidRPr="0062798D">
        <w:rPr>
          <w:u w:val="single"/>
        </w:rPr>
        <w:t xml:space="preserve"> </w:t>
      </w:r>
      <w:proofErr w:type="spellStart"/>
      <w:r w:rsidRPr="0062798D">
        <w:rPr>
          <w:u w:val="single"/>
        </w:rPr>
        <w:t>akciju</w:t>
      </w:r>
      <w:proofErr w:type="spellEnd"/>
      <w:r w:rsidRPr="0062798D">
        <w:t>;</w:t>
      </w:r>
    </w:p>
    <w:p w14:paraId="4D7C954F" w14:textId="77777777" w:rsidR="00ED5E1E" w:rsidRPr="0062798D" w:rsidRDefault="00ED5E1E" w:rsidP="00476FFE">
      <w:pPr>
        <w:ind w:right="-426" w:firstLine="720"/>
        <w:jc w:val="both"/>
      </w:pPr>
      <w:proofErr w:type="spellStart"/>
      <w:r w:rsidRPr="0062798D">
        <w:t>trešo</w:t>
      </w:r>
      <w:proofErr w:type="spellEnd"/>
      <w:r w:rsidRPr="0062798D">
        <w:t xml:space="preserve"> </w:t>
      </w:r>
      <w:proofErr w:type="spellStart"/>
      <w:r w:rsidRPr="0062798D">
        <w:t>daļu</w:t>
      </w:r>
      <w:proofErr w:type="spellEnd"/>
      <w:r w:rsidRPr="0062798D">
        <w:t xml:space="preserve">, ja </w:t>
      </w:r>
      <w:proofErr w:type="spellStart"/>
      <w:r w:rsidRPr="0062798D">
        <w:t>sabiedrības</w:t>
      </w:r>
      <w:proofErr w:type="spellEnd"/>
      <w:r w:rsidRPr="0062798D">
        <w:t xml:space="preserve"> </w:t>
      </w:r>
      <w:proofErr w:type="spellStart"/>
      <w:r w:rsidRPr="0062798D">
        <w:t>pamatkapitālu</w:t>
      </w:r>
      <w:proofErr w:type="spellEnd"/>
      <w:r w:rsidRPr="0062798D">
        <w:t xml:space="preserve"> </w:t>
      </w:r>
      <w:proofErr w:type="spellStart"/>
      <w:r w:rsidRPr="0062798D">
        <w:t>palielina</w:t>
      </w:r>
      <w:proofErr w:type="spellEnd"/>
      <w:r w:rsidRPr="0062798D">
        <w:t xml:space="preserve"> </w:t>
      </w:r>
      <w:proofErr w:type="spellStart"/>
      <w:r w:rsidRPr="0062798D">
        <w:t>šā</w:t>
      </w:r>
      <w:proofErr w:type="spellEnd"/>
      <w:r w:rsidRPr="0062798D">
        <w:t xml:space="preserve"> </w:t>
      </w:r>
      <w:proofErr w:type="spellStart"/>
      <w:r w:rsidRPr="0062798D">
        <w:t>panta</w:t>
      </w:r>
      <w:proofErr w:type="spellEnd"/>
      <w:r w:rsidRPr="0062798D">
        <w:t xml:space="preserve"> </w:t>
      </w:r>
      <w:proofErr w:type="spellStart"/>
      <w:r w:rsidRPr="0062798D">
        <w:t>otrās</w:t>
      </w:r>
      <w:proofErr w:type="spellEnd"/>
      <w:r w:rsidRPr="0062798D">
        <w:t xml:space="preserve"> </w:t>
      </w:r>
      <w:proofErr w:type="spellStart"/>
      <w:r w:rsidRPr="0062798D">
        <w:t>daļas</w:t>
      </w:r>
      <w:proofErr w:type="spellEnd"/>
      <w:r w:rsidRPr="0062798D">
        <w:t xml:space="preserve"> 1.punktā </w:t>
      </w:r>
      <w:proofErr w:type="spellStart"/>
      <w:r w:rsidRPr="0062798D">
        <w:t>minētajā</w:t>
      </w:r>
      <w:proofErr w:type="spellEnd"/>
      <w:r w:rsidRPr="0062798D">
        <w:t xml:space="preserve"> </w:t>
      </w:r>
      <w:proofErr w:type="spellStart"/>
      <w:r w:rsidRPr="0062798D">
        <w:t>veidā</w:t>
      </w:r>
      <w:proofErr w:type="spellEnd"/>
      <w:r w:rsidRPr="0062798D">
        <w:t xml:space="preserve">, </w:t>
      </w:r>
      <w:proofErr w:type="spellStart"/>
      <w:r w:rsidRPr="0062798D">
        <w:t>viss</w:t>
      </w:r>
      <w:proofErr w:type="spellEnd"/>
      <w:r w:rsidRPr="0062798D">
        <w:t xml:space="preserve"> </w:t>
      </w:r>
      <w:proofErr w:type="spellStart"/>
      <w:r w:rsidRPr="0062798D">
        <w:t>pamatkapitāla</w:t>
      </w:r>
      <w:proofErr w:type="spellEnd"/>
      <w:r w:rsidRPr="0062798D">
        <w:t xml:space="preserve"> </w:t>
      </w:r>
      <w:proofErr w:type="spellStart"/>
      <w:r w:rsidRPr="0062798D">
        <w:t>palielinājums</w:t>
      </w:r>
      <w:proofErr w:type="spellEnd"/>
      <w:r w:rsidRPr="0062798D">
        <w:t xml:space="preserve"> </w:t>
      </w:r>
      <w:proofErr w:type="spellStart"/>
      <w:r w:rsidRPr="0062798D">
        <w:t>akcionāram</w:t>
      </w:r>
      <w:proofErr w:type="spellEnd"/>
      <w:r w:rsidRPr="0062798D">
        <w:t xml:space="preserve"> — </w:t>
      </w:r>
      <w:proofErr w:type="spellStart"/>
      <w:r w:rsidRPr="0062798D">
        <w:t>publiskai</w:t>
      </w:r>
      <w:proofErr w:type="spellEnd"/>
      <w:r w:rsidRPr="0062798D">
        <w:t xml:space="preserve"> </w:t>
      </w:r>
      <w:proofErr w:type="spellStart"/>
      <w:r w:rsidRPr="0062798D">
        <w:t>personai</w:t>
      </w:r>
      <w:proofErr w:type="spellEnd"/>
      <w:r w:rsidRPr="0062798D">
        <w:t xml:space="preserve"> — </w:t>
      </w:r>
      <w:proofErr w:type="spellStart"/>
      <w:r w:rsidRPr="0062798D">
        <w:t>jāapmaksā</w:t>
      </w:r>
      <w:proofErr w:type="spellEnd"/>
      <w:r w:rsidRPr="0062798D">
        <w:t xml:space="preserve"> </w:t>
      </w:r>
      <w:proofErr w:type="spellStart"/>
      <w:r w:rsidRPr="0062798D">
        <w:t>lēmumā</w:t>
      </w:r>
      <w:proofErr w:type="spellEnd"/>
      <w:r w:rsidRPr="0062798D">
        <w:t xml:space="preserve"> par </w:t>
      </w:r>
      <w:proofErr w:type="spellStart"/>
      <w:r w:rsidRPr="0062798D">
        <w:t>pamatkapitāla</w:t>
      </w:r>
      <w:proofErr w:type="spellEnd"/>
      <w:r w:rsidRPr="0062798D">
        <w:t xml:space="preserve"> </w:t>
      </w:r>
      <w:proofErr w:type="spellStart"/>
      <w:r w:rsidRPr="0062798D">
        <w:t>palielināšanu</w:t>
      </w:r>
      <w:proofErr w:type="spellEnd"/>
      <w:r w:rsidRPr="0062798D">
        <w:t xml:space="preserve"> </w:t>
      </w:r>
      <w:proofErr w:type="spellStart"/>
      <w:r w:rsidRPr="0062798D">
        <w:t>noteiktajā</w:t>
      </w:r>
      <w:proofErr w:type="spellEnd"/>
      <w:r w:rsidRPr="0062798D">
        <w:t xml:space="preserve"> </w:t>
      </w:r>
      <w:proofErr w:type="spellStart"/>
      <w:r w:rsidRPr="0062798D">
        <w:t>termiņā</w:t>
      </w:r>
      <w:proofErr w:type="spellEnd"/>
      <w:r w:rsidRPr="0062798D">
        <w:t xml:space="preserve">. </w:t>
      </w:r>
      <w:proofErr w:type="spellStart"/>
      <w:r w:rsidRPr="0062798D">
        <w:t>Minētais</w:t>
      </w:r>
      <w:proofErr w:type="spellEnd"/>
      <w:r w:rsidRPr="0062798D">
        <w:t xml:space="preserve"> </w:t>
      </w:r>
      <w:proofErr w:type="spellStart"/>
      <w:r w:rsidRPr="0062798D">
        <w:t>termiņš</w:t>
      </w:r>
      <w:proofErr w:type="spellEnd"/>
      <w:r w:rsidRPr="0062798D">
        <w:t xml:space="preserve"> </w:t>
      </w:r>
      <w:proofErr w:type="spellStart"/>
      <w:r w:rsidRPr="0062798D">
        <w:t>nevar</w:t>
      </w:r>
      <w:proofErr w:type="spellEnd"/>
      <w:r w:rsidRPr="0062798D">
        <w:t xml:space="preserve"> </w:t>
      </w:r>
      <w:proofErr w:type="spellStart"/>
      <w:r w:rsidRPr="0062798D">
        <w:t>būt</w:t>
      </w:r>
      <w:proofErr w:type="spellEnd"/>
      <w:r w:rsidRPr="0062798D">
        <w:t xml:space="preserve"> </w:t>
      </w:r>
      <w:proofErr w:type="spellStart"/>
      <w:r w:rsidRPr="0062798D">
        <w:t>garāks</w:t>
      </w:r>
      <w:proofErr w:type="spellEnd"/>
      <w:r w:rsidRPr="0062798D">
        <w:t xml:space="preserve"> par trim </w:t>
      </w:r>
      <w:proofErr w:type="spellStart"/>
      <w:r w:rsidRPr="0062798D">
        <w:t>mēnešiem</w:t>
      </w:r>
      <w:proofErr w:type="spellEnd"/>
      <w:r w:rsidRPr="0062798D">
        <w:t xml:space="preserve"> no </w:t>
      </w:r>
      <w:proofErr w:type="spellStart"/>
      <w:r w:rsidRPr="0062798D">
        <w:t>dienas</w:t>
      </w:r>
      <w:proofErr w:type="spellEnd"/>
      <w:r w:rsidRPr="0062798D">
        <w:t xml:space="preserve">, </w:t>
      </w:r>
      <w:proofErr w:type="spellStart"/>
      <w:r w:rsidRPr="0062798D">
        <w:t>kad</w:t>
      </w:r>
      <w:proofErr w:type="spellEnd"/>
      <w:r w:rsidRPr="0062798D">
        <w:t xml:space="preserve"> </w:t>
      </w:r>
      <w:proofErr w:type="spellStart"/>
      <w:r w:rsidRPr="0062798D">
        <w:t>akcionāru</w:t>
      </w:r>
      <w:proofErr w:type="spellEnd"/>
      <w:r w:rsidRPr="0062798D">
        <w:t xml:space="preserve"> </w:t>
      </w:r>
      <w:proofErr w:type="spellStart"/>
      <w:r w:rsidRPr="0062798D">
        <w:t>sapulce</w:t>
      </w:r>
      <w:proofErr w:type="spellEnd"/>
      <w:r w:rsidRPr="0062798D">
        <w:t xml:space="preserve"> </w:t>
      </w:r>
      <w:proofErr w:type="spellStart"/>
      <w:r w:rsidRPr="0062798D">
        <w:t>pieņēmusi</w:t>
      </w:r>
      <w:proofErr w:type="spellEnd"/>
      <w:r w:rsidRPr="0062798D">
        <w:t xml:space="preserve"> </w:t>
      </w:r>
      <w:proofErr w:type="spellStart"/>
      <w:r w:rsidRPr="0062798D">
        <w:t>lēmumu</w:t>
      </w:r>
      <w:proofErr w:type="spellEnd"/>
      <w:r w:rsidRPr="0062798D">
        <w:t xml:space="preserve"> par </w:t>
      </w:r>
      <w:proofErr w:type="spellStart"/>
      <w:r w:rsidRPr="0062798D">
        <w:t>pamatkapitāla</w:t>
      </w:r>
      <w:proofErr w:type="spellEnd"/>
      <w:r w:rsidRPr="0062798D">
        <w:t xml:space="preserve"> </w:t>
      </w:r>
      <w:proofErr w:type="spellStart"/>
      <w:r w:rsidRPr="0062798D">
        <w:t>palielināšanu</w:t>
      </w:r>
      <w:proofErr w:type="spellEnd"/>
      <w:r w:rsidRPr="0062798D">
        <w:t>;</w:t>
      </w:r>
    </w:p>
    <w:p w14:paraId="3F78DB47" w14:textId="77777777" w:rsidR="00ED5E1E" w:rsidRPr="0062798D" w:rsidRDefault="00ED5E1E" w:rsidP="00476FFE">
      <w:pPr>
        <w:ind w:right="-426" w:firstLine="720"/>
        <w:jc w:val="both"/>
      </w:pPr>
      <w:r w:rsidRPr="0062798D">
        <w:t xml:space="preserve">94.panta </w:t>
      </w:r>
      <w:proofErr w:type="spellStart"/>
      <w:r w:rsidRPr="0062798D">
        <w:t>pirmās</w:t>
      </w:r>
      <w:proofErr w:type="spellEnd"/>
      <w:r w:rsidRPr="0062798D">
        <w:t xml:space="preserve"> </w:t>
      </w:r>
      <w:proofErr w:type="spellStart"/>
      <w:r w:rsidRPr="0062798D">
        <w:t>daļas</w:t>
      </w:r>
      <w:proofErr w:type="spellEnd"/>
      <w:r w:rsidRPr="0062798D">
        <w:t xml:space="preserve"> 7. un 9.punktu, </w:t>
      </w:r>
      <w:proofErr w:type="spellStart"/>
      <w:r w:rsidRPr="0062798D">
        <w:t>tikai</w:t>
      </w:r>
      <w:proofErr w:type="spellEnd"/>
      <w:r w:rsidRPr="0062798D">
        <w:t xml:space="preserve"> </w:t>
      </w:r>
      <w:proofErr w:type="spellStart"/>
      <w:r w:rsidRPr="0062798D">
        <w:t>akcionāru</w:t>
      </w:r>
      <w:proofErr w:type="spellEnd"/>
      <w:r w:rsidRPr="0062798D">
        <w:t xml:space="preserve"> </w:t>
      </w:r>
      <w:proofErr w:type="spellStart"/>
      <w:r w:rsidRPr="0062798D">
        <w:t>sapulcei</w:t>
      </w:r>
      <w:proofErr w:type="spellEnd"/>
      <w:r w:rsidRPr="0062798D">
        <w:t xml:space="preserve"> </w:t>
      </w:r>
      <w:proofErr w:type="spellStart"/>
      <w:r w:rsidRPr="0062798D">
        <w:t>ir</w:t>
      </w:r>
      <w:proofErr w:type="spellEnd"/>
      <w:r w:rsidRPr="0062798D">
        <w:t xml:space="preserve"> </w:t>
      </w:r>
      <w:proofErr w:type="spellStart"/>
      <w:r w:rsidRPr="0062798D">
        <w:t>tiesības</w:t>
      </w:r>
      <w:proofErr w:type="spellEnd"/>
      <w:r w:rsidRPr="0062798D">
        <w:t xml:space="preserve"> </w:t>
      </w:r>
      <w:proofErr w:type="spellStart"/>
      <w:r w:rsidRPr="0062798D">
        <w:t>pieņemt</w:t>
      </w:r>
      <w:proofErr w:type="spellEnd"/>
      <w:r w:rsidRPr="0062798D">
        <w:t xml:space="preserve"> </w:t>
      </w:r>
      <w:proofErr w:type="spellStart"/>
      <w:r w:rsidRPr="0062798D">
        <w:t>lēmumus</w:t>
      </w:r>
      <w:proofErr w:type="spellEnd"/>
      <w:r w:rsidRPr="0062798D">
        <w:t xml:space="preserve"> par </w:t>
      </w:r>
      <w:proofErr w:type="spellStart"/>
      <w:r w:rsidRPr="0062798D">
        <w:t>sabiedrības</w:t>
      </w:r>
      <w:proofErr w:type="spellEnd"/>
      <w:r w:rsidRPr="0062798D">
        <w:t xml:space="preserve"> </w:t>
      </w:r>
      <w:proofErr w:type="spellStart"/>
      <w:r w:rsidRPr="0062798D">
        <w:t>statūtu</w:t>
      </w:r>
      <w:proofErr w:type="spellEnd"/>
      <w:r w:rsidRPr="0062798D">
        <w:t xml:space="preserve"> </w:t>
      </w:r>
      <w:proofErr w:type="spellStart"/>
      <w:r w:rsidRPr="0062798D">
        <w:t>apstiprināšanu</w:t>
      </w:r>
      <w:proofErr w:type="spellEnd"/>
      <w:r w:rsidRPr="0062798D">
        <w:t xml:space="preserve"> un </w:t>
      </w:r>
      <w:proofErr w:type="spellStart"/>
      <w:r w:rsidRPr="0062798D">
        <w:t>grozīšanu</w:t>
      </w:r>
      <w:proofErr w:type="spellEnd"/>
      <w:r w:rsidRPr="0062798D">
        <w:t xml:space="preserve">; par </w:t>
      </w:r>
      <w:proofErr w:type="spellStart"/>
      <w:r w:rsidRPr="0062798D">
        <w:t>pamatkapitāla</w:t>
      </w:r>
      <w:proofErr w:type="spellEnd"/>
      <w:r w:rsidRPr="0062798D">
        <w:t xml:space="preserve"> </w:t>
      </w:r>
      <w:proofErr w:type="spellStart"/>
      <w:r w:rsidRPr="0062798D">
        <w:t>palielināšanu</w:t>
      </w:r>
      <w:proofErr w:type="spellEnd"/>
      <w:r w:rsidRPr="0062798D">
        <w:t xml:space="preserve"> </w:t>
      </w:r>
      <w:proofErr w:type="spellStart"/>
      <w:r w:rsidRPr="0062798D">
        <w:t>vai</w:t>
      </w:r>
      <w:proofErr w:type="spellEnd"/>
      <w:r w:rsidRPr="0062798D">
        <w:t xml:space="preserve"> </w:t>
      </w:r>
      <w:proofErr w:type="spellStart"/>
      <w:r w:rsidRPr="0062798D">
        <w:t>samazināšanu</w:t>
      </w:r>
      <w:proofErr w:type="spellEnd"/>
      <w:r w:rsidRPr="0062798D">
        <w:t>;</w:t>
      </w:r>
    </w:p>
    <w:p w14:paraId="1A811BFF" w14:textId="77777777" w:rsidR="00ED5E1E" w:rsidRPr="0062798D" w:rsidRDefault="00ED5E1E" w:rsidP="00476FFE">
      <w:pPr>
        <w:ind w:right="-426" w:firstLine="720"/>
        <w:jc w:val="both"/>
      </w:pPr>
      <w:proofErr w:type="spellStart"/>
      <w:r w:rsidRPr="0062798D">
        <w:t>Komerclikuma</w:t>
      </w:r>
      <w:proofErr w:type="spellEnd"/>
      <w:r w:rsidRPr="0062798D">
        <w:t>:</w:t>
      </w:r>
    </w:p>
    <w:p w14:paraId="661BBA02" w14:textId="77777777" w:rsidR="00ED5E1E" w:rsidRPr="0062798D" w:rsidRDefault="00ED5E1E" w:rsidP="00476FFE">
      <w:pPr>
        <w:ind w:right="-426" w:firstLine="720"/>
        <w:jc w:val="both"/>
      </w:pPr>
      <w:r w:rsidRPr="0062798D">
        <w:t xml:space="preserve">249.panta </w:t>
      </w:r>
      <w:proofErr w:type="spellStart"/>
      <w:r w:rsidRPr="0062798D">
        <w:t>pirmo</w:t>
      </w:r>
      <w:proofErr w:type="spellEnd"/>
      <w:r w:rsidRPr="0062798D">
        <w:t xml:space="preserve"> </w:t>
      </w:r>
      <w:proofErr w:type="spellStart"/>
      <w:r w:rsidRPr="0062798D">
        <w:t>daļu</w:t>
      </w:r>
      <w:proofErr w:type="spellEnd"/>
      <w:r w:rsidRPr="0062798D">
        <w:t xml:space="preserve">, </w:t>
      </w:r>
      <w:proofErr w:type="spellStart"/>
      <w:r w:rsidRPr="0062798D">
        <w:rPr>
          <w:u w:val="single"/>
        </w:rPr>
        <w:t>pamatkapitālu</w:t>
      </w:r>
      <w:proofErr w:type="spellEnd"/>
      <w:r w:rsidRPr="0062798D">
        <w:rPr>
          <w:u w:val="single"/>
        </w:rPr>
        <w:t xml:space="preserve"> </w:t>
      </w:r>
      <w:proofErr w:type="spellStart"/>
      <w:r w:rsidRPr="0062798D">
        <w:rPr>
          <w:u w:val="single"/>
        </w:rPr>
        <w:t>drīkst</w:t>
      </w:r>
      <w:proofErr w:type="spellEnd"/>
      <w:r w:rsidRPr="0062798D">
        <w:rPr>
          <w:u w:val="single"/>
        </w:rPr>
        <w:t xml:space="preserve"> </w:t>
      </w:r>
      <w:proofErr w:type="spellStart"/>
      <w:r w:rsidRPr="0062798D">
        <w:rPr>
          <w:u w:val="single"/>
        </w:rPr>
        <w:t>palielināt</w:t>
      </w:r>
      <w:proofErr w:type="spellEnd"/>
      <w:r w:rsidRPr="0062798D">
        <w:t xml:space="preserve"> </w:t>
      </w:r>
      <w:proofErr w:type="spellStart"/>
      <w:r w:rsidRPr="0062798D">
        <w:t>vai</w:t>
      </w:r>
      <w:proofErr w:type="spellEnd"/>
      <w:r w:rsidRPr="0062798D">
        <w:t xml:space="preserve"> </w:t>
      </w:r>
      <w:proofErr w:type="spellStart"/>
      <w:r w:rsidRPr="0062798D">
        <w:t>samazināt</w:t>
      </w:r>
      <w:proofErr w:type="spellEnd"/>
      <w:r w:rsidRPr="0062798D">
        <w:t xml:space="preserve">, </w:t>
      </w:r>
      <w:proofErr w:type="spellStart"/>
      <w:r w:rsidRPr="0062798D">
        <w:t>tikai</w:t>
      </w:r>
      <w:proofErr w:type="spellEnd"/>
      <w:r w:rsidRPr="0062798D">
        <w:t xml:space="preserve"> </w:t>
      </w:r>
      <w:proofErr w:type="spellStart"/>
      <w:r w:rsidRPr="0062798D">
        <w:rPr>
          <w:u w:val="single"/>
        </w:rPr>
        <w:t>pamatojoties</w:t>
      </w:r>
      <w:proofErr w:type="spellEnd"/>
      <w:r w:rsidRPr="0062798D">
        <w:rPr>
          <w:u w:val="single"/>
        </w:rPr>
        <w:t xml:space="preserve"> </w:t>
      </w:r>
      <w:proofErr w:type="spellStart"/>
      <w:r w:rsidRPr="0062798D">
        <w:rPr>
          <w:u w:val="single"/>
        </w:rPr>
        <w:t>uz</w:t>
      </w:r>
      <w:proofErr w:type="spellEnd"/>
      <w:r w:rsidRPr="0062798D">
        <w:rPr>
          <w:u w:val="single"/>
        </w:rPr>
        <w:t xml:space="preserve"> </w:t>
      </w:r>
      <w:proofErr w:type="spellStart"/>
      <w:r w:rsidRPr="0062798D">
        <w:rPr>
          <w:u w:val="single"/>
        </w:rPr>
        <w:t>akcionāru</w:t>
      </w:r>
      <w:proofErr w:type="spellEnd"/>
      <w:r w:rsidRPr="0062798D">
        <w:rPr>
          <w:u w:val="single"/>
        </w:rPr>
        <w:t xml:space="preserve"> </w:t>
      </w:r>
      <w:proofErr w:type="spellStart"/>
      <w:r w:rsidRPr="0062798D">
        <w:rPr>
          <w:u w:val="single"/>
        </w:rPr>
        <w:t>sapulces</w:t>
      </w:r>
      <w:proofErr w:type="spellEnd"/>
      <w:r w:rsidRPr="0062798D">
        <w:rPr>
          <w:u w:val="single"/>
        </w:rPr>
        <w:t xml:space="preserve"> </w:t>
      </w:r>
      <w:proofErr w:type="spellStart"/>
      <w:r w:rsidRPr="0062798D">
        <w:rPr>
          <w:u w:val="single"/>
        </w:rPr>
        <w:t>lēmumu</w:t>
      </w:r>
      <w:proofErr w:type="spellEnd"/>
      <w:r w:rsidRPr="0062798D">
        <w:rPr>
          <w:u w:val="single"/>
        </w:rPr>
        <w:t xml:space="preserve">, </w:t>
      </w:r>
      <w:proofErr w:type="spellStart"/>
      <w:r w:rsidRPr="0062798D">
        <w:rPr>
          <w:u w:val="single"/>
        </w:rPr>
        <w:t>ar</w:t>
      </w:r>
      <w:proofErr w:type="spellEnd"/>
      <w:r w:rsidRPr="0062798D">
        <w:rPr>
          <w:u w:val="single"/>
        </w:rPr>
        <w:t xml:space="preserve"> kuru </w:t>
      </w:r>
      <w:proofErr w:type="spellStart"/>
      <w:r w:rsidRPr="0062798D">
        <w:rPr>
          <w:u w:val="single"/>
        </w:rPr>
        <w:t>apstiprina</w:t>
      </w:r>
      <w:proofErr w:type="spellEnd"/>
      <w:r w:rsidRPr="0062798D">
        <w:rPr>
          <w:u w:val="single"/>
        </w:rPr>
        <w:t xml:space="preserve"> </w:t>
      </w:r>
      <w:proofErr w:type="spellStart"/>
      <w:r w:rsidRPr="0062798D">
        <w:rPr>
          <w:u w:val="single"/>
        </w:rPr>
        <w:t>pamatkapitāla</w:t>
      </w:r>
      <w:proofErr w:type="spellEnd"/>
      <w:r w:rsidRPr="0062798D">
        <w:rPr>
          <w:u w:val="single"/>
        </w:rPr>
        <w:t xml:space="preserve"> </w:t>
      </w:r>
      <w:proofErr w:type="spellStart"/>
      <w:r w:rsidRPr="0062798D">
        <w:rPr>
          <w:u w:val="single"/>
        </w:rPr>
        <w:t>palielināšanas</w:t>
      </w:r>
      <w:proofErr w:type="spellEnd"/>
      <w:r w:rsidRPr="0062798D">
        <w:t xml:space="preserve"> </w:t>
      </w:r>
      <w:proofErr w:type="spellStart"/>
      <w:r w:rsidRPr="0062798D">
        <w:t>vai</w:t>
      </w:r>
      <w:proofErr w:type="spellEnd"/>
      <w:r w:rsidRPr="0062798D">
        <w:t xml:space="preserve"> </w:t>
      </w:r>
      <w:proofErr w:type="spellStart"/>
      <w:r w:rsidRPr="0062798D">
        <w:t>samazināšanas</w:t>
      </w:r>
      <w:proofErr w:type="spellEnd"/>
      <w:r w:rsidRPr="0062798D">
        <w:t xml:space="preserve"> </w:t>
      </w:r>
      <w:proofErr w:type="spellStart"/>
      <w:r w:rsidRPr="0062798D">
        <w:rPr>
          <w:u w:val="single"/>
        </w:rPr>
        <w:t>noteikumus</w:t>
      </w:r>
      <w:proofErr w:type="spellEnd"/>
      <w:r w:rsidRPr="0062798D">
        <w:rPr>
          <w:u w:val="single"/>
        </w:rPr>
        <w:t xml:space="preserve"> un </w:t>
      </w:r>
      <w:proofErr w:type="spellStart"/>
      <w:r w:rsidRPr="0062798D">
        <w:rPr>
          <w:u w:val="single"/>
        </w:rPr>
        <w:t>izdara</w:t>
      </w:r>
      <w:proofErr w:type="spellEnd"/>
      <w:r w:rsidRPr="0062798D">
        <w:rPr>
          <w:u w:val="single"/>
        </w:rPr>
        <w:t xml:space="preserve"> </w:t>
      </w:r>
      <w:proofErr w:type="spellStart"/>
      <w:r w:rsidRPr="0062798D">
        <w:rPr>
          <w:u w:val="single"/>
        </w:rPr>
        <w:t>grozījumus</w:t>
      </w:r>
      <w:proofErr w:type="spellEnd"/>
      <w:r w:rsidRPr="0062798D">
        <w:rPr>
          <w:u w:val="single"/>
        </w:rPr>
        <w:t xml:space="preserve"> </w:t>
      </w:r>
      <w:proofErr w:type="spellStart"/>
      <w:r w:rsidRPr="0062798D">
        <w:rPr>
          <w:u w:val="single"/>
        </w:rPr>
        <w:t>sabiedrības</w:t>
      </w:r>
      <w:proofErr w:type="spellEnd"/>
      <w:r w:rsidRPr="0062798D">
        <w:rPr>
          <w:u w:val="single"/>
        </w:rPr>
        <w:t xml:space="preserve"> </w:t>
      </w:r>
      <w:proofErr w:type="spellStart"/>
      <w:r w:rsidRPr="0062798D">
        <w:rPr>
          <w:u w:val="single"/>
        </w:rPr>
        <w:t>statūtos</w:t>
      </w:r>
      <w:proofErr w:type="spellEnd"/>
      <w:r w:rsidRPr="0062798D">
        <w:t xml:space="preserve">, </w:t>
      </w:r>
      <w:proofErr w:type="spellStart"/>
      <w:r w:rsidRPr="0062798D">
        <w:t>izņemot</w:t>
      </w:r>
      <w:proofErr w:type="spellEnd"/>
      <w:r w:rsidRPr="0062798D">
        <w:t xml:space="preserve"> </w:t>
      </w:r>
      <w:proofErr w:type="spellStart"/>
      <w:r w:rsidRPr="0062798D">
        <w:t>šā</w:t>
      </w:r>
      <w:proofErr w:type="spellEnd"/>
      <w:r w:rsidRPr="0062798D">
        <w:t xml:space="preserve"> </w:t>
      </w:r>
      <w:proofErr w:type="spellStart"/>
      <w:r w:rsidRPr="0062798D">
        <w:t>panta</w:t>
      </w:r>
      <w:proofErr w:type="spellEnd"/>
      <w:r w:rsidRPr="0062798D">
        <w:t xml:space="preserve"> </w:t>
      </w:r>
      <w:proofErr w:type="spellStart"/>
      <w:r w:rsidRPr="0062798D">
        <w:t>ceturtajā</w:t>
      </w:r>
      <w:proofErr w:type="spellEnd"/>
      <w:r w:rsidRPr="0062798D">
        <w:t xml:space="preserve"> </w:t>
      </w:r>
      <w:proofErr w:type="spellStart"/>
      <w:r w:rsidRPr="0062798D">
        <w:t>daļā</w:t>
      </w:r>
      <w:proofErr w:type="spellEnd"/>
      <w:r w:rsidRPr="0062798D">
        <w:t xml:space="preserve"> </w:t>
      </w:r>
      <w:proofErr w:type="spellStart"/>
      <w:r w:rsidRPr="0062798D">
        <w:t>minēto</w:t>
      </w:r>
      <w:proofErr w:type="spellEnd"/>
      <w:r w:rsidRPr="0062798D">
        <w:t xml:space="preserve"> </w:t>
      </w:r>
      <w:proofErr w:type="spellStart"/>
      <w:r w:rsidRPr="0062798D">
        <w:t>gadījumu</w:t>
      </w:r>
      <w:proofErr w:type="spellEnd"/>
      <w:r w:rsidRPr="0062798D">
        <w:t>;</w:t>
      </w:r>
    </w:p>
    <w:p w14:paraId="50BBDDA8" w14:textId="77777777" w:rsidR="00ED5E1E" w:rsidRPr="0062798D" w:rsidRDefault="00ED5E1E" w:rsidP="00476FFE">
      <w:pPr>
        <w:ind w:right="-426" w:firstLine="720"/>
        <w:jc w:val="both"/>
      </w:pPr>
      <w:proofErr w:type="spellStart"/>
      <w:r w:rsidRPr="0062798D">
        <w:t>Saskaņā</w:t>
      </w:r>
      <w:proofErr w:type="spellEnd"/>
      <w:r w:rsidRPr="0062798D">
        <w:t xml:space="preserve"> </w:t>
      </w:r>
      <w:proofErr w:type="spellStart"/>
      <w:r w:rsidRPr="0062798D">
        <w:t>ar</w:t>
      </w:r>
      <w:proofErr w:type="spellEnd"/>
      <w:r w:rsidRPr="0062798D">
        <w:t xml:space="preserve"> </w:t>
      </w:r>
      <w:proofErr w:type="spellStart"/>
      <w:r w:rsidRPr="0062798D">
        <w:t>Pašvaldību</w:t>
      </w:r>
      <w:proofErr w:type="spellEnd"/>
      <w:r w:rsidRPr="0062798D">
        <w:t xml:space="preserve"> </w:t>
      </w:r>
      <w:proofErr w:type="spellStart"/>
      <w:r w:rsidRPr="0062798D">
        <w:t>likuma</w:t>
      </w:r>
      <w:proofErr w:type="spellEnd"/>
      <w:r w:rsidRPr="0062798D">
        <w:t>:</w:t>
      </w:r>
    </w:p>
    <w:p w14:paraId="52334455" w14:textId="77777777" w:rsidR="00ED5E1E" w:rsidRPr="0062798D" w:rsidRDefault="00ED5E1E" w:rsidP="00476FFE">
      <w:pPr>
        <w:ind w:right="-426" w:firstLine="720"/>
        <w:jc w:val="both"/>
      </w:pPr>
      <w:r w:rsidRPr="0062798D">
        <w:t xml:space="preserve">2.panta </w:t>
      </w:r>
      <w:proofErr w:type="spellStart"/>
      <w:r w:rsidRPr="0062798D">
        <w:t>pirmo</w:t>
      </w:r>
      <w:proofErr w:type="spellEnd"/>
      <w:r w:rsidRPr="0062798D">
        <w:t xml:space="preserve"> </w:t>
      </w:r>
      <w:proofErr w:type="spellStart"/>
      <w:r w:rsidRPr="0062798D">
        <w:t>daļu</w:t>
      </w:r>
      <w:proofErr w:type="spellEnd"/>
      <w:r w:rsidRPr="0062798D">
        <w:t xml:space="preserve">,  </w:t>
      </w:r>
      <w:proofErr w:type="spellStart"/>
      <w:r w:rsidRPr="0062798D">
        <w:t>pašvaldība</w:t>
      </w:r>
      <w:proofErr w:type="spellEnd"/>
      <w:r w:rsidRPr="0062798D">
        <w:t xml:space="preserve"> </w:t>
      </w:r>
      <w:proofErr w:type="spellStart"/>
      <w:r w:rsidRPr="0062798D">
        <w:t>ir</w:t>
      </w:r>
      <w:proofErr w:type="spellEnd"/>
      <w:r w:rsidRPr="0062798D">
        <w:t xml:space="preserve"> </w:t>
      </w:r>
      <w:proofErr w:type="spellStart"/>
      <w:r w:rsidRPr="0062798D">
        <w:t>atvasināta</w:t>
      </w:r>
      <w:proofErr w:type="spellEnd"/>
      <w:r w:rsidRPr="0062798D">
        <w:t xml:space="preserve"> </w:t>
      </w:r>
      <w:proofErr w:type="spellStart"/>
      <w:r w:rsidRPr="0062798D">
        <w:t>publiska</w:t>
      </w:r>
      <w:proofErr w:type="spellEnd"/>
      <w:r w:rsidRPr="0062798D">
        <w:t xml:space="preserve"> persona — </w:t>
      </w:r>
      <w:proofErr w:type="spellStart"/>
      <w:r w:rsidRPr="0062798D">
        <w:t>vietējā</w:t>
      </w:r>
      <w:proofErr w:type="spellEnd"/>
      <w:r w:rsidRPr="0062798D">
        <w:t xml:space="preserve"> </w:t>
      </w:r>
      <w:proofErr w:type="spellStart"/>
      <w:r w:rsidRPr="0062798D">
        <w:t>pārvalde</w:t>
      </w:r>
      <w:proofErr w:type="spellEnd"/>
      <w:r w:rsidRPr="0062798D">
        <w:t xml:space="preserve"> —, </w:t>
      </w:r>
      <w:proofErr w:type="spellStart"/>
      <w:r w:rsidRPr="0062798D">
        <w:t>kurai</w:t>
      </w:r>
      <w:proofErr w:type="spellEnd"/>
      <w:r w:rsidRPr="0062798D">
        <w:t xml:space="preserve"> </w:t>
      </w:r>
      <w:proofErr w:type="spellStart"/>
      <w:r w:rsidRPr="0062798D">
        <w:t>ir</w:t>
      </w:r>
      <w:proofErr w:type="spellEnd"/>
      <w:r w:rsidRPr="0062798D">
        <w:t xml:space="preserve"> </w:t>
      </w:r>
      <w:proofErr w:type="spellStart"/>
      <w:r w:rsidRPr="0062798D">
        <w:t>iedzīvotāju</w:t>
      </w:r>
      <w:proofErr w:type="spellEnd"/>
      <w:r w:rsidRPr="0062798D">
        <w:t xml:space="preserve"> </w:t>
      </w:r>
      <w:proofErr w:type="spellStart"/>
      <w:r w:rsidRPr="0062798D">
        <w:t>ievēlēta</w:t>
      </w:r>
      <w:proofErr w:type="spellEnd"/>
      <w:r w:rsidRPr="0062798D">
        <w:t xml:space="preserve"> </w:t>
      </w:r>
      <w:proofErr w:type="spellStart"/>
      <w:r w:rsidRPr="0062798D">
        <w:t>lēmējinstitūcija</w:t>
      </w:r>
      <w:proofErr w:type="spellEnd"/>
      <w:r w:rsidRPr="0062798D">
        <w:t xml:space="preserve"> — dome — un </w:t>
      </w:r>
      <w:proofErr w:type="spellStart"/>
      <w:r w:rsidRPr="0062798D">
        <w:t>kura</w:t>
      </w:r>
      <w:proofErr w:type="spellEnd"/>
      <w:r w:rsidRPr="0062798D">
        <w:t xml:space="preserve"> </w:t>
      </w:r>
      <w:proofErr w:type="spellStart"/>
      <w:r w:rsidRPr="0062798D">
        <w:t>patstāvīgi</w:t>
      </w:r>
      <w:proofErr w:type="spellEnd"/>
      <w:r w:rsidRPr="0062798D">
        <w:t xml:space="preserve"> </w:t>
      </w:r>
      <w:proofErr w:type="spellStart"/>
      <w:r w:rsidRPr="0062798D">
        <w:t>nodrošina</w:t>
      </w:r>
      <w:proofErr w:type="spellEnd"/>
      <w:r w:rsidRPr="0062798D">
        <w:t xml:space="preserve"> tai </w:t>
      </w:r>
      <w:proofErr w:type="spellStart"/>
      <w:r w:rsidRPr="0062798D">
        <w:t>tiesību</w:t>
      </w:r>
      <w:proofErr w:type="spellEnd"/>
      <w:r w:rsidRPr="0062798D">
        <w:t xml:space="preserve"> </w:t>
      </w:r>
      <w:proofErr w:type="spellStart"/>
      <w:r w:rsidRPr="0062798D">
        <w:t>aktos</w:t>
      </w:r>
      <w:proofErr w:type="spellEnd"/>
      <w:r w:rsidRPr="0062798D">
        <w:t xml:space="preserve"> </w:t>
      </w:r>
      <w:proofErr w:type="spellStart"/>
      <w:r w:rsidRPr="0062798D">
        <w:t>noteikto</w:t>
      </w:r>
      <w:proofErr w:type="spellEnd"/>
      <w:r w:rsidRPr="0062798D">
        <w:t xml:space="preserve"> </w:t>
      </w:r>
      <w:proofErr w:type="spellStart"/>
      <w:r w:rsidRPr="0062798D">
        <w:t>funkciju</w:t>
      </w:r>
      <w:proofErr w:type="spellEnd"/>
      <w:r w:rsidRPr="0062798D">
        <w:t xml:space="preserve"> un </w:t>
      </w:r>
      <w:proofErr w:type="spellStart"/>
      <w:r w:rsidRPr="0062798D">
        <w:t>uzdevumu</w:t>
      </w:r>
      <w:proofErr w:type="spellEnd"/>
      <w:r w:rsidRPr="0062798D">
        <w:t xml:space="preserve"> </w:t>
      </w:r>
      <w:proofErr w:type="spellStart"/>
      <w:r w:rsidRPr="0062798D">
        <w:rPr>
          <w:u w:val="single"/>
        </w:rPr>
        <w:t>izpildi</w:t>
      </w:r>
      <w:proofErr w:type="spellEnd"/>
      <w:r w:rsidRPr="0062798D">
        <w:rPr>
          <w:u w:val="single"/>
        </w:rPr>
        <w:t xml:space="preserve"> </w:t>
      </w:r>
      <w:proofErr w:type="spellStart"/>
      <w:r w:rsidRPr="0062798D">
        <w:rPr>
          <w:u w:val="single"/>
        </w:rPr>
        <w:t>savas</w:t>
      </w:r>
      <w:proofErr w:type="spellEnd"/>
      <w:r w:rsidRPr="0062798D">
        <w:rPr>
          <w:u w:val="single"/>
        </w:rPr>
        <w:t xml:space="preserve"> </w:t>
      </w:r>
      <w:proofErr w:type="spellStart"/>
      <w:r w:rsidRPr="0062798D">
        <w:rPr>
          <w:u w:val="single"/>
        </w:rPr>
        <w:t>administratīvās</w:t>
      </w:r>
      <w:proofErr w:type="spellEnd"/>
      <w:r w:rsidRPr="0062798D">
        <w:rPr>
          <w:u w:val="single"/>
        </w:rPr>
        <w:t xml:space="preserve"> </w:t>
      </w:r>
      <w:proofErr w:type="spellStart"/>
      <w:r w:rsidRPr="0062798D">
        <w:rPr>
          <w:u w:val="single"/>
        </w:rPr>
        <w:t>teritorijas</w:t>
      </w:r>
      <w:proofErr w:type="spellEnd"/>
      <w:r w:rsidRPr="0062798D">
        <w:rPr>
          <w:u w:val="single"/>
        </w:rPr>
        <w:t xml:space="preserve"> </w:t>
      </w:r>
      <w:proofErr w:type="spellStart"/>
      <w:r w:rsidRPr="0062798D">
        <w:rPr>
          <w:u w:val="single"/>
        </w:rPr>
        <w:t>iedzīvotāju</w:t>
      </w:r>
      <w:proofErr w:type="spellEnd"/>
      <w:r w:rsidRPr="0062798D">
        <w:rPr>
          <w:u w:val="single"/>
        </w:rPr>
        <w:t xml:space="preserve"> </w:t>
      </w:r>
      <w:proofErr w:type="spellStart"/>
      <w:r w:rsidRPr="0062798D">
        <w:rPr>
          <w:u w:val="single"/>
        </w:rPr>
        <w:t>interesēs</w:t>
      </w:r>
      <w:proofErr w:type="spellEnd"/>
      <w:r w:rsidRPr="0062798D">
        <w:t xml:space="preserve"> un </w:t>
      </w:r>
      <w:proofErr w:type="spellStart"/>
      <w:r w:rsidRPr="0062798D">
        <w:t>ir</w:t>
      </w:r>
      <w:proofErr w:type="spellEnd"/>
      <w:r w:rsidRPr="0062798D">
        <w:t xml:space="preserve"> </w:t>
      </w:r>
      <w:proofErr w:type="spellStart"/>
      <w:r w:rsidRPr="0062798D">
        <w:t>atbildīga</w:t>
      </w:r>
      <w:proofErr w:type="spellEnd"/>
      <w:r w:rsidRPr="0062798D">
        <w:t xml:space="preserve"> par to;</w:t>
      </w:r>
    </w:p>
    <w:p w14:paraId="13D1439A" w14:textId="77777777" w:rsidR="00ED5E1E" w:rsidRPr="0062798D" w:rsidRDefault="00ED5E1E" w:rsidP="00476FFE">
      <w:pPr>
        <w:ind w:right="-426" w:firstLine="720"/>
        <w:jc w:val="both"/>
        <w:rPr>
          <w:u w:val="single"/>
        </w:rPr>
      </w:pPr>
      <w:r w:rsidRPr="0062798D">
        <w:t xml:space="preserve">4.panta </w:t>
      </w:r>
      <w:proofErr w:type="spellStart"/>
      <w:r w:rsidRPr="0062798D">
        <w:t>pirmās</w:t>
      </w:r>
      <w:proofErr w:type="spellEnd"/>
      <w:r w:rsidRPr="0062798D">
        <w:t xml:space="preserve">  </w:t>
      </w:r>
      <w:proofErr w:type="spellStart"/>
      <w:r w:rsidRPr="0062798D">
        <w:t>daļas</w:t>
      </w:r>
      <w:proofErr w:type="spellEnd"/>
      <w:r w:rsidRPr="0062798D">
        <w:t xml:space="preserve"> 1.punktu,  </w:t>
      </w:r>
      <w:proofErr w:type="spellStart"/>
      <w:r w:rsidRPr="0062798D">
        <w:t>pašvaldībai</w:t>
      </w:r>
      <w:proofErr w:type="spellEnd"/>
      <w:r w:rsidRPr="0062798D">
        <w:t xml:space="preserve"> </w:t>
      </w:r>
      <w:proofErr w:type="spellStart"/>
      <w:r w:rsidRPr="0062798D">
        <w:t>ir</w:t>
      </w:r>
      <w:proofErr w:type="spellEnd"/>
      <w:r w:rsidRPr="0062798D">
        <w:t xml:space="preserve"> </w:t>
      </w:r>
      <w:proofErr w:type="spellStart"/>
      <w:r w:rsidRPr="0062798D">
        <w:t>šādas</w:t>
      </w:r>
      <w:proofErr w:type="spellEnd"/>
      <w:r w:rsidRPr="0062798D">
        <w:t xml:space="preserve"> </w:t>
      </w:r>
      <w:proofErr w:type="spellStart"/>
      <w:r w:rsidRPr="0062798D">
        <w:t>autonomās</w:t>
      </w:r>
      <w:proofErr w:type="spellEnd"/>
      <w:r w:rsidRPr="0062798D">
        <w:t xml:space="preserve"> </w:t>
      </w:r>
      <w:proofErr w:type="spellStart"/>
      <w:r w:rsidRPr="0062798D">
        <w:t>funkcijas</w:t>
      </w:r>
      <w:proofErr w:type="spellEnd"/>
      <w:r w:rsidRPr="0062798D">
        <w:t xml:space="preserve"> - </w:t>
      </w:r>
      <w:proofErr w:type="spellStart"/>
      <w:r w:rsidRPr="0062798D">
        <w:rPr>
          <w:u w:val="single"/>
        </w:rPr>
        <w:t>organizēt</w:t>
      </w:r>
      <w:proofErr w:type="spellEnd"/>
      <w:r w:rsidRPr="0062798D">
        <w:rPr>
          <w:u w:val="single"/>
        </w:rPr>
        <w:t xml:space="preserve"> </w:t>
      </w:r>
      <w:proofErr w:type="spellStart"/>
      <w:r w:rsidRPr="0062798D">
        <w:rPr>
          <w:u w:val="single"/>
        </w:rPr>
        <w:t>iedzīvotājiem</w:t>
      </w:r>
      <w:proofErr w:type="spellEnd"/>
      <w:r w:rsidRPr="0062798D">
        <w:rPr>
          <w:u w:val="single"/>
        </w:rPr>
        <w:t xml:space="preserve"> </w:t>
      </w:r>
      <w:proofErr w:type="spellStart"/>
      <w:r w:rsidRPr="0062798D">
        <w:rPr>
          <w:u w:val="single"/>
        </w:rPr>
        <w:t>ūdenssaimniecības</w:t>
      </w:r>
      <w:proofErr w:type="spellEnd"/>
      <w:r w:rsidRPr="0062798D">
        <w:rPr>
          <w:u w:val="single"/>
        </w:rPr>
        <w:t xml:space="preserve">, </w:t>
      </w:r>
      <w:proofErr w:type="spellStart"/>
      <w:r w:rsidRPr="0062798D">
        <w:rPr>
          <w:u w:val="single"/>
        </w:rPr>
        <w:t>siltumapgādes</w:t>
      </w:r>
      <w:proofErr w:type="spellEnd"/>
      <w:r w:rsidRPr="0062798D">
        <w:rPr>
          <w:u w:val="single"/>
        </w:rPr>
        <w:t xml:space="preserve"> un </w:t>
      </w:r>
      <w:proofErr w:type="spellStart"/>
      <w:r w:rsidRPr="0062798D">
        <w:rPr>
          <w:u w:val="single"/>
        </w:rPr>
        <w:t>sadzīves</w:t>
      </w:r>
      <w:proofErr w:type="spellEnd"/>
      <w:r w:rsidRPr="0062798D">
        <w:rPr>
          <w:u w:val="single"/>
        </w:rPr>
        <w:t xml:space="preserve"> </w:t>
      </w:r>
      <w:proofErr w:type="spellStart"/>
      <w:r w:rsidRPr="0062798D">
        <w:rPr>
          <w:u w:val="single"/>
        </w:rPr>
        <w:t>atkritumu</w:t>
      </w:r>
      <w:proofErr w:type="spellEnd"/>
      <w:r w:rsidRPr="0062798D">
        <w:rPr>
          <w:u w:val="single"/>
        </w:rPr>
        <w:t xml:space="preserve"> </w:t>
      </w:r>
      <w:proofErr w:type="spellStart"/>
      <w:r w:rsidRPr="0062798D">
        <w:rPr>
          <w:u w:val="single"/>
        </w:rPr>
        <w:t>apsaimniekošanas</w:t>
      </w:r>
      <w:proofErr w:type="spellEnd"/>
      <w:r w:rsidRPr="0062798D">
        <w:rPr>
          <w:u w:val="single"/>
        </w:rPr>
        <w:t xml:space="preserve"> </w:t>
      </w:r>
      <w:proofErr w:type="spellStart"/>
      <w:r w:rsidRPr="0062798D">
        <w:rPr>
          <w:u w:val="single"/>
        </w:rPr>
        <w:t>pakalpojumus</w:t>
      </w:r>
      <w:proofErr w:type="spellEnd"/>
      <w:r w:rsidRPr="0062798D">
        <w:rPr>
          <w:u w:val="single"/>
        </w:rPr>
        <w:t xml:space="preserve"> </w:t>
      </w:r>
      <w:proofErr w:type="spellStart"/>
      <w:r w:rsidRPr="0062798D">
        <w:rPr>
          <w:u w:val="single"/>
        </w:rPr>
        <w:t>neatkarīgi</w:t>
      </w:r>
      <w:proofErr w:type="spellEnd"/>
      <w:r w:rsidRPr="0062798D">
        <w:rPr>
          <w:u w:val="single"/>
        </w:rPr>
        <w:t xml:space="preserve"> no </w:t>
      </w:r>
      <w:proofErr w:type="spellStart"/>
      <w:r w:rsidRPr="0062798D">
        <w:rPr>
          <w:u w:val="single"/>
        </w:rPr>
        <w:t>tā</w:t>
      </w:r>
      <w:proofErr w:type="spellEnd"/>
      <w:r w:rsidRPr="0062798D">
        <w:rPr>
          <w:u w:val="single"/>
        </w:rPr>
        <w:t xml:space="preserve">, </w:t>
      </w:r>
      <w:proofErr w:type="spellStart"/>
      <w:r w:rsidRPr="0062798D">
        <w:rPr>
          <w:u w:val="single"/>
        </w:rPr>
        <w:t>kā</w:t>
      </w:r>
      <w:proofErr w:type="spellEnd"/>
      <w:r w:rsidRPr="0062798D">
        <w:rPr>
          <w:u w:val="single"/>
        </w:rPr>
        <w:t xml:space="preserve"> </w:t>
      </w:r>
      <w:proofErr w:type="spellStart"/>
      <w:r w:rsidRPr="0062798D">
        <w:rPr>
          <w:u w:val="single"/>
        </w:rPr>
        <w:t>īpašumā</w:t>
      </w:r>
      <w:proofErr w:type="spellEnd"/>
      <w:r w:rsidRPr="0062798D">
        <w:rPr>
          <w:u w:val="single"/>
        </w:rPr>
        <w:t xml:space="preserve"> </w:t>
      </w:r>
      <w:proofErr w:type="spellStart"/>
      <w:r w:rsidRPr="0062798D">
        <w:rPr>
          <w:u w:val="single"/>
        </w:rPr>
        <w:t>atrodas</w:t>
      </w:r>
      <w:proofErr w:type="spellEnd"/>
      <w:r w:rsidRPr="0062798D">
        <w:rPr>
          <w:u w:val="single"/>
        </w:rPr>
        <w:t xml:space="preserve"> </w:t>
      </w:r>
      <w:proofErr w:type="spellStart"/>
      <w:r w:rsidRPr="0062798D">
        <w:rPr>
          <w:u w:val="single"/>
        </w:rPr>
        <w:t>dzīvojamais</w:t>
      </w:r>
      <w:proofErr w:type="spellEnd"/>
      <w:r w:rsidRPr="0062798D">
        <w:rPr>
          <w:u w:val="single"/>
        </w:rPr>
        <w:t xml:space="preserve"> fonds;</w:t>
      </w:r>
    </w:p>
    <w:p w14:paraId="5E1B32CD" w14:textId="77777777" w:rsidR="00ED5E1E" w:rsidRPr="0062798D" w:rsidRDefault="00ED5E1E" w:rsidP="00476FFE">
      <w:pPr>
        <w:ind w:right="-426" w:firstLine="720"/>
        <w:jc w:val="both"/>
      </w:pPr>
      <w:r w:rsidRPr="0062798D">
        <w:t xml:space="preserve">5.panta </w:t>
      </w:r>
      <w:proofErr w:type="spellStart"/>
      <w:r w:rsidRPr="0062798D">
        <w:t>pirmo</w:t>
      </w:r>
      <w:proofErr w:type="spellEnd"/>
      <w:r w:rsidRPr="0062798D">
        <w:t xml:space="preserve"> </w:t>
      </w:r>
      <w:proofErr w:type="spellStart"/>
      <w:r w:rsidRPr="0062798D">
        <w:t>daļu</w:t>
      </w:r>
      <w:proofErr w:type="spellEnd"/>
      <w:r w:rsidRPr="0062798D">
        <w:t xml:space="preserve">, </w:t>
      </w:r>
      <w:proofErr w:type="spellStart"/>
      <w:r w:rsidRPr="0062798D">
        <w:t>pašvaldība</w:t>
      </w:r>
      <w:proofErr w:type="spellEnd"/>
      <w:r w:rsidRPr="0062798D">
        <w:t xml:space="preserve"> </w:t>
      </w:r>
      <w:proofErr w:type="spellStart"/>
      <w:r w:rsidRPr="0062798D">
        <w:t>savas</w:t>
      </w:r>
      <w:proofErr w:type="spellEnd"/>
      <w:r w:rsidRPr="0062798D">
        <w:t xml:space="preserve"> </w:t>
      </w:r>
      <w:proofErr w:type="spellStart"/>
      <w:r w:rsidRPr="0062798D">
        <w:t>administratīvās</w:t>
      </w:r>
      <w:proofErr w:type="spellEnd"/>
      <w:r w:rsidRPr="0062798D">
        <w:t xml:space="preserve"> </w:t>
      </w:r>
      <w:proofErr w:type="spellStart"/>
      <w:r w:rsidRPr="0062798D">
        <w:t>teritorijas</w:t>
      </w:r>
      <w:proofErr w:type="spellEnd"/>
      <w:r w:rsidRPr="0062798D">
        <w:t xml:space="preserve"> </w:t>
      </w:r>
      <w:proofErr w:type="spellStart"/>
      <w:r w:rsidRPr="0062798D">
        <w:t>iedzīvotāju</w:t>
      </w:r>
      <w:proofErr w:type="spellEnd"/>
      <w:r w:rsidRPr="0062798D">
        <w:t xml:space="preserve"> </w:t>
      </w:r>
      <w:proofErr w:type="spellStart"/>
      <w:r w:rsidRPr="0062798D">
        <w:t>interesēs</w:t>
      </w:r>
      <w:proofErr w:type="spellEnd"/>
      <w:r w:rsidRPr="0062798D">
        <w:t xml:space="preserve"> var </w:t>
      </w:r>
      <w:proofErr w:type="spellStart"/>
      <w:r w:rsidRPr="0062798D">
        <w:t>brīvprātīgi</w:t>
      </w:r>
      <w:proofErr w:type="spellEnd"/>
      <w:r w:rsidRPr="0062798D">
        <w:t xml:space="preserve"> </w:t>
      </w:r>
      <w:proofErr w:type="spellStart"/>
      <w:r w:rsidRPr="0062798D">
        <w:t>īstenot</w:t>
      </w:r>
      <w:proofErr w:type="spellEnd"/>
      <w:r w:rsidRPr="0062798D">
        <w:t xml:space="preserve"> </w:t>
      </w:r>
      <w:proofErr w:type="spellStart"/>
      <w:r w:rsidRPr="0062798D">
        <w:t>iniciatīvas</w:t>
      </w:r>
      <w:proofErr w:type="spellEnd"/>
      <w:r w:rsidRPr="0062798D">
        <w:t xml:space="preserve"> </w:t>
      </w:r>
      <w:proofErr w:type="spellStart"/>
      <w:r w:rsidRPr="0062798D">
        <w:t>ikvienā</w:t>
      </w:r>
      <w:proofErr w:type="spellEnd"/>
      <w:r w:rsidRPr="0062798D">
        <w:t xml:space="preserve"> </w:t>
      </w:r>
      <w:proofErr w:type="spellStart"/>
      <w:r w:rsidRPr="0062798D">
        <w:t>jautājumā</w:t>
      </w:r>
      <w:proofErr w:type="spellEnd"/>
      <w:r w:rsidRPr="0062798D">
        <w:t xml:space="preserve">, ja </w:t>
      </w:r>
      <w:proofErr w:type="spellStart"/>
      <w:r w:rsidRPr="0062798D">
        <w:t>tās</w:t>
      </w:r>
      <w:proofErr w:type="spellEnd"/>
      <w:r w:rsidRPr="0062798D">
        <w:t xml:space="preserve"> nav </w:t>
      </w:r>
      <w:proofErr w:type="spellStart"/>
      <w:r w:rsidRPr="0062798D">
        <w:t>citu</w:t>
      </w:r>
      <w:proofErr w:type="spellEnd"/>
      <w:r w:rsidRPr="0062798D">
        <w:t xml:space="preserve"> </w:t>
      </w:r>
      <w:proofErr w:type="spellStart"/>
      <w:r w:rsidRPr="0062798D">
        <w:t>institūciju</w:t>
      </w:r>
      <w:proofErr w:type="spellEnd"/>
      <w:r w:rsidRPr="0062798D">
        <w:t xml:space="preserve"> </w:t>
      </w:r>
      <w:proofErr w:type="spellStart"/>
      <w:r w:rsidRPr="0062798D">
        <w:t>kompetencē</w:t>
      </w:r>
      <w:proofErr w:type="spellEnd"/>
      <w:r w:rsidRPr="0062798D">
        <w:t xml:space="preserve"> un </w:t>
      </w:r>
      <w:proofErr w:type="spellStart"/>
      <w:r w:rsidRPr="0062798D">
        <w:t>šādu</w:t>
      </w:r>
      <w:proofErr w:type="spellEnd"/>
      <w:r w:rsidRPr="0062798D">
        <w:t xml:space="preserve"> </w:t>
      </w:r>
      <w:proofErr w:type="spellStart"/>
      <w:r w:rsidRPr="0062798D">
        <w:t>darbību</w:t>
      </w:r>
      <w:proofErr w:type="spellEnd"/>
      <w:r w:rsidRPr="0062798D">
        <w:t xml:space="preserve"> </w:t>
      </w:r>
      <w:proofErr w:type="spellStart"/>
      <w:r w:rsidRPr="0062798D">
        <w:t>neierobežo</w:t>
      </w:r>
      <w:proofErr w:type="spellEnd"/>
      <w:r w:rsidRPr="0062798D">
        <w:t xml:space="preserve"> </w:t>
      </w:r>
      <w:proofErr w:type="spellStart"/>
      <w:r w:rsidRPr="0062798D">
        <w:t>citi</w:t>
      </w:r>
      <w:proofErr w:type="spellEnd"/>
      <w:r w:rsidRPr="0062798D">
        <w:t xml:space="preserve"> </w:t>
      </w:r>
      <w:proofErr w:type="spellStart"/>
      <w:r w:rsidRPr="0062798D">
        <w:t>likumi</w:t>
      </w:r>
      <w:proofErr w:type="spellEnd"/>
      <w:r w:rsidRPr="0062798D">
        <w:t>;</w:t>
      </w:r>
    </w:p>
    <w:p w14:paraId="5478C3BB" w14:textId="77777777" w:rsidR="00ED5E1E" w:rsidRPr="0062798D" w:rsidRDefault="00ED5E1E" w:rsidP="00476FFE">
      <w:pPr>
        <w:ind w:right="-426" w:firstLine="720"/>
        <w:jc w:val="both"/>
      </w:pPr>
      <w:r w:rsidRPr="0062798D">
        <w:t xml:space="preserve">10.panta </w:t>
      </w:r>
      <w:proofErr w:type="spellStart"/>
      <w:r w:rsidRPr="0062798D">
        <w:t>pirmās</w:t>
      </w:r>
      <w:proofErr w:type="spellEnd"/>
      <w:r w:rsidRPr="0062798D">
        <w:t xml:space="preserve"> </w:t>
      </w:r>
      <w:proofErr w:type="spellStart"/>
      <w:r w:rsidRPr="0062798D">
        <w:t>daļas</w:t>
      </w:r>
      <w:proofErr w:type="spellEnd"/>
      <w:r w:rsidRPr="0062798D">
        <w:t xml:space="preserve"> 21.punktu, </w:t>
      </w:r>
      <w:proofErr w:type="spellStart"/>
      <w:r w:rsidRPr="0062798D">
        <w:t>pieņemt</w:t>
      </w:r>
      <w:proofErr w:type="spellEnd"/>
      <w:r w:rsidRPr="0062798D">
        <w:t xml:space="preserve"> </w:t>
      </w:r>
      <w:proofErr w:type="spellStart"/>
      <w:r w:rsidRPr="0062798D">
        <w:t>lēmumus</w:t>
      </w:r>
      <w:proofErr w:type="spellEnd"/>
      <w:r w:rsidRPr="0062798D">
        <w:t xml:space="preserve"> </w:t>
      </w:r>
      <w:proofErr w:type="spellStart"/>
      <w:r w:rsidRPr="0062798D">
        <w:t>citos</w:t>
      </w:r>
      <w:proofErr w:type="spellEnd"/>
      <w:r w:rsidRPr="0062798D">
        <w:t xml:space="preserve"> </w:t>
      </w:r>
      <w:proofErr w:type="spellStart"/>
      <w:r w:rsidRPr="0062798D">
        <w:t>ārējos</w:t>
      </w:r>
      <w:proofErr w:type="spellEnd"/>
      <w:r w:rsidRPr="0062798D">
        <w:t xml:space="preserve"> </w:t>
      </w:r>
      <w:proofErr w:type="spellStart"/>
      <w:r w:rsidRPr="0062798D">
        <w:t>normatīvajos</w:t>
      </w:r>
      <w:proofErr w:type="spellEnd"/>
      <w:r w:rsidRPr="0062798D">
        <w:t xml:space="preserve"> </w:t>
      </w:r>
      <w:proofErr w:type="spellStart"/>
      <w:r w:rsidRPr="0062798D">
        <w:t>aktos</w:t>
      </w:r>
      <w:proofErr w:type="spellEnd"/>
      <w:r w:rsidRPr="0062798D">
        <w:t xml:space="preserve"> </w:t>
      </w:r>
      <w:proofErr w:type="spellStart"/>
      <w:r w:rsidRPr="0062798D">
        <w:t>paredzētajos</w:t>
      </w:r>
      <w:proofErr w:type="spellEnd"/>
      <w:r w:rsidRPr="0062798D">
        <w:t xml:space="preserve"> </w:t>
      </w:r>
      <w:proofErr w:type="spellStart"/>
      <w:r w:rsidRPr="0062798D">
        <w:t>gadījumos</w:t>
      </w:r>
      <w:proofErr w:type="spellEnd"/>
      <w:r w:rsidRPr="0062798D">
        <w:t>.</w:t>
      </w:r>
    </w:p>
    <w:p w14:paraId="37F9ADEF" w14:textId="77777777" w:rsidR="00ED5E1E" w:rsidRPr="0062798D" w:rsidRDefault="00ED5E1E" w:rsidP="00476FFE">
      <w:pPr>
        <w:ind w:right="-426" w:firstLine="720"/>
        <w:jc w:val="both"/>
      </w:pPr>
      <w:proofErr w:type="spellStart"/>
      <w:r w:rsidRPr="0062798D">
        <w:t>Saskaņā</w:t>
      </w:r>
      <w:proofErr w:type="spellEnd"/>
      <w:r w:rsidRPr="0062798D">
        <w:t xml:space="preserve"> </w:t>
      </w:r>
      <w:proofErr w:type="spellStart"/>
      <w:r w:rsidRPr="0062798D">
        <w:t>ar</w:t>
      </w:r>
      <w:proofErr w:type="spellEnd"/>
      <w:r w:rsidRPr="0062798D">
        <w:t xml:space="preserve"> Dabas </w:t>
      </w:r>
      <w:proofErr w:type="spellStart"/>
      <w:r w:rsidRPr="0062798D">
        <w:t>resursu</w:t>
      </w:r>
      <w:proofErr w:type="spellEnd"/>
      <w:r w:rsidRPr="0062798D">
        <w:t xml:space="preserve"> </w:t>
      </w:r>
      <w:proofErr w:type="spellStart"/>
      <w:r w:rsidRPr="0062798D">
        <w:t>nodokļa</w:t>
      </w:r>
      <w:proofErr w:type="spellEnd"/>
      <w:r w:rsidRPr="0062798D">
        <w:t xml:space="preserve"> </w:t>
      </w:r>
      <w:proofErr w:type="spellStart"/>
      <w:r w:rsidRPr="0062798D">
        <w:t>likuma</w:t>
      </w:r>
      <w:proofErr w:type="spellEnd"/>
      <w:r w:rsidRPr="0062798D">
        <w:t xml:space="preserve"> 29.panta:</w:t>
      </w:r>
    </w:p>
    <w:p w14:paraId="00926ADE" w14:textId="77777777" w:rsidR="00ED5E1E" w:rsidRPr="0062798D" w:rsidRDefault="00ED5E1E" w:rsidP="00476FFE">
      <w:pPr>
        <w:ind w:right="-426" w:firstLine="720"/>
        <w:jc w:val="both"/>
      </w:pPr>
      <w:proofErr w:type="spellStart"/>
      <w:r w:rsidRPr="0062798D">
        <w:t>pirmo</w:t>
      </w:r>
      <w:proofErr w:type="spellEnd"/>
      <w:r w:rsidRPr="0062798D">
        <w:t xml:space="preserve"> </w:t>
      </w:r>
      <w:proofErr w:type="spellStart"/>
      <w:r w:rsidRPr="0062798D">
        <w:t>daļu</w:t>
      </w:r>
      <w:proofErr w:type="spellEnd"/>
      <w:r w:rsidRPr="0062798D">
        <w:t xml:space="preserve">, </w:t>
      </w:r>
      <w:proofErr w:type="spellStart"/>
      <w:r w:rsidRPr="0062798D">
        <w:rPr>
          <w:b/>
          <w:bCs/>
        </w:rPr>
        <w:t>pašvaldības</w:t>
      </w:r>
      <w:proofErr w:type="spellEnd"/>
      <w:r w:rsidRPr="0062798D">
        <w:rPr>
          <w:b/>
          <w:bCs/>
        </w:rPr>
        <w:t xml:space="preserve"> </w:t>
      </w:r>
      <w:proofErr w:type="spellStart"/>
      <w:r w:rsidRPr="0062798D">
        <w:rPr>
          <w:b/>
          <w:bCs/>
        </w:rPr>
        <w:t>pamatbudžeta</w:t>
      </w:r>
      <w:proofErr w:type="spellEnd"/>
      <w:r w:rsidRPr="0062798D">
        <w:rPr>
          <w:b/>
          <w:bCs/>
        </w:rPr>
        <w:t xml:space="preserve"> </w:t>
      </w:r>
      <w:proofErr w:type="spellStart"/>
      <w:r w:rsidRPr="0062798D">
        <w:rPr>
          <w:b/>
          <w:bCs/>
        </w:rPr>
        <w:t>līdzekļi</w:t>
      </w:r>
      <w:proofErr w:type="spellEnd"/>
      <w:r w:rsidRPr="0062798D">
        <w:rPr>
          <w:b/>
          <w:bCs/>
        </w:rPr>
        <w:t xml:space="preserve">, kas </w:t>
      </w:r>
      <w:proofErr w:type="spellStart"/>
      <w:r w:rsidRPr="0062798D">
        <w:rPr>
          <w:b/>
          <w:bCs/>
        </w:rPr>
        <w:t>iegūti</w:t>
      </w:r>
      <w:proofErr w:type="spellEnd"/>
      <w:r w:rsidRPr="0062798D">
        <w:rPr>
          <w:b/>
          <w:bCs/>
        </w:rPr>
        <w:t xml:space="preserve"> no </w:t>
      </w:r>
      <w:proofErr w:type="spellStart"/>
      <w:r w:rsidRPr="0062798D">
        <w:rPr>
          <w:b/>
          <w:bCs/>
        </w:rPr>
        <w:t>nodokļa</w:t>
      </w:r>
      <w:proofErr w:type="spellEnd"/>
      <w:r w:rsidRPr="0062798D">
        <w:rPr>
          <w:b/>
          <w:bCs/>
        </w:rPr>
        <w:t xml:space="preserve"> </w:t>
      </w:r>
      <w:proofErr w:type="spellStart"/>
      <w:r w:rsidRPr="0062798D">
        <w:rPr>
          <w:b/>
          <w:bCs/>
        </w:rPr>
        <w:t>maksājumiem</w:t>
      </w:r>
      <w:proofErr w:type="spellEnd"/>
      <w:r w:rsidRPr="0062798D">
        <w:t xml:space="preserve">, un </w:t>
      </w:r>
      <w:proofErr w:type="spellStart"/>
      <w:r w:rsidRPr="0062798D">
        <w:t>pašvaldības</w:t>
      </w:r>
      <w:proofErr w:type="spellEnd"/>
      <w:r w:rsidRPr="0062798D">
        <w:t xml:space="preserve"> </w:t>
      </w:r>
      <w:proofErr w:type="spellStart"/>
      <w:r w:rsidRPr="0062798D">
        <w:t>izveidotā</w:t>
      </w:r>
      <w:proofErr w:type="spellEnd"/>
      <w:r w:rsidRPr="0062798D">
        <w:t xml:space="preserve"> vides </w:t>
      </w:r>
      <w:proofErr w:type="spellStart"/>
      <w:r w:rsidRPr="0062798D">
        <w:t>aizsardzības</w:t>
      </w:r>
      <w:proofErr w:type="spellEnd"/>
      <w:r w:rsidRPr="0062798D">
        <w:t xml:space="preserve"> </w:t>
      </w:r>
      <w:proofErr w:type="spellStart"/>
      <w:r w:rsidRPr="0062798D">
        <w:t>fonda</w:t>
      </w:r>
      <w:proofErr w:type="spellEnd"/>
      <w:r w:rsidRPr="0062798D">
        <w:t xml:space="preserve"> </w:t>
      </w:r>
      <w:proofErr w:type="spellStart"/>
      <w:r w:rsidRPr="0062798D">
        <w:t>līdzekļi</w:t>
      </w:r>
      <w:proofErr w:type="spellEnd"/>
      <w:r w:rsidRPr="0062798D">
        <w:t xml:space="preserve"> </w:t>
      </w:r>
      <w:proofErr w:type="spellStart"/>
      <w:r w:rsidRPr="0062798D">
        <w:rPr>
          <w:u w:val="single"/>
        </w:rPr>
        <w:t>izmantojami</w:t>
      </w:r>
      <w:proofErr w:type="spellEnd"/>
      <w:r w:rsidRPr="0062798D">
        <w:rPr>
          <w:u w:val="single"/>
        </w:rPr>
        <w:t xml:space="preserve"> </w:t>
      </w:r>
      <w:proofErr w:type="spellStart"/>
      <w:r w:rsidRPr="0062798D">
        <w:rPr>
          <w:u w:val="single"/>
        </w:rPr>
        <w:t>tikai</w:t>
      </w:r>
      <w:proofErr w:type="spellEnd"/>
      <w:r w:rsidRPr="0062798D">
        <w:rPr>
          <w:u w:val="single"/>
        </w:rPr>
        <w:t xml:space="preserve"> </w:t>
      </w:r>
      <w:proofErr w:type="spellStart"/>
      <w:r w:rsidRPr="0062798D">
        <w:rPr>
          <w:u w:val="single"/>
        </w:rPr>
        <w:t>tādu</w:t>
      </w:r>
      <w:proofErr w:type="spellEnd"/>
      <w:r w:rsidRPr="0062798D">
        <w:rPr>
          <w:u w:val="single"/>
        </w:rPr>
        <w:t xml:space="preserve"> </w:t>
      </w:r>
      <w:proofErr w:type="spellStart"/>
      <w:r w:rsidRPr="0062798D">
        <w:rPr>
          <w:u w:val="single"/>
        </w:rPr>
        <w:t>pasākumu</w:t>
      </w:r>
      <w:proofErr w:type="spellEnd"/>
      <w:r w:rsidRPr="0062798D">
        <w:rPr>
          <w:u w:val="single"/>
        </w:rPr>
        <w:t xml:space="preserve"> un </w:t>
      </w:r>
      <w:proofErr w:type="spellStart"/>
      <w:r w:rsidRPr="0062798D">
        <w:rPr>
          <w:u w:val="single"/>
        </w:rPr>
        <w:t>projektu</w:t>
      </w:r>
      <w:proofErr w:type="spellEnd"/>
      <w:r w:rsidRPr="0062798D">
        <w:rPr>
          <w:u w:val="single"/>
        </w:rPr>
        <w:t xml:space="preserve"> </w:t>
      </w:r>
      <w:proofErr w:type="spellStart"/>
      <w:r w:rsidRPr="0062798D">
        <w:rPr>
          <w:u w:val="single"/>
        </w:rPr>
        <w:t>finansēšanai</w:t>
      </w:r>
      <w:proofErr w:type="spellEnd"/>
      <w:r w:rsidRPr="0062798D">
        <w:rPr>
          <w:u w:val="single"/>
        </w:rPr>
        <w:t xml:space="preserve">, </w:t>
      </w:r>
      <w:proofErr w:type="spellStart"/>
      <w:r w:rsidRPr="0062798D">
        <w:rPr>
          <w:u w:val="single"/>
        </w:rPr>
        <w:t>kuri</w:t>
      </w:r>
      <w:proofErr w:type="spellEnd"/>
      <w:r w:rsidRPr="0062798D">
        <w:rPr>
          <w:u w:val="single"/>
        </w:rPr>
        <w:t xml:space="preserve"> </w:t>
      </w:r>
      <w:proofErr w:type="spellStart"/>
      <w:r w:rsidRPr="0062798D">
        <w:rPr>
          <w:u w:val="single"/>
        </w:rPr>
        <w:t>saistīti</w:t>
      </w:r>
      <w:proofErr w:type="spellEnd"/>
      <w:r w:rsidRPr="0062798D">
        <w:rPr>
          <w:u w:val="single"/>
        </w:rPr>
        <w:t xml:space="preserve"> </w:t>
      </w:r>
      <w:proofErr w:type="spellStart"/>
      <w:r w:rsidRPr="0062798D">
        <w:rPr>
          <w:u w:val="single"/>
        </w:rPr>
        <w:t>ar</w:t>
      </w:r>
      <w:proofErr w:type="spellEnd"/>
      <w:r w:rsidRPr="0062798D">
        <w:rPr>
          <w:u w:val="single"/>
        </w:rPr>
        <w:t xml:space="preserve"> vides </w:t>
      </w:r>
      <w:proofErr w:type="spellStart"/>
      <w:r w:rsidRPr="0062798D">
        <w:rPr>
          <w:u w:val="single"/>
        </w:rPr>
        <w:t>aizsardzību</w:t>
      </w:r>
      <w:proofErr w:type="spellEnd"/>
      <w:r w:rsidRPr="0062798D">
        <w:t xml:space="preserve">, </w:t>
      </w:r>
      <w:proofErr w:type="spellStart"/>
      <w:r w:rsidRPr="0062798D">
        <w:t>piemēram</w:t>
      </w:r>
      <w:proofErr w:type="spellEnd"/>
      <w:r w:rsidRPr="0062798D">
        <w:t xml:space="preserve">, </w:t>
      </w:r>
      <w:proofErr w:type="spellStart"/>
      <w:r w:rsidRPr="0062798D">
        <w:t>ar</w:t>
      </w:r>
      <w:proofErr w:type="spellEnd"/>
      <w:r w:rsidRPr="0062798D">
        <w:t xml:space="preserve"> </w:t>
      </w:r>
      <w:proofErr w:type="spellStart"/>
      <w:r w:rsidRPr="0062798D">
        <w:t>izglītību</w:t>
      </w:r>
      <w:proofErr w:type="spellEnd"/>
      <w:r w:rsidRPr="0062798D">
        <w:t xml:space="preserve"> un </w:t>
      </w:r>
      <w:proofErr w:type="spellStart"/>
      <w:r w:rsidRPr="0062798D">
        <w:t>audzināšanu</w:t>
      </w:r>
      <w:proofErr w:type="spellEnd"/>
      <w:r w:rsidRPr="0062798D">
        <w:t xml:space="preserve"> vides </w:t>
      </w:r>
      <w:proofErr w:type="spellStart"/>
      <w:r w:rsidRPr="0062798D">
        <w:t>aizsardzības</w:t>
      </w:r>
      <w:proofErr w:type="spellEnd"/>
      <w:r w:rsidRPr="0062798D">
        <w:t xml:space="preserve"> </w:t>
      </w:r>
      <w:proofErr w:type="spellStart"/>
      <w:r w:rsidRPr="0062798D">
        <w:t>jomā</w:t>
      </w:r>
      <w:proofErr w:type="spellEnd"/>
      <w:r w:rsidRPr="0062798D">
        <w:t xml:space="preserve">, vides </w:t>
      </w:r>
      <w:proofErr w:type="spellStart"/>
      <w:r w:rsidRPr="0062798D">
        <w:t>monitoringu</w:t>
      </w:r>
      <w:proofErr w:type="spellEnd"/>
      <w:r w:rsidRPr="0062798D">
        <w:t xml:space="preserve">, </w:t>
      </w:r>
      <w:proofErr w:type="spellStart"/>
      <w:r w:rsidRPr="0062798D">
        <w:t>bioloģiskās</w:t>
      </w:r>
      <w:proofErr w:type="spellEnd"/>
      <w:r w:rsidRPr="0062798D">
        <w:t xml:space="preserve"> </w:t>
      </w:r>
      <w:proofErr w:type="spellStart"/>
      <w:r w:rsidRPr="0062798D">
        <w:t>daudzveidības</w:t>
      </w:r>
      <w:proofErr w:type="spellEnd"/>
      <w:r w:rsidRPr="0062798D">
        <w:t xml:space="preserve"> </w:t>
      </w:r>
      <w:proofErr w:type="spellStart"/>
      <w:r w:rsidRPr="0062798D">
        <w:t>saglabāšanu</w:t>
      </w:r>
      <w:proofErr w:type="spellEnd"/>
      <w:r w:rsidRPr="0062798D">
        <w:t xml:space="preserve"> un </w:t>
      </w:r>
      <w:proofErr w:type="spellStart"/>
      <w:r w:rsidRPr="0062798D">
        <w:t>aizsardzību</w:t>
      </w:r>
      <w:proofErr w:type="spellEnd"/>
      <w:r w:rsidRPr="0062798D">
        <w:t xml:space="preserve">, </w:t>
      </w:r>
      <w:proofErr w:type="spellStart"/>
      <w:r w:rsidRPr="0062798D">
        <w:t>gaisa</w:t>
      </w:r>
      <w:proofErr w:type="spellEnd"/>
      <w:r w:rsidRPr="0062798D">
        <w:t xml:space="preserve"> </w:t>
      </w:r>
      <w:proofErr w:type="spellStart"/>
      <w:r w:rsidRPr="0062798D">
        <w:t>aizsardzību</w:t>
      </w:r>
      <w:proofErr w:type="spellEnd"/>
      <w:r w:rsidRPr="0062798D">
        <w:t xml:space="preserve"> un </w:t>
      </w:r>
      <w:proofErr w:type="spellStart"/>
      <w:r w:rsidRPr="0062798D">
        <w:t>klimata</w:t>
      </w:r>
      <w:proofErr w:type="spellEnd"/>
      <w:r w:rsidRPr="0062798D">
        <w:t xml:space="preserve"> </w:t>
      </w:r>
      <w:proofErr w:type="spellStart"/>
      <w:r w:rsidRPr="0062798D">
        <w:t>pārmaiņām</w:t>
      </w:r>
      <w:proofErr w:type="spellEnd"/>
      <w:r w:rsidRPr="0062798D">
        <w:t xml:space="preserve">, vides un </w:t>
      </w:r>
      <w:proofErr w:type="spellStart"/>
      <w:r w:rsidRPr="0062798D">
        <w:t>dabas</w:t>
      </w:r>
      <w:proofErr w:type="spellEnd"/>
      <w:r w:rsidRPr="0062798D">
        <w:t xml:space="preserve"> </w:t>
      </w:r>
      <w:proofErr w:type="spellStart"/>
      <w:r w:rsidRPr="0062798D">
        <w:t>resursu</w:t>
      </w:r>
      <w:proofErr w:type="spellEnd"/>
      <w:r w:rsidRPr="0062798D">
        <w:t xml:space="preserve"> </w:t>
      </w:r>
      <w:proofErr w:type="spellStart"/>
      <w:r w:rsidRPr="0062798D">
        <w:t>izpēti</w:t>
      </w:r>
      <w:proofErr w:type="spellEnd"/>
      <w:r w:rsidRPr="0062798D">
        <w:t xml:space="preserve">, </w:t>
      </w:r>
      <w:proofErr w:type="spellStart"/>
      <w:r w:rsidRPr="0062798D">
        <w:t>novērtēšanu</w:t>
      </w:r>
      <w:proofErr w:type="spellEnd"/>
      <w:r w:rsidRPr="0062798D">
        <w:t xml:space="preserve">, </w:t>
      </w:r>
      <w:proofErr w:type="spellStart"/>
      <w:r w:rsidRPr="0062798D">
        <w:rPr>
          <w:u w:val="single"/>
        </w:rPr>
        <w:t>atjaunošanu</w:t>
      </w:r>
      <w:proofErr w:type="spellEnd"/>
      <w:r w:rsidRPr="0062798D">
        <w:rPr>
          <w:u w:val="single"/>
        </w:rPr>
        <w:t xml:space="preserve">, </w:t>
      </w:r>
      <w:proofErr w:type="spellStart"/>
      <w:r w:rsidRPr="0062798D">
        <w:rPr>
          <w:u w:val="single"/>
        </w:rPr>
        <w:t>ūdeņu</w:t>
      </w:r>
      <w:proofErr w:type="spellEnd"/>
      <w:r w:rsidRPr="0062798D">
        <w:rPr>
          <w:u w:val="single"/>
        </w:rPr>
        <w:t xml:space="preserve"> </w:t>
      </w:r>
      <w:proofErr w:type="spellStart"/>
      <w:r w:rsidRPr="0062798D">
        <w:rPr>
          <w:u w:val="single"/>
        </w:rPr>
        <w:t>aizsardzību</w:t>
      </w:r>
      <w:proofErr w:type="spellEnd"/>
      <w:r w:rsidRPr="0062798D">
        <w:t xml:space="preserve">, </w:t>
      </w:r>
      <w:proofErr w:type="spellStart"/>
      <w:r w:rsidRPr="0062798D">
        <w:t>augšņu</w:t>
      </w:r>
      <w:proofErr w:type="spellEnd"/>
      <w:r w:rsidRPr="0062798D">
        <w:t xml:space="preserve"> un grunts </w:t>
      </w:r>
      <w:proofErr w:type="spellStart"/>
      <w:r w:rsidRPr="0062798D">
        <w:t>aizsardzību</w:t>
      </w:r>
      <w:proofErr w:type="spellEnd"/>
      <w:r w:rsidRPr="0062798D">
        <w:t xml:space="preserve"> un </w:t>
      </w:r>
      <w:proofErr w:type="spellStart"/>
      <w:r w:rsidRPr="0062798D">
        <w:t>sanāciju</w:t>
      </w:r>
      <w:proofErr w:type="spellEnd"/>
      <w:r w:rsidRPr="0062798D">
        <w:t xml:space="preserve">, vides </w:t>
      </w:r>
      <w:proofErr w:type="spellStart"/>
      <w:r w:rsidRPr="0062798D">
        <w:t>aizsardzības</w:t>
      </w:r>
      <w:proofErr w:type="spellEnd"/>
      <w:r w:rsidRPr="0062798D">
        <w:t xml:space="preserve"> </w:t>
      </w:r>
      <w:proofErr w:type="spellStart"/>
      <w:r w:rsidRPr="0062798D">
        <w:t>iestāžu</w:t>
      </w:r>
      <w:proofErr w:type="spellEnd"/>
      <w:r w:rsidRPr="0062798D">
        <w:t xml:space="preserve"> un </w:t>
      </w:r>
      <w:proofErr w:type="spellStart"/>
      <w:r w:rsidRPr="0062798D">
        <w:t>sabiedrisko</w:t>
      </w:r>
      <w:proofErr w:type="spellEnd"/>
      <w:r w:rsidRPr="0062798D">
        <w:t xml:space="preserve"> vides </w:t>
      </w:r>
      <w:proofErr w:type="spellStart"/>
      <w:r w:rsidRPr="0062798D">
        <w:t>inspektoru</w:t>
      </w:r>
      <w:proofErr w:type="spellEnd"/>
      <w:r w:rsidRPr="0062798D">
        <w:t xml:space="preserve"> </w:t>
      </w:r>
      <w:proofErr w:type="spellStart"/>
      <w:r w:rsidRPr="0062798D">
        <w:t>veiktspējas</w:t>
      </w:r>
      <w:proofErr w:type="spellEnd"/>
      <w:r w:rsidRPr="0062798D">
        <w:t xml:space="preserve"> </w:t>
      </w:r>
      <w:proofErr w:type="spellStart"/>
      <w:r w:rsidRPr="0062798D">
        <w:t>stiprināšanu</w:t>
      </w:r>
      <w:proofErr w:type="spellEnd"/>
      <w:r w:rsidRPr="0062798D">
        <w:t xml:space="preserve">, </w:t>
      </w:r>
      <w:proofErr w:type="spellStart"/>
      <w:r w:rsidRPr="0062798D">
        <w:t>atkritumu</w:t>
      </w:r>
      <w:proofErr w:type="spellEnd"/>
      <w:r w:rsidRPr="0062798D">
        <w:t xml:space="preserve"> </w:t>
      </w:r>
      <w:proofErr w:type="spellStart"/>
      <w:r w:rsidRPr="0062798D">
        <w:t>apsaimniekošanu</w:t>
      </w:r>
      <w:proofErr w:type="spellEnd"/>
      <w:r w:rsidRPr="0062798D">
        <w:t xml:space="preserve">, </w:t>
      </w:r>
      <w:proofErr w:type="spellStart"/>
      <w:r w:rsidRPr="0062798D">
        <w:t>radioaktīvo</w:t>
      </w:r>
      <w:proofErr w:type="spellEnd"/>
      <w:r w:rsidRPr="0062798D">
        <w:t xml:space="preserve"> </w:t>
      </w:r>
      <w:proofErr w:type="spellStart"/>
      <w:r w:rsidRPr="0062798D">
        <w:t>atkritumu</w:t>
      </w:r>
      <w:proofErr w:type="spellEnd"/>
      <w:r w:rsidRPr="0062798D">
        <w:t xml:space="preserve"> </w:t>
      </w:r>
      <w:proofErr w:type="spellStart"/>
      <w:r w:rsidRPr="0062798D">
        <w:t>pārvaldību</w:t>
      </w:r>
      <w:proofErr w:type="spellEnd"/>
      <w:r w:rsidRPr="0062798D">
        <w:t xml:space="preserve">. </w:t>
      </w:r>
      <w:proofErr w:type="spellStart"/>
      <w:r w:rsidRPr="0062798D">
        <w:t>Pašvaldība</w:t>
      </w:r>
      <w:proofErr w:type="spellEnd"/>
      <w:r w:rsidRPr="0062798D">
        <w:t xml:space="preserve"> </w:t>
      </w:r>
      <w:proofErr w:type="spellStart"/>
      <w:r w:rsidRPr="0062798D">
        <w:t>pamatbudžeta</w:t>
      </w:r>
      <w:proofErr w:type="spellEnd"/>
      <w:r w:rsidRPr="0062798D">
        <w:t xml:space="preserve"> </w:t>
      </w:r>
      <w:proofErr w:type="spellStart"/>
      <w:r w:rsidRPr="0062798D">
        <w:t>līdzekļus</w:t>
      </w:r>
      <w:proofErr w:type="spellEnd"/>
      <w:r w:rsidRPr="0062798D">
        <w:t xml:space="preserve"> </w:t>
      </w:r>
      <w:proofErr w:type="spellStart"/>
      <w:r w:rsidRPr="0062798D">
        <w:t>vai</w:t>
      </w:r>
      <w:proofErr w:type="spellEnd"/>
      <w:r w:rsidRPr="0062798D">
        <w:t xml:space="preserve"> </w:t>
      </w:r>
      <w:proofErr w:type="spellStart"/>
      <w:r w:rsidRPr="0062798D">
        <w:t>pašvaldības</w:t>
      </w:r>
      <w:proofErr w:type="spellEnd"/>
      <w:r w:rsidRPr="0062798D">
        <w:t xml:space="preserve"> </w:t>
      </w:r>
      <w:proofErr w:type="spellStart"/>
      <w:r w:rsidRPr="0062798D">
        <w:t>izveidotā</w:t>
      </w:r>
      <w:proofErr w:type="spellEnd"/>
      <w:r w:rsidRPr="0062798D">
        <w:t xml:space="preserve"> vides </w:t>
      </w:r>
      <w:proofErr w:type="spellStart"/>
      <w:r w:rsidRPr="0062798D">
        <w:t>aizsardzības</w:t>
      </w:r>
      <w:proofErr w:type="spellEnd"/>
      <w:r w:rsidRPr="0062798D">
        <w:t xml:space="preserve"> </w:t>
      </w:r>
      <w:proofErr w:type="spellStart"/>
      <w:r w:rsidRPr="0062798D">
        <w:t>fonda</w:t>
      </w:r>
      <w:proofErr w:type="spellEnd"/>
      <w:r w:rsidRPr="0062798D">
        <w:t xml:space="preserve"> </w:t>
      </w:r>
      <w:proofErr w:type="spellStart"/>
      <w:r w:rsidRPr="0062798D">
        <w:t>līdzekļus</w:t>
      </w:r>
      <w:proofErr w:type="spellEnd"/>
      <w:r w:rsidRPr="0062798D">
        <w:t xml:space="preserve"> var </w:t>
      </w:r>
      <w:proofErr w:type="spellStart"/>
      <w:r w:rsidRPr="0062798D">
        <w:t>izmantot</w:t>
      </w:r>
      <w:proofErr w:type="spellEnd"/>
      <w:r w:rsidRPr="0062798D">
        <w:t xml:space="preserve"> </w:t>
      </w:r>
      <w:proofErr w:type="spellStart"/>
      <w:r w:rsidRPr="0062798D">
        <w:t>arī</w:t>
      </w:r>
      <w:proofErr w:type="spellEnd"/>
      <w:r w:rsidRPr="0062798D">
        <w:t xml:space="preserve"> </w:t>
      </w:r>
      <w:proofErr w:type="spellStart"/>
      <w:r w:rsidRPr="0062798D">
        <w:t>kā</w:t>
      </w:r>
      <w:proofErr w:type="spellEnd"/>
      <w:r w:rsidRPr="0062798D">
        <w:t xml:space="preserve"> </w:t>
      </w:r>
      <w:proofErr w:type="spellStart"/>
      <w:r w:rsidRPr="0062798D">
        <w:t>kompensāciju</w:t>
      </w:r>
      <w:proofErr w:type="spellEnd"/>
      <w:r w:rsidRPr="0062798D">
        <w:t xml:space="preserve"> </w:t>
      </w:r>
      <w:proofErr w:type="spellStart"/>
      <w:r w:rsidRPr="0062798D">
        <w:t>atkritumu</w:t>
      </w:r>
      <w:proofErr w:type="spellEnd"/>
      <w:r w:rsidRPr="0062798D">
        <w:t xml:space="preserve"> </w:t>
      </w:r>
      <w:proofErr w:type="spellStart"/>
      <w:r w:rsidRPr="0062798D">
        <w:t>poligona</w:t>
      </w:r>
      <w:proofErr w:type="spellEnd"/>
      <w:r w:rsidRPr="0062798D">
        <w:t xml:space="preserve"> </w:t>
      </w:r>
      <w:proofErr w:type="spellStart"/>
      <w:r w:rsidRPr="0062798D">
        <w:t>ietekmes</w:t>
      </w:r>
      <w:proofErr w:type="spellEnd"/>
      <w:r w:rsidRPr="0062798D">
        <w:t xml:space="preserve"> </w:t>
      </w:r>
      <w:proofErr w:type="spellStart"/>
      <w:r w:rsidRPr="0062798D">
        <w:t>zonā</w:t>
      </w:r>
      <w:proofErr w:type="spellEnd"/>
      <w:r w:rsidRPr="0062798D">
        <w:t xml:space="preserve"> </w:t>
      </w:r>
      <w:proofErr w:type="spellStart"/>
      <w:r w:rsidRPr="0062798D">
        <w:t>dzīvojošajiem</w:t>
      </w:r>
      <w:proofErr w:type="spellEnd"/>
      <w:r w:rsidRPr="0062798D">
        <w:t xml:space="preserve"> </w:t>
      </w:r>
      <w:proofErr w:type="spellStart"/>
      <w:r w:rsidRPr="0062798D">
        <w:t>iedzīvotājiem</w:t>
      </w:r>
      <w:proofErr w:type="spellEnd"/>
      <w:r w:rsidRPr="0062798D">
        <w:t xml:space="preserve">, </w:t>
      </w:r>
      <w:proofErr w:type="spellStart"/>
      <w:r w:rsidRPr="0062798D">
        <w:t>administrēšanas</w:t>
      </w:r>
      <w:proofErr w:type="spellEnd"/>
      <w:r w:rsidRPr="0062798D">
        <w:t xml:space="preserve"> </w:t>
      </w:r>
      <w:proofErr w:type="spellStart"/>
      <w:r w:rsidRPr="0062798D">
        <w:t>izmaksu</w:t>
      </w:r>
      <w:proofErr w:type="spellEnd"/>
      <w:r w:rsidRPr="0062798D">
        <w:t xml:space="preserve"> </w:t>
      </w:r>
      <w:proofErr w:type="spellStart"/>
      <w:r w:rsidRPr="0062798D">
        <w:t>segšanai</w:t>
      </w:r>
      <w:proofErr w:type="spellEnd"/>
      <w:r w:rsidRPr="0062798D">
        <w:t xml:space="preserve"> par </w:t>
      </w:r>
      <w:proofErr w:type="spellStart"/>
      <w:r w:rsidRPr="0062798D">
        <w:t>Valsts</w:t>
      </w:r>
      <w:proofErr w:type="spellEnd"/>
      <w:r w:rsidRPr="0062798D">
        <w:t xml:space="preserve"> </w:t>
      </w:r>
      <w:proofErr w:type="spellStart"/>
      <w:r w:rsidRPr="0062798D">
        <w:t>kasē</w:t>
      </w:r>
      <w:proofErr w:type="spellEnd"/>
      <w:r w:rsidRPr="0062798D">
        <w:t xml:space="preserve"> </w:t>
      </w:r>
      <w:proofErr w:type="spellStart"/>
      <w:r w:rsidRPr="0062798D">
        <w:t>atvērto</w:t>
      </w:r>
      <w:proofErr w:type="spellEnd"/>
      <w:r w:rsidRPr="0062798D">
        <w:t xml:space="preserve"> </w:t>
      </w:r>
      <w:proofErr w:type="spellStart"/>
      <w:r w:rsidRPr="0062798D">
        <w:t>poligona</w:t>
      </w:r>
      <w:proofErr w:type="spellEnd"/>
      <w:r w:rsidRPr="0062798D">
        <w:t xml:space="preserve"> </w:t>
      </w:r>
      <w:proofErr w:type="spellStart"/>
      <w:r w:rsidRPr="0062798D">
        <w:t>slēgšanas</w:t>
      </w:r>
      <w:proofErr w:type="spellEnd"/>
      <w:r w:rsidRPr="0062798D">
        <w:t xml:space="preserve"> </w:t>
      </w:r>
      <w:proofErr w:type="spellStart"/>
      <w:r w:rsidRPr="0062798D">
        <w:t>kontu</w:t>
      </w:r>
      <w:proofErr w:type="spellEnd"/>
      <w:r w:rsidRPr="0062798D">
        <w:t xml:space="preserve"> </w:t>
      </w:r>
      <w:proofErr w:type="spellStart"/>
      <w:r w:rsidRPr="0062798D">
        <w:t>vai</w:t>
      </w:r>
      <w:proofErr w:type="spellEnd"/>
      <w:r w:rsidRPr="0062798D">
        <w:t xml:space="preserve"> </w:t>
      </w:r>
      <w:proofErr w:type="spellStart"/>
      <w:r w:rsidRPr="0062798D">
        <w:t>iedzīvotāju</w:t>
      </w:r>
      <w:proofErr w:type="spellEnd"/>
      <w:r w:rsidRPr="0062798D">
        <w:t xml:space="preserve"> </w:t>
      </w:r>
      <w:proofErr w:type="spellStart"/>
      <w:r w:rsidRPr="0062798D">
        <w:t>diskomforta</w:t>
      </w:r>
      <w:proofErr w:type="spellEnd"/>
      <w:r w:rsidRPr="0062798D">
        <w:t xml:space="preserve"> </w:t>
      </w:r>
      <w:proofErr w:type="spellStart"/>
      <w:r w:rsidRPr="0062798D">
        <w:t>mazināšanai</w:t>
      </w:r>
      <w:proofErr w:type="spellEnd"/>
      <w:r w:rsidRPr="0062798D">
        <w:t xml:space="preserve">, ko </w:t>
      </w:r>
      <w:proofErr w:type="spellStart"/>
      <w:r w:rsidRPr="0062798D">
        <w:t>rada</w:t>
      </w:r>
      <w:proofErr w:type="spellEnd"/>
      <w:r w:rsidRPr="0062798D">
        <w:t xml:space="preserve"> </w:t>
      </w:r>
      <w:proofErr w:type="spellStart"/>
      <w:r w:rsidRPr="0062798D">
        <w:t>piesārņojošās</w:t>
      </w:r>
      <w:proofErr w:type="spellEnd"/>
      <w:r w:rsidRPr="0062798D">
        <w:t xml:space="preserve"> </w:t>
      </w:r>
      <w:proofErr w:type="spellStart"/>
      <w:r w:rsidRPr="0062798D">
        <w:t>darbības</w:t>
      </w:r>
      <w:proofErr w:type="spellEnd"/>
      <w:r w:rsidRPr="0062798D">
        <w:t xml:space="preserve"> un </w:t>
      </w:r>
      <w:proofErr w:type="spellStart"/>
      <w:r w:rsidRPr="0062798D">
        <w:t>dabas</w:t>
      </w:r>
      <w:proofErr w:type="spellEnd"/>
      <w:r w:rsidRPr="0062798D">
        <w:t xml:space="preserve"> </w:t>
      </w:r>
      <w:proofErr w:type="spellStart"/>
      <w:r w:rsidRPr="0062798D">
        <w:t>resursu</w:t>
      </w:r>
      <w:proofErr w:type="spellEnd"/>
      <w:r w:rsidRPr="0062798D">
        <w:t xml:space="preserve"> </w:t>
      </w:r>
      <w:proofErr w:type="spellStart"/>
      <w:r w:rsidRPr="0062798D">
        <w:t>ieguve</w:t>
      </w:r>
      <w:proofErr w:type="spellEnd"/>
      <w:r w:rsidRPr="0062798D">
        <w:t xml:space="preserve"> un </w:t>
      </w:r>
      <w:proofErr w:type="spellStart"/>
      <w:r w:rsidRPr="0062798D">
        <w:t>lietošana</w:t>
      </w:r>
      <w:proofErr w:type="spellEnd"/>
      <w:r w:rsidRPr="0062798D">
        <w:t>;</w:t>
      </w:r>
    </w:p>
    <w:p w14:paraId="0C1A6D3D" w14:textId="77777777" w:rsidR="00ED5E1E" w:rsidRPr="0062798D" w:rsidRDefault="00ED5E1E" w:rsidP="00476FFE">
      <w:pPr>
        <w:ind w:right="-426" w:firstLine="720"/>
        <w:jc w:val="both"/>
      </w:pPr>
      <w:proofErr w:type="spellStart"/>
      <w:r w:rsidRPr="0062798D">
        <w:t>otro</w:t>
      </w:r>
      <w:proofErr w:type="spellEnd"/>
      <w:r w:rsidRPr="0062798D">
        <w:t xml:space="preserve"> </w:t>
      </w:r>
      <w:proofErr w:type="spellStart"/>
      <w:r w:rsidRPr="0062798D">
        <w:t>daļu</w:t>
      </w:r>
      <w:proofErr w:type="spellEnd"/>
      <w:r w:rsidRPr="0062798D">
        <w:t xml:space="preserve">, </w:t>
      </w:r>
      <w:proofErr w:type="spellStart"/>
      <w:r w:rsidRPr="0062798D">
        <w:t>pašvaldība</w:t>
      </w:r>
      <w:proofErr w:type="spellEnd"/>
      <w:r w:rsidRPr="0062798D">
        <w:t xml:space="preserve"> var </w:t>
      </w:r>
      <w:proofErr w:type="spellStart"/>
      <w:r w:rsidRPr="0062798D">
        <w:t>veidot</w:t>
      </w:r>
      <w:proofErr w:type="spellEnd"/>
      <w:r w:rsidRPr="0062798D">
        <w:t xml:space="preserve"> </w:t>
      </w:r>
      <w:proofErr w:type="spellStart"/>
      <w:r w:rsidRPr="0062798D">
        <w:t>pašvaldības</w:t>
      </w:r>
      <w:proofErr w:type="spellEnd"/>
      <w:r w:rsidRPr="0062798D">
        <w:t xml:space="preserve"> vides </w:t>
      </w:r>
      <w:proofErr w:type="spellStart"/>
      <w:r w:rsidRPr="0062798D">
        <w:t>aizsardzības</w:t>
      </w:r>
      <w:proofErr w:type="spellEnd"/>
      <w:r w:rsidRPr="0062798D">
        <w:t xml:space="preserve"> fondu, </w:t>
      </w:r>
      <w:proofErr w:type="spellStart"/>
      <w:r w:rsidRPr="0062798D">
        <w:t>izmantojot</w:t>
      </w:r>
      <w:proofErr w:type="spellEnd"/>
      <w:r w:rsidRPr="0062798D">
        <w:t xml:space="preserve"> </w:t>
      </w:r>
      <w:proofErr w:type="spellStart"/>
      <w:r w:rsidRPr="0062798D">
        <w:t>pamatbudžeta</w:t>
      </w:r>
      <w:proofErr w:type="spellEnd"/>
      <w:r w:rsidRPr="0062798D">
        <w:t xml:space="preserve"> </w:t>
      </w:r>
      <w:proofErr w:type="spellStart"/>
      <w:r w:rsidRPr="0062798D">
        <w:t>līdzekļus</w:t>
      </w:r>
      <w:proofErr w:type="spellEnd"/>
      <w:r w:rsidRPr="0062798D">
        <w:t xml:space="preserve">, kas </w:t>
      </w:r>
      <w:proofErr w:type="spellStart"/>
      <w:r w:rsidRPr="0062798D">
        <w:t>iegūti</w:t>
      </w:r>
      <w:proofErr w:type="spellEnd"/>
      <w:r w:rsidRPr="0062798D">
        <w:t xml:space="preserve"> no </w:t>
      </w:r>
      <w:proofErr w:type="spellStart"/>
      <w:r w:rsidRPr="0062798D">
        <w:t>nodokļa</w:t>
      </w:r>
      <w:proofErr w:type="spellEnd"/>
      <w:r w:rsidRPr="0062798D">
        <w:t xml:space="preserve"> </w:t>
      </w:r>
      <w:proofErr w:type="spellStart"/>
      <w:r w:rsidRPr="0062798D">
        <w:t>maksājumiem</w:t>
      </w:r>
      <w:proofErr w:type="spellEnd"/>
      <w:r w:rsidRPr="0062798D">
        <w:t xml:space="preserve">. </w:t>
      </w:r>
      <w:proofErr w:type="spellStart"/>
      <w:r w:rsidRPr="0062798D">
        <w:rPr>
          <w:u w:val="single"/>
        </w:rPr>
        <w:t>Mērķus</w:t>
      </w:r>
      <w:proofErr w:type="spellEnd"/>
      <w:r w:rsidRPr="0062798D">
        <w:rPr>
          <w:u w:val="single"/>
        </w:rPr>
        <w:t xml:space="preserve">, </w:t>
      </w:r>
      <w:proofErr w:type="spellStart"/>
      <w:r w:rsidRPr="0062798D">
        <w:rPr>
          <w:u w:val="single"/>
        </w:rPr>
        <w:t>kādiem</w:t>
      </w:r>
      <w:proofErr w:type="spellEnd"/>
      <w:r w:rsidRPr="0062798D">
        <w:rPr>
          <w:u w:val="single"/>
        </w:rPr>
        <w:t xml:space="preserve"> </w:t>
      </w:r>
      <w:proofErr w:type="spellStart"/>
      <w:r w:rsidRPr="0062798D">
        <w:rPr>
          <w:u w:val="single"/>
        </w:rPr>
        <w:t>pašvaldība</w:t>
      </w:r>
      <w:proofErr w:type="spellEnd"/>
      <w:r w:rsidRPr="0062798D">
        <w:rPr>
          <w:u w:val="single"/>
        </w:rPr>
        <w:t xml:space="preserve"> </w:t>
      </w:r>
      <w:proofErr w:type="spellStart"/>
      <w:r w:rsidRPr="0062798D">
        <w:rPr>
          <w:u w:val="single"/>
        </w:rPr>
        <w:t>izmanto</w:t>
      </w:r>
      <w:proofErr w:type="spellEnd"/>
      <w:r w:rsidRPr="0062798D">
        <w:rPr>
          <w:u w:val="single"/>
        </w:rPr>
        <w:t xml:space="preserve"> </w:t>
      </w:r>
      <w:proofErr w:type="spellStart"/>
      <w:r w:rsidRPr="0062798D">
        <w:rPr>
          <w:u w:val="single"/>
        </w:rPr>
        <w:t>šā</w:t>
      </w:r>
      <w:proofErr w:type="spellEnd"/>
      <w:r w:rsidRPr="0062798D">
        <w:rPr>
          <w:u w:val="single"/>
        </w:rPr>
        <w:t xml:space="preserve"> </w:t>
      </w:r>
      <w:proofErr w:type="spellStart"/>
      <w:r w:rsidRPr="0062798D">
        <w:rPr>
          <w:u w:val="single"/>
        </w:rPr>
        <w:t>panta</w:t>
      </w:r>
      <w:proofErr w:type="spellEnd"/>
      <w:r w:rsidRPr="0062798D">
        <w:rPr>
          <w:u w:val="single"/>
        </w:rPr>
        <w:t xml:space="preserve"> </w:t>
      </w:r>
      <w:proofErr w:type="spellStart"/>
      <w:r w:rsidRPr="0062798D">
        <w:rPr>
          <w:u w:val="single"/>
        </w:rPr>
        <w:t>pirmajā</w:t>
      </w:r>
      <w:proofErr w:type="spellEnd"/>
      <w:r w:rsidRPr="0062798D">
        <w:rPr>
          <w:u w:val="single"/>
        </w:rPr>
        <w:t xml:space="preserve"> </w:t>
      </w:r>
      <w:proofErr w:type="spellStart"/>
      <w:r w:rsidRPr="0062798D">
        <w:rPr>
          <w:u w:val="single"/>
        </w:rPr>
        <w:t>daļā</w:t>
      </w:r>
      <w:proofErr w:type="spellEnd"/>
      <w:r w:rsidRPr="0062798D">
        <w:rPr>
          <w:u w:val="single"/>
        </w:rPr>
        <w:t xml:space="preserve"> </w:t>
      </w:r>
      <w:proofErr w:type="spellStart"/>
      <w:r w:rsidRPr="0062798D">
        <w:rPr>
          <w:u w:val="single"/>
        </w:rPr>
        <w:t>minētos</w:t>
      </w:r>
      <w:proofErr w:type="spellEnd"/>
      <w:r w:rsidRPr="0062798D">
        <w:rPr>
          <w:u w:val="single"/>
        </w:rPr>
        <w:t xml:space="preserve"> </w:t>
      </w:r>
      <w:proofErr w:type="spellStart"/>
      <w:r w:rsidRPr="0062798D">
        <w:rPr>
          <w:u w:val="single"/>
        </w:rPr>
        <w:t>līdzekļus</w:t>
      </w:r>
      <w:proofErr w:type="spellEnd"/>
      <w:r w:rsidRPr="0062798D">
        <w:t xml:space="preserve">, </w:t>
      </w:r>
      <w:proofErr w:type="spellStart"/>
      <w:r w:rsidRPr="0062798D">
        <w:t>nosaka</w:t>
      </w:r>
      <w:proofErr w:type="spellEnd"/>
      <w:r w:rsidRPr="0062798D">
        <w:t xml:space="preserve"> </w:t>
      </w:r>
      <w:proofErr w:type="spellStart"/>
      <w:r w:rsidRPr="0062798D">
        <w:t>pašvaldības</w:t>
      </w:r>
      <w:proofErr w:type="spellEnd"/>
      <w:r w:rsidRPr="0062798D">
        <w:t xml:space="preserve"> </w:t>
      </w:r>
      <w:proofErr w:type="spellStart"/>
      <w:r w:rsidRPr="0062798D">
        <w:t>saistošajos</w:t>
      </w:r>
      <w:proofErr w:type="spellEnd"/>
      <w:r w:rsidRPr="0062798D">
        <w:t xml:space="preserve"> </w:t>
      </w:r>
      <w:proofErr w:type="spellStart"/>
      <w:r w:rsidRPr="0062798D">
        <w:t>noteikumos</w:t>
      </w:r>
      <w:proofErr w:type="spellEnd"/>
      <w:r w:rsidRPr="0062798D">
        <w:t xml:space="preserve"> </w:t>
      </w:r>
      <w:proofErr w:type="spellStart"/>
      <w:r w:rsidRPr="0062798D">
        <w:rPr>
          <w:u w:val="single"/>
        </w:rPr>
        <w:t>vai</w:t>
      </w:r>
      <w:proofErr w:type="spellEnd"/>
      <w:r w:rsidRPr="0062798D">
        <w:rPr>
          <w:u w:val="single"/>
        </w:rPr>
        <w:t xml:space="preserve"> </w:t>
      </w:r>
      <w:proofErr w:type="spellStart"/>
      <w:r w:rsidRPr="0062798D">
        <w:rPr>
          <w:u w:val="single"/>
        </w:rPr>
        <w:t>apstiprina</w:t>
      </w:r>
      <w:proofErr w:type="spellEnd"/>
      <w:r w:rsidRPr="0062798D">
        <w:rPr>
          <w:u w:val="single"/>
        </w:rPr>
        <w:t xml:space="preserve"> </w:t>
      </w:r>
      <w:proofErr w:type="spellStart"/>
      <w:r w:rsidRPr="0062798D">
        <w:rPr>
          <w:u w:val="single"/>
        </w:rPr>
        <w:t>ar</w:t>
      </w:r>
      <w:proofErr w:type="spellEnd"/>
      <w:r w:rsidRPr="0062798D">
        <w:rPr>
          <w:u w:val="single"/>
        </w:rPr>
        <w:t xml:space="preserve"> domes </w:t>
      </w:r>
      <w:proofErr w:type="spellStart"/>
      <w:r w:rsidRPr="0062798D">
        <w:rPr>
          <w:u w:val="single"/>
        </w:rPr>
        <w:t>lēmumu</w:t>
      </w:r>
      <w:proofErr w:type="spellEnd"/>
      <w:r w:rsidRPr="0062798D">
        <w:t>.</w:t>
      </w:r>
    </w:p>
    <w:p w14:paraId="6CDD858A" w14:textId="77777777" w:rsidR="00ED5E1E" w:rsidRPr="0062798D" w:rsidRDefault="00ED5E1E" w:rsidP="00476FFE">
      <w:pPr>
        <w:ind w:right="-426" w:firstLine="567"/>
        <w:jc w:val="both"/>
      </w:pPr>
      <w:r w:rsidRPr="0062798D">
        <w:t xml:space="preserve">Olaines novada </w:t>
      </w:r>
      <w:proofErr w:type="spellStart"/>
      <w:r w:rsidRPr="0062798D">
        <w:t>pašvaldības</w:t>
      </w:r>
      <w:proofErr w:type="spellEnd"/>
      <w:r>
        <w:t xml:space="preserve"> dome</w:t>
      </w:r>
      <w:r w:rsidRPr="0062798D">
        <w:t xml:space="preserve"> </w:t>
      </w:r>
      <w:proofErr w:type="spellStart"/>
      <w:r w:rsidRPr="0062798D">
        <w:t>konstatē</w:t>
      </w:r>
      <w:proofErr w:type="spellEnd"/>
      <w:r w:rsidRPr="0062798D">
        <w:t xml:space="preserve">, ka 2024.gadā </w:t>
      </w:r>
      <w:proofErr w:type="spellStart"/>
      <w:r w:rsidRPr="0062798D">
        <w:t>pašvaldības</w:t>
      </w:r>
      <w:proofErr w:type="spellEnd"/>
      <w:r w:rsidRPr="0062798D">
        <w:t xml:space="preserve"> </w:t>
      </w:r>
      <w:proofErr w:type="spellStart"/>
      <w:r w:rsidRPr="0062798D">
        <w:t>budžetā</w:t>
      </w:r>
      <w:proofErr w:type="spellEnd"/>
      <w:r w:rsidRPr="0062798D">
        <w:t xml:space="preserve"> </w:t>
      </w:r>
      <w:proofErr w:type="spellStart"/>
      <w:r w:rsidRPr="0062798D">
        <w:t>uzkrāts</w:t>
      </w:r>
      <w:proofErr w:type="spellEnd"/>
      <w:r w:rsidRPr="0062798D">
        <w:t xml:space="preserve"> (</w:t>
      </w:r>
      <w:proofErr w:type="spellStart"/>
      <w:r w:rsidRPr="0062798D">
        <w:t>pieejams</w:t>
      </w:r>
      <w:proofErr w:type="spellEnd"/>
      <w:r w:rsidRPr="0062798D">
        <w:t xml:space="preserve">) </w:t>
      </w:r>
      <w:proofErr w:type="spellStart"/>
      <w:r w:rsidRPr="0062798D">
        <w:t>dabas</w:t>
      </w:r>
      <w:proofErr w:type="spellEnd"/>
      <w:r w:rsidRPr="0062798D">
        <w:t xml:space="preserve"> </w:t>
      </w:r>
      <w:proofErr w:type="spellStart"/>
      <w:r w:rsidRPr="0062798D">
        <w:t>resursu</w:t>
      </w:r>
      <w:proofErr w:type="spellEnd"/>
      <w:r w:rsidRPr="0062798D">
        <w:t xml:space="preserve"> </w:t>
      </w:r>
      <w:proofErr w:type="spellStart"/>
      <w:r w:rsidRPr="0062798D">
        <w:t>nodoklis</w:t>
      </w:r>
      <w:proofErr w:type="spellEnd"/>
      <w:r w:rsidRPr="0062798D">
        <w:t xml:space="preserve"> 200 000,00 EUR, </w:t>
      </w:r>
      <w:proofErr w:type="spellStart"/>
      <w:r w:rsidRPr="0062798D">
        <w:t>līdz</w:t>
      </w:r>
      <w:proofErr w:type="spellEnd"/>
      <w:r w:rsidRPr="0062798D">
        <w:t xml:space="preserve"> </w:t>
      </w:r>
      <w:proofErr w:type="spellStart"/>
      <w:r w:rsidRPr="0062798D">
        <w:t>ar</w:t>
      </w:r>
      <w:proofErr w:type="spellEnd"/>
      <w:r w:rsidRPr="0062798D">
        <w:t xml:space="preserve"> to </w:t>
      </w:r>
      <w:proofErr w:type="spellStart"/>
      <w:r w:rsidRPr="0062798D">
        <w:t>akciju</w:t>
      </w:r>
      <w:proofErr w:type="spellEnd"/>
      <w:r w:rsidRPr="0062798D">
        <w:t xml:space="preserve"> </w:t>
      </w:r>
      <w:proofErr w:type="spellStart"/>
      <w:r w:rsidRPr="0062798D">
        <w:t>sabiedrības</w:t>
      </w:r>
      <w:proofErr w:type="spellEnd"/>
      <w:r w:rsidRPr="0062798D">
        <w:t xml:space="preserve"> „Olaines </w:t>
      </w:r>
      <w:proofErr w:type="spellStart"/>
      <w:r w:rsidRPr="0062798D">
        <w:t>ūdens</w:t>
      </w:r>
      <w:proofErr w:type="spellEnd"/>
      <w:r w:rsidRPr="0062798D">
        <w:t xml:space="preserve"> un </w:t>
      </w:r>
      <w:proofErr w:type="spellStart"/>
      <w:r w:rsidRPr="0062798D">
        <w:t>siltums</w:t>
      </w:r>
      <w:proofErr w:type="spellEnd"/>
      <w:r w:rsidRPr="0062798D">
        <w:t xml:space="preserve">” </w:t>
      </w:r>
      <w:proofErr w:type="spellStart"/>
      <w:r w:rsidRPr="0062798D">
        <w:t>pamatkapitāls</w:t>
      </w:r>
      <w:proofErr w:type="spellEnd"/>
      <w:r w:rsidRPr="0062798D">
        <w:t xml:space="preserve"> </w:t>
      </w:r>
      <w:proofErr w:type="spellStart"/>
      <w:r w:rsidRPr="0062798D">
        <w:t>palielināms</w:t>
      </w:r>
      <w:proofErr w:type="spellEnd"/>
      <w:r w:rsidRPr="0062798D">
        <w:t xml:space="preserve"> par EUR 200</w:t>
      </w:r>
      <w:r>
        <w:t> </w:t>
      </w:r>
      <w:r w:rsidRPr="0062798D">
        <w:t>000</w:t>
      </w:r>
      <w:r>
        <w:t>,</w:t>
      </w:r>
      <w:r w:rsidRPr="0062798D">
        <w:t xml:space="preserve">00 un </w:t>
      </w:r>
      <w:proofErr w:type="spellStart"/>
      <w:r w:rsidRPr="0062798D">
        <w:t>pretī</w:t>
      </w:r>
      <w:proofErr w:type="spellEnd"/>
      <w:r w:rsidRPr="0062798D">
        <w:t xml:space="preserve"> </w:t>
      </w:r>
      <w:proofErr w:type="spellStart"/>
      <w:r w:rsidRPr="0062798D">
        <w:t>saņemot</w:t>
      </w:r>
      <w:proofErr w:type="spellEnd"/>
      <w:r w:rsidRPr="0062798D">
        <w:t xml:space="preserve"> 200 000 </w:t>
      </w:r>
      <w:proofErr w:type="spellStart"/>
      <w:r w:rsidRPr="0062798D">
        <w:t>kapitāla</w:t>
      </w:r>
      <w:proofErr w:type="spellEnd"/>
      <w:r w:rsidRPr="0062798D">
        <w:t xml:space="preserve"> </w:t>
      </w:r>
      <w:proofErr w:type="spellStart"/>
      <w:r w:rsidRPr="0062798D">
        <w:t>daļas</w:t>
      </w:r>
      <w:proofErr w:type="spellEnd"/>
      <w:r w:rsidRPr="0062798D">
        <w:t>.</w:t>
      </w:r>
    </w:p>
    <w:p w14:paraId="0958F64F" w14:textId="77777777" w:rsidR="00ED5E1E" w:rsidRPr="0062798D" w:rsidRDefault="00ED5E1E" w:rsidP="00476FFE">
      <w:pPr>
        <w:ind w:right="-426"/>
        <w:jc w:val="both"/>
      </w:pPr>
    </w:p>
    <w:p w14:paraId="34EDF79C" w14:textId="77777777" w:rsidR="00ED5E1E" w:rsidRPr="0062798D" w:rsidRDefault="00ED5E1E" w:rsidP="00476FFE">
      <w:pPr>
        <w:ind w:right="-426" w:firstLine="720"/>
        <w:jc w:val="both"/>
      </w:pPr>
      <w:proofErr w:type="spellStart"/>
      <w:r w:rsidRPr="0062798D">
        <w:t>Ievērojot</w:t>
      </w:r>
      <w:proofErr w:type="spellEnd"/>
      <w:r w:rsidRPr="0062798D">
        <w:t xml:space="preserve"> </w:t>
      </w:r>
      <w:proofErr w:type="spellStart"/>
      <w:r w:rsidRPr="0062798D">
        <w:t>iepriekš</w:t>
      </w:r>
      <w:proofErr w:type="spellEnd"/>
      <w:r w:rsidRPr="0062798D">
        <w:t xml:space="preserve"> </w:t>
      </w:r>
      <w:proofErr w:type="spellStart"/>
      <w:r w:rsidRPr="0062798D">
        <w:t>minēto</w:t>
      </w:r>
      <w:proofErr w:type="spellEnd"/>
      <w:r w:rsidRPr="0062798D">
        <w:t xml:space="preserve">, </w:t>
      </w:r>
      <w:proofErr w:type="spellStart"/>
      <w:r w:rsidRPr="0062798D">
        <w:t>Finanšu</w:t>
      </w:r>
      <w:proofErr w:type="spellEnd"/>
      <w:r w:rsidRPr="0062798D">
        <w:t xml:space="preserve"> </w:t>
      </w:r>
      <w:proofErr w:type="spellStart"/>
      <w:r w:rsidRPr="0062798D">
        <w:t>komitejas</w:t>
      </w:r>
      <w:proofErr w:type="spellEnd"/>
      <w:r w:rsidRPr="0062798D">
        <w:t xml:space="preserve"> 2024.gada 16.decembra </w:t>
      </w:r>
      <w:proofErr w:type="spellStart"/>
      <w:r w:rsidRPr="0062798D">
        <w:t>sēdes</w:t>
      </w:r>
      <w:proofErr w:type="spellEnd"/>
      <w:r w:rsidRPr="0062798D">
        <w:t xml:space="preserve"> </w:t>
      </w:r>
      <w:proofErr w:type="spellStart"/>
      <w:r w:rsidRPr="0062798D">
        <w:t>protokolu</w:t>
      </w:r>
      <w:proofErr w:type="spellEnd"/>
      <w:r w:rsidRPr="0062798D">
        <w:t xml:space="preserve"> Nr.14, Olaines novada </w:t>
      </w:r>
      <w:proofErr w:type="spellStart"/>
      <w:r w:rsidRPr="0062798D">
        <w:t>pašvaldības</w:t>
      </w:r>
      <w:proofErr w:type="spellEnd"/>
      <w:r w:rsidRPr="0062798D">
        <w:t xml:space="preserve"> domes 2020.gada 26.februāra </w:t>
      </w:r>
      <w:proofErr w:type="spellStart"/>
      <w:r w:rsidRPr="0062798D">
        <w:t>noteikumu</w:t>
      </w:r>
      <w:proofErr w:type="spellEnd"/>
      <w:r w:rsidRPr="0062798D">
        <w:t xml:space="preserve">  Nr.NOT2/2020 “Olaines novada </w:t>
      </w:r>
      <w:proofErr w:type="spellStart"/>
      <w:r w:rsidRPr="0062798D">
        <w:t>pašvaldības</w:t>
      </w:r>
      <w:proofErr w:type="spellEnd"/>
      <w:r w:rsidRPr="0062798D">
        <w:t xml:space="preserve"> </w:t>
      </w:r>
      <w:proofErr w:type="spellStart"/>
      <w:r w:rsidRPr="0062798D">
        <w:t>kapitālsabiedrību</w:t>
      </w:r>
      <w:proofErr w:type="spellEnd"/>
      <w:r w:rsidRPr="0062798D">
        <w:t xml:space="preserve"> un </w:t>
      </w:r>
      <w:proofErr w:type="spellStart"/>
      <w:r w:rsidRPr="0062798D">
        <w:t>kapitāla</w:t>
      </w:r>
      <w:proofErr w:type="spellEnd"/>
      <w:r w:rsidRPr="0062798D">
        <w:t xml:space="preserve"> </w:t>
      </w:r>
      <w:proofErr w:type="spellStart"/>
      <w:r w:rsidRPr="0062798D">
        <w:t>daļu</w:t>
      </w:r>
      <w:proofErr w:type="spellEnd"/>
      <w:r w:rsidRPr="0062798D">
        <w:t xml:space="preserve"> </w:t>
      </w:r>
      <w:proofErr w:type="spellStart"/>
      <w:r w:rsidRPr="0062798D">
        <w:t>pārvaldības</w:t>
      </w:r>
      <w:proofErr w:type="spellEnd"/>
      <w:r w:rsidRPr="0062798D">
        <w:t xml:space="preserve"> </w:t>
      </w:r>
      <w:proofErr w:type="spellStart"/>
      <w:r w:rsidRPr="0062798D">
        <w:t>kārtība</w:t>
      </w:r>
      <w:proofErr w:type="spellEnd"/>
      <w:r w:rsidRPr="0062798D">
        <w:t xml:space="preserve">” 12.4.apakšpunktu un, </w:t>
      </w:r>
      <w:proofErr w:type="spellStart"/>
      <w:r w:rsidRPr="0062798D">
        <w:t>pamatojoties</w:t>
      </w:r>
      <w:proofErr w:type="spellEnd"/>
      <w:r w:rsidRPr="0062798D">
        <w:t xml:space="preserve"> </w:t>
      </w:r>
      <w:proofErr w:type="spellStart"/>
      <w:r w:rsidRPr="0062798D">
        <w:t>uz</w:t>
      </w:r>
      <w:proofErr w:type="spellEnd"/>
      <w:r w:rsidRPr="0062798D">
        <w:t xml:space="preserve"> </w:t>
      </w:r>
      <w:proofErr w:type="spellStart"/>
      <w:r w:rsidRPr="0062798D">
        <w:t>Pašvaldību</w:t>
      </w:r>
      <w:proofErr w:type="spellEnd"/>
      <w:r w:rsidRPr="0062798D">
        <w:t xml:space="preserve"> </w:t>
      </w:r>
      <w:proofErr w:type="spellStart"/>
      <w:r w:rsidRPr="0062798D">
        <w:t>likuma</w:t>
      </w:r>
      <w:proofErr w:type="spellEnd"/>
      <w:r w:rsidRPr="0062798D">
        <w:t xml:space="preserve"> 2.panta </w:t>
      </w:r>
      <w:proofErr w:type="spellStart"/>
      <w:r w:rsidRPr="0062798D">
        <w:t>pirmo</w:t>
      </w:r>
      <w:proofErr w:type="spellEnd"/>
      <w:r w:rsidRPr="0062798D">
        <w:t xml:space="preserve"> </w:t>
      </w:r>
      <w:proofErr w:type="spellStart"/>
      <w:r w:rsidRPr="0062798D">
        <w:t>daļu</w:t>
      </w:r>
      <w:proofErr w:type="spellEnd"/>
      <w:r w:rsidRPr="0062798D">
        <w:t xml:space="preserve">, 4.panta </w:t>
      </w:r>
      <w:proofErr w:type="spellStart"/>
      <w:r w:rsidRPr="0062798D">
        <w:t>pirmās</w:t>
      </w:r>
      <w:proofErr w:type="spellEnd"/>
      <w:r w:rsidRPr="0062798D">
        <w:t xml:space="preserve">  </w:t>
      </w:r>
      <w:proofErr w:type="spellStart"/>
      <w:r w:rsidRPr="0062798D">
        <w:t>daļas</w:t>
      </w:r>
      <w:proofErr w:type="spellEnd"/>
      <w:r w:rsidRPr="0062798D">
        <w:t xml:space="preserve"> 1.punktu, 5.panta </w:t>
      </w:r>
      <w:proofErr w:type="spellStart"/>
      <w:r w:rsidRPr="0062798D">
        <w:t>pirmo</w:t>
      </w:r>
      <w:proofErr w:type="spellEnd"/>
      <w:r w:rsidRPr="0062798D">
        <w:t xml:space="preserve"> </w:t>
      </w:r>
      <w:proofErr w:type="spellStart"/>
      <w:r w:rsidRPr="0062798D">
        <w:t>daļu</w:t>
      </w:r>
      <w:proofErr w:type="spellEnd"/>
      <w:r w:rsidRPr="0062798D">
        <w:t xml:space="preserve"> un 10.panta </w:t>
      </w:r>
      <w:proofErr w:type="spellStart"/>
      <w:r w:rsidRPr="0062798D">
        <w:t>pirmās</w:t>
      </w:r>
      <w:proofErr w:type="spellEnd"/>
      <w:r w:rsidRPr="0062798D">
        <w:t xml:space="preserve"> </w:t>
      </w:r>
      <w:proofErr w:type="spellStart"/>
      <w:r w:rsidRPr="0062798D">
        <w:t>daļas</w:t>
      </w:r>
      <w:proofErr w:type="spellEnd"/>
      <w:r w:rsidRPr="0062798D">
        <w:t xml:space="preserve"> 21.punktu, </w:t>
      </w:r>
      <w:proofErr w:type="spellStart"/>
      <w:r w:rsidRPr="0062798D">
        <w:t>Publiskas</w:t>
      </w:r>
      <w:proofErr w:type="spellEnd"/>
      <w:r w:rsidRPr="0062798D">
        <w:t xml:space="preserve"> personas </w:t>
      </w:r>
      <w:proofErr w:type="spellStart"/>
      <w:r w:rsidRPr="0062798D">
        <w:t>kapitāla</w:t>
      </w:r>
      <w:proofErr w:type="spellEnd"/>
      <w:r w:rsidRPr="0062798D">
        <w:t xml:space="preserve"> </w:t>
      </w:r>
      <w:proofErr w:type="spellStart"/>
      <w:r w:rsidRPr="0062798D">
        <w:t>daļu</w:t>
      </w:r>
      <w:proofErr w:type="spellEnd"/>
      <w:r w:rsidRPr="0062798D">
        <w:t xml:space="preserve"> un </w:t>
      </w:r>
      <w:proofErr w:type="spellStart"/>
      <w:r w:rsidRPr="0062798D">
        <w:t>kapitālsabiedrību</w:t>
      </w:r>
      <w:proofErr w:type="spellEnd"/>
      <w:r w:rsidRPr="0062798D">
        <w:t xml:space="preserve"> </w:t>
      </w:r>
      <w:proofErr w:type="spellStart"/>
      <w:r w:rsidRPr="0062798D">
        <w:t>pārvaldības</w:t>
      </w:r>
      <w:proofErr w:type="spellEnd"/>
      <w:r w:rsidRPr="0062798D">
        <w:t xml:space="preserve"> </w:t>
      </w:r>
      <w:proofErr w:type="spellStart"/>
      <w:r w:rsidRPr="0062798D">
        <w:t>likuma</w:t>
      </w:r>
      <w:proofErr w:type="spellEnd"/>
      <w:r w:rsidRPr="0062798D">
        <w:t xml:space="preserve"> 1.panta </w:t>
      </w:r>
      <w:proofErr w:type="spellStart"/>
      <w:r w:rsidRPr="0062798D">
        <w:t>pirmās</w:t>
      </w:r>
      <w:proofErr w:type="spellEnd"/>
      <w:r w:rsidRPr="0062798D">
        <w:t xml:space="preserve"> </w:t>
      </w:r>
      <w:proofErr w:type="spellStart"/>
      <w:r w:rsidRPr="0062798D">
        <w:t>daļas</w:t>
      </w:r>
      <w:proofErr w:type="spellEnd"/>
      <w:r w:rsidRPr="0062798D">
        <w:t xml:space="preserve"> 11., 12., 13. un 14.punktu, 91.panta </w:t>
      </w:r>
      <w:proofErr w:type="spellStart"/>
      <w:r w:rsidRPr="0062798D">
        <w:t>pirmo</w:t>
      </w:r>
      <w:proofErr w:type="spellEnd"/>
      <w:r w:rsidRPr="0062798D">
        <w:t xml:space="preserve">, </w:t>
      </w:r>
      <w:proofErr w:type="spellStart"/>
      <w:r w:rsidRPr="0062798D">
        <w:t>otro</w:t>
      </w:r>
      <w:proofErr w:type="spellEnd"/>
      <w:r w:rsidRPr="0062798D">
        <w:t xml:space="preserve"> un </w:t>
      </w:r>
      <w:proofErr w:type="spellStart"/>
      <w:r w:rsidRPr="0062798D">
        <w:t>trešo</w:t>
      </w:r>
      <w:proofErr w:type="spellEnd"/>
      <w:r w:rsidRPr="0062798D">
        <w:t xml:space="preserve"> </w:t>
      </w:r>
      <w:proofErr w:type="spellStart"/>
      <w:r w:rsidRPr="0062798D">
        <w:t>daļu</w:t>
      </w:r>
      <w:proofErr w:type="spellEnd"/>
      <w:r w:rsidRPr="0062798D">
        <w:t xml:space="preserve">, 94.panta </w:t>
      </w:r>
      <w:proofErr w:type="spellStart"/>
      <w:r w:rsidRPr="0062798D">
        <w:t>pirmās</w:t>
      </w:r>
      <w:proofErr w:type="spellEnd"/>
      <w:r w:rsidRPr="0062798D">
        <w:t xml:space="preserve"> </w:t>
      </w:r>
      <w:proofErr w:type="spellStart"/>
      <w:r w:rsidRPr="0062798D">
        <w:t>daļas</w:t>
      </w:r>
      <w:proofErr w:type="spellEnd"/>
      <w:r w:rsidRPr="0062798D">
        <w:t xml:space="preserve"> 7.</w:t>
      </w:r>
      <w:r>
        <w:t xml:space="preserve"> </w:t>
      </w:r>
      <w:r w:rsidRPr="0062798D">
        <w:t xml:space="preserve">un 9.punktu, </w:t>
      </w:r>
      <w:proofErr w:type="spellStart"/>
      <w:r w:rsidRPr="0062798D">
        <w:t>Komerclikuma</w:t>
      </w:r>
      <w:proofErr w:type="spellEnd"/>
      <w:r w:rsidRPr="0062798D">
        <w:t xml:space="preserve"> 249.panta </w:t>
      </w:r>
      <w:proofErr w:type="spellStart"/>
      <w:r w:rsidRPr="0062798D">
        <w:t>pirmo</w:t>
      </w:r>
      <w:proofErr w:type="spellEnd"/>
      <w:r w:rsidRPr="0062798D">
        <w:t xml:space="preserve"> </w:t>
      </w:r>
      <w:proofErr w:type="spellStart"/>
      <w:r w:rsidRPr="0062798D">
        <w:t>daļu</w:t>
      </w:r>
      <w:proofErr w:type="spellEnd"/>
      <w:r w:rsidRPr="0062798D">
        <w:t xml:space="preserve">, Dabas </w:t>
      </w:r>
      <w:proofErr w:type="spellStart"/>
      <w:r w:rsidRPr="0062798D">
        <w:t>resursu</w:t>
      </w:r>
      <w:proofErr w:type="spellEnd"/>
      <w:r w:rsidRPr="0062798D">
        <w:t xml:space="preserve"> </w:t>
      </w:r>
      <w:proofErr w:type="spellStart"/>
      <w:r w:rsidRPr="0062798D">
        <w:t>nodokļa</w:t>
      </w:r>
      <w:proofErr w:type="spellEnd"/>
      <w:r w:rsidRPr="0062798D">
        <w:t xml:space="preserve"> </w:t>
      </w:r>
      <w:proofErr w:type="spellStart"/>
      <w:r w:rsidRPr="0062798D">
        <w:t>likuma</w:t>
      </w:r>
      <w:proofErr w:type="spellEnd"/>
      <w:r w:rsidRPr="0062798D">
        <w:t xml:space="preserve"> 29.panta </w:t>
      </w:r>
      <w:proofErr w:type="spellStart"/>
      <w:r w:rsidRPr="0062798D">
        <w:t>pirmo</w:t>
      </w:r>
      <w:proofErr w:type="spellEnd"/>
      <w:r w:rsidRPr="0062798D">
        <w:t xml:space="preserve"> un </w:t>
      </w:r>
      <w:proofErr w:type="spellStart"/>
      <w:r w:rsidRPr="0062798D">
        <w:t>otro</w:t>
      </w:r>
      <w:proofErr w:type="spellEnd"/>
      <w:r w:rsidRPr="0062798D">
        <w:t xml:space="preserve"> </w:t>
      </w:r>
      <w:proofErr w:type="spellStart"/>
      <w:r w:rsidRPr="0062798D">
        <w:t>daļu</w:t>
      </w:r>
      <w:proofErr w:type="spellEnd"/>
      <w:r w:rsidRPr="0062798D">
        <w:t>,</w:t>
      </w:r>
      <w:r w:rsidRPr="0062798D">
        <w:rPr>
          <w:b/>
        </w:rPr>
        <w:t xml:space="preserve"> dome </w:t>
      </w:r>
      <w:proofErr w:type="spellStart"/>
      <w:r w:rsidRPr="0062798D">
        <w:rPr>
          <w:b/>
        </w:rPr>
        <w:t>nolemj</w:t>
      </w:r>
      <w:proofErr w:type="spellEnd"/>
      <w:r w:rsidRPr="0062798D">
        <w:rPr>
          <w:b/>
        </w:rPr>
        <w:t>:</w:t>
      </w:r>
    </w:p>
    <w:p w14:paraId="2840FD61" w14:textId="77777777" w:rsidR="00ED5E1E" w:rsidRPr="0062798D" w:rsidRDefault="00ED5E1E" w:rsidP="00476FFE">
      <w:pPr>
        <w:ind w:right="-426" w:firstLine="720"/>
        <w:jc w:val="both"/>
        <w:rPr>
          <w:b/>
        </w:rPr>
      </w:pPr>
    </w:p>
    <w:p w14:paraId="604546AE" w14:textId="626F8B9C" w:rsidR="00ED5E1E" w:rsidRPr="008A0C7C" w:rsidRDefault="00ED5E1E" w:rsidP="00476FFE">
      <w:pPr>
        <w:numPr>
          <w:ilvl w:val="0"/>
          <w:numId w:val="4"/>
        </w:numPr>
        <w:ind w:right="-426"/>
        <w:jc w:val="both"/>
        <w:rPr>
          <w:bCs/>
        </w:rPr>
      </w:pPr>
      <w:proofErr w:type="spellStart"/>
      <w:r w:rsidRPr="0062798D">
        <w:rPr>
          <w:bCs/>
        </w:rPr>
        <w:t>Palielināt</w:t>
      </w:r>
      <w:proofErr w:type="spellEnd"/>
      <w:r w:rsidRPr="0062798D">
        <w:rPr>
          <w:bCs/>
        </w:rPr>
        <w:t xml:space="preserve"> </w:t>
      </w:r>
      <w:proofErr w:type="spellStart"/>
      <w:r w:rsidRPr="0062798D">
        <w:rPr>
          <w:bCs/>
        </w:rPr>
        <w:t>akciju</w:t>
      </w:r>
      <w:proofErr w:type="spellEnd"/>
      <w:r w:rsidRPr="0062798D">
        <w:rPr>
          <w:bCs/>
        </w:rPr>
        <w:t xml:space="preserve"> </w:t>
      </w:r>
      <w:proofErr w:type="spellStart"/>
      <w:r w:rsidRPr="0062798D">
        <w:rPr>
          <w:bCs/>
        </w:rPr>
        <w:t>sabiedrības</w:t>
      </w:r>
      <w:proofErr w:type="spellEnd"/>
      <w:r w:rsidRPr="0062798D">
        <w:rPr>
          <w:bCs/>
        </w:rPr>
        <w:t xml:space="preserve"> „Olaines </w:t>
      </w:r>
      <w:proofErr w:type="spellStart"/>
      <w:r w:rsidRPr="0062798D">
        <w:rPr>
          <w:bCs/>
        </w:rPr>
        <w:t>ūdens</w:t>
      </w:r>
      <w:proofErr w:type="spellEnd"/>
      <w:r w:rsidRPr="0062798D">
        <w:rPr>
          <w:bCs/>
        </w:rPr>
        <w:t xml:space="preserve"> un </w:t>
      </w:r>
      <w:proofErr w:type="spellStart"/>
      <w:r w:rsidRPr="0062798D">
        <w:rPr>
          <w:bCs/>
        </w:rPr>
        <w:t>siltums</w:t>
      </w:r>
      <w:proofErr w:type="spellEnd"/>
      <w:r w:rsidRPr="0062798D">
        <w:rPr>
          <w:bCs/>
        </w:rPr>
        <w:t>” (</w:t>
      </w:r>
      <w:proofErr w:type="spellStart"/>
      <w:r w:rsidRPr="0062798D">
        <w:rPr>
          <w:bCs/>
        </w:rPr>
        <w:t>reģistrācijas</w:t>
      </w:r>
      <w:proofErr w:type="spellEnd"/>
      <w:r w:rsidRPr="0062798D">
        <w:rPr>
          <w:bCs/>
        </w:rPr>
        <w:t xml:space="preserve"> Nr.50003182001)  </w:t>
      </w:r>
      <w:proofErr w:type="spellStart"/>
      <w:r w:rsidRPr="0062798D">
        <w:rPr>
          <w:bCs/>
        </w:rPr>
        <w:t>pamatkapitālu</w:t>
      </w:r>
      <w:proofErr w:type="spellEnd"/>
      <w:r w:rsidRPr="0062798D">
        <w:rPr>
          <w:bCs/>
        </w:rPr>
        <w:t xml:space="preserve"> </w:t>
      </w:r>
      <w:proofErr w:type="spellStart"/>
      <w:r w:rsidRPr="0062798D">
        <w:rPr>
          <w:bCs/>
        </w:rPr>
        <w:t>ar</w:t>
      </w:r>
      <w:proofErr w:type="spellEnd"/>
      <w:r w:rsidRPr="0062798D">
        <w:rPr>
          <w:bCs/>
        </w:rPr>
        <w:t xml:space="preserve"> </w:t>
      </w:r>
      <w:proofErr w:type="spellStart"/>
      <w:r w:rsidRPr="0062798D">
        <w:rPr>
          <w:bCs/>
        </w:rPr>
        <w:t>mērķi</w:t>
      </w:r>
      <w:proofErr w:type="spellEnd"/>
      <w:r w:rsidRPr="0062798D">
        <w:rPr>
          <w:bCs/>
        </w:rPr>
        <w:t xml:space="preserve"> </w:t>
      </w:r>
      <w:proofErr w:type="spellStart"/>
      <w:r w:rsidRPr="0062798D">
        <w:rPr>
          <w:bCs/>
        </w:rPr>
        <w:t>attīstīt</w:t>
      </w:r>
      <w:proofErr w:type="spellEnd"/>
      <w:r w:rsidRPr="0062798D">
        <w:rPr>
          <w:bCs/>
        </w:rPr>
        <w:t xml:space="preserve"> </w:t>
      </w:r>
      <w:proofErr w:type="spellStart"/>
      <w:r w:rsidRPr="0062798D">
        <w:rPr>
          <w:bCs/>
        </w:rPr>
        <w:t>sabiedrības</w:t>
      </w:r>
      <w:proofErr w:type="spellEnd"/>
      <w:r w:rsidRPr="0062798D">
        <w:rPr>
          <w:bCs/>
        </w:rPr>
        <w:t xml:space="preserve"> </w:t>
      </w:r>
      <w:proofErr w:type="spellStart"/>
      <w:r w:rsidRPr="008A0C7C">
        <w:rPr>
          <w:bCs/>
        </w:rPr>
        <w:t>pamatdarbības</w:t>
      </w:r>
      <w:proofErr w:type="spellEnd"/>
      <w:r w:rsidRPr="008A0C7C">
        <w:rPr>
          <w:bCs/>
        </w:rPr>
        <w:t xml:space="preserve"> </w:t>
      </w:r>
      <w:proofErr w:type="spellStart"/>
      <w:r w:rsidRPr="008A0C7C">
        <w:rPr>
          <w:bCs/>
        </w:rPr>
        <w:t>nozari</w:t>
      </w:r>
      <w:proofErr w:type="spellEnd"/>
      <w:r w:rsidRPr="008A0C7C">
        <w:rPr>
          <w:bCs/>
        </w:rPr>
        <w:t xml:space="preserve"> – </w:t>
      </w:r>
      <w:proofErr w:type="spellStart"/>
      <w:r w:rsidRPr="008A0C7C">
        <w:rPr>
          <w:bCs/>
        </w:rPr>
        <w:t>organizēt</w:t>
      </w:r>
      <w:proofErr w:type="spellEnd"/>
      <w:r w:rsidRPr="008A0C7C">
        <w:rPr>
          <w:bCs/>
        </w:rPr>
        <w:t xml:space="preserve"> </w:t>
      </w:r>
      <w:proofErr w:type="spellStart"/>
      <w:r w:rsidRPr="008A0C7C">
        <w:rPr>
          <w:bCs/>
        </w:rPr>
        <w:t>iedzīvotājiem</w:t>
      </w:r>
      <w:proofErr w:type="spellEnd"/>
      <w:r w:rsidRPr="008A0C7C">
        <w:rPr>
          <w:bCs/>
        </w:rPr>
        <w:t xml:space="preserve"> </w:t>
      </w:r>
      <w:proofErr w:type="spellStart"/>
      <w:r w:rsidRPr="008A0C7C">
        <w:rPr>
          <w:bCs/>
        </w:rPr>
        <w:t>ūdenssaimniecības</w:t>
      </w:r>
      <w:proofErr w:type="spellEnd"/>
      <w:r w:rsidRPr="008A0C7C">
        <w:rPr>
          <w:bCs/>
        </w:rPr>
        <w:t xml:space="preserve"> un </w:t>
      </w:r>
      <w:proofErr w:type="spellStart"/>
      <w:r w:rsidRPr="008A0C7C">
        <w:rPr>
          <w:bCs/>
        </w:rPr>
        <w:t>kanalizācijas</w:t>
      </w:r>
      <w:proofErr w:type="spellEnd"/>
      <w:r w:rsidRPr="008A0C7C">
        <w:rPr>
          <w:bCs/>
        </w:rPr>
        <w:t xml:space="preserve"> </w:t>
      </w:r>
      <w:proofErr w:type="spellStart"/>
      <w:r w:rsidRPr="008A0C7C">
        <w:rPr>
          <w:bCs/>
        </w:rPr>
        <w:t>pakalpojumus</w:t>
      </w:r>
      <w:proofErr w:type="spellEnd"/>
      <w:r w:rsidRPr="008A0C7C">
        <w:rPr>
          <w:bCs/>
        </w:rPr>
        <w:t xml:space="preserve"> par 200 000,00 EUR (divi </w:t>
      </w:r>
      <w:proofErr w:type="spellStart"/>
      <w:r w:rsidRPr="008A0C7C">
        <w:rPr>
          <w:bCs/>
        </w:rPr>
        <w:t>simti</w:t>
      </w:r>
      <w:proofErr w:type="spellEnd"/>
      <w:r w:rsidRPr="008A0C7C">
        <w:rPr>
          <w:bCs/>
        </w:rPr>
        <w:t xml:space="preserve"> </w:t>
      </w:r>
      <w:proofErr w:type="spellStart"/>
      <w:r w:rsidRPr="008A0C7C">
        <w:rPr>
          <w:bCs/>
        </w:rPr>
        <w:t>tūkstoši</w:t>
      </w:r>
      <w:proofErr w:type="spellEnd"/>
      <w:r w:rsidRPr="008A0C7C">
        <w:rPr>
          <w:bCs/>
        </w:rPr>
        <w:t xml:space="preserve"> </w:t>
      </w:r>
      <w:r w:rsidRPr="008A0C7C">
        <w:rPr>
          <w:bCs/>
          <w:i/>
          <w:iCs/>
        </w:rPr>
        <w:t>euro</w:t>
      </w:r>
      <w:r w:rsidRPr="008A0C7C">
        <w:rPr>
          <w:bCs/>
        </w:rPr>
        <w:t xml:space="preserve"> 00 </w:t>
      </w:r>
      <w:proofErr w:type="spellStart"/>
      <w:r w:rsidRPr="008A0C7C">
        <w:rPr>
          <w:bCs/>
        </w:rPr>
        <w:t>centi</w:t>
      </w:r>
      <w:proofErr w:type="spellEnd"/>
      <w:r w:rsidRPr="008A0C7C">
        <w:rPr>
          <w:bCs/>
        </w:rPr>
        <w:t xml:space="preserve">),  </w:t>
      </w:r>
      <w:proofErr w:type="spellStart"/>
      <w:r w:rsidRPr="008A0C7C">
        <w:rPr>
          <w:bCs/>
        </w:rPr>
        <w:t>izdarot</w:t>
      </w:r>
      <w:proofErr w:type="spellEnd"/>
      <w:r w:rsidRPr="008A0C7C">
        <w:rPr>
          <w:bCs/>
        </w:rPr>
        <w:t xml:space="preserve"> </w:t>
      </w:r>
      <w:proofErr w:type="spellStart"/>
      <w:r w:rsidRPr="008A0C7C">
        <w:rPr>
          <w:bCs/>
        </w:rPr>
        <w:t>naudas</w:t>
      </w:r>
      <w:proofErr w:type="spellEnd"/>
      <w:r w:rsidRPr="008A0C7C">
        <w:rPr>
          <w:bCs/>
        </w:rPr>
        <w:t xml:space="preserve"> </w:t>
      </w:r>
      <w:proofErr w:type="spellStart"/>
      <w:r w:rsidRPr="008A0C7C">
        <w:rPr>
          <w:bCs/>
        </w:rPr>
        <w:t>ieguldījumu</w:t>
      </w:r>
      <w:proofErr w:type="spellEnd"/>
      <w:r w:rsidRPr="008A0C7C">
        <w:rPr>
          <w:bCs/>
        </w:rPr>
        <w:t xml:space="preserve"> </w:t>
      </w:r>
      <w:proofErr w:type="spellStart"/>
      <w:r w:rsidRPr="008A0C7C">
        <w:rPr>
          <w:bCs/>
        </w:rPr>
        <w:t>sabiedrības</w:t>
      </w:r>
      <w:proofErr w:type="spellEnd"/>
      <w:r w:rsidRPr="008A0C7C">
        <w:rPr>
          <w:bCs/>
        </w:rPr>
        <w:t xml:space="preserve"> </w:t>
      </w:r>
      <w:proofErr w:type="spellStart"/>
      <w:r w:rsidRPr="008A0C7C">
        <w:rPr>
          <w:bCs/>
        </w:rPr>
        <w:t>pamatkapitālā</w:t>
      </w:r>
      <w:proofErr w:type="spellEnd"/>
      <w:r w:rsidRPr="008A0C7C">
        <w:rPr>
          <w:bCs/>
        </w:rPr>
        <w:t xml:space="preserve"> no Olaines novada </w:t>
      </w:r>
      <w:proofErr w:type="spellStart"/>
      <w:r w:rsidRPr="008A0C7C">
        <w:rPr>
          <w:bCs/>
        </w:rPr>
        <w:t>pašvaldības</w:t>
      </w:r>
      <w:proofErr w:type="spellEnd"/>
      <w:r w:rsidRPr="008A0C7C">
        <w:rPr>
          <w:bCs/>
        </w:rPr>
        <w:t xml:space="preserve"> </w:t>
      </w:r>
      <w:proofErr w:type="spellStart"/>
      <w:r w:rsidRPr="008A0C7C">
        <w:rPr>
          <w:bCs/>
        </w:rPr>
        <w:t>budžeta</w:t>
      </w:r>
      <w:proofErr w:type="spellEnd"/>
      <w:r w:rsidRPr="008A0C7C">
        <w:rPr>
          <w:bCs/>
        </w:rPr>
        <w:t xml:space="preserve">, </w:t>
      </w:r>
      <w:proofErr w:type="spellStart"/>
      <w:r w:rsidRPr="008A0C7C">
        <w:rPr>
          <w:bCs/>
        </w:rPr>
        <w:t>saņemot</w:t>
      </w:r>
      <w:proofErr w:type="spellEnd"/>
      <w:r w:rsidRPr="008A0C7C">
        <w:rPr>
          <w:bCs/>
        </w:rPr>
        <w:t xml:space="preserve"> </w:t>
      </w:r>
      <w:proofErr w:type="spellStart"/>
      <w:r w:rsidRPr="008A0C7C">
        <w:rPr>
          <w:bCs/>
        </w:rPr>
        <w:t>pretī</w:t>
      </w:r>
      <w:proofErr w:type="spellEnd"/>
      <w:r w:rsidRPr="008A0C7C">
        <w:rPr>
          <w:bCs/>
        </w:rPr>
        <w:t xml:space="preserve"> </w:t>
      </w:r>
      <w:proofErr w:type="spellStart"/>
      <w:r w:rsidRPr="008A0C7C">
        <w:rPr>
          <w:bCs/>
        </w:rPr>
        <w:t>jaunas</w:t>
      </w:r>
      <w:proofErr w:type="spellEnd"/>
      <w:r w:rsidRPr="008A0C7C">
        <w:rPr>
          <w:bCs/>
        </w:rPr>
        <w:t xml:space="preserve"> 200 000 (divi </w:t>
      </w:r>
      <w:proofErr w:type="spellStart"/>
      <w:r w:rsidRPr="008A0C7C">
        <w:rPr>
          <w:bCs/>
        </w:rPr>
        <w:t>simti</w:t>
      </w:r>
      <w:proofErr w:type="spellEnd"/>
      <w:r w:rsidRPr="008A0C7C">
        <w:rPr>
          <w:bCs/>
        </w:rPr>
        <w:t xml:space="preserve"> </w:t>
      </w:r>
      <w:proofErr w:type="spellStart"/>
      <w:r w:rsidRPr="008A0C7C">
        <w:rPr>
          <w:bCs/>
        </w:rPr>
        <w:t>tūkstoši</w:t>
      </w:r>
      <w:proofErr w:type="spellEnd"/>
      <w:r w:rsidRPr="008A0C7C">
        <w:rPr>
          <w:bCs/>
        </w:rPr>
        <w:t xml:space="preserve">)  </w:t>
      </w:r>
      <w:proofErr w:type="spellStart"/>
      <w:r w:rsidRPr="008A0C7C">
        <w:rPr>
          <w:bCs/>
        </w:rPr>
        <w:t>kapitāla</w:t>
      </w:r>
      <w:proofErr w:type="spellEnd"/>
      <w:r w:rsidRPr="008A0C7C">
        <w:rPr>
          <w:bCs/>
        </w:rPr>
        <w:t xml:space="preserve"> </w:t>
      </w:r>
      <w:proofErr w:type="spellStart"/>
      <w:r w:rsidRPr="008A0C7C">
        <w:rPr>
          <w:bCs/>
        </w:rPr>
        <w:t>daļas</w:t>
      </w:r>
      <w:proofErr w:type="spellEnd"/>
      <w:r w:rsidRPr="008A0C7C">
        <w:rPr>
          <w:bCs/>
        </w:rPr>
        <w:t xml:space="preserve"> (</w:t>
      </w:r>
      <w:proofErr w:type="spellStart"/>
      <w:r w:rsidRPr="008A0C7C">
        <w:rPr>
          <w:bCs/>
        </w:rPr>
        <w:t>ar</w:t>
      </w:r>
      <w:proofErr w:type="spellEnd"/>
      <w:r w:rsidRPr="008A0C7C">
        <w:rPr>
          <w:bCs/>
        </w:rPr>
        <w:t xml:space="preserve"> </w:t>
      </w:r>
      <w:proofErr w:type="spellStart"/>
      <w:r w:rsidRPr="008A0C7C">
        <w:rPr>
          <w:bCs/>
        </w:rPr>
        <w:t>nominālvērtību</w:t>
      </w:r>
      <w:proofErr w:type="spellEnd"/>
      <w:r w:rsidRPr="008A0C7C">
        <w:rPr>
          <w:bCs/>
        </w:rPr>
        <w:t xml:space="preserve"> 1,00 EUR).</w:t>
      </w:r>
    </w:p>
    <w:p w14:paraId="5CB5763F" w14:textId="77777777" w:rsidR="00ED5E1E" w:rsidRPr="008A0C7C" w:rsidRDefault="00ED5E1E" w:rsidP="00476FFE">
      <w:pPr>
        <w:numPr>
          <w:ilvl w:val="0"/>
          <w:numId w:val="4"/>
        </w:numPr>
        <w:ind w:right="-426"/>
        <w:jc w:val="both"/>
        <w:rPr>
          <w:bCs/>
        </w:rPr>
      </w:pPr>
      <w:proofErr w:type="spellStart"/>
      <w:r w:rsidRPr="008A0C7C">
        <w:rPr>
          <w:bCs/>
        </w:rPr>
        <w:t>Uzdot</w:t>
      </w:r>
      <w:proofErr w:type="spellEnd"/>
      <w:r w:rsidRPr="008A0C7C">
        <w:rPr>
          <w:bCs/>
        </w:rPr>
        <w:t>:</w:t>
      </w:r>
    </w:p>
    <w:p w14:paraId="38864473" w14:textId="77777777" w:rsidR="00ED5E1E" w:rsidRPr="008A0C7C" w:rsidRDefault="00ED5E1E" w:rsidP="00476FFE">
      <w:pPr>
        <w:numPr>
          <w:ilvl w:val="1"/>
          <w:numId w:val="4"/>
        </w:numPr>
        <w:ind w:left="1560" w:right="-426" w:hanging="426"/>
        <w:jc w:val="both"/>
        <w:rPr>
          <w:bCs/>
        </w:rPr>
      </w:pPr>
      <w:proofErr w:type="spellStart"/>
      <w:r w:rsidRPr="008A0C7C">
        <w:rPr>
          <w:bCs/>
        </w:rPr>
        <w:t>kapitāla</w:t>
      </w:r>
      <w:proofErr w:type="spellEnd"/>
      <w:r w:rsidRPr="008A0C7C">
        <w:rPr>
          <w:bCs/>
        </w:rPr>
        <w:t xml:space="preserve"> </w:t>
      </w:r>
      <w:proofErr w:type="spellStart"/>
      <w:r w:rsidRPr="008A0C7C">
        <w:rPr>
          <w:bCs/>
        </w:rPr>
        <w:t>daļu</w:t>
      </w:r>
      <w:proofErr w:type="spellEnd"/>
      <w:r w:rsidRPr="008A0C7C">
        <w:rPr>
          <w:bCs/>
        </w:rPr>
        <w:t xml:space="preserve"> </w:t>
      </w:r>
      <w:proofErr w:type="spellStart"/>
      <w:r w:rsidRPr="008A0C7C">
        <w:rPr>
          <w:bCs/>
        </w:rPr>
        <w:t>turētājam</w:t>
      </w:r>
      <w:proofErr w:type="spellEnd"/>
      <w:r w:rsidRPr="008A0C7C">
        <w:rPr>
          <w:bCs/>
        </w:rPr>
        <w:t xml:space="preserve"> (</w:t>
      </w:r>
      <w:proofErr w:type="spellStart"/>
      <w:r w:rsidRPr="008A0C7C">
        <w:rPr>
          <w:bCs/>
        </w:rPr>
        <w:t>izpilddirektoram</w:t>
      </w:r>
      <w:proofErr w:type="spellEnd"/>
      <w:r w:rsidRPr="008A0C7C">
        <w:rPr>
          <w:bCs/>
        </w:rPr>
        <w:t xml:space="preserve">) </w:t>
      </w:r>
      <w:proofErr w:type="spellStart"/>
      <w:r w:rsidRPr="008A0C7C">
        <w:rPr>
          <w:bCs/>
        </w:rPr>
        <w:t>nodrošināt</w:t>
      </w:r>
      <w:proofErr w:type="spellEnd"/>
      <w:r w:rsidRPr="008A0C7C">
        <w:rPr>
          <w:bCs/>
        </w:rPr>
        <w:t xml:space="preserve"> </w:t>
      </w:r>
      <w:proofErr w:type="spellStart"/>
      <w:r w:rsidRPr="008A0C7C">
        <w:rPr>
          <w:bCs/>
        </w:rPr>
        <w:t>akcionāru</w:t>
      </w:r>
      <w:proofErr w:type="spellEnd"/>
      <w:r w:rsidRPr="008A0C7C">
        <w:rPr>
          <w:bCs/>
        </w:rPr>
        <w:t xml:space="preserve"> </w:t>
      </w:r>
      <w:proofErr w:type="spellStart"/>
      <w:r w:rsidRPr="008A0C7C">
        <w:rPr>
          <w:bCs/>
        </w:rPr>
        <w:t>sapulcē</w:t>
      </w:r>
      <w:proofErr w:type="spellEnd"/>
      <w:r w:rsidRPr="008A0C7C">
        <w:rPr>
          <w:bCs/>
        </w:rPr>
        <w:t xml:space="preserve"> </w:t>
      </w:r>
      <w:proofErr w:type="spellStart"/>
      <w:r w:rsidRPr="008A0C7C">
        <w:rPr>
          <w:bCs/>
        </w:rPr>
        <w:t>lēmuma</w:t>
      </w:r>
      <w:proofErr w:type="spellEnd"/>
      <w:r w:rsidRPr="008A0C7C">
        <w:rPr>
          <w:bCs/>
        </w:rPr>
        <w:t xml:space="preserve"> </w:t>
      </w:r>
      <w:proofErr w:type="spellStart"/>
      <w:r w:rsidRPr="008A0C7C">
        <w:rPr>
          <w:bCs/>
        </w:rPr>
        <w:t>pieņemšanu</w:t>
      </w:r>
      <w:proofErr w:type="spellEnd"/>
      <w:r w:rsidRPr="008A0C7C">
        <w:rPr>
          <w:bCs/>
        </w:rPr>
        <w:t xml:space="preserve"> par </w:t>
      </w:r>
      <w:proofErr w:type="spellStart"/>
      <w:r w:rsidRPr="008A0C7C">
        <w:rPr>
          <w:bCs/>
        </w:rPr>
        <w:t>akciju</w:t>
      </w:r>
      <w:proofErr w:type="spellEnd"/>
      <w:r w:rsidRPr="008A0C7C">
        <w:rPr>
          <w:bCs/>
        </w:rPr>
        <w:t xml:space="preserve"> </w:t>
      </w:r>
      <w:proofErr w:type="spellStart"/>
      <w:r w:rsidRPr="008A0C7C">
        <w:rPr>
          <w:bCs/>
        </w:rPr>
        <w:t>sabiedrības</w:t>
      </w:r>
      <w:proofErr w:type="spellEnd"/>
      <w:r w:rsidRPr="008A0C7C">
        <w:rPr>
          <w:bCs/>
        </w:rPr>
        <w:t xml:space="preserve"> „Olaines </w:t>
      </w:r>
      <w:proofErr w:type="spellStart"/>
      <w:r w:rsidRPr="008A0C7C">
        <w:rPr>
          <w:bCs/>
        </w:rPr>
        <w:t>ūdens</w:t>
      </w:r>
      <w:proofErr w:type="spellEnd"/>
      <w:r w:rsidRPr="008A0C7C">
        <w:rPr>
          <w:bCs/>
        </w:rPr>
        <w:t xml:space="preserve"> un </w:t>
      </w:r>
      <w:proofErr w:type="spellStart"/>
      <w:r w:rsidRPr="008A0C7C">
        <w:rPr>
          <w:bCs/>
        </w:rPr>
        <w:t>siltums</w:t>
      </w:r>
      <w:proofErr w:type="spellEnd"/>
      <w:r w:rsidRPr="008A0C7C">
        <w:rPr>
          <w:bCs/>
        </w:rPr>
        <w:t xml:space="preserve">” </w:t>
      </w:r>
      <w:proofErr w:type="spellStart"/>
      <w:r w:rsidRPr="008A0C7C">
        <w:rPr>
          <w:bCs/>
        </w:rPr>
        <w:t>pamatkapitāla</w:t>
      </w:r>
      <w:proofErr w:type="spellEnd"/>
      <w:r w:rsidRPr="008A0C7C">
        <w:rPr>
          <w:bCs/>
        </w:rPr>
        <w:t xml:space="preserve"> </w:t>
      </w:r>
      <w:proofErr w:type="spellStart"/>
      <w:r w:rsidRPr="008A0C7C">
        <w:rPr>
          <w:bCs/>
        </w:rPr>
        <w:t>palielināšanu</w:t>
      </w:r>
      <w:proofErr w:type="spellEnd"/>
      <w:r w:rsidRPr="008A0C7C">
        <w:rPr>
          <w:bCs/>
        </w:rPr>
        <w:t xml:space="preserve">, </w:t>
      </w:r>
      <w:proofErr w:type="spellStart"/>
      <w:r w:rsidRPr="008A0C7C">
        <w:rPr>
          <w:bCs/>
        </w:rPr>
        <w:t>pamatkapitāla</w:t>
      </w:r>
      <w:proofErr w:type="spellEnd"/>
      <w:r w:rsidRPr="008A0C7C">
        <w:rPr>
          <w:bCs/>
        </w:rPr>
        <w:t xml:space="preserve"> </w:t>
      </w:r>
      <w:proofErr w:type="spellStart"/>
      <w:r w:rsidRPr="008A0C7C">
        <w:rPr>
          <w:bCs/>
        </w:rPr>
        <w:t>palielināšanas</w:t>
      </w:r>
      <w:proofErr w:type="spellEnd"/>
      <w:r w:rsidRPr="008A0C7C">
        <w:rPr>
          <w:bCs/>
        </w:rPr>
        <w:t xml:space="preserve"> </w:t>
      </w:r>
      <w:proofErr w:type="spellStart"/>
      <w:r w:rsidRPr="008A0C7C">
        <w:rPr>
          <w:bCs/>
        </w:rPr>
        <w:t>noteikumu</w:t>
      </w:r>
      <w:proofErr w:type="spellEnd"/>
      <w:r w:rsidRPr="008A0C7C">
        <w:rPr>
          <w:bCs/>
        </w:rPr>
        <w:t xml:space="preserve"> </w:t>
      </w:r>
      <w:proofErr w:type="spellStart"/>
      <w:r w:rsidRPr="008A0C7C">
        <w:rPr>
          <w:bCs/>
        </w:rPr>
        <w:t>apstiprināšanu</w:t>
      </w:r>
      <w:proofErr w:type="spellEnd"/>
      <w:r w:rsidRPr="008A0C7C">
        <w:rPr>
          <w:bCs/>
        </w:rPr>
        <w:t xml:space="preserve"> un </w:t>
      </w:r>
      <w:proofErr w:type="spellStart"/>
      <w:r w:rsidRPr="008A0C7C">
        <w:rPr>
          <w:bCs/>
        </w:rPr>
        <w:t>statūtu</w:t>
      </w:r>
      <w:proofErr w:type="spellEnd"/>
      <w:r w:rsidRPr="008A0C7C">
        <w:rPr>
          <w:bCs/>
        </w:rPr>
        <w:t xml:space="preserve"> </w:t>
      </w:r>
      <w:proofErr w:type="spellStart"/>
      <w:r w:rsidRPr="008A0C7C">
        <w:rPr>
          <w:bCs/>
        </w:rPr>
        <w:t>grozīšanu</w:t>
      </w:r>
      <w:proofErr w:type="spellEnd"/>
      <w:r w:rsidRPr="008A0C7C">
        <w:rPr>
          <w:bCs/>
        </w:rPr>
        <w:t xml:space="preserve">; </w:t>
      </w:r>
    </w:p>
    <w:p w14:paraId="11FCC965" w14:textId="77777777" w:rsidR="00ED5E1E" w:rsidRPr="008A0C7C" w:rsidRDefault="00ED5E1E" w:rsidP="00476FFE">
      <w:pPr>
        <w:numPr>
          <w:ilvl w:val="1"/>
          <w:numId w:val="4"/>
        </w:numPr>
        <w:ind w:left="1560" w:right="-426" w:hanging="426"/>
        <w:jc w:val="both"/>
        <w:rPr>
          <w:bCs/>
        </w:rPr>
      </w:pPr>
      <w:proofErr w:type="spellStart"/>
      <w:r w:rsidRPr="008A0C7C">
        <w:rPr>
          <w:bCs/>
        </w:rPr>
        <w:t>finanšu</w:t>
      </w:r>
      <w:proofErr w:type="spellEnd"/>
      <w:r w:rsidRPr="008A0C7C">
        <w:rPr>
          <w:bCs/>
        </w:rPr>
        <w:t xml:space="preserve"> un </w:t>
      </w:r>
      <w:proofErr w:type="spellStart"/>
      <w:r w:rsidRPr="008A0C7C">
        <w:rPr>
          <w:bCs/>
        </w:rPr>
        <w:t>grāmatvedības</w:t>
      </w:r>
      <w:proofErr w:type="spellEnd"/>
      <w:r w:rsidRPr="008A0C7C">
        <w:rPr>
          <w:bCs/>
        </w:rPr>
        <w:t xml:space="preserve"> </w:t>
      </w:r>
      <w:proofErr w:type="spellStart"/>
      <w:r w:rsidRPr="008A0C7C">
        <w:rPr>
          <w:bCs/>
        </w:rPr>
        <w:t>nodaļai</w:t>
      </w:r>
      <w:proofErr w:type="spellEnd"/>
      <w:r w:rsidRPr="008A0C7C">
        <w:rPr>
          <w:bCs/>
        </w:rPr>
        <w:t xml:space="preserve"> </w:t>
      </w:r>
      <w:proofErr w:type="spellStart"/>
      <w:r w:rsidRPr="008A0C7C">
        <w:rPr>
          <w:bCs/>
        </w:rPr>
        <w:t>lēmuma</w:t>
      </w:r>
      <w:proofErr w:type="spellEnd"/>
      <w:r w:rsidRPr="008A0C7C">
        <w:rPr>
          <w:bCs/>
        </w:rPr>
        <w:t xml:space="preserve"> 1.punktā </w:t>
      </w:r>
      <w:proofErr w:type="spellStart"/>
      <w:r w:rsidRPr="008A0C7C">
        <w:rPr>
          <w:bCs/>
        </w:rPr>
        <w:t>ieguldāmo</w:t>
      </w:r>
      <w:proofErr w:type="spellEnd"/>
      <w:r w:rsidRPr="008A0C7C">
        <w:rPr>
          <w:bCs/>
        </w:rPr>
        <w:t xml:space="preserve"> </w:t>
      </w:r>
      <w:proofErr w:type="spellStart"/>
      <w:r w:rsidRPr="008A0C7C">
        <w:rPr>
          <w:bCs/>
        </w:rPr>
        <w:t>naudas</w:t>
      </w:r>
      <w:proofErr w:type="spellEnd"/>
      <w:r w:rsidRPr="008A0C7C">
        <w:rPr>
          <w:bCs/>
        </w:rPr>
        <w:t xml:space="preserve"> </w:t>
      </w:r>
      <w:proofErr w:type="spellStart"/>
      <w:r w:rsidRPr="008A0C7C">
        <w:rPr>
          <w:bCs/>
        </w:rPr>
        <w:t>summu</w:t>
      </w:r>
      <w:proofErr w:type="spellEnd"/>
      <w:r w:rsidRPr="008A0C7C">
        <w:rPr>
          <w:bCs/>
        </w:rPr>
        <w:t>:</w:t>
      </w:r>
    </w:p>
    <w:p w14:paraId="29C6E476" w14:textId="77777777" w:rsidR="00ED5E1E" w:rsidRPr="008A0C7C" w:rsidRDefault="00ED5E1E" w:rsidP="00476FFE">
      <w:pPr>
        <w:numPr>
          <w:ilvl w:val="2"/>
          <w:numId w:val="4"/>
        </w:numPr>
        <w:ind w:left="2127" w:right="-426" w:hanging="567"/>
        <w:jc w:val="both"/>
        <w:rPr>
          <w:bCs/>
        </w:rPr>
      </w:pPr>
      <w:proofErr w:type="spellStart"/>
      <w:r w:rsidRPr="008A0C7C">
        <w:rPr>
          <w:bCs/>
        </w:rPr>
        <w:t>iekļaut</w:t>
      </w:r>
      <w:proofErr w:type="spellEnd"/>
      <w:r w:rsidRPr="008A0C7C">
        <w:rPr>
          <w:bCs/>
        </w:rPr>
        <w:t xml:space="preserve"> </w:t>
      </w:r>
      <w:proofErr w:type="spellStart"/>
      <w:r w:rsidRPr="008A0C7C">
        <w:rPr>
          <w:bCs/>
        </w:rPr>
        <w:t>pašvaldības</w:t>
      </w:r>
      <w:proofErr w:type="spellEnd"/>
      <w:r w:rsidRPr="008A0C7C">
        <w:rPr>
          <w:bCs/>
        </w:rPr>
        <w:t xml:space="preserve"> </w:t>
      </w:r>
      <w:proofErr w:type="spellStart"/>
      <w:r w:rsidRPr="008A0C7C">
        <w:rPr>
          <w:bCs/>
        </w:rPr>
        <w:t>pamatbudžetā</w:t>
      </w:r>
      <w:proofErr w:type="spellEnd"/>
      <w:r w:rsidRPr="008A0C7C">
        <w:rPr>
          <w:bCs/>
        </w:rPr>
        <w:t xml:space="preserve"> (Dabas </w:t>
      </w:r>
      <w:proofErr w:type="spellStart"/>
      <w:r w:rsidRPr="008A0C7C">
        <w:rPr>
          <w:bCs/>
        </w:rPr>
        <w:t>resursu</w:t>
      </w:r>
      <w:proofErr w:type="spellEnd"/>
      <w:r w:rsidRPr="008A0C7C">
        <w:rPr>
          <w:bCs/>
        </w:rPr>
        <w:t xml:space="preserve"> </w:t>
      </w:r>
      <w:proofErr w:type="spellStart"/>
      <w:r w:rsidRPr="008A0C7C">
        <w:rPr>
          <w:bCs/>
        </w:rPr>
        <w:t>nodoklis</w:t>
      </w:r>
      <w:proofErr w:type="spellEnd"/>
      <w:r w:rsidRPr="008A0C7C">
        <w:rPr>
          <w:bCs/>
        </w:rPr>
        <w:t>);</w:t>
      </w:r>
    </w:p>
    <w:p w14:paraId="4E374242" w14:textId="0F6E1786" w:rsidR="00ED5E1E" w:rsidRPr="008A0C7C" w:rsidRDefault="00ED5E1E" w:rsidP="00476FFE">
      <w:pPr>
        <w:numPr>
          <w:ilvl w:val="2"/>
          <w:numId w:val="4"/>
        </w:numPr>
        <w:ind w:left="2127" w:right="-426" w:hanging="567"/>
        <w:jc w:val="both"/>
        <w:rPr>
          <w:bCs/>
        </w:rPr>
      </w:pPr>
      <w:proofErr w:type="spellStart"/>
      <w:r w:rsidRPr="008A0C7C">
        <w:rPr>
          <w:bCs/>
        </w:rPr>
        <w:t>pārskaitīt</w:t>
      </w:r>
      <w:proofErr w:type="spellEnd"/>
      <w:r w:rsidRPr="008A0C7C">
        <w:rPr>
          <w:bCs/>
        </w:rPr>
        <w:t xml:space="preserve"> </w:t>
      </w:r>
      <w:proofErr w:type="spellStart"/>
      <w:r w:rsidRPr="008A0C7C">
        <w:rPr>
          <w:bCs/>
        </w:rPr>
        <w:t>akciju</w:t>
      </w:r>
      <w:proofErr w:type="spellEnd"/>
      <w:r w:rsidRPr="008A0C7C">
        <w:rPr>
          <w:bCs/>
        </w:rPr>
        <w:t xml:space="preserve"> </w:t>
      </w:r>
      <w:proofErr w:type="spellStart"/>
      <w:r w:rsidRPr="008A0C7C">
        <w:rPr>
          <w:bCs/>
        </w:rPr>
        <w:t>sabiedrībai</w:t>
      </w:r>
      <w:proofErr w:type="spellEnd"/>
      <w:r w:rsidRPr="008A0C7C">
        <w:rPr>
          <w:bCs/>
        </w:rPr>
        <w:t xml:space="preserve"> „Olaines </w:t>
      </w:r>
      <w:proofErr w:type="spellStart"/>
      <w:r w:rsidRPr="008A0C7C">
        <w:rPr>
          <w:bCs/>
        </w:rPr>
        <w:t>ūdens</w:t>
      </w:r>
      <w:proofErr w:type="spellEnd"/>
      <w:r w:rsidRPr="008A0C7C">
        <w:rPr>
          <w:bCs/>
        </w:rPr>
        <w:t xml:space="preserve"> un </w:t>
      </w:r>
      <w:proofErr w:type="spellStart"/>
      <w:r w:rsidRPr="008A0C7C">
        <w:rPr>
          <w:bCs/>
        </w:rPr>
        <w:t>siltums</w:t>
      </w:r>
      <w:proofErr w:type="spellEnd"/>
      <w:r w:rsidRPr="008A0C7C">
        <w:rPr>
          <w:bCs/>
        </w:rPr>
        <w:t xml:space="preserve">” </w:t>
      </w:r>
      <w:proofErr w:type="spellStart"/>
      <w:r w:rsidRPr="008A0C7C">
        <w:rPr>
          <w:bCs/>
        </w:rPr>
        <w:t>saskaņā</w:t>
      </w:r>
      <w:proofErr w:type="spellEnd"/>
      <w:r w:rsidRPr="008A0C7C">
        <w:rPr>
          <w:bCs/>
        </w:rPr>
        <w:t xml:space="preserve"> </w:t>
      </w:r>
      <w:proofErr w:type="spellStart"/>
      <w:r w:rsidRPr="008A0C7C">
        <w:rPr>
          <w:bCs/>
        </w:rPr>
        <w:t>ar</w:t>
      </w:r>
      <w:proofErr w:type="spellEnd"/>
      <w:r w:rsidRPr="008A0C7C">
        <w:rPr>
          <w:bCs/>
        </w:rPr>
        <w:t xml:space="preserve"> </w:t>
      </w:r>
      <w:proofErr w:type="spellStart"/>
      <w:r w:rsidRPr="008A0C7C">
        <w:rPr>
          <w:bCs/>
        </w:rPr>
        <w:t>sabiedrības</w:t>
      </w:r>
      <w:proofErr w:type="spellEnd"/>
      <w:r w:rsidRPr="008A0C7C">
        <w:rPr>
          <w:bCs/>
        </w:rPr>
        <w:t xml:space="preserve"> </w:t>
      </w:r>
      <w:proofErr w:type="spellStart"/>
      <w:r w:rsidRPr="008A0C7C">
        <w:rPr>
          <w:bCs/>
        </w:rPr>
        <w:t>iesniegto</w:t>
      </w:r>
      <w:proofErr w:type="spellEnd"/>
      <w:r w:rsidRPr="008A0C7C">
        <w:rPr>
          <w:bCs/>
        </w:rPr>
        <w:t xml:space="preserve"> </w:t>
      </w:r>
      <w:proofErr w:type="spellStart"/>
      <w:r w:rsidRPr="008A0C7C">
        <w:rPr>
          <w:bCs/>
        </w:rPr>
        <w:t>rēķinu</w:t>
      </w:r>
      <w:proofErr w:type="spellEnd"/>
      <w:r w:rsidRPr="008A0C7C">
        <w:rPr>
          <w:bCs/>
        </w:rPr>
        <w:t xml:space="preserve"> no Olaines novada </w:t>
      </w:r>
      <w:proofErr w:type="spellStart"/>
      <w:r w:rsidRPr="008A0C7C">
        <w:rPr>
          <w:bCs/>
        </w:rPr>
        <w:t>pašvaldības</w:t>
      </w:r>
      <w:proofErr w:type="spellEnd"/>
      <w:r w:rsidRPr="008A0C7C">
        <w:rPr>
          <w:bCs/>
        </w:rPr>
        <w:t xml:space="preserve"> </w:t>
      </w:r>
      <w:proofErr w:type="spellStart"/>
      <w:r w:rsidRPr="008A0C7C">
        <w:rPr>
          <w:bCs/>
        </w:rPr>
        <w:t>pamatbudžeta</w:t>
      </w:r>
      <w:proofErr w:type="spellEnd"/>
      <w:r w:rsidRPr="008A0C7C">
        <w:rPr>
          <w:bCs/>
        </w:rPr>
        <w:t xml:space="preserve"> </w:t>
      </w:r>
      <w:proofErr w:type="spellStart"/>
      <w:r w:rsidRPr="008A0C7C">
        <w:rPr>
          <w:bCs/>
        </w:rPr>
        <w:t>izdevumu</w:t>
      </w:r>
      <w:proofErr w:type="spellEnd"/>
      <w:r w:rsidRPr="008A0C7C">
        <w:rPr>
          <w:bCs/>
        </w:rPr>
        <w:t xml:space="preserve"> </w:t>
      </w:r>
      <w:proofErr w:type="spellStart"/>
      <w:r w:rsidRPr="008A0C7C">
        <w:rPr>
          <w:bCs/>
        </w:rPr>
        <w:t>sadaļas</w:t>
      </w:r>
      <w:proofErr w:type="spellEnd"/>
      <w:r w:rsidRPr="008A0C7C">
        <w:rPr>
          <w:bCs/>
        </w:rPr>
        <w:t xml:space="preserve"> </w:t>
      </w:r>
      <w:proofErr w:type="spellStart"/>
      <w:r w:rsidRPr="008A0C7C">
        <w:rPr>
          <w:bCs/>
        </w:rPr>
        <w:t>līdz</w:t>
      </w:r>
      <w:proofErr w:type="spellEnd"/>
      <w:r w:rsidRPr="008A0C7C">
        <w:rPr>
          <w:bCs/>
        </w:rPr>
        <w:t xml:space="preserve"> 2025.gada 31.martam;</w:t>
      </w:r>
    </w:p>
    <w:p w14:paraId="38F5AB14" w14:textId="77777777" w:rsidR="00ED5E1E" w:rsidRPr="008A0C7C" w:rsidRDefault="00ED5E1E" w:rsidP="00476FFE">
      <w:pPr>
        <w:numPr>
          <w:ilvl w:val="1"/>
          <w:numId w:val="4"/>
        </w:numPr>
        <w:ind w:left="1560" w:right="-426" w:hanging="426"/>
        <w:jc w:val="both"/>
        <w:rPr>
          <w:bCs/>
        </w:rPr>
      </w:pPr>
      <w:r w:rsidRPr="008A0C7C">
        <w:rPr>
          <w:bCs/>
        </w:rPr>
        <w:t xml:space="preserve">AS „Olaines </w:t>
      </w:r>
      <w:proofErr w:type="spellStart"/>
      <w:r w:rsidRPr="008A0C7C">
        <w:rPr>
          <w:bCs/>
        </w:rPr>
        <w:t>ūdens</w:t>
      </w:r>
      <w:proofErr w:type="spellEnd"/>
      <w:r w:rsidRPr="008A0C7C">
        <w:rPr>
          <w:bCs/>
        </w:rPr>
        <w:t xml:space="preserve"> un </w:t>
      </w:r>
      <w:proofErr w:type="spellStart"/>
      <w:r w:rsidRPr="008A0C7C">
        <w:rPr>
          <w:bCs/>
        </w:rPr>
        <w:t>siltums</w:t>
      </w:r>
      <w:proofErr w:type="spellEnd"/>
      <w:r w:rsidRPr="008A0C7C">
        <w:rPr>
          <w:bCs/>
        </w:rPr>
        <w:t xml:space="preserve">” </w:t>
      </w:r>
      <w:proofErr w:type="spellStart"/>
      <w:r w:rsidRPr="008A0C7C">
        <w:rPr>
          <w:bCs/>
        </w:rPr>
        <w:t>valdei</w:t>
      </w:r>
      <w:proofErr w:type="spellEnd"/>
      <w:r w:rsidRPr="008A0C7C">
        <w:rPr>
          <w:bCs/>
        </w:rPr>
        <w:t xml:space="preserve"> </w:t>
      </w:r>
      <w:proofErr w:type="spellStart"/>
      <w:r w:rsidRPr="008A0C7C">
        <w:rPr>
          <w:bCs/>
        </w:rPr>
        <w:t>nodrošināt</w:t>
      </w:r>
      <w:proofErr w:type="spellEnd"/>
      <w:r w:rsidRPr="008A0C7C">
        <w:rPr>
          <w:bCs/>
        </w:rPr>
        <w:t xml:space="preserve"> </w:t>
      </w:r>
      <w:proofErr w:type="spellStart"/>
      <w:r w:rsidRPr="008A0C7C">
        <w:rPr>
          <w:bCs/>
        </w:rPr>
        <w:t>ar</w:t>
      </w:r>
      <w:proofErr w:type="spellEnd"/>
      <w:r w:rsidRPr="008A0C7C">
        <w:rPr>
          <w:bCs/>
        </w:rPr>
        <w:t xml:space="preserve"> </w:t>
      </w:r>
      <w:proofErr w:type="spellStart"/>
      <w:r w:rsidRPr="008A0C7C">
        <w:rPr>
          <w:bCs/>
        </w:rPr>
        <w:t>sabiedrības</w:t>
      </w:r>
      <w:proofErr w:type="spellEnd"/>
      <w:r w:rsidRPr="008A0C7C">
        <w:rPr>
          <w:bCs/>
        </w:rPr>
        <w:t xml:space="preserve"> </w:t>
      </w:r>
      <w:proofErr w:type="spellStart"/>
      <w:r w:rsidRPr="008A0C7C">
        <w:rPr>
          <w:bCs/>
        </w:rPr>
        <w:t>pamatkapitāla</w:t>
      </w:r>
      <w:proofErr w:type="spellEnd"/>
      <w:r w:rsidRPr="008A0C7C">
        <w:rPr>
          <w:bCs/>
        </w:rPr>
        <w:t xml:space="preserve"> </w:t>
      </w:r>
      <w:proofErr w:type="spellStart"/>
      <w:r w:rsidRPr="008A0C7C">
        <w:rPr>
          <w:bCs/>
        </w:rPr>
        <w:t>izmaiņu</w:t>
      </w:r>
      <w:proofErr w:type="spellEnd"/>
      <w:r w:rsidRPr="008A0C7C">
        <w:rPr>
          <w:bCs/>
        </w:rPr>
        <w:t xml:space="preserve"> </w:t>
      </w:r>
      <w:proofErr w:type="spellStart"/>
      <w:r w:rsidRPr="008A0C7C">
        <w:rPr>
          <w:bCs/>
        </w:rPr>
        <w:t>reģistrēšanu</w:t>
      </w:r>
      <w:proofErr w:type="spellEnd"/>
      <w:r w:rsidRPr="008A0C7C">
        <w:rPr>
          <w:bCs/>
        </w:rPr>
        <w:t xml:space="preserve"> </w:t>
      </w:r>
      <w:proofErr w:type="spellStart"/>
      <w:r w:rsidRPr="008A0C7C">
        <w:rPr>
          <w:bCs/>
        </w:rPr>
        <w:t>komercreģistra</w:t>
      </w:r>
      <w:proofErr w:type="spellEnd"/>
      <w:r w:rsidRPr="008A0C7C">
        <w:rPr>
          <w:bCs/>
        </w:rPr>
        <w:t xml:space="preserve"> </w:t>
      </w:r>
      <w:proofErr w:type="spellStart"/>
      <w:r w:rsidRPr="008A0C7C">
        <w:rPr>
          <w:bCs/>
        </w:rPr>
        <w:t>iestādē</w:t>
      </w:r>
      <w:proofErr w:type="spellEnd"/>
      <w:r w:rsidRPr="008A0C7C">
        <w:rPr>
          <w:bCs/>
        </w:rPr>
        <w:t xml:space="preserve"> </w:t>
      </w:r>
      <w:proofErr w:type="spellStart"/>
      <w:r w:rsidRPr="008A0C7C">
        <w:rPr>
          <w:bCs/>
        </w:rPr>
        <w:t>līdz</w:t>
      </w:r>
      <w:proofErr w:type="spellEnd"/>
      <w:r w:rsidRPr="008A0C7C">
        <w:rPr>
          <w:bCs/>
        </w:rPr>
        <w:t xml:space="preserve"> 2025.gada 30.aprīlim. </w:t>
      </w:r>
    </w:p>
    <w:p w14:paraId="43B0F495" w14:textId="77777777" w:rsidR="00ED5E1E" w:rsidRPr="0062798D" w:rsidRDefault="00ED5E1E" w:rsidP="00476FFE">
      <w:pPr>
        <w:ind w:left="1080" w:right="-426"/>
        <w:jc w:val="both"/>
        <w:rPr>
          <w:bCs/>
        </w:rPr>
      </w:pPr>
    </w:p>
    <w:p w14:paraId="76A3DB8E" w14:textId="77777777" w:rsidR="00ED5E1E" w:rsidRPr="0062798D" w:rsidRDefault="00ED5E1E" w:rsidP="00476FFE">
      <w:pPr>
        <w:ind w:left="1080" w:right="-426"/>
        <w:jc w:val="both"/>
        <w:rPr>
          <w:bCs/>
        </w:rPr>
      </w:pPr>
    </w:p>
    <w:p w14:paraId="072AD837" w14:textId="77777777" w:rsidR="00ED5E1E" w:rsidRPr="0062798D" w:rsidRDefault="00ED5E1E" w:rsidP="00476FFE">
      <w:pPr>
        <w:ind w:right="-426"/>
        <w:jc w:val="both"/>
        <w:rPr>
          <w:bCs/>
        </w:rPr>
      </w:pPr>
      <w:proofErr w:type="spellStart"/>
      <w:r w:rsidRPr="0062798D">
        <w:rPr>
          <w:bCs/>
        </w:rPr>
        <w:t>Priekšsēdētājs</w:t>
      </w:r>
      <w:proofErr w:type="spellEnd"/>
      <w:r w:rsidRPr="0062798D">
        <w:rPr>
          <w:bCs/>
        </w:rPr>
        <w:t xml:space="preserve">  </w:t>
      </w:r>
      <w:r w:rsidRPr="0062798D">
        <w:rPr>
          <w:bCs/>
        </w:rPr>
        <w:tab/>
      </w:r>
      <w:r w:rsidRPr="0062798D">
        <w:rPr>
          <w:bCs/>
        </w:rPr>
        <w:tab/>
      </w:r>
      <w:r w:rsidRPr="0062798D">
        <w:rPr>
          <w:bCs/>
        </w:rPr>
        <w:tab/>
      </w:r>
      <w:r w:rsidRPr="0062798D">
        <w:rPr>
          <w:bCs/>
        </w:rPr>
        <w:tab/>
      </w:r>
      <w:r w:rsidRPr="0062798D">
        <w:rPr>
          <w:bCs/>
        </w:rPr>
        <w:tab/>
      </w:r>
      <w:r w:rsidRPr="0062798D">
        <w:rPr>
          <w:bCs/>
        </w:rPr>
        <w:tab/>
      </w:r>
      <w:r w:rsidRPr="0062798D">
        <w:rPr>
          <w:bCs/>
        </w:rPr>
        <w:tab/>
      </w:r>
      <w:r w:rsidRPr="0062798D">
        <w:rPr>
          <w:bCs/>
        </w:rPr>
        <w:tab/>
      </w:r>
      <w:r w:rsidRPr="0062798D">
        <w:rPr>
          <w:bCs/>
        </w:rPr>
        <w:tab/>
      </w:r>
      <w:proofErr w:type="spellStart"/>
      <w:r w:rsidRPr="0062798D">
        <w:rPr>
          <w:bCs/>
        </w:rPr>
        <w:t>A.Bergs</w:t>
      </w:r>
      <w:proofErr w:type="spellEnd"/>
    </w:p>
    <w:p w14:paraId="11B572C0" w14:textId="77777777" w:rsidR="00ED5E1E" w:rsidRPr="0062798D" w:rsidRDefault="00ED5E1E" w:rsidP="00476FFE">
      <w:pPr>
        <w:ind w:right="-426"/>
        <w:jc w:val="both"/>
        <w:rPr>
          <w:bCs/>
        </w:rPr>
      </w:pPr>
    </w:p>
    <w:p w14:paraId="78FFEF23" w14:textId="77777777" w:rsidR="00ED5E1E" w:rsidRPr="0062798D" w:rsidRDefault="00ED5E1E" w:rsidP="00476FFE">
      <w:pPr>
        <w:ind w:right="-426"/>
        <w:jc w:val="both"/>
      </w:pPr>
    </w:p>
    <w:p w14:paraId="0D86052F" w14:textId="77777777" w:rsidR="00ED5E1E" w:rsidRPr="0062798D" w:rsidRDefault="00ED5E1E" w:rsidP="00476FFE">
      <w:pPr>
        <w:ind w:right="-426"/>
        <w:jc w:val="both"/>
        <w:rPr>
          <w:lang w:val="es-ES"/>
        </w:rPr>
      </w:pPr>
      <w:proofErr w:type="spellStart"/>
      <w:r w:rsidRPr="0062798D">
        <w:rPr>
          <w:lang w:val="es-ES"/>
        </w:rPr>
        <w:t>Iesniedz</w:t>
      </w:r>
      <w:proofErr w:type="spellEnd"/>
      <w:r w:rsidRPr="0062798D">
        <w:rPr>
          <w:lang w:val="es-ES"/>
        </w:rPr>
        <w:t xml:space="preserve">:  </w:t>
      </w:r>
      <w:proofErr w:type="spellStart"/>
      <w:r w:rsidRPr="0062798D">
        <w:rPr>
          <w:lang w:val="es-ES"/>
        </w:rPr>
        <w:t>Finanšu</w:t>
      </w:r>
      <w:proofErr w:type="spellEnd"/>
      <w:r w:rsidRPr="0062798D">
        <w:rPr>
          <w:lang w:val="es-ES"/>
        </w:rPr>
        <w:t xml:space="preserve"> </w:t>
      </w:r>
      <w:proofErr w:type="spellStart"/>
      <w:r w:rsidRPr="0062798D">
        <w:rPr>
          <w:lang w:val="es-ES"/>
        </w:rPr>
        <w:t>komiteja</w:t>
      </w:r>
      <w:proofErr w:type="spellEnd"/>
      <w:r w:rsidRPr="0062798D">
        <w:rPr>
          <w:lang w:val="es-ES"/>
        </w:rPr>
        <w:t xml:space="preserve">                                </w:t>
      </w:r>
    </w:p>
    <w:p w14:paraId="69818C1A" w14:textId="77777777" w:rsidR="00ED5E1E" w:rsidRPr="0062798D" w:rsidRDefault="00ED5E1E" w:rsidP="00476FFE">
      <w:pPr>
        <w:ind w:right="-426"/>
        <w:jc w:val="both"/>
        <w:rPr>
          <w:lang w:val="es-ES"/>
        </w:rPr>
      </w:pPr>
    </w:p>
    <w:p w14:paraId="29E8ABD8" w14:textId="77777777" w:rsidR="00ED5E1E" w:rsidRPr="0062798D" w:rsidRDefault="00ED5E1E" w:rsidP="00476FFE">
      <w:pPr>
        <w:ind w:right="-426"/>
        <w:jc w:val="both"/>
        <w:rPr>
          <w:lang w:val="es-ES"/>
        </w:rPr>
      </w:pPr>
      <w:proofErr w:type="spellStart"/>
      <w:r w:rsidRPr="0062798D">
        <w:rPr>
          <w:lang w:val="es-ES"/>
        </w:rPr>
        <w:t>Sagatavoja</w:t>
      </w:r>
      <w:proofErr w:type="spellEnd"/>
      <w:r w:rsidRPr="0062798D">
        <w:rPr>
          <w:lang w:val="es-ES"/>
        </w:rPr>
        <w:t xml:space="preserve">: </w:t>
      </w:r>
      <w:proofErr w:type="spellStart"/>
      <w:r>
        <w:rPr>
          <w:lang w:val="es-ES"/>
        </w:rPr>
        <w:t>ī</w:t>
      </w:r>
      <w:r w:rsidRPr="0062798D">
        <w:rPr>
          <w:lang w:val="es-ES"/>
        </w:rPr>
        <w:t>pašuma</w:t>
      </w:r>
      <w:proofErr w:type="spellEnd"/>
      <w:r w:rsidRPr="0062798D">
        <w:rPr>
          <w:lang w:val="es-ES"/>
        </w:rPr>
        <w:t xml:space="preserve"> un </w:t>
      </w:r>
      <w:proofErr w:type="spellStart"/>
      <w:r w:rsidRPr="0062798D">
        <w:rPr>
          <w:lang w:val="es-ES"/>
        </w:rPr>
        <w:t>juridiskās</w:t>
      </w:r>
      <w:proofErr w:type="spellEnd"/>
      <w:r w:rsidRPr="0062798D">
        <w:rPr>
          <w:lang w:val="es-ES"/>
        </w:rPr>
        <w:t xml:space="preserve"> </w:t>
      </w:r>
      <w:proofErr w:type="spellStart"/>
      <w:r w:rsidRPr="0062798D">
        <w:rPr>
          <w:lang w:val="es-ES"/>
        </w:rPr>
        <w:t>nodaļas</w:t>
      </w:r>
      <w:proofErr w:type="spellEnd"/>
      <w:r w:rsidRPr="0062798D">
        <w:rPr>
          <w:lang w:val="es-ES"/>
        </w:rPr>
        <w:t xml:space="preserve"> </w:t>
      </w:r>
      <w:proofErr w:type="spellStart"/>
      <w:r w:rsidRPr="0062798D">
        <w:rPr>
          <w:lang w:val="es-ES"/>
        </w:rPr>
        <w:t>vadītāja</w:t>
      </w:r>
      <w:proofErr w:type="spellEnd"/>
      <w:r w:rsidRPr="0062798D">
        <w:rPr>
          <w:lang w:val="es-ES"/>
        </w:rPr>
        <w:t xml:space="preserve"> </w:t>
      </w:r>
      <w:proofErr w:type="spellStart"/>
      <w:r w:rsidRPr="0062798D">
        <w:rPr>
          <w:lang w:val="es-ES"/>
        </w:rPr>
        <w:t>I.Čepule</w:t>
      </w:r>
      <w:proofErr w:type="spellEnd"/>
    </w:p>
    <w:p w14:paraId="5E15549C" w14:textId="77777777" w:rsidR="00ED5E1E" w:rsidRPr="0062798D" w:rsidRDefault="00ED5E1E" w:rsidP="00476FFE">
      <w:pPr>
        <w:ind w:right="-426"/>
        <w:jc w:val="both"/>
        <w:rPr>
          <w:lang w:val="es-ES"/>
        </w:rPr>
      </w:pPr>
    </w:p>
    <w:p w14:paraId="735BC806" w14:textId="77777777" w:rsidR="00ED5E1E" w:rsidRPr="0062798D" w:rsidRDefault="00ED5E1E" w:rsidP="00476FFE">
      <w:pPr>
        <w:ind w:right="-426"/>
        <w:rPr>
          <w:lang w:val="es-ES"/>
        </w:rPr>
      </w:pPr>
      <w:proofErr w:type="spellStart"/>
      <w:r w:rsidRPr="0062798D">
        <w:rPr>
          <w:lang w:val="es-ES"/>
        </w:rPr>
        <w:t>Lēmumu</w:t>
      </w:r>
      <w:proofErr w:type="spellEnd"/>
      <w:r w:rsidRPr="0062798D">
        <w:rPr>
          <w:lang w:val="es-ES"/>
        </w:rPr>
        <w:t xml:space="preserve"> </w:t>
      </w:r>
      <w:proofErr w:type="spellStart"/>
      <w:r w:rsidRPr="0062798D">
        <w:rPr>
          <w:lang w:val="es-ES"/>
        </w:rPr>
        <w:t>izsniegt</w:t>
      </w:r>
      <w:proofErr w:type="spellEnd"/>
      <w:r w:rsidRPr="0062798D">
        <w:rPr>
          <w:lang w:val="es-ES"/>
        </w:rPr>
        <w:t>:</w:t>
      </w:r>
    </w:p>
    <w:p w14:paraId="231588D7" w14:textId="77777777" w:rsidR="00ED5E1E" w:rsidRPr="0062798D" w:rsidRDefault="00ED5E1E" w:rsidP="00476FFE">
      <w:pPr>
        <w:ind w:right="-426"/>
        <w:rPr>
          <w:lang w:val="es-ES"/>
        </w:rPr>
      </w:pPr>
      <w:proofErr w:type="spellStart"/>
      <w:r>
        <w:rPr>
          <w:lang w:val="es-ES"/>
        </w:rPr>
        <w:t>i</w:t>
      </w:r>
      <w:r w:rsidRPr="0062798D">
        <w:rPr>
          <w:lang w:val="es-ES"/>
        </w:rPr>
        <w:t>zpilddirektoram</w:t>
      </w:r>
      <w:proofErr w:type="spellEnd"/>
    </w:p>
    <w:p w14:paraId="0C2F60EC" w14:textId="77777777" w:rsidR="00ED5E1E" w:rsidRPr="0062798D" w:rsidRDefault="00ED5E1E" w:rsidP="00476FFE">
      <w:pPr>
        <w:ind w:right="-426"/>
        <w:rPr>
          <w:lang w:val="es-ES"/>
        </w:rPr>
      </w:pPr>
      <w:proofErr w:type="spellStart"/>
      <w:r w:rsidRPr="0062798D">
        <w:rPr>
          <w:lang w:val="es-ES"/>
        </w:rPr>
        <w:t>Īpašuma</w:t>
      </w:r>
      <w:proofErr w:type="spellEnd"/>
      <w:r w:rsidRPr="0062798D">
        <w:rPr>
          <w:lang w:val="es-ES"/>
        </w:rPr>
        <w:t xml:space="preserve"> un </w:t>
      </w:r>
      <w:proofErr w:type="spellStart"/>
      <w:r w:rsidRPr="0062798D">
        <w:rPr>
          <w:lang w:val="es-ES"/>
        </w:rPr>
        <w:t>juridiska</w:t>
      </w:r>
      <w:r>
        <w:rPr>
          <w:lang w:val="es-ES"/>
        </w:rPr>
        <w:t>ja</w:t>
      </w:r>
      <w:r w:rsidRPr="0062798D">
        <w:rPr>
          <w:lang w:val="es-ES"/>
        </w:rPr>
        <w:t>i</w:t>
      </w:r>
      <w:proofErr w:type="spellEnd"/>
      <w:r w:rsidRPr="0062798D">
        <w:rPr>
          <w:lang w:val="es-ES"/>
        </w:rPr>
        <w:t xml:space="preserve"> </w:t>
      </w:r>
      <w:proofErr w:type="spellStart"/>
      <w:r w:rsidRPr="0062798D">
        <w:rPr>
          <w:lang w:val="es-ES"/>
        </w:rPr>
        <w:t>nodaļai</w:t>
      </w:r>
      <w:proofErr w:type="spellEnd"/>
      <w:r w:rsidRPr="0062798D">
        <w:rPr>
          <w:lang w:val="es-ES"/>
        </w:rPr>
        <w:t xml:space="preserve"> </w:t>
      </w:r>
    </w:p>
    <w:p w14:paraId="10A5F5C9" w14:textId="77777777" w:rsidR="00ED5E1E" w:rsidRPr="0062798D" w:rsidRDefault="00ED5E1E" w:rsidP="00476FFE">
      <w:pPr>
        <w:ind w:right="-426"/>
        <w:rPr>
          <w:lang w:val="es-ES"/>
        </w:rPr>
      </w:pPr>
      <w:proofErr w:type="spellStart"/>
      <w:r w:rsidRPr="0062798D">
        <w:rPr>
          <w:lang w:val="es-ES"/>
        </w:rPr>
        <w:t>Finanšu</w:t>
      </w:r>
      <w:proofErr w:type="spellEnd"/>
      <w:r w:rsidRPr="0062798D">
        <w:rPr>
          <w:lang w:val="es-ES"/>
        </w:rPr>
        <w:t xml:space="preserve"> un </w:t>
      </w:r>
      <w:proofErr w:type="spellStart"/>
      <w:r w:rsidRPr="0062798D">
        <w:rPr>
          <w:lang w:val="es-ES"/>
        </w:rPr>
        <w:t>grāmatvedības</w:t>
      </w:r>
      <w:proofErr w:type="spellEnd"/>
      <w:r w:rsidRPr="0062798D">
        <w:rPr>
          <w:lang w:val="es-ES"/>
        </w:rPr>
        <w:t xml:space="preserve"> </w:t>
      </w:r>
      <w:proofErr w:type="spellStart"/>
      <w:r w:rsidRPr="0062798D">
        <w:rPr>
          <w:lang w:val="es-ES"/>
        </w:rPr>
        <w:t>nodaļai</w:t>
      </w:r>
      <w:proofErr w:type="spellEnd"/>
    </w:p>
    <w:p w14:paraId="1C3380BD" w14:textId="60E36A33" w:rsidR="00ED5E1E" w:rsidRPr="00F502BA" w:rsidRDefault="00ED5E1E" w:rsidP="00476FFE">
      <w:pPr>
        <w:ind w:right="-426"/>
        <w:rPr>
          <w:bCs/>
        </w:rPr>
      </w:pPr>
      <w:r w:rsidRPr="0062798D">
        <w:rPr>
          <w:lang w:val="es-ES"/>
        </w:rPr>
        <w:t xml:space="preserve">AS „Olaines </w:t>
      </w:r>
      <w:proofErr w:type="spellStart"/>
      <w:r w:rsidRPr="0062798D">
        <w:rPr>
          <w:lang w:val="es-ES"/>
        </w:rPr>
        <w:t>ūdens</w:t>
      </w:r>
      <w:proofErr w:type="spellEnd"/>
      <w:r w:rsidRPr="0062798D">
        <w:rPr>
          <w:lang w:val="es-ES"/>
        </w:rPr>
        <w:t xml:space="preserve"> un </w:t>
      </w:r>
      <w:proofErr w:type="spellStart"/>
      <w:r w:rsidRPr="0062798D">
        <w:rPr>
          <w:lang w:val="es-ES"/>
        </w:rPr>
        <w:t>siltums</w:t>
      </w:r>
      <w:proofErr w:type="spellEnd"/>
      <w:r w:rsidRPr="0062798D">
        <w:rPr>
          <w:lang w:val="es-ES"/>
        </w:rPr>
        <w:t>”</w:t>
      </w:r>
    </w:p>
    <w:p w14:paraId="10FED5DC" w14:textId="77777777" w:rsidR="00ED5E1E" w:rsidRPr="008A0C7C" w:rsidRDefault="00ED5E1E" w:rsidP="00F502BA">
      <w:pPr>
        <w:ind w:right="-426"/>
        <w:jc w:val="center"/>
      </w:pPr>
      <w:proofErr w:type="spellStart"/>
      <w:r w:rsidRPr="008A0C7C">
        <w:t>Lēmuma</w:t>
      </w:r>
      <w:proofErr w:type="spellEnd"/>
      <w:r w:rsidRPr="008A0C7C">
        <w:t xml:space="preserve"> </w:t>
      </w:r>
      <w:proofErr w:type="spellStart"/>
      <w:r w:rsidRPr="008A0C7C">
        <w:t>projekts</w:t>
      </w:r>
      <w:proofErr w:type="spellEnd"/>
    </w:p>
    <w:p w14:paraId="1B5F25F3" w14:textId="77777777" w:rsidR="00ED5E1E" w:rsidRPr="008A0C7C" w:rsidRDefault="00ED5E1E" w:rsidP="00F502BA">
      <w:pPr>
        <w:ind w:right="-426"/>
        <w:jc w:val="center"/>
      </w:pPr>
      <w:proofErr w:type="spellStart"/>
      <w:r w:rsidRPr="008A0C7C">
        <w:t>Olainē</w:t>
      </w:r>
      <w:proofErr w:type="spellEnd"/>
    </w:p>
    <w:p w14:paraId="2C3FAAA1" w14:textId="77777777" w:rsidR="00ED5E1E" w:rsidRPr="008A0C7C" w:rsidRDefault="00ED5E1E" w:rsidP="00F502BA">
      <w:pPr>
        <w:ind w:right="-426"/>
      </w:pPr>
    </w:p>
    <w:p w14:paraId="2181A3AE" w14:textId="77777777" w:rsidR="00ED5E1E" w:rsidRPr="008A0C7C" w:rsidRDefault="00ED5E1E" w:rsidP="00F502BA">
      <w:pPr>
        <w:ind w:right="-426"/>
      </w:pPr>
    </w:p>
    <w:p w14:paraId="0570FEBD" w14:textId="77777777" w:rsidR="00ED5E1E" w:rsidRPr="008A0C7C" w:rsidRDefault="00ED5E1E" w:rsidP="00F502BA">
      <w:pPr>
        <w:ind w:right="-426"/>
      </w:pPr>
      <w:r w:rsidRPr="008A0C7C">
        <w:t xml:space="preserve">2024.gada  27.decembrī </w:t>
      </w:r>
      <w:r w:rsidRPr="008A0C7C">
        <w:tab/>
      </w:r>
      <w:r w:rsidRPr="008A0C7C">
        <w:tab/>
      </w:r>
      <w:r w:rsidRPr="008A0C7C">
        <w:tab/>
      </w:r>
      <w:r w:rsidRPr="008A0C7C">
        <w:tab/>
      </w:r>
      <w:r w:rsidRPr="008A0C7C">
        <w:tab/>
      </w:r>
      <w:r w:rsidRPr="008A0C7C">
        <w:tab/>
      </w:r>
      <w:r w:rsidRPr="008A0C7C">
        <w:tab/>
        <w:t>prot.Nr.13</w:t>
      </w:r>
    </w:p>
    <w:p w14:paraId="5AE958CC" w14:textId="77777777" w:rsidR="00ED5E1E" w:rsidRPr="008A0C7C" w:rsidRDefault="00ED5E1E" w:rsidP="00F502BA">
      <w:pPr>
        <w:ind w:right="-426"/>
        <w:jc w:val="center"/>
      </w:pPr>
    </w:p>
    <w:p w14:paraId="45007688" w14:textId="77777777" w:rsidR="00ED5E1E" w:rsidRPr="008A0C7C" w:rsidRDefault="00ED5E1E" w:rsidP="00F502BA">
      <w:pPr>
        <w:ind w:right="-426"/>
        <w:jc w:val="center"/>
      </w:pPr>
    </w:p>
    <w:p w14:paraId="3DD012E0" w14:textId="77777777" w:rsidR="00ED5E1E" w:rsidRPr="008A0C7C" w:rsidRDefault="00ED5E1E" w:rsidP="00F502BA">
      <w:pPr>
        <w:ind w:right="-426"/>
        <w:jc w:val="both"/>
        <w:rPr>
          <w:b/>
          <w:bCs/>
        </w:rPr>
      </w:pPr>
      <w:r w:rsidRPr="008A0C7C">
        <w:rPr>
          <w:b/>
          <w:bCs/>
        </w:rPr>
        <w:t xml:space="preserve">Par </w:t>
      </w:r>
      <w:proofErr w:type="spellStart"/>
      <w:r w:rsidRPr="008A0C7C">
        <w:rPr>
          <w:b/>
          <w:bCs/>
        </w:rPr>
        <w:t>grozījumiem</w:t>
      </w:r>
      <w:proofErr w:type="spellEnd"/>
      <w:r w:rsidRPr="008A0C7C">
        <w:rPr>
          <w:b/>
          <w:bCs/>
        </w:rPr>
        <w:t xml:space="preserve"> Olaines novada </w:t>
      </w:r>
      <w:proofErr w:type="spellStart"/>
      <w:r w:rsidRPr="008A0C7C">
        <w:rPr>
          <w:b/>
          <w:bCs/>
        </w:rPr>
        <w:t>pašvaldības</w:t>
      </w:r>
      <w:proofErr w:type="spellEnd"/>
      <w:r w:rsidRPr="008A0C7C">
        <w:rPr>
          <w:b/>
          <w:bCs/>
        </w:rPr>
        <w:t xml:space="preserve"> domes 2024.gada 31.janvāra </w:t>
      </w:r>
      <w:proofErr w:type="spellStart"/>
      <w:r w:rsidRPr="008A0C7C">
        <w:rPr>
          <w:b/>
          <w:bCs/>
        </w:rPr>
        <w:t>saistošajos</w:t>
      </w:r>
      <w:proofErr w:type="spellEnd"/>
      <w:r w:rsidRPr="008A0C7C">
        <w:rPr>
          <w:b/>
          <w:bCs/>
        </w:rPr>
        <w:t xml:space="preserve"> </w:t>
      </w:r>
      <w:proofErr w:type="spellStart"/>
      <w:r w:rsidRPr="008A0C7C">
        <w:rPr>
          <w:b/>
          <w:bCs/>
        </w:rPr>
        <w:t>noteikumos</w:t>
      </w:r>
      <w:proofErr w:type="spellEnd"/>
      <w:r w:rsidRPr="008A0C7C">
        <w:rPr>
          <w:b/>
          <w:bCs/>
        </w:rPr>
        <w:t xml:space="preserve"> Nr.SN1/2024 „Par Olaines novada </w:t>
      </w:r>
      <w:proofErr w:type="spellStart"/>
      <w:r w:rsidRPr="008A0C7C">
        <w:rPr>
          <w:b/>
          <w:bCs/>
        </w:rPr>
        <w:t>pašvaldības</w:t>
      </w:r>
      <w:proofErr w:type="spellEnd"/>
      <w:r w:rsidRPr="008A0C7C">
        <w:rPr>
          <w:b/>
          <w:bCs/>
        </w:rPr>
        <w:t xml:space="preserve"> </w:t>
      </w:r>
      <w:proofErr w:type="spellStart"/>
      <w:r w:rsidRPr="008A0C7C">
        <w:rPr>
          <w:b/>
          <w:bCs/>
        </w:rPr>
        <w:t>budžetu</w:t>
      </w:r>
      <w:proofErr w:type="spellEnd"/>
      <w:r w:rsidRPr="008A0C7C">
        <w:rPr>
          <w:b/>
          <w:bCs/>
        </w:rPr>
        <w:t xml:space="preserve"> 2024.gadam”</w:t>
      </w:r>
    </w:p>
    <w:p w14:paraId="7271028C" w14:textId="77777777" w:rsidR="00ED5E1E" w:rsidRPr="008A0C7C" w:rsidRDefault="00ED5E1E" w:rsidP="00F502BA">
      <w:pPr>
        <w:ind w:right="-426"/>
        <w:rPr>
          <w:b/>
        </w:rPr>
      </w:pPr>
    </w:p>
    <w:p w14:paraId="747BB9A1" w14:textId="77777777" w:rsidR="00ED5E1E" w:rsidRPr="008A0C7C" w:rsidRDefault="00ED5E1E" w:rsidP="00F502BA">
      <w:pPr>
        <w:ind w:right="-426"/>
        <w:jc w:val="center"/>
      </w:pPr>
    </w:p>
    <w:p w14:paraId="498D5098" w14:textId="77777777" w:rsidR="00ED5E1E" w:rsidRPr="008A0C7C" w:rsidRDefault="00ED5E1E" w:rsidP="00F502BA">
      <w:pPr>
        <w:ind w:right="-426" w:firstLine="567"/>
        <w:jc w:val="both"/>
      </w:pPr>
    </w:p>
    <w:p w14:paraId="4D59C1D7" w14:textId="77777777" w:rsidR="00ED5E1E" w:rsidRPr="008A0C7C" w:rsidRDefault="00ED5E1E" w:rsidP="00F502BA">
      <w:pPr>
        <w:ind w:right="-426" w:firstLine="567"/>
        <w:jc w:val="both"/>
        <w:rPr>
          <w:b/>
        </w:rPr>
      </w:pPr>
      <w:proofErr w:type="spellStart"/>
      <w:r w:rsidRPr="008A0C7C">
        <w:t>Pamatojoties</w:t>
      </w:r>
      <w:proofErr w:type="spellEnd"/>
      <w:r w:rsidRPr="008A0C7C">
        <w:t xml:space="preserve"> </w:t>
      </w:r>
      <w:proofErr w:type="spellStart"/>
      <w:r w:rsidRPr="008A0C7C">
        <w:t>uz</w:t>
      </w:r>
      <w:proofErr w:type="spellEnd"/>
      <w:r w:rsidRPr="008A0C7C">
        <w:t xml:space="preserve"> </w:t>
      </w:r>
      <w:proofErr w:type="spellStart"/>
      <w:r w:rsidRPr="008A0C7C">
        <w:t>Pašvaldību</w:t>
      </w:r>
      <w:proofErr w:type="spellEnd"/>
      <w:r w:rsidRPr="008A0C7C">
        <w:t xml:space="preserve"> </w:t>
      </w:r>
      <w:proofErr w:type="spellStart"/>
      <w:r w:rsidRPr="008A0C7C">
        <w:t>likuma</w:t>
      </w:r>
      <w:proofErr w:type="spellEnd"/>
      <w:r w:rsidRPr="008A0C7C">
        <w:t xml:space="preserve"> 10.panta </w:t>
      </w:r>
      <w:proofErr w:type="spellStart"/>
      <w:r w:rsidRPr="008A0C7C">
        <w:t>pirmās</w:t>
      </w:r>
      <w:proofErr w:type="spellEnd"/>
      <w:r w:rsidRPr="008A0C7C">
        <w:t xml:space="preserve"> </w:t>
      </w:r>
      <w:proofErr w:type="spellStart"/>
      <w:r w:rsidRPr="008A0C7C">
        <w:t>daļas</w:t>
      </w:r>
      <w:proofErr w:type="spellEnd"/>
      <w:r w:rsidRPr="008A0C7C">
        <w:t xml:space="preserve"> 1.punktu un 48.panta </w:t>
      </w:r>
      <w:proofErr w:type="spellStart"/>
      <w:r w:rsidRPr="008A0C7C">
        <w:t>pirmo</w:t>
      </w:r>
      <w:proofErr w:type="spellEnd"/>
      <w:r w:rsidRPr="008A0C7C">
        <w:t xml:space="preserve"> un </w:t>
      </w:r>
      <w:proofErr w:type="spellStart"/>
      <w:r w:rsidRPr="008A0C7C">
        <w:t>otro</w:t>
      </w:r>
      <w:proofErr w:type="spellEnd"/>
      <w:r w:rsidRPr="008A0C7C">
        <w:t xml:space="preserve"> </w:t>
      </w:r>
      <w:proofErr w:type="spellStart"/>
      <w:r w:rsidRPr="008A0C7C">
        <w:t>daļu</w:t>
      </w:r>
      <w:proofErr w:type="spellEnd"/>
      <w:r w:rsidRPr="008A0C7C">
        <w:t xml:space="preserve"> un </w:t>
      </w:r>
      <w:proofErr w:type="spellStart"/>
      <w:r w:rsidRPr="008A0C7C">
        <w:t>saskaņā</w:t>
      </w:r>
      <w:proofErr w:type="spellEnd"/>
      <w:r w:rsidRPr="008A0C7C">
        <w:t xml:space="preserve"> </w:t>
      </w:r>
      <w:proofErr w:type="spellStart"/>
      <w:r w:rsidRPr="008A0C7C">
        <w:t>ar</w:t>
      </w:r>
      <w:proofErr w:type="spellEnd"/>
      <w:r w:rsidRPr="008A0C7C">
        <w:t xml:space="preserve"> </w:t>
      </w:r>
      <w:proofErr w:type="spellStart"/>
      <w:r w:rsidRPr="008A0C7C">
        <w:t>Finanšu</w:t>
      </w:r>
      <w:proofErr w:type="spellEnd"/>
      <w:r w:rsidRPr="008A0C7C">
        <w:t xml:space="preserve"> </w:t>
      </w:r>
      <w:proofErr w:type="spellStart"/>
      <w:r w:rsidRPr="008A0C7C">
        <w:t>komitejas</w:t>
      </w:r>
      <w:proofErr w:type="spellEnd"/>
      <w:r w:rsidRPr="008A0C7C">
        <w:t xml:space="preserve"> 2024.gada 16.decembra </w:t>
      </w:r>
      <w:proofErr w:type="spellStart"/>
      <w:r w:rsidRPr="008A0C7C">
        <w:t>sēdes</w:t>
      </w:r>
      <w:proofErr w:type="spellEnd"/>
      <w:r w:rsidRPr="008A0C7C">
        <w:t xml:space="preserve"> </w:t>
      </w:r>
      <w:proofErr w:type="spellStart"/>
      <w:r w:rsidRPr="008A0C7C">
        <w:t>protokolu</w:t>
      </w:r>
      <w:proofErr w:type="spellEnd"/>
      <w:r w:rsidRPr="008A0C7C">
        <w:t xml:space="preserve"> Nr.14, </w:t>
      </w:r>
      <w:r w:rsidRPr="008A0C7C">
        <w:rPr>
          <w:b/>
        </w:rPr>
        <w:t xml:space="preserve">dome </w:t>
      </w:r>
      <w:proofErr w:type="spellStart"/>
      <w:r w:rsidRPr="008A0C7C">
        <w:rPr>
          <w:b/>
        </w:rPr>
        <w:t>nolemj</w:t>
      </w:r>
      <w:proofErr w:type="spellEnd"/>
      <w:r w:rsidRPr="008A0C7C">
        <w:rPr>
          <w:b/>
        </w:rPr>
        <w:t>:</w:t>
      </w:r>
    </w:p>
    <w:p w14:paraId="076E4128" w14:textId="77777777" w:rsidR="00ED5E1E" w:rsidRPr="008A0C7C" w:rsidRDefault="00ED5E1E" w:rsidP="00F502BA">
      <w:pPr>
        <w:ind w:right="-426" w:firstLine="720"/>
        <w:jc w:val="both"/>
        <w:rPr>
          <w:b/>
        </w:rPr>
      </w:pPr>
    </w:p>
    <w:p w14:paraId="2BC64C29" w14:textId="77777777" w:rsidR="00ED5E1E" w:rsidRPr="008A0C7C" w:rsidRDefault="00ED5E1E" w:rsidP="00F502BA">
      <w:pPr>
        <w:ind w:right="-426" w:firstLine="567"/>
        <w:jc w:val="both"/>
      </w:pPr>
      <w:proofErr w:type="spellStart"/>
      <w:r w:rsidRPr="008A0C7C">
        <w:t>Apstiprināt</w:t>
      </w:r>
      <w:proofErr w:type="spellEnd"/>
      <w:r w:rsidRPr="008A0C7C">
        <w:t xml:space="preserve"> </w:t>
      </w:r>
      <w:proofErr w:type="spellStart"/>
      <w:r w:rsidRPr="008A0C7C">
        <w:t>saistošos</w:t>
      </w:r>
      <w:proofErr w:type="spellEnd"/>
      <w:r w:rsidRPr="008A0C7C">
        <w:t xml:space="preserve"> </w:t>
      </w:r>
      <w:proofErr w:type="spellStart"/>
      <w:r w:rsidRPr="008A0C7C">
        <w:t>noteikumus</w:t>
      </w:r>
      <w:proofErr w:type="spellEnd"/>
      <w:r w:rsidRPr="008A0C7C">
        <w:t xml:space="preserve"> Nr.SN__/2024 „</w:t>
      </w:r>
      <w:proofErr w:type="spellStart"/>
      <w:r w:rsidRPr="008A0C7C">
        <w:t>Grozījumi</w:t>
      </w:r>
      <w:proofErr w:type="spellEnd"/>
      <w:r w:rsidRPr="008A0C7C">
        <w:t xml:space="preserve"> Olaines novada </w:t>
      </w:r>
      <w:proofErr w:type="spellStart"/>
      <w:r w:rsidRPr="008A0C7C">
        <w:t>pašvaldības</w:t>
      </w:r>
      <w:proofErr w:type="spellEnd"/>
      <w:r w:rsidRPr="008A0C7C">
        <w:t xml:space="preserve"> domes 2024.gada 31.janvāra </w:t>
      </w:r>
      <w:proofErr w:type="spellStart"/>
      <w:r w:rsidRPr="008A0C7C">
        <w:t>saistošajos</w:t>
      </w:r>
      <w:proofErr w:type="spellEnd"/>
      <w:r w:rsidRPr="008A0C7C">
        <w:t xml:space="preserve"> </w:t>
      </w:r>
      <w:proofErr w:type="spellStart"/>
      <w:r w:rsidRPr="008A0C7C">
        <w:t>noteikumos</w:t>
      </w:r>
      <w:proofErr w:type="spellEnd"/>
      <w:r w:rsidRPr="008A0C7C">
        <w:t xml:space="preserve"> Nr.SN1/2024 „Par Olaines novada </w:t>
      </w:r>
      <w:proofErr w:type="spellStart"/>
      <w:r w:rsidRPr="008A0C7C">
        <w:t>pašvaldības</w:t>
      </w:r>
      <w:proofErr w:type="spellEnd"/>
      <w:r w:rsidRPr="008A0C7C">
        <w:t xml:space="preserve"> </w:t>
      </w:r>
      <w:proofErr w:type="spellStart"/>
      <w:r w:rsidRPr="008A0C7C">
        <w:t>budžetu</w:t>
      </w:r>
      <w:proofErr w:type="spellEnd"/>
      <w:r w:rsidRPr="008A0C7C">
        <w:t xml:space="preserve"> 2024.gadam”” (</w:t>
      </w:r>
      <w:proofErr w:type="spellStart"/>
      <w:r w:rsidRPr="008A0C7C">
        <w:t>pielikumā</w:t>
      </w:r>
      <w:proofErr w:type="spellEnd"/>
      <w:r w:rsidRPr="008A0C7C">
        <w:t>).</w:t>
      </w:r>
    </w:p>
    <w:p w14:paraId="7164964F" w14:textId="77777777" w:rsidR="00ED5E1E" w:rsidRPr="008A0C7C" w:rsidRDefault="00ED5E1E" w:rsidP="00F502BA">
      <w:pPr>
        <w:ind w:right="-426"/>
      </w:pPr>
    </w:p>
    <w:p w14:paraId="3AE75799" w14:textId="77777777" w:rsidR="00ED5E1E" w:rsidRPr="008A0C7C" w:rsidRDefault="00ED5E1E" w:rsidP="00F502BA">
      <w:pPr>
        <w:ind w:right="-426"/>
      </w:pPr>
    </w:p>
    <w:p w14:paraId="58186F02" w14:textId="77777777" w:rsidR="00ED5E1E" w:rsidRPr="008A0C7C" w:rsidRDefault="00ED5E1E" w:rsidP="00F502BA">
      <w:pPr>
        <w:ind w:right="-426"/>
      </w:pPr>
    </w:p>
    <w:p w14:paraId="3C67852E" w14:textId="77777777" w:rsidR="00ED5E1E" w:rsidRPr="008A0C7C" w:rsidRDefault="00ED5E1E" w:rsidP="00F502BA">
      <w:pPr>
        <w:ind w:right="-426"/>
      </w:pPr>
    </w:p>
    <w:p w14:paraId="6A6D0D4D" w14:textId="77777777" w:rsidR="00ED5E1E" w:rsidRPr="008A0C7C" w:rsidRDefault="00ED5E1E" w:rsidP="00F502BA">
      <w:pPr>
        <w:ind w:right="-426"/>
      </w:pPr>
      <w:proofErr w:type="spellStart"/>
      <w:r w:rsidRPr="008A0C7C">
        <w:t>Priekšsēdētājs</w:t>
      </w:r>
      <w:proofErr w:type="spellEnd"/>
      <w:r w:rsidRPr="008A0C7C">
        <w:tab/>
      </w:r>
      <w:r w:rsidRPr="008A0C7C">
        <w:tab/>
      </w:r>
      <w:r w:rsidRPr="008A0C7C">
        <w:tab/>
      </w:r>
      <w:r w:rsidRPr="008A0C7C">
        <w:tab/>
      </w:r>
      <w:r w:rsidRPr="008A0C7C">
        <w:tab/>
      </w:r>
      <w:r w:rsidRPr="008A0C7C">
        <w:tab/>
      </w:r>
      <w:r w:rsidRPr="008A0C7C">
        <w:tab/>
      </w:r>
      <w:r w:rsidRPr="008A0C7C">
        <w:tab/>
      </w:r>
      <w:proofErr w:type="spellStart"/>
      <w:r w:rsidRPr="008A0C7C">
        <w:t>A.Bergs</w:t>
      </w:r>
      <w:proofErr w:type="spellEnd"/>
      <w:r w:rsidRPr="008A0C7C">
        <w:t xml:space="preserve"> </w:t>
      </w:r>
    </w:p>
    <w:p w14:paraId="74A429C5" w14:textId="77777777" w:rsidR="00ED5E1E" w:rsidRPr="008A0C7C" w:rsidRDefault="00ED5E1E" w:rsidP="00F502BA">
      <w:pPr>
        <w:ind w:right="-426"/>
      </w:pPr>
    </w:p>
    <w:p w14:paraId="58E372DC" w14:textId="77777777" w:rsidR="00ED5E1E" w:rsidRPr="008A0C7C" w:rsidRDefault="00ED5E1E" w:rsidP="00F502BA">
      <w:pPr>
        <w:ind w:right="-426"/>
      </w:pPr>
    </w:p>
    <w:p w14:paraId="28BA4B59" w14:textId="77777777" w:rsidR="00ED5E1E" w:rsidRPr="008A0C7C" w:rsidRDefault="00ED5E1E" w:rsidP="00F502BA">
      <w:pPr>
        <w:ind w:right="-426"/>
      </w:pPr>
    </w:p>
    <w:p w14:paraId="0DE95E9E" w14:textId="77777777" w:rsidR="00ED5E1E" w:rsidRPr="008A0C7C" w:rsidRDefault="00ED5E1E" w:rsidP="00F502BA">
      <w:pPr>
        <w:ind w:right="-426"/>
      </w:pPr>
    </w:p>
    <w:p w14:paraId="4CDF793D" w14:textId="77777777" w:rsidR="00ED5E1E" w:rsidRPr="008A0C7C" w:rsidRDefault="00ED5E1E" w:rsidP="00F502BA">
      <w:pPr>
        <w:ind w:right="-426"/>
      </w:pPr>
      <w:proofErr w:type="spellStart"/>
      <w:r w:rsidRPr="008A0C7C">
        <w:t>Iesniedz</w:t>
      </w:r>
      <w:proofErr w:type="spellEnd"/>
      <w:r w:rsidRPr="008A0C7C">
        <w:t xml:space="preserve">: </w:t>
      </w:r>
      <w:proofErr w:type="spellStart"/>
      <w:r w:rsidRPr="008A0C7C">
        <w:t>Finanšu</w:t>
      </w:r>
      <w:proofErr w:type="spellEnd"/>
      <w:r w:rsidRPr="008A0C7C">
        <w:t xml:space="preserve"> </w:t>
      </w:r>
      <w:proofErr w:type="spellStart"/>
      <w:r w:rsidRPr="008A0C7C">
        <w:t>komiteja</w:t>
      </w:r>
      <w:proofErr w:type="spellEnd"/>
      <w:r w:rsidRPr="008A0C7C">
        <w:t xml:space="preserve"> </w:t>
      </w:r>
    </w:p>
    <w:p w14:paraId="343AE896" w14:textId="77777777" w:rsidR="00ED5E1E" w:rsidRPr="008A0C7C" w:rsidRDefault="00ED5E1E" w:rsidP="00F502BA">
      <w:pPr>
        <w:ind w:right="-426"/>
      </w:pPr>
      <w:proofErr w:type="spellStart"/>
      <w:r w:rsidRPr="008A0C7C">
        <w:t>Sagatavoja</w:t>
      </w:r>
      <w:proofErr w:type="spellEnd"/>
      <w:r w:rsidRPr="008A0C7C">
        <w:t xml:space="preserve">: </w:t>
      </w:r>
      <w:proofErr w:type="spellStart"/>
      <w:r w:rsidRPr="008A0C7C">
        <w:t>finanšu</w:t>
      </w:r>
      <w:proofErr w:type="spellEnd"/>
      <w:r w:rsidRPr="008A0C7C">
        <w:t xml:space="preserve"> un </w:t>
      </w:r>
      <w:proofErr w:type="spellStart"/>
      <w:r w:rsidRPr="008A0C7C">
        <w:t>grāmatvedības</w:t>
      </w:r>
      <w:proofErr w:type="spellEnd"/>
      <w:r w:rsidRPr="008A0C7C">
        <w:t xml:space="preserve"> </w:t>
      </w:r>
      <w:proofErr w:type="spellStart"/>
      <w:r w:rsidRPr="008A0C7C">
        <w:t>nodaļas</w:t>
      </w:r>
      <w:proofErr w:type="spellEnd"/>
      <w:r w:rsidRPr="008A0C7C">
        <w:t xml:space="preserve"> </w:t>
      </w:r>
      <w:proofErr w:type="spellStart"/>
      <w:r w:rsidRPr="008A0C7C">
        <w:t>vadītāja</w:t>
      </w:r>
      <w:proofErr w:type="spellEnd"/>
      <w:r w:rsidRPr="008A0C7C">
        <w:t xml:space="preserve"> </w:t>
      </w:r>
      <w:proofErr w:type="spellStart"/>
      <w:r w:rsidRPr="008A0C7C">
        <w:t>I.Balode</w:t>
      </w:r>
      <w:proofErr w:type="spellEnd"/>
      <w:r w:rsidRPr="008A0C7C">
        <w:t xml:space="preserve">  </w:t>
      </w:r>
    </w:p>
    <w:p w14:paraId="52F98AA6" w14:textId="77777777" w:rsidR="00ED5E1E" w:rsidRPr="008A0C7C" w:rsidRDefault="00ED5E1E" w:rsidP="00F502BA">
      <w:pPr>
        <w:ind w:right="-426"/>
      </w:pPr>
    </w:p>
    <w:p w14:paraId="4A48D912" w14:textId="77777777" w:rsidR="00ED5E1E" w:rsidRPr="008A0C7C" w:rsidRDefault="00ED5E1E" w:rsidP="00F502BA">
      <w:pPr>
        <w:ind w:right="-426"/>
      </w:pPr>
    </w:p>
    <w:p w14:paraId="67BC6E6A" w14:textId="77777777" w:rsidR="00ED5E1E" w:rsidRPr="008A0C7C" w:rsidRDefault="00ED5E1E" w:rsidP="00F502BA">
      <w:pPr>
        <w:ind w:right="-426"/>
      </w:pPr>
      <w:proofErr w:type="spellStart"/>
      <w:r w:rsidRPr="008A0C7C">
        <w:t>Lēmumu</w:t>
      </w:r>
      <w:proofErr w:type="spellEnd"/>
      <w:r w:rsidRPr="008A0C7C">
        <w:t xml:space="preserve"> </w:t>
      </w:r>
      <w:proofErr w:type="spellStart"/>
      <w:r w:rsidRPr="008A0C7C">
        <w:t>izsniegt</w:t>
      </w:r>
      <w:proofErr w:type="spellEnd"/>
      <w:r w:rsidRPr="008A0C7C">
        <w:t>:</w:t>
      </w:r>
    </w:p>
    <w:p w14:paraId="42E4C168" w14:textId="77777777" w:rsidR="00ED5E1E" w:rsidRPr="008A0C7C" w:rsidRDefault="00ED5E1E" w:rsidP="00F502BA">
      <w:pPr>
        <w:ind w:right="-426"/>
      </w:pPr>
      <w:proofErr w:type="spellStart"/>
      <w:r w:rsidRPr="008A0C7C">
        <w:t>Finanšu</w:t>
      </w:r>
      <w:proofErr w:type="spellEnd"/>
      <w:r w:rsidRPr="008A0C7C">
        <w:t xml:space="preserve"> un </w:t>
      </w:r>
      <w:proofErr w:type="spellStart"/>
      <w:r w:rsidRPr="008A0C7C">
        <w:t>grāmatvedības</w:t>
      </w:r>
      <w:proofErr w:type="spellEnd"/>
      <w:r w:rsidRPr="008A0C7C">
        <w:t xml:space="preserve"> </w:t>
      </w:r>
      <w:proofErr w:type="spellStart"/>
      <w:r w:rsidRPr="008A0C7C">
        <w:t>nodaļai</w:t>
      </w:r>
      <w:proofErr w:type="spellEnd"/>
    </w:p>
    <w:p w14:paraId="5CDC9802" w14:textId="77777777" w:rsidR="00ED5E1E" w:rsidRPr="008A0C7C" w:rsidRDefault="00ED5E1E" w:rsidP="00F502BA">
      <w:pPr>
        <w:ind w:right="-426"/>
      </w:pPr>
      <w:proofErr w:type="spellStart"/>
      <w:r w:rsidRPr="008A0C7C">
        <w:t>Viedās</w:t>
      </w:r>
      <w:proofErr w:type="spellEnd"/>
      <w:r w:rsidRPr="008A0C7C">
        <w:t xml:space="preserve"> </w:t>
      </w:r>
      <w:proofErr w:type="spellStart"/>
      <w:r w:rsidRPr="008A0C7C">
        <w:t>administrācijas</w:t>
      </w:r>
      <w:proofErr w:type="spellEnd"/>
      <w:r w:rsidRPr="008A0C7C">
        <w:t xml:space="preserve"> un </w:t>
      </w:r>
      <w:proofErr w:type="spellStart"/>
      <w:r w:rsidRPr="008A0C7C">
        <w:t>reģionālās</w:t>
      </w:r>
      <w:proofErr w:type="spellEnd"/>
      <w:r w:rsidRPr="008A0C7C">
        <w:t xml:space="preserve"> </w:t>
      </w:r>
      <w:proofErr w:type="spellStart"/>
      <w:r w:rsidRPr="008A0C7C">
        <w:t>attīstības</w:t>
      </w:r>
      <w:proofErr w:type="spellEnd"/>
      <w:r w:rsidRPr="008A0C7C">
        <w:t xml:space="preserve"> </w:t>
      </w:r>
      <w:proofErr w:type="spellStart"/>
      <w:r w:rsidRPr="008A0C7C">
        <w:t>ministrijai</w:t>
      </w:r>
      <w:proofErr w:type="spellEnd"/>
      <w:r w:rsidRPr="008A0C7C">
        <w:t xml:space="preserve"> </w:t>
      </w:r>
    </w:p>
    <w:p w14:paraId="15C06DC7" w14:textId="77777777" w:rsidR="00ED5E1E" w:rsidRDefault="00ED5E1E" w:rsidP="00ED5E1E">
      <w:pPr>
        <w:ind w:right="-694" w:firstLine="567"/>
        <w:jc w:val="both"/>
      </w:pPr>
    </w:p>
    <w:p w14:paraId="3D5635A6" w14:textId="77777777" w:rsidR="00ED5E1E" w:rsidRDefault="00ED5E1E"/>
    <w:p w14:paraId="76DB65ED" w14:textId="77777777" w:rsidR="00ED5E1E" w:rsidRDefault="00ED5E1E"/>
    <w:p w14:paraId="567F9894" w14:textId="77777777" w:rsidR="00ED5E1E" w:rsidRDefault="00ED5E1E"/>
    <w:p w14:paraId="3383DE7C" w14:textId="77777777" w:rsidR="00ED5E1E" w:rsidRDefault="00ED5E1E"/>
    <w:p w14:paraId="2F6FEDE6" w14:textId="77777777" w:rsidR="008A0C7C" w:rsidRDefault="008A0C7C" w:rsidP="00ED5E1E">
      <w:pPr>
        <w:ind w:right="-2"/>
        <w:jc w:val="center"/>
      </w:pPr>
    </w:p>
    <w:p w14:paraId="35CA8F40" w14:textId="77777777" w:rsidR="008A0C7C" w:rsidRDefault="008A0C7C" w:rsidP="00ED5E1E">
      <w:pPr>
        <w:ind w:right="-2"/>
        <w:jc w:val="center"/>
      </w:pPr>
    </w:p>
    <w:p w14:paraId="40135299" w14:textId="77777777" w:rsidR="008A0C7C" w:rsidRDefault="008A0C7C" w:rsidP="00ED5E1E">
      <w:pPr>
        <w:ind w:right="-2"/>
        <w:jc w:val="center"/>
      </w:pPr>
    </w:p>
    <w:p w14:paraId="04595092" w14:textId="77777777" w:rsidR="008A0C7C" w:rsidRDefault="008A0C7C" w:rsidP="00ED5E1E">
      <w:pPr>
        <w:ind w:right="-2"/>
        <w:jc w:val="center"/>
      </w:pPr>
    </w:p>
    <w:p w14:paraId="21907C5F" w14:textId="77777777" w:rsidR="008A0C7C" w:rsidRDefault="008A0C7C" w:rsidP="00ED5E1E">
      <w:pPr>
        <w:ind w:right="-2"/>
        <w:jc w:val="center"/>
      </w:pPr>
    </w:p>
    <w:p w14:paraId="7ECBDB0F" w14:textId="77777777" w:rsidR="008A0C7C" w:rsidRDefault="008A0C7C" w:rsidP="00ED5E1E">
      <w:pPr>
        <w:ind w:right="-2"/>
        <w:jc w:val="center"/>
      </w:pPr>
    </w:p>
    <w:p w14:paraId="275767F3" w14:textId="77777777" w:rsidR="008A0C7C" w:rsidRDefault="008A0C7C" w:rsidP="00ED5E1E">
      <w:pPr>
        <w:ind w:right="-2"/>
        <w:jc w:val="center"/>
      </w:pPr>
    </w:p>
    <w:p w14:paraId="0E94B0C4" w14:textId="77777777" w:rsidR="008A0C7C" w:rsidRDefault="008A0C7C" w:rsidP="00ED5E1E">
      <w:pPr>
        <w:ind w:right="-2"/>
        <w:jc w:val="center"/>
      </w:pPr>
    </w:p>
    <w:p w14:paraId="40792281" w14:textId="77777777" w:rsidR="008A0C7C" w:rsidRDefault="008A0C7C" w:rsidP="00ED5E1E">
      <w:pPr>
        <w:ind w:right="-2"/>
        <w:jc w:val="center"/>
      </w:pPr>
    </w:p>
    <w:p w14:paraId="6A889C08" w14:textId="794E0094" w:rsidR="00ED5E1E" w:rsidRPr="002B43EC" w:rsidRDefault="00ED5E1E" w:rsidP="008A0C7C">
      <w:pPr>
        <w:ind w:right="-426"/>
        <w:jc w:val="center"/>
      </w:pPr>
      <w:proofErr w:type="spellStart"/>
      <w:r w:rsidRPr="002B43EC">
        <w:t>Lēmuma</w:t>
      </w:r>
      <w:proofErr w:type="spellEnd"/>
      <w:r w:rsidRPr="002B43EC">
        <w:t xml:space="preserve"> </w:t>
      </w:r>
      <w:proofErr w:type="spellStart"/>
      <w:r w:rsidRPr="002B43EC">
        <w:t>projekts</w:t>
      </w:r>
      <w:proofErr w:type="spellEnd"/>
    </w:p>
    <w:p w14:paraId="15D6CD47" w14:textId="77777777" w:rsidR="00ED5E1E" w:rsidRPr="002B43EC" w:rsidRDefault="00ED5E1E" w:rsidP="008A0C7C">
      <w:pPr>
        <w:ind w:right="-426"/>
        <w:jc w:val="center"/>
      </w:pPr>
      <w:proofErr w:type="spellStart"/>
      <w:r w:rsidRPr="002B43EC">
        <w:t>Olainē</w:t>
      </w:r>
      <w:proofErr w:type="spellEnd"/>
    </w:p>
    <w:p w14:paraId="6C8DE59F" w14:textId="77777777" w:rsidR="00ED5E1E" w:rsidRPr="002B43EC" w:rsidRDefault="00ED5E1E" w:rsidP="008A0C7C">
      <w:pPr>
        <w:ind w:right="-426"/>
        <w:jc w:val="both"/>
      </w:pPr>
      <w:r w:rsidRPr="002B43EC">
        <w:t>2024.gada 27.decembrī</w:t>
      </w:r>
      <w:r w:rsidRPr="002B43EC">
        <w:tab/>
      </w:r>
      <w:r w:rsidRPr="002B43EC">
        <w:tab/>
      </w:r>
      <w:r w:rsidRPr="002B43EC">
        <w:tab/>
      </w:r>
      <w:r w:rsidRPr="002B43EC">
        <w:tab/>
      </w:r>
      <w:r w:rsidRPr="002B43EC">
        <w:tab/>
      </w:r>
      <w:r w:rsidRPr="002B43EC">
        <w:tab/>
      </w:r>
      <w:r w:rsidRPr="002B43EC">
        <w:tab/>
      </w:r>
      <w:r w:rsidRPr="002B43EC">
        <w:tab/>
        <w:t>Nr.13</w:t>
      </w:r>
    </w:p>
    <w:p w14:paraId="1AAEF3E2" w14:textId="77777777" w:rsidR="00ED5E1E" w:rsidRPr="00F502BA" w:rsidRDefault="00ED5E1E" w:rsidP="008A0C7C">
      <w:pPr>
        <w:ind w:right="-426"/>
        <w:jc w:val="both"/>
        <w:rPr>
          <w:b/>
          <w:bCs/>
          <w:sz w:val="10"/>
          <w:szCs w:val="10"/>
        </w:rPr>
      </w:pPr>
    </w:p>
    <w:p w14:paraId="44CEE6F7" w14:textId="77777777" w:rsidR="00ED5E1E" w:rsidRPr="00231CEC" w:rsidRDefault="00ED5E1E" w:rsidP="008A0C7C">
      <w:pPr>
        <w:shd w:val="clear" w:color="auto" w:fill="FFFFFF"/>
        <w:ind w:right="-426"/>
        <w:jc w:val="center"/>
        <w:outlineLvl w:val="2"/>
        <w:rPr>
          <w:b/>
          <w:bCs/>
          <w:lang w:eastAsia="lv-LV"/>
        </w:rPr>
      </w:pPr>
      <w:r w:rsidRPr="002B43EC">
        <w:rPr>
          <w:b/>
          <w:bCs/>
          <w:lang w:eastAsia="lv-LV"/>
        </w:rPr>
        <w:t xml:space="preserve">Par </w:t>
      </w:r>
      <w:proofErr w:type="spellStart"/>
      <w:r w:rsidRPr="002B43EC">
        <w:rPr>
          <w:b/>
          <w:bCs/>
          <w:lang w:eastAsia="lv-LV"/>
        </w:rPr>
        <w:t>pašvaldības</w:t>
      </w:r>
      <w:proofErr w:type="spellEnd"/>
      <w:r w:rsidRPr="002B43EC">
        <w:rPr>
          <w:b/>
          <w:bCs/>
          <w:lang w:eastAsia="lv-LV"/>
        </w:rPr>
        <w:t xml:space="preserve"> </w:t>
      </w:r>
      <w:proofErr w:type="spellStart"/>
      <w:r w:rsidRPr="002B43EC">
        <w:rPr>
          <w:b/>
          <w:bCs/>
          <w:lang w:eastAsia="lv-LV"/>
        </w:rPr>
        <w:t>atbalstu</w:t>
      </w:r>
      <w:proofErr w:type="spellEnd"/>
      <w:r w:rsidRPr="002B43EC">
        <w:rPr>
          <w:b/>
          <w:bCs/>
          <w:lang w:eastAsia="lv-LV"/>
        </w:rPr>
        <w:t xml:space="preserve"> </w:t>
      </w:r>
      <w:proofErr w:type="spellStart"/>
      <w:r w:rsidRPr="002B43EC">
        <w:rPr>
          <w:b/>
          <w:bCs/>
          <w:lang w:eastAsia="lv-LV"/>
        </w:rPr>
        <w:t>sporta</w:t>
      </w:r>
      <w:proofErr w:type="spellEnd"/>
      <w:r w:rsidRPr="002B43EC">
        <w:rPr>
          <w:b/>
          <w:bCs/>
          <w:lang w:eastAsia="lv-LV"/>
        </w:rPr>
        <w:t xml:space="preserve"> </w:t>
      </w:r>
      <w:proofErr w:type="spellStart"/>
      <w:r w:rsidRPr="002B43EC">
        <w:rPr>
          <w:b/>
          <w:bCs/>
          <w:lang w:eastAsia="lv-LV"/>
        </w:rPr>
        <w:t>veicināšanai</w:t>
      </w:r>
      <w:proofErr w:type="spellEnd"/>
      <w:r w:rsidRPr="002B43EC">
        <w:rPr>
          <w:b/>
          <w:bCs/>
          <w:lang w:eastAsia="lv-LV"/>
        </w:rPr>
        <w:t xml:space="preserve"> Olaines </w:t>
      </w:r>
      <w:proofErr w:type="spellStart"/>
      <w:r w:rsidRPr="002B43EC">
        <w:rPr>
          <w:b/>
          <w:bCs/>
          <w:lang w:eastAsia="lv-LV"/>
        </w:rPr>
        <w:t>novadā</w:t>
      </w:r>
      <w:proofErr w:type="spellEnd"/>
    </w:p>
    <w:p w14:paraId="507F5E9B" w14:textId="77777777" w:rsidR="00ED5E1E" w:rsidRPr="00450983" w:rsidRDefault="00ED5E1E" w:rsidP="008A0C7C">
      <w:pPr>
        <w:ind w:right="-426"/>
      </w:pPr>
    </w:p>
    <w:p w14:paraId="415D4816" w14:textId="5C7DBAB1" w:rsidR="00ED5E1E" w:rsidRDefault="00ED5E1E" w:rsidP="008A0C7C">
      <w:pPr>
        <w:ind w:right="-426" w:firstLine="567"/>
        <w:jc w:val="both"/>
        <w:rPr>
          <w:lang w:eastAsia="lv-LV"/>
        </w:rPr>
      </w:pPr>
      <w:r w:rsidRPr="00450983">
        <w:t>Olaines novada dome 2010.gada 2</w:t>
      </w:r>
      <w:r>
        <w:t>2</w:t>
      </w:r>
      <w:r w:rsidRPr="00450983">
        <w:t>.</w:t>
      </w:r>
      <w:r>
        <w:t>decembrī</w:t>
      </w:r>
      <w:r w:rsidRPr="00450983">
        <w:t xml:space="preserve">, </w:t>
      </w:r>
      <w:proofErr w:type="spellStart"/>
      <w:r w:rsidRPr="00450983">
        <w:t>pamatojoties</w:t>
      </w:r>
      <w:proofErr w:type="spellEnd"/>
      <w:r w:rsidRPr="00450983">
        <w:t xml:space="preserve"> </w:t>
      </w:r>
      <w:proofErr w:type="spellStart"/>
      <w:r w:rsidRPr="00450983">
        <w:t>uz</w:t>
      </w:r>
      <w:proofErr w:type="spellEnd"/>
      <w:r w:rsidRPr="00450983">
        <w:t xml:space="preserve"> </w:t>
      </w:r>
      <w:proofErr w:type="spellStart"/>
      <w:r w:rsidRPr="00450983">
        <w:t>likumu</w:t>
      </w:r>
      <w:proofErr w:type="spellEnd"/>
      <w:r w:rsidRPr="00450983">
        <w:t xml:space="preserve"> “Par </w:t>
      </w:r>
      <w:proofErr w:type="spellStart"/>
      <w:r w:rsidRPr="00450983">
        <w:t>pašvaldībām</w:t>
      </w:r>
      <w:proofErr w:type="spellEnd"/>
      <w:r w:rsidRPr="00450983">
        <w:t xml:space="preserve">”, </w:t>
      </w:r>
      <w:proofErr w:type="spellStart"/>
      <w:r w:rsidRPr="00450983">
        <w:t>izdeva</w:t>
      </w:r>
      <w:proofErr w:type="spellEnd"/>
      <w:r w:rsidRPr="00450983">
        <w:t xml:space="preserve"> </w:t>
      </w:r>
      <w:proofErr w:type="spellStart"/>
      <w:r w:rsidRPr="00450983">
        <w:t>saistošos</w:t>
      </w:r>
      <w:proofErr w:type="spellEnd"/>
      <w:r w:rsidRPr="00450983">
        <w:t xml:space="preserve"> </w:t>
      </w:r>
      <w:proofErr w:type="spellStart"/>
      <w:r w:rsidRPr="00450983">
        <w:t>noteikumus</w:t>
      </w:r>
      <w:proofErr w:type="spellEnd"/>
      <w:r w:rsidRPr="00450983">
        <w:t xml:space="preserve"> Nr.</w:t>
      </w:r>
      <w:r>
        <w:t>21</w:t>
      </w:r>
      <w:r w:rsidRPr="00450983">
        <w:t xml:space="preserve"> “</w:t>
      </w:r>
      <w:r>
        <w:t xml:space="preserve">Par </w:t>
      </w:r>
      <w:proofErr w:type="spellStart"/>
      <w:r>
        <w:t>atbalsta</w:t>
      </w:r>
      <w:proofErr w:type="spellEnd"/>
      <w:r>
        <w:t xml:space="preserve"> </w:t>
      </w:r>
      <w:proofErr w:type="spellStart"/>
      <w:r>
        <w:t>sniegšanu</w:t>
      </w:r>
      <w:proofErr w:type="spellEnd"/>
      <w:r>
        <w:t xml:space="preserve"> </w:t>
      </w:r>
      <w:proofErr w:type="spellStart"/>
      <w:r>
        <w:t>juridiskām</w:t>
      </w:r>
      <w:proofErr w:type="spellEnd"/>
      <w:r>
        <w:t xml:space="preserve"> un </w:t>
      </w:r>
      <w:proofErr w:type="spellStart"/>
      <w:r>
        <w:t>fiziskām</w:t>
      </w:r>
      <w:proofErr w:type="spellEnd"/>
      <w:r>
        <w:t xml:space="preserve"> </w:t>
      </w:r>
      <w:proofErr w:type="spellStart"/>
      <w:r>
        <w:t>personām</w:t>
      </w:r>
      <w:proofErr w:type="spellEnd"/>
      <w:r>
        <w:t xml:space="preserve"> </w:t>
      </w:r>
      <w:proofErr w:type="spellStart"/>
      <w:r>
        <w:t>sporta</w:t>
      </w:r>
      <w:proofErr w:type="spellEnd"/>
      <w:r>
        <w:t xml:space="preserve"> </w:t>
      </w:r>
      <w:proofErr w:type="spellStart"/>
      <w:r>
        <w:t>veicināšanai</w:t>
      </w:r>
      <w:proofErr w:type="spellEnd"/>
      <w:r>
        <w:t xml:space="preserve"> Olaines </w:t>
      </w:r>
      <w:proofErr w:type="spellStart"/>
      <w:r>
        <w:t>novadā</w:t>
      </w:r>
      <w:proofErr w:type="spellEnd"/>
      <w:r w:rsidRPr="00450983">
        <w:t xml:space="preserve">”. </w:t>
      </w:r>
      <w:proofErr w:type="spellStart"/>
      <w:r w:rsidRPr="00450983">
        <w:t>Likums</w:t>
      </w:r>
      <w:proofErr w:type="spellEnd"/>
      <w:r w:rsidRPr="00450983">
        <w:t xml:space="preserve"> “Par </w:t>
      </w:r>
      <w:proofErr w:type="spellStart"/>
      <w:r w:rsidRPr="002B43EC">
        <w:t>pašvaldībām</w:t>
      </w:r>
      <w:proofErr w:type="spellEnd"/>
      <w:r w:rsidRPr="002B43EC">
        <w:t xml:space="preserve">” </w:t>
      </w:r>
      <w:r w:rsidRPr="002B43EC">
        <w:rPr>
          <w:lang w:eastAsia="lv-LV"/>
        </w:rPr>
        <w:t xml:space="preserve">2023.gada 1.janvārī </w:t>
      </w:r>
      <w:proofErr w:type="spellStart"/>
      <w:r w:rsidRPr="002B43EC">
        <w:rPr>
          <w:lang w:eastAsia="lv-LV"/>
        </w:rPr>
        <w:t>ir</w:t>
      </w:r>
      <w:proofErr w:type="spellEnd"/>
      <w:r w:rsidRPr="002B43EC">
        <w:rPr>
          <w:lang w:eastAsia="lv-LV"/>
        </w:rPr>
        <w:t xml:space="preserve"> </w:t>
      </w:r>
      <w:proofErr w:type="spellStart"/>
      <w:r w:rsidRPr="002B43EC">
        <w:rPr>
          <w:lang w:eastAsia="lv-LV"/>
        </w:rPr>
        <w:t>zaudējis</w:t>
      </w:r>
      <w:proofErr w:type="spellEnd"/>
      <w:r w:rsidRPr="002B43EC">
        <w:rPr>
          <w:lang w:eastAsia="lv-LV"/>
        </w:rPr>
        <w:t xml:space="preserve"> </w:t>
      </w:r>
      <w:proofErr w:type="spellStart"/>
      <w:r w:rsidRPr="002B43EC">
        <w:rPr>
          <w:lang w:eastAsia="lv-LV"/>
        </w:rPr>
        <w:t>spēku</w:t>
      </w:r>
      <w:proofErr w:type="spellEnd"/>
      <w:r w:rsidRPr="002B43EC">
        <w:rPr>
          <w:lang w:eastAsia="lv-LV"/>
        </w:rPr>
        <w:t>.</w:t>
      </w:r>
    </w:p>
    <w:p w14:paraId="32A33D6C" w14:textId="77777777" w:rsidR="00ED5E1E" w:rsidRPr="002B43EC" w:rsidRDefault="00ED5E1E" w:rsidP="008A0C7C">
      <w:pPr>
        <w:ind w:right="-426" w:firstLine="567"/>
        <w:jc w:val="both"/>
      </w:pPr>
      <w:proofErr w:type="spellStart"/>
      <w:r w:rsidRPr="002B43EC">
        <w:rPr>
          <w:lang w:eastAsia="lv-LV"/>
        </w:rPr>
        <w:t>Pašvaldību</w:t>
      </w:r>
      <w:proofErr w:type="spellEnd"/>
      <w:r w:rsidRPr="002B43EC">
        <w:rPr>
          <w:lang w:eastAsia="lv-LV"/>
        </w:rPr>
        <w:t xml:space="preserve"> </w:t>
      </w:r>
      <w:proofErr w:type="spellStart"/>
      <w:r w:rsidRPr="002B43EC">
        <w:rPr>
          <w:lang w:eastAsia="lv-LV"/>
        </w:rPr>
        <w:t>likuma</w:t>
      </w:r>
      <w:proofErr w:type="spellEnd"/>
      <w:r w:rsidRPr="002B43EC">
        <w:rPr>
          <w:lang w:eastAsia="lv-LV"/>
        </w:rPr>
        <w:t xml:space="preserve"> </w:t>
      </w:r>
      <w:proofErr w:type="spellStart"/>
      <w:r w:rsidRPr="002B43EC">
        <w:rPr>
          <w:lang w:eastAsia="lv-LV"/>
        </w:rPr>
        <w:t>pārejas</w:t>
      </w:r>
      <w:proofErr w:type="spellEnd"/>
      <w:r w:rsidRPr="002B43EC">
        <w:rPr>
          <w:lang w:eastAsia="lv-LV"/>
        </w:rPr>
        <w:t xml:space="preserve"> </w:t>
      </w:r>
      <w:proofErr w:type="spellStart"/>
      <w:r w:rsidRPr="002B43EC">
        <w:rPr>
          <w:lang w:eastAsia="lv-LV"/>
        </w:rPr>
        <w:t>noteikumu</w:t>
      </w:r>
      <w:proofErr w:type="spellEnd"/>
      <w:r w:rsidRPr="002B43EC">
        <w:rPr>
          <w:lang w:eastAsia="lv-LV"/>
        </w:rPr>
        <w:t xml:space="preserve"> 6.punkts </w:t>
      </w:r>
      <w:proofErr w:type="spellStart"/>
      <w:r w:rsidRPr="002B43EC">
        <w:rPr>
          <w:lang w:eastAsia="lv-LV"/>
        </w:rPr>
        <w:t>nosaka</w:t>
      </w:r>
      <w:proofErr w:type="spellEnd"/>
      <w:r w:rsidRPr="002B43EC">
        <w:rPr>
          <w:lang w:eastAsia="lv-LV"/>
        </w:rPr>
        <w:t xml:space="preserve">, ka dome </w:t>
      </w:r>
      <w:proofErr w:type="spellStart"/>
      <w:r w:rsidRPr="002B43EC">
        <w:rPr>
          <w:lang w:eastAsia="lv-LV"/>
        </w:rPr>
        <w:t>izvērtē</w:t>
      </w:r>
      <w:proofErr w:type="spellEnd"/>
      <w:r w:rsidRPr="002B43EC">
        <w:rPr>
          <w:lang w:eastAsia="lv-LV"/>
        </w:rPr>
        <w:t xml:space="preserve"> </w:t>
      </w:r>
      <w:proofErr w:type="spellStart"/>
      <w:r w:rsidRPr="002B43EC">
        <w:rPr>
          <w:lang w:eastAsia="lv-LV"/>
        </w:rPr>
        <w:t>uz</w:t>
      </w:r>
      <w:proofErr w:type="spellEnd"/>
      <w:r w:rsidRPr="002B43EC">
        <w:rPr>
          <w:lang w:eastAsia="lv-LV"/>
        </w:rPr>
        <w:t xml:space="preserve"> </w:t>
      </w:r>
      <w:proofErr w:type="spellStart"/>
      <w:r w:rsidRPr="002B43EC">
        <w:rPr>
          <w:lang w:eastAsia="lv-LV"/>
        </w:rPr>
        <w:t>likuma</w:t>
      </w:r>
      <w:proofErr w:type="spellEnd"/>
      <w:r w:rsidRPr="002B43EC">
        <w:rPr>
          <w:lang w:eastAsia="lv-LV"/>
        </w:rPr>
        <w:t xml:space="preserve"> “Par </w:t>
      </w:r>
      <w:proofErr w:type="spellStart"/>
      <w:r w:rsidRPr="002B43EC">
        <w:rPr>
          <w:lang w:eastAsia="lv-LV"/>
        </w:rPr>
        <w:t>pašvaldībām</w:t>
      </w:r>
      <w:proofErr w:type="spellEnd"/>
      <w:r w:rsidRPr="002B43EC">
        <w:rPr>
          <w:lang w:eastAsia="lv-LV"/>
        </w:rPr>
        <w:t>”</w:t>
      </w:r>
      <w:r w:rsidRPr="002B43EC">
        <w:t xml:space="preserve"> </w:t>
      </w:r>
      <w:proofErr w:type="spellStart"/>
      <w:r w:rsidRPr="002B43EC">
        <w:t>normu</w:t>
      </w:r>
      <w:proofErr w:type="spellEnd"/>
      <w:r w:rsidRPr="002B43EC">
        <w:t xml:space="preserve"> </w:t>
      </w:r>
      <w:proofErr w:type="spellStart"/>
      <w:r w:rsidRPr="002B43EC">
        <w:t>pamata</w:t>
      </w:r>
      <w:proofErr w:type="spellEnd"/>
      <w:r w:rsidRPr="002B43EC">
        <w:t xml:space="preserve"> </w:t>
      </w:r>
      <w:proofErr w:type="spellStart"/>
      <w:r w:rsidRPr="002B43EC">
        <w:t>izdoto</w:t>
      </w:r>
      <w:proofErr w:type="spellEnd"/>
      <w:r w:rsidRPr="002B43EC">
        <w:t xml:space="preserve"> </w:t>
      </w:r>
      <w:proofErr w:type="spellStart"/>
      <w:r w:rsidRPr="002B43EC">
        <w:t>saistošo</w:t>
      </w:r>
      <w:proofErr w:type="spellEnd"/>
      <w:r w:rsidRPr="002B43EC">
        <w:t xml:space="preserve"> </w:t>
      </w:r>
      <w:proofErr w:type="spellStart"/>
      <w:r w:rsidRPr="002B43EC">
        <w:t>noteikumu</w:t>
      </w:r>
      <w:proofErr w:type="spellEnd"/>
      <w:r w:rsidRPr="002B43EC">
        <w:t xml:space="preserve"> </w:t>
      </w:r>
      <w:proofErr w:type="spellStart"/>
      <w:r w:rsidRPr="002B43EC">
        <w:t>atbilstību</w:t>
      </w:r>
      <w:proofErr w:type="spellEnd"/>
      <w:r w:rsidRPr="002B43EC">
        <w:t xml:space="preserve"> </w:t>
      </w:r>
      <w:proofErr w:type="spellStart"/>
      <w:r w:rsidRPr="002B43EC">
        <w:t>Pašvaldību</w:t>
      </w:r>
      <w:proofErr w:type="spellEnd"/>
      <w:r w:rsidRPr="002B43EC">
        <w:t xml:space="preserve"> </w:t>
      </w:r>
      <w:proofErr w:type="spellStart"/>
      <w:r w:rsidRPr="002B43EC">
        <w:t>likumam</w:t>
      </w:r>
      <w:proofErr w:type="spellEnd"/>
      <w:r w:rsidRPr="002B43EC">
        <w:t xml:space="preserve"> un </w:t>
      </w:r>
      <w:proofErr w:type="spellStart"/>
      <w:r w:rsidRPr="002B43EC">
        <w:t>izdod</w:t>
      </w:r>
      <w:proofErr w:type="spellEnd"/>
      <w:r w:rsidRPr="002B43EC">
        <w:rPr>
          <w:lang w:eastAsia="lv-LV"/>
        </w:rPr>
        <w:t xml:space="preserve"> </w:t>
      </w:r>
      <w:proofErr w:type="spellStart"/>
      <w:r w:rsidRPr="002B43EC">
        <w:rPr>
          <w:lang w:eastAsia="lv-LV"/>
        </w:rPr>
        <w:t>jaunus</w:t>
      </w:r>
      <w:proofErr w:type="spellEnd"/>
      <w:r w:rsidRPr="002B43EC">
        <w:rPr>
          <w:lang w:eastAsia="lv-LV"/>
        </w:rPr>
        <w:t xml:space="preserve"> </w:t>
      </w:r>
      <w:proofErr w:type="spellStart"/>
      <w:r w:rsidRPr="002B43EC">
        <w:rPr>
          <w:lang w:eastAsia="lv-LV"/>
        </w:rPr>
        <w:t>saistošos</w:t>
      </w:r>
      <w:proofErr w:type="spellEnd"/>
      <w:r w:rsidRPr="002B43EC">
        <w:rPr>
          <w:lang w:eastAsia="lv-LV"/>
        </w:rPr>
        <w:t xml:space="preserve"> </w:t>
      </w:r>
      <w:proofErr w:type="spellStart"/>
      <w:r w:rsidRPr="002B43EC">
        <w:rPr>
          <w:lang w:eastAsia="lv-LV"/>
        </w:rPr>
        <w:t>noteikumus</w:t>
      </w:r>
      <w:proofErr w:type="spellEnd"/>
      <w:r w:rsidRPr="002B43EC">
        <w:rPr>
          <w:lang w:eastAsia="lv-LV"/>
        </w:rPr>
        <w:t xml:space="preserve"> </w:t>
      </w:r>
      <w:proofErr w:type="spellStart"/>
      <w:r w:rsidRPr="002B43EC">
        <w:rPr>
          <w:lang w:eastAsia="lv-LV"/>
        </w:rPr>
        <w:t>atbilstoši</w:t>
      </w:r>
      <w:proofErr w:type="spellEnd"/>
      <w:r w:rsidRPr="002B43EC">
        <w:rPr>
          <w:lang w:eastAsia="lv-LV"/>
        </w:rPr>
        <w:t xml:space="preserve"> </w:t>
      </w:r>
      <w:proofErr w:type="spellStart"/>
      <w:r w:rsidRPr="002B43EC">
        <w:rPr>
          <w:lang w:eastAsia="lv-LV"/>
        </w:rPr>
        <w:t>Pašvaldību</w:t>
      </w:r>
      <w:proofErr w:type="spellEnd"/>
      <w:r w:rsidRPr="002B43EC">
        <w:rPr>
          <w:lang w:eastAsia="lv-LV"/>
        </w:rPr>
        <w:t xml:space="preserve"> </w:t>
      </w:r>
      <w:proofErr w:type="spellStart"/>
      <w:r w:rsidRPr="002B43EC">
        <w:rPr>
          <w:lang w:eastAsia="lv-LV"/>
        </w:rPr>
        <w:t>likuma</w:t>
      </w:r>
      <w:proofErr w:type="spellEnd"/>
      <w:r w:rsidRPr="002B43EC">
        <w:rPr>
          <w:lang w:eastAsia="lv-LV"/>
        </w:rPr>
        <w:t xml:space="preserve"> </w:t>
      </w:r>
      <w:proofErr w:type="spellStart"/>
      <w:r w:rsidRPr="002B43EC">
        <w:rPr>
          <w:lang w:eastAsia="lv-LV"/>
        </w:rPr>
        <w:t>pilnvarojumam</w:t>
      </w:r>
      <w:proofErr w:type="spellEnd"/>
      <w:r w:rsidRPr="002B43EC">
        <w:rPr>
          <w:lang w:eastAsia="lv-LV"/>
        </w:rPr>
        <w:t xml:space="preserve">. </w:t>
      </w:r>
    </w:p>
    <w:p w14:paraId="3B783260" w14:textId="77777777" w:rsidR="00ED5E1E" w:rsidRPr="001C2574" w:rsidRDefault="00ED5E1E" w:rsidP="008A0C7C">
      <w:pPr>
        <w:ind w:right="-426" w:firstLine="567"/>
        <w:jc w:val="both"/>
        <w:rPr>
          <w:bCs/>
          <w:lang w:eastAsia="lv-LV"/>
        </w:rPr>
      </w:pPr>
      <w:proofErr w:type="spellStart"/>
      <w:r w:rsidRPr="002B43EC">
        <w:rPr>
          <w:bCs/>
          <w:lang w:eastAsia="lv-LV"/>
        </w:rPr>
        <w:t>Saskaņā</w:t>
      </w:r>
      <w:proofErr w:type="spellEnd"/>
      <w:r w:rsidRPr="002B43EC">
        <w:rPr>
          <w:bCs/>
          <w:lang w:eastAsia="lv-LV"/>
        </w:rPr>
        <w:t xml:space="preserve"> </w:t>
      </w:r>
      <w:proofErr w:type="spellStart"/>
      <w:r w:rsidRPr="002B43EC">
        <w:rPr>
          <w:bCs/>
          <w:lang w:eastAsia="lv-LV"/>
        </w:rPr>
        <w:t>ar</w:t>
      </w:r>
      <w:proofErr w:type="spellEnd"/>
      <w:r w:rsidRPr="002B43EC">
        <w:rPr>
          <w:bCs/>
          <w:lang w:eastAsia="lv-LV"/>
        </w:rPr>
        <w:t xml:space="preserve"> </w:t>
      </w:r>
      <w:proofErr w:type="spellStart"/>
      <w:r w:rsidRPr="002B43EC">
        <w:rPr>
          <w:bCs/>
          <w:lang w:eastAsia="lv-LV"/>
        </w:rPr>
        <w:t>Pašvaldību</w:t>
      </w:r>
      <w:proofErr w:type="spellEnd"/>
      <w:r w:rsidRPr="002B43EC">
        <w:rPr>
          <w:bCs/>
          <w:lang w:eastAsia="lv-LV"/>
        </w:rPr>
        <w:t xml:space="preserve"> </w:t>
      </w:r>
      <w:proofErr w:type="spellStart"/>
      <w:r w:rsidRPr="002B43EC">
        <w:rPr>
          <w:bCs/>
          <w:lang w:eastAsia="lv-LV"/>
        </w:rPr>
        <w:t>likuma</w:t>
      </w:r>
      <w:proofErr w:type="spellEnd"/>
      <w:r w:rsidRPr="002B43EC">
        <w:rPr>
          <w:bCs/>
          <w:lang w:eastAsia="lv-LV"/>
        </w:rPr>
        <w:t xml:space="preserve"> 4.panta </w:t>
      </w:r>
      <w:proofErr w:type="spellStart"/>
      <w:r w:rsidRPr="002B43EC">
        <w:rPr>
          <w:bCs/>
          <w:lang w:eastAsia="lv-LV"/>
        </w:rPr>
        <w:t>pirmās</w:t>
      </w:r>
      <w:proofErr w:type="spellEnd"/>
      <w:r w:rsidRPr="002B43EC">
        <w:rPr>
          <w:bCs/>
          <w:lang w:eastAsia="lv-LV"/>
        </w:rPr>
        <w:t xml:space="preserve"> </w:t>
      </w:r>
      <w:proofErr w:type="spellStart"/>
      <w:r w:rsidRPr="002B43EC">
        <w:rPr>
          <w:bCs/>
          <w:lang w:eastAsia="lv-LV"/>
        </w:rPr>
        <w:t>daļas</w:t>
      </w:r>
      <w:proofErr w:type="spellEnd"/>
      <w:r w:rsidRPr="002B43EC">
        <w:rPr>
          <w:bCs/>
          <w:lang w:eastAsia="lv-LV"/>
        </w:rPr>
        <w:t xml:space="preserve"> 7.punktu </w:t>
      </w:r>
      <w:proofErr w:type="spellStart"/>
      <w:r w:rsidRPr="002B43EC">
        <w:rPr>
          <w:bCs/>
          <w:lang w:eastAsia="lv-LV"/>
        </w:rPr>
        <w:t>viena</w:t>
      </w:r>
      <w:proofErr w:type="spellEnd"/>
      <w:r w:rsidRPr="00450983">
        <w:rPr>
          <w:bCs/>
          <w:lang w:eastAsia="lv-LV"/>
        </w:rPr>
        <w:t xml:space="preserve"> no </w:t>
      </w:r>
      <w:proofErr w:type="spellStart"/>
      <w:r w:rsidRPr="00450983">
        <w:rPr>
          <w:bCs/>
          <w:lang w:eastAsia="lv-LV"/>
        </w:rPr>
        <w:t>pašvaldību</w:t>
      </w:r>
      <w:proofErr w:type="spellEnd"/>
      <w:r w:rsidRPr="00450983">
        <w:rPr>
          <w:bCs/>
          <w:lang w:eastAsia="lv-LV"/>
        </w:rPr>
        <w:t xml:space="preserve"> </w:t>
      </w:r>
      <w:proofErr w:type="spellStart"/>
      <w:r w:rsidRPr="00450983">
        <w:rPr>
          <w:bCs/>
          <w:lang w:eastAsia="lv-LV"/>
        </w:rPr>
        <w:t>autonomajām</w:t>
      </w:r>
      <w:proofErr w:type="spellEnd"/>
      <w:r w:rsidRPr="00450983">
        <w:rPr>
          <w:bCs/>
          <w:lang w:eastAsia="lv-LV"/>
        </w:rPr>
        <w:t xml:space="preserve"> </w:t>
      </w:r>
      <w:proofErr w:type="spellStart"/>
      <w:r w:rsidRPr="00450983">
        <w:rPr>
          <w:bCs/>
          <w:lang w:eastAsia="lv-LV"/>
        </w:rPr>
        <w:t>funkcijām</w:t>
      </w:r>
      <w:proofErr w:type="spellEnd"/>
      <w:r w:rsidRPr="00450983">
        <w:rPr>
          <w:bCs/>
          <w:lang w:eastAsia="lv-LV"/>
        </w:rPr>
        <w:t xml:space="preserve"> </w:t>
      </w:r>
      <w:proofErr w:type="spellStart"/>
      <w:r w:rsidRPr="00450983">
        <w:rPr>
          <w:bCs/>
          <w:lang w:eastAsia="lv-LV"/>
        </w:rPr>
        <w:t>ir</w:t>
      </w:r>
      <w:proofErr w:type="spellEnd"/>
      <w:r w:rsidRPr="001C2574">
        <w:rPr>
          <w:bCs/>
          <w:lang w:eastAsia="lv-LV"/>
        </w:rPr>
        <w:t xml:space="preserve"> </w:t>
      </w:r>
      <w:proofErr w:type="spellStart"/>
      <w:r w:rsidRPr="001C2574">
        <w:rPr>
          <w:bCs/>
          <w:lang w:eastAsia="lv-LV"/>
        </w:rPr>
        <w:t>veicināt</w:t>
      </w:r>
      <w:proofErr w:type="spellEnd"/>
      <w:r w:rsidRPr="001C2574">
        <w:rPr>
          <w:bCs/>
          <w:lang w:eastAsia="lv-LV"/>
        </w:rPr>
        <w:t xml:space="preserve"> </w:t>
      </w:r>
      <w:proofErr w:type="spellStart"/>
      <w:r w:rsidRPr="001C2574">
        <w:rPr>
          <w:bCs/>
          <w:lang w:eastAsia="lv-LV"/>
        </w:rPr>
        <w:t>sporta</w:t>
      </w:r>
      <w:proofErr w:type="spellEnd"/>
      <w:r w:rsidRPr="001C2574">
        <w:rPr>
          <w:bCs/>
          <w:lang w:eastAsia="lv-LV"/>
        </w:rPr>
        <w:t xml:space="preserve"> </w:t>
      </w:r>
      <w:proofErr w:type="spellStart"/>
      <w:r w:rsidRPr="001C2574">
        <w:rPr>
          <w:bCs/>
          <w:lang w:eastAsia="lv-LV"/>
        </w:rPr>
        <w:t>attīstību</w:t>
      </w:r>
      <w:proofErr w:type="spellEnd"/>
      <w:r w:rsidRPr="001C2574">
        <w:rPr>
          <w:bCs/>
          <w:lang w:eastAsia="lv-LV"/>
        </w:rPr>
        <w:t xml:space="preserve">, </w:t>
      </w:r>
      <w:proofErr w:type="spellStart"/>
      <w:r w:rsidRPr="001C2574">
        <w:rPr>
          <w:bCs/>
          <w:lang w:eastAsia="lv-LV"/>
        </w:rPr>
        <w:t>tostarp</w:t>
      </w:r>
      <w:proofErr w:type="spellEnd"/>
      <w:r w:rsidRPr="001C2574">
        <w:rPr>
          <w:bCs/>
          <w:lang w:eastAsia="lv-LV"/>
        </w:rPr>
        <w:t xml:space="preserve"> </w:t>
      </w:r>
      <w:proofErr w:type="spellStart"/>
      <w:r w:rsidRPr="001C2574">
        <w:rPr>
          <w:bCs/>
          <w:lang w:eastAsia="lv-LV"/>
        </w:rPr>
        <w:t>uzturēt</w:t>
      </w:r>
      <w:proofErr w:type="spellEnd"/>
      <w:r w:rsidRPr="001C2574">
        <w:rPr>
          <w:bCs/>
          <w:lang w:eastAsia="lv-LV"/>
        </w:rPr>
        <w:t xml:space="preserve"> un </w:t>
      </w:r>
      <w:proofErr w:type="spellStart"/>
      <w:r w:rsidRPr="001C2574">
        <w:rPr>
          <w:bCs/>
          <w:lang w:eastAsia="lv-LV"/>
        </w:rPr>
        <w:t>attīstīt</w:t>
      </w:r>
      <w:proofErr w:type="spellEnd"/>
      <w:r w:rsidRPr="001C2574">
        <w:rPr>
          <w:bCs/>
          <w:lang w:eastAsia="lv-LV"/>
        </w:rPr>
        <w:t xml:space="preserve"> </w:t>
      </w:r>
      <w:proofErr w:type="spellStart"/>
      <w:r w:rsidRPr="001C2574">
        <w:rPr>
          <w:bCs/>
          <w:lang w:eastAsia="lv-LV"/>
        </w:rPr>
        <w:t>pašvaldības</w:t>
      </w:r>
      <w:proofErr w:type="spellEnd"/>
      <w:r w:rsidRPr="001C2574">
        <w:rPr>
          <w:bCs/>
          <w:lang w:eastAsia="lv-LV"/>
        </w:rPr>
        <w:t xml:space="preserve"> </w:t>
      </w:r>
      <w:proofErr w:type="spellStart"/>
      <w:r w:rsidRPr="001C2574">
        <w:rPr>
          <w:bCs/>
          <w:lang w:eastAsia="lv-LV"/>
        </w:rPr>
        <w:t>sporta</w:t>
      </w:r>
      <w:proofErr w:type="spellEnd"/>
      <w:r w:rsidRPr="001C2574">
        <w:rPr>
          <w:bCs/>
          <w:lang w:eastAsia="lv-LV"/>
        </w:rPr>
        <w:t xml:space="preserve"> </w:t>
      </w:r>
      <w:proofErr w:type="spellStart"/>
      <w:r w:rsidRPr="001C2574">
        <w:rPr>
          <w:bCs/>
          <w:lang w:eastAsia="lv-LV"/>
        </w:rPr>
        <w:t>bāzes</w:t>
      </w:r>
      <w:proofErr w:type="spellEnd"/>
      <w:r w:rsidRPr="001C2574">
        <w:rPr>
          <w:bCs/>
          <w:lang w:eastAsia="lv-LV"/>
        </w:rPr>
        <w:t xml:space="preserve">, </w:t>
      </w:r>
      <w:proofErr w:type="spellStart"/>
      <w:r w:rsidRPr="001C2574">
        <w:rPr>
          <w:bCs/>
          <w:lang w:eastAsia="lv-LV"/>
        </w:rPr>
        <w:t>atbalstīt</w:t>
      </w:r>
      <w:proofErr w:type="spellEnd"/>
      <w:r w:rsidRPr="001C2574">
        <w:rPr>
          <w:bCs/>
          <w:lang w:eastAsia="lv-LV"/>
        </w:rPr>
        <w:t xml:space="preserve"> </w:t>
      </w:r>
      <w:proofErr w:type="spellStart"/>
      <w:r w:rsidRPr="001C2574">
        <w:rPr>
          <w:bCs/>
          <w:lang w:eastAsia="lv-LV"/>
        </w:rPr>
        <w:t>sportistu</w:t>
      </w:r>
      <w:proofErr w:type="spellEnd"/>
      <w:r w:rsidRPr="001C2574">
        <w:rPr>
          <w:bCs/>
          <w:lang w:eastAsia="lv-LV"/>
        </w:rPr>
        <w:t xml:space="preserve"> un </w:t>
      </w:r>
      <w:proofErr w:type="spellStart"/>
      <w:r w:rsidRPr="001C2574">
        <w:rPr>
          <w:bCs/>
          <w:lang w:eastAsia="lv-LV"/>
        </w:rPr>
        <w:t>sporta</w:t>
      </w:r>
      <w:proofErr w:type="spellEnd"/>
      <w:r w:rsidRPr="001C2574">
        <w:rPr>
          <w:bCs/>
          <w:lang w:eastAsia="lv-LV"/>
        </w:rPr>
        <w:t xml:space="preserve"> </w:t>
      </w:r>
      <w:proofErr w:type="spellStart"/>
      <w:r w:rsidRPr="001C2574">
        <w:rPr>
          <w:bCs/>
          <w:lang w:eastAsia="lv-LV"/>
        </w:rPr>
        <w:t>klubu</w:t>
      </w:r>
      <w:proofErr w:type="spellEnd"/>
      <w:r w:rsidRPr="001C2574">
        <w:rPr>
          <w:bCs/>
          <w:lang w:eastAsia="lv-LV"/>
        </w:rPr>
        <w:t xml:space="preserve">, </w:t>
      </w:r>
      <w:proofErr w:type="spellStart"/>
      <w:r w:rsidRPr="001C2574">
        <w:rPr>
          <w:bCs/>
          <w:lang w:eastAsia="lv-LV"/>
        </w:rPr>
        <w:t>arī</w:t>
      </w:r>
      <w:proofErr w:type="spellEnd"/>
      <w:r w:rsidRPr="001C2574">
        <w:rPr>
          <w:bCs/>
          <w:lang w:eastAsia="lv-LV"/>
        </w:rPr>
        <w:t xml:space="preserve"> </w:t>
      </w:r>
      <w:proofErr w:type="spellStart"/>
      <w:r w:rsidRPr="001C2574">
        <w:rPr>
          <w:bCs/>
          <w:lang w:eastAsia="lv-LV"/>
        </w:rPr>
        <w:t>profesionālo</w:t>
      </w:r>
      <w:proofErr w:type="spellEnd"/>
      <w:r w:rsidRPr="001C2574">
        <w:rPr>
          <w:bCs/>
          <w:lang w:eastAsia="lv-LV"/>
        </w:rPr>
        <w:t xml:space="preserve"> </w:t>
      </w:r>
      <w:proofErr w:type="spellStart"/>
      <w:r w:rsidRPr="001C2574">
        <w:rPr>
          <w:bCs/>
          <w:lang w:eastAsia="lv-LV"/>
        </w:rPr>
        <w:t>sporta</w:t>
      </w:r>
      <w:proofErr w:type="spellEnd"/>
      <w:r w:rsidRPr="001C2574">
        <w:rPr>
          <w:bCs/>
          <w:lang w:eastAsia="lv-LV"/>
        </w:rPr>
        <w:t xml:space="preserve"> </w:t>
      </w:r>
      <w:proofErr w:type="spellStart"/>
      <w:r w:rsidRPr="001C2574">
        <w:rPr>
          <w:bCs/>
          <w:lang w:eastAsia="lv-LV"/>
        </w:rPr>
        <w:t>klubu</w:t>
      </w:r>
      <w:proofErr w:type="spellEnd"/>
      <w:r w:rsidRPr="001C2574">
        <w:rPr>
          <w:bCs/>
          <w:lang w:eastAsia="lv-LV"/>
        </w:rPr>
        <w:t xml:space="preserve">, </w:t>
      </w:r>
      <w:proofErr w:type="spellStart"/>
      <w:r w:rsidRPr="001C2574">
        <w:rPr>
          <w:bCs/>
          <w:lang w:eastAsia="lv-LV"/>
        </w:rPr>
        <w:t>darbību</w:t>
      </w:r>
      <w:proofErr w:type="spellEnd"/>
      <w:r w:rsidRPr="001C2574">
        <w:rPr>
          <w:bCs/>
          <w:lang w:eastAsia="lv-LV"/>
        </w:rPr>
        <w:t xml:space="preserve"> un </w:t>
      </w:r>
      <w:proofErr w:type="spellStart"/>
      <w:r w:rsidRPr="001C2574">
        <w:rPr>
          <w:bCs/>
          <w:lang w:eastAsia="lv-LV"/>
        </w:rPr>
        <w:t>sniegt</w:t>
      </w:r>
      <w:proofErr w:type="spellEnd"/>
      <w:r w:rsidRPr="001C2574">
        <w:rPr>
          <w:bCs/>
          <w:lang w:eastAsia="lv-LV"/>
        </w:rPr>
        <w:t xml:space="preserve"> </w:t>
      </w:r>
      <w:proofErr w:type="spellStart"/>
      <w:r w:rsidRPr="001C2574">
        <w:rPr>
          <w:bCs/>
          <w:lang w:eastAsia="lv-LV"/>
        </w:rPr>
        <w:t>atbalstu</w:t>
      </w:r>
      <w:proofErr w:type="spellEnd"/>
      <w:r w:rsidRPr="001C2574">
        <w:rPr>
          <w:bCs/>
          <w:lang w:eastAsia="lv-LV"/>
        </w:rPr>
        <w:t xml:space="preserve"> </w:t>
      </w:r>
      <w:proofErr w:type="spellStart"/>
      <w:r w:rsidRPr="001C2574">
        <w:rPr>
          <w:bCs/>
          <w:lang w:eastAsia="lv-LV"/>
        </w:rPr>
        <w:t>sporta</w:t>
      </w:r>
      <w:proofErr w:type="spellEnd"/>
      <w:r w:rsidRPr="001C2574">
        <w:rPr>
          <w:bCs/>
          <w:lang w:eastAsia="lv-LV"/>
        </w:rPr>
        <w:t xml:space="preserve"> </w:t>
      </w:r>
      <w:proofErr w:type="spellStart"/>
      <w:r w:rsidRPr="001C2574">
        <w:rPr>
          <w:bCs/>
          <w:lang w:eastAsia="lv-LV"/>
        </w:rPr>
        <w:t>pasākumu</w:t>
      </w:r>
      <w:proofErr w:type="spellEnd"/>
      <w:r w:rsidRPr="001C2574">
        <w:rPr>
          <w:bCs/>
          <w:lang w:eastAsia="lv-LV"/>
        </w:rPr>
        <w:t xml:space="preserve"> </w:t>
      </w:r>
      <w:proofErr w:type="spellStart"/>
      <w:r w:rsidRPr="001C2574">
        <w:rPr>
          <w:bCs/>
          <w:lang w:eastAsia="lv-LV"/>
        </w:rPr>
        <w:t>organizēšanai</w:t>
      </w:r>
      <w:proofErr w:type="spellEnd"/>
      <w:r>
        <w:rPr>
          <w:bCs/>
          <w:lang w:eastAsia="lv-LV"/>
        </w:rPr>
        <w:t xml:space="preserve">, </w:t>
      </w:r>
      <w:r w:rsidRPr="00450983">
        <w:rPr>
          <w:bCs/>
          <w:lang w:eastAsia="lv-LV"/>
        </w:rPr>
        <w:t xml:space="preserve">10.panta </w:t>
      </w:r>
      <w:proofErr w:type="spellStart"/>
      <w:r w:rsidRPr="00450983">
        <w:rPr>
          <w:bCs/>
          <w:lang w:eastAsia="lv-LV"/>
        </w:rPr>
        <w:t>pirmās</w:t>
      </w:r>
      <w:proofErr w:type="spellEnd"/>
      <w:r w:rsidRPr="00450983">
        <w:rPr>
          <w:bCs/>
          <w:lang w:eastAsia="lv-LV"/>
        </w:rPr>
        <w:t xml:space="preserve"> </w:t>
      </w:r>
      <w:proofErr w:type="spellStart"/>
      <w:r w:rsidRPr="00450983">
        <w:rPr>
          <w:bCs/>
          <w:lang w:eastAsia="lv-LV"/>
        </w:rPr>
        <w:t>daļas</w:t>
      </w:r>
      <w:proofErr w:type="spellEnd"/>
      <w:r w:rsidRPr="00450983">
        <w:rPr>
          <w:bCs/>
          <w:lang w:eastAsia="lv-LV"/>
        </w:rPr>
        <w:t xml:space="preserve"> 19.punkts </w:t>
      </w:r>
      <w:proofErr w:type="spellStart"/>
      <w:r w:rsidRPr="00450983">
        <w:rPr>
          <w:bCs/>
          <w:lang w:eastAsia="lv-LV"/>
        </w:rPr>
        <w:t>nosaka</w:t>
      </w:r>
      <w:proofErr w:type="spellEnd"/>
      <w:r w:rsidRPr="00450983">
        <w:rPr>
          <w:bCs/>
          <w:lang w:eastAsia="lv-LV"/>
        </w:rPr>
        <w:t xml:space="preserve">, ka domes </w:t>
      </w:r>
      <w:proofErr w:type="spellStart"/>
      <w:r w:rsidRPr="00450983">
        <w:rPr>
          <w:bCs/>
          <w:lang w:eastAsia="lv-LV"/>
        </w:rPr>
        <w:t>kompetencē</w:t>
      </w:r>
      <w:proofErr w:type="spellEnd"/>
      <w:r w:rsidRPr="00450983">
        <w:rPr>
          <w:bCs/>
          <w:lang w:eastAsia="lv-LV"/>
        </w:rPr>
        <w:t xml:space="preserve"> </w:t>
      </w:r>
      <w:proofErr w:type="spellStart"/>
      <w:r w:rsidRPr="00450983">
        <w:rPr>
          <w:bCs/>
          <w:lang w:eastAsia="lv-LV"/>
        </w:rPr>
        <w:t>ir</w:t>
      </w:r>
      <w:proofErr w:type="spellEnd"/>
      <w:r w:rsidRPr="00450983">
        <w:rPr>
          <w:bCs/>
          <w:lang w:eastAsia="lv-LV"/>
        </w:rPr>
        <w:t xml:space="preserve"> </w:t>
      </w:r>
      <w:proofErr w:type="spellStart"/>
      <w:r w:rsidRPr="00450983">
        <w:rPr>
          <w:bCs/>
          <w:lang w:eastAsia="lv-LV"/>
        </w:rPr>
        <w:t>lemt</w:t>
      </w:r>
      <w:proofErr w:type="spellEnd"/>
      <w:r w:rsidRPr="00450983">
        <w:rPr>
          <w:bCs/>
          <w:lang w:eastAsia="lv-LV"/>
        </w:rPr>
        <w:t xml:space="preserve"> par </w:t>
      </w:r>
      <w:proofErr w:type="spellStart"/>
      <w:r w:rsidRPr="00450983">
        <w:rPr>
          <w:bCs/>
          <w:lang w:eastAsia="lv-LV"/>
        </w:rPr>
        <w:t>kārtību</w:t>
      </w:r>
      <w:proofErr w:type="spellEnd"/>
      <w:r w:rsidRPr="00450983">
        <w:rPr>
          <w:bCs/>
          <w:lang w:eastAsia="lv-LV"/>
        </w:rPr>
        <w:t xml:space="preserve">, </w:t>
      </w:r>
      <w:proofErr w:type="spellStart"/>
      <w:r w:rsidRPr="00450983">
        <w:rPr>
          <w:bCs/>
          <w:lang w:eastAsia="lv-LV"/>
        </w:rPr>
        <w:t>kādā</w:t>
      </w:r>
      <w:proofErr w:type="spellEnd"/>
      <w:r w:rsidRPr="00450983">
        <w:rPr>
          <w:bCs/>
          <w:lang w:eastAsia="lv-LV"/>
        </w:rPr>
        <w:t xml:space="preserve"> </w:t>
      </w:r>
      <w:proofErr w:type="spellStart"/>
      <w:r w:rsidRPr="00450983">
        <w:rPr>
          <w:bCs/>
          <w:lang w:eastAsia="lv-LV"/>
        </w:rPr>
        <w:t>izpildāmas</w:t>
      </w:r>
      <w:proofErr w:type="spellEnd"/>
      <w:r w:rsidRPr="00450983">
        <w:rPr>
          <w:bCs/>
          <w:lang w:eastAsia="lv-LV"/>
        </w:rPr>
        <w:t xml:space="preserve"> </w:t>
      </w:r>
      <w:proofErr w:type="spellStart"/>
      <w:r w:rsidRPr="00450983">
        <w:rPr>
          <w:bCs/>
          <w:lang w:eastAsia="lv-LV"/>
        </w:rPr>
        <w:t>pašvaldības</w:t>
      </w:r>
      <w:proofErr w:type="spellEnd"/>
      <w:r w:rsidRPr="00450983">
        <w:rPr>
          <w:bCs/>
          <w:lang w:eastAsia="lv-LV"/>
        </w:rPr>
        <w:t xml:space="preserve"> </w:t>
      </w:r>
      <w:proofErr w:type="spellStart"/>
      <w:r w:rsidRPr="00450983">
        <w:rPr>
          <w:bCs/>
          <w:lang w:eastAsia="lv-LV"/>
        </w:rPr>
        <w:t>autonomās</w:t>
      </w:r>
      <w:proofErr w:type="spellEnd"/>
      <w:r w:rsidRPr="00450983">
        <w:rPr>
          <w:bCs/>
          <w:lang w:eastAsia="lv-LV"/>
        </w:rPr>
        <w:t xml:space="preserve"> </w:t>
      </w:r>
      <w:proofErr w:type="spellStart"/>
      <w:r w:rsidRPr="00450983">
        <w:rPr>
          <w:bCs/>
          <w:lang w:eastAsia="lv-LV"/>
        </w:rPr>
        <w:t>funkcijas</w:t>
      </w:r>
      <w:proofErr w:type="spellEnd"/>
      <w:r w:rsidRPr="00450983">
        <w:rPr>
          <w:bCs/>
          <w:lang w:eastAsia="lv-LV"/>
        </w:rPr>
        <w:t xml:space="preserve"> un </w:t>
      </w:r>
      <w:proofErr w:type="spellStart"/>
      <w:r w:rsidRPr="00450983">
        <w:rPr>
          <w:bCs/>
          <w:lang w:eastAsia="lv-LV"/>
        </w:rPr>
        <w:t>nosakāmas</w:t>
      </w:r>
      <w:proofErr w:type="spellEnd"/>
      <w:r w:rsidRPr="00450983">
        <w:rPr>
          <w:bCs/>
          <w:lang w:eastAsia="lv-LV"/>
        </w:rPr>
        <w:t xml:space="preserve"> par to </w:t>
      </w:r>
      <w:proofErr w:type="spellStart"/>
      <w:r w:rsidRPr="00450983">
        <w:rPr>
          <w:bCs/>
          <w:lang w:eastAsia="lv-LV"/>
        </w:rPr>
        <w:t>izpildi</w:t>
      </w:r>
      <w:proofErr w:type="spellEnd"/>
      <w:r w:rsidRPr="00450983">
        <w:rPr>
          <w:bCs/>
          <w:lang w:eastAsia="lv-LV"/>
        </w:rPr>
        <w:t xml:space="preserve"> </w:t>
      </w:r>
      <w:proofErr w:type="spellStart"/>
      <w:r w:rsidRPr="00450983">
        <w:rPr>
          <w:bCs/>
          <w:lang w:eastAsia="lv-LV"/>
        </w:rPr>
        <w:t>atbildīgās</w:t>
      </w:r>
      <w:proofErr w:type="spellEnd"/>
      <w:r w:rsidRPr="00450983">
        <w:rPr>
          <w:bCs/>
          <w:lang w:eastAsia="lv-LV"/>
        </w:rPr>
        <w:t xml:space="preserve"> </w:t>
      </w:r>
      <w:proofErr w:type="spellStart"/>
      <w:r w:rsidRPr="00450983">
        <w:rPr>
          <w:bCs/>
          <w:lang w:eastAsia="lv-LV"/>
        </w:rPr>
        <w:t>amatpersonas</w:t>
      </w:r>
      <w:proofErr w:type="spellEnd"/>
      <w:r w:rsidRPr="00450983">
        <w:rPr>
          <w:bCs/>
          <w:lang w:eastAsia="lv-LV"/>
        </w:rPr>
        <w:t>.</w:t>
      </w:r>
    </w:p>
    <w:p w14:paraId="0D31540F" w14:textId="77777777" w:rsidR="00ED5E1E" w:rsidRPr="001C2574" w:rsidRDefault="00ED5E1E" w:rsidP="008A0C7C">
      <w:pPr>
        <w:shd w:val="clear" w:color="auto" w:fill="FFFFFF"/>
        <w:ind w:right="-426" w:firstLine="567"/>
        <w:jc w:val="both"/>
        <w:outlineLvl w:val="2"/>
        <w:rPr>
          <w:b/>
          <w:bCs/>
          <w:lang w:eastAsia="lv-LV"/>
        </w:rPr>
      </w:pPr>
      <w:proofErr w:type="spellStart"/>
      <w:r w:rsidRPr="00450983">
        <w:rPr>
          <w:lang w:eastAsia="lv-LV"/>
        </w:rPr>
        <w:t>Saskaņā</w:t>
      </w:r>
      <w:proofErr w:type="spellEnd"/>
      <w:r w:rsidRPr="00450983">
        <w:rPr>
          <w:lang w:eastAsia="lv-LV"/>
        </w:rPr>
        <w:t xml:space="preserve"> </w:t>
      </w:r>
      <w:proofErr w:type="spellStart"/>
      <w:r w:rsidRPr="00450983">
        <w:rPr>
          <w:lang w:eastAsia="lv-LV"/>
        </w:rPr>
        <w:t>ar</w:t>
      </w:r>
      <w:proofErr w:type="spellEnd"/>
      <w:r w:rsidRPr="00450983">
        <w:rPr>
          <w:lang w:eastAsia="lv-LV"/>
        </w:rPr>
        <w:t xml:space="preserve"> </w:t>
      </w:r>
      <w:proofErr w:type="spellStart"/>
      <w:r w:rsidRPr="00450983">
        <w:rPr>
          <w:lang w:eastAsia="lv-LV"/>
        </w:rPr>
        <w:t>Pašvaldību</w:t>
      </w:r>
      <w:proofErr w:type="spellEnd"/>
      <w:r w:rsidRPr="00450983">
        <w:rPr>
          <w:lang w:eastAsia="lv-LV"/>
        </w:rPr>
        <w:t xml:space="preserve"> </w:t>
      </w:r>
      <w:proofErr w:type="spellStart"/>
      <w:r w:rsidRPr="00450983">
        <w:rPr>
          <w:lang w:eastAsia="lv-LV"/>
        </w:rPr>
        <w:t>likuma</w:t>
      </w:r>
      <w:proofErr w:type="spellEnd"/>
      <w:r w:rsidRPr="00450983">
        <w:rPr>
          <w:lang w:eastAsia="lv-LV"/>
        </w:rPr>
        <w:t xml:space="preserve"> 46.panta </w:t>
      </w:r>
      <w:proofErr w:type="spellStart"/>
      <w:r w:rsidRPr="00450983">
        <w:rPr>
          <w:lang w:eastAsia="lv-LV"/>
        </w:rPr>
        <w:t>pirmo</w:t>
      </w:r>
      <w:proofErr w:type="spellEnd"/>
      <w:r w:rsidRPr="00450983">
        <w:rPr>
          <w:lang w:eastAsia="lv-LV"/>
        </w:rPr>
        <w:t xml:space="preserve"> </w:t>
      </w:r>
      <w:proofErr w:type="spellStart"/>
      <w:r w:rsidRPr="00450983">
        <w:rPr>
          <w:lang w:eastAsia="lv-LV"/>
        </w:rPr>
        <w:t>daļu</w:t>
      </w:r>
      <w:proofErr w:type="spellEnd"/>
      <w:r w:rsidRPr="00450983">
        <w:rPr>
          <w:lang w:eastAsia="lv-LV"/>
        </w:rPr>
        <w:t xml:space="preserve"> </w:t>
      </w:r>
      <w:proofErr w:type="spellStart"/>
      <w:r w:rsidRPr="00450983">
        <w:rPr>
          <w:lang w:eastAsia="lv-LV"/>
        </w:rPr>
        <w:t>saistošo</w:t>
      </w:r>
      <w:proofErr w:type="spellEnd"/>
      <w:r w:rsidRPr="00450983">
        <w:rPr>
          <w:lang w:eastAsia="lv-LV"/>
        </w:rPr>
        <w:t xml:space="preserve"> </w:t>
      </w:r>
      <w:proofErr w:type="spellStart"/>
      <w:r w:rsidRPr="00450983">
        <w:rPr>
          <w:lang w:eastAsia="lv-LV"/>
        </w:rPr>
        <w:t>noteikumu</w:t>
      </w:r>
      <w:proofErr w:type="spellEnd"/>
      <w:r w:rsidRPr="00450983">
        <w:rPr>
          <w:lang w:eastAsia="lv-LV"/>
        </w:rPr>
        <w:t xml:space="preserve"> </w:t>
      </w:r>
      <w:proofErr w:type="spellStart"/>
      <w:r w:rsidRPr="00450983">
        <w:rPr>
          <w:lang w:eastAsia="lv-LV"/>
        </w:rPr>
        <w:t>projektam</w:t>
      </w:r>
      <w:proofErr w:type="spellEnd"/>
      <w:r w:rsidRPr="00450983">
        <w:rPr>
          <w:lang w:eastAsia="lv-LV"/>
        </w:rPr>
        <w:t xml:space="preserve"> </w:t>
      </w:r>
      <w:r w:rsidRPr="00450983">
        <w:t>“</w:t>
      </w:r>
      <w:r w:rsidRPr="001C2574">
        <w:rPr>
          <w:lang w:eastAsia="lv-LV"/>
        </w:rPr>
        <w:t xml:space="preserve">Par </w:t>
      </w:r>
      <w:proofErr w:type="spellStart"/>
      <w:r w:rsidRPr="001C2574">
        <w:rPr>
          <w:lang w:eastAsia="lv-LV"/>
        </w:rPr>
        <w:t>pašvaldības</w:t>
      </w:r>
      <w:proofErr w:type="spellEnd"/>
      <w:r w:rsidRPr="001C2574">
        <w:rPr>
          <w:lang w:eastAsia="lv-LV"/>
        </w:rPr>
        <w:t xml:space="preserve"> </w:t>
      </w:r>
      <w:proofErr w:type="spellStart"/>
      <w:r w:rsidRPr="001C2574">
        <w:rPr>
          <w:lang w:eastAsia="lv-LV"/>
        </w:rPr>
        <w:t>atbalstu</w:t>
      </w:r>
      <w:proofErr w:type="spellEnd"/>
      <w:r w:rsidRPr="001C2574">
        <w:rPr>
          <w:lang w:eastAsia="lv-LV"/>
        </w:rPr>
        <w:t xml:space="preserve"> </w:t>
      </w:r>
      <w:proofErr w:type="spellStart"/>
      <w:r w:rsidRPr="001C2574">
        <w:rPr>
          <w:lang w:eastAsia="lv-LV"/>
        </w:rPr>
        <w:t>sporta</w:t>
      </w:r>
      <w:proofErr w:type="spellEnd"/>
      <w:r w:rsidRPr="001C2574">
        <w:rPr>
          <w:lang w:eastAsia="lv-LV"/>
        </w:rPr>
        <w:t xml:space="preserve"> </w:t>
      </w:r>
      <w:proofErr w:type="spellStart"/>
      <w:r w:rsidRPr="001C2574">
        <w:rPr>
          <w:lang w:eastAsia="lv-LV"/>
        </w:rPr>
        <w:t>veicināšanai</w:t>
      </w:r>
      <w:proofErr w:type="spellEnd"/>
      <w:r w:rsidRPr="001C2574">
        <w:rPr>
          <w:lang w:eastAsia="lv-LV"/>
        </w:rPr>
        <w:t xml:space="preserve"> Olaines </w:t>
      </w:r>
      <w:proofErr w:type="spellStart"/>
      <w:r w:rsidRPr="001C2574">
        <w:rPr>
          <w:lang w:eastAsia="lv-LV"/>
        </w:rPr>
        <w:t>novadā</w:t>
      </w:r>
      <w:proofErr w:type="spellEnd"/>
      <w:r w:rsidRPr="00450983">
        <w:t xml:space="preserve">” </w:t>
      </w:r>
      <w:proofErr w:type="spellStart"/>
      <w:r w:rsidRPr="00450983">
        <w:rPr>
          <w:lang w:eastAsia="lv-LV"/>
        </w:rPr>
        <w:t>ir</w:t>
      </w:r>
      <w:proofErr w:type="spellEnd"/>
      <w:r w:rsidRPr="00450983">
        <w:rPr>
          <w:lang w:eastAsia="lv-LV"/>
        </w:rPr>
        <w:t xml:space="preserve"> </w:t>
      </w:r>
      <w:proofErr w:type="spellStart"/>
      <w:r w:rsidRPr="00450983">
        <w:rPr>
          <w:lang w:eastAsia="lv-LV"/>
        </w:rPr>
        <w:t>pievienots</w:t>
      </w:r>
      <w:proofErr w:type="spellEnd"/>
      <w:r w:rsidRPr="00450983">
        <w:rPr>
          <w:lang w:eastAsia="lv-LV"/>
        </w:rPr>
        <w:t xml:space="preserve"> </w:t>
      </w:r>
      <w:r w:rsidRPr="00450983">
        <w:t xml:space="preserve"> </w:t>
      </w:r>
      <w:proofErr w:type="spellStart"/>
      <w:r w:rsidRPr="00450983">
        <w:t>paskaidrojuma</w:t>
      </w:r>
      <w:proofErr w:type="spellEnd"/>
      <w:r w:rsidRPr="00450983">
        <w:t xml:space="preserve">  </w:t>
      </w:r>
      <w:proofErr w:type="spellStart"/>
      <w:r w:rsidRPr="00450983">
        <w:t>raksts</w:t>
      </w:r>
      <w:proofErr w:type="spellEnd"/>
      <w:r w:rsidRPr="00450983">
        <w:t xml:space="preserve">. </w:t>
      </w:r>
      <w:proofErr w:type="spellStart"/>
      <w:r w:rsidRPr="00450983">
        <w:rPr>
          <w:lang w:eastAsia="lv-LV"/>
        </w:rPr>
        <w:t>Saskaņā</w:t>
      </w:r>
      <w:proofErr w:type="spellEnd"/>
      <w:r w:rsidRPr="00450983">
        <w:rPr>
          <w:lang w:eastAsia="lv-LV"/>
        </w:rPr>
        <w:t xml:space="preserve"> </w:t>
      </w:r>
      <w:proofErr w:type="spellStart"/>
      <w:r w:rsidRPr="00450983">
        <w:rPr>
          <w:lang w:eastAsia="lv-LV"/>
        </w:rPr>
        <w:t>ar</w:t>
      </w:r>
      <w:proofErr w:type="spellEnd"/>
      <w:r w:rsidRPr="00450983">
        <w:rPr>
          <w:lang w:eastAsia="lv-LV"/>
        </w:rPr>
        <w:t xml:space="preserve"> </w:t>
      </w:r>
      <w:proofErr w:type="spellStart"/>
      <w:r w:rsidRPr="00450983">
        <w:rPr>
          <w:lang w:eastAsia="lv-LV"/>
        </w:rPr>
        <w:t>Pašvaldību</w:t>
      </w:r>
      <w:proofErr w:type="spellEnd"/>
      <w:r w:rsidRPr="00450983">
        <w:rPr>
          <w:lang w:eastAsia="lv-LV"/>
        </w:rPr>
        <w:t xml:space="preserve"> </w:t>
      </w:r>
      <w:proofErr w:type="spellStart"/>
      <w:r w:rsidRPr="00450983">
        <w:rPr>
          <w:lang w:eastAsia="lv-LV"/>
        </w:rPr>
        <w:t>likuma</w:t>
      </w:r>
      <w:proofErr w:type="spellEnd"/>
      <w:r w:rsidRPr="00450983">
        <w:rPr>
          <w:lang w:eastAsia="lv-LV"/>
        </w:rPr>
        <w:t xml:space="preserve"> 46.panta </w:t>
      </w:r>
      <w:proofErr w:type="spellStart"/>
      <w:r>
        <w:rPr>
          <w:lang w:eastAsia="lv-LV"/>
        </w:rPr>
        <w:t>trešo</w:t>
      </w:r>
      <w:proofErr w:type="spellEnd"/>
      <w:r w:rsidRPr="00450983">
        <w:rPr>
          <w:lang w:eastAsia="lv-LV"/>
        </w:rPr>
        <w:t xml:space="preserve"> </w:t>
      </w:r>
      <w:proofErr w:type="spellStart"/>
      <w:r w:rsidRPr="00450983">
        <w:rPr>
          <w:lang w:eastAsia="lv-LV"/>
        </w:rPr>
        <w:t>daļu</w:t>
      </w:r>
      <w:proofErr w:type="spellEnd"/>
      <w:r w:rsidRPr="00450983">
        <w:rPr>
          <w:lang w:eastAsia="lv-LV"/>
        </w:rPr>
        <w:t xml:space="preserve"> </w:t>
      </w:r>
      <w:proofErr w:type="spellStart"/>
      <w:r>
        <w:rPr>
          <w:shd w:val="clear" w:color="auto" w:fill="FFFFFF"/>
        </w:rPr>
        <w:t>s</w:t>
      </w:r>
      <w:r w:rsidRPr="00450983">
        <w:rPr>
          <w:shd w:val="clear" w:color="auto" w:fill="FFFFFF"/>
        </w:rPr>
        <w:t>aistošo</w:t>
      </w:r>
      <w:proofErr w:type="spellEnd"/>
      <w:r w:rsidRPr="00450983">
        <w:rPr>
          <w:shd w:val="clear" w:color="auto" w:fill="FFFFFF"/>
        </w:rPr>
        <w:t xml:space="preserve"> </w:t>
      </w:r>
      <w:proofErr w:type="spellStart"/>
      <w:r w:rsidRPr="00450983">
        <w:rPr>
          <w:shd w:val="clear" w:color="auto" w:fill="FFFFFF"/>
        </w:rPr>
        <w:t>noteikumu</w:t>
      </w:r>
      <w:proofErr w:type="spellEnd"/>
      <w:r w:rsidRPr="00450983">
        <w:rPr>
          <w:shd w:val="clear" w:color="auto" w:fill="FFFFFF"/>
        </w:rPr>
        <w:t xml:space="preserve"> </w:t>
      </w:r>
      <w:proofErr w:type="spellStart"/>
      <w:r w:rsidRPr="00450983">
        <w:rPr>
          <w:shd w:val="clear" w:color="auto" w:fill="FFFFFF"/>
        </w:rPr>
        <w:t>projekt</w:t>
      </w:r>
      <w:r>
        <w:rPr>
          <w:shd w:val="clear" w:color="auto" w:fill="FFFFFF"/>
        </w:rPr>
        <w:t>s</w:t>
      </w:r>
      <w:proofErr w:type="spellEnd"/>
      <w:r w:rsidRPr="00450983">
        <w:rPr>
          <w:shd w:val="clear" w:color="auto" w:fill="FFFFFF"/>
        </w:rPr>
        <w:t xml:space="preserve"> un tam </w:t>
      </w:r>
      <w:proofErr w:type="spellStart"/>
      <w:r w:rsidRPr="00450983">
        <w:rPr>
          <w:shd w:val="clear" w:color="auto" w:fill="FFFFFF"/>
        </w:rPr>
        <w:t>pievienot</w:t>
      </w:r>
      <w:r>
        <w:rPr>
          <w:shd w:val="clear" w:color="auto" w:fill="FFFFFF"/>
        </w:rPr>
        <w:t>ais</w:t>
      </w:r>
      <w:proofErr w:type="spellEnd"/>
      <w:r w:rsidRPr="00450983">
        <w:rPr>
          <w:shd w:val="clear" w:color="auto" w:fill="FFFFFF"/>
        </w:rPr>
        <w:t xml:space="preserve"> </w:t>
      </w:r>
      <w:proofErr w:type="spellStart"/>
      <w:r w:rsidRPr="00450983">
        <w:rPr>
          <w:shd w:val="clear" w:color="auto" w:fill="FFFFFF"/>
        </w:rPr>
        <w:t>paskaidrojuma</w:t>
      </w:r>
      <w:proofErr w:type="spellEnd"/>
      <w:r w:rsidRPr="00450983">
        <w:rPr>
          <w:shd w:val="clear" w:color="auto" w:fill="FFFFFF"/>
        </w:rPr>
        <w:t xml:space="preserve"> </w:t>
      </w:r>
      <w:proofErr w:type="spellStart"/>
      <w:r w:rsidRPr="00450983">
        <w:rPr>
          <w:shd w:val="clear" w:color="auto" w:fill="FFFFFF"/>
        </w:rPr>
        <w:t>rakst</w:t>
      </w:r>
      <w:r>
        <w:rPr>
          <w:shd w:val="clear" w:color="auto" w:fill="FFFFFF"/>
        </w:rPr>
        <w:t>s</w:t>
      </w:r>
      <w:proofErr w:type="spellEnd"/>
      <w:r w:rsidRPr="00450983">
        <w:rPr>
          <w:shd w:val="clear" w:color="auto" w:fill="FFFFFF"/>
        </w:rPr>
        <w:t xml:space="preserve"> </w:t>
      </w:r>
      <w:proofErr w:type="spellStart"/>
      <w:r w:rsidRPr="00450983">
        <w:rPr>
          <w:shd w:val="clear" w:color="auto" w:fill="FFFFFF"/>
        </w:rPr>
        <w:t>jāpublicē</w:t>
      </w:r>
      <w:proofErr w:type="spellEnd"/>
      <w:r w:rsidRPr="00450983">
        <w:rPr>
          <w:shd w:val="clear" w:color="auto" w:fill="FFFFFF"/>
        </w:rPr>
        <w:t xml:space="preserve"> </w:t>
      </w:r>
      <w:proofErr w:type="spellStart"/>
      <w:r w:rsidRPr="00450983">
        <w:rPr>
          <w:shd w:val="clear" w:color="auto" w:fill="FFFFFF"/>
        </w:rPr>
        <w:t>pašvaldības</w:t>
      </w:r>
      <w:proofErr w:type="spellEnd"/>
      <w:r w:rsidRPr="00450983">
        <w:rPr>
          <w:shd w:val="clear" w:color="auto" w:fill="FFFFFF"/>
        </w:rPr>
        <w:t xml:space="preserve"> </w:t>
      </w:r>
      <w:proofErr w:type="spellStart"/>
      <w:r w:rsidRPr="00450983">
        <w:rPr>
          <w:shd w:val="clear" w:color="auto" w:fill="FFFFFF"/>
        </w:rPr>
        <w:t>oficiālajā</w:t>
      </w:r>
      <w:proofErr w:type="spellEnd"/>
      <w:r w:rsidRPr="00450983">
        <w:rPr>
          <w:shd w:val="clear" w:color="auto" w:fill="FFFFFF"/>
        </w:rPr>
        <w:t xml:space="preserve"> </w:t>
      </w:r>
      <w:proofErr w:type="spellStart"/>
      <w:r w:rsidRPr="00450983">
        <w:rPr>
          <w:shd w:val="clear" w:color="auto" w:fill="FFFFFF"/>
        </w:rPr>
        <w:t>tīmekļvietnē</w:t>
      </w:r>
      <w:proofErr w:type="spellEnd"/>
      <w:r w:rsidRPr="00450983">
        <w:rPr>
          <w:shd w:val="clear" w:color="auto" w:fill="FFFFFF"/>
        </w:rPr>
        <w:t xml:space="preserve"> </w:t>
      </w:r>
      <w:r w:rsidRPr="006E37A1">
        <w:rPr>
          <w:shd w:val="clear" w:color="auto" w:fill="FFFFFF"/>
        </w:rPr>
        <w:t>www.olaine.lv</w:t>
      </w:r>
      <w:r w:rsidRPr="00450983">
        <w:rPr>
          <w:shd w:val="clear" w:color="auto" w:fill="FFFFFF"/>
        </w:rPr>
        <w:t xml:space="preserve"> </w:t>
      </w:r>
      <w:proofErr w:type="spellStart"/>
      <w:r w:rsidRPr="00450983">
        <w:rPr>
          <w:shd w:val="clear" w:color="auto" w:fill="FFFFFF"/>
        </w:rPr>
        <w:t>sabiedrības</w:t>
      </w:r>
      <w:proofErr w:type="spellEnd"/>
      <w:r w:rsidRPr="00450983">
        <w:rPr>
          <w:shd w:val="clear" w:color="auto" w:fill="FFFFFF"/>
        </w:rPr>
        <w:t xml:space="preserve"> </w:t>
      </w:r>
      <w:proofErr w:type="spellStart"/>
      <w:r w:rsidRPr="00450983">
        <w:rPr>
          <w:shd w:val="clear" w:color="auto" w:fill="FFFFFF"/>
        </w:rPr>
        <w:t>viedokļa</w:t>
      </w:r>
      <w:proofErr w:type="spellEnd"/>
      <w:r w:rsidRPr="00450983">
        <w:rPr>
          <w:shd w:val="clear" w:color="auto" w:fill="FFFFFF"/>
        </w:rPr>
        <w:t xml:space="preserve"> </w:t>
      </w:r>
      <w:proofErr w:type="spellStart"/>
      <w:r w:rsidRPr="00450983">
        <w:rPr>
          <w:shd w:val="clear" w:color="auto" w:fill="FFFFFF"/>
        </w:rPr>
        <w:t>noskaidrošanai</w:t>
      </w:r>
      <w:proofErr w:type="spellEnd"/>
      <w:r w:rsidRPr="00450983">
        <w:rPr>
          <w:shd w:val="clear" w:color="auto" w:fill="FFFFFF"/>
        </w:rPr>
        <w:t xml:space="preserve">, </w:t>
      </w:r>
      <w:proofErr w:type="spellStart"/>
      <w:r w:rsidRPr="00450983">
        <w:rPr>
          <w:shd w:val="clear" w:color="auto" w:fill="FFFFFF"/>
        </w:rPr>
        <w:t>paredzot</w:t>
      </w:r>
      <w:proofErr w:type="spellEnd"/>
      <w:r w:rsidRPr="00450983">
        <w:rPr>
          <w:shd w:val="clear" w:color="auto" w:fill="FFFFFF"/>
        </w:rPr>
        <w:t xml:space="preserve"> </w:t>
      </w:r>
      <w:proofErr w:type="spellStart"/>
      <w:r w:rsidRPr="00450983">
        <w:rPr>
          <w:shd w:val="clear" w:color="auto" w:fill="FFFFFF"/>
        </w:rPr>
        <w:t>termiņu</w:t>
      </w:r>
      <w:proofErr w:type="spellEnd"/>
      <w:r w:rsidRPr="00450983">
        <w:rPr>
          <w:shd w:val="clear" w:color="auto" w:fill="FFFFFF"/>
        </w:rPr>
        <w:t xml:space="preserve">, kas nav </w:t>
      </w:r>
      <w:proofErr w:type="spellStart"/>
      <w:r w:rsidRPr="00450983">
        <w:rPr>
          <w:shd w:val="clear" w:color="auto" w:fill="FFFFFF"/>
        </w:rPr>
        <w:t>mazāks</w:t>
      </w:r>
      <w:proofErr w:type="spellEnd"/>
      <w:r w:rsidRPr="00450983">
        <w:rPr>
          <w:shd w:val="clear" w:color="auto" w:fill="FFFFFF"/>
        </w:rPr>
        <w:t xml:space="preserve"> par </w:t>
      </w:r>
      <w:proofErr w:type="spellStart"/>
      <w:r w:rsidRPr="00450983">
        <w:rPr>
          <w:shd w:val="clear" w:color="auto" w:fill="FFFFFF"/>
        </w:rPr>
        <w:t>divām</w:t>
      </w:r>
      <w:proofErr w:type="spellEnd"/>
      <w:r w:rsidRPr="00450983">
        <w:rPr>
          <w:shd w:val="clear" w:color="auto" w:fill="FFFFFF"/>
        </w:rPr>
        <w:t xml:space="preserve"> </w:t>
      </w:r>
      <w:proofErr w:type="spellStart"/>
      <w:r w:rsidRPr="0098553E">
        <w:rPr>
          <w:shd w:val="clear" w:color="auto" w:fill="FFFFFF"/>
        </w:rPr>
        <w:t>nedēļām</w:t>
      </w:r>
      <w:proofErr w:type="spellEnd"/>
      <w:r w:rsidRPr="0098553E">
        <w:rPr>
          <w:shd w:val="clear" w:color="auto" w:fill="FFFFFF"/>
        </w:rPr>
        <w:t xml:space="preserve">. </w:t>
      </w:r>
    </w:p>
    <w:p w14:paraId="38728C5B" w14:textId="77777777" w:rsidR="00ED5E1E" w:rsidRPr="00637A64" w:rsidRDefault="00ED5E1E" w:rsidP="008A0C7C">
      <w:pPr>
        <w:ind w:right="-426" w:firstLine="567"/>
        <w:jc w:val="both"/>
        <w:rPr>
          <w:shd w:val="clear" w:color="auto" w:fill="FFFFFF"/>
        </w:rPr>
      </w:pPr>
      <w:proofErr w:type="spellStart"/>
      <w:r>
        <w:rPr>
          <w:shd w:val="clear" w:color="auto" w:fill="FFFFFF"/>
        </w:rPr>
        <w:t>S</w:t>
      </w:r>
      <w:r w:rsidRPr="00E52A6F">
        <w:rPr>
          <w:shd w:val="clear" w:color="auto" w:fill="FFFFFF"/>
        </w:rPr>
        <w:t>aistošo</w:t>
      </w:r>
      <w:proofErr w:type="spellEnd"/>
      <w:r w:rsidRPr="00E52A6F">
        <w:rPr>
          <w:shd w:val="clear" w:color="auto" w:fill="FFFFFF"/>
        </w:rPr>
        <w:t xml:space="preserve"> </w:t>
      </w:r>
      <w:proofErr w:type="spellStart"/>
      <w:r w:rsidRPr="00E52A6F">
        <w:rPr>
          <w:shd w:val="clear" w:color="auto" w:fill="FFFFFF"/>
        </w:rPr>
        <w:t>noteikumu</w:t>
      </w:r>
      <w:proofErr w:type="spellEnd"/>
      <w:r w:rsidRPr="00E52A6F">
        <w:rPr>
          <w:shd w:val="clear" w:color="auto" w:fill="FFFFFF"/>
        </w:rPr>
        <w:t xml:space="preserve"> </w:t>
      </w:r>
      <w:proofErr w:type="spellStart"/>
      <w:r w:rsidRPr="00E52A6F">
        <w:rPr>
          <w:shd w:val="clear" w:color="auto" w:fill="FFFFFF"/>
        </w:rPr>
        <w:t>projekts</w:t>
      </w:r>
      <w:proofErr w:type="spellEnd"/>
      <w:r w:rsidRPr="00E52A6F">
        <w:rPr>
          <w:shd w:val="clear" w:color="auto" w:fill="FFFFFF"/>
        </w:rPr>
        <w:t xml:space="preserve"> un tam </w:t>
      </w:r>
      <w:proofErr w:type="spellStart"/>
      <w:r w:rsidRPr="00E52A6F">
        <w:rPr>
          <w:shd w:val="clear" w:color="auto" w:fill="FFFFFF"/>
        </w:rPr>
        <w:t>pievienotais</w:t>
      </w:r>
      <w:proofErr w:type="spellEnd"/>
      <w:r w:rsidRPr="00E52A6F">
        <w:rPr>
          <w:shd w:val="clear" w:color="auto" w:fill="FFFFFF"/>
        </w:rPr>
        <w:t xml:space="preserve"> </w:t>
      </w:r>
      <w:proofErr w:type="spellStart"/>
      <w:r w:rsidRPr="00E52A6F">
        <w:rPr>
          <w:shd w:val="clear" w:color="auto" w:fill="FFFFFF"/>
        </w:rPr>
        <w:t>paskaidrojuma</w:t>
      </w:r>
      <w:proofErr w:type="spellEnd"/>
      <w:r w:rsidRPr="00E52A6F">
        <w:rPr>
          <w:shd w:val="clear" w:color="auto" w:fill="FFFFFF"/>
        </w:rPr>
        <w:t xml:space="preserve"> </w:t>
      </w:r>
      <w:proofErr w:type="spellStart"/>
      <w:r w:rsidRPr="00E52A6F">
        <w:rPr>
          <w:shd w:val="clear" w:color="auto" w:fill="FFFFFF"/>
        </w:rPr>
        <w:t>raksts</w:t>
      </w:r>
      <w:proofErr w:type="spellEnd"/>
      <w:r w:rsidRPr="00E52A6F">
        <w:rPr>
          <w:shd w:val="clear" w:color="auto" w:fill="FFFFFF"/>
        </w:rPr>
        <w:t xml:space="preserve"> no 2024.gada </w:t>
      </w:r>
      <w:r>
        <w:rPr>
          <w:shd w:val="clear" w:color="auto" w:fill="FFFFFF"/>
        </w:rPr>
        <w:t>21</w:t>
      </w:r>
      <w:r w:rsidRPr="00E52A6F">
        <w:rPr>
          <w:shd w:val="clear" w:color="auto" w:fill="FFFFFF"/>
        </w:rPr>
        <w:t>.</w:t>
      </w:r>
      <w:r>
        <w:rPr>
          <w:shd w:val="clear" w:color="auto" w:fill="FFFFFF"/>
        </w:rPr>
        <w:t>novembra</w:t>
      </w:r>
      <w:r w:rsidRPr="00E52A6F">
        <w:rPr>
          <w:shd w:val="clear" w:color="auto" w:fill="FFFFFF"/>
        </w:rPr>
        <w:t xml:space="preserve"> </w:t>
      </w:r>
      <w:proofErr w:type="spellStart"/>
      <w:r w:rsidRPr="00E52A6F">
        <w:rPr>
          <w:shd w:val="clear" w:color="auto" w:fill="FFFFFF"/>
        </w:rPr>
        <w:t>līdz</w:t>
      </w:r>
      <w:proofErr w:type="spellEnd"/>
      <w:r w:rsidRPr="00E52A6F">
        <w:rPr>
          <w:shd w:val="clear" w:color="auto" w:fill="FFFFFF"/>
        </w:rPr>
        <w:t xml:space="preserve"> 2024.gada </w:t>
      </w:r>
      <w:r>
        <w:rPr>
          <w:shd w:val="clear" w:color="auto" w:fill="FFFFFF"/>
        </w:rPr>
        <w:t>5</w:t>
      </w:r>
      <w:r w:rsidRPr="0089221A">
        <w:rPr>
          <w:shd w:val="clear" w:color="auto" w:fill="FFFFFF"/>
        </w:rPr>
        <w:t xml:space="preserve">.decembrim </w:t>
      </w:r>
      <w:proofErr w:type="spellStart"/>
      <w:r w:rsidRPr="0089221A">
        <w:rPr>
          <w:shd w:val="clear" w:color="auto" w:fill="FFFFFF"/>
        </w:rPr>
        <w:t>bija</w:t>
      </w:r>
      <w:proofErr w:type="spellEnd"/>
      <w:r w:rsidRPr="0089221A">
        <w:rPr>
          <w:shd w:val="clear" w:color="auto" w:fill="FFFFFF"/>
        </w:rPr>
        <w:t xml:space="preserve"> </w:t>
      </w:r>
      <w:proofErr w:type="spellStart"/>
      <w:r w:rsidRPr="0089221A">
        <w:rPr>
          <w:shd w:val="clear" w:color="auto" w:fill="FFFFFF"/>
        </w:rPr>
        <w:t>publicēts</w:t>
      </w:r>
      <w:proofErr w:type="spellEnd"/>
      <w:r w:rsidRPr="0089221A">
        <w:rPr>
          <w:shd w:val="clear" w:color="auto" w:fill="FFFFFF"/>
        </w:rPr>
        <w:t xml:space="preserve"> </w:t>
      </w:r>
      <w:proofErr w:type="spellStart"/>
      <w:r w:rsidRPr="0089221A">
        <w:rPr>
          <w:shd w:val="clear" w:color="auto" w:fill="FFFFFF"/>
        </w:rPr>
        <w:t>pašvaldības</w:t>
      </w:r>
      <w:proofErr w:type="spellEnd"/>
      <w:r w:rsidRPr="0089221A">
        <w:rPr>
          <w:shd w:val="clear" w:color="auto" w:fill="FFFFFF"/>
        </w:rPr>
        <w:t xml:space="preserve"> </w:t>
      </w:r>
      <w:proofErr w:type="spellStart"/>
      <w:r w:rsidRPr="0089221A">
        <w:rPr>
          <w:shd w:val="clear" w:color="auto" w:fill="FFFFFF"/>
        </w:rPr>
        <w:t>oficiālajā</w:t>
      </w:r>
      <w:proofErr w:type="spellEnd"/>
      <w:r w:rsidRPr="0089221A">
        <w:rPr>
          <w:shd w:val="clear" w:color="auto" w:fill="FFFFFF"/>
        </w:rPr>
        <w:t xml:space="preserve"> </w:t>
      </w:r>
      <w:proofErr w:type="spellStart"/>
      <w:r w:rsidRPr="0089221A">
        <w:rPr>
          <w:shd w:val="clear" w:color="auto" w:fill="FFFFFF"/>
        </w:rPr>
        <w:t>tīmekļvietnē</w:t>
      </w:r>
      <w:proofErr w:type="spellEnd"/>
      <w:r w:rsidRPr="0089221A">
        <w:rPr>
          <w:shd w:val="clear" w:color="auto" w:fill="FFFFFF"/>
        </w:rPr>
        <w:t xml:space="preserve"> www.olaine.lv </w:t>
      </w:r>
      <w:proofErr w:type="spellStart"/>
      <w:r w:rsidRPr="0089221A">
        <w:rPr>
          <w:shd w:val="clear" w:color="auto" w:fill="FFFFFF"/>
        </w:rPr>
        <w:t>sabiedrības</w:t>
      </w:r>
      <w:proofErr w:type="spellEnd"/>
      <w:r w:rsidRPr="0089221A">
        <w:rPr>
          <w:shd w:val="clear" w:color="auto" w:fill="FFFFFF"/>
        </w:rPr>
        <w:t xml:space="preserve"> </w:t>
      </w:r>
      <w:proofErr w:type="spellStart"/>
      <w:r w:rsidRPr="0089221A">
        <w:rPr>
          <w:shd w:val="clear" w:color="auto" w:fill="FFFFFF"/>
        </w:rPr>
        <w:t>viedokļa</w:t>
      </w:r>
      <w:proofErr w:type="spellEnd"/>
      <w:r w:rsidRPr="0089221A">
        <w:rPr>
          <w:shd w:val="clear" w:color="auto" w:fill="FFFFFF"/>
        </w:rPr>
        <w:t xml:space="preserve"> </w:t>
      </w:r>
      <w:proofErr w:type="spellStart"/>
      <w:r w:rsidRPr="0089221A">
        <w:rPr>
          <w:shd w:val="clear" w:color="auto" w:fill="FFFFFF"/>
        </w:rPr>
        <w:t>noskaidrošanai</w:t>
      </w:r>
      <w:proofErr w:type="spellEnd"/>
      <w:r w:rsidRPr="0089221A">
        <w:rPr>
          <w:shd w:val="clear" w:color="auto" w:fill="FFFFFF"/>
        </w:rPr>
        <w:t xml:space="preserve">. Par </w:t>
      </w:r>
      <w:proofErr w:type="spellStart"/>
      <w:r w:rsidRPr="0089221A">
        <w:rPr>
          <w:shd w:val="clear" w:color="auto" w:fill="FFFFFF"/>
        </w:rPr>
        <w:t>saistošo</w:t>
      </w:r>
      <w:proofErr w:type="spellEnd"/>
      <w:r w:rsidRPr="0089221A">
        <w:rPr>
          <w:shd w:val="clear" w:color="auto" w:fill="FFFFFF"/>
        </w:rPr>
        <w:t xml:space="preserve"> </w:t>
      </w:r>
      <w:proofErr w:type="spellStart"/>
      <w:r w:rsidRPr="0089221A">
        <w:rPr>
          <w:shd w:val="clear" w:color="auto" w:fill="FFFFFF"/>
        </w:rPr>
        <w:t>noteikumu</w:t>
      </w:r>
      <w:proofErr w:type="spellEnd"/>
      <w:r w:rsidRPr="0089221A">
        <w:rPr>
          <w:shd w:val="clear" w:color="auto" w:fill="FFFFFF"/>
        </w:rPr>
        <w:t xml:space="preserve"> </w:t>
      </w:r>
      <w:proofErr w:type="spellStart"/>
      <w:r w:rsidRPr="0089221A">
        <w:rPr>
          <w:shd w:val="clear" w:color="auto" w:fill="FFFFFF"/>
        </w:rPr>
        <w:t>projektu</w:t>
      </w:r>
      <w:proofErr w:type="spellEnd"/>
      <w:r w:rsidRPr="0089221A">
        <w:rPr>
          <w:shd w:val="clear" w:color="auto" w:fill="FFFFFF"/>
        </w:rPr>
        <w:t xml:space="preserve"> </w:t>
      </w:r>
      <w:proofErr w:type="spellStart"/>
      <w:r w:rsidRPr="0089221A">
        <w:rPr>
          <w:shd w:val="clear" w:color="auto" w:fill="FFFFFF"/>
        </w:rPr>
        <w:t>ir</w:t>
      </w:r>
      <w:proofErr w:type="spellEnd"/>
      <w:r w:rsidRPr="0089221A">
        <w:rPr>
          <w:shd w:val="clear" w:color="auto" w:fill="FFFFFF"/>
        </w:rPr>
        <w:t xml:space="preserve"> </w:t>
      </w:r>
      <w:proofErr w:type="spellStart"/>
      <w:r w:rsidRPr="0089221A">
        <w:rPr>
          <w:shd w:val="clear" w:color="auto" w:fill="FFFFFF"/>
        </w:rPr>
        <w:t>saņemti</w:t>
      </w:r>
      <w:proofErr w:type="spellEnd"/>
      <w:r w:rsidRPr="0089221A">
        <w:rPr>
          <w:shd w:val="clear" w:color="auto" w:fill="FFFFFF"/>
        </w:rPr>
        <w:t xml:space="preserve"> </w:t>
      </w:r>
      <w:proofErr w:type="spellStart"/>
      <w:r w:rsidRPr="00637A64">
        <w:rPr>
          <w:shd w:val="clear" w:color="auto" w:fill="FFFFFF"/>
        </w:rPr>
        <w:t>viedokļi</w:t>
      </w:r>
      <w:proofErr w:type="spellEnd"/>
      <w:r w:rsidRPr="00637A64">
        <w:rPr>
          <w:shd w:val="clear" w:color="auto" w:fill="FFFFFF"/>
        </w:rPr>
        <w:t>.</w:t>
      </w:r>
    </w:p>
    <w:p w14:paraId="1D7F4EC9" w14:textId="77777777" w:rsidR="00ED5E1E" w:rsidRPr="00A65D58" w:rsidRDefault="00ED5E1E" w:rsidP="008A0C7C">
      <w:pPr>
        <w:ind w:right="-426" w:firstLine="567"/>
        <w:jc w:val="both"/>
      </w:pPr>
      <w:proofErr w:type="spellStart"/>
      <w:r w:rsidRPr="00637A64">
        <w:rPr>
          <w:bCs/>
          <w:lang w:eastAsia="lv-LV"/>
        </w:rPr>
        <w:t>Ievērojot</w:t>
      </w:r>
      <w:proofErr w:type="spellEnd"/>
      <w:r w:rsidRPr="00637A64">
        <w:rPr>
          <w:bCs/>
          <w:lang w:eastAsia="lv-LV"/>
        </w:rPr>
        <w:t xml:space="preserve"> </w:t>
      </w:r>
      <w:proofErr w:type="spellStart"/>
      <w:r w:rsidRPr="00637A64">
        <w:rPr>
          <w:bCs/>
          <w:lang w:eastAsia="lv-LV"/>
        </w:rPr>
        <w:t>iepriekš</w:t>
      </w:r>
      <w:proofErr w:type="spellEnd"/>
      <w:r w:rsidRPr="00637A64">
        <w:rPr>
          <w:bCs/>
          <w:lang w:eastAsia="lv-LV"/>
        </w:rPr>
        <w:t xml:space="preserve"> </w:t>
      </w:r>
      <w:proofErr w:type="spellStart"/>
      <w:r w:rsidRPr="00637A64">
        <w:rPr>
          <w:bCs/>
          <w:lang w:eastAsia="lv-LV"/>
        </w:rPr>
        <w:t>minēto</w:t>
      </w:r>
      <w:proofErr w:type="spellEnd"/>
      <w:r w:rsidRPr="00637A64">
        <w:rPr>
          <w:bCs/>
          <w:lang w:eastAsia="lv-LV"/>
        </w:rPr>
        <w:t xml:space="preserve">, </w:t>
      </w:r>
      <w:proofErr w:type="spellStart"/>
      <w:r w:rsidRPr="00637A64">
        <w:rPr>
          <w:bCs/>
          <w:lang w:eastAsia="lv-LV"/>
        </w:rPr>
        <w:t>Sociālo</w:t>
      </w:r>
      <w:proofErr w:type="spellEnd"/>
      <w:r w:rsidRPr="00637A64">
        <w:rPr>
          <w:bCs/>
          <w:lang w:eastAsia="lv-LV"/>
        </w:rPr>
        <w:t xml:space="preserve">, </w:t>
      </w:r>
      <w:proofErr w:type="spellStart"/>
      <w:r w:rsidRPr="00637A64">
        <w:rPr>
          <w:bCs/>
          <w:lang w:eastAsia="lv-LV"/>
        </w:rPr>
        <w:t>izglītības</w:t>
      </w:r>
      <w:proofErr w:type="spellEnd"/>
      <w:r w:rsidRPr="00637A64">
        <w:rPr>
          <w:bCs/>
          <w:lang w:eastAsia="lv-LV"/>
        </w:rPr>
        <w:t xml:space="preserve"> un </w:t>
      </w:r>
      <w:proofErr w:type="spellStart"/>
      <w:r w:rsidRPr="00637A64">
        <w:rPr>
          <w:bCs/>
          <w:lang w:eastAsia="lv-LV"/>
        </w:rPr>
        <w:t>kultūras</w:t>
      </w:r>
      <w:proofErr w:type="spellEnd"/>
      <w:r w:rsidRPr="00637A64">
        <w:rPr>
          <w:bCs/>
          <w:lang w:eastAsia="lv-LV"/>
        </w:rPr>
        <w:t xml:space="preserve"> </w:t>
      </w:r>
      <w:proofErr w:type="spellStart"/>
      <w:r w:rsidRPr="00637A64">
        <w:rPr>
          <w:bCs/>
          <w:lang w:eastAsia="lv-LV"/>
        </w:rPr>
        <w:t>jautājumu</w:t>
      </w:r>
      <w:proofErr w:type="spellEnd"/>
      <w:r w:rsidRPr="00637A64">
        <w:rPr>
          <w:bCs/>
          <w:lang w:eastAsia="lv-LV"/>
        </w:rPr>
        <w:t xml:space="preserve"> </w:t>
      </w:r>
      <w:proofErr w:type="spellStart"/>
      <w:r w:rsidRPr="00637A64">
        <w:rPr>
          <w:bCs/>
          <w:lang w:eastAsia="lv-LV"/>
        </w:rPr>
        <w:t>komitejas</w:t>
      </w:r>
      <w:proofErr w:type="spellEnd"/>
      <w:r w:rsidRPr="00637A64">
        <w:rPr>
          <w:bCs/>
          <w:lang w:eastAsia="lv-LV"/>
        </w:rPr>
        <w:t xml:space="preserve"> 2024.gada 13.marta </w:t>
      </w:r>
      <w:proofErr w:type="spellStart"/>
      <w:r w:rsidRPr="00637A64">
        <w:rPr>
          <w:bCs/>
          <w:lang w:eastAsia="lv-LV"/>
        </w:rPr>
        <w:t>sēdes</w:t>
      </w:r>
      <w:proofErr w:type="spellEnd"/>
      <w:r w:rsidRPr="00637A64">
        <w:rPr>
          <w:bCs/>
          <w:lang w:eastAsia="lv-LV"/>
        </w:rPr>
        <w:t xml:space="preserve"> </w:t>
      </w:r>
      <w:proofErr w:type="spellStart"/>
      <w:r w:rsidRPr="00637A64">
        <w:rPr>
          <w:bCs/>
          <w:lang w:eastAsia="lv-LV"/>
        </w:rPr>
        <w:t>protokolu</w:t>
      </w:r>
      <w:proofErr w:type="spellEnd"/>
      <w:r w:rsidRPr="00637A64">
        <w:rPr>
          <w:bCs/>
          <w:lang w:eastAsia="lv-LV"/>
        </w:rPr>
        <w:t xml:space="preserve"> Nr.3 un 2024.gada 13.novembra </w:t>
      </w:r>
      <w:proofErr w:type="spellStart"/>
      <w:r w:rsidRPr="00637A64">
        <w:rPr>
          <w:bCs/>
          <w:lang w:eastAsia="lv-LV"/>
        </w:rPr>
        <w:t>sēdes</w:t>
      </w:r>
      <w:proofErr w:type="spellEnd"/>
      <w:r w:rsidRPr="00637A64">
        <w:rPr>
          <w:bCs/>
          <w:lang w:eastAsia="lv-LV"/>
        </w:rPr>
        <w:t xml:space="preserve"> </w:t>
      </w:r>
      <w:proofErr w:type="spellStart"/>
      <w:r w:rsidRPr="00637A64">
        <w:rPr>
          <w:bCs/>
          <w:lang w:eastAsia="lv-LV"/>
        </w:rPr>
        <w:t>protokolu</w:t>
      </w:r>
      <w:proofErr w:type="spellEnd"/>
      <w:r w:rsidRPr="00637A64">
        <w:rPr>
          <w:bCs/>
          <w:lang w:eastAsia="lv-LV"/>
        </w:rPr>
        <w:t xml:space="preserve"> Nr.11, </w:t>
      </w:r>
      <w:proofErr w:type="spellStart"/>
      <w:r w:rsidRPr="00637A64">
        <w:rPr>
          <w:bCs/>
          <w:lang w:eastAsia="lv-LV"/>
        </w:rPr>
        <w:t>Finanšu</w:t>
      </w:r>
      <w:proofErr w:type="spellEnd"/>
      <w:r w:rsidRPr="00637A64">
        <w:rPr>
          <w:bCs/>
          <w:lang w:eastAsia="lv-LV"/>
        </w:rPr>
        <w:t xml:space="preserve"> </w:t>
      </w:r>
      <w:proofErr w:type="spellStart"/>
      <w:r w:rsidRPr="00637A64">
        <w:rPr>
          <w:bCs/>
          <w:lang w:eastAsia="lv-LV"/>
        </w:rPr>
        <w:t>komitejas</w:t>
      </w:r>
      <w:proofErr w:type="spellEnd"/>
      <w:r w:rsidRPr="00637A64">
        <w:rPr>
          <w:bCs/>
          <w:lang w:eastAsia="lv-LV"/>
        </w:rPr>
        <w:t xml:space="preserve"> 2024.gada 20.marta </w:t>
      </w:r>
      <w:proofErr w:type="spellStart"/>
      <w:r w:rsidRPr="00637A64">
        <w:rPr>
          <w:bCs/>
          <w:lang w:eastAsia="lv-LV"/>
        </w:rPr>
        <w:t>sēdes</w:t>
      </w:r>
      <w:proofErr w:type="spellEnd"/>
      <w:r w:rsidRPr="00637A64">
        <w:rPr>
          <w:bCs/>
          <w:lang w:eastAsia="lv-LV"/>
        </w:rPr>
        <w:t xml:space="preserve"> </w:t>
      </w:r>
      <w:proofErr w:type="spellStart"/>
      <w:r w:rsidRPr="00637A64">
        <w:rPr>
          <w:bCs/>
          <w:lang w:eastAsia="lv-LV"/>
        </w:rPr>
        <w:t>protokolu</w:t>
      </w:r>
      <w:proofErr w:type="spellEnd"/>
      <w:r w:rsidRPr="00637A64">
        <w:rPr>
          <w:bCs/>
          <w:lang w:eastAsia="lv-LV"/>
        </w:rPr>
        <w:t xml:space="preserve"> Nr.4, 2024.gada 20.novembra </w:t>
      </w:r>
      <w:proofErr w:type="spellStart"/>
      <w:r w:rsidRPr="00637A64">
        <w:rPr>
          <w:bCs/>
          <w:lang w:eastAsia="lv-LV"/>
        </w:rPr>
        <w:t>sēdes</w:t>
      </w:r>
      <w:proofErr w:type="spellEnd"/>
      <w:r w:rsidRPr="00637A64">
        <w:rPr>
          <w:bCs/>
          <w:lang w:eastAsia="lv-LV"/>
        </w:rPr>
        <w:t xml:space="preserve"> </w:t>
      </w:r>
      <w:proofErr w:type="spellStart"/>
      <w:r w:rsidRPr="00637A64">
        <w:rPr>
          <w:bCs/>
          <w:lang w:eastAsia="lv-LV"/>
        </w:rPr>
        <w:t>protokolu</w:t>
      </w:r>
      <w:proofErr w:type="spellEnd"/>
      <w:r w:rsidRPr="00637A64">
        <w:rPr>
          <w:bCs/>
          <w:lang w:eastAsia="lv-LV"/>
        </w:rPr>
        <w:t xml:space="preserve"> Nr.13 un 2024.gada 16.decembra </w:t>
      </w:r>
      <w:proofErr w:type="spellStart"/>
      <w:r w:rsidRPr="00637A64">
        <w:rPr>
          <w:bCs/>
          <w:lang w:eastAsia="lv-LV"/>
        </w:rPr>
        <w:t>sēdes</w:t>
      </w:r>
      <w:proofErr w:type="spellEnd"/>
      <w:r w:rsidRPr="00637A64">
        <w:rPr>
          <w:bCs/>
          <w:lang w:eastAsia="lv-LV"/>
        </w:rPr>
        <w:t xml:space="preserve"> </w:t>
      </w:r>
      <w:proofErr w:type="spellStart"/>
      <w:r w:rsidRPr="00637A64">
        <w:rPr>
          <w:bCs/>
          <w:lang w:eastAsia="lv-LV"/>
        </w:rPr>
        <w:t>protokolu</w:t>
      </w:r>
      <w:proofErr w:type="spellEnd"/>
      <w:r w:rsidRPr="00637A64">
        <w:rPr>
          <w:bCs/>
          <w:lang w:eastAsia="lv-LV"/>
        </w:rPr>
        <w:t xml:space="preserve"> Nr.14 un, </w:t>
      </w:r>
      <w:proofErr w:type="spellStart"/>
      <w:r w:rsidRPr="00637A64">
        <w:rPr>
          <w:bCs/>
          <w:lang w:eastAsia="lv-LV"/>
        </w:rPr>
        <w:t>pamatojoties</w:t>
      </w:r>
      <w:proofErr w:type="spellEnd"/>
      <w:r w:rsidRPr="00637A64">
        <w:rPr>
          <w:bCs/>
          <w:lang w:eastAsia="lv-LV"/>
        </w:rPr>
        <w:t xml:space="preserve"> </w:t>
      </w:r>
      <w:proofErr w:type="spellStart"/>
      <w:r w:rsidRPr="00637A64">
        <w:rPr>
          <w:bCs/>
          <w:lang w:eastAsia="lv-LV"/>
        </w:rPr>
        <w:t>uz</w:t>
      </w:r>
      <w:proofErr w:type="spellEnd"/>
      <w:r w:rsidRPr="00637A64">
        <w:rPr>
          <w:bCs/>
          <w:lang w:eastAsia="lv-LV"/>
        </w:rPr>
        <w:t xml:space="preserve"> </w:t>
      </w:r>
      <w:proofErr w:type="spellStart"/>
      <w:r w:rsidRPr="00637A64">
        <w:rPr>
          <w:bCs/>
          <w:lang w:eastAsia="lv-LV"/>
        </w:rPr>
        <w:t>Pašvaldību</w:t>
      </w:r>
      <w:proofErr w:type="spellEnd"/>
      <w:r w:rsidRPr="00637A64">
        <w:rPr>
          <w:bCs/>
          <w:lang w:eastAsia="lv-LV"/>
        </w:rPr>
        <w:t xml:space="preserve"> </w:t>
      </w:r>
      <w:proofErr w:type="spellStart"/>
      <w:r w:rsidRPr="00637A64">
        <w:rPr>
          <w:bCs/>
          <w:lang w:eastAsia="lv-LV"/>
        </w:rPr>
        <w:t>likuma</w:t>
      </w:r>
      <w:proofErr w:type="spellEnd"/>
      <w:r w:rsidRPr="00637A64">
        <w:rPr>
          <w:bCs/>
          <w:lang w:eastAsia="lv-LV"/>
        </w:rPr>
        <w:t xml:space="preserve"> 4.panta </w:t>
      </w:r>
      <w:proofErr w:type="spellStart"/>
      <w:r w:rsidRPr="00637A64">
        <w:rPr>
          <w:bCs/>
          <w:lang w:eastAsia="lv-LV"/>
        </w:rPr>
        <w:t>pirmās</w:t>
      </w:r>
      <w:proofErr w:type="spellEnd"/>
      <w:r w:rsidRPr="00637A64">
        <w:rPr>
          <w:bCs/>
          <w:lang w:eastAsia="lv-LV"/>
        </w:rPr>
        <w:t xml:space="preserve"> </w:t>
      </w:r>
      <w:proofErr w:type="spellStart"/>
      <w:r w:rsidRPr="00637A64">
        <w:rPr>
          <w:bCs/>
          <w:lang w:eastAsia="lv-LV"/>
        </w:rPr>
        <w:t>daļas</w:t>
      </w:r>
      <w:proofErr w:type="spellEnd"/>
      <w:r w:rsidRPr="00637A64">
        <w:rPr>
          <w:bCs/>
          <w:lang w:eastAsia="lv-LV"/>
        </w:rPr>
        <w:t xml:space="preserve"> </w:t>
      </w:r>
      <w:r>
        <w:rPr>
          <w:bCs/>
          <w:lang w:eastAsia="lv-LV"/>
        </w:rPr>
        <w:t>7</w:t>
      </w:r>
      <w:r w:rsidRPr="00637A64">
        <w:rPr>
          <w:bCs/>
          <w:lang w:eastAsia="lv-LV"/>
        </w:rPr>
        <w:t xml:space="preserve">.punktu, 10.panta </w:t>
      </w:r>
      <w:proofErr w:type="spellStart"/>
      <w:r w:rsidRPr="00637A64">
        <w:rPr>
          <w:bCs/>
          <w:lang w:eastAsia="lv-LV"/>
        </w:rPr>
        <w:t>pirmās</w:t>
      </w:r>
      <w:proofErr w:type="spellEnd"/>
      <w:r w:rsidRPr="00637A64">
        <w:rPr>
          <w:bCs/>
          <w:lang w:eastAsia="lv-LV"/>
        </w:rPr>
        <w:t xml:space="preserve"> </w:t>
      </w:r>
      <w:proofErr w:type="spellStart"/>
      <w:r w:rsidRPr="00637A64">
        <w:rPr>
          <w:bCs/>
          <w:lang w:eastAsia="lv-LV"/>
        </w:rPr>
        <w:t>daļas</w:t>
      </w:r>
      <w:proofErr w:type="spellEnd"/>
      <w:r w:rsidRPr="00637A64">
        <w:rPr>
          <w:bCs/>
          <w:lang w:eastAsia="lv-LV"/>
        </w:rPr>
        <w:t xml:space="preserve"> 19.punktu, 44.panta </w:t>
      </w:r>
      <w:proofErr w:type="spellStart"/>
      <w:r w:rsidRPr="00637A64">
        <w:rPr>
          <w:bCs/>
          <w:lang w:eastAsia="lv-LV"/>
        </w:rPr>
        <w:t>pirmo</w:t>
      </w:r>
      <w:proofErr w:type="spellEnd"/>
      <w:r w:rsidRPr="00637A64">
        <w:rPr>
          <w:bCs/>
          <w:lang w:eastAsia="lv-LV"/>
        </w:rPr>
        <w:t xml:space="preserve"> un </w:t>
      </w:r>
      <w:proofErr w:type="spellStart"/>
      <w:r w:rsidRPr="00637A64">
        <w:rPr>
          <w:bCs/>
          <w:lang w:eastAsia="lv-LV"/>
        </w:rPr>
        <w:t>otro</w:t>
      </w:r>
      <w:proofErr w:type="spellEnd"/>
      <w:r w:rsidRPr="00637A64">
        <w:rPr>
          <w:bCs/>
          <w:lang w:eastAsia="lv-LV"/>
        </w:rPr>
        <w:t xml:space="preserve"> </w:t>
      </w:r>
      <w:proofErr w:type="spellStart"/>
      <w:r w:rsidRPr="00637A64">
        <w:rPr>
          <w:bCs/>
          <w:lang w:eastAsia="lv-LV"/>
        </w:rPr>
        <w:t>daļu</w:t>
      </w:r>
      <w:proofErr w:type="spellEnd"/>
      <w:r w:rsidRPr="00637A64">
        <w:rPr>
          <w:bCs/>
          <w:lang w:eastAsia="lv-LV"/>
        </w:rPr>
        <w:t>,</w:t>
      </w:r>
      <w:r w:rsidRPr="00637A64">
        <w:rPr>
          <w:lang w:eastAsia="lv-LV"/>
        </w:rPr>
        <w:t xml:space="preserve"> </w:t>
      </w:r>
      <w:r w:rsidRPr="00637A64">
        <w:rPr>
          <w:b/>
          <w:bCs/>
        </w:rPr>
        <w:t xml:space="preserve">dome </w:t>
      </w:r>
      <w:proofErr w:type="spellStart"/>
      <w:r w:rsidRPr="00637A64">
        <w:rPr>
          <w:b/>
          <w:bCs/>
        </w:rPr>
        <w:t>nolemj</w:t>
      </w:r>
      <w:proofErr w:type="spellEnd"/>
      <w:r w:rsidRPr="00637A64">
        <w:t>:</w:t>
      </w:r>
    </w:p>
    <w:p w14:paraId="37FE32B0" w14:textId="77777777" w:rsidR="00ED5E1E" w:rsidRPr="00D516E3" w:rsidRDefault="00ED5E1E" w:rsidP="008A0C7C">
      <w:pPr>
        <w:ind w:right="-426" w:firstLine="720"/>
        <w:jc w:val="both"/>
      </w:pPr>
    </w:p>
    <w:p w14:paraId="2DEB5039" w14:textId="77777777" w:rsidR="00ED5E1E" w:rsidRPr="009F4832" w:rsidRDefault="00ED5E1E" w:rsidP="008A0C7C">
      <w:pPr>
        <w:ind w:right="-426" w:firstLine="567"/>
        <w:jc w:val="both"/>
        <w:rPr>
          <w:lang w:eastAsia="lv-LV"/>
        </w:rPr>
      </w:pPr>
      <w:proofErr w:type="spellStart"/>
      <w:r w:rsidRPr="009F4832">
        <w:rPr>
          <w:lang w:eastAsia="lv-LV"/>
        </w:rPr>
        <w:t>Apstiprināt</w:t>
      </w:r>
      <w:proofErr w:type="spellEnd"/>
      <w:r w:rsidRPr="009F4832">
        <w:rPr>
          <w:lang w:eastAsia="lv-LV"/>
        </w:rPr>
        <w:t xml:space="preserve"> </w:t>
      </w:r>
      <w:proofErr w:type="spellStart"/>
      <w:r w:rsidRPr="009F4832">
        <w:rPr>
          <w:lang w:eastAsia="lv-LV"/>
        </w:rPr>
        <w:t>saistošos</w:t>
      </w:r>
      <w:proofErr w:type="spellEnd"/>
      <w:r w:rsidRPr="009F4832">
        <w:rPr>
          <w:lang w:eastAsia="lv-LV"/>
        </w:rPr>
        <w:t xml:space="preserve"> </w:t>
      </w:r>
      <w:proofErr w:type="spellStart"/>
      <w:r w:rsidRPr="009F4832">
        <w:rPr>
          <w:lang w:eastAsia="lv-LV"/>
        </w:rPr>
        <w:t>noteikumus</w:t>
      </w:r>
      <w:proofErr w:type="spellEnd"/>
      <w:r w:rsidRPr="009F4832">
        <w:rPr>
          <w:lang w:eastAsia="lv-LV"/>
        </w:rPr>
        <w:t xml:space="preserve"> Nr.SN__/2024</w:t>
      </w:r>
      <w:r w:rsidRPr="009F4832">
        <w:rPr>
          <w:bCs/>
          <w:lang w:eastAsia="lv-LV"/>
        </w:rPr>
        <w:t xml:space="preserve"> “</w:t>
      </w:r>
      <w:r w:rsidRPr="001C2574">
        <w:rPr>
          <w:lang w:eastAsia="lv-LV"/>
        </w:rPr>
        <w:t xml:space="preserve">Par </w:t>
      </w:r>
      <w:proofErr w:type="spellStart"/>
      <w:r w:rsidRPr="001C2574">
        <w:rPr>
          <w:lang w:eastAsia="lv-LV"/>
        </w:rPr>
        <w:t>pašvaldības</w:t>
      </w:r>
      <w:proofErr w:type="spellEnd"/>
      <w:r w:rsidRPr="001C2574">
        <w:rPr>
          <w:lang w:eastAsia="lv-LV"/>
        </w:rPr>
        <w:t xml:space="preserve"> </w:t>
      </w:r>
      <w:proofErr w:type="spellStart"/>
      <w:r w:rsidRPr="001C2574">
        <w:rPr>
          <w:lang w:eastAsia="lv-LV"/>
        </w:rPr>
        <w:t>atbalstu</w:t>
      </w:r>
      <w:proofErr w:type="spellEnd"/>
      <w:r w:rsidRPr="001C2574">
        <w:rPr>
          <w:lang w:eastAsia="lv-LV"/>
        </w:rPr>
        <w:t xml:space="preserve"> </w:t>
      </w:r>
      <w:proofErr w:type="spellStart"/>
      <w:r w:rsidRPr="001C2574">
        <w:rPr>
          <w:lang w:eastAsia="lv-LV"/>
        </w:rPr>
        <w:t>sporta</w:t>
      </w:r>
      <w:proofErr w:type="spellEnd"/>
      <w:r w:rsidRPr="001C2574">
        <w:rPr>
          <w:lang w:eastAsia="lv-LV"/>
        </w:rPr>
        <w:t xml:space="preserve"> </w:t>
      </w:r>
      <w:proofErr w:type="spellStart"/>
      <w:r w:rsidRPr="001C2574">
        <w:rPr>
          <w:lang w:eastAsia="lv-LV"/>
        </w:rPr>
        <w:t>veicināšanai</w:t>
      </w:r>
      <w:proofErr w:type="spellEnd"/>
      <w:r w:rsidRPr="001C2574">
        <w:rPr>
          <w:lang w:eastAsia="lv-LV"/>
        </w:rPr>
        <w:t xml:space="preserve"> Olaines </w:t>
      </w:r>
      <w:proofErr w:type="spellStart"/>
      <w:r w:rsidRPr="001C2574">
        <w:rPr>
          <w:lang w:eastAsia="lv-LV"/>
        </w:rPr>
        <w:t>novadā</w:t>
      </w:r>
      <w:proofErr w:type="spellEnd"/>
      <w:r w:rsidRPr="009F4832">
        <w:rPr>
          <w:lang w:eastAsia="lv-LV"/>
        </w:rPr>
        <w:t>” (</w:t>
      </w:r>
      <w:proofErr w:type="spellStart"/>
      <w:r w:rsidRPr="009F4832">
        <w:rPr>
          <w:lang w:eastAsia="lv-LV"/>
        </w:rPr>
        <w:t>pielikumā</w:t>
      </w:r>
      <w:proofErr w:type="spellEnd"/>
      <w:r w:rsidRPr="009F4832">
        <w:rPr>
          <w:lang w:eastAsia="lv-LV"/>
        </w:rPr>
        <w:t>).</w:t>
      </w:r>
    </w:p>
    <w:p w14:paraId="37715CB8" w14:textId="77777777" w:rsidR="00ED5E1E" w:rsidRDefault="00ED5E1E" w:rsidP="008A0C7C">
      <w:pPr>
        <w:ind w:right="-426"/>
        <w:jc w:val="both"/>
      </w:pPr>
    </w:p>
    <w:p w14:paraId="12FED9A9" w14:textId="77777777" w:rsidR="00ED5E1E" w:rsidRPr="00D516E3" w:rsidRDefault="00ED5E1E" w:rsidP="008A0C7C">
      <w:pPr>
        <w:ind w:right="-426"/>
        <w:jc w:val="both"/>
      </w:pPr>
      <w:proofErr w:type="spellStart"/>
      <w:r w:rsidRPr="00D516E3">
        <w:t>Priekšsēdētājs</w:t>
      </w:r>
      <w:proofErr w:type="spellEnd"/>
      <w:r w:rsidRPr="00D516E3">
        <w:t xml:space="preserve">  </w:t>
      </w:r>
      <w:r w:rsidRPr="00D516E3">
        <w:tab/>
        <w:t xml:space="preserve">       </w:t>
      </w:r>
      <w:r w:rsidRPr="00D516E3">
        <w:tab/>
      </w:r>
      <w:r w:rsidRPr="00D516E3">
        <w:tab/>
      </w:r>
      <w:r w:rsidRPr="00D516E3">
        <w:tab/>
      </w:r>
      <w:r w:rsidRPr="00D516E3">
        <w:tab/>
      </w:r>
      <w:r w:rsidRPr="00D516E3">
        <w:tab/>
      </w:r>
      <w:r w:rsidRPr="00D516E3">
        <w:tab/>
      </w:r>
      <w:r w:rsidRPr="00D516E3">
        <w:tab/>
      </w:r>
      <w:r w:rsidRPr="00D516E3">
        <w:tab/>
      </w:r>
      <w:proofErr w:type="spellStart"/>
      <w:r w:rsidRPr="00D516E3">
        <w:t>A.Bergs</w:t>
      </w:r>
      <w:proofErr w:type="spellEnd"/>
    </w:p>
    <w:p w14:paraId="55F0E190" w14:textId="77777777" w:rsidR="00ED5E1E" w:rsidRPr="00D516E3" w:rsidRDefault="00ED5E1E" w:rsidP="008A0C7C">
      <w:pPr>
        <w:ind w:right="-426"/>
        <w:jc w:val="both"/>
      </w:pPr>
    </w:p>
    <w:p w14:paraId="458D41A7" w14:textId="5E7010B6" w:rsidR="00ED5E1E" w:rsidRPr="00D516E3" w:rsidRDefault="00ED5E1E" w:rsidP="008A0C7C">
      <w:pPr>
        <w:ind w:right="-426"/>
        <w:jc w:val="both"/>
      </w:pPr>
      <w:proofErr w:type="spellStart"/>
      <w:r w:rsidRPr="00D516E3">
        <w:t>Iesniedz</w:t>
      </w:r>
      <w:proofErr w:type="spellEnd"/>
      <w:r w:rsidRPr="00D516E3">
        <w:t xml:space="preserve">: </w:t>
      </w:r>
      <w:proofErr w:type="spellStart"/>
      <w:r>
        <w:rPr>
          <w:bCs/>
          <w:lang w:eastAsia="lv-LV"/>
        </w:rPr>
        <w:t>Finanšu</w:t>
      </w:r>
      <w:proofErr w:type="spellEnd"/>
      <w:r w:rsidRPr="00BE160F">
        <w:rPr>
          <w:bCs/>
          <w:lang w:eastAsia="lv-LV"/>
        </w:rPr>
        <w:t xml:space="preserve"> </w:t>
      </w:r>
      <w:proofErr w:type="spellStart"/>
      <w:r w:rsidRPr="00BE160F">
        <w:rPr>
          <w:bCs/>
          <w:lang w:eastAsia="lv-LV"/>
        </w:rPr>
        <w:t>komiteja</w:t>
      </w:r>
      <w:proofErr w:type="spellEnd"/>
    </w:p>
    <w:p w14:paraId="571C8E5D" w14:textId="77777777" w:rsidR="00ED5E1E" w:rsidRDefault="00ED5E1E" w:rsidP="008A0C7C">
      <w:pPr>
        <w:ind w:right="-426"/>
        <w:jc w:val="both"/>
      </w:pPr>
      <w:proofErr w:type="spellStart"/>
      <w:r w:rsidRPr="00D516E3">
        <w:t>Sagatavoja</w:t>
      </w:r>
      <w:proofErr w:type="spellEnd"/>
      <w:r w:rsidRPr="00D516E3">
        <w:t xml:space="preserve">: </w:t>
      </w:r>
      <w:r>
        <w:t xml:space="preserve">Olaines </w:t>
      </w:r>
      <w:proofErr w:type="spellStart"/>
      <w:r>
        <w:t>Sporta</w:t>
      </w:r>
      <w:proofErr w:type="spellEnd"/>
      <w:r>
        <w:t xml:space="preserve"> centra </w:t>
      </w:r>
      <w:proofErr w:type="spellStart"/>
      <w:r>
        <w:t>direktors</w:t>
      </w:r>
      <w:proofErr w:type="spellEnd"/>
      <w:r>
        <w:t xml:space="preserve"> </w:t>
      </w:r>
      <w:proofErr w:type="spellStart"/>
      <w:r>
        <w:t>E.Antonišķis</w:t>
      </w:r>
      <w:proofErr w:type="spellEnd"/>
    </w:p>
    <w:p w14:paraId="7D8E78CC" w14:textId="77777777" w:rsidR="00ED5E1E" w:rsidRPr="00F502BA" w:rsidRDefault="00ED5E1E" w:rsidP="008A0C7C">
      <w:pPr>
        <w:ind w:right="-426"/>
        <w:jc w:val="both"/>
        <w:rPr>
          <w:sz w:val="10"/>
          <w:szCs w:val="10"/>
        </w:rPr>
      </w:pPr>
    </w:p>
    <w:p w14:paraId="5DBD2358" w14:textId="77777777" w:rsidR="00ED5E1E" w:rsidRPr="00637A64" w:rsidRDefault="00ED5E1E" w:rsidP="008A0C7C">
      <w:pPr>
        <w:ind w:right="-426"/>
        <w:jc w:val="both"/>
      </w:pPr>
      <w:proofErr w:type="spellStart"/>
      <w:r w:rsidRPr="00637A64">
        <w:t>Lēmumu</w:t>
      </w:r>
      <w:proofErr w:type="spellEnd"/>
      <w:r w:rsidRPr="00637A64">
        <w:t xml:space="preserve"> </w:t>
      </w:r>
      <w:proofErr w:type="spellStart"/>
      <w:r w:rsidRPr="00637A64">
        <w:t>izsniegt</w:t>
      </w:r>
      <w:proofErr w:type="spellEnd"/>
      <w:r w:rsidRPr="00637A64">
        <w:t>:</w:t>
      </w:r>
    </w:p>
    <w:p w14:paraId="3C01BCE9" w14:textId="77777777" w:rsidR="00ED5E1E" w:rsidRPr="00637A64" w:rsidRDefault="00ED5E1E" w:rsidP="008A0C7C">
      <w:pPr>
        <w:ind w:right="-426"/>
        <w:rPr>
          <w:color w:val="000000"/>
        </w:rPr>
      </w:pPr>
      <w:r w:rsidRPr="00637A64">
        <w:rPr>
          <w:color w:val="000000"/>
        </w:rPr>
        <w:t xml:space="preserve">Olaines </w:t>
      </w:r>
      <w:proofErr w:type="spellStart"/>
      <w:r w:rsidRPr="00637A64">
        <w:rPr>
          <w:color w:val="000000"/>
        </w:rPr>
        <w:t>Sporta</w:t>
      </w:r>
      <w:proofErr w:type="spellEnd"/>
      <w:r w:rsidRPr="00637A64">
        <w:rPr>
          <w:color w:val="000000"/>
        </w:rPr>
        <w:t xml:space="preserve"> </w:t>
      </w:r>
      <w:proofErr w:type="spellStart"/>
      <w:r w:rsidRPr="00637A64">
        <w:rPr>
          <w:color w:val="000000"/>
        </w:rPr>
        <w:t>centram</w:t>
      </w:r>
      <w:proofErr w:type="spellEnd"/>
    </w:p>
    <w:p w14:paraId="29B91D99" w14:textId="77777777" w:rsidR="00ED5E1E" w:rsidRPr="00637A64" w:rsidRDefault="00ED5E1E" w:rsidP="008A0C7C">
      <w:pPr>
        <w:ind w:right="-426"/>
        <w:rPr>
          <w:color w:val="000000"/>
        </w:rPr>
      </w:pPr>
      <w:proofErr w:type="spellStart"/>
      <w:r w:rsidRPr="00637A64">
        <w:rPr>
          <w:color w:val="000000"/>
        </w:rPr>
        <w:t>Finanšu</w:t>
      </w:r>
      <w:proofErr w:type="spellEnd"/>
      <w:r w:rsidRPr="00637A64">
        <w:rPr>
          <w:color w:val="000000"/>
        </w:rPr>
        <w:t xml:space="preserve"> un </w:t>
      </w:r>
      <w:proofErr w:type="spellStart"/>
      <w:r w:rsidRPr="00637A64">
        <w:rPr>
          <w:color w:val="000000"/>
        </w:rPr>
        <w:t>grāmatvedības</w:t>
      </w:r>
      <w:proofErr w:type="spellEnd"/>
      <w:r w:rsidRPr="00637A64">
        <w:rPr>
          <w:color w:val="000000"/>
        </w:rPr>
        <w:t xml:space="preserve"> </w:t>
      </w:r>
      <w:proofErr w:type="spellStart"/>
      <w:r w:rsidRPr="00637A64">
        <w:rPr>
          <w:color w:val="000000"/>
        </w:rPr>
        <w:t>nodaļai</w:t>
      </w:r>
      <w:proofErr w:type="spellEnd"/>
      <w:r w:rsidRPr="00637A64">
        <w:rPr>
          <w:color w:val="000000"/>
        </w:rPr>
        <w:t xml:space="preserve"> </w:t>
      </w:r>
    </w:p>
    <w:p w14:paraId="3DB14016" w14:textId="77777777" w:rsidR="00ED5E1E" w:rsidRPr="00637A64" w:rsidRDefault="00ED5E1E" w:rsidP="008A0C7C">
      <w:pPr>
        <w:ind w:right="-426"/>
        <w:rPr>
          <w:color w:val="000000"/>
        </w:rPr>
      </w:pPr>
      <w:proofErr w:type="spellStart"/>
      <w:r w:rsidRPr="00637A64">
        <w:rPr>
          <w:color w:val="000000"/>
        </w:rPr>
        <w:t>Kancelejai</w:t>
      </w:r>
      <w:proofErr w:type="spellEnd"/>
    </w:p>
    <w:p w14:paraId="53F46D19" w14:textId="77777777" w:rsidR="00ED5E1E" w:rsidRPr="00637A64" w:rsidRDefault="00ED5E1E" w:rsidP="008A0C7C">
      <w:pPr>
        <w:ind w:right="-426"/>
        <w:rPr>
          <w:color w:val="000000"/>
        </w:rPr>
      </w:pPr>
      <w:proofErr w:type="spellStart"/>
      <w:r w:rsidRPr="00637A64">
        <w:rPr>
          <w:color w:val="000000"/>
        </w:rPr>
        <w:t>Valsts</w:t>
      </w:r>
      <w:proofErr w:type="spellEnd"/>
      <w:r w:rsidRPr="00637A64">
        <w:rPr>
          <w:color w:val="000000"/>
        </w:rPr>
        <w:t xml:space="preserve"> un </w:t>
      </w:r>
      <w:proofErr w:type="spellStart"/>
      <w:r w:rsidRPr="00637A64">
        <w:rPr>
          <w:color w:val="000000"/>
        </w:rPr>
        <w:t>pašvaldības</w:t>
      </w:r>
      <w:proofErr w:type="spellEnd"/>
      <w:r w:rsidRPr="00637A64">
        <w:rPr>
          <w:color w:val="000000"/>
        </w:rPr>
        <w:t xml:space="preserve"> </w:t>
      </w:r>
      <w:proofErr w:type="spellStart"/>
      <w:r w:rsidRPr="00637A64">
        <w:rPr>
          <w:color w:val="000000"/>
        </w:rPr>
        <w:t>vienotajam</w:t>
      </w:r>
      <w:proofErr w:type="spellEnd"/>
      <w:r w:rsidRPr="00637A64">
        <w:rPr>
          <w:color w:val="000000"/>
        </w:rPr>
        <w:t xml:space="preserve"> </w:t>
      </w:r>
      <w:proofErr w:type="spellStart"/>
      <w:r w:rsidRPr="00637A64">
        <w:rPr>
          <w:color w:val="000000"/>
        </w:rPr>
        <w:t>klientu</w:t>
      </w:r>
      <w:proofErr w:type="spellEnd"/>
      <w:r w:rsidRPr="00637A64">
        <w:rPr>
          <w:color w:val="000000"/>
        </w:rPr>
        <w:t xml:space="preserve"> </w:t>
      </w:r>
      <w:proofErr w:type="spellStart"/>
      <w:r w:rsidRPr="00637A64">
        <w:rPr>
          <w:color w:val="000000"/>
        </w:rPr>
        <w:t>apkalpošanas</w:t>
      </w:r>
      <w:proofErr w:type="spellEnd"/>
      <w:r w:rsidRPr="00637A64">
        <w:rPr>
          <w:color w:val="000000"/>
        </w:rPr>
        <w:t xml:space="preserve"> </w:t>
      </w:r>
      <w:proofErr w:type="spellStart"/>
      <w:r w:rsidRPr="00637A64">
        <w:rPr>
          <w:color w:val="000000"/>
        </w:rPr>
        <w:t>centram</w:t>
      </w:r>
      <w:proofErr w:type="spellEnd"/>
    </w:p>
    <w:p w14:paraId="630A4181" w14:textId="77777777" w:rsidR="00ED5E1E" w:rsidRPr="00637A64" w:rsidRDefault="00ED5E1E" w:rsidP="008A0C7C">
      <w:pPr>
        <w:ind w:right="-426"/>
        <w:rPr>
          <w:color w:val="000000"/>
        </w:rPr>
      </w:pPr>
      <w:proofErr w:type="spellStart"/>
      <w:r w:rsidRPr="00637A64">
        <w:rPr>
          <w:color w:val="000000"/>
        </w:rPr>
        <w:t>sabiedrisko</w:t>
      </w:r>
      <w:proofErr w:type="spellEnd"/>
      <w:r w:rsidRPr="00637A64">
        <w:rPr>
          <w:color w:val="000000"/>
        </w:rPr>
        <w:t xml:space="preserve"> </w:t>
      </w:r>
      <w:proofErr w:type="spellStart"/>
      <w:r w:rsidRPr="00637A64">
        <w:rPr>
          <w:color w:val="000000"/>
        </w:rPr>
        <w:t>attiecību</w:t>
      </w:r>
      <w:proofErr w:type="spellEnd"/>
      <w:r w:rsidRPr="00637A64">
        <w:rPr>
          <w:color w:val="000000"/>
        </w:rPr>
        <w:t xml:space="preserve"> </w:t>
      </w:r>
      <w:proofErr w:type="spellStart"/>
      <w:r w:rsidRPr="00637A64">
        <w:rPr>
          <w:color w:val="000000"/>
        </w:rPr>
        <w:t>speciālistēm</w:t>
      </w:r>
      <w:proofErr w:type="spellEnd"/>
    </w:p>
    <w:p w14:paraId="5533F91A" w14:textId="5FC36C90" w:rsidR="008A0C7C" w:rsidRPr="00F502BA" w:rsidRDefault="00ED5E1E" w:rsidP="00F502BA">
      <w:pPr>
        <w:ind w:right="-426"/>
        <w:rPr>
          <w:color w:val="000000"/>
        </w:rPr>
      </w:pPr>
      <w:proofErr w:type="spellStart"/>
      <w:r w:rsidRPr="00637A64">
        <w:rPr>
          <w:color w:val="000000"/>
        </w:rPr>
        <w:t>Viedās</w:t>
      </w:r>
      <w:proofErr w:type="spellEnd"/>
      <w:r w:rsidRPr="00637A64">
        <w:rPr>
          <w:color w:val="000000"/>
        </w:rPr>
        <w:t xml:space="preserve"> </w:t>
      </w:r>
      <w:proofErr w:type="spellStart"/>
      <w:r w:rsidRPr="00637A64">
        <w:rPr>
          <w:color w:val="000000"/>
        </w:rPr>
        <w:t>administrācijas</w:t>
      </w:r>
      <w:proofErr w:type="spellEnd"/>
      <w:r w:rsidRPr="00637A64">
        <w:rPr>
          <w:color w:val="000000"/>
        </w:rPr>
        <w:t xml:space="preserve"> un </w:t>
      </w:r>
      <w:proofErr w:type="spellStart"/>
      <w:r w:rsidRPr="00637A64">
        <w:rPr>
          <w:color w:val="000000"/>
        </w:rPr>
        <w:t>reģionālās</w:t>
      </w:r>
      <w:proofErr w:type="spellEnd"/>
      <w:r w:rsidRPr="00637A64">
        <w:rPr>
          <w:color w:val="000000"/>
        </w:rPr>
        <w:t xml:space="preserve"> </w:t>
      </w:r>
      <w:proofErr w:type="spellStart"/>
      <w:r w:rsidRPr="00637A64">
        <w:rPr>
          <w:color w:val="000000"/>
        </w:rPr>
        <w:t>attīstības</w:t>
      </w:r>
      <w:proofErr w:type="spellEnd"/>
      <w:r w:rsidRPr="00637A64">
        <w:rPr>
          <w:color w:val="000000"/>
        </w:rPr>
        <w:t xml:space="preserve"> </w:t>
      </w:r>
      <w:proofErr w:type="spellStart"/>
      <w:r w:rsidRPr="00637A64">
        <w:rPr>
          <w:color w:val="000000"/>
        </w:rPr>
        <w:t>ministrija</w:t>
      </w:r>
      <w:r>
        <w:rPr>
          <w:color w:val="000000"/>
        </w:rPr>
        <w:t>i</w:t>
      </w:r>
      <w:proofErr w:type="spellEnd"/>
      <w:r w:rsidR="00F502BA">
        <w:rPr>
          <w:color w:val="000000"/>
        </w:rPr>
        <w:t xml:space="preserve"> (</w:t>
      </w:r>
      <w:proofErr w:type="spellStart"/>
      <w:r w:rsidR="00F502BA">
        <w:rPr>
          <w:color w:val="000000"/>
        </w:rPr>
        <w:t>zināšanai</w:t>
      </w:r>
      <w:proofErr w:type="spellEnd"/>
      <w:r w:rsidR="00F502BA">
        <w:rPr>
          <w:color w:val="000000"/>
        </w:rPr>
        <w:t>)</w:t>
      </w:r>
    </w:p>
    <w:p w14:paraId="386E385C" w14:textId="3F23A313" w:rsidR="00ED5E1E" w:rsidRPr="00A26B22" w:rsidRDefault="00ED5E1E" w:rsidP="00ED5E1E">
      <w:pPr>
        <w:jc w:val="center"/>
      </w:pPr>
      <w:proofErr w:type="spellStart"/>
      <w:r w:rsidRPr="00A26B22">
        <w:t>Lēmuma</w:t>
      </w:r>
      <w:proofErr w:type="spellEnd"/>
      <w:r w:rsidRPr="00A26B22">
        <w:t xml:space="preserve"> </w:t>
      </w:r>
      <w:proofErr w:type="spellStart"/>
      <w:r w:rsidRPr="00A26B22">
        <w:t>projekts</w:t>
      </w:r>
      <w:proofErr w:type="spellEnd"/>
    </w:p>
    <w:p w14:paraId="7774FDA8" w14:textId="77777777" w:rsidR="00ED5E1E" w:rsidRPr="00A26B22" w:rsidRDefault="00ED5E1E" w:rsidP="00ED5E1E">
      <w:pPr>
        <w:jc w:val="center"/>
        <w:rPr>
          <w:bCs/>
        </w:rPr>
      </w:pPr>
      <w:proofErr w:type="spellStart"/>
      <w:r w:rsidRPr="00A26B22">
        <w:rPr>
          <w:bCs/>
        </w:rPr>
        <w:t>Olainē</w:t>
      </w:r>
      <w:proofErr w:type="spellEnd"/>
    </w:p>
    <w:p w14:paraId="5E3406DF" w14:textId="77777777" w:rsidR="00ED5E1E" w:rsidRDefault="00ED5E1E" w:rsidP="00ED5E1E">
      <w:pPr>
        <w:ind w:firstLine="748"/>
        <w:jc w:val="center"/>
        <w:rPr>
          <w:bCs/>
        </w:rPr>
      </w:pPr>
    </w:p>
    <w:tbl>
      <w:tblPr>
        <w:tblW w:w="8722" w:type="dxa"/>
        <w:tblInd w:w="-89" w:type="dxa"/>
        <w:tblLook w:val="04A0" w:firstRow="1" w:lastRow="0" w:firstColumn="1" w:lastColumn="0" w:noHBand="0" w:noVBand="1"/>
      </w:tblPr>
      <w:tblGrid>
        <w:gridCol w:w="4375"/>
        <w:gridCol w:w="4347"/>
      </w:tblGrid>
      <w:tr w:rsidR="00ED5E1E" w:rsidRPr="00CC2989" w14:paraId="3A7524FD" w14:textId="77777777" w:rsidTr="005252C7">
        <w:tc>
          <w:tcPr>
            <w:tcW w:w="4375" w:type="dxa"/>
            <w:shd w:val="clear" w:color="auto" w:fill="auto"/>
          </w:tcPr>
          <w:p w14:paraId="0CF88822" w14:textId="77777777" w:rsidR="00ED5E1E" w:rsidRPr="00CC2989" w:rsidRDefault="00ED5E1E" w:rsidP="005252C7">
            <w:r w:rsidRPr="00CC2989">
              <w:t>202</w:t>
            </w:r>
            <w:r>
              <w:t>4</w:t>
            </w:r>
            <w:r w:rsidRPr="00CC2989">
              <w:t xml:space="preserve">.gada </w:t>
            </w:r>
            <w:r>
              <w:t>27</w:t>
            </w:r>
            <w:r w:rsidRPr="00CC2989">
              <w:t>.</w:t>
            </w:r>
            <w:r>
              <w:t>decembrī</w:t>
            </w:r>
          </w:p>
        </w:tc>
        <w:tc>
          <w:tcPr>
            <w:tcW w:w="4347" w:type="dxa"/>
            <w:shd w:val="clear" w:color="auto" w:fill="auto"/>
          </w:tcPr>
          <w:p w14:paraId="358B4224" w14:textId="77777777" w:rsidR="00ED5E1E" w:rsidRPr="00CC2989" w:rsidRDefault="00ED5E1E" w:rsidP="005252C7">
            <w:pPr>
              <w:jc w:val="right"/>
            </w:pPr>
            <w:r w:rsidRPr="00CC2989">
              <w:t>Nr.</w:t>
            </w:r>
            <w:r>
              <w:t>13</w:t>
            </w:r>
          </w:p>
        </w:tc>
      </w:tr>
    </w:tbl>
    <w:p w14:paraId="3B18C372" w14:textId="77777777" w:rsidR="00ED5E1E" w:rsidRDefault="00ED5E1E" w:rsidP="00ED5E1E">
      <w:pPr>
        <w:jc w:val="center"/>
        <w:rPr>
          <w:lang w:eastAsia="lv-LV"/>
        </w:rPr>
      </w:pPr>
    </w:p>
    <w:p w14:paraId="400EB578" w14:textId="77777777" w:rsidR="00ED5E1E" w:rsidRPr="00A26B22" w:rsidRDefault="00ED5E1E" w:rsidP="00ED5E1E">
      <w:pPr>
        <w:jc w:val="center"/>
        <w:rPr>
          <w:lang w:eastAsia="lv-LV"/>
        </w:rPr>
      </w:pPr>
    </w:p>
    <w:p w14:paraId="0F549A42" w14:textId="77777777" w:rsidR="00ED5E1E" w:rsidRPr="00A26B22" w:rsidRDefault="00ED5E1E" w:rsidP="00ED5E1E">
      <w:pPr>
        <w:rPr>
          <w:b/>
          <w:bCs/>
          <w:lang w:eastAsia="lv-LV"/>
        </w:rPr>
      </w:pPr>
      <w:r w:rsidRPr="00A26B22">
        <w:rPr>
          <w:b/>
          <w:bCs/>
          <w:lang w:eastAsia="lv-LV"/>
        </w:rPr>
        <w:t>Par 202</w:t>
      </w:r>
      <w:r>
        <w:rPr>
          <w:b/>
          <w:bCs/>
          <w:lang w:eastAsia="lv-LV"/>
        </w:rPr>
        <w:t>5</w:t>
      </w:r>
      <w:r w:rsidRPr="00A26B22">
        <w:rPr>
          <w:b/>
          <w:bCs/>
          <w:lang w:eastAsia="lv-LV"/>
        </w:rPr>
        <w:t>./202</w:t>
      </w:r>
      <w:r>
        <w:rPr>
          <w:b/>
          <w:bCs/>
          <w:lang w:eastAsia="lv-LV"/>
        </w:rPr>
        <w:t>6</w:t>
      </w:r>
      <w:r w:rsidRPr="00A26B22">
        <w:rPr>
          <w:b/>
          <w:bCs/>
          <w:lang w:eastAsia="lv-LV"/>
        </w:rPr>
        <w:t>.</w:t>
      </w:r>
      <w:r>
        <w:rPr>
          <w:b/>
          <w:bCs/>
          <w:lang w:eastAsia="lv-LV"/>
        </w:rPr>
        <w:t xml:space="preserve"> </w:t>
      </w:r>
      <w:proofErr w:type="spellStart"/>
      <w:r w:rsidRPr="00A26B22">
        <w:rPr>
          <w:b/>
          <w:bCs/>
          <w:lang w:eastAsia="lv-LV"/>
        </w:rPr>
        <w:t>mācību</w:t>
      </w:r>
      <w:proofErr w:type="spellEnd"/>
      <w:r w:rsidRPr="00A26B22">
        <w:rPr>
          <w:b/>
          <w:bCs/>
          <w:lang w:eastAsia="lv-LV"/>
        </w:rPr>
        <w:t xml:space="preserve"> gad</w:t>
      </w:r>
      <w:r>
        <w:rPr>
          <w:b/>
          <w:bCs/>
          <w:lang w:eastAsia="lv-LV"/>
        </w:rPr>
        <w:t>a</w:t>
      </w:r>
      <w:r w:rsidRPr="00A26B22">
        <w:rPr>
          <w:b/>
          <w:bCs/>
          <w:lang w:eastAsia="lv-LV"/>
        </w:rPr>
        <w:t xml:space="preserve"> </w:t>
      </w:r>
      <w:r>
        <w:rPr>
          <w:b/>
          <w:bCs/>
          <w:lang w:eastAsia="lv-LV"/>
        </w:rPr>
        <w:t>1.</w:t>
      </w:r>
      <w:r w:rsidRPr="00A26B22">
        <w:rPr>
          <w:b/>
          <w:bCs/>
          <w:lang w:eastAsia="lv-LV"/>
        </w:rPr>
        <w:t>kl</w:t>
      </w:r>
      <w:r>
        <w:rPr>
          <w:b/>
          <w:bCs/>
          <w:lang w:eastAsia="lv-LV"/>
        </w:rPr>
        <w:t>a</w:t>
      </w:r>
      <w:r w:rsidRPr="00A26B22">
        <w:rPr>
          <w:b/>
          <w:bCs/>
          <w:lang w:eastAsia="lv-LV"/>
        </w:rPr>
        <w:t>šu</w:t>
      </w:r>
      <w:r>
        <w:rPr>
          <w:b/>
          <w:bCs/>
          <w:lang w:eastAsia="lv-LV"/>
        </w:rPr>
        <w:t xml:space="preserve"> </w:t>
      </w:r>
      <w:proofErr w:type="spellStart"/>
      <w:r w:rsidRPr="00A26B22">
        <w:rPr>
          <w:b/>
          <w:bCs/>
          <w:lang w:eastAsia="lv-LV"/>
        </w:rPr>
        <w:t>komplektēšanu</w:t>
      </w:r>
      <w:proofErr w:type="spellEnd"/>
      <w:r>
        <w:rPr>
          <w:b/>
          <w:bCs/>
          <w:lang w:eastAsia="lv-LV"/>
        </w:rPr>
        <w:t xml:space="preserve"> </w:t>
      </w:r>
    </w:p>
    <w:p w14:paraId="3BAE8B67" w14:textId="77777777" w:rsidR="00ED5E1E" w:rsidRDefault="00ED5E1E" w:rsidP="00ED5E1E">
      <w:pPr>
        <w:rPr>
          <w:lang w:eastAsia="lv-LV"/>
        </w:rPr>
      </w:pPr>
    </w:p>
    <w:p w14:paraId="3226B573" w14:textId="77777777" w:rsidR="00ED5E1E" w:rsidRPr="00A26B22" w:rsidRDefault="00ED5E1E" w:rsidP="00ED5E1E">
      <w:pPr>
        <w:rPr>
          <w:lang w:eastAsia="lv-LV"/>
        </w:rPr>
      </w:pPr>
    </w:p>
    <w:p w14:paraId="120BDE1D" w14:textId="77777777" w:rsidR="00ED5E1E" w:rsidRPr="00A26B22" w:rsidRDefault="00ED5E1E" w:rsidP="00ED5E1E">
      <w:pPr>
        <w:ind w:right="-238" w:firstLine="567"/>
        <w:jc w:val="both"/>
        <w:rPr>
          <w:b/>
          <w:bCs/>
          <w:lang w:eastAsia="lv-LV"/>
        </w:rPr>
      </w:pPr>
      <w:proofErr w:type="spellStart"/>
      <w:r w:rsidRPr="00A26B22">
        <w:rPr>
          <w:lang w:eastAsia="lv-LV"/>
        </w:rPr>
        <w:t>Analizējot</w:t>
      </w:r>
      <w:proofErr w:type="spellEnd"/>
      <w:r w:rsidRPr="00A26B22">
        <w:rPr>
          <w:lang w:eastAsia="lv-LV"/>
        </w:rPr>
        <w:t xml:space="preserve"> Olaines </w:t>
      </w:r>
      <w:proofErr w:type="spellStart"/>
      <w:r w:rsidRPr="00A26B22">
        <w:rPr>
          <w:lang w:eastAsia="lv-LV"/>
        </w:rPr>
        <w:t>novadā</w:t>
      </w:r>
      <w:proofErr w:type="spellEnd"/>
      <w:r w:rsidRPr="00A26B22">
        <w:rPr>
          <w:lang w:eastAsia="lv-LV"/>
        </w:rPr>
        <w:t xml:space="preserve"> </w:t>
      </w:r>
      <w:proofErr w:type="spellStart"/>
      <w:r w:rsidRPr="00A26B22">
        <w:rPr>
          <w:lang w:eastAsia="lv-LV"/>
        </w:rPr>
        <w:t>deklarēto</w:t>
      </w:r>
      <w:proofErr w:type="spellEnd"/>
      <w:r w:rsidRPr="00A26B22">
        <w:rPr>
          <w:lang w:eastAsia="lv-LV"/>
        </w:rPr>
        <w:t xml:space="preserve"> </w:t>
      </w:r>
      <w:proofErr w:type="spellStart"/>
      <w:r w:rsidRPr="00A26B22">
        <w:rPr>
          <w:lang w:eastAsia="lv-LV"/>
        </w:rPr>
        <w:t>sešgadīgo</w:t>
      </w:r>
      <w:proofErr w:type="spellEnd"/>
      <w:r w:rsidRPr="00A26B22">
        <w:rPr>
          <w:lang w:eastAsia="lv-LV"/>
        </w:rPr>
        <w:t xml:space="preserve"> </w:t>
      </w:r>
      <w:proofErr w:type="spellStart"/>
      <w:r w:rsidRPr="00A26B22">
        <w:rPr>
          <w:lang w:eastAsia="lv-LV"/>
        </w:rPr>
        <w:t>bērnu</w:t>
      </w:r>
      <w:proofErr w:type="spellEnd"/>
      <w:r w:rsidRPr="00A26B22">
        <w:rPr>
          <w:lang w:eastAsia="lv-LV"/>
        </w:rPr>
        <w:t xml:space="preserve"> </w:t>
      </w:r>
      <w:proofErr w:type="spellStart"/>
      <w:r w:rsidRPr="00A26B22">
        <w:rPr>
          <w:lang w:eastAsia="lv-LV"/>
        </w:rPr>
        <w:t>skaitu</w:t>
      </w:r>
      <w:proofErr w:type="spellEnd"/>
      <w:r w:rsidRPr="00A26B22">
        <w:rPr>
          <w:lang w:eastAsia="lv-LV"/>
        </w:rPr>
        <w:t xml:space="preserve"> un Olaines novada </w:t>
      </w:r>
      <w:proofErr w:type="spellStart"/>
      <w:r w:rsidRPr="00A26B22">
        <w:rPr>
          <w:lang w:eastAsia="lv-LV"/>
        </w:rPr>
        <w:t>pirmsskolas</w:t>
      </w:r>
      <w:proofErr w:type="spellEnd"/>
      <w:r w:rsidRPr="00A26B22">
        <w:rPr>
          <w:lang w:eastAsia="lv-LV"/>
        </w:rPr>
        <w:t xml:space="preserve"> </w:t>
      </w:r>
      <w:proofErr w:type="spellStart"/>
      <w:r w:rsidRPr="00A26B22">
        <w:rPr>
          <w:lang w:eastAsia="lv-LV"/>
        </w:rPr>
        <w:t>izglītības</w:t>
      </w:r>
      <w:proofErr w:type="spellEnd"/>
      <w:r w:rsidRPr="00A26B22">
        <w:rPr>
          <w:lang w:eastAsia="lv-LV"/>
        </w:rPr>
        <w:t xml:space="preserve"> </w:t>
      </w:r>
      <w:proofErr w:type="spellStart"/>
      <w:r w:rsidRPr="00A26B22">
        <w:rPr>
          <w:lang w:eastAsia="lv-LV"/>
        </w:rPr>
        <w:t>iestādēs</w:t>
      </w:r>
      <w:proofErr w:type="spellEnd"/>
      <w:r w:rsidRPr="00A26B22">
        <w:rPr>
          <w:lang w:eastAsia="lv-LV"/>
        </w:rPr>
        <w:t xml:space="preserve"> </w:t>
      </w:r>
      <w:proofErr w:type="spellStart"/>
      <w:r w:rsidRPr="00A26B22">
        <w:rPr>
          <w:lang w:eastAsia="lv-LV"/>
        </w:rPr>
        <w:t>esošo</w:t>
      </w:r>
      <w:proofErr w:type="spellEnd"/>
      <w:r w:rsidRPr="00A26B22">
        <w:rPr>
          <w:lang w:eastAsia="lv-LV"/>
        </w:rPr>
        <w:t xml:space="preserve"> </w:t>
      </w:r>
      <w:proofErr w:type="spellStart"/>
      <w:r w:rsidRPr="00A26B22">
        <w:rPr>
          <w:lang w:eastAsia="lv-LV"/>
        </w:rPr>
        <w:t>sešgadīgo</w:t>
      </w:r>
      <w:proofErr w:type="spellEnd"/>
      <w:r w:rsidRPr="00A26B22">
        <w:rPr>
          <w:lang w:eastAsia="lv-LV"/>
        </w:rPr>
        <w:t xml:space="preserve"> </w:t>
      </w:r>
      <w:proofErr w:type="spellStart"/>
      <w:r w:rsidRPr="00A26B22">
        <w:rPr>
          <w:lang w:eastAsia="lv-LV"/>
        </w:rPr>
        <w:t>bērnu</w:t>
      </w:r>
      <w:proofErr w:type="spellEnd"/>
      <w:r w:rsidRPr="00A26B22">
        <w:rPr>
          <w:lang w:eastAsia="lv-LV"/>
        </w:rPr>
        <w:t xml:space="preserve"> </w:t>
      </w:r>
      <w:proofErr w:type="spellStart"/>
      <w:r w:rsidRPr="00A26B22">
        <w:rPr>
          <w:lang w:eastAsia="lv-LV"/>
        </w:rPr>
        <w:t>skaitu</w:t>
      </w:r>
      <w:proofErr w:type="spellEnd"/>
      <w:r w:rsidRPr="00A26B22">
        <w:rPr>
          <w:lang w:eastAsia="lv-LV"/>
        </w:rPr>
        <w:t xml:space="preserve">, </w:t>
      </w:r>
      <w:proofErr w:type="spellStart"/>
      <w:r w:rsidRPr="00A26B22">
        <w:rPr>
          <w:lang w:eastAsia="lv-LV"/>
        </w:rPr>
        <w:t>izvērtējot</w:t>
      </w:r>
      <w:proofErr w:type="spellEnd"/>
      <w:r w:rsidRPr="00A26B22">
        <w:rPr>
          <w:lang w:eastAsia="lv-LV"/>
        </w:rPr>
        <w:t xml:space="preserve"> novada </w:t>
      </w:r>
      <w:proofErr w:type="spellStart"/>
      <w:r w:rsidRPr="00A26B22">
        <w:rPr>
          <w:lang w:eastAsia="lv-LV"/>
        </w:rPr>
        <w:t>vispārizglītojošo</w:t>
      </w:r>
      <w:proofErr w:type="spellEnd"/>
      <w:r w:rsidRPr="00A26B22">
        <w:rPr>
          <w:lang w:eastAsia="lv-LV"/>
        </w:rPr>
        <w:t xml:space="preserve"> </w:t>
      </w:r>
      <w:proofErr w:type="spellStart"/>
      <w:r w:rsidRPr="00A26B22">
        <w:rPr>
          <w:lang w:eastAsia="lv-LV"/>
        </w:rPr>
        <w:t>skolu</w:t>
      </w:r>
      <w:proofErr w:type="spellEnd"/>
      <w:r w:rsidRPr="00A26B22">
        <w:rPr>
          <w:lang w:eastAsia="lv-LV"/>
        </w:rPr>
        <w:t xml:space="preserve"> </w:t>
      </w:r>
      <w:proofErr w:type="spellStart"/>
      <w:r w:rsidRPr="00A26B22">
        <w:rPr>
          <w:lang w:eastAsia="lv-LV"/>
        </w:rPr>
        <w:t>telpu</w:t>
      </w:r>
      <w:proofErr w:type="spellEnd"/>
      <w:r w:rsidRPr="00A26B22">
        <w:rPr>
          <w:lang w:eastAsia="lv-LV"/>
        </w:rPr>
        <w:t xml:space="preserve"> </w:t>
      </w:r>
      <w:proofErr w:type="spellStart"/>
      <w:r w:rsidRPr="00A26B22">
        <w:rPr>
          <w:lang w:eastAsia="lv-LV"/>
        </w:rPr>
        <w:t>resursus</w:t>
      </w:r>
      <w:proofErr w:type="spellEnd"/>
      <w:r>
        <w:rPr>
          <w:lang w:eastAsia="lv-LV"/>
        </w:rPr>
        <w:t xml:space="preserve">, </w:t>
      </w:r>
      <w:proofErr w:type="spellStart"/>
      <w:r>
        <w:rPr>
          <w:lang w:eastAsia="lv-LV"/>
        </w:rPr>
        <w:t>ņemot</w:t>
      </w:r>
      <w:proofErr w:type="spellEnd"/>
      <w:r>
        <w:rPr>
          <w:lang w:eastAsia="lv-LV"/>
        </w:rPr>
        <w:t xml:space="preserve"> </w:t>
      </w:r>
      <w:proofErr w:type="spellStart"/>
      <w:r>
        <w:rPr>
          <w:lang w:eastAsia="lv-LV"/>
        </w:rPr>
        <w:t>vērā</w:t>
      </w:r>
      <w:proofErr w:type="spellEnd"/>
      <w:r>
        <w:rPr>
          <w:lang w:eastAsia="lv-LV"/>
        </w:rPr>
        <w:t xml:space="preserve"> </w:t>
      </w:r>
      <w:proofErr w:type="spellStart"/>
      <w:r w:rsidRPr="00E3105A">
        <w:rPr>
          <w:lang w:eastAsia="lv-LV"/>
        </w:rPr>
        <w:t>Soci</w:t>
      </w:r>
      <w:r w:rsidRPr="00E3105A">
        <w:rPr>
          <w:rFonts w:hint="eastAsia"/>
          <w:lang w:eastAsia="lv-LV"/>
        </w:rPr>
        <w:t>ā</w:t>
      </w:r>
      <w:r w:rsidRPr="00E3105A">
        <w:rPr>
          <w:lang w:eastAsia="lv-LV"/>
        </w:rPr>
        <w:t>lo</w:t>
      </w:r>
      <w:proofErr w:type="spellEnd"/>
      <w:r w:rsidRPr="00E3105A">
        <w:rPr>
          <w:lang w:eastAsia="lv-LV"/>
        </w:rPr>
        <w:t xml:space="preserve">, </w:t>
      </w:r>
      <w:proofErr w:type="spellStart"/>
      <w:r w:rsidRPr="00E3105A">
        <w:rPr>
          <w:lang w:eastAsia="lv-LV"/>
        </w:rPr>
        <w:t>izgl</w:t>
      </w:r>
      <w:r w:rsidRPr="00E3105A">
        <w:rPr>
          <w:rFonts w:hint="eastAsia"/>
          <w:lang w:eastAsia="lv-LV"/>
        </w:rPr>
        <w:t>ī</w:t>
      </w:r>
      <w:r w:rsidRPr="00E3105A">
        <w:rPr>
          <w:lang w:eastAsia="lv-LV"/>
        </w:rPr>
        <w:t>t</w:t>
      </w:r>
      <w:r w:rsidRPr="00E3105A">
        <w:rPr>
          <w:rFonts w:hint="eastAsia"/>
          <w:lang w:eastAsia="lv-LV"/>
        </w:rPr>
        <w:t>ī</w:t>
      </w:r>
      <w:r w:rsidRPr="00E3105A">
        <w:rPr>
          <w:lang w:eastAsia="lv-LV"/>
        </w:rPr>
        <w:t>bas</w:t>
      </w:r>
      <w:proofErr w:type="spellEnd"/>
      <w:r w:rsidRPr="00E3105A">
        <w:rPr>
          <w:lang w:eastAsia="lv-LV"/>
        </w:rPr>
        <w:t xml:space="preserve"> un </w:t>
      </w:r>
      <w:proofErr w:type="spellStart"/>
      <w:r w:rsidRPr="00E3105A">
        <w:rPr>
          <w:lang w:eastAsia="lv-LV"/>
        </w:rPr>
        <w:t>kult</w:t>
      </w:r>
      <w:r w:rsidRPr="00E3105A">
        <w:rPr>
          <w:rFonts w:hint="eastAsia"/>
          <w:lang w:eastAsia="lv-LV"/>
        </w:rPr>
        <w:t>ū</w:t>
      </w:r>
      <w:r w:rsidRPr="00E3105A">
        <w:rPr>
          <w:lang w:eastAsia="lv-LV"/>
        </w:rPr>
        <w:t>ras</w:t>
      </w:r>
      <w:proofErr w:type="spellEnd"/>
      <w:r w:rsidRPr="00E3105A">
        <w:rPr>
          <w:lang w:eastAsia="lv-LV"/>
        </w:rPr>
        <w:t xml:space="preserve"> </w:t>
      </w:r>
      <w:proofErr w:type="spellStart"/>
      <w:r w:rsidRPr="00E3105A">
        <w:rPr>
          <w:lang w:eastAsia="lv-LV"/>
        </w:rPr>
        <w:t>jaut</w:t>
      </w:r>
      <w:r w:rsidRPr="00E3105A">
        <w:rPr>
          <w:rFonts w:hint="eastAsia"/>
          <w:lang w:eastAsia="lv-LV"/>
        </w:rPr>
        <w:t>ā</w:t>
      </w:r>
      <w:r w:rsidRPr="00E3105A">
        <w:rPr>
          <w:lang w:eastAsia="lv-LV"/>
        </w:rPr>
        <w:t>jumu</w:t>
      </w:r>
      <w:proofErr w:type="spellEnd"/>
      <w:r w:rsidRPr="00E3105A">
        <w:rPr>
          <w:lang w:eastAsia="lv-LV"/>
        </w:rPr>
        <w:t xml:space="preserve"> </w:t>
      </w:r>
      <w:proofErr w:type="spellStart"/>
      <w:r w:rsidRPr="00E3105A">
        <w:rPr>
          <w:lang w:eastAsia="lv-LV"/>
        </w:rPr>
        <w:t>komitejas</w:t>
      </w:r>
      <w:proofErr w:type="spellEnd"/>
      <w:r w:rsidRPr="00E3105A">
        <w:rPr>
          <w:lang w:eastAsia="lv-LV"/>
        </w:rPr>
        <w:t xml:space="preserve"> 202</w:t>
      </w:r>
      <w:r>
        <w:rPr>
          <w:lang w:eastAsia="lv-LV"/>
        </w:rPr>
        <w:t>4</w:t>
      </w:r>
      <w:r w:rsidRPr="00E3105A">
        <w:rPr>
          <w:lang w:eastAsia="lv-LV"/>
        </w:rPr>
        <w:t xml:space="preserve">.gada </w:t>
      </w:r>
      <w:r>
        <w:rPr>
          <w:lang w:eastAsia="lv-LV"/>
        </w:rPr>
        <w:t>4</w:t>
      </w:r>
      <w:r w:rsidRPr="00E3105A">
        <w:rPr>
          <w:lang w:eastAsia="lv-LV"/>
        </w:rPr>
        <w:t xml:space="preserve">.decembra </w:t>
      </w:r>
      <w:proofErr w:type="spellStart"/>
      <w:r w:rsidRPr="00E3105A">
        <w:rPr>
          <w:lang w:eastAsia="lv-LV"/>
        </w:rPr>
        <w:t>s</w:t>
      </w:r>
      <w:r w:rsidRPr="00E3105A">
        <w:rPr>
          <w:rFonts w:hint="eastAsia"/>
          <w:lang w:eastAsia="lv-LV"/>
        </w:rPr>
        <w:t>ē</w:t>
      </w:r>
      <w:r w:rsidRPr="00E3105A">
        <w:rPr>
          <w:lang w:eastAsia="lv-LV"/>
        </w:rPr>
        <w:t>des</w:t>
      </w:r>
      <w:proofErr w:type="spellEnd"/>
      <w:r w:rsidRPr="00E3105A">
        <w:rPr>
          <w:lang w:eastAsia="lv-LV"/>
        </w:rPr>
        <w:t xml:space="preserve"> </w:t>
      </w:r>
      <w:proofErr w:type="spellStart"/>
      <w:r w:rsidRPr="00E3105A">
        <w:rPr>
          <w:lang w:eastAsia="lv-LV"/>
        </w:rPr>
        <w:t>protokolu</w:t>
      </w:r>
      <w:proofErr w:type="spellEnd"/>
      <w:r w:rsidRPr="00E3105A">
        <w:rPr>
          <w:lang w:eastAsia="lv-LV"/>
        </w:rPr>
        <w:t xml:space="preserve"> Nr.</w:t>
      </w:r>
      <w:r>
        <w:rPr>
          <w:lang w:eastAsia="lv-LV"/>
        </w:rPr>
        <w:t>12</w:t>
      </w:r>
      <w:r w:rsidRPr="00A26B22">
        <w:rPr>
          <w:lang w:eastAsia="lv-LV"/>
        </w:rPr>
        <w:t xml:space="preserve"> un</w:t>
      </w:r>
      <w:r>
        <w:rPr>
          <w:lang w:eastAsia="lv-LV"/>
        </w:rPr>
        <w:t>,</w:t>
      </w:r>
      <w:r w:rsidRPr="00A26B22">
        <w:rPr>
          <w:lang w:eastAsia="lv-LV"/>
        </w:rPr>
        <w:t xml:space="preserve"> </w:t>
      </w:r>
      <w:proofErr w:type="spellStart"/>
      <w:r w:rsidRPr="00A26B22">
        <w:rPr>
          <w:lang w:eastAsia="lv-LV"/>
        </w:rPr>
        <w:t>pamatojoties</w:t>
      </w:r>
      <w:proofErr w:type="spellEnd"/>
      <w:r w:rsidRPr="00A26B22">
        <w:rPr>
          <w:lang w:eastAsia="lv-LV"/>
        </w:rPr>
        <w:t xml:space="preserve"> </w:t>
      </w:r>
      <w:proofErr w:type="spellStart"/>
      <w:r w:rsidRPr="00A26B22">
        <w:rPr>
          <w:lang w:eastAsia="lv-LV"/>
        </w:rPr>
        <w:t>uz</w:t>
      </w:r>
      <w:proofErr w:type="spellEnd"/>
      <w:r w:rsidRPr="00A26B22">
        <w:rPr>
          <w:lang w:eastAsia="lv-LV"/>
        </w:rPr>
        <w:t xml:space="preserve"> </w:t>
      </w:r>
      <w:proofErr w:type="spellStart"/>
      <w:r w:rsidRPr="00A26B22">
        <w:rPr>
          <w:lang w:eastAsia="lv-LV"/>
        </w:rPr>
        <w:t>Izglītības</w:t>
      </w:r>
      <w:proofErr w:type="spellEnd"/>
      <w:r w:rsidRPr="00A26B22">
        <w:rPr>
          <w:lang w:eastAsia="lv-LV"/>
        </w:rPr>
        <w:t xml:space="preserve"> </w:t>
      </w:r>
      <w:proofErr w:type="spellStart"/>
      <w:r w:rsidRPr="00A26B22">
        <w:rPr>
          <w:lang w:eastAsia="lv-LV"/>
        </w:rPr>
        <w:t>likuma</w:t>
      </w:r>
      <w:proofErr w:type="spellEnd"/>
      <w:r w:rsidRPr="00A26B22">
        <w:rPr>
          <w:lang w:eastAsia="lv-LV"/>
        </w:rPr>
        <w:t xml:space="preserve"> 17.panta </w:t>
      </w:r>
      <w:proofErr w:type="spellStart"/>
      <w:r w:rsidRPr="00A26B22">
        <w:rPr>
          <w:lang w:eastAsia="lv-LV"/>
        </w:rPr>
        <w:t>trešās</w:t>
      </w:r>
      <w:proofErr w:type="spellEnd"/>
      <w:r w:rsidRPr="00A26B22">
        <w:rPr>
          <w:lang w:eastAsia="lv-LV"/>
        </w:rPr>
        <w:t xml:space="preserve"> </w:t>
      </w:r>
      <w:proofErr w:type="spellStart"/>
      <w:r w:rsidRPr="00A26B22">
        <w:rPr>
          <w:lang w:eastAsia="lv-LV"/>
        </w:rPr>
        <w:t>daļas</w:t>
      </w:r>
      <w:proofErr w:type="spellEnd"/>
      <w:r w:rsidRPr="00A26B22">
        <w:rPr>
          <w:lang w:eastAsia="lv-LV"/>
        </w:rPr>
        <w:t xml:space="preserve"> </w:t>
      </w:r>
      <w:r w:rsidRPr="00A26B22">
        <w:rPr>
          <w:color w:val="414142"/>
          <w:shd w:val="clear" w:color="auto" w:fill="FFFFFF"/>
        </w:rPr>
        <w:t>1</w:t>
      </w:r>
      <w:r>
        <w:rPr>
          <w:color w:val="414142"/>
          <w:shd w:val="clear" w:color="auto" w:fill="FFFFFF"/>
        </w:rPr>
        <w:t>.</w:t>
      </w:r>
      <w:r w:rsidRPr="00A26B22">
        <w:rPr>
          <w:color w:val="414142"/>
          <w:shd w:val="clear" w:color="auto" w:fill="FFFFFF"/>
          <w:vertAlign w:val="superscript"/>
        </w:rPr>
        <w:t>2</w:t>
      </w:r>
      <w:r>
        <w:rPr>
          <w:color w:val="414142"/>
          <w:shd w:val="clear" w:color="auto" w:fill="FFFFFF"/>
        </w:rPr>
        <w:t xml:space="preserve"> </w:t>
      </w:r>
      <w:proofErr w:type="spellStart"/>
      <w:r w:rsidRPr="00A26B22">
        <w:rPr>
          <w:lang w:eastAsia="lv-LV"/>
        </w:rPr>
        <w:t>punktu</w:t>
      </w:r>
      <w:proofErr w:type="spellEnd"/>
      <w:r>
        <w:rPr>
          <w:lang w:eastAsia="lv-LV"/>
        </w:rPr>
        <w:t xml:space="preserve"> un </w:t>
      </w:r>
      <w:proofErr w:type="spellStart"/>
      <w:r>
        <w:t>P</w:t>
      </w:r>
      <w:r>
        <w:rPr>
          <w:rFonts w:hint="eastAsia"/>
        </w:rPr>
        <w:t>ā</w:t>
      </w:r>
      <w:r>
        <w:t>rejas</w:t>
      </w:r>
      <w:proofErr w:type="spellEnd"/>
      <w:r>
        <w:t xml:space="preserve"> </w:t>
      </w:r>
      <w:proofErr w:type="spellStart"/>
      <w:r>
        <w:t>noteikumu</w:t>
      </w:r>
      <w:proofErr w:type="spellEnd"/>
      <w:r>
        <w:t xml:space="preserve"> 102.punktu un</w:t>
      </w:r>
      <w:r w:rsidRPr="00A26B22">
        <w:rPr>
          <w:lang w:eastAsia="lv-LV"/>
        </w:rPr>
        <w:t xml:space="preserve"> </w:t>
      </w:r>
      <w:proofErr w:type="spellStart"/>
      <w:r>
        <w:rPr>
          <w:lang w:eastAsia="lv-LV"/>
        </w:rPr>
        <w:t>Pašvaldību</w:t>
      </w:r>
      <w:proofErr w:type="spellEnd"/>
      <w:r>
        <w:rPr>
          <w:lang w:eastAsia="lv-LV"/>
        </w:rPr>
        <w:t xml:space="preserve"> </w:t>
      </w:r>
      <w:proofErr w:type="spellStart"/>
      <w:r>
        <w:rPr>
          <w:lang w:eastAsia="lv-LV"/>
        </w:rPr>
        <w:t>likuma</w:t>
      </w:r>
      <w:proofErr w:type="spellEnd"/>
      <w:r w:rsidRPr="00A26B22">
        <w:rPr>
          <w:lang w:eastAsia="lv-LV"/>
        </w:rPr>
        <w:t xml:space="preserve"> </w:t>
      </w:r>
      <w:r>
        <w:rPr>
          <w:lang w:eastAsia="lv-LV"/>
        </w:rPr>
        <w:t>4</w:t>
      </w:r>
      <w:r w:rsidRPr="00A26B22">
        <w:rPr>
          <w:lang w:eastAsia="lv-LV"/>
        </w:rPr>
        <w:t xml:space="preserve">.panta </w:t>
      </w:r>
      <w:proofErr w:type="spellStart"/>
      <w:r w:rsidRPr="00A26B22">
        <w:rPr>
          <w:lang w:eastAsia="lv-LV"/>
        </w:rPr>
        <w:t>pirmās</w:t>
      </w:r>
      <w:proofErr w:type="spellEnd"/>
      <w:r w:rsidRPr="00A26B22">
        <w:rPr>
          <w:lang w:eastAsia="lv-LV"/>
        </w:rPr>
        <w:t xml:space="preserve"> </w:t>
      </w:r>
      <w:proofErr w:type="spellStart"/>
      <w:r w:rsidRPr="00A26B22">
        <w:rPr>
          <w:lang w:eastAsia="lv-LV"/>
        </w:rPr>
        <w:t>daļas</w:t>
      </w:r>
      <w:proofErr w:type="spellEnd"/>
      <w:r w:rsidRPr="00A26B22">
        <w:rPr>
          <w:lang w:eastAsia="lv-LV"/>
        </w:rPr>
        <w:t xml:space="preserve"> 4.punktu, </w:t>
      </w:r>
      <w:r w:rsidRPr="00A26B22">
        <w:rPr>
          <w:b/>
          <w:bCs/>
          <w:lang w:eastAsia="lv-LV"/>
        </w:rPr>
        <w:t xml:space="preserve">dome </w:t>
      </w:r>
      <w:proofErr w:type="spellStart"/>
      <w:r w:rsidRPr="00A26B22">
        <w:rPr>
          <w:b/>
          <w:bCs/>
          <w:lang w:eastAsia="lv-LV"/>
        </w:rPr>
        <w:t>nolemj</w:t>
      </w:r>
      <w:proofErr w:type="spellEnd"/>
      <w:r w:rsidRPr="00A26B22">
        <w:rPr>
          <w:b/>
          <w:bCs/>
          <w:lang w:eastAsia="lv-LV"/>
        </w:rPr>
        <w:t>:</w:t>
      </w:r>
    </w:p>
    <w:p w14:paraId="6C54B023" w14:textId="77777777" w:rsidR="00ED5E1E" w:rsidRPr="00A26B22" w:rsidRDefault="00ED5E1E" w:rsidP="00ED5E1E">
      <w:pPr>
        <w:spacing w:line="276" w:lineRule="auto"/>
        <w:ind w:firstLine="426"/>
        <w:jc w:val="both"/>
        <w:rPr>
          <w:b/>
          <w:bCs/>
          <w:lang w:eastAsia="lv-LV"/>
        </w:rPr>
      </w:pPr>
    </w:p>
    <w:p w14:paraId="07F61200" w14:textId="77777777" w:rsidR="00ED5E1E" w:rsidRPr="00D97B53" w:rsidRDefault="00ED5E1E" w:rsidP="00ED5E1E">
      <w:pPr>
        <w:ind w:firstLine="567"/>
        <w:jc w:val="both"/>
        <w:rPr>
          <w:lang w:eastAsia="lv-LV"/>
        </w:rPr>
      </w:pPr>
      <w:r w:rsidRPr="00D97B53">
        <w:rPr>
          <w:lang w:eastAsia="lv-LV"/>
        </w:rPr>
        <w:t xml:space="preserve">2025./2026. </w:t>
      </w:r>
      <w:proofErr w:type="spellStart"/>
      <w:r w:rsidRPr="00D97B53">
        <w:rPr>
          <w:lang w:eastAsia="lv-LV"/>
        </w:rPr>
        <w:t>mācību</w:t>
      </w:r>
      <w:proofErr w:type="spellEnd"/>
      <w:r w:rsidRPr="00D97B53">
        <w:rPr>
          <w:lang w:eastAsia="lv-LV"/>
        </w:rPr>
        <w:t xml:space="preserve"> </w:t>
      </w:r>
      <w:proofErr w:type="spellStart"/>
      <w:r w:rsidRPr="00D97B53">
        <w:rPr>
          <w:lang w:eastAsia="lv-LV"/>
        </w:rPr>
        <w:t>gadā</w:t>
      </w:r>
      <w:proofErr w:type="spellEnd"/>
      <w:r w:rsidRPr="00D97B53">
        <w:rPr>
          <w:lang w:eastAsia="lv-LV"/>
        </w:rPr>
        <w:t>:</w:t>
      </w:r>
    </w:p>
    <w:p w14:paraId="061D310B" w14:textId="77777777" w:rsidR="00ED5E1E" w:rsidRDefault="00ED5E1E" w:rsidP="00ED5E1E">
      <w:pPr>
        <w:ind w:firstLine="567"/>
        <w:jc w:val="both"/>
        <w:rPr>
          <w:lang w:eastAsia="lv-LV"/>
        </w:rPr>
      </w:pPr>
      <w:r>
        <w:rPr>
          <w:lang w:eastAsia="lv-LV"/>
        </w:rPr>
        <w:t xml:space="preserve">1. </w:t>
      </w:r>
      <w:proofErr w:type="spellStart"/>
      <w:r>
        <w:rPr>
          <w:lang w:eastAsia="lv-LV"/>
        </w:rPr>
        <w:t>uzņemt</w:t>
      </w:r>
      <w:proofErr w:type="spellEnd"/>
      <w:r w:rsidRPr="003B579A">
        <w:rPr>
          <w:lang w:eastAsia="lv-LV"/>
        </w:rPr>
        <w:t xml:space="preserve"> </w:t>
      </w:r>
      <w:proofErr w:type="spellStart"/>
      <w:r w:rsidRPr="003B579A">
        <w:rPr>
          <w:lang w:eastAsia="lv-LV"/>
        </w:rPr>
        <w:t>pamatizglītības</w:t>
      </w:r>
      <w:proofErr w:type="spellEnd"/>
      <w:r w:rsidRPr="003B579A">
        <w:rPr>
          <w:lang w:eastAsia="lv-LV"/>
        </w:rPr>
        <w:t xml:space="preserve"> </w:t>
      </w:r>
      <w:proofErr w:type="spellStart"/>
      <w:r w:rsidRPr="003B579A">
        <w:rPr>
          <w:lang w:eastAsia="lv-LV"/>
        </w:rPr>
        <w:t>programmas</w:t>
      </w:r>
      <w:proofErr w:type="spellEnd"/>
      <w:r w:rsidRPr="003B579A">
        <w:rPr>
          <w:lang w:eastAsia="lv-LV"/>
        </w:rPr>
        <w:t xml:space="preserve"> </w:t>
      </w:r>
      <w:proofErr w:type="spellStart"/>
      <w:r w:rsidRPr="003B579A">
        <w:rPr>
          <w:lang w:eastAsia="lv-LV"/>
        </w:rPr>
        <w:t>apguvei</w:t>
      </w:r>
      <w:proofErr w:type="spellEnd"/>
      <w:r w:rsidRPr="003B579A">
        <w:rPr>
          <w:lang w:eastAsia="lv-LV"/>
        </w:rPr>
        <w:t xml:space="preserve"> 1.klas</w:t>
      </w:r>
      <w:r>
        <w:rPr>
          <w:lang w:eastAsia="lv-LV"/>
        </w:rPr>
        <w:t>ē</w:t>
      </w:r>
      <w:r w:rsidRPr="003B579A">
        <w:rPr>
          <w:lang w:eastAsia="lv-LV"/>
        </w:rPr>
        <w:t>s</w:t>
      </w:r>
      <w:r>
        <w:rPr>
          <w:lang w:eastAsia="lv-LV"/>
        </w:rPr>
        <w:t>:</w:t>
      </w:r>
    </w:p>
    <w:p w14:paraId="28EF1876" w14:textId="2D5A3680" w:rsidR="00ED5E1E" w:rsidRDefault="00ED5E1E" w:rsidP="00F502BA">
      <w:pPr>
        <w:ind w:left="1276" w:hanging="425"/>
        <w:jc w:val="both"/>
        <w:rPr>
          <w:lang w:eastAsia="lv-LV"/>
        </w:rPr>
      </w:pPr>
      <w:r>
        <w:rPr>
          <w:lang w:eastAsia="lv-LV"/>
        </w:rPr>
        <w:t xml:space="preserve">1.1. </w:t>
      </w:r>
      <w:r w:rsidRPr="003B579A">
        <w:rPr>
          <w:lang w:eastAsia="lv-LV"/>
        </w:rPr>
        <w:t xml:space="preserve">Olaines 1.vidusskolas </w:t>
      </w:r>
      <w:proofErr w:type="spellStart"/>
      <w:r w:rsidRPr="003B579A">
        <w:rPr>
          <w:lang w:eastAsia="lv-LV"/>
        </w:rPr>
        <w:t>struktūrvienībā</w:t>
      </w:r>
      <w:proofErr w:type="spellEnd"/>
      <w:r w:rsidRPr="003B579A">
        <w:rPr>
          <w:lang w:eastAsia="lv-LV"/>
        </w:rPr>
        <w:t xml:space="preserve"> Olaines </w:t>
      </w:r>
      <w:proofErr w:type="spellStart"/>
      <w:r w:rsidRPr="003B579A">
        <w:rPr>
          <w:lang w:eastAsia="lv-LV"/>
        </w:rPr>
        <w:t>sākumskola</w:t>
      </w:r>
      <w:proofErr w:type="spellEnd"/>
      <w:r w:rsidRPr="003B579A">
        <w:rPr>
          <w:lang w:eastAsia="lv-LV"/>
        </w:rPr>
        <w:t xml:space="preserve"> (</w:t>
      </w:r>
      <w:proofErr w:type="spellStart"/>
      <w:r w:rsidRPr="003B579A">
        <w:rPr>
          <w:lang w:eastAsia="lv-LV"/>
        </w:rPr>
        <w:t>adrese</w:t>
      </w:r>
      <w:proofErr w:type="spellEnd"/>
      <w:r w:rsidRPr="003B579A">
        <w:rPr>
          <w:lang w:eastAsia="lv-LV"/>
        </w:rPr>
        <w:t xml:space="preserve">: </w:t>
      </w:r>
      <w:proofErr w:type="spellStart"/>
      <w:r w:rsidRPr="003B579A">
        <w:rPr>
          <w:lang w:eastAsia="lv-LV"/>
        </w:rPr>
        <w:t>Meža</w:t>
      </w:r>
      <w:proofErr w:type="spellEnd"/>
      <w:r w:rsidRPr="003B579A">
        <w:rPr>
          <w:lang w:eastAsia="lv-LV"/>
        </w:rPr>
        <w:t xml:space="preserve"> </w:t>
      </w:r>
      <w:r w:rsidR="00F502BA">
        <w:rPr>
          <w:lang w:eastAsia="lv-LV"/>
        </w:rPr>
        <w:t xml:space="preserve">           </w:t>
      </w:r>
      <w:proofErr w:type="spellStart"/>
      <w:r w:rsidRPr="003B579A">
        <w:rPr>
          <w:lang w:eastAsia="lv-LV"/>
        </w:rPr>
        <w:t>iela</w:t>
      </w:r>
      <w:proofErr w:type="spellEnd"/>
      <w:r w:rsidRPr="003B579A">
        <w:rPr>
          <w:lang w:eastAsia="lv-LV"/>
        </w:rPr>
        <w:t xml:space="preserve"> 2, </w:t>
      </w:r>
      <w:proofErr w:type="spellStart"/>
      <w:r w:rsidRPr="003B579A">
        <w:rPr>
          <w:lang w:eastAsia="lv-LV"/>
        </w:rPr>
        <w:t>Jaunolaine</w:t>
      </w:r>
      <w:proofErr w:type="spellEnd"/>
      <w:r w:rsidRPr="003B579A">
        <w:rPr>
          <w:lang w:eastAsia="lv-LV"/>
        </w:rPr>
        <w:t xml:space="preserve">, Olaines </w:t>
      </w:r>
      <w:proofErr w:type="spellStart"/>
      <w:r w:rsidRPr="003B579A">
        <w:rPr>
          <w:lang w:eastAsia="lv-LV"/>
        </w:rPr>
        <w:t>pag</w:t>
      </w:r>
      <w:proofErr w:type="spellEnd"/>
      <w:r w:rsidRPr="003B579A">
        <w:rPr>
          <w:lang w:eastAsia="lv-LV"/>
        </w:rPr>
        <w:t xml:space="preserve">., Olaines </w:t>
      </w:r>
      <w:proofErr w:type="spellStart"/>
      <w:r w:rsidRPr="003B579A">
        <w:rPr>
          <w:lang w:eastAsia="lv-LV"/>
        </w:rPr>
        <w:t>nov.</w:t>
      </w:r>
      <w:proofErr w:type="spellEnd"/>
      <w:r w:rsidRPr="003B579A">
        <w:rPr>
          <w:lang w:eastAsia="lv-LV"/>
        </w:rPr>
        <w:t xml:space="preserve">) </w:t>
      </w:r>
      <w:proofErr w:type="spellStart"/>
      <w:r>
        <w:rPr>
          <w:lang w:eastAsia="lv-LV"/>
        </w:rPr>
        <w:t>līdz</w:t>
      </w:r>
      <w:proofErr w:type="spellEnd"/>
      <w:r>
        <w:rPr>
          <w:lang w:eastAsia="lv-LV"/>
        </w:rPr>
        <w:t xml:space="preserve"> </w:t>
      </w:r>
      <w:r w:rsidRPr="003B579A">
        <w:rPr>
          <w:lang w:eastAsia="lv-LV"/>
        </w:rPr>
        <w:t>48</w:t>
      </w:r>
      <w:r>
        <w:rPr>
          <w:lang w:eastAsia="lv-LV"/>
        </w:rPr>
        <w:t xml:space="preserve"> </w:t>
      </w:r>
      <w:proofErr w:type="spellStart"/>
      <w:r>
        <w:rPr>
          <w:lang w:eastAsia="lv-LV"/>
        </w:rPr>
        <w:t>izglītojamajiem</w:t>
      </w:r>
      <w:proofErr w:type="spellEnd"/>
      <w:r w:rsidRPr="003B579A">
        <w:rPr>
          <w:lang w:eastAsia="lv-LV"/>
        </w:rPr>
        <w:t>;</w:t>
      </w:r>
    </w:p>
    <w:p w14:paraId="778A39CF" w14:textId="77777777" w:rsidR="00ED5E1E" w:rsidRPr="003B579A" w:rsidRDefault="00ED5E1E" w:rsidP="00F502BA">
      <w:pPr>
        <w:ind w:left="1276" w:hanging="425"/>
        <w:jc w:val="both"/>
        <w:rPr>
          <w:lang w:eastAsia="lv-LV"/>
        </w:rPr>
      </w:pPr>
      <w:r>
        <w:rPr>
          <w:lang w:eastAsia="lv-LV"/>
        </w:rPr>
        <w:t xml:space="preserve">1.2. </w:t>
      </w:r>
      <w:r w:rsidRPr="003B579A">
        <w:rPr>
          <w:lang w:eastAsia="lv-LV"/>
        </w:rPr>
        <w:t>Olaines 1.vidusskolā (</w:t>
      </w:r>
      <w:proofErr w:type="spellStart"/>
      <w:r w:rsidRPr="003B579A">
        <w:rPr>
          <w:lang w:eastAsia="lv-LV"/>
        </w:rPr>
        <w:t>adrese</w:t>
      </w:r>
      <w:proofErr w:type="spellEnd"/>
      <w:r w:rsidRPr="003B579A">
        <w:rPr>
          <w:lang w:eastAsia="lv-LV"/>
        </w:rPr>
        <w:t xml:space="preserve">: </w:t>
      </w:r>
      <w:proofErr w:type="spellStart"/>
      <w:r w:rsidRPr="003B579A">
        <w:rPr>
          <w:lang w:eastAsia="lv-LV"/>
        </w:rPr>
        <w:t>Zeiferta</w:t>
      </w:r>
      <w:proofErr w:type="spellEnd"/>
      <w:r w:rsidRPr="003B579A">
        <w:rPr>
          <w:lang w:eastAsia="lv-LV"/>
        </w:rPr>
        <w:t xml:space="preserve"> </w:t>
      </w:r>
      <w:proofErr w:type="spellStart"/>
      <w:r w:rsidRPr="003B579A">
        <w:rPr>
          <w:lang w:eastAsia="lv-LV"/>
        </w:rPr>
        <w:t>iela</w:t>
      </w:r>
      <w:proofErr w:type="spellEnd"/>
      <w:r w:rsidRPr="003B579A">
        <w:rPr>
          <w:lang w:eastAsia="lv-LV"/>
        </w:rPr>
        <w:t xml:space="preserve"> 4, </w:t>
      </w:r>
      <w:proofErr w:type="spellStart"/>
      <w:r w:rsidRPr="003B579A">
        <w:rPr>
          <w:lang w:eastAsia="lv-LV"/>
        </w:rPr>
        <w:t>Olaine</w:t>
      </w:r>
      <w:proofErr w:type="spellEnd"/>
      <w:r w:rsidRPr="003B579A">
        <w:rPr>
          <w:lang w:eastAsia="lv-LV"/>
        </w:rPr>
        <w:t xml:space="preserve">, Olaines </w:t>
      </w:r>
      <w:proofErr w:type="spellStart"/>
      <w:r w:rsidRPr="003B579A">
        <w:rPr>
          <w:lang w:eastAsia="lv-LV"/>
        </w:rPr>
        <w:t>nov.</w:t>
      </w:r>
      <w:proofErr w:type="spellEnd"/>
      <w:r w:rsidRPr="003B579A">
        <w:rPr>
          <w:lang w:eastAsia="lv-LV"/>
        </w:rPr>
        <w:t xml:space="preserve">) </w:t>
      </w:r>
      <w:proofErr w:type="spellStart"/>
      <w:r>
        <w:rPr>
          <w:lang w:eastAsia="lv-LV"/>
        </w:rPr>
        <w:t>līdz</w:t>
      </w:r>
      <w:proofErr w:type="spellEnd"/>
      <w:r>
        <w:rPr>
          <w:lang w:eastAsia="lv-LV"/>
        </w:rPr>
        <w:t xml:space="preserve"> </w:t>
      </w:r>
      <w:r w:rsidRPr="003B579A">
        <w:rPr>
          <w:lang w:eastAsia="lv-LV"/>
        </w:rPr>
        <w:t>104</w:t>
      </w:r>
      <w:r>
        <w:rPr>
          <w:lang w:eastAsia="lv-LV"/>
        </w:rPr>
        <w:t xml:space="preserve"> </w:t>
      </w:r>
      <w:proofErr w:type="spellStart"/>
      <w:r>
        <w:rPr>
          <w:lang w:eastAsia="lv-LV"/>
        </w:rPr>
        <w:t>izglītojamajiem</w:t>
      </w:r>
      <w:proofErr w:type="spellEnd"/>
      <w:r>
        <w:rPr>
          <w:lang w:eastAsia="lv-LV"/>
        </w:rPr>
        <w:t>;</w:t>
      </w:r>
    </w:p>
    <w:p w14:paraId="0CD8BD54" w14:textId="0CB61570" w:rsidR="00ED5E1E" w:rsidRPr="003B579A" w:rsidRDefault="00ED5E1E" w:rsidP="00F502BA">
      <w:pPr>
        <w:ind w:left="709" w:hanging="142"/>
        <w:jc w:val="both"/>
        <w:rPr>
          <w:lang w:eastAsia="lv-LV"/>
        </w:rPr>
      </w:pPr>
      <w:r>
        <w:rPr>
          <w:lang w:eastAsia="lv-LV"/>
        </w:rPr>
        <w:t>2.</w:t>
      </w:r>
      <w:r w:rsidR="00F502BA">
        <w:rPr>
          <w:lang w:eastAsia="lv-LV"/>
        </w:rPr>
        <w:t xml:space="preserve"> </w:t>
      </w:r>
      <w:proofErr w:type="spellStart"/>
      <w:r>
        <w:rPr>
          <w:lang w:eastAsia="lv-LV"/>
        </w:rPr>
        <w:t>atvērt</w:t>
      </w:r>
      <w:proofErr w:type="spellEnd"/>
      <w:r>
        <w:rPr>
          <w:lang w:eastAsia="lv-LV"/>
        </w:rPr>
        <w:t xml:space="preserve"> </w:t>
      </w:r>
      <w:r w:rsidRPr="003B579A">
        <w:rPr>
          <w:lang w:eastAsia="lv-LV"/>
        </w:rPr>
        <w:t>Olaines 2.vidusskolā (</w:t>
      </w:r>
      <w:proofErr w:type="spellStart"/>
      <w:r w:rsidRPr="003B579A">
        <w:rPr>
          <w:lang w:eastAsia="lv-LV"/>
        </w:rPr>
        <w:t>adrese</w:t>
      </w:r>
      <w:proofErr w:type="spellEnd"/>
      <w:r w:rsidRPr="003B579A">
        <w:rPr>
          <w:lang w:eastAsia="lv-LV"/>
        </w:rPr>
        <w:t xml:space="preserve">: </w:t>
      </w:r>
      <w:proofErr w:type="spellStart"/>
      <w:r w:rsidRPr="003B579A">
        <w:rPr>
          <w:lang w:eastAsia="lv-LV"/>
        </w:rPr>
        <w:t>Skolas</w:t>
      </w:r>
      <w:proofErr w:type="spellEnd"/>
      <w:r w:rsidRPr="003B579A">
        <w:rPr>
          <w:lang w:eastAsia="lv-LV"/>
        </w:rPr>
        <w:t xml:space="preserve"> </w:t>
      </w:r>
      <w:proofErr w:type="spellStart"/>
      <w:r w:rsidRPr="003B579A">
        <w:rPr>
          <w:lang w:eastAsia="lv-LV"/>
        </w:rPr>
        <w:t>iela</w:t>
      </w:r>
      <w:proofErr w:type="spellEnd"/>
      <w:r w:rsidRPr="003B579A">
        <w:rPr>
          <w:lang w:eastAsia="lv-LV"/>
        </w:rPr>
        <w:t xml:space="preserve"> 2, </w:t>
      </w:r>
      <w:proofErr w:type="spellStart"/>
      <w:r w:rsidRPr="003B579A">
        <w:rPr>
          <w:lang w:eastAsia="lv-LV"/>
        </w:rPr>
        <w:t>Olaine</w:t>
      </w:r>
      <w:proofErr w:type="spellEnd"/>
      <w:r w:rsidRPr="003B579A">
        <w:rPr>
          <w:lang w:eastAsia="lv-LV"/>
        </w:rPr>
        <w:t xml:space="preserve">, Olaines </w:t>
      </w:r>
      <w:proofErr w:type="spellStart"/>
      <w:r w:rsidRPr="003B579A">
        <w:rPr>
          <w:lang w:eastAsia="lv-LV"/>
        </w:rPr>
        <w:t>nov.</w:t>
      </w:r>
      <w:proofErr w:type="spellEnd"/>
      <w:r w:rsidRPr="003B579A">
        <w:rPr>
          <w:lang w:eastAsia="lv-LV"/>
        </w:rPr>
        <w:t xml:space="preserve">) </w:t>
      </w:r>
      <w:proofErr w:type="spellStart"/>
      <w:r w:rsidRPr="003B579A">
        <w:rPr>
          <w:lang w:eastAsia="lv-LV"/>
        </w:rPr>
        <w:t>pamatizglītības</w:t>
      </w:r>
      <w:proofErr w:type="spellEnd"/>
      <w:r w:rsidRPr="003B579A">
        <w:rPr>
          <w:lang w:eastAsia="lv-LV"/>
        </w:rPr>
        <w:t xml:space="preserve"> </w:t>
      </w:r>
      <w:proofErr w:type="spellStart"/>
      <w:r w:rsidRPr="003B579A">
        <w:rPr>
          <w:lang w:eastAsia="lv-LV"/>
        </w:rPr>
        <w:t>programmas</w:t>
      </w:r>
      <w:proofErr w:type="spellEnd"/>
      <w:r w:rsidRPr="003B579A">
        <w:rPr>
          <w:lang w:eastAsia="lv-LV"/>
        </w:rPr>
        <w:t xml:space="preserve"> </w:t>
      </w:r>
      <w:proofErr w:type="spellStart"/>
      <w:r w:rsidRPr="003B579A">
        <w:rPr>
          <w:lang w:eastAsia="lv-LV"/>
        </w:rPr>
        <w:t>apguvei</w:t>
      </w:r>
      <w:proofErr w:type="spellEnd"/>
      <w:r w:rsidRPr="003B579A">
        <w:rPr>
          <w:lang w:eastAsia="lv-LV"/>
        </w:rPr>
        <w:t xml:space="preserve"> </w:t>
      </w:r>
      <w:proofErr w:type="spellStart"/>
      <w:r w:rsidRPr="003B579A">
        <w:rPr>
          <w:lang w:eastAsia="lv-LV"/>
        </w:rPr>
        <w:t>līdz</w:t>
      </w:r>
      <w:proofErr w:type="spellEnd"/>
      <w:r w:rsidRPr="003B579A">
        <w:rPr>
          <w:lang w:eastAsia="lv-LV"/>
        </w:rPr>
        <w:t xml:space="preserve"> </w:t>
      </w:r>
      <w:proofErr w:type="spellStart"/>
      <w:r w:rsidRPr="003B579A">
        <w:rPr>
          <w:lang w:eastAsia="lv-LV"/>
        </w:rPr>
        <w:t>četrām</w:t>
      </w:r>
      <w:proofErr w:type="spellEnd"/>
      <w:r w:rsidRPr="003B579A">
        <w:rPr>
          <w:lang w:eastAsia="lv-LV"/>
        </w:rPr>
        <w:t xml:space="preserve"> 1.klasēm </w:t>
      </w:r>
      <w:proofErr w:type="spellStart"/>
      <w:r w:rsidRPr="003B579A">
        <w:rPr>
          <w:lang w:eastAsia="lv-LV"/>
        </w:rPr>
        <w:t>ar</w:t>
      </w:r>
      <w:proofErr w:type="spellEnd"/>
      <w:r w:rsidRPr="003B579A">
        <w:rPr>
          <w:lang w:eastAsia="lv-LV"/>
        </w:rPr>
        <w:t xml:space="preserve"> </w:t>
      </w:r>
      <w:proofErr w:type="spellStart"/>
      <w:r w:rsidRPr="003B579A">
        <w:rPr>
          <w:lang w:eastAsia="lv-LV"/>
        </w:rPr>
        <w:t>maksimālo</w:t>
      </w:r>
      <w:proofErr w:type="spellEnd"/>
      <w:r w:rsidRPr="003B579A">
        <w:rPr>
          <w:lang w:eastAsia="lv-LV"/>
        </w:rPr>
        <w:t xml:space="preserve"> </w:t>
      </w:r>
      <w:proofErr w:type="spellStart"/>
      <w:r w:rsidRPr="003B579A">
        <w:rPr>
          <w:lang w:eastAsia="lv-LV"/>
        </w:rPr>
        <w:t>izglītojamo</w:t>
      </w:r>
      <w:proofErr w:type="spellEnd"/>
      <w:r w:rsidRPr="003B579A">
        <w:rPr>
          <w:lang w:eastAsia="lv-LV"/>
        </w:rPr>
        <w:t xml:space="preserve"> </w:t>
      </w:r>
      <w:proofErr w:type="spellStart"/>
      <w:r w:rsidRPr="003B579A">
        <w:rPr>
          <w:lang w:eastAsia="lv-LV"/>
        </w:rPr>
        <w:t>skaitu</w:t>
      </w:r>
      <w:proofErr w:type="spellEnd"/>
      <w:r w:rsidRPr="003B579A">
        <w:rPr>
          <w:lang w:eastAsia="lv-LV"/>
        </w:rPr>
        <w:t xml:space="preserve"> </w:t>
      </w:r>
      <w:proofErr w:type="spellStart"/>
      <w:r>
        <w:rPr>
          <w:lang w:eastAsia="lv-LV"/>
        </w:rPr>
        <w:t>katrā</w:t>
      </w:r>
      <w:proofErr w:type="spellEnd"/>
      <w:r w:rsidRPr="003B579A">
        <w:rPr>
          <w:lang w:eastAsia="lv-LV"/>
        </w:rPr>
        <w:t xml:space="preserve"> </w:t>
      </w:r>
      <w:proofErr w:type="spellStart"/>
      <w:r w:rsidRPr="003B579A">
        <w:rPr>
          <w:lang w:eastAsia="lv-LV"/>
        </w:rPr>
        <w:t>klasē</w:t>
      </w:r>
      <w:proofErr w:type="spellEnd"/>
      <w:r>
        <w:rPr>
          <w:lang w:eastAsia="lv-LV"/>
        </w:rPr>
        <w:t xml:space="preserve"> –</w:t>
      </w:r>
      <w:r w:rsidRPr="003B579A">
        <w:rPr>
          <w:lang w:eastAsia="lv-LV"/>
        </w:rPr>
        <w:t xml:space="preserve"> 26.</w:t>
      </w:r>
    </w:p>
    <w:p w14:paraId="71E3EE31" w14:textId="77777777" w:rsidR="00ED5E1E" w:rsidRDefault="00ED5E1E" w:rsidP="00ED5E1E">
      <w:pPr>
        <w:spacing w:line="276" w:lineRule="auto"/>
        <w:jc w:val="both"/>
        <w:rPr>
          <w:lang w:eastAsia="lv-LV"/>
        </w:rPr>
      </w:pPr>
    </w:p>
    <w:p w14:paraId="5035D439" w14:textId="77777777" w:rsidR="00ED5E1E" w:rsidRDefault="00ED5E1E" w:rsidP="00ED5E1E">
      <w:pPr>
        <w:spacing w:line="276" w:lineRule="auto"/>
        <w:jc w:val="both"/>
        <w:rPr>
          <w:lang w:eastAsia="lv-LV"/>
        </w:rPr>
      </w:pPr>
    </w:p>
    <w:p w14:paraId="3C1B6374" w14:textId="77777777" w:rsidR="00ED5E1E" w:rsidRDefault="00ED5E1E" w:rsidP="00ED5E1E">
      <w:pPr>
        <w:spacing w:line="276" w:lineRule="auto"/>
        <w:jc w:val="both"/>
        <w:rPr>
          <w:lang w:eastAsia="lv-LV"/>
        </w:rPr>
      </w:pPr>
    </w:p>
    <w:tbl>
      <w:tblPr>
        <w:tblW w:w="8722" w:type="dxa"/>
        <w:tblInd w:w="-89" w:type="dxa"/>
        <w:tblLook w:val="04A0" w:firstRow="1" w:lastRow="0" w:firstColumn="1" w:lastColumn="0" w:noHBand="0" w:noVBand="1"/>
      </w:tblPr>
      <w:tblGrid>
        <w:gridCol w:w="4375"/>
        <w:gridCol w:w="4347"/>
      </w:tblGrid>
      <w:tr w:rsidR="00ED5E1E" w:rsidRPr="00CC2989" w14:paraId="4782588C" w14:textId="77777777" w:rsidTr="005252C7">
        <w:tc>
          <w:tcPr>
            <w:tcW w:w="4375" w:type="dxa"/>
            <w:shd w:val="clear" w:color="auto" w:fill="auto"/>
          </w:tcPr>
          <w:p w14:paraId="01C31D54" w14:textId="77777777" w:rsidR="00ED5E1E" w:rsidRPr="00CC2989" w:rsidRDefault="00ED5E1E" w:rsidP="005252C7">
            <w:r w:rsidRPr="00A26B22">
              <w:t xml:space="preserve">Domes </w:t>
            </w:r>
            <w:proofErr w:type="spellStart"/>
            <w:r w:rsidRPr="00A26B22">
              <w:t>priekšsēdētājs</w:t>
            </w:r>
            <w:proofErr w:type="spellEnd"/>
          </w:p>
        </w:tc>
        <w:tc>
          <w:tcPr>
            <w:tcW w:w="4347" w:type="dxa"/>
            <w:shd w:val="clear" w:color="auto" w:fill="auto"/>
          </w:tcPr>
          <w:p w14:paraId="3548DE3B" w14:textId="77777777" w:rsidR="00ED5E1E" w:rsidRPr="00CC2989" w:rsidRDefault="00ED5E1E" w:rsidP="005252C7">
            <w:pPr>
              <w:jc w:val="right"/>
            </w:pPr>
            <w:proofErr w:type="spellStart"/>
            <w:r w:rsidRPr="00A26B22">
              <w:t>A.Bergs</w:t>
            </w:r>
            <w:proofErr w:type="spellEnd"/>
          </w:p>
        </w:tc>
      </w:tr>
    </w:tbl>
    <w:p w14:paraId="6E8BDEE7" w14:textId="77777777" w:rsidR="00ED5E1E" w:rsidRDefault="00ED5E1E" w:rsidP="00ED5E1E"/>
    <w:p w14:paraId="06F34147" w14:textId="77777777" w:rsidR="00ED5E1E" w:rsidRDefault="00ED5E1E" w:rsidP="00ED5E1E"/>
    <w:p w14:paraId="3D1BEFEC" w14:textId="77777777" w:rsidR="00ED5E1E" w:rsidRPr="00A26B22" w:rsidRDefault="00ED5E1E" w:rsidP="00ED5E1E"/>
    <w:p w14:paraId="73D0143C" w14:textId="77777777" w:rsidR="00ED5E1E" w:rsidRPr="00A26B22" w:rsidRDefault="00ED5E1E" w:rsidP="00ED5E1E">
      <w:proofErr w:type="spellStart"/>
      <w:r w:rsidRPr="00A26B22">
        <w:t>Iesniedz</w:t>
      </w:r>
      <w:proofErr w:type="spellEnd"/>
      <w:r w:rsidRPr="00A26B22">
        <w:t xml:space="preserve">: </w:t>
      </w:r>
      <w:proofErr w:type="spellStart"/>
      <w:r w:rsidRPr="00A26B22">
        <w:t>Sociālo</w:t>
      </w:r>
      <w:proofErr w:type="spellEnd"/>
      <w:r w:rsidRPr="00A26B22">
        <w:t xml:space="preserve">, </w:t>
      </w:r>
      <w:proofErr w:type="spellStart"/>
      <w:r w:rsidRPr="00A26B22">
        <w:t>izglītības</w:t>
      </w:r>
      <w:proofErr w:type="spellEnd"/>
      <w:r w:rsidRPr="00A26B22">
        <w:t xml:space="preserve"> un </w:t>
      </w:r>
      <w:proofErr w:type="spellStart"/>
      <w:r w:rsidRPr="00A26B22">
        <w:t>kultūras</w:t>
      </w:r>
      <w:proofErr w:type="spellEnd"/>
      <w:r w:rsidRPr="00A26B22">
        <w:t xml:space="preserve"> </w:t>
      </w:r>
      <w:proofErr w:type="spellStart"/>
      <w:r w:rsidRPr="00A26B22">
        <w:t>jautājumu</w:t>
      </w:r>
      <w:proofErr w:type="spellEnd"/>
      <w:r w:rsidRPr="00A26B22">
        <w:t xml:space="preserve"> </w:t>
      </w:r>
      <w:proofErr w:type="spellStart"/>
      <w:r w:rsidRPr="00A26B22">
        <w:t>komiteja</w:t>
      </w:r>
      <w:proofErr w:type="spellEnd"/>
      <w:r w:rsidRPr="00A26B22">
        <w:t xml:space="preserve"> </w:t>
      </w:r>
    </w:p>
    <w:p w14:paraId="10A54A65" w14:textId="77777777" w:rsidR="00ED5E1E" w:rsidRPr="00A26B22" w:rsidRDefault="00ED5E1E" w:rsidP="00ED5E1E">
      <w:proofErr w:type="spellStart"/>
      <w:r w:rsidRPr="00A26B22">
        <w:t>Sagatavoja</w:t>
      </w:r>
      <w:proofErr w:type="spellEnd"/>
      <w:r w:rsidRPr="00A26B22">
        <w:t xml:space="preserve">: </w:t>
      </w:r>
      <w:proofErr w:type="spellStart"/>
      <w:r w:rsidRPr="00A26B22">
        <w:t>izglītības</w:t>
      </w:r>
      <w:proofErr w:type="spellEnd"/>
      <w:r w:rsidRPr="00A26B22">
        <w:t xml:space="preserve"> un </w:t>
      </w:r>
      <w:proofErr w:type="spellStart"/>
      <w:r w:rsidRPr="00A26B22">
        <w:t>kultūras</w:t>
      </w:r>
      <w:proofErr w:type="spellEnd"/>
      <w:r w:rsidRPr="00A26B22">
        <w:t xml:space="preserve"> </w:t>
      </w:r>
      <w:proofErr w:type="spellStart"/>
      <w:r w:rsidRPr="00A26B22">
        <w:t>nodaļas</w:t>
      </w:r>
      <w:proofErr w:type="spellEnd"/>
      <w:r w:rsidRPr="00A26B22">
        <w:t xml:space="preserve"> </w:t>
      </w:r>
      <w:proofErr w:type="spellStart"/>
      <w:r w:rsidRPr="00A26B22">
        <w:t>vadītāj</w:t>
      </w:r>
      <w:r>
        <w:t>s</w:t>
      </w:r>
      <w:proofErr w:type="spellEnd"/>
      <w:r w:rsidRPr="00A26B22">
        <w:t xml:space="preserve"> </w:t>
      </w:r>
      <w:proofErr w:type="spellStart"/>
      <w:r>
        <w:t>A.Joksts</w:t>
      </w:r>
      <w:proofErr w:type="spellEnd"/>
    </w:p>
    <w:p w14:paraId="3023BD43" w14:textId="77777777" w:rsidR="00ED5E1E" w:rsidRDefault="00ED5E1E" w:rsidP="00ED5E1E"/>
    <w:p w14:paraId="6620927F" w14:textId="77777777" w:rsidR="00ED5E1E" w:rsidRDefault="00ED5E1E" w:rsidP="00ED5E1E"/>
    <w:p w14:paraId="0AA10634" w14:textId="77777777" w:rsidR="00ED5E1E" w:rsidRPr="00A26B22" w:rsidRDefault="00ED5E1E" w:rsidP="00ED5E1E"/>
    <w:p w14:paraId="5E77BA3A" w14:textId="77777777" w:rsidR="00ED5E1E" w:rsidRPr="00A26B22" w:rsidRDefault="00ED5E1E" w:rsidP="00ED5E1E">
      <w:proofErr w:type="spellStart"/>
      <w:r w:rsidRPr="00A26B22">
        <w:t>Lēmumu</w:t>
      </w:r>
      <w:proofErr w:type="spellEnd"/>
      <w:r w:rsidRPr="00A26B22">
        <w:t xml:space="preserve"> </w:t>
      </w:r>
      <w:proofErr w:type="spellStart"/>
      <w:r w:rsidRPr="00A26B22">
        <w:t>izsniegt</w:t>
      </w:r>
      <w:proofErr w:type="spellEnd"/>
      <w:r w:rsidRPr="00A26B22">
        <w:t>:</w:t>
      </w:r>
    </w:p>
    <w:p w14:paraId="32302BE5" w14:textId="77777777" w:rsidR="00ED5E1E" w:rsidRPr="00A26B22" w:rsidRDefault="00ED5E1E" w:rsidP="00ED5E1E">
      <w:r w:rsidRPr="00A26B22">
        <w:t>Olaines 1.vidusskolai</w:t>
      </w:r>
    </w:p>
    <w:p w14:paraId="7D10CE73" w14:textId="77777777" w:rsidR="00ED5E1E" w:rsidRPr="00A26B22" w:rsidRDefault="00ED5E1E" w:rsidP="00ED5E1E">
      <w:r w:rsidRPr="00A26B22">
        <w:t>Olaines 2.vidusskolai</w:t>
      </w:r>
    </w:p>
    <w:p w14:paraId="08CCFEF4" w14:textId="77777777" w:rsidR="00ED5E1E" w:rsidRDefault="00ED5E1E" w:rsidP="00ED5E1E">
      <w:proofErr w:type="spellStart"/>
      <w:r w:rsidRPr="00A26B22">
        <w:t>Izglītības</w:t>
      </w:r>
      <w:proofErr w:type="spellEnd"/>
      <w:r w:rsidRPr="00A26B22">
        <w:t xml:space="preserve"> un </w:t>
      </w:r>
      <w:proofErr w:type="spellStart"/>
      <w:r w:rsidRPr="00A26B22">
        <w:t>kultūras</w:t>
      </w:r>
      <w:proofErr w:type="spellEnd"/>
      <w:r w:rsidRPr="00A26B22">
        <w:t xml:space="preserve"> </w:t>
      </w:r>
      <w:proofErr w:type="spellStart"/>
      <w:r w:rsidRPr="00A26B22">
        <w:t>nodaļai</w:t>
      </w:r>
      <w:proofErr w:type="spellEnd"/>
    </w:p>
    <w:p w14:paraId="3B5D7CC8" w14:textId="77777777" w:rsidR="00ED5E1E" w:rsidRDefault="00ED5E1E" w:rsidP="00ED5E1E">
      <w:proofErr w:type="spellStart"/>
      <w:r>
        <w:t>sabiedrisko</w:t>
      </w:r>
      <w:proofErr w:type="spellEnd"/>
      <w:r>
        <w:t xml:space="preserve"> </w:t>
      </w:r>
      <w:proofErr w:type="spellStart"/>
      <w:r>
        <w:t>attiecību</w:t>
      </w:r>
      <w:proofErr w:type="spellEnd"/>
      <w:r>
        <w:t xml:space="preserve"> </w:t>
      </w:r>
      <w:proofErr w:type="spellStart"/>
      <w:r>
        <w:t>speciālistēm</w:t>
      </w:r>
      <w:proofErr w:type="spellEnd"/>
      <w:r>
        <w:t xml:space="preserve"> </w:t>
      </w:r>
    </w:p>
    <w:p w14:paraId="0C88C998" w14:textId="77777777" w:rsidR="00ED5E1E" w:rsidRDefault="00ED5E1E" w:rsidP="00ED5E1E"/>
    <w:p w14:paraId="08EF6DDC" w14:textId="77777777" w:rsidR="00ED5E1E" w:rsidRDefault="00ED5E1E"/>
    <w:p w14:paraId="5C77FF0F" w14:textId="77777777" w:rsidR="00ED5E1E" w:rsidRDefault="00ED5E1E"/>
    <w:p w14:paraId="240E4327" w14:textId="77777777" w:rsidR="00ED5E1E" w:rsidRDefault="00ED5E1E"/>
    <w:p w14:paraId="0AA87D82" w14:textId="77777777" w:rsidR="00ED5E1E" w:rsidRDefault="00ED5E1E"/>
    <w:p w14:paraId="26F68C6B" w14:textId="77777777" w:rsidR="008A0C7C" w:rsidRDefault="008A0C7C"/>
    <w:p w14:paraId="3EEB8B21" w14:textId="77777777" w:rsidR="00ED5E1E" w:rsidRDefault="00ED5E1E" w:rsidP="008A0C7C">
      <w:pPr>
        <w:tabs>
          <w:tab w:val="left" w:pos="720"/>
          <w:tab w:val="left" w:pos="1440"/>
          <w:tab w:val="left" w:pos="1701"/>
          <w:tab w:val="left" w:pos="2160"/>
          <w:tab w:val="left" w:pos="2880"/>
          <w:tab w:val="left" w:pos="3600"/>
          <w:tab w:val="left" w:pos="4320"/>
          <w:tab w:val="left" w:pos="5040"/>
          <w:tab w:val="left" w:pos="5760"/>
          <w:tab w:val="left" w:pos="6480"/>
          <w:tab w:val="left" w:pos="7200"/>
        </w:tabs>
        <w:ind w:right="-426"/>
        <w:jc w:val="center"/>
        <w:rPr>
          <w:sz w:val="22"/>
          <w:szCs w:val="22"/>
        </w:rPr>
      </w:pPr>
      <w:proofErr w:type="spellStart"/>
      <w:r>
        <w:rPr>
          <w:sz w:val="22"/>
          <w:szCs w:val="22"/>
        </w:rPr>
        <w:t>Lēmuma</w:t>
      </w:r>
      <w:proofErr w:type="spellEnd"/>
      <w:r>
        <w:rPr>
          <w:sz w:val="22"/>
          <w:szCs w:val="22"/>
        </w:rPr>
        <w:t xml:space="preserve"> </w:t>
      </w:r>
      <w:proofErr w:type="spellStart"/>
      <w:r>
        <w:rPr>
          <w:sz w:val="22"/>
          <w:szCs w:val="22"/>
        </w:rPr>
        <w:t>projekts</w:t>
      </w:r>
      <w:proofErr w:type="spellEnd"/>
    </w:p>
    <w:p w14:paraId="6D454175" w14:textId="77777777" w:rsidR="00ED5E1E" w:rsidRPr="000569C3" w:rsidRDefault="00ED5E1E" w:rsidP="008A0C7C">
      <w:pPr>
        <w:tabs>
          <w:tab w:val="left" w:pos="720"/>
          <w:tab w:val="left" w:pos="1440"/>
          <w:tab w:val="left" w:pos="1701"/>
          <w:tab w:val="left" w:pos="2160"/>
          <w:tab w:val="left" w:pos="2880"/>
          <w:tab w:val="left" w:pos="3600"/>
          <w:tab w:val="left" w:pos="4320"/>
          <w:tab w:val="left" w:pos="5040"/>
          <w:tab w:val="left" w:pos="5760"/>
          <w:tab w:val="left" w:pos="6480"/>
          <w:tab w:val="left" w:pos="7200"/>
        </w:tabs>
        <w:ind w:right="-426"/>
        <w:jc w:val="center"/>
        <w:rPr>
          <w:sz w:val="22"/>
          <w:szCs w:val="22"/>
        </w:rPr>
      </w:pPr>
      <w:proofErr w:type="spellStart"/>
      <w:r w:rsidRPr="000569C3">
        <w:rPr>
          <w:sz w:val="22"/>
          <w:szCs w:val="22"/>
        </w:rPr>
        <w:t>Olainē</w:t>
      </w:r>
      <w:proofErr w:type="spellEnd"/>
    </w:p>
    <w:p w14:paraId="14ED28DB" w14:textId="77777777" w:rsidR="00ED5E1E" w:rsidRPr="000569C3" w:rsidRDefault="00ED5E1E" w:rsidP="008A0C7C">
      <w:pPr>
        <w:tabs>
          <w:tab w:val="left" w:pos="720"/>
          <w:tab w:val="left" w:pos="1440"/>
          <w:tab w:val="left" w:pos="1701"/>
          <w:tab w:val="left" w:pos="2160"/>
          <w:tab w:val="left" w:pos="2880"/>
          <w:tab w:val="left" w:pos="3600"/>
          <w:tab w:val="left" w:pos="4320"/>
          <w:tab w:val="left" w:pos="5040"/>
          <w:tab w:val="left" w:pos="5760"/>
          <w:tab w:val="left" w:pos="6480"/>
          <w:tab w:val="left" w:pos="7200"/>
        </w:tabs>
        <w:ind w:right="-426"/>
        <w:rPr>
          <w:sz w:val="22"/>
          <w:szCs w:val="22"/>
        </w:rPr>
      </w:pPr>
      <w:r w:rsidRPr="000569C3">
        <w:rPr>
          <w:sz w:val="22"/>
          <w:szCs w:val="22"/>
        </w:rPr>
        <w:t>2024.gada 27.decembrī</w:t>
      </w:r>
      <w:r w:rsidRPr="000569C3">
        <w:rPr>
          <w:sz w:val="22"/>
          <w:szCs w:val="22"/>
        </w:rPr>
        <w:tab/>
        <w:t xml:space="preserve">     </w:t>
      </w:r>
      <w:r w:rsidRPr="000569C3">
        <w:rPr>
          <w:sz w:val="22"/>
          <w:szCs w:val="22"/>
        </w:rPr>
        <w:tab/>
        <w:t xml:space="preserve">      </w:t>
      </w:r>
      <w:r w:rsidRPr="000569C3">
        <w:rPr>
          <w:sz w:val="22"/>
          <w:szCs w:val="22"/>
        </w:rPr>
        <w:tab/>
      </w:r>
      <w:r w:rsidRPr="000569C3">
        <w:rPr>
          <w:sz w:val="22"/>
          <w:szCs w:val="22"/>
        </w:rPr>
        <w:tab/>
      </w:r>
      <w:r w:rsidRPr="000569C3">
        <w:rPr>
          <w:sz w:val="22"/>
          <w:szCs w:val="22"/>
        </w:rPr>
        <w:tab/>
      </w:r>
      <w:r w:rsidRPr="000569C3">
        <w:rPr>
          <w:sz w:val="22"/>
          <w:szCs w:val="22"/>
        </w:rPr>
        <w:tab/>
      </w:r>
      <w:r w:rsidRPr="000569C3">
        <w:rPr>
          <w:sz w:val="22"/>
          <w:szCs w:val="22"/>
        </w:rPr>
        <w:tab/>
      </w:r>
      <w:r>
        <w:rPr>
          <w:sz w:val="22"/>
          <w:szCs w:val="22"/>
        </w:rPr>
        <w:tab/>
      </w:r>
      <w:r w:rsidRPr="000569C3">
        <w:rPr>
          <w:sz w:val="22"/>
          <w:szCs w:val="22"/>
        </w:rPr>
        <w:tab/>
        <w:t>Nr.13</w:t>
      </w:r>
    </w:p>
    <w:p w14:paraId="69451D11" w14:textId="77777777" w:rsidR="00ED5E1E" w:rsidRPr="000569C3" w:rsidRDefault="00ED5E1E" w:rsidP="008A0C7C">
      <w:pPr>
        <w:ind w:right="-426"/>
        <w:rPr>
          <w:sz w:val="22"/>
          <w:szCs w:val="22"/>
        </w:rPr>
      </w:pPr>
    </w:p>
    <w:p w14:paraId="1B790845" w14:textId="77777777" w:rsidR="00ED5E1E" w:rsidRPr="000569C3" w:rsidRDefault="00ED5E1E" w:rsidP="008A0C7C">
      <w:pPr>
        <w:ind w:right="-426"/>
        <w:jc w:val="center"/>
        <w:rPr>
          <w:b/>
          <w:bCs/>
          <w:sz w:val="22"/>
          <w:szCs w:val="22"/>
          <w:lang w:eastAsia="lv-LV"/>
        </w:rPr>
      </w:pPr>
      <w:r w:rsidRPr="000569C3">
        <w:rPr>
          <w:b/>
          <w:bCs/>
          <w:sz w:val="22"/>
          <w:szCs w:val="22"/>
          <w:lang w:eastAsia="lv-LV"/>
        </w:rPr>
        <w:t>Par</w:t>
      </w:r>
      <w:r w:rsidRPr="000569C3">
        <w:rPr>
          <w:sz w:val="22"/>
          <w:szCs w:val="22"/>
        </w:rPr>
        <w:t xml:space="preserve"> </w:t>
      </w:r>
      <w:proofErr w:type="spellStart"/>
      <w:r w:rsidRPr="000569C3">
        <w:rPr>
          <w:b/>
          <w:bCs/>
          <w:sz w:val="22"/>
          <w:szCs w:val="22"/>
          <w:lang w:eastAsia="lv-LV"/>
        </w:rPr>
        <w:t>biedrības</w:t>
      </w:r>
      <w:proofErr w:type="spellEnd"/>
      <w:r w:rsidRPr="000569C3">
        <w:rPr>
          <w:b/>
          <w:bCs/>
          <w:sz w:val="22"/>
          <w:szCs w:val="22"/>
          <w:lang w:eastAsia="lv-LV"/>
        </w:rPr>
        <w:t xml:space="preserve"> “</w:t>
      </w:r>
      <w:proofErr w:type="spellStart"/>
      <w:r w:rsidRPr="000569C3">
        <w:rPr>
          <w:b/>
          <w:bCs/>
          <w:sz w:val="22"/>
          <w:szCs w:val="22"/>
          <w:lang w:eastAsia="lv-LV"/>
        </w:rPr>
        <w:t>Mazā</w:t>
      </w:r>
      <w:proofErr w:type="spellEnd"/>
      <w:r w:rsidRPr="000569C3">
        <w:rPr>
          <w:b/>
          <w:bCs/>
          <w:sz w:val="22"/>
          <w:szCs w:val="22"/>
          <w:lang w:eastAsia="lv-LV"/>
        </w:rPr>
        <w:t xml:space="preserve"> </w:t>
      </w:r>
      <w:proofErr w:type="spellStart"/>
      <w:r w:rsidRPr="000569C3">
        <w:rPr>
          <w:b/>
          <w:bCs/>
          <w:sz w:val="22"/>
          <w:szCs w:val="22"/>
          <w:lang w:eastAsia="lv-LV"/>
        </w:rPr>
        <w:t>Imantu</w:t>
      </w:r>
      <w:proofErr w:type="spellEnd"/>
      <w:r w:rsidRPr="000569C3">
        <w:rPr>
          <w:b/>
          <w:bCs/>
          <w:sz w:val="22"/>
          <w:szCs w:val="22"/>
          <w:lang w:eastAsia="lv-LV"/>
        </w:rPr>
        <w:t xml:space="preserve"> </w:t>
      </w:r>
      <w:proofErr w:type="spellStart"/>
      <w:r w:rsidRPr="000569C3">
        <w:rPr>
          <w:b/>
          <w:bCs/>
          <w:sz w:val="22"/>
          <w:szCs w:val="22"/>
          <w:lang w:eastAsia="lv-LV"/>
        </w:rPr>
        <w:t>iela</w:t>
      </w:r>
      <w:proofErr w:type="spellEnd"/>
      <w:r w:rsidRPr="000569C3">
        <w:rPr>
          <w:b/>
          <w:bCs/>
          <w:sz w:val="22"/>
          <w:szCs w:val="22"/>
          <w:lang w:eastAsia="lv-LV"/>
        </w:rPr>
        <w:t xml:space="preserve">” </w:t>
      </w:r>
      <w:proofErr w:type="spellStart"/>
      <w:r w:rsidRPr="000569C3">
        <w:rPr>
          <w:b/>
          <w:bCs/>
          <w:sz w:val="22"/>
          <w:szCs w:val="22"/>
          <w:lang w:eastAsia="lv-LV"/>
        </w:rPr>
        <w:t>projekta</w:t>
      </w:r>
      <w:proofErr w:type="spellEnd"/>
      <w:r w:rsidRPr="000569C3">
        <w:rPr>
          <w:b/>
          <w:bCs/>
          <w:sz w:val="22"/>
          <w:szCs w:val="22"/>
          <w:lang w:eastAsia="lv-LV"/>
        </w:rPr>
        <w:t xml:space="preserve"> </w:t>
      </w:r>
      <w:bookmarkStart w:id="8" w:name="_Hlk19171731"/>
      <w:bookmarkStart w:id="9" w:name="_Hlk110949399"/>
      <w:r w:rsidRPr="000569C3">
        <w:rPr>
          <w:b/>
          <w:bCs/>
          <w:sz w:val="22"/>
          <w:szCs w:val="22"/>
          <w:lang w:eastAsia="lv-LV"/>
        </w:rPr>
        <w:t>“</w:t>
      </w:r>
      <w:proofErr w:type="spellStart"/>
      <w:r w:rsidRPr="000569C3">
        <w:rPr>
          <w:b/>
          <w:bCs/>
          <w:sz w:val="22"/>
          <w:szCs w:val="22"/>
          <w:lang w:eastAsia="lv-LV"/>
        </w:rPr>
        <w:t>Ceļa</w:t>
      </w:r>
      <w:proofErr w:type="spellEnd"/>
      <w:r w:rsidRPr="000569C3">
        <w:rPr>
          <w:b/>
          <w:bCs/>
          <w:sz w:val="22"/>
          <w:szCs w:val="22"/>
          <w:lang w:eastAsia="lv-LV"/>
        </w:rPr>
        <w:t xml:space="preserve"> </w:t>
      </w:r>
      <w:proofErr w:type="spellStart"/>
      <w:r w:rsidRPr="000569C3">
        <w:rPr>
          <w:b/>
          <w:bCs/>
          <w:sz w:val="22"/>
          <w:szCs w:val="22"/>
          <w:lang w:eastAsia="lv-LV"/>
        </w:rPr>
        <w:t>seguma</w:t>
      </w:r>
      <w:proofErr w:type="spellEnd"/>
      <w:r w:rsidRPr="000569C3">
        <w:rPr>
          <w:b/>
          <w:bCs/>
          <w:sz w:val="22"/>
          <w:szCs w:val="22"/>
          <w:lang w:eastAsia="lv-LV"/>
        </w:rPr>
        <w:t xml:space="preserve"> </w:t>
      </w:r>
      <w:proofErr w:type="spellStart"/>
      <w:r w:rsidRPr="000569C3">
        <w:rPr>
          <w:b/>
          <w:bCs/>
          <w:sz w:val="22"/>
          <w:szCs w:val="22"/>
          <w:lang w:eastAsia="lv-LV"/>
        </w:rPr>
        <w:t>labiekārtošanas</w:t>
      </w:r>
      <w:proofErr w:type="spellEnd"/>
      <w:r w:rsidRPr="000569C3">
        <w:rPr>
          <w:b/>
          <w:bCs/>
          <w:sz w:val="22"/>
          <w:szCs w:val="22"/>
          <w:lang w:eastAsia="lv-LV"/>
        </w:rPr>
        <w:t xml:space="preserve"> </w:t>
      </w:r>
      <w:proofErr w:type="spellStart"/>
      <w:r w:rsidRPr="000569C3">
        <w:rPr>
          <w:b/>
          <w:bCs/>
          <w:sz w:val="22"/>
          <w:szCs w:val="22"/>
          <w:lang w:eastAsia="lv-LV"/>
        </w:rPr>
        <w:t>darbi</w:t>
      </w:r>
      <w:proofErr w:type="spellEnd"/>
      <w:r w:rsidRPr="000569C3">
        <w:rPr>
          <w:b/>
          <w:bCs/>
          <w:sz w:val="22"/>
          <w:szCs w:val="22"/>
          <w:lang w:eastAsia="lv-LV"/>
        </w:rPr>
        <w:t xml:space="preserve"> </w:t>
      </w:r>
      <w:proofErr w:type="spellStart"/>
      <w:r w:rsidRPr="000569C3">
        <w:rPr>
          <w:b/>
          <w:bCs/>
          <w:sz w:val="22"/>
          <w:szCs w:val="22"/>
          <w:lang w:eastAsia="lv-LV"/>
        </w:rPr>
        <w:t>Mazajā</w:t>
      </w:r>
      <w:proofErr w:type="spellEnd"/>
      <w:r w:rsidRPr="000569C3">
        <w:rPr>
          <w:b/>
          <w:bCs/>
          <w:sz w:val="22"/>
          <w:szCs w:val="22"/>
          <w:lang w:eastAsia="lv-LV"/>
        </w:rPr>
        <w:t xml:space="preserve"> </w:t>
      </w:r>
      <w:proofErr w:type="spellStart"/>
      <w:r w:rsidRPr="000569C3">
        <w:rPr>
          <w:b/>
          <w:bCs/>
          <w:sz w:val="22"/>
          <w:szCs w:val="22"/>
          <w:lang w:eastAsia="lv-LV"/>
        </w:rPr>
        <w:t>Imantu</w:t>
      </w:r>
      <w:proofErr w:type="spellEnd"/>
      <w:r w:rsidRPr="000569C3">
        <w:rPr>
          <w:b/>
          <w:bCs/>
          <w:sz w:val="22"/>
          <w:szCs w:val="22"/>
          <w:lang w:eastAsia="lv-LV"/>
        </w:rPr>
        <w:t xml:space="preserve"> </w:t>
      </w:r>
      <w:proofErr w:type="spellStart"/>
      <w:r w:rsidRPr="000569C3">
        <w:rPr>
          <w:b/>
          <w:bCs/>
          <w:sz w:val="22"/>
          <w:szCs w:val="22"/>
          <w:lang w:eastAsia="lv-LV"/>
        </w:rPr>
        <w:t>ielā</w:t>
      </w:r>
      <w:proofErr w:type="spellEnd"/>
      <w:r w:rsidRPr="000569C3">
        <w:rPr>
          <w:b/>
          <w:bCs/>
          <w:sz w:val="22"/>
          <w:szCs w:val="22"/>
          <w:lang w:eastAsia="lv-LV"/>
        </w:rPr>
        <w:t xml:space="preserve">, </w:t>
      </w:r>
      <w:proofErr w:type="spellStart"/>
      <w:r w:rsidRPr="000569C3">
        <w:rPr>
          <w:b/>
          <w:bCs/>
          <w:sz w:val="22"/>
          <w:szCs w:val="22"/>
          <w:lang w:eastAsia="lv-LV"/>
        </w:rPr>
        <w:t>Jaunolainē</w:t>
      </w:r>
      <w:proofErr w:type="spellEnd"/>
      <w:r w:rsidRPr="000569C3">
        <w:rPr>
          <w:b/>
          <w:bCs/>
          <w:sz w:val="22"/>
          <w:szCs w:val="22"/>
          <w:lang w:eastAsia="lv-LV"/>
        </w:rPr>
        <w:t xml:space="preserve">, Olaines </w:t>
      </w:r>
      <w:proofErr w:type="spellStart"/>
      <w:r w:rsidRPr="000569C3">
        <w:rPr>
          <w:b/>
          <w:bCs/>
          <w:sz w:val="22"/>
          <w:szCs w:val="22"/>
          <w:lang w:eastAsia="lv-LV"/>
        </w:rPr>
        <w:t>novadā</w:t>
      </w:r>
      <w:proofErr w:type="spellEnd"/>
      <w:r w:rsidRPr="000569C3">
        <w:rPr>
          <w:b/>
          <w:bCs/>
          <w:sz w:val="22"/>
          <w:szCs w:val="22"/>
          <w:lang w:eastAsia="lv-LV"/>
        </w:rPr>
        <w:t xml:space="preserve">” </w:t>
      </w:r>
      <w:bookmarkEnd w:id="8"/>
      <w:bookmarkEnd w:id="9"/>
      <w:proofErr w:type="spellStart"/>
      <w:r w:rsidRPr="000569C3">
        <w:rPr>
          <w:b/>
          <w:bCs/>
          <w:sz w:val="22"/>
          <w:szCs w:val="22"/>
          <w:lang w:eastAsia="lv-LV"/>
        </w:rPr>
        <w:t>finansējumu</w:t>
      </w:r>
      <w:proofErr w:type="spellEnd"/>
    </w:p>
    <w:p w14:paraId="0D3EF28C" w14:textId="77777777" w:rsidR="00ED5E1E" w:rsidRPr="00B41ADB" w:rsidRDefault="00ED5E1E" w:rsidP="008A0C7C">
      <w:pPr>
        <w:ind w:right="-426"/>
        <w:jc w:val="center"/>
        <w:rPr>
          <w:b/>
          <w:sz w:val="22"/>
          <w:szCs w:val="22"/>
        </w:rPr>
      </w:pPr>
      <w:r w:rsidRPr="000569C3">
        <w:rPr>
          <w:bCs/>
          <w:i/>
          <w:iCs/>
          <w:sz w:val="22"/>
          <w:szCs w:val="22"/>
        </w:rPr>
        <w:t xml:space="preserve"> </w:t>
      </w:r>
    </w:p>
    <w:p w14:paraId="42EB902B" w14:textId="77777777" w:rsidR="00ED5E1E" w:rsidRPr="000569C3" w:rsidRDefault="00ED5E1E" w:rsidP="008A0C7C">
      <w:pPr>
        <w:autoSpaceDE w:val="0"/>
        <w:autoSpaceDN w:val="0"/>
        <w:adjustRightInd w:val="0"/>
        <w:ind w:right="-426" w:firstLine="567"/>
        <w:jc w:val="both"/>
        <w:outlineLvl w:val="0"/>
        <w:rPr>
          <w:sz w:val="22"/>
          <w:szCs w:val="22"/>
        </w:rPr>
      </w:pPr>
      <w:r w:rsidRPr="000569C3">
        <w:rPr>
          <w:sz w:val="22"/>
          <w:szCs w:val="22"/>
        </w:rPr>
        <w:t xml:space="preserve">Olaines novada </w:t>
      </w:r>
      <w:proofErr w:type="spellStart"/>
      <w:r w:rsidRPr="000569C3">
        <w:rPr>
          <w:sz w:val="22"/>
          <w:szCs w:val="22"/>
        </w:rPr>
        <w:t>pašvaldībā</w:t>
      </w:r>
      <w:proofErr w:type="spellEnd"/>
      <w:r w:rsidRPr="000569C3">
        <w:rPr>
          <w:sz w:val="22"/>
          <w:szCs w:val="22"/>
        </w:rPr>
        <w:t xml:space="preserve"> 2024.gada</w:t>
      </w:r>
      <w:r>
        <w:rPr>
          <w:sz w:val="22"/>
          <w:szCs w:val="22"/>
        </w:rPr>
        <w:t xml:space="preserve"> 14.maijā</w:t>
      </w:r>
      <w:r w:rsidRPr="000569C3">
        <w:rPr>
          <w:sz w:val="22"/>
          <w:szCs w:val="22"/>
        </w:rPr>
        <w:t xml:space="preserve"> </w:t>
      </w:r>
      <w:proofErr w:type="spellStart"/>
      <w:r w:rsidRPr="000569C3">
        <w:rPr>
          <w:sz w:val="22"/>
          <w:szCs w:val="22"/>
        </w:rPr>
        <w:t>saņemts</w:t>
      </w:r>
      <w:proofErr w:type="spellEnd"/>
      <w:r w:rsidRPr="000569C3">
        <w:rPr>
          <w:sz w:val="22"/>
          <w:szCs w:val="22"/>
        </w:rPr>
        <w:t xml:space="preserve"> </w:t>
      </w:r>
      <w:proofErr w:type="spellStart"/>
      <w:r w:rsidRPr="000569C3">
        <w:rPr>
          <w:sz w:val="22"/>
          <w:szCs w:val="22"/>
        </w:rPr>
        <w:t>biedrības</w:t>
      </w:r>
      <w:proofErr w:type="spellEnd"/>
      <w:r w:rsidRPr="000569C3">
        <w:rPr>
          <w:sz w:val="22"/>
          <w:szCs w:val="22"/>
        </w:rPr>
        <w:t xml:space="preserve"> </w:t>
      </w:r>
      <w:r>
        <w:rPr>
          <w:sz w:val="22"/>
          <w:szCs w:val="22"/>
        </w:rPr>
        <w:t>“</w:t>
      </w:r>
      <w:proofErr w:type="spellStart"/>
      <w:r w:rsidRPr="000569C3">
        <w:rPr>
          <w:sz w:val="22"/>
          <w:szCs w:val="22"/>
        </w:rPr>
        <w:t>Mazā</w:t>
      </w:r>
      <w:proofErr w:type="spellEnd"/>
      <w:r w:rsidRPr="000569C3">
        <w:rPr>
          <w:sz w:val="22"/>
          <w:szCs w:val="22"/>
        </w:rPr>
        <w:t xml:space="preserve"> </w:t>
      </w:r>
      <w:proofErr w:type="spellStart"/>
      <w:r w:rsidRPr="000569C3">
        <w:rPr>
          <w:sz w:val="22"/>
          <w:szCs w:val="22"/>
        </w:rPr>
        <w:t>Imantu</w:t>
      </w:r>
      <w:proofErr w:type="spellEnd"/>
      <w:r w:rsidRPr="000569C3">
        <w:rPr>
          <w:sz w:val="22"/>
          <w:szCs w:val="22"/>
        </w:rPr>
        <w:t xml:space="preserve"> </w:t>
      </w:r>
      <w:proofErr w:type="spellStart"/>
      <w:r w:rsidRPr="000569C3">
        <w:rPr>
          <w:sz w:val="22"/>
          <w:szCs w:val="22"/>
        </w:rPr>
        <w:t>iela</w:t>
      </w:r>
      <w:proofErr w:type="spellEnd"/>
      <w:r>
        <w:rPr>
          <w:sz w:val="22"/>
          <w:szCs w:val="22"/>
        </w:rPr>
        <w:t xml:space="preserve">”, </w:t>
      </w:r>
      <w:proofErr w:type="spellStart"/>
      <w:r>
        <w:rPr>
          <w:sz w:val="22"/>
          <w:szCs w:val="22"/>
        </w:rPr>
        <w:t>r</w:t>
      </w:r>
      <w:r w:rsidRPr="000569C3">
        <w:rPr>
          <w:sz w:val="22"/>
          <w:szCs w:val="22"/>
        </w:rPr>
        <w:t>eģistrācijas</w:t>
      </w:r>
      <w:proofErr w:type="spellEnd"/>
      <w:r w:rsidRPr="000569C3">
        <w:rPr>
          <w:sz w:val="22"/>
          <w:szCs w:val="22"/>
        </w:rPr>
        <w:t xml:space="preserve"> </w:t>
      </w:r>
      <w:proofErr w:type="spellStart"/>
      <w:r w:rsidRPr="000569C3">
        <w:rPr>
          <w:sz w:val="22"/>
          <w:szCs w:val="22"/>
        </w:rPr>
        <w:t>numurs</w:t>
      </w:r>
      <w:proofErr w:type="spellEnd"/>
      <w:r w:rsidRPr="000569C3">
        <w:rPr>
          <w:sz w:val="22"/>
          <w:szCs w:val="22"/>
        </w:rPr>
        <w:t xml:space="preserve"> 40008328247</w:t>
      </w:r>
      <w:r>
        <w:rPr>
          <w:sz w:val="22"/>
          <w:szCs w:val="22"/>
        </w:rPr>
        <w:t xml:space="preserve">, </w:t>
      </w:r>
      <w:proofErr w:type="spellStart"/>
      <w:r>
        <w:rPr>
          <w:sz w:val="22"/>
          <w:szCs w:val="22"/>
        </w:rPr>
        <w:t>juridiskā</w:t>
      </w:r>
      <w:proofErr w:type="spellEnd"/>
      <w:r>
        <w:rPr>
          <w:sz w:val="22"/>
          <w:szCs w:val="22"/>
        </w:rPr>
        <w:t xml:space="preserve"> </w:t>
      </w:r>
      <w:proofErr w:type="spellStart"/>
      <w:r>
        <w:rPr>
          <w:sz w:val="22"/>
          <w:szCs w:val="22"/>
        </w:rPr>
        <w:t>adrese</w:t>
      </w:r>
      <w:proofErr w:type="spellEnd"/>
      <w:r>
        <w:rPr>
          <w:sz w:val="22"/>
          <w:szCs w:val="22"/>
        </w:rPr>
        <w:t xml:space="preserve"> </w:t>
      </w:r>
      <w:proofErr w:type="spellStart"/>
      <w:r w:rsidRPr="000569C3">
        <w:rPr>
          <w:sz w:val="22"/>
          <w:szCs w:val="22"/>
        </w:rPr>
        <w:t>Mazā</w:t>
      </w:r>
      <w:proofErr w:type="spellEnd"/>
      <w:r w:rsidRPr="000569C3">
        <w:rPr>
          <w:sz w:val="22"/>
          <w:szCs w:val="22"/>
        </w:rPr>
        <w:t xml:space="preserve"> </w:t>
      </w:r>
      <w:proofErr w:type="spellStart"/>
      <w:r w:rsidRPr="000569C3">
        <w:rPr>
          <w:sz w:val="22"/>
          <w:szCs w:val="22"/>
        </w:rPr>
        <w:t>Imantu</w:t>
      </w:r>
      <w:proofErr w:type="spellEnd"/>
      <w:r w:rsidRPr="000569C3">
        <w:rPr>
          <w:sz w:val="22"/>
          <w:szCs w:val="22"/>
        </w:rPr>
        <w:t xml:space="preserve"> </w:t>
      </w:r>
      <w:proofErr w:type="spellStart"/>
      <w:r w:rsidRPr="000569C3">
        <w:rPr>
          <w:sz w:val="22"/>
          <w:szCs w:val="22"/>
        </w:rPr>
        <w:t>iela</w:t>
      </w:r>
      <w:proofErr w:type="spellEnd"/>
      <w:r w:rsidRPr="000569C3">
        <w:rPr>
          <w:sz w:val="22"/>
          <w:szCs w:val="22"/>
        </w:rPr>
        <w:t xml:space="preserve"> 8, </w:t>
      </w:r>
      <w:proofErr w:type="spellStart"/>
      <w:r w:rsidRPr="000569C3">
        <w:rPr>
          <w:sz w:val="22"/>
          <w:szCs w:val="22"/>
        </w:rPr>
        <w:t>Jaunolaine</w:t>
      </w:r>
      <w:proofErr w:type="spellEnd"/>
      <w:r w:rsidRPr="000569C3">
        <w:rPr>
          <w:sz w:val="22"/>
          <w:szCs w:val="22"/>
        </w:rPr>
        <w:t xml:space="preserve">, Olaines </w:t>
      </w:r>
      <w:proofErr w:type="spellStart"/>
      <w:r w:rsidRPr="000569C3">
        <w:rPr>
          <w:sz w:val="22"/>
          <w:szCs w:val="22"/>
        </w:rPr>
        <w:t>pagasts</w:t>
      </w:r>
      <w:proofErr w:type="spellEnd"/>
      <w:r w:rsidRPr="000569C3">
        <w:rPr>
          <w:sz w:val="22"/>
          <w:szCs w:val="22"/>
        </w:rPr>
        <w:t xml:space="preserve">, Olaines </w:t>
      </w:r>
      <w:proofErr w:type="spellStart"/>
      <w:r w:rsidRPr="000569C3">
        <w:rPr>
          <w:sz w:val="22"/>
          <w:szCs w:val="22"/>
        </w:rPr>
        <w:t>novads</w:t>
      </w:r>
      <w:proofErr w:type="spellEnd"/>
      <w:r w:rsidRPr="000569C3">
        <w:rPr>
          <w:sz w:val="22"/>
          <w:szCs w:val="22"/>
        </w:rPr>
        <w:t>, LV-2127</w:t>
      </w:r>
      <w:r>
        <w:rPr>
          <w:sz w:val="22"/>
          <w:szCs w:val="22"/>
        </w:rPr>
        <w:t xml:space="preserve"> (</w:t>
      </w:r>
      <w:proofErr w:type="spellStart"/>
      <w:r>
        <w:rPr>
          <w:sz w:val="22"/>
          <w:szCs w:val="22"/>
        </w:rPr>
        <w:t>turpmāk</w:t>
      </w:r>
      <w:proofErr w:type="spellEnd"/>
      <w:r>
        <w:rPr>
          <w:sz w:val="22"/>
          <w:szCs w:val="22"/>
        </w:rPr>
        <w:t xml:space="preserve"> – </w:t>
      </w:r>
      <w:proofErr w:type="spellStart"/>
      <w:r>
        <w:rPr>
          <w:sz w:val="22"/>
          <w:szCs w:val="22"/>
        </w:rPr>
        <w:t>Biedrība</w:t>
      </w:r>
      <w:proofErr w:type="spellEnd"/>
      <w:r>
        <w:rPr>
          <w:sz w:val="22"/>
          <w:szCs w:val="22"/>
        </w:rPr>
        <w:t>)</w:t>
      </w:r>
      <w:r w:rsidRPr="000569C3">
        <w:rPr>
          <w:sz w:val="22"/>
          <w:szCs w:val="22"/>
        </w:rPr>
        <w:t xml:space="preserve">, </w:t>
      </w:r>
      <w:proofErr w:type="spellStart"/>
      <w:r>
        <w:rPr>
          <w:sz w:val="22"/>
          <w:szCs w:val="22"/>
        </w:rPr>
        <w:t>pieteikums</w:t>
      </w:r>
      <w:proofErr w:type="spellEnd"/>
      <w:r>
        <w:rPr>
          <w:sz w:val="22"/>
          <w:szCs w:val="22"/>
        </w:rPr>
        <w:t xml:space="preserve"> (</w:t>
      </w:r>
      <w:proofErr w:type="spellStart"/>
      <w:r>
        <w:rPr>
          <w:sz w:val="22"/>
          <w:szCs w:val="22"/>
        </w:rPr>
        <w:t>reģ.Nr</w:t>
      </w:r>
      <w:proofErr w:type="spellEnd"/>
      <w:r>
        <w:rPr>
          <w:sz w:val="22"/>
          <w:szCs w:val="22"/>
        </w:rPr>
        <w:t>.</w:t>
      </w:r>
      <w:r w:rsidRPr="000569C3">
        <w:t xml:space="preserve"> </w:t>
      </w:r>
      <w:r w:rsidRPr="000569C3">
        <w:rPr>
          <w:sz w:val="22"/>
          <w:szCs w:val="22"/>
        </w:rPr>
        <w:t xml:space="preserve">ONP/1.1./24/3542-SD) </w:t>
      </w:r>
      <w:proofErr w:type="spellStart"/>
      <w:r w:rsidRPr="000569C3">
        <w:rPr>
          <w:sz w:val="22"/>
          <w:szCs w:val="22"/>
        </w:rPr>
        <w:t>finansējuma</w:t>
      </w:r>
      <w:proofErr w:type="spellEnd"/>
      <w:r w:rsidRPr="000569C3">
        <w:rPr>
          <w:sz w:val="22"/>
          <w:szCs w:val="22"/>
        </w:rPr>
        <w:t xml:space="preserve"> </w:t>
      </w:r>
      <w:proofErr w:type="spellStart"/>
      <w:r w:rsidRPr="000569C3">
        <w:rPr>
          <w:sz w:val="22"/>
          <w:szCs w:val="22"/>
        </w:rPr>
        <w:t>saņemšanai</w:t>
      </w:r>
      <w:proofErr w:type="spellEnd"/>
      <w:r w:rsidRPr="000569C3">
        <w:rPr>
          <w:sz w:val="22"/>
          <w:szCs w:val="22"/>
        </w:rPr>
        <w:t xml:space="preserve">. </w:t>
      </w:r>
    </w:p>
    <w:p w14:paraId="62069B02" w14:textId="77777777" w:rsidR="00ED5E1E" w:rsidRPr="000569C3" w:rsidRDefault="00ED5E1E" w:rsidP="008A0C7C">
      <w:pPr>
        <w:autoSpaceDE w:val="0"/>
        <w:autoSpaceDN w:val="0"/>
        <w:adjustRightInd w:val="0"/>
        <w:ind w:right="-426" w:firstLine="720"/>
        <w:jc w:val="both"/>
        <w:outlineLvl w:val="0"/>
        <w:rPr>
          <w:bCs/>
          <w:sz w:val="22"/>
          <w:szCs w:val="22"/>
          <w:lang w:eastAsia="lv-LV"/>
        </w:rPr>
      </w:pPr>
      <w:proofErr w:type="spellStart"/>
      <w:r w:rsidRPr="000569C3">
        <w:rPr>
          <w:bCs/>
          <w:sz w:val="22"/>
          <w:szCs w:val="22"/>
          <w:lang w:eastAsia="lv-LV"/>
        </w:rPr>
        <w:t>Izvērtējot</w:t>
      </w:r>
      <w:proofErr w:type="spellEnd"/>
      <w:r w:rsidRPr="000569C3">
        <w:rPr>
          <w:bCs/>
          <w:sz w:val="22"/>
          <w:szCs w:val="22"/>
          <w:lang w:eastAsia="lv-LV"/>
        </w:rPr>
        <w:t xml:space="preserve"> </w:t>
      </w:r>
      <w:proofErr w:type="spellStart"/>
      <w:r>
        <w:rPr>
          <w:bCs/>
          <w:sz w:val="22"/>
          <w:szCs w:val="22"/>
          <w:lang w:eastAsia="lv-LV"/>
        </w:rPr>
        <w:t>saņemto</w:t>
      </w:r>
      <w:proofErr w:type="spellEnd"/>
      <w:r w:rsidRPr="000569C3">
        <w:rPr>
          <w:bCs/>
          <w:sz w:val="22"/>
          <w:szCs w:val="22"/>
          <w:lang w:eastAsia="lv-LV"/>
        </w:rPr>
        <w:t xml:space="preserve"> </w:t>
      </w:r>
      <w:proofErr w:type="spellStart"/>
      <w:r>
        <w:rPr>
          <w:bCs/>
          <w:sz w:val="22"/>
          <w:szCs w:val="22"/>
          <w:lang w:eastAsia="lv-LV"/>
        </w:rPr>
        <w:t>pieteikumu</w:t>
      </w:r>
      <w:proofErr w:type="spellEnd"/>
      <w:r w:rsidRPr="000569C3">
        <w:rPr>
          <w:bCs/>
          <w:sz w:val="22"/>
          <w:szCs w:val="22"/>
          <w:lang w:eastAsia="lv-LV"/>
        </w:rPr>
        <w:t xml:space="preserve"> un tam </w:t>
      </w:r>
      <w:proofErr w:type="spellStart"/>
      <w:r w:rsidRPr="000569C3">
        <w:rPr>
          <w:bCs/>
          <w:sz w:val="22"/>
          <w:szCs w:val="22"/>
          <w:lang w:eastAsia="lv-LV"/>
        </w:rPr>
        <w:t>pievienotos</w:t>
      </w:r>
      <w:proofErr w:type="spellEnd"/>
      <w:r w:rsidRPr="000569C3">
        <w:rPr>
          <w:bCs/>
          <w:sz w:val="22"/>
          <w:szCs w:val="22"/>
          <w:lang w:eastAsia="lv-LV"/>
        </w:rPr>
        <w:t xml:space="preserve"> </w:t>
      </w:r>
      <w:proofErr w:type="spellStart"/>
      <w:r w:rsidRPr="000569C3">
        <w:rPr>
          <w:bCs/>
          <w:sz w:val="22"/>
          <w:szCs w:val="22"/>
          <w:lang w:eastAsia="lv-LV"/>
        </w:rPr>
        <w:t>dokumentus</w:t>
      </w:r>
      <w:proofErr w:type="spellEnd"/>
      <w:r w:rsidRPr="000569C3">
        <w:rPr>
          <w:bCs/>
          <w:sz w:val="22"/>
          <w:szCs w:val="22"/>
          <w:lang w:eastAsia="lv-LV"/>
        </w:rPr>
        <w:t xml:space="preserve"> (</w:t>
      </w:r>
      <w:proofErr w:type="spellStart"/>
      <w:r>
        <w:rPr>
          <w:bCs/>
          <w:sz w:val="22"/>
          <w:szCs w:val="22"/>
          <w:lang w:eastAsia="lv-LV"/>
        </w:rPr>
        <w:t>projektu</w:t>
      </w:r>
      <w:proofErr w:type="spellEnd"/>
      <w:r>
        <w:rPr>
          <w:bCs/>
          <w:sz w:val="22"/>
          <w:szCs w:val="22"/>
          <w:lang w:eastAsia="lv-LV"/>
        </w:rPr>
        <w:t xml:space="preserve"> - </w:t>
      </w:r>
      <w:proofErr w:type="spellStart"/>
      <w:r w:rsidRPr="000569C3">
        <w:rPr>
          <w:bCs/>
          <w:sz w:val="22"/>
          <w:szCs w:val="22"/>
          <w:lang w:eastAsia="lv-LV"/>
        </w:rPr>
        <w:t>Asfalta</w:t>
      </w:r>
      <w:proofErr w:type="spellEnd"/>
      <w:r w:rsidRPr="000569C3">
        <w:rPr>
          <w:bCs/>
          <w:sz w:val="22"/>
          <w:szCs w:val="22"/>
          <w:lang w:eastAsia="lv-LV"/>
        </w:rPr>
        <w:t xml:space="preserve"> </w:t>
      </w:r>
      <w:proofErr w:type="spellStart"/>
      <w:r w:rsidRPr="000569C3">
        <w:rPr>
          <w:bCs/>
          <w:sz w:val="22"/>
          <w:szCs w:val="22"/>
          <w:lang w:eastAsia="lv-LV"/>
        </w:rPr>
        <w:t>seguma</w:t>
      </w:r>
      <w:proofErr w:type="spellEnd"/>
      <w:r w:rsidRPr="000569C3">
        <w:rPr>
          <w:bCs/>
          <w:sz w:val="22"/>
          <w:szCs w:val="22"/>
          <w:lang w:eastAsia="lv-LV"/>
        </w:rPr>
        <w:t xml:space="preserve"> </w:t>
      </w:r>
      <w:proofErr w:type="spellStart"/>
      <w:r w:rsidRPr="000569C3">
        <w:rPr>
          <w:bCs/>
          <w:sz w:val="22"/>
          <w:szCs w:val="22"/>
          <w:lang w:eastAsia="lv-LV"/>
        </w:rPr>
        <w:t>ieklāšana</w:t>
      </w:r>
      <w:proofErr w:type="spellEnd"/>
      <w:r w:rsidRPr="000569C3">
        <w:rPr>
          <w:bCs/>
          <w:sz w:val="22"/>
          <w:szCs w:val="22"/>
          <w:lang w:eastAsia="lv-LV"/>
        </w:rPr>
        <w:t xml:space="preserve"> </w:t>
      </w:r>
      <w:proofErr w:type="spellStart"/>
      <w:r w:rsidRPr="000569C3">
        <w:rPr>
          <w:bCs/>
          <w:sz w:val="22"/>
          <w:szCs w:val="22"/>
          <w:lang w:eastAsia="lv-LV"/>
        </w:rPr>
        <w:t>nekustamajā</w:t>
      </w:r>
      <w:proofErr w:type="spellEnd"/>
      <w:r w:rsidRPr="000569C3">
        <w:rPr>
          <w:bCs/>
          <w:sz w:val="22"/>
          <w:szCs w:val="22"/>
          <w:lang w:eastAsia="lv-LV"/>
        </w:rPr>
        <w:t xml:space="preserve"> </w:t>
      </w:r>
      <w:proofErr w:type="spellStart"/>
      <w:r w:rsidRPr="000569C3">
        <w:rPr>
          <w:bCs/>
          <w:sz w:val="22"/>
          <w:szCs w:val="22"/>
          <w:lang w:eastAsia="lv-LV"/>
        </w:rPr>
        <w:t>īpašumā</w:t>
      </w:r>
      <w:proofErr w:type="spellEnd"/>
      <w:r w:rsidRPr="000569C3">
        <w:rPr>
          <w:bCs/>
          <w:sz w:val="22"/>
          <w:szCs w:val="22"/>
          <w:lang w:eastAsia="lv-LV"/>
        </w:rPr>
        <w:t xml:space="preserve"> </w:t>
      </w:r>
      <w:r>
        <w:rPr>
          <w:bCs/>
          <w:sz w:val="22"/>
          <w:szCs w:val="22"/>
          <w:lang w:eastAsia="lv-LV"/>
        </w:rPr>
        <w:t>“</w:t>
      </w:r>
      <w:proofErr w:type="spellStart"/>
      <w:r w:rsidRPr="000569C3">
        <w:rPr>
          <w:bCs/>
          <w:sz w:val="22"/>
          <w:szCs w:val="22"/>
          <w:lang w:eastAsia="lv-LV"/>
        </w:rPr>
        <w:t>Mazā</w:t>
      </w:r>
      <w:proofErr w:type="spellEnd"/>
      <w:r w:rsidRPr="000569C3">
        <w:rPr>
          <w:bCs/>
          <w:sz w:val="22"/>
          <w:szCs w:val="22"/>
          <w:lang w:eastAsia="lv-LV"/>
        </w:rPr>
        <w:t xml:space="preserve"> </w:t>
      </w:r>
      <w:proofErr w:type="spellStart"/>
      <w:r w:rsidRPr="000569C3">
        <w:rPr>
          <w:bCs/>
          <w:sz w:val="22"/>
          <w:szCs w:val="22"/>
          <w:lang w:eastAsia="lv-LV"/>
        </w:rPr>
        <w:t>Imantu</w:t>
      </w:r>
      <w:proofErr w:type="spellEnd"/>
      <w:r w:rsidRPr="000569C3">
        <w:rPr>
          <w:bCs/>
          <w:sz w:val="22"/>
          <w:szCs w:val="22"/>
          <w:lang w:eastAsia="lv-LV"/>
        </w:rPr>
        <w:t xml:space="preserve"> </w:t>
      </w:r>
      <w:proofErr w:type="spellStart"/>
      <w:r w:rsidRPr="000569C3">
        <w:rPr>
          <w:bCs/>
          <w:sz w:val="22"/>
          <w:szCs w:val="22"/>
          <w:lang w:eastAsia="lv-LV"/>
        </w:rPr>
        <w:t>iela</w:t>
      </w:r>
      <w:proofErr w:type="spellEnd"/>
      <w:r>
        <w:rPr>
          <w:bCs/>
          <w:sz w:val="22"/>
          <w:szCs w:val="22"/>
          <w:lang w:eastAsia="lv-LV"/>
        </w:rPr>
        <w:t>”</w:t>
      </w:r>
      <w:r w:rsidRPr="000569C3">
        <w:rPr>
          <w:bCs/>
          <w:sz w:val="22"/>
          <w:szCs w:val="22"/>
          <w:lang w:eastAsia="lv-LV"/>
        </w:rPr>
        <w:t>,</w:t>
      </w:r>
      <w:r>
        <w:rPr>
          <w:bCs/>
          <w:sz w:val="22"/>
          <w:szCs w:val="22"/>
          <w:lang w:eastAsia="lv-LV"/>
        </w:rPr>
        <w:t xml:space="preserve"> </w:t>
      </w:r>
      <w:proofErr w:type="spellStart"/>
      <w:r w:rsidRPr="000569C3">
        <w:rPr>
          <w:bCs/>
          <w:sz w:val="22"/>
          <w:szCs w:val="22"/>
          <w:lang w:eastAsia="lv-LV"/>
        </w:rPr>
        <w:t>kadastra</w:t>
      </w:r>
      <w:proofErr w:type="spellEnd"/>
      <w:r w:rsidRPr="000569C3">
        <w:rPr>
          <w:bCs/>
          <w:sz w:val="22"/>
          <w:szCs w:val="22"/>
          <w:lang w:eastAsia="lv-LV"/>
        </w:rPr>
        <w:t xml:space="preserve"> </w:t>
      </w:r>
      <w:proofErr w:type="spellStart"/>
      <w:r w:rsidRPr="000569C3">
        <w:rPr>
          <w:bCs/>
          <w:sz w:val="22"/>
          <w:szCs w:val="22"/>
          <w:lang w:eastAsia="lv-LV"/>
        </w:rPr>
        <w:t>numurs</w:t>
      </w:r>
      <w:proofErr w:type="spellEnd"/>
      <w:r w:rsidRPr="000569C3">
        <w:rPr>
          <w:bCs/>
          <w:sz w:val="22"/>
          <w:szCs w:val="22"/>
          <w:lang w:eastAsia="lv-LV"/>
        </w:rPr>
        <w:t xml:space="preserve"> 8080 008 0595)” (</w:t>
      </w:r>
      <w:proofErr w:type="spellStart"/>
      <w:r w:rsidRPr="000569C3">
        <w:rPr>
          <w:bCs/>
          <w:sz w:val="22"/>
          <w:szCs w:val="22"/>
          <w:lang w:eastAsia="lv-LV"/>
        </w:rPr>
        <w:t>turpmāk</w:t>
      </w:r>
      <w:proofErr w:type="spellEnd"/>
      <w:r w:rsidRPr="000569C3">
        <w:rPr>
          <w:bCs/>
          <w:sz w:val="22"/>
          <w:szCs w:val="22"/>
          <w:lang w:eastAsia="lv-LV"/>
        </w:rPr>
        <w:t xml:space="preserve"> – </w:t>
      </w:r>
      <w:proofErr w:type="spellStart"/>
      <w:r w:rsidRPr="000569C3">
        <w:rPr>
          <w:bCs/>
          <w:sz w:val="22"/>
          <w:szCs w:val="22"/>
          <w:lang w:eastAsia="lv-LV"/>
        </w:rPr>
        <w:t>projekts</w:t>
      </w:r>
      <w:proofErr w:type="spellEnd"/>
      <w:r w:rsidRPr="000569C3">
        <w:rPr>
          <w:bCs/>
          <w:sz w:val="22"/>
          <w:szCs w:val="22"/>
          <w:lang w:eastAsia="lv-LV"/>
        </w:rPr>
        <w:t>):</w:t>
      </w:r>
    </w:p>
    <w:p w14:paraId="32759051" w14:textId="77777777" w:rsidR="00ED5E1E" w:rsidRDefault="00ED5E1E" w:rsidP="008A0C7C">
      <w:pPr>
        <w:numPr>
          <w:ilvl w:val="0"/>
          <w:numId w:val="6"/>
        </w:numPr>
        <w:autoSpaceDE w:val="0"/>
        <w:autoSpaceDN w:val="0"/>
        <w:adjustRightInd w:val="0"/>
        <w:ind w:right="-426"/>
        <w:jc w:val="both"/>
        <w:outlineLvl w:val="0"/>
        <w:rPr>
          <w:rFonts w:eastAsia="Calibri"/>
          <w:sz w:val="22"/>
          <w:szCs w:val="22"/>
        </w:rPr>
      </w:pPr>
      <w:proofErr w:type="spellStart"/>
      <w:r>
        <w:rPr>
          <w:rFonts w:eastAsia="Calibri"/>
          <w:sz w:val="22"/>
          <w:szCs w:val="22"/>
        </w:rPr>
        <w:t>Biedrības</w:t>
      </w:r>
      <w:proofErr w:type="spellEnd"/>
      <w:r>
        <w:rPr>
          <w:rFonts w:eastAsia="Calibri"/>
          <w:sz w:val="22"/>
          <w:szCs w:val="22"/>
        </w:rPr>
        <w:t xml:space="preserve"> “</w:t>
      </w:r>
      <w:proofErr w:type="spellStart"/>
      <w:r w:rsidRPr="000569C3">
        <w:rPr>
          <w:rFonts w:eastAsia="Calibri"/>
          <w:sz w:val="22"/>
          <w:szCs w:val="22"/>
        </w:rPr>
        <w:t>Mazā</w:t>
      </w:r>
      <w:proofErr w:type="spellEnd"/>
      <w:r w:rsidRPr="000569C3">
        <w:rPr>
          <w:rFonts w:eastAsia="Calibri"/>
          <w:sz w:val="22"/>
          <w:szCs w:val="22"/>
        </w:rPr>
        <w:t xml:space="preserve"> </w:t>
      </w:r>
      <w:proofErr w:type="spellStart"/>
      <w:r w:rsidRPr="000569C3">
        <w:rPr>
          <w:rFonts w:eastAsia="Calibri"/>
          <w:sz w:val="22"/>
          <w:szCs w:val="22"/>
        </w:rPr>
        <w:t>Imantu</w:t>
      </w:r>
      <w:proofErr w:type="spellEnd"/>
      <w:r w:rsidRPr="000569C3">
        <w:rPr>
          <w:rFonts w:eastAsia="Calibri"/>
          <w:sz w:val="22"/>
          <w:szCs w:val="22"/>
        </w:rPr>
        <w:t xml:space="preserve"> </w:t>
      </w:r>
      <w:proofErr w:type="spellStart"/>
      <w:r w:rsidRPr="000569C3">
        <w:rPr>
          <w:rFonts w:eastAsia="Calibri"/>
          <w:sz w:val="22"/>
          <w:szCs w:val="22"/>
        </w:rPr>
        <w:t>iela</w:t>
      </w:r>
      <w:proofErr w:type="spellEnd"/>
      <w:r>
        <w:rPr>
          <w:rFonts w:eastAsia="Calibri"/>
          <w:sz w:val="22"/>
          <w:szCs w:val="22"/>
        </w:rPr>
        <w:t>”</w:t>
      </w:r>
      <w:r w:rsidRPr="000569C3">
        <w:rPr>
          <w:rFonts w:eastAsia="Calibri"/>
          <w:sz w:val="22"/>
          <w:szCs w:val="22"/>
        </w:rPr>
        <w:t xml:space="preserve"> 29.08.2023. </w:t>
      </w:r>
      <w:proofErr w:type="spellStart"/>
      <w:r w:rsidRPr="000569C3">
        <w:rPr>
          <w:rFonts w:eastAsia="Calibri"/>
          <w:sz w:val="22"/>
          <w:szCs w:val="22"/>
        </w:rPr>
        <w:t>statūt</w:t>
      </w:r>
      <w:r>
        <w:rPr>
          <w:rFonts w:eastAsia="Calibri"/>
          <w:sz w:val="22"/>
          <w:szCs w:val="22"/>
        </w:rPr>
        <w:t>us</w:t>
      </w:r>
      <w:proofErr w:type="spellEnd"/>
      <w:r>
        <w:rPr>
          <w:rFonts w:eastAsia="Calibri"/>
          <w:sz w:val="22"/>
          <w:szCs w:val="22"/>
        </w:rPr>
        <w:t>;</w:t>
      </w:r>
    </w:p>
    <w:p w14:paraId="632E3F2D" w14:textId="77777777" w:rsidR="00ED5E1E" w:rsidRPr="00CA13AD" w:rsidRDefault="00ED5E1E" w:rsidP="008A0C7C">
      <w:pPr>
        <w:numPr>
          <w:ilvl w:val="0"/>
          <w:numId w:val="6"/>
        </w:numPr>
        <w:autoSpaceDE w:val="0"/>
        <w:autoSpaceDN w:val="0"/>
        <w:adjustRightInd w:val="0"/>
        <w:ind w:right="-426"/>
        <w:jc w:val="both"/>
        <w:outlineLvl w:val="0"/>
        <w:rPr>
          <w:rFonts w:eastAsia="Calibri"/>
          <w:sz w:val="22"/>
          <w:szCs w:val="22"/>
        </w:rPr>
      </w:pPr>
      <w:proofErr w:type="spellStart"/>
      <w:r w:rsidRPr="00CA13AD">
        <w:rPr>
          <w:rFonts w:eastAsia="Calibri"/>
          <w:sz w:val="22"/>
          <w:szCs w:val="22"/>
        </w:rPr>
        <w:t>Biedru</w:t>
      </w:r>
      <w:proofErr w:type="spellEnd"/>
      <w:r w:rsidRPr="00CA13AD">
        <w:rPr>
          <w:rFonts w:eastAsia="Calibri"/>
          <w:sz w:val="22"/>
          <w:szCs w:val="22"/>
        </w:rPr>
        <w:t xml:space="preserve"> </w:t>
      </w:r>
      <w:proofErr w:type="spellStart"/>
      <w:r w:rsidRPr="00CA13AD">
        <w:rPr>
          <w:rFonts w:eastAsia="Calibri"/>
          <w:sz w:val="22"/>
          <w:szCs w:val="22"/>
        </w:rPr>
        <w:t>ko</w:t>
      </w:r>
      <w:r>
        <w:rPr>
          <w:rFonts w:eastAsia="Calibri"/>
          <w:sz w:val="22"/>
          <w:szCs w:val="22"/>
        </w:rPr>
        <w:t>p</w:t>
      </w:r>
      <w:r w:rsidRPr="00CA13AD">
        <w:rPr>
          <w:rFonts w:eastAsia="Calibri"/>
          <w:sz w:val="22"/>
          <w:szCs w:val="22"/>
        </w:rPr>
        <w:t>sapulces</w:t>
      </w:r>
      <w:proofErr w:type="spellEnd"/>
      <w:r w:rsidRPr="00CA13AD">
        <w:rPr>
          <w:rFonts w:eastAsia="Calibri"/>
          <w:sz w:val="22"/>
          <w:szCs w:val="22"/>
        </w:rPr>
        <w:t xml:space="preserve"> 2024.gada 14.</w:t>
      </w:r>
      <w:r>
        <w:rPr>
          <w:rFonts w:eastAsia="Calibri"/>
          <w:sz w:val="22"/>
          <w:szCs w:val="22"/>
        </w:rPr>
        <w:t>f</w:t>
      </w:r>
      <w:r w:rsidRPr="00CA13AD">
        <w:rPr>
          <w:rFonts w:eastAsia="Calibri"/>
          <w:sz w:val="22"/>
          <w:szCs w:val="22"/>
        </w:rPr>
        <w:t>ebruār</w:t>
      </w:r>
      <w:r>
        <w:rPr>
          <w:rFonts w:eastAsia="Calibri"/>
          <w:sz w:val="22"/>
          <w:szCs w:val="22"/>
        </w:rPr>
        <w:t>a</w:t>
      </w:r>
      <w:r w:rsidRPr="00CA13AD">
        <w:rPr>
          <w:rFonts w:eastAsia="Calibri"/>
          <w:sz w:val="22"/>
          <w:szCs w:val="22"/>
        </w:rPr>
        <w:t xml:space="preserve"> </w:t>
      </w:r>
      <w:proofErr w:type="spellStart"/>
      <w:r w:rsidRPr="00CA13AD">
        <w:rPr>
          <w:rFonts w:eastAsia="Calibri"/>
          <w:sz w:val="22"/>
          <w:szCs w:val="22"/>
        </w:rPr>
        <w:t>protokol</w:t>
      </w:r>
      <w:r>
        <w:rPr>
          <w:rFonts w:eastAsia="Calibri"/>
          <w:sz w:val="22"/>
          <w:szCs w:val="22"/>
        </w:rPr>
        <w:t>u</w:t>
      </w:r>
      <w:proofErr w:type="spellEnd"/>
      <w:r>
        <w:rPr>
          <w:rFonts w:eastAsia="Calibri"/>
          <w:sz w:val="22"/>
          <w:szCs w:val="22"/>
        </w:rPr>
        <w:t xml:space="preserve"> </w:t>
      </w:r>
      <w:r w:rsidRPr="00CA13AD">
        <w:rPr>
          <w:rFonts w:eastAsia="Calibri"/>
          <w:sz w:val="22"/>
          <w:szCs w:val="22"/>
        </w:rPr>
        <w:t>Nr. 1 (2024)</w:t>
      </w:r>
      <w:r>
        <w:rPr>
          <w:rFonts w:eastAsia="Calibri"/>
          <w:sz w:val="22"/>
          <w:szCs w:val="22"/>
        </w:rPr>
        <w:t>;</w:t>
      </w:r>
    </w:p>
    <w:p w14:paraId="003A93B1" w14:textId="77777777" w:rsidR="00ED5E1E" w:rsidRPr="00CA13AD" w:rsidRDefault="00ED5E1E" w:rsidP="008A0C7C">
      <w:pPr>
        <w:numPr>
          <w:ilvl w:val="0"/>
          <w:numId w:val="6"/>
        </w:numPr>
        <w:autoSpaceDE w:val="0"/>
        <w:autoSpaceDN w:val="0"/>
        <w:adjustRightInd w:val="0"/>
        <w:ind w:right="-426"/>
        <w:jc w:val="both"/>
        <w:outlineLvl w:val="0"/>
        <w:rPr>
          <w:rFonts w:eastAsia="Calibri"/>
          <w:sz w:val="22"/>
          <w:szCs w:val="22"/>
        </w:rPr>
      </w:pPr>
      <w:proofErr w:type="spellStart"/>
      <w:r w:rsidRPr="00CA13AD">
        <w:rPr>
          <w:rFonts w:eastAsia="Calibri"/>
          <w:sz w:val="22"/>
          <w:szCs w:val="22"/>
        </w:rPr>
        <w:t>Grafisk</w:t>
      </w:r>
      <w:r>
        <w:rPr>
          <w:rFonts w:eastAsia="Calibri"/>
          <w:sz w:val="22"/>
          <w:szCs w:val="22"/>
        </w:rPr>
        <w:t>o</w:t>
      </w:r>
      <w:proofErr w:type="spellEnd"/>
      <w:r w:rsidRPr="00CA13AD">
        <w:rPr>
          <w:rFonts w:eastAsia="Calibri"/>
          <w:sz w:val="22"/>
          <w:szCs w:val="22"/>
        </w:rPr>
        <w:t xml:space="preserve"> </w:t>
      </w:r>
      <w:proofErr w:type="spellStart"/>
      <w:r w:rsidRPr="00CA13AD">
        <w:rPr>
          <w:rFonts w:eastAsia="Calibri"/>
          <w:sz w:val="22"/>
          <w:szCs w:val="22"/>
        </w:rPr>
        <w:t>pielikum</w:t>
      </w:r>
      <w:r>
        <w:rPr>
          <w:rFonts w:eastAsia="Calibri"/>
          <w:sz w:val="22"/>
          <w:szCs w:val="22"/>
        </w:rPr>
        <w:t>u</w:t>
      </w:r>
      <w:proofErr w:type="spellEnd"/>
      <w:r>
        <w:rPr>
          <w:rFonts w:eastAsia="Calibri"/>
          <w:sz w:val="22"/>
          <w:szCs w:val="22"/>
        </w:rPr>
        <w:t>;</w:t>
      </w:r>
    </w:p>
    <w:p w14:paraId="6240A7D1" w14:textId="77777777" w:rsidR="00ED5E1E" w:rsidRPr="00CA13AD" w:rsidRDefault="00ED5E1E" w:rsidP="008A0C7C">
      <w:pPr>
        <w:numPr>
          <w:ilvl w:val="0"/>
          <w:numId w:val="6"/>
        </w:numPr>
        <w:autoSpaceDE w:val="0"/>
        <w:autoSpaceDN w:val="0"/>
        <w:adjustRightInd w:val="0"/>
        <w:ind w:right="-426"/>
        <w:jc w:val="both"/>
        <w:outlineLvl w:val="0"/>
        <w:rPr>
          <w:rFonts w:eastAsia="Calibri"/>
          <w:sz w:val="22"/>
          <w:szCs w:val="22"/>
        </w:rPr>
      </w:pPr>
      <w:proofErr w:type="spellStart"/>
      <w:r w:rsidRPr="00CA13AD">
        <w:rPr>
          <w:rFonts w:eastAsia="Calibri"/>
          <w:sz w:val="22"/>
          <w:szCs w:val="22"/>
        </w:rPr>
        <w:t>Būvuzņēmēj</w:t>
      </w:r>
      <w:r>
        <w:rPr>
          <w:rFonts w:eastAsia="Calibri"/>
          <w:sz w:val="22"/>
          <w:szCs w:val="22"/>
        </w:rPr>
        <w:t>a</w:t>
      </w:r>
      <w:proofErr w:type="spellEnd"/>
      <w:r>
        <w:rPr>
          <w:rFonts w:eastAsia="Calibri"/>
          <w:sz w:val="22"/>
          <w:szCs w:val="22"/>
        </w:rPr>
        <w:t xml:space="preserve"> - </w:t>
      </w:r>
      <w:r w:rsidRPr="00CA13AD">
        <w:rPr>
          <w:rFonts w:eastAsia="Calibri"/>
          <w:sz w:val="22"/>
          <w:szCs w:val="22"/>
        </w:rPr>
        <w:t xml:space="preserve">SIA </w:t>
      </w:r>
      <w:r>
        <w:rPr>
          <w:rFonts w:eastAsia="Calibri"/>
          <w:sz w:val="22"/>
          <w:szCs w:val="22"/>
        </w:rPr>
        <w:t>“</w:t>
      </w:r>
      <w:proofErr w:type="spellStart"/>
      <w:r w:rsidRPr="00CA13AD">
        <w:rPr>
          <w:rFonts w:eastAsia="Calibri"/>
          <w:sz w:val="22"/>
          <w:szCs w:val="22"/>
        </w:rPr>
        <w:t>Ķekava</w:t>
      </w:r>
      <w:proofErr w:type="spellEnd"/>
      <w:r w:rsidRPr="00CA13AD">
        <w:rPr>
          <w:rFonts w:eastAsia="Calibri"/>
          <w:sz w:val="22"/>
          <w:szCs w:val="22"/>
        </w:rPr>
        <w:t xml:space="preserve"> PMK</w:t>
      </w:r>
      <w:r>
        <w:rPr>
          <w:rFonts w:eastAsia="Calibri"/>
          <w:sz w:val="22"/>
          <w:szCs w:val="22"/>
        </w:rPr>
        <w:t>”</w:t>
      </w:r>
      <w:r w:rsidRPr="00CA13AD">
        <w:rPr>
          <w:rFonts w:eastAsia="Calibri"/>
          <w:sz w:val="22"/>
          <w:szCs w:val="22"/>
        </w:rPr>
        <w:t xml:space="preserve">, </w:t>
      </w:r>
      <w:proofErr w:type="spellStart"/>
      <w:r>
        <w:rPr>
          <w:rFonts w:eastAsia="Calibri"/>
          <w:sz w:val="22"/>
          <w:szCs w:val="22"/>
        </w:rPr>
        <w:t>r</w:t>
      </w:r>
      <w:r w:rsidRPr="00CA13AD">
        <w:rPr>
          <w:rFonts w:eastAsia="Calibri"/>
          <w:sz w:val="22"/>
          <w:szCs w:val="22"/>
        </w:rPr>
        <w:t>e</w:t>
      </w:r>
      <w:r>
        <w:rPr>
          <w:rFonts w:eastAsia="Calibri"/>
          <w:sz w:val="22"/>
          <w:szCs w:val="22"/>
        </w:rPr>
        <w:t>ģistrācijas</w:t>
      </w:r>
      <w:proofErr w:type="spellEnd"/>
      <w:r>
        <w:rPr>
          <w:rFonts w:eastAsia="Calibri"/>
          <w:sz w:val="22"/>
          <w:szCs w:val="22"/>
        </w:rPr>
        <w:t xml:space="preserve"> </w:t>
      </w:r>
      <w:proofErr w:type="spellStart"/>
      <w:r>
        <w:rPr>
          <w:rFonts w:eastAsia="Calibri"/>
          <w:sz w:val="22"/>
          <w:szCs w:val="22"/>
        </w:rPr>
        <w:t>numurs</w:t>
      </w:r>
      <w:proofErr w:type="spellEnd"/>
      <w:r w:rsidRPr="00CA13AD">
        <w:rPr>
          <w:rFonts w:eastAsia="Calibri"/>
          <w:sz w:val="22"/>
          <w:szCs w:val="22"/>
        </w:rPr>
        <w:t xml:space="preserve"> 40003124389</w:t>
      </w:r>
      <w:r>
        <w:rPr>
          <w:rFonts w:eastAsia="Calibri"/>
          <w:sz w:val="22"/>
          <w:szCs w:val="22"/>
        </w:rPr>
        <w:t>, 2024.gada 3.aprīļa “</w:t>
      </w:r>
      <w:proofErr w:type="spellStart"/>
      <w:r w:rsidRPr="00CA13AD">
        <w:rPr>
          <w:rFonts w:eastAsia="Calibri"/>
          <w:sz w:val="22"/>
          <w:szCs w:val="22"/>
        </w:rPr>
        <w:t>Darba</w:t>
      </w:r>
      <w:proofErr w:type="spellEnd"/>
      <w:r w:rsidRPr="00CA13AD">
        <w:rPr>
          <w:rFonts w:eastAsia="Calibri"/>
          <w:sz w:val="22"/>
          <w:szCs w:val="22"/>
        </w:rPr>
        <w:t xml:space="preserve"> </w:t>
      </w:r>
      <w:proofErr w:type="spellStart"/>
      <w:r w:rsidRPr="00CA13AD">
        <w:rPr>
          <w:rFonts w:eastAsia="Calibri"/>
          <w:sz w:val="22"/>
          <w:szCs w:val="22"/>
        </w:rPr>
        <w:t>daudzumu</w:t>
      </w:r>
      <w:proofErr w:type="spellEnd"/>
      <w:r w:rsidRPr="00CA13AD">
        <w:rPr>
          <w:rFonts w:eastAsia="Calibri"/>
          <w:sz w:val="22"/>
          <w:szCs w:val="22"/>
        </w:rPr>
        <w:t xml:space="preserve"> </w:t>
      </w:r>
      <w:proofErr w:type="spellStart"/>
      <w:r w:rsidRPr="00CA13AD">
        <w:rPr>
          <w:rFonts w:eastAsia="Calibri"/>
          <w:sz w:val="22"/>
          <w:szCs w:val="22"/>
        </w:rPr>
        <w:t>saraksts</w:t>
      </w:r>
      <w:proofErr w:type="spellEnd"/>
      <w:r>
        <w:rPr>
          <w:rFonts w:eastAsia="Calibri"/>
          <w:sz w:val="22"/>
          <w:szCs w:val="22"/>
        </w:rPr>
        <w:t xml:space="preserve">”, </w:t>
      </w:r>
      <w:proofErr w:type="spellStart"/>
      <w:r>
        <w:rPr>
          <w:rFonts w:eastAsia="Calibri"/>
          <w:sz w:val="22"/>
          <w:szCs w:val="22"/>
        </w:rPr>
        <w:t>kopsummā</w:t>
      </w:r>
      <w:proofErr w:type="spellEnd"/>
      <w:r>
        <w:rPr>
          <w:rFonts w:eastAsia="Calibri"/>
          <w:sz w:val="22"/>
          <w:szCs w:val="22"/>
        </w:rPr>
        <w:t xml:space="preserve">  bez PVN </w:t>
      </w:r>
      <w:r w:rsidRPr="00CA13AD">
        <w:rPr>
          <w:rFonts w:eastAsia="Calibri"/>
          <w:sz w:val="22"/>
          <w:szCs w:val="22"/>
        </w:rPr>
        <w:t xml:space="preserve"> </w:t>
      </w:r>
      <w:r>
        <w:rPr>
          <w:rFonts w:eastAsia="Calibri"/>
          <w:sz w:val="22"/>
          <w:szCs w:val="22"/>
        </w:rPr>
        <w:t xml:space="preserve">EUR </w:t>
      </w:r>
      <w:r w:rsidRPr="00CA13AD">
        <w:rPr>
          <w:rFonts w:eastAsia="Calibri"/>
          <w:sz w:val="22"/>
          <w:szCs w:val="22"/>
        </w:rPr>
        <w:t>23</w:t>
      </w:r>
      <w:r>
        <w:rPr>
          <w:rFonts w:eastAsia="Calibri"/>
          <w:sz w:val="22"/>
          <w:szCs w:val="22"/>
        </w:rPr>
        <w:t> </w:t>
      </w:r>
      <w:r w:rsidRPr="00CA13AD">
        <w:rPr>
          <w:rFonts w:eastAsia="Calibri"/>
          <w:sz w:val="22"/>
          <w:szCs w:val="22"/>
        </w:rPr>
        <w:t>276</w:t>
      </w:r>
      <w:r>
        <w:rPr>
          <w:rFonts w:eastAsia="Calibri"/>
          <w:sz w:val="22"/>
          <w:szCs w:val="22"/>
        </w:rPr>
        <w:t>.</w:t>
      </w:r>
      <w:r w:rsidRPr="00CA13AD">
        <w:rPr>
          <w:rFonts w:eastAsia="Calibri"/>
          <w:sz w:val="22"/>
          <w:szCs w:val="22"/>
        </w:rPr>
        <w:t>00</w:t>
      </w:r>
      <w:r>
        <w:rPr>
          <w:rFonts w:eastAsia="Calibri"/>
          <w:sz w:val="22"/>
          <w:szCs w:val="22"/>
        </w:rPr>
        <w:t xml:space="preserve"> (</w:t>
      </w:r>
      <w:proofErr w:type="spellStart"/>
      <w:r>
        <w:rPr>
          <w:rFonts w:eastAsia="Calibri"/>
          <w:sz w:val="22"/>
          <w:szCs w:val="22"/>
        </w:rPr>
        <w:t>ar</w:t>
      </w:r>
      <w:proofErr w:type="spellEnd"/>
      <w:r>
        <w:rPr>
          <w:rFonts w:eastAsia="Calibri"/>
          <w:sz w:val="22"/>
          <w:szCs w:val="22"/>
        </w:rPr>
        <w:t xml:space="preserve"> PVN EUR 28 163.96);</w:t>
      </w:r>
    </w:p>
    <w:p w14:paraId="6572F7CF" w14:textId="77777777" w:rsidR="00ED5E1E" w:rsidRDefault="00ED5E1E" w:rsidP="008A0C7C">
      <w:pPr>
        <w:numPr>
          <w:ilvl w:val="0"/>
          <w:numId w:val="6"/>
        </w:numPr>
        <w:autoSpaceDE w:val="0"/>
        <w:autoSpaceDN w:val="0"/>
        <w:adjustRightInd w:val="0"/>
        <w:ind w:right="-426"/>
        <w:jc w:val="both"/>
        <w:outlineLvl w:val="0"/>
        <w:rPr>
          <w:rFonts w:eastAsia="Calibri"/>
          <w:sz w:val="22"/>
          <w:szCs w:val="22"/>
        </w:rPr>
      </w:pPr>
      <w:proofErr w:type="spellStart"/>
      <w:r>
        <w:rPr>
          <w:rFonts w:eastAsia="Calibri"/>
          <w:sz w:val="22"/>
          <w:szCs w:val="22"/>
        </w:rPr>
        <w:t>Lursoft</w:t>
      </w:r>
      <w:proofErr w:type="spellEnd"/>
      <w:r>
        <w:rPr>
          <w:rFonts w:eastAsia="Calibri"/>
          <w:sz w:val="22"/>
          <w:szCs w:val="22"/>
        </w:rPr>
        <w:t xml:space="preserve"> </w:t>
      </w:r>
      <w:proofErr w:type="spellStart"/>
      <w:r>
        <w:rPr>
          <w:rFonts w:eastAsia="Calibri"/>
          <w:sz w:val="22"/>
          <w:szCs w:val="22"/>
        </w:rPr>
        <w:t>izdruku</w:t>
      </w:r>
      <w:proofErr w:type="spellEnd"/>
      <w:r>
        <w:rPr>
          <w:rFonts w:eastAsia="Calibri"/>
          <w:sz w:val="22"/>
          <w:szCs w:val="22"/>
        </w:rPr>
        <w:t>;</w:t>
      </w:r>
    </w:p>
    <w:p w14:paraId="0699A43B" w14:textId="77777777" w:rsidR="00ED5E1E" w:rsidRPr="00CA13AD" w:rsidRDefault="00ED5E1E" w:rsidP="008A0C7C">
      <w:pPr>
        <w:numPr>
          <w:ilvl w:val="0"/>
          <w:numId w:val="6"/>
        </w:numPr>
        <w:autoSpaceDE w:val="0"/>
        <w:autoSpaceDN w:val="0"/>
        <w:adjustRightInd w:val="0"/>
        <w:ind w:right="-426"/>
        <w:jc w:val="both"/>
        <w:outlineLvl w:val="0"/>
        <w:rPr>
          <w:rFonts w:eastAsia="Calibri"/>
          <w:sz w:val="22"/>
          <w:szCs w:val="22"/>
        </w:rPr>
      </w:pPr>
      <w:proofErr w:type="spellStart"/>
      <w:r w:rsidRPr="00F82096">
        <w:rPr>
          <w:rFonts w:eastAsia="Calibri"/>
          <w:sz w:val="22"/>
          <w:szCs w:val="22"/>
        </w:rPr>
        <w:t>Zemesgrāmatu</w:t>
      </w:r>
      <w:proofErr w:type="spellEnd"/>
      <w:r w:rsidRPr="00F82096">
        <w:rPr>
          <w:rFonts w:eastAsia="Calibri"/>
          <w:sz w:val="22"/>
          <w:szCs w:val="22"/>
        </w:rPr>
        <w:t xml:space="preserve"> </w:t>
      </w:r>
      <w:proofErr w:type="spellStart"/>
      <w:r w:rsidRPr="00F82096">
        <w:rPr>
          <w:rFonts w:eastAsia="Calibri"/>
          <w:sz w:val="22"/>
          <w:szCs w:val="22"/>
        </w:rPr>
        <w:t>apliecības</w:t>
      </w:r>
      <w:proofErr w:type="spellEnd"/>
      <w:r w:rsidRPr="00F82096">
        <w:rPr>
          <w:rFonts w:eastAsia="Calibri"/>
          <w:sz w:val="22"/>
          <w:szCs w:val="22"/>
        </w:rPr>
        <w:t xml:space="preserve"> </w:t>
      </w:r>
      <w:proofErr w:type="spellStart"/>
      <w:r w:rsidRPr="00F82096">
        <w:rPr>
          <w:rFonts w:eastAsia="Calibri"/>
          <w:sz w:val="22"/>
          <w:szCs w:val="22"/>
        </w:rPr>
        <w:t>kopiju</w:t>
      </w:r>
      <w:proofErr w:type="spellEnd"/>
      <w:r>
        <w:rPr>
          <w:rFonts w:eastAsia="Calibri"/>
          <w:sz w:val="22"/>
          <w:szCs w:val="22"/>
        </w:rPr>
        <w:t>;</w:t>
      </w:r>
    </w:p>
    <w:p w14:paraId="4F3E31B7" w14:textId="77777777" w:rsidR="00ED5E1E" w:rsidRPr="00F82096" w:rsidRDefault="00ED5E1E" w:rsidP="008A0C7C">
      <w:pPr>
        <w:numPr>
          <w:ilvl w:val="0"/>
          <w:numId w:val="6"/>
        </w:numPr>
        <w:autoSpaceDE w:val="0"/>
        <w:autoSpaceDN w:val="0"/>
        <w:adjustRightInd w:val="0"/>
        <w:ind w:right="-426"/>
        <w:jc w:val="both"/>
        <w:outlineLvl w:val="0"/>
        <w:rPr>
          <w:rFonts w:eastAsia="Calibri"/>
          <w:sz w:val="22"/>
          <w:szCs w:val="22"/>
        </w:rPr>
      </w:pPr>
      <w:proofErr w:type="spellStart"/>
      <w:r w:rsidRPr="00F82096">
        <w:rPr>
          <w:bCs/>
          <w:sz w:val="22"/>
          <w:szCs w:val="22"/>
          <w:lang w:eastAsia="lv-LV"/>
        </w:rPr>
        <w:t>bankas</w:t>
      </w:r>
      <w:proofErr w:type="spellEnd"/>
      <w:r w:rsidRPr="00F82096">
        <w:rPr>
          <w:bCs/>
          <w:sz w:val="22"/>
          <w:szCs w:val="22"/>
          <w:lang w:eastAsia="lv-LV"/>
        </w:rPr>
        <w:t xml:space="preserve"> </w:t>
      </w:r>
      <w:proofErr w:type="spellStart"/>
      <w:r>
        <w:rPr>
          <w:bCs/>
          <w:sz w:val="22"/>
          <w:szCs w:val="22"/>
          <w:lang w:eastAsia="lv-LV"/>
        </w:rPr>
        <w:t>norēķinu</w:t>
      </w:r>
      <w:proofErr w:type="spellEnd"/>
      <w:r>
        <w:rPr>
          <w:bCs/>
          <w:sz w:val="22"/>
          <w:szCs w:val="22"/>
          <w:lang w:eastAsia="lv-LV"/>
        </w:rPr>
        <w:t xml:space="preserve"> </w:t>
      </w:r>
      <w:proofErr w:type="spellStart"/>
      <w:r>
        <w:rPr>
          <w:bCs/>
          <w:sz w:val="22"/>
          <w:szCs w:val="22"/>
          <w:lang w:eastAsia="lv-LV"/>
        </w:rPr>
        <w:t>konta</w:t>
      </w:r>
      <w:proofErr w:type="spellEnd"/>
      <w:r>
        <w:rPr>
          <w:bCs/>
          <w:sz w:val="22"/>
          <w:szCs w:val="22"/>
          <w:lang w:eastAsia="lv-LV"/>
        </w:rPr>
        <w:t xml:space="preserve"> </w:t>
      </w:r>
      <w:proofErr w:type="spellStart"/>
      <w:r w:rsidRPr="00F82096">
        <w:rPr>
          <w:bCs/>
          <w:sz w:val="22"/>
          <w:szCs w:val="22"/>
          <w:lang w:eastAsia="lv-LV"/>
        </w:rPr>
        <w:t>rekvizītus</w:t>
      </w:r>
      <w:proofErr w:type="spellEnd"/>
      <w:r>
        <w:rPr>
          <w:bCs/>
          <w:sz w:val="22"/>
          <w:szCs w:val="22"/>
          <w:lang w:eastAsia="lv-LV"/>
        </w:rPr>
        <w:t>,</w:t>
      </w:r>
    </w:p>
    <w:p w14:paraId="200621DC" w14:textId="77777777" w:rsidR="00ED5E1E" w:rsidRPr="00F82096" w:rsidRDefault="00ED5E1E" w:rsidP="008A0C7C">
      <w:pPr>
        <w:autoSpaceDE w:val="0"/>
        <w:autoSpaceDN w:val="0"/>
        <w:adjustRightInd w:val="0"/>
        <w:ind w:left="720" w:right="-426"/>
        <w:jc w:val="both"/>
        <w:outlineLvl w:val="0"/>
        <w:rPr>
          <w:rFonts w:eastAsia="Calibri"/>
          <w:sz w:val="22"/>
          <w:szCs w:val="22"/>
        </w:rPr>
      </w:pPr>
      <w:r w:rsidRPr="00F82096">
        <w:rPr>
          <w:bCs/>
          <w:sz w:val="22"/>
          <w:szCs w:val="22"/>
          <w:lang w:eastAsia="lv-LV"/>
        </w:rPr>
        <w:t xml:space="preserve"> </w:t>
      </w:r>
      <w:proofErr w:type="spellStart"/>
      <w:r w:rsidRPr="00F82096">
        <w:rPr>
          <w:bCs/>
          <w:sz w:val="22"/>
          <w:szCs w:val="22"/>
          <w:lang w:eastAsia="lv-LV"/>
        </w:rPr>
        <w:t>pašvaldības</w:t>
      </w:r>
      <w:proofErr w:type="spellEnd"/>
      <w:r w:rsidRPr="00F82096">
        <w:rPr>
          <w:bCs/>
          <w:sz w:val="22"/>
          <w:szCs w:val="22"/>
          <w:lang w:eastAsia="lv-LV"/>
        </w:rPr>
        <w:t xml:space="preserve"> </w:t>
      </w:r>
      <w:proofErr w:type="spellStart"/>
      <w:r w:rsidRPr="00F82096">
        <w:rPr>
          <w:bCs/>
          <w:sz w:val="22"/>
          <w:szCs w:val="22"/>
          <w:lang w:eastAsia="lv-LV"/>
        </w:rPr>
        <w:t>rīcībā</w:t>
      </w:r>
      <w:proofErr w:type="spellEnd"/>
      <w:r w:rsidRPr="00F82096">
        <w:rPr>
          <w:bCs/>
          <w:sz w:val="22"/>
          <w:szCs w:val="22"/>
          <w:lang w:eastAsia="lv-LV"/>
        </w:rPr>
        <w:t xml:space="preserve"> </w:t>
      </w:r>
      <w:proofErr w:type="spellStart"/>
      <w:r w:rsidRPr="00F82096">
        <w:rPr>
          <w:bCs/>
          <w:sz w:val="22"/>
          <w:szCs w:val="22"/>
          <w:lang w:eastAsia="lv-LV"/>
        </w:rPr>
        <w:t>esošo</w:t>
      </w:r>
      <w:proofErr w:type="spellEnd"/>
      <w:r w:rsidRPr="00F82096">
        <w:rPr>
          <w:bCs/>
          <w:sz w:val="22"/>
          <w:szCs w:val="22"/>
          <w:lang w:eastAsia="lv-LV"/>
        </w:rPr>
        <w:t xml:space="preserve"> </w:t>
      </w:r>
      <w:proofErr w:type="spellStart"/>
      <w:r w:rsidRPr="00F82096">
        <w:rPr>
          <w:bCs/>
          <w:sz w:val="22"/>
          <w:szCs w:val="22"/>
          <w:lang w:eastAsia="lv-LV"/>
        </w:rPr>
        <w:t>informāciju</w:t>
      </w:r>
      <w:proofErr w:type="spellEnd"/>
      <w:r w:rsidRPr="00F82096">
        <w:rPr>
          <w:bCs/>
          <w:sz w:val="22"/>
          <w:szCs w:val="22"/>
          <w:lang w:eastAsia="lv-LV"/>
        </w:rPr>
        <w:t xml:space="preserve"> un </w:t>
      </w:r>
      <w:proofErr w:type="spellStart"/>
      <w:r w:rsidRPr="00F82096">
        <w:rPr>
          <w:bCs/>
          <w:sz w:val="22"/>
          <w:szCs w:val="22"/>
          <w:lang w:eastAsia="lv-LV"/>
        </w:rPr>
        <w:t>ar</w:t>
      </w:r>
      <w:proofErr w:type="spellEnd"/>
      <w:r w:rsidRPr="00F82096">
        <w:rPr>
          <w:bCs/>
          <w:sz w:val="22"/>
          <w:szCs w:val="22"/>
          <w:lang w:eastAsia="lv-LV"/>
        </w:rPr>
        <w:t xml:space="preserve"> </w:t>
      </w:r>
      <w:proofErr w:type="spellStart"/>
      <w:r w:rsidRPr="00F82096">
        <w:rPr>
          <w:bCs/>
          <w:sz w:val="22"/>
          <w:szCs w:val="22"/>
          <w:lang w:eastAsia="lv-LV"/>
        </w:rPr>
        <w:t>lietu</w:t>
      </w:r>
      <w:proofErr w:type="spellEnd"/>
      <w:r w:rsidRPr="00F82096">
        <w:rPr>
          <w:bCs/>
          <w:sz w:val="22"/>
          <w:szCs w:val="22"/>
          <w:lang w:eastAsia="lv-LV"/>
        </w:rPr>
        <w:t xml:space="preserve"> </w:t>
      </w:r>
      <w:proofErr w:type="spellStart"/>
      <w:r w:rsidRPr="00F82096">
        <w:rPr>
          <w:bCs/>
          <w:sz w:val="22"/>
          <w:szCs w:val="22"/>
          <w:lang w:eastAsia="lv-LV"/>
        </w:rPr>
        <w:t>saistītos</w:t>
      </w:r>
      <w:proofErr w:type="spellEnd"/>
      <w:r w:rsidRPr="00F82096">
        <w:rPr>
          <w:bCs/>
          <w:sz w:val="22"/>
          <w:szCs w:val="22"/>
          <w:lang w:eastAsia="lv-LV"/>
        </w:rPr>
        <w:t xml:space="preserve"> </w:t>
      </w:r>
      <w:proofErr w:type="spellStart"/>
      <w:r w:rsidRPr="00F82096">
        <w:rPr>
          <w:bCs/>
          <w:sz w:val="22"/>
          <w:szCs w:val="22"/>
          <w:lang w:eastAsia="lv-LV"/>
        </w:rPr>
        <w:t>apstākļus</w:t>
      </w:r>
      <w:proofErr w:type="spellEnd"/>
      <w:r w:rsidRPr="00F82096">
        <w:rPr>
          <w:bCs/>
          <w:sz w:val="22"/>
          <w:szCs w:val="22"/>
          <w:lang w:eastAsia="lv-LV"/>
        </w:rPr>
        <w:t xml:space="preserve">, </w:t>
      </w:r>
      <w:proofErr w:type="spellStart"/>
      <w:r w:rsidRPr="00F82096">
        <w:rPr>
          <w:bCs/>
          <w:sz w:val="22"/>
          <w:szCs w:val="22"/>
          <w:lang w:eastAsia="lv-LV"/>
        </w:rPr>
        <w:t>konstatēts</w:t>
      </w:r>
      <w:proofErr w:type="spellEnd"/>
      <w:r w:rsidRPr="00F82096">
        <w:rPr>
          <w:bCs/>
          <w:sz w:val="22"/>
          <w:szCs w:val="22"/>
          <w:lang w:eastAsia="lv-LV"/>
        </w:rPr>
        <w:t>:</w:t>
      </w:r>
    </w:p>
    <w:p w14:paraId="264DA960" w14:textId="77777777" w:rsidR="00ED5E1E" w:rsidRPr="000569C3" w:rsidRDefault="00ED5E1E" w:rsidP="008A0C7C">
      <w:pPr>
        <w:autoSpaceDE w:val="0"/>
        <w:autoSpaceDN w:val="0"/>
        <w:adjustRightInd w:val="0"/>
        <w:ind w:right="-426"/>
        <w:jc w:val="both"/>
        <w:outlineLvl w:val="0"/>
        <w:rPr>
          <w:rFonts w:eastAsia="Calibri"/>
          <w:sz w:val="22"/>
          <w:szCs w:val="22"/>
        </w:rPr>
      </w:pPr>
      <w:r w:rsidRPr="000569C3">
        <w:rPr>
          <w:rFonts w:eastAsia="Calibri"/>
          <w:sz w:val="22"/>
          <w:szCs w:val="22"/>
        </w:rPr>
        <w:t xml:space="preserve"> </w:t>
      </w:r>
      <w:r>
        <w:rPr>
          <w:rFonts w:eastAsia="Calibri"/>
          <w:sz w:val="22"/>
          <w:szCs w:val="22"/>
        </w:rPr>
        <w:tab/>
      </w:r>
      <w:proofErr w:type="spellStart"/>
      <w:r w:rsidRPr="000569C3">
        <w:rPr>
          <w:rFonts w:eastAsia="Calibri"/>
          <w:sz w:val="22"/>
          <w:szCs w:val="22"/>
        </w:rPr>
        <w:t>Saskaņā</w:t>
      </w:r>
      <w:proofErr w:type="spellEnd"/>
      <w:r w:rsidRPr="000569C3">
        <w:rPr>
          <w:rFonts w:eastAsia="Calibri"/>
          <w:sz w:val="22"/>
          <w:szCs w:val="22"/>
        </w:rPr>
        <w:t xml:space="preserve"> </w:t>
      </w:r>
      <w:proofErr w:type="spellStart"/>
      <w:r w:rsidRPr="000569C3">
        <w:rPr>
          <w:rFonts w:eastAsia="Calibri"/>
          <w:sz w:val="22"/>
          <w:szCs w:val="22"/>
        </w:rPr>
        <w:t>ar</w:t>
      </w:r>
      <w:proofErr w:type="spellEnd"/>
      <w:r w:rsidRPr="000569C3">
        <w:rPr>
          <w:rFonts w:eastAsia="Calibri"/>
          <w:sz w:val="22"/>
          <w:szCs w:val="22"/>
        </w:rPr>
        <w:t xml:space="preserve"> </w:t>
      </w:r>
      <w:proofErr w:type="spellStart"/>
      <w:r w:rsidRPr="000569C3">
        <w:rPr>
          <w:rFonts w:eastAsia="Calibri"/>
          <w:sz w:val="22"/>
          <w:szCs w:val="22"/>
        </w:rPr>
        <w:t>iesniegto</w:t>
      </w:r>
      <w:proofErr w:type="spellEnd"/>
      <w:r w:rsidRPr="000569C3">
        <w:rPr>
          <w:rFonts w:eastAsia="Calibri"/>
          <w:sz w:val="22"/>
          <w:szCs w:val="22"/>
        </w:rPr>
        <w:t xml:space="preserve"> </w:t>
      </w:r>
      <w:proofErr w:type="spellStart"/>
      <w:r w:rsidRPr="000569C3">
        <w:rPr>
          <w:rFonts w:eastAsia="Calibri"/>
          <w:sz w:val="22"/>
          <w:szCs w:val="22"/>
        </w:rPr>
        <w:t>projektu</w:t>
      </w:r>
      <w:proofErr w:type="spellEnd"/>
      <w:r w:rsidRPr="000569C3">
        <w:rPr>
          <w:rFonts w:eastAsia="Calibri"/>
          <w:sz w:val="22"/>
          <w:szCs w:val="22"/>
        </w:rPr>
        <w:t xml:space="preserve"> </w:t>
      </w:r>
      <w:r>
        <w:rPr>
          <w:rFonts w:eastAsia="Calibri"/>
          <w:sz w:val="22"/>
          <w:szCs w:val="22"/>
        </w:rPr>
        <w:t>“</w:t>
      </w:r>
      <w:proofErr w:type="spellStart"/>
      <w:r w:rsidRPr="00F82096">
        <w:rPr>
          <w:rFonts w:eastAsia="Calibri"/>
          <w:sz w:val="22"/>
          <w:szCs w:val="22"/>
        </w:rPr>
        <w:t>Asfalta</w:t>
      </w:r>
      <w:proofErr w:type="spellEnd"/>
      <w:r w:rsidRPr="00F82096">
        <w:rPr>
          <w:rFonts w:eastAsia="Calibri"/>
          <w:sz w:val="22"/>
          <w:szCs w:val="22"/>
        </w:rPr>
        <w:t xml:space="preserve"> </w:t>
      </w:r>
      <w:proofErr w:type="spellStart"/>
      <w:r w:rsidRPr="00F82096">
        <w:rPr>
          <w:rFonts w:eastAsia="Calibri"/>
          <w:sz w:val="22"/>
          <w:szCs w:val="22"/>
        </w:rPr>
        <w:t>seguma</w:t>
      </w:r>
      <w:proofErr w:type="spellEnd"/>
      <w:r w:rsidRPr="00F82096">
        <w:rPr>
          <w:rFonts w:eastAsia="Calibri"/>
          <w:sz w:val="22"/>
          <w:szCs w:val="22"/>
        </w:rPr>
        <w:t xml:space="preserve"> </w:t>
      </w:r>
      <w:proofErr w:type="spellStart"/>
      <w:r w:rsidRPr="00F82096">
        <w:rPr>
          <w:rFonts w:eastAsia="Calibri"/>
          <w:sz w:val="22"/>
          <w:szCs w:val="22"/>
        </w:rPr>
        <w:t>ieklāšana</w:t>
      </w:r>
      <w:proofErr w:type="spellEnd"/>
      <w:r w:rsidRPr="00F82096">
        <w:rPr>
          <w:rFonts w:eastAsia="Calibri"/>
          <w:sz w:val="22"/>
          <w:szCs w:val="22"/>
        </w:rPr>
        <w:t xml:space="preserve"> </w:t>
      </w:r>
      <w:proofErr w:type="spellStart"/>
      <w:r w:rsidRPr="00F82096">
        <w:rPr>
          <w:rFonts w:eastAsia="Calibri"/>
          <w:sz w:val="22"/>
          <w:szCs w:val="22"/>
        </w:rPr>
        <w:t>nekustamajā</w:t>
      </w:r>
      <w:proofErr w:type="spellEnd"/>
      <w:r w:rsidRPr="00F82096">
        <w:rPr>
          <w:rFonts w:eastAsia="Calibri"/>
          <w:sz w:val="22"/>
          <w:szCs w:val="22"/>
        </w:rPr>
        <w:t xml:space="preserve"> </w:t>
      </w:r>
      <w:proofErr w:type="spellStart"/>
      <w:r w:rsidRPr="00F82096">
        <w:rPr>
          <w:rFonts w:eastAsia="Calibri"/>
          <w:sz w:val="22"/>
          <w:szCs w:val="22"/>
        </w:rPr>
        <w:t>īpašumā</w:t>
      </w:r>
      <w:proofErr w:type="spellEnd"/>
      <w:r w:rsidRPr="00F82096">
        <w:rPr>
          <w:rFonts w:eastAsia="Calibri"/>
          <w:sz w:val="22"/>
          <w:szCs w:val="22"/>
        </w:rPr>
        <w:t xml:space="preserve"> </w:t>
      </w:r>
      <w:r>
        <w:rPr>
          <w:rFonts w:eastAsia="Calibri"/>
          <w:sz w:val="22"/>
          <w:szCs w:val="22"/>
        </w:rPr>
        <w:t>“</w:t>
      </w:r>
      <w:proofErr w:type="spellStart"/>
      <w:r w:rsidRPr="00F82096">
        <w:rPr>
          <w:rFonts w:eastAsia="Calibri"/>
          <w:sz w:val="22"/>
          <w:szCs w:val="22"/>
        </w:rPr>
        <w:t>Mazā</w:t>
      </w:r>
      <w:proofErr w:type="spellEnd"/>
      <w:r w:rsidRPr="00F82096">
        <w:rPr>
          <w:rFonts w:eastAsia="Calibri"/>
          <w:sz w:val="22"/>
          <w:szCs w:val="22"/>
        </w:rPr>
        <w:t xml:space="preserve"> </w:t>
      </w:r>
      <w:proofErr w:type="spellStart"/>
      <w:r w:rsidRPr="00F82096">
        <w:rPr>
          <w:rFonts w:eastAsia="Calibri"/>
          <w:sz w:val="22"/>
          <w:szCs w:val="22"/>
        </w:rPr>
        <w:t>Imantu</w:t>
      </w:r>
      <w:proofErr w:type="spellEnd"/>
      <w:r w:rsidRPr="00F82096">
        <w:rPr>
          <w:rFonts w:eastAsia="Calibri"/>
          <w:sz w:val="22"/>
          <w:szCs w:val="22"/>
        </w:rPr>
        <w:t xml:space="preserve"> </w:t>
      </w:r>
      <w:proofErr w:type="spellStart"/>
      <w:r w:rsidRPr="00F82096">
        <w:rPr>
          <w:rFonts w:eastAsia="Calibri"/>
          <w:sz w:val="22"/>
          <w:szCs w:val="22"/>
        </w:rPr>
        <w:t>iela</w:t>
      </w:r>
      <w:proofErr w:type="spellEnd"/>
      <w:r>
        <w:rPr>
          <w:rFonts w:eastAsia="Calibri"/>
          <w:sz w:val="22"/>
          <w:szCs w:val="22"/>
        </w:rPr>
        <w:t>”</w:t>
      </w:r>
      <w:r w:rsidRPr="00F82096">
        <w:rPr>
          <w:rFonts w:eastAsia="Calibri"/>
          <w:sz w:val="22"/>
          <w:szCs w:val="22"/>
        </w:rPr>
        <w:t>,</w:t>
      </w:r>
      <w:r>
        <w:rPr>
          <w:rFonts w:eastAsia="Calibri"/>
          <w:sz w:val="22"/>
          <w:szCs w:val="22"/>
        </w:rPr>
        <w:t xml:space="preserve"> </w:t>
      </w:r>
      <w:proofErr w:type="spellStart"/>
      <w:r w:rsidRPr="00F82096">
        <w:rPr>
          <w:rFonts w:eastAsia="Calibri"/>
          <w:sz w:val="22"/>
          <w:szCs w:val="22"/>
        </w:rPr>
        <w:t>kadastra</w:t>
      </w:r>
      <w:proofErr w:type="spellEnd"/>
      <w:r w:rsidRPr="00F82096">
        <w:rPr>
          <w:rFonts w:eastAsia="Calibri"/>
          <w:sz w:val="22"/>
          <w:szCs w:val="22"/>
        </w:rPr>
        <w:t xml:space="preserve"> </w:t>
      </w:r>
      <w:proofErr w:type="spellStart"/>
      <w:r w:rsidRPr="00F82096">
        <w:rPr>
          <w:rFonts w:eastAsia="Calibri"/>
          <w:sz w:val="22"/>
          <w:szCs w:val="22"/>
        </w:rPr>
        <w:t>numurs</w:t>
      </w:r>
      <w:proofErr w:type="spellEnd"/>
      <w:r w:rsidRPr="00F82096">
        <w:rPr>
          <w:rFonts w:eastAsia="Calibri"/>
          <w:sz w:val="22"/>
          <w:szCs w:val="22"/>
        </w:rPr>
        <w:t xml:space="preserve"> 8080 008 0595</w:t>
      </w:r>
      <w:r>
        <w:rPr>
          <w:rFonts w:eastAsia="Calibri"/>
          <w:sz w:val="22"/>
          <w:szCs w:val="22"/>
        </w:rPr>
        <w:t>,</w:t>
      </w:r>
      <w:r w:rsidRPr="00F82096">
        <w:rPr>
          <w:rFonts w:eastAsia="Calibri"/>
          <w:sz w:val="22"/>
          <w:szCs w:val="22"/>
        </w:rPr>
        <w:t xml:space="preserve"> </w:t>
      </w:r>
      <w:proofErr w:type="spellStart"/>
      <w:r w:rsidRPr="000569C3">
        <w:rPr>
          <w:rFonts w:eastAsia="Calibri"/>
          <w:sz w:val="22"/>
          <w:szCs w:val="22"/>
        </w:rPr>
        <w:t>Biedrība</w:t>
      </w:r>
      <w:proofErr w:type="spellEnd"/>
      <w:r w:rsidRPr="000569C3">
        <w:rPr>
          <w:rFonts w:eastAsia="Calibri"/>
          <w:sz w:val="22"/>
          <w:szCs w:val="22"/>
        </w:rPr>
        <w:t xml:space="preserve"> </w:t>
      </w:r>
      <w:proofErr w:type="spellStart"/>
      <w:r w:rsidRPr="000569C3">
        <w:rPr>
          <w:rFonts w:eastAsia="Calibri"/>
          <w:sz w:val="22"/>
          <w:szCs w:val="22"/>
        </w:rPr>
        <w:t>lūdz</w:t>
      </w:r>
      <w:proofErr w:type="spellEnd"/>
      <w:r w:rsidRPr="000569C3">
        <w:rPr>
          <w:rFonts w:eastAsia="Calibri"/>
          <w:sz w:val="22"/>
          <w:szCs w:val="22"/>
        </w:rPr>
        <w:t xml:space="preserve"> </w:t>
      </w:r>
      <w:proofErr w:type="spellStart"/>
      <w:r w:rsidRPr="000569C3">
        <w:rPr>
          <w:rFonts w:eastAsia="Calibri"/>
          <w:sz w:val="22"/>
          <w:szCs w:val="22"/>
        </w:rPr>
        <w:t>finansējumu</w:t>
      </w:r>
      <w:proofErr w:type="spellEnd"/>
      <w:r w:rsidRPr="000569C3">
        <w:rPr>
          <w:rFonts w:eastAsia="Calibri"/>
          <w:sz w:val="22"/>
          <w:szCs w:val="22"/>
        </w:rPr>
        <w:t xml:space="preserve">  </w:t>
      </w:r>
      <w:proofErr w:type="spellStart"/>
      <w:r w:rsidRPr="000569C3">
        <w:rPr>
          <w:rFonts w:eastAsia="Calibri"/>
          <w:sz w:val="22"/>
          <w:szCs w:val="22"/>
        </w:rPr>
        <w:t>projekta</w:t>
      </w:r>
      <w:proofErr w:type="spellEnd"/>
      <w:r w:rsidRPr="000569C3">
        <w:rPr>
          <w:rFonts w:eastAsia="Calibri"/>
          <w:sz w:val="22"/>
          <w:szCs w:val="22"/>
        </w:rPr>
        <w:t xml:space="preserve"> </w:t>
      </w:r>
      <w:proofErr w:type="spellStart"/>
      <w:r w:rsidRPr="000569C3">
        <w:rPr>
          <w:rFonts w:eastAsia="Calibri"/>
          <w:sz w:val="22"/>
          <w:szCs w:val="22"/>
        </w:rPr>
        <w:t>realizācijai</w:t>
      </w:r>
      <w:proofErr w:type="spellEnd"/>
      <w:r w:rsidRPr="000569C3">
        <w:rPr>
          <w:rFonts w:eastAsia="Calibri"/>
          <w:sz w:val="22"/>
          <w:szCs w:val="22"/>
        </w:rPr>
        <w:t>:</w:t>
      </w:r>
    </w:p>
    <w:p w14:paraId="0C67810C" w14:textId="77777777" w:rsidR="00ED5E1E" w:rsidRPr="00F82096" w:rsidRDefault="00ED5E1E" w:rsidP="008A0C7C">
      <w:pPr>
        <w:autoSpaceDE w:val="0"/>
        <w:autoSpaceDN w:val="0"/>
        <w:adjustRightInd w:val="0"/>
        <w:ind w:right="-426"/>
        <w:jc w:val="both"/>
        <w:outlineLvl w:val="0"/>
        <w:rPr>
          <w:rFonts w:eastAsia="Calibri"/>
          <w:sz w:val="22"/>
          <w:szCs w:val="22"/>
        </w:rPr>
      </w:pPr>
      <w:r w:rsidRPr="000569C3">
        <w:rPr>
          <w:rFonts w:eastAsia="Calibri"/>
          <w:sz w:val="22"/>
          <w:szCs w:val="22"/>
        </w:rPr>
        <w:t xml:space="preserve"> 1. </w:t>
      </w:r>
      <w:proofErr w:type="spellStart"/>
      <w:r w:rsidRPr="00F82096">
        <w:rPr>
          <w:rFonts w:eastAsia="Calibri"/>
          <w:sz w:val="22"/>
          <w:szCs w:val="22"/>
        </w:rPr>
        <w:t>Projekta</w:t>
      </w:r>
      <w:proofErr w:type="spellEnd"/>
      <w:r w:rsidRPr="00F82096">
        <w:rPr>
          <w:rFonts w:eastAsia="Calibri"/>
          <w:sz w:val="22"/>
          <w:szCs w:val="22"/>
        </w:rPr>
        <w:t xml:space="preserve"> </w:t>
      </w:r>
      <w:proofErr w:type="spellStart"/>
      <w:r w:rsidRPr="00F82096">
        <w:rPr>
          <w:rFonts w:eastAsia="Calibri"/>
          <w:sz w:val="22"/>
          <w:szCs w:val="22"/>
        </w:rPr>
        <w:t>mērķis</w:t>
      </w:r>
      <w:proofErr w:type="spellEnd"/>
      <w:r>
        <w:rPr>
          <w:rFonts w:eastAsia="Calibri"/>
          <w:sz w:val="22"/>
          <w:szCs w:val="22"/>
        </w:rPr>
        <w:t xml:space="preserve"> -</w:t>
      </w:r>
      <w:r w:rsidRPr="00F82096">
        <w:rPr>
          <w:rFonts w:eastAsia="Calibri"/>
          <w:sz w:val="22"/>
          <w:szCs w:val="22"/>
        </w:rPr>
        <w:t xml:space="preserve"> </w:t>
      </w:r>
      <w:proofErr w:type="spellStart"/>
      <w:r w:rsidRPr="00F82096">
        <w:rPr>
          <w:rFonts w:eastAsia="Calibri"/>
          <w:sz w:val="22"/>
          <w:szCs w:val="22"/>
        </w:rPr>
        <w:t>Koplietošanas</w:t>
      </w:r>
      <w:proofErr w:type="spellEnd"/>
      <w:r w:rsidRPr="00F82096">
        <w:rPr>
          <w:rFonts w:eastAsia="Calibri"/>
          <w:sz w:val="22"/>
          <w:szCs w:val="22"/>
        </w:rPr>
        <w:t xml:space="preserve"> </w:t>
      </w:r>
      <w:proofErr w:type="spellStart"/>
      <w:r w:rsidRPr="00F82096">
        <w:rPr>
          <w:rFonts w:eastAsia="Calibri"/>
          <w:sz w:val="22"/>
          <w:szCs w:val="22"/>
        </w:rPr>
        <w:t>ceļa</w:t>
      </w:r>
      <w:proofErr w:type="spellEnd"/>
      <w:r w:rsidRPr="00F82096">
        <w:rPr>
          <w:rFonts w:eastAsia="Calibri"/>
          <w:sz w:val="22"/>
          <w:szCs w:val="22"/>
        </w:rPr>
        <w:t xml:space="preserve"> </w:t>
      </w:r>
      <w:proofErr w:type="spellStart"/>
      <w:r w:rsidRPr="00F82096">
        <w:rPr>
          <w:rFonts w:eastAsia="Calibri"/>
          <w:sz w:val="22"/>
          <w:szCs w:val="22"/>
        </w:rPr>
        <w:t>labiekārtošana</w:t>
      </w:r>
      <w:proofErr w:type="spellEnd"/>
      <w:r w:rsidRPr="00F82096">
        <w:rPr>
          <w:rFonts w:eastAsia="Calibri"/>
          <w:sz w:val="22"/>
          <w:szCs w:val="22"/>
        </w:rPr>
        <w:t xml:space="preserve">, vides </w:t>
      </w:r>
      <w:proofErr w:type="spellStart"/>
      <w:r w:rsidRPr="00F82096">
        <w:rPr>
          <w:rFonts w:eastAsia="Calibri"/>
          <w:sz w:val="22"/>
          <w:szCs w:val="22"/>
        </w:rPr>
        <w:t>ainavas</w:t>
      </w:r>
      <w:proofErr w:type="spellEnd"/>
      <w:r w:rsidRPr="00F82096">
        <w:rPr>
          <w:rFonts w:eastAsia="Calibri"/>
          <w:sz w:val="22"/>
          <w:szCs w:val="22"/>
        </w:rPr>
        <w:t xml:space="preserve"> </w:t>
      </w:r>
      <w:proofErr w:type="spellStart"/>
      <w:r w:rsidRPr="00F82096">
        <w:rPr>
          <w:rFonts w:eastAsia="Calibri"/>
          <w:sz w:val="22"/>
          <w:szCs w:val="22"/>
        </w:rPr>
        <w:t>uzlabošana</w:t>
      </w:r>
      <w:proofErr w:type="spellEnd"/>
      <w:r w:rsidRPr="00F82096">
        <w:rPr>
          <w:rFonts w:eastAsia="Calibri"/>
          <w:sz w:val="22"/>
          <w:szCs w:val="22"/>
        </w:rPr>
        <w:t>, novada</w:t>
      </w:r>
      <w:r>
        <w:rPr>
          <w:rFonts w:eastAsia="Calibri"/>
          <w:sz w:val="22"/>
          <w:szCs w:val="22"/>
        </w:rPr>
        <w:t xml:space="preserve"> </w:t>
      </w:r>
      <w:proofErr w:type="spellStart"/>
      <w:r w:rsidRPr="00F82096">
        <w:rPr>
          <w:rFonts w:eastAsia="Calibri"/>
          <w:sz w:val="22"/>
          <w:szCs w:val="22"/>
        </w:rPr>
        <w:t>infrastruktūras</w:t>
      </w:r>
      <w:proofErr w:type="spellEnd"/>
      <w:r w:rsidRPr="00F82096">
        <w:rPr>
          <w:rFonts w:eastAsia="Calibri"/>
          <w:sz w:val="22"/>
          <w:szCs w:val="22"/>
        </w:rPr>
        <w:t xml:space="preserve"> </w:t>
      </w:r>
      <w:proofErr w:type="spellStart"/>
      <w:r w:rsidRPr="00F82096">
        <w:rPr>
          <w:rFonts w:eastAsia="Calibri"/>
          <w:sz w:val="22"/>
          <w:szCs w:val="22"/>
        </w:rPr>
        <w:t>uzlabošana</w:t>
      </w:r>
      <w:proofErr w:type="spellEnd"/>
      <w:r w:rsidRPr="00F82096">
        <w:rPr>
          <w:rFonts w:eastAsia="Calibri"/>
          <w:sz w:val="22"/>
          <w:szCs w:val="22"/>
        </w:rPr>
        <w:t>.</w:t>
      </w:r>
    </w:p>
    <w:p w14:paraId="79CE7389" w14:textId="77777777" w:rsidR="00ED5E1E" w:rsidRPr="00F82096" w:rsidRDefault="00ED5E1E" w:rsidP="008A0C7C">
      <w:pPr>
        <w:autoSpaceDE w:val="0"/>
        <w:autoSpaceDN w:val="0"/>
        <w:adjustRightInd w:val="0"/>
        <w:ind w:right="-426"/>
        <w:jc w:val="both"/>
        <w:outlineLvl w:val="0"/>
        <w:rPr>
          <w:rFonts w:eastAsia="Calibri"/>
          <w:sz w:val="22"/>
          <w:szCs w:val="22"/>
        </w:rPr>
      </w:pPr>
      <w:r>
        <w:rPr>
          <w:rFonts w:eastAsia="Calibri"/>
          <w:sz w:val="22"/>
          <w:szCs w:val="22"/>
        </w:rPr>
        <w:t>2</w:t>
      </w:r>
      <w:r w:rsidRPr="00F82096">
        <w:rPr>
          <w:rFonts w:eastAsia="Calibri"/>
          <w:sz w:val="22"/>
          <w:szCs w:val="22"/>
        </w:rPr>
        <w:t xml:space="preserve">. </w:t>
      </w:r>
      <w:proofErr w:type="spellStart"/>
      <w:r w:rsidRPr="00F82096">
        <w:rPr>
          <w:rFonts w:eastAsia="Calibri"/>
          <w:sz w:val="22"/>
          <w:szCs w:val="22"/>
        </w:rPr>
        <w:t>Projekta</w:t>
      </w:r>
      <w:proofErr w:type="spellEnd"/>
      <w:r w:rsidRPr="00F82096">
        <w:rPr>
          <w:rFonts w:eastAsia="Calibri"/>
          <w:sz w:val="22"/>
          <w:szCs w:val="22"/>
        </w:rPr>
        <w:t xml:space="preserve"> </w:t>
      </w:r>
      <w:proofErr w:type="spellStart"/>
      <w:r w:rsidRPr="00F82096">
        <w:rPr>
          <w:rFonts w:eastAsia="Calibri"/>
          <w:sz w:val="22"/>
          <w:szCs w:val="22"/>
        </w:rPr>
        <w:t>īstenošanas</w:t>
      </w:r>
      <w:proofErr w:type="spellEnd"/>
      <w:r w:rsidRPr="00F82096">
        <w:rPr>
          <w:rFonts w:eastAsia="Calibri"/>
          <w:sz w:val="22"/>
          <w:szCs w:val="22"/>
        </w:rPr>
        <w:t xml:space="preserve"> </w:t>
      </w:r>
      <w:proofErr w:type="spellStart"/>
      <w:r w:rsidRPr="00F82096">
        <w:rPr>
          <w:rFonts w:eastAsia="Calibri"/>
          <w:sz w:val="22"/>
          <w:szCs w:val="22"/>
        </w:rPr>
        <w:t>vieta</w:t>
      </w:r>
      <w:proofErr w:type="spellEnd"/>
      <w:r>
        <w:rPr>
          <w:rFonts w:eastAsia="Calibri"/>
          <w:sz w:val="22"/>
          <w:szCs w:val="22"/>
        </w:rPr>
        <w:t xml:space="preserve"> -</w:t>
      </w:r>
      <w:r w:rsidRPr="00F82096">
        <w:rPr>
          <w:rFonts w:eastAsia="Calibri"/>
          <w:sz w:val="22"/>
          <w:szCs w:val="22"/>
        </w:rPr>
        <w:t xml:space="preserve"> </w:t>
      </w:r>
      <w:proofErr w:type="spellStart"/>
      <w:r w:rsidRPr="00F82096">
        <w:rPr>
          <w:rFonts w:eastAsia="Calibri"/>
          <w:sz w:val="22"/>
          <w:szCs w:val="22"/>
        </w:rPr>
        <w:t>Mazā</w:t>
      </w:r>
      <w:proofErr w:type="spellEnd"/>
      <w:r w:rsidRPr="00F82096">
        <w:rPr>
          <w:rFonts w:eastAsia="Calibri"/>
          <w:sz w:val="22"/>
          <w:szCs w:val="22"/>
        </w:rPr>
        <w:t xml:space="preserve"> </w:t>
      </w:r>
      <w:proofErr w:type="spellStart"/>
      <w:r w:rsidRPr="00F82096">
        <w:rPr>
          <w:rFonts w:eastAsia="Calibri"/>
          <w:sz w:val="22"/>
          <w:szCs w:val="22"/>
        </w:rPr>
        <w:t>Imantu</w:t>
      </w:r>
      <w:proofErr w:type="spellEnd"/>
      <w:r w:rsidRPr="00F82096">
        <w:rPr>
          <w:rFonts w:eastAsia="Calibri"/>
          <w:sz w:val="22"/>
          <w:szCs w:val="22"/>
        </w:rPr>
        <w:t xml:space="preserve"> </w:t>
      </w:r>
      <w:proofErr w:type="spellStart"/>
      <w:r w:rsidRPr="00F82096">
        <w:rPr>
          <w:rFonts w:eastAsia="Calibri"/>
          <w:sz w:val="22"/>
          <w:szCs w:val="22"/>
        </w:rPr>
        <w:t>iela</w:t>
      </w:r>
      <w:proofErr w:type="spellEnd"/>
      <w:r w:rsidRPr="00F82096">
        <w:rPr>
          <w:rFonts w:eastAsia="Calibri"/>
          <w:sz w:val="22"/>
          <w:szCs w:val="22"/>
        </w:rPr>
        <w:t xml:space="preserve">, </w:t>
      </w:r>
      <w:proofErr w:type="spellStart"/>
      <w:r w:rsidRPr="00F82096">
        <w:rPr>
          <w:rFonts w:eastAsia="Calibri"/>
          <w:sz w:val="22"/>
          <w:szCs w:val="22"/>
        </w:rPr>
        <w:t>Jaunolaine</w:t>
      </w:r>
      <w:proofErr w:type="spellEnd"/>
      <w:r w:rsidRPr="00F82096">
        <w:rPr>
          <w:rFonts w:eastAsia="Calibri"/>
          <w:sz w:val="22"/>
          <w:szCs w:val="22"/>
        </w:rPr>
        <w:t xml:space="preserve">, Olaines </w:t>
      </w:r>
      <w:proofErr w:type="spellStart"/>
      <w:r w:rsidRPr="00F82096">
        <w:rPr>
          <w:rFonts w:eastAsia="Calibri"/>
          <w:sz w:val="22"/>
          <w:szCs w:val="22"/>
        </w:rPr>
        <w:t>pagasts</w:t>
      </w:r>
      <w:proofErr w:type="spellEnd"/>
      <w:r w:rsidRPr="00F82096">
        <w:rPr>
          <w:rFonts w:eastAsia="Calibri"/>
          <w:sz w:val="22"/>
          <w:szCs w:val="22"/>
        </w:rPr>
        <w:t xml:space="preserve">, Olaines </w:t>
      </w:r>
      <w:proofErr w:type="spellStart"/>
      <w:r w:rsidRPr="00F82096">
        <w:rPr>
          <w:rFonts w:eastAsia="Calibri"/>
          <w:sz w:val="22"/>
          <w:szCs w:val="22"/>
        </w:rPr>
        <w:t>novads</w:t>
      </w:r>
      <w:proofErr w:type="spellEnd"/>
      <w:r w:rsidRPr="00F82096">
        <w:rPr>
          <w:rFonts w:eastAsia="Calibri"/>
          <w:sz w:val="22"/>
          <w:szCs w:val="22"/>
        </w:rPr>
        <w:t>,</w:t>
      </w:r>
      <w:r>
        <w:rPr>
          <w:rFonts w:eastAsia="Calibri"/>
          <w:sz w:val="22"/>
          <w:szCs w:val="22"/>
        </w:rPr>
        <w:t xml:space="preserve"> </w:t>
      </w:r>
      <w:proofErr w:type="spellStart"/>
      <w:r w:rsidRPr="00F82096">
        <w:rPr>
          <w:rFonts w:eastAsia="Calibri"/>
          <w:sz w:val="22"/>
          <w:szCs w:val="22"/>
        </w:rPr>
        <w:t>kadastra</w:t>
      </w:r>
      <w:proofErr w:type="spellEnd"/>
      <w:r w:rsidRPr="00F82096">
        <w:rPr>
          <w:rFonts w:eastAsia="Calibri"/>
          <w:sz w:val="22"/>
          <w:szCs w:val="22"/>
        </w:rPr>
        <w:t xml:space="preserve"> </w:t>
      </w:r>
      <w:proofErr w:type="spellStart"/>
      <w:r w:rsidRPr="00F82096">
        <w:rPr>
          <w:rFonts w:eastAsia="Calibri"/>
          <w:sz w:val="22"/>
          <w:szCs w:val="22"/>
        </w:rPr>
        <w:t>numurs</w:t>
      </w:r>
      <w:proofErr w:type="spellEnd"/>
      <w:r w:rsidRPr="00F82096">
        <w:rPr>
          <w:rFonts w:eastAsia="Calibri"/>
          <w:sz w:val="22"/>
          <w:szCs w:val="22"/>
        </w:rPr>
        <w:t xml:space="preserve"> 8080 008 0595. </w:t>
      </w:r>
      <w:proofErr w:type="spellStart"/>
      <w:r w:rsidRPr="00F82096">
        <w:rPr>
          <w:rFonts w:eastAsia="Calibri"/>
          <w:sz w:val="22"/>
          <w:szCs w:val="22"/>
        </w:rPr>
        <w:t>Nekustamais</w:t>
      </w:r>
      <w:proofErr w:type="spellEnd"/>
      <w:r w:rsidRPr="00F82096">
        <w:rPr>
          <w:rFonts w:eastAsia="Calibri"/>
          <w:sz w:val="22"/>
          <w:szCs w:val="22"/>
        </w:rPr>
        <w:t xml:space="preserve"> </w:t>
      </w:r>
      <w:proofErr w:type="spellStart"/>
      <w:r w:rsidRPr="00F82096">
        <w:rPr>
          <w:rFonts w:eastAsia="Calibri"/>
          <w:sz w:val="22"/>
          <w:szCs w:val="22"/>
        </w:rPr>
        <w:t>īpašums</w:t>
      </w:r>
      <w:proofErr w:type="spellEnd"/>
      <w:r w:rsidRPr="00F82096">
        <w:rPr>
          <w:rFonts w:eastAsia="Calibri"/>
          <w:sz w:val="22"/>
          <w:szCs w:val="22"/>
        </w:rPr>
        <w:t xml:space="preserve"> </w:t>
      </w:r>
      <w:proofErr w:type="spellStart"/>
      <w:r w:rsidRPr="00F82096">
        <w:rPr>
          <w:rFonts w:eastAsia="Calibri"/>
          <w:sz w:val="22"/>
          <w:szCs w:val="22"/>
        </w:rPr>
        <w:t>ir</w:t>
      </w:r>
      <w:proofErr w:type="spellEnd"/>
      <w:r w:rsidRPr="00F82096">
        <w:rPr>
          <w:rFonts w:eastAsia="Calibri"/>
          <w:sz w:val="22"/>
          <w:szCs w:val="22"/>
        </w:rPr>
        <w:t xml:space="preserve"> </w:t>
      </w:r>
      <w:proofErr w:type="spellStart"/>
      <w:r w:rsidRPr="00F82096">
        <w:rPr>
          <w:rFonts w:eastAsia="Calibri"/>
          <w:sz w:val="22"/>
          <w:szCs w:val="22"/>
        </w:rPr>
        <w:t>koplietošanas</w:t>
      </w:r>
      <w:proofErr w:type="spellEnd"/>
      <w:r w:rsidRPr="00F82096">
        <w:rPr>
          <w:rFonts w:eastAsia="Calibri"/>
          <w:sz w:val="22"/>
          <w:szCs w:val="22"/>
        </w:rPr>
        <w:t xml:space="preserve"> </w:t>
      </w:r>
      <w:proofErr w:type="spellStart"/>
      <w:r w:rsidRPr="00F82096">
        <w:rPr>
          <w:rFonts w:eastAsia="Calibri"/>
          <w:sz w:val="22"/>
          <w:szCs w:val="22"/>
        </w:rPr>
        <w:t>ceļš</w:t>
      </w:r>
      <w:proofErr w:type="spellEnd"/>
      <w:r w:rsidRPr="00F82096">
        <w:rPr>
          <w:rFonts w:eastAsia="Calibri"/>
          <w:sz w:val="22"/>
          <w:szCs w:val="22"/>
        </w:rPr>
        <w:t xml:space="preserve"> 0,1702 ha</w:t>
      </w:r>
      <w:r>
        <w:rPr>
          <w:rFonts w:eastAsia="Calibri"/>
          <w:sz w:val="22"/>
          <w:szCs w:val="22"/>
        </w:rPr>
        <w:t xml:space="preserve"> </w:t>
      </w:r>
      <w:proofErr w:type="spellStart"/>
      <w:r w:rsidRPr="00F82096">
        <w:rPr>
          <w:rFonts w:eastAsia="Calibri"/>
          <w:sz w:val="22"/>
          <w:szCs w:val="22"/>
        </w:rPr>
        <w:t>platībā</w:t>
      </w:r>
      <w:proofErr w:type="spellEnd"/>
      <w:r w:rsidRPr="00F82096">
        <w:rPr>
          <w:rFonts w:eastAsia="Calibri"/>
          <w:sz w:val="22"/>
          <w:szCs w:val="22"/>
        </w:rPr>
        <w:t xml:space="preserve">, kas </w:t>
      </w:r>
      <w:proofErr w:type="spellStart"/>
      <w:r w:rsidRPr="00F82096">
        <w:rPr>
          <w:rFonts w:eastAsia="Calibri"/>
          <w:sz w:val="22"/>
          <w:szCs w:val="22"/>
        </w:rPr>
        <w:t>nodrošina</w:t>
      </w:r>
      <w:proofErr w:type="spellEnd"/>
      <w:r w:rsidRPr="00F82096">
        <w:rPr>
          <w:rFonts w:eastAsia="Calibri"/>
          <w:sz w:val="22"/>
          <w:szCs w:val="22"/>
        </w:rPr>
        <w:t xml:space="preserve"> </w:t>
      </w:r>
      <w:proofErr w:type="spellStart"/>
      <w:r w:rsidRPr="00F82096">
        <w:rPr>
          <w:rFonts w:eastAsia="Calibri"/>
          <w:sz w:val="22"/>
          <w:szCs w:val="22"/>
        </w:rPr>
        <w:t>piekļuvi</w:t>
      </w:r>
      <w:proofErr w:type="spellEnd"/>
      <w:r w:rsidRPr="00F82096">
        <w:rPr>
          <w:rFonts w:eastAsia="Calibri"/>
          <w:sz w:val="22"/>
          <w:szCs w:val="22"/>
        </w:rPr>
        <w:t xml:space="preserve"> </w:t>
      </w:r>
      <w:proofErr w:type="spellStart"/>
      <w:r w:rsidRPr="00F82096">
        <w:rPr>
          <w:rFonts w:eastAsia="Calibri"/>
          <w:sz w:val="22"/>
          <w:szCs w:val="22"/>
        </w:rPr>
        <w:t>privātpersonu</w:t>
      </w:r>
      <w:proofErr w:type="spellEnd"/>
      <w:r w:rsidRPr="00F82096">
        <w:rPr>
          <w:rFonts w:eastAsia="Calibri"/>
          <w:sz w:val="22"/>
          <w:szCs w:val="22"/>
        </w:rPr>
        <w:t xml:space="preserve"> </w:t>
      </w:r>
      <w:proofErr w:type="spellStart"/>
      <w:r w:rsidRPr="00F82096">
        <w:rPr>
          <w:rFonts w:eastAsia="Calibri"/>
          <w:sz w:val="22"/>
          <w:szCs w:val="22"/>
        </w:rPr>
        <w:t>ne</w:t>
      </w:r>
      <w:r>
        <w:rPr>
          <w:rFonts w:eastAsia="Calibri"/>
          <w:sz w:val="22"/>
          <w:szCs w:val="22"/>
        </w:rPr>
        <w:t>ku</w:t>
      </w:r>
      <w:r w:rsidRPr="00F82096">
        <w:rPr>
          <w:rFonts w:eastAsia="Calibri"/>
          <w:sz w:val="22"/>
          <w:szCs w:val="22"/>
        </w:rPr>
        <w:t>stamajiem</w:t>
      </w:r>
      <w:proofErr w:type="spellEnd"/>
      <w:r w:rsidRPr="00F82096">
        <w:rPr>
          <w:rFonts w:eastAsia="Calibri"/>
          <w:sz w:val="22"/>
          <w:szCs w:val="22"/>
        </w:rPr>
        <w:t xml:space="preserve"> </w:t>
      </w:r>
      <w:proofErr w:type="spellStart"/>
      <w:r w:rsidRPr="00F82096">
        <w:rPr>
          <w:rFonts w:eastAsia="Calibri"/>
          <w:sz w:val="22"/>
          <w:szCs w:val="22"/>
        </w:rPr>
        <w:t>īpašumiem</w:t>
      </w:r>
      <w:proofErr w:type="spellEnd"/>
      <w:r>
        <w:rPr>
          <w:rFonts w:eastAsia="Calibri"/>
          <w:sz w:val="22"/>
          <w:szCs w:val="22"/>
        </w:rPr>
        <w:t xml:space="preserve">. </w:t>
      </w:r>
    </w:p>
    <w:p w14:paraId="0033483C" w14:textId="77777777" w:rsidR="00ED5E1E" w:rsidRDefault="00ED5E1E" w:rsidP="008A0C7C">
      <w:pPr>
        <w:autoSpaceDE w:val="0"/>
        <w:autoSpaceDN w:val="0"/>
        <w:adjustRightInd w:val="0"/>
        <w:ind w:right="-426"/>
        <w:jc w:val="both"/>
        <w:outlineLvl w:val="0"/>
        <w:rPr>
          <w:rFonts w:eastAsia="Calibri"/>
          <w:sz w:val="22"/>
          <w:szCs w:val="22"/>
        </w:rPr>
      </w:pPr>
      <w:r>
        <w:rPr>
          <w:rFonts w:eastAsia="Calibri"/>
          <w:sz w:val="22"/>
          <w:szCs w:val="22"/>
        </w:rPr>
        <w:t>3</w:t>
      </w:r>
      <w:r w:rsidRPr="00F82096">
        <w:rPr>
          <w:rFonts w:eastAsia="Calibri"/>
          <w:sz w:val="22"/>
          <w:szCs w:val="22"/>
        </w:rPr>
        <w:t xml:space="preserve">. </w:t>
      </w:r>
      <w:proofErr w:type="spellStart"/>
      <w:r w:rsidRPr="00F82096">
        <w:rPr>
          <w:rFonts w:eastAsia="Calibri"/>
          <w:sz w:val="22"/>
          <w:szCs w:val="22"/>
        </w:rPr>
        <w:t>Projekta</w:t>
      </w:r>
      <w:proofErr w:type="spellEnd"/>
      <w:r w:rsidRPr="00F82096">
        <w:rPr>
          <w:rFonts w:eastAsia="Calibri"/>
          <w:sz w:val="22"/>
          <w:szCs w:val="22"/>
        </w:rPr>
        <w:t xml:space="preserve"> </w:t>
      </w:r>
      <w:proofErr w:type="spellStart"/>
      <w:r w:rsidRPr="00F82096">
        <w:rPr>
          <w:rFonts w:eastAsia="Calibri"/>
          <w:sz w:val="22"/>
          <w:szCs w:val="22"/>
        </w:rPr>
        <w:t>nepieciešamības</w:t>
      </w:r>
      <w:proofErr w:type="spellEnd"/>
      <w:r w:rsidRPr="00F82096">
        <w:rPr>
          <w:rFonts w:eastAsia="Calibri"/>
          <w:sz w:val="22"/>
          <w:szCs w:val="22"/>
        </w:rPr>
        <w:t xml:space="preserve"> </w:t>
      </w:r>
      <w:proofErr w:type="spellStart"/>
      <w:r w:rsidRPr="00F82096">
        <w:rPr>
          <w:rFonts w:eastAsia="Calibri"/>
          <w:sz w:val="22"/>
          <w:szCs w:val="22"/>
        </w:rPr>
        <w:t>pamatojums</w:t>
      </w:r>
      <w:proofErr w:type="spellEnd"/>
      <w:r w:rsidRPr="00F82096">
        <w:rPr>
          <w:rFonts w:eastAsia="Calibri"/>
          <w:sz w:val="22"/>
          <w:szCs w:val="22"/>
        </w:rPr>
        <w:t xml:space="preserve">: </w:t>
      </w:r>
      <w:proofErr w:type="spellStart"/>
      <w:r>
        <w:rPr>
          <w:rFonts w:eastAsia="Calibri"/>
          <w:sz w:val="22"/>
          <w:szCs w:val="22"/>
        </w:rPr>
        <w:t>p</w:t>
      </w:r>
      <w:r w:rsidRPr="00F82096">
        <w:rPr>
          <w:rFonts w:eastAsia="Calibri"/>
          <w:sz w:val="22"/>
          <w:szCs w:val="22"/>
        </w:rPr>
        <w:t>rojekts</w:t>
      </w:r>
      <w:proofErr w:type="spellEnd"/>
      <w:r w:rsidRPr="00F82096">
        <w:rPr>
          <w:rFonts w:eastAsia="Calibri"/>
          <w:sz w:val="22"/>
          <w:szCs w:val="22"/>
        </w:rPr>
        <w:t xml:space="preserve"> </w:t>
      </w:r>
      <w:proofErr w:type="spellStart"/>
      <w:r w:rsidRPr="00F82096">
        <w:rPr>
          <w:rFonts w:eastAsia="Calibri"/>
          <w:sz w:val="22"/>
          <w:szCs w:val="22"/>
        </w:rPr>
        <w:t>nepieciešams</w:t>
      </w:r>
      <w:proofErr w:type="spellEnd"/>
      <w:r w:rsidRPr="00F82096">
        <w:rPr>
          <w:rFonts w:eastAsia="Calibri"/>
          <w:sz w:val="22"/>
          <w:szCs w:val="22"/>
        </w:rPr>
        <w:t xml:space="preserve">, </w:t>
      </w:r>
      <w:proofErr w:type="spellStart"/>
      <w:r w:rsidRPr="00F82096">
        <w:rPr>
          <w:rFonts w:eastAsia="Calibri"/>
          <w:sz w:val="22"/>
          <w:szCs w:val="22"/>
        </w:rPr>
        <w:t>lai</w:t>
      </w:r>
      <w:proofErr w:type="spellEnd"/>
      <w:r w:rsidRPr="00F82096">
        <w:rPr>
          <w:rFonts w:eastAsia="Calibri"/>
          <w:sz w:val="22"/>
          <w:szCs w:val="22"/>
        </w:rPr>
        <w:t xml:space="preserve"> </w:t>
      </w:r>
      <w:proofErr w:type="spellStart"/>
      <w:r w:rsidRPr="00F82096">
        <w:rPr>
          <w:rFonts w:eastAsia="Calibri"/>
          <w:sz w:val="22"/>
          <w:szCs w:val="22"/>
        </w:rPr>
        <w:t>uzlabotu</w:t>
      </w:r>
      <w:proofErr w:type="spellEnd"/>
      <w:r w:rsidRPr="00F82096">
        <w:rPr>
          <w:rFonts w:eastAsia="Calibri"/>
          <w:sz w:val="22"/>
          <w:szCs w:val="22"/>
        </w:rPr>
        <w:t xml:space="preserve"> novada</w:t>
      </w:r>
      <w:r>
        <w:rPr>
          <w:rFonts w:eastAsia="Calibri"/>
          <w:sz w:val="22"/>
          <w:szCs w:val="22"/>
        </w:rPr>
        <w:t xml:space="preserve"> </w:t>
      </w:r>
      <w:proofErr w:type="spellStart"/>
      <w:r w:rsidRPr="00F82096">
        <w:rPr>
          <w:rFonts w:eastAsia="Calibri"/>
          <w:sz w:val="22"/>
          <w:szCs w:val="22"/>
        </w:rPr>
        <w:t>iedzīvotājiem</w:t>
      </w:r>
      <w:proofErr w:type="spellEnd"/>
      <w:r w:rsidRPr="00F82096">
        <w:rPr>
          <w:rFonts w:eastAsia="Calibri"/>
          <w:sz w:val="22"/>
          <w:szCs w:val="22"/>
        </w:rPr>
        <w:t xml:space="preserve"> </w:t>
      </w:r>
      <w:proofErr w:type="spellStart"/>
      <w:r w:rsidRPr="00F82096">
        <w:rPr>
          <w:rFonts w:eastAsia="Calibri"/>
          <w:sz w:val="22"/>
          <w:szCs w:val="22"/>
        </w:rPr>
        <w:t>paredzēto</w:t>
      </w:r>
      <w:proofErr w:type="spellEnd"/>
      <w:r w:rsidRPr="00F82096">
        <w:rPr>
          <w:rFonts w:eastAsia="Calibri"/>
          <w:sz w:val="22"/>
          <w:szCs w:val="22"/>
        </w:rPr>
        <w:t xml:space="preserve"> </w:t>
      </w:r>
      <w:proofErr w:type="spellStart"/>
      <w:r w:rsidRPr="00F82096">
        <w:rPr>
          <w:rFonts w:eastAsia="Calibri"/>
          <w:sz w:val="22"/>
          <w:szCs w:val="22"/>
        </w:rPr>
        <w:t>infrastruktūru</w:t>
      </w:r>
      <w:proofErr w:type="spellEnd"/>
      <w:r w:rsidRPr="00F82096">
        <w:rPr>
          <w:rFonts w:eastAsia="Calibri"/>
          <w:sz w:val="22"/>
          <w:szCs w:val="22"/>
        </w:rPr>
        <w:t xml:space="preserve">, </w:t>
      </w:r>
      <w:proofErr w:type="spellStart"/>
      <w:r w:rsidRPr="00F82096">
        <w:rPr>
          <w:rFonts w:eastAsia="Calibri"/>
          <w:sz w:val="22"/>
          <w:szCs w:val="22"/>
        </w:rPr>
        <w:t>tostarp</w:t>
      </w:r>
      <w:proofErr w:type="spellEnd"/>
      <w:r w:rsidRPr="00F82096">
        <w:rPr>
          <w:rFonts w:eastAsia="Calibri"/>
          <w:sz w:val="22"/>
          <w:szCs w:val="22"/>
        </w:rPr>
        <w:t xml:space="preserve"> </w:t>
      </w:r>
      <w:proofErr w:type="spellStart"/>
      <w:r w:rsidRPr="00F82096">
        <w:rPr>
          <w:rFonts w:eastAsia="Calibri"/>
          <w:sz w:val="22"/>
          <w:szCs w:val="22"/>
        </w:rPr>
        <w:t>piekļuvi</w:t>
      </w:r>
      <w:proofErr w:type="spellEnd"/>
      <w:r w:rsidRPr="00F82096">
        <w:rPr>
          <w:rFonts w:eastAsia="Calibri"/>
          <w:sz w:val="22"/>
          <w:szCs w:val="22"/>
        </w:rPr>
        <w:t xml:space="preserve"> </w:t>
      </w:r>
      <w:proofErr w:type="spellStart"/>
      <w:r w:rsidRPr="00F82096">
        <w:rPr>
          <w:rFonts w:eastAsia="Calibri"/>
          <w:sz w:val="22"/>
          <w:szCs w:val="22"/>
        </w:rPr>
        <w:t>viņu</w:t>
      </w:r>
      <w:proofErr w:type="spellEnd"/>
      <w:r w:rsidRPr="00F82096">
        <w:rPr>
          <w:rFonts w:eastAsia="Calibri"/>
          <w:sz w:val="22"/>
          <w:szCs w:val="22"/>
        </w:rPr>
        <w:t xml:space="preserve"> </w:t>
      </w:r>
      <w:proofErr w:type="spellStart"/>
      <w:r w:rsidRPr="00F82096">
        <w:rPr>
          <w:rFonts w:eastAsia="Calibri"/>
          <w:sz w:val="22"/>
          <w:szCs w:val="22"/>
        </w:rPr>
        <w:t>dzīvesvietām</w:t>
      </w:r>
      <w:proofErr w:type="spellEnd"/>
      <w:r w:rsidRPr="00F82096">
        <w:rPr>
          <w:rFonts w:eastAsia="Calibri"/>
          <w:sz w:val="22"/>
          <w:szCs w:val="22"/>
        </w:rPr>
        <w:t xml:space="preserve">, </w:t>
      </w:r>
      <w:proofErr w:type="spellStart"/>
      <w:r w:rsidRPr="00F82096">
        <w:rPr>
          <w:rFonts w:eastAsia="Calibri"/>
          <w:sz w:val="22"/>
          <w:szCs w:val="22"/>
        </w:rPr>
        <w:t>atvieglotu</w:t>
      </w:r>
      <w:proofErr w:type="spellEnd"/>
      <w:r w:rsidRPr="00F82096">
        <w:rPr>
          <w:rFonts w:eastAsia="Calibri"/>
          <w:sz w:val="22"/>
          <w:szCs w:val="22"/>
        </w:rPr>
        <w:t xml:space="preserve"> </w:t>
      </w:r>
      <w:proofErr w:type="spellStart"/>
      <w:r w:rsidRPr="00F82096">
        <w:rPr>
          <w:rFonts w:eastAsia="Calibri"/>
          <w:sz w:val="22"/>
          <w:szCs w:val="22"/>
        </w:rPr>
        <w:t>ceļa</w:t>
      </w:r>
      <w:proofErr w:type="spellEnd"/>
      <w:r>
        <w:rPr>
          <w:rFonts w:eastAsia="Calibri"/>
          <w:sz w:val="22"/>
          <w:szCs w:val="22"/>
        </w:rPr>
        <w:t xml:space="preserve"> </w:t>
      </w:r>
      <w:proofErr w:type="spellStart"/>
      <w:r w:rsidRPr="00F82096">
        <w:rPr>
          <w:rFonts w:eastAsia="Calibri"/>
          <w:sz w:val="22"/>
          <w:szCs w:val="22"/>
        </w:rPr>
        <w:t>uzturēšanu</w:t>
      </w:r>
      <w:proofErr w:type="spellEnd"/>
      <w:r w:rsidRPr="00F82096">
        <w:rPr>
          <w:rFonts w:eastAsia="Calibri"/>
          <w:sz w:val="22"/>
          <w:szCs w:val="22"/>
        </w:rPr>
        <w:t xml:space="preserve"> </w:t>
      </w:r>
      <w:proofErr w:type="spellStart"/>
      <w:r w:rsidRPr="00F82096">
        <w:rPr>
          <w:rFonts w:eastAsia="Calibri"/>
          <w:sz w:val="22"/>
          <w:szCs w:val="22"/>
        </w:rPr>
        <w:t>ziemas</w:t>
      </w:r>
      <w:proofErr w:type="spellEnd"/>
      <w:r w:rsidRPr="00F82096">
        <w:rPr>
          <w:rFonts w:eastAsia="Calibri"/>
          <w:sz w:val="22"/>
          <w:szCs w:val="22"/>
        </w:rPr>
        <w:t xml:space="preserve"> </w:t>
      </w:r>
      <w:proofErr w:type="spellStart"/>
      <w:r w:rsidRPr="00F82096">
        <w:rPr>
          <w:rFonts w:eastAsia="Calibri"/>
          <w:sz w:val="22"/>
          <w:szCs w:val="22"/>
        </w:rPr>
        <w:t>periodā</w:t>
      </w:r>
      <w:proofErr w:type="spellEnd"/>
      <w:r w:rsidRPr="00F82096">
        <w:rPr>
          <w:rFonts w:eastAsia="Calibri"/>
          <w:sz w:val="22"/>
          <w:szCs w:val="22"/>
        </w:rPr>
        <w:t xml:space="preserve">, </w:t>
      </w:r>
      <w:proofErr w:type="spellStart"/>
      <w:r w:rsidRPr="00F82096">
        <w:rPr>
          <w:rFonts w:eastAsia="Calibri"/>
          <w:sz w:val="22"/>
          <w:szCs w:val="22"/>
        </w:rPr>
        <w:t>kā</w:t>
      </w:r>
      <w:proofErr w:type="spellEnd"/>
      <w:r w:rsidRPr="00F82096">
        <w:rPr>
          <w:rFonts w:eastAsia="Calibri"/>
          <w:sz w:val="22"/>
          <w:szCs w:val="22"/>
        </w:rPr>
        <w:t xml:space="preserve"> </w:t>
      </w:r>
      <w:proofErr w:type="spellStart"/>
      <w:r w:rsidRPr="00F82096">
        <w:rPr>
          <w:rFonts w:eastAsia="Calibri"/>
          <w:sz w:val="22"/>
          <w:szCs w:val="22"/>
        </w:rPr>
        <w:t>arī</w:t>
      </w:r>
      <w:proofErr w:type="spellEnd"/>
      <w:r w:rsidRPr="00F82096">
        <w:rPr>
          <w:rFonts w:eastAsia="Calibri"/>
          <w:sz w:val="22"/>
          <w:szCs w:val="22"/>
        </w:rPr>
        <w:t xml:space="preserve">, </w:t>
      </w:r>
      <w:proofErr w:type="spellStart"/>
      <w:r w:rsidRPr="00F82096">
        <w:rPr>
          <w:rFonts w:eastAsia="Calibri"/>
          <w:sz w:val="22"/>
          <w:szCs w:val="22"/>
        </w:rPr>
        <w:t>lai</w:t>
      </w:r>
      <w:proofErr w:type="spellEnd"/>
      <w:r w:rsidRPr="00F82096">
        <w:rPr>
          <w:rFonts w:eastAsia="Calibri"/>
          <w:sz w:val="22"/>
          <w:szCs w:val="22"/>
        </w:rPr>
        <w:t xml:space="preserve"> </w:t>
      </w:r>
      <w:proofErr w:type="spellStart"/>
      <w:r w:rsidRPr="00F82096">
        <w:rPr>
          <w:rFonts w:eastAsia="Calibri"/>
          <w:sz w:val="22"/>
          <w:szCs w:val="22"/>
        </w:rPr>
        <w:t>nodrošinātu</w:t>
      </w:r>
      <w:proofErr w:type="spellEnd"/>
      <w:r w:rsidRPr="00F82096">
        <w:rPr>
          <w:rFonts w:eastAsia="Calibri"/>
          <w:sz w:val="22"/>
          <w:szCs w:val="22"/>
        </w:rPr>
        <w:t xml:space="preserve"> </w:t>
      </w:r>
      <w:proofErr w:type="spellStart"/>
      <w:r w:rsidRPr="00F82096">
        <w:rPr>
          <w:rFonts w:eastAsia="Calibri"/>
          <w:sz w:val="22"/>
          <w:szCs w:val="22"/>
        </w:rPr>
        <w:t>komunālo</w:t>
      </w:r>
      <w:proofErr w:type="spellEnd"/>
      <w:r w:rsidRPr="00F82096">
        <w:rPr>
          <w:rFonts w:eastAsia="Calibri"/>
          <w:sz w:val="22"/>
          <w:szCs w:val="22"/>
        </w:rPr>
        <w:t xml:space="preserve"> </w:t>
      </w:r>
      <w:proofErr w:type="spellStart"/>
      <w:r w:rsidRPr="00F82096">
        <w:rPr>
          <w:rFonts w:eastAsia="Calibri"/>
          <w:sz w:val="22"/>
          <w:szCs w:val="22"/>
        </w:rPr>
        <w:t>dienestu</w:t>
      </w:r>
      <w:proofErr w:type="spellEnd"/>
      <w:r w:rsidRPr="00F82096">
        <w:rPr>
          <w:rFonts w:eastAsia="Calibri"/>
          <w:sz w:val="22"/>
          <w:szCs w:val="22"/>
        </w:rPr>
        <w:t xml:space="preserve"> un </w:t>
      </w:r>
      <w:proofErr w:type="spellStart"/>
      <w:r w:rsidRPr="00F82096">
        <w:rPr>
          <w:rFonts w:eastAsia="Calibri"/>
          <w:sz w:val="22"/>
          <w:szCs w:val="22"/>
        </w:rPr>
        <w:t>ne</w:t>
      </w:r>
      <w:r>
        <w:rPr>
          <w:rFonts w:eastAsia="Calibri"/>
          <w:sz w:val="22"/>
          <w:szCs w:val="22"/>
        </w:rPr>
        <w:t>at</w:t>
      </w:r>
      <w:r w:rsidRPr="00F82096">
        <w:rPr>
          <w:rFonts w:eastAsia="Calibri"/>
          <w:sz w:val="22"/>
          <w:szCs w:val="22"/>
        </w:rPr>
        <w:t>liekamās</w:t>
      </w:r>
      <w:proofErr w:type="spellEnd"/>
      <w:r>
        <w:rPr>
          <w:rFonts w:eastAsia="Calibri"/>
          <w:sz w:val="22"/>
          <w:szCs w:val="22"/>
        </w:rPr>
        <w:t xml:space="preserve"> </w:t>
      </w:r>
      <w:proofErr w:type="spellStart"/>
      <w:r w:rsidRPr="00F82096">
        <w:rPr>
          <w:rFonts w:eastAsia="Calibri"/>
          <w:sz w:val="22"/>
          <w:szCs w:val="22"/>
        </w:rPr>
        <w:t>palīdzības</w:t>
      </w:r>
      <w:proofErr w:type="spellEnd"/>
      <w:r w:rsidRPr="00F82096">
        <w:rPr>
          <w:rFonts w:eastAsia="Calibri"/>
          <w:sz w:val="22"/>
          <w:szCs w:val="22"/>
        </w:rPr>
        <w:t xml:space="preserve"> </w:t>
      </w:r>
      <w:proofErr w:type="spellStart"/>
      <w:r w:rsidRPr="00F82096">
        <w:rPr>
          <w:rFonts w:eastAsia="Calibri"/>
          <w:sz w:val="22"/>
          <w:szCs w:val="22"/>
        </w:rPr>
        <w:t>dienestu</w:t>
      </w:r>
      <w:proofErr w:type="spellEnd"/>
      <w:r w:rsidRPr="00F82096">
        <w:rPr>
          <w:rFonts w:eastAsia="Calibri"/>
          <w:sz w:val="22"/>
          <w:szCs w:val="22"/>
        </w:rPr>
        <w:t xml:space="preserve"> </w:t>
      </w:r>
      <w:proofErr w:type="spellStart"/>
      <w:r w:rsidRPr="00F82096">
        <w:rPr>
          <w:rFonts w:eastAsia="Calibri"/>
          <w:sz w:val="22"/>
          <w:szCs w:val="22"/>
        </w:rPr>
        <w:t>piekļuvi</w:t>
      </w:r>
      <w:proofErr w:type="spellEnd"/>
      <w:r w:rsidRPr="00F82096">
        <w:rPr>
          <w:rFonts w:eastAsia="Calibri"/>
          <w:sz w:val="22"/>
          <w:szCs w:val="22"/>
        </w:rPr>
        <w:t xml:space="preserve"> </w:t>
      </w:r>
      <w:proofErr w:type="spellStart"/>
      <w:r w:rsidRPr="00F82096">
        <w:rPr>
          <w:rFonts w:eastAsia="Calibri"/>
          <w:sz w:val="22"/>
          <w:szCs w:val="22"/>
        </w:rPr>
        <w:t>objektiem</w:t>
      </w:r>
      <w:proofErr w:type="spellEnd"/>
      <w:r w:rsidRPr="00F82096">
        <w:rPr>
          <w:rFonts w:eastAsia="Calibri"/>
          <w:sz w:val="22"/>
          <w:szCs w:val="22"/>
        </w:rPr>
        <w:t xml:space="preserve"> </w:t>
      </w:r>
      <w:proofErr w:type="spellStart"/>
      <w:r w:rsidRPr="00F82096">
        <w:rPr>
          <w:rFonts w:eastAsia="Calibri"/>
          <w:sz w:val="22"/>
          <w:szCs w:val="22"/>
        </w:rPr>
        <w:t>jebkuros</w:t>
      </w:r>
      <w:proofErr w:type="spellEnd"/>
      <w:r w:rsidRPr="00F82096">
        <w:rPr>
          <w:rFonts w:eastAsia="Calibri"/>
          <w:sz w:val="22"/>
          <w:szCs w:val="22"/>
        </w:rPr>
        <w:t xml:space="preserve"> </w:t>
      </w:r>
      <w:proofErr w:type="spellStart"/>
      <w:r w:rsidRPr="00F82096">
        <w:rPr>
          <w:rFonts w:eastAsia="Calibri"/>
          <w:sz w:val="22"/>
          <w:szCs w:val="22"/>
        </w:rPr>
        <w:t>apstākļos</w:t>
      </w:r>
      <w:proofErr w:type="spellEnd"/>
      <w:r w:rsidRPr="00F82096">
        <w:rPr>
          <w:rFonts w:eastAsia="Calibri"/>
          <w:sz w:val="22"/>
          <w:szCs w:val="22"/>
        </w:rPr>
        <w:t xml:space="preserve">. </w:t>
      </w:r>
    </w:p>
    <w:p w14:paraId="4A66C3D8" w14:textId="77777777" w:rsidR="00ED5E1E" w:rsidRPr="000569C3" w:rsidRDefault="00ED5E1E" w:rsidP="008A0C7C">
      <w:pPr>
        <w:autoSpaceDE w:val="0"/>
        <w:autoSpaceDN w:val="0"/>
        <w:adjustRightInd w:val="0"/>
        <w:ind w:right="-426"/>
        <w:jc w:val="both"/>
        <w:outlineLvl w:val="0"/>
        <w:rPr>
          <w:rFonts w:eastAsia="Calibri"/>
          <w:sz w:val="22"/>
          <w:szCs w:val="22"/>
        </w:rPr>
      </w:pPr>
      <w:r>
        <w:rPr>
          <w:rFonts w:eastAsia="Calibri"/>
          <w:sz w:val="22"/>
          <w:szCs w:val="22"/>
        </w:rPr>
        <w:t xml:space="preserve">4. </w:t>
      </w:r>
      <w:proofErr w:type="spellStart"/>
      <w:r w:rsidRPr="00F82096">
        <w:rPr>
          <w:rFonts w:eastAsia="Calibri"/>
          <w:sz w:val="22"/>
          <w:szCs w:val="22"/>
        </w:rPr>
        <w:t>Pretendenta</w:t>
      </w:r>
      <w:proofErr w:type="spellEnd"/>
      <w:r w:rsidRPr="00F82096">
        <w:rPr>
          <w:rFonts w:eastAsia="Calibri"/>
          <w:sz w:val="22"/>
          <w:szCs w:val="22"/>
        </w:rPr>
        <w:t xml:space="preserve"> </w:t>
      </w:r>
      <w:proofErr w:type="spellStart"/>
      <w:r w:rsidRPr="00F82096">
        <w:rPr>
          <w:rFonts w:eastAsia="Calibri"/>
          <w:sz w:val="22"/>
          <w:szCs w:val="22"/>
        </w:rPr>
        <w:t>atbalsta</w:t>
      </w:r>
      <w:proofErr w:type="spellEnd"/>
      <w:r w:rsidRPr="00F82096">
        <w:rPr>
          <w:rFonts w:eastAsia="Calibri"/>
          <w:sz w:val="22"/>
          <w:szCs w:val="22"/>
        </w:rPr>
        <w:t xml:space="preserve"> </w:t>
      </w:r>
      <w:proofErr w:type="spellStart"/>
      <w:r w:rsidRPr="00F82096">
        <w:rPr>
          <w:rFonts w:eastAsia="Calibri"/>
          <w:sz w:val="22"/>
          <w:szCs w:val="22"/>
        </w:rPr>
        <w:t>pasākumi</w:t>
      </w:r>
      <w:proofErr w:type="spellEnd"/>
      <w:r w:rsidRPr="00F82096">
        <w:rPr>
          <w:rFonts w:eastAsia="Calibri"/>
          <w:sz w:val="22"/>
          <w:szCs w:val="22"/>
        </w:rPr>
        <w:t xml:space="preserve">: </w:t>
      </w:r>
      <w:proofErr w:type="spellStart"/>
      <w:r w:rsidRPr="00F82096">
        <w:rPr>
          <w:rFonts w:eastAsia="Calibri"/>
          <w:sz w:val="22"/>
          <w:szCs w:val="22"/>
        </w:rPr>
        <w:t>Biedrība</w:t>
      </w:r>
      <w:proofErr w:type="spellEnd"/>
      <w:r w:rsidRPr="00F82096">
        <w:rPr>
          <w:rFonts w:eastAsia="Calibri"/>
          <w:sz w:val="22"/>
          <w:szCs w:val="22"/>
        </w:rPr>
        <w:t xml:space="preserve"> </w:t>
      </w:r>
      <w:proofErr w:type="spellStart"/>
      <w:r w:rsidRPr="00F82096">
        <w:rPr>
          <w:rFonts w:eastAsia="Calibri"/>
          <w:sz w:val="22"/>
          <w:szCs w:val="22"/>
        </w:rPr>
        <w:t>piedalīsies</w:t>
      </w:r>
      <w:proofErr w:type="spellEnd"/>
      <w:r w:rsidRPr="00F82096">
        <w:rPr>
          <w:rFonts w:eastAsia="Calibri"/>
          <w:sz w:val="22"/>
          <w:szCs w:val="22"/>
        </w:rPr>
        <w:t xml:space="preserve"> </w:t>
      </w:r>
      <w:proofErr w:type="spellStart"/>
      <w:r w:rsidRPr="00F82096">
        <w:rPr>
          <w:rFonts w:eastAsia="Calibri"/>
          <w:sz w:val="22"/>
          <w:szCs w:val="22"/>
        </w:rPr>
        <w:t>ar</w:t>
      </w:r>
      <w:proofErr w:type="spellEnd"/>
      <w:r w:rsidRPr="00F82096">
        <w:rPr>
          <w:rFonts w:eastAsia="Calibri"/>
          <w:sz w:val="22"/>
          <w:szCs w:val="22"/>
        </w:rPr>
        <w:t xml:space="preserve"> </w:t>
      </w:r>
      <w:proofErr w:type="spellStart"/>
      <w:r w:rsidRPr="00F82096">
        <w:rPr>
          <w:rFonts w:eastAsia="Calibri"/>
          <w:sz w:val="22"/>
          <w:szCs w:val="22"/>
        </w:rPr>
        <w:t>līdzfinansējumu</w:t>
      </w:r>
      <w:proofErr w:type="spellEnd"/>
      <w:r w:rsidRPr="00F82096">
        <w:rPr>
          <w:rFonts w:eastAsia="Calibri"/>
          <w:sz w:val="22"/>
          <w:szCs w:val="22"/>
        </w:rPr>
        <w:t xml:space="preserve"> </w:t>
      </w:r>
      <w:proofErr w:type="spellStart"/>
      <w:r w:rsidRPr="00F82096">
        <w:rPr>
          <w:rFonts w:eastAsia="Calibri"/>
          <w:sz w:val="22"/>
          <w:szCs w:val="22"/>
        </w:rPr>
        <w:t>tādā</w:t>
      </w:r>
      <w:proofErr w:type="spellEnd"/>
      <w:r w:rsidRPr="00F82096">
        <w:rPr>
          <w:rFonts w:eastAsia="Calibri"/>
          <w:sz w:val="22"/>
          <w:szCs w:val="22"/>
        </w:rPr>
        <w:t xml:space="preserve"> </w:t>
      </w:r>
      <w:proofErr w:type="spellStart"/>
      <w:r w:rsidRPr="00F82096">
        <w:rPr>
          <w:rFonts w:eastAsia="Calibri"/>
          <w:sz w:val="22"/>
          <w:szCs w:val="22"/>
        </w:rPr>
        <w:t>nepieciešamajā</w:t>
      </w:r>
      <w:proofErr w:type="spellEnd"/>
      <w:r>
        <w:rPr>
          <w:rFonts w:eastAsia="Calibri"/>
          <w:sz w:val="22"/>
          <w:szCs w:val="22"/>
        </w:rPr>
        <w:t xml:space="preserve"> </w:t>
      </w:r>
      <w:proofErr w:type="spellStart"/>
      <w:r w:rsidRPr="00F82096">
        <w:rPr>
          <w:rFonts w:eastAsia="Calibri"/>
          <w:sz w:val="22"/>
          <w:szCs w:val="22"/>
        </w:rPr>
        <w:t>apmērā</w:t>
      </w:r>
      <w:proofErr w:type="spellEnd"/>
      <w:r w:rsidRPr="00F82096">
        <w:rPr>
          <w:rFonts w:eastAsia="Calibri"/>
          <w:sz w:val="22"/>
          <w:szCs w:val="22"/>
        </w:rPr>
        <w:t xml:space="preserve">, kas </w:t>
      </w:r>
      <w:proofErr w:type="spellStart"/>
      <w:r w:rsidRPr="00F82096">
        <w:rPr>
          <w:rFonts w:eastAsia="Calibri"/>
          <w:sz w:val="22"/>
          <w:szCs w:val="22"/>
        </w:rPr>
        <w:t>aprēķināts</w:t>
      </w:r>
      <w:proofErr w:type="spellEnd"/>
      <w:r w:rsidRPr="00F82096">
        <w:rPr>
          <w:rFonts w:eastAsia="Calibri"/>
          <w:sz w:val="22"/>
          <w:szCs w:val="22"/>
        </w:rPr>
        <w:t xml:space="preserve"> un </w:t>
      </w:r>
      <w:proofErr w:type="spellStart"/>
      <w:r w:rsidRPr="00F82096">
        <w:rPr>
          <w:rFonts w:eastAsia="Calibri"/>
          <w:sz w:val="22"/>
          <w:szCs w:val="22"/>
        </w:rPr>
        <w:t>noteikts</w:t>
      </w:r>
      <w:proofErr w:type="spellEnd"/>
      <w:r w:rsidRPr="00F82096">
        <w:rPr>
          <w:rFonts w:eastAsia="Calibri"/>
          <w:sz w:val="22"/>
          <w:szCs w:val="22"/>
        </w:rPr>
        <w:t xml:space="preserve">, </w:t>
      </w:r>
      <w:proofErr w:type="spellStart"/>
      <w:r w:rsidRPr="00F82096">
        <w:rPr>
          <w:rFonts w:eastAsia="Calibri"/>
          <w:sz w:val="22"/>
          <w:szCs w:val="22"/>
        </w:rPr>
        <w:t>atbilstoši</w:t>
      </w:r>
      <w:proofErr w:type="spellEnd"/>
      <w:r w:rsidRPr="00F82096">
        <w:rPr>
          <w:rFonts w:eastAsia="Calibri"/>
          <w:sz w:val="22"/>
          <w:szCs w:val="22"/>
        </w:rPr>
        <w:t xml:space="preserve"> Olaines novada </w:t>
      </w:r>
      <w:proofErr w:type="spellStart"/>
      <w:r w:rsidRPr="00F82096">
        <w:rPr>
          <w:rFonts w:eastAsia="Calibri"/>
          <w:sz w:val="22"/>
          <w:szCs w:val="22"/>
        </w:rPr>
        <w:t>pašvaldības</w:t>
      </w:r>
      <w:proofErr w:type="spellEnd"/>
      <w:r w:rsidRPr="00F82096">
        <w:rPr>
          <w:rFonts w:eastAsia="Calibri"/>
          <w:sz w:val="22"/>
          <w:szCs w:val="22"/>
        </w:rPr>
        <w:t xml:space="preserve"> 2015.gada</w:t>
      </w:r>
      <w:r>
        <w:rPr>
          <w:rFonts w:eastAsia="Calibri"/>
          <w:sz w:val="22"/>
          <w:szCs w:val="22"/>
        </w:rPr>
        <w:t xml:space="preserve"> </w:t>
      </w:r>
      <w:r w:rsidRPr="00F82096">
        <w:rPr>
          <w:rFonts w:eastAsia="Calibri"/>
          <w:sz w:val="22"/>
          <w:szCs w:val="22"/>
        </w:rPr>
        <w:t xml:space="preserve">20.maija </w:t>
      </w:r>
      <w:proofErr w:type="spellStart"/>
      <w:r w:rsidRPr="00F82096">
        <w:rPr>
          <w:rFonts w:eastAsia="Calibri"/>
          <w:sz w:val="22"/>
          <w:szCs w:val="22"/>
        </w:rPr>
        <w:t>noteikumos</w:t>
      </w:r>
      <w:proofErr w:type="spellEnd"/>
      <w:r w:rsidRPr="00F82096">
        <w:rPr>
          <w:rFonts w:eastAsia="Calibri"/>
          <w:sz w:val="22"/>
          <w:szCs w:val="22"/>
        </w:rPr>
        <w:t xml:space="preserve"> Nr.5 </w:t>
      </w:r>
      <w:r>
        <w:rPr>
          <w:rFonts w:eastAsia="Calibri"/>
          <w:sz w:val="22"/>
          <w:szCs w:val="22"/>
        </w:rPr>
        <w:t>“</w:t>
      </w:r>
      <w:r w:rsidRPr="00F82096">
        <w:rPr>
          <w:rFonts w:eastAsia="Calibri"/>
          <w:sz w:val="22"/>
          <w:szCs w:val="22"/>
        </w:rPr>
        <w:t xml:space="preserve">Par </w:t>
      </w:r>
      <w:proofErr w:type="spellStart"/>
      <w:r w:rsidRPr="00F82096">
        <w:rPr>
          <w:rFonts w:eastAsia="Calibri"/>
          <w:sz w:val="22"/>
          <w:szCs w:val="22"/>
        </w:rPr>
        <w:t>finansējuma</w:t>
      </w:r>
      <w:proofErr w:type="spellEnd"/>
      <w:r w:rsidRPr="00F82096">
        <w:rPr>
          <w:rFonts w:eastAsia="Calibri"/>
          <w:sz w:val="22"/>
          <w:szCs w:val="22"/>
        </w:rPr>
        <w:t xml:space="preserve"> </w:t>
      </w:r>
      <w:proofErr w:type="spellStart"/>
      <w:r w:rsidRPr="00F82096">
        <w:rPr>
          <w:rFonts w:eastAsia="Calibri"/>
          <w:sz w:val="22"/>
          <w:szCs w:val="22"/>
        </w:rPr>
        <w:t>piešķiršanas</w:t>
      </w:r>
      <w:proofErr w:type="spellEnd"/>
      <w:r w:rsidRPr="00F82096">
        <w:rPr>
          <w:rFonts w:eastAsia="Calibri"/>
          <w:sz w:val="22"/>
          <w:szCs w:val="22"/>
        </w:rPr>
        <w:t xml:space="preserve"> </w:t>
      </w:r>
      <w:proofErr w:type="spellStart"/>
      <w:r w:rsidRPr="00F82096">
        <w:rPr>
          <w:rFonts w:eastAsia="Calibri"/>
          <w:sz w:val="22"/>
          <w:szCs w:val="22"/>
        </w:rPr>
        <w:t>kārtību</w:t>
      </w:r>
      <w:proofErr w:type="spellEnd"/>
      <w:r w:rsidRPr="00F82096">
        <w:rPr>
          <w:rFonts w:eastAsia="Calibri"/>
          <w:sz w:val="22"/>
          <w:szCs w:val="22"/>
        </w:rPr>
        <w:t xml:space="preserve"> </w:t>
      </w:r>
      <w:proofErr w:type="spellStart"/>
      <w:r w:rsidRPr="00F82096">
        <w:rPr>
          <w:rFonts w:eastAsia="Calibri"/>
          <w:sz w:val="22"/>
          <w:szCs w:val="22"/>
        </w:rPr>
        <w:t>biedrībām</w:t>
      </w:r>
      <w:proofErr w:type="spellEnd"/>
      <w:r w:rsidRPr="00F82096">
        <w:rPr>
          <w:rFonts w:eastAsia="Calibri"/>
          <w:sz w:val="22"/>
          <w:szCs w:val="22"/>
        </w:rPr>
        <w:t xml:space="preserve"> un</w:t>
      </w:r>
      <w:r>
        <w:rPr>
          <w:rFonts w:eastAsia="Calibri"/>
          <w:sz w:val="22"/>
          <w:szCs w:val="22"/>
        </w:rPr>
        <w:t xml:space="preserve"> </w:t>
      </w:r>
      <w:proofErr w:type="spellStart"/>
      <w:r w:rsidRPr="00F82096">
        <w:rPr>
          <w:rFonts w:eastAsia="Calibri"/>
          <w:sz w:val="22"/>
          <w:szCs w:val="22"/>
        </w:rPr>
        <w:t>nodibinājumiem</w:t>
      </w:r>
      <w:proofErr w:type="spellEnd"/>
      <w:r w:rsidRPr="00F82096">
        <w:rPr>
          <w:rFonts w:eastAsia="Calibri"/>
          <w:sz w:val="22"/>
          <w:szCs w:val="22"/>
        </w:rPr>
        <w:t xml:space="preserve"> un 2012.gada 24.oktobra </w:t>
      </w:r>
      <w:proofErr w:type="spellStart"/>
      <w:r w:rsidRPr="00F82096">
        <w:rPr>
          <w:rFonts w:eastAsia="Calibri"/>
          <w:sz w:val="22"/>
          <w:szCs w:val="22"/>
        </w:rPr>
        <w:t>noteikumos</w:t>
      </w:r>
      <w:proofErr w:type="spellEnd"/>
      <w:r w:rsidRPr="00F82096">
        <w:rPr>
          <w:rFonts w:eastAsia="Calibri"/>
          <w:sz w:val="22"/>
          <w:szCs w:val="22"/>
        </w:rPr>
        <w:t xml:space="preserve"> </w:t>
      </w:r>
      <w:r>
        <w:rPr>
          <w:rFonts w:eastAsia="Calibri"/>
          <w:sz w:val="22"/>
          <w:szCs w:val="22"/>
        </w:rPr>
        <w:t>“</w:t>
      </w:r>
      <w:proofErr w:type="spellStart"/>
      <w:r w:rsidRPr="00F82096">
        <w:rPr>
          <w:rFonts w:eastAsia="Calibri"/>
          <w:sz w:val="22"/>
          <w:szCs w:val="22"/>
        </w:rPr>
        <w:t>Kārtība</w:t>
      </w:r>
      <w:proofErr w:type="spellEnd"/>
      <w:r w:rsidRPr="00F82096">
        <w:rPr>
          <w:rFonts w:eastAsia="Calibri"/>
          <w:sz w:val="22"/>
          <w:szCs w:val="22"/>
        </w:rPr>
        <w:t xml:space="preserve">, </w:t>
      </w:r>
      <w:proofErr w:type="spellStart"/>
      <w:r w:rsidRPr="00F82096">
        <w:rPr>
          <w:rFonts w:eastAsia="Calibri"/>
          <w:sz w:val="22"/>
          <w:szCs w:val="22"/>
        </w:rPr>
        <w:t>kādā</w:t>
      </w:r>
      <w:proofErr w:type="spellEnd"/>
      <w:r w:rsidRPr="00F82096">
        <w:rPr>
          <w:rFonts w:eastAsia="Calibri"/>
          <w:sz w:val="22"/>
          <w:szCs w:val="22"/>
        </w:rPr>
        <w:t xml:space="preserve"> Olaines novada</w:t>
      </w:r>
      <w:r>
        <w:rPr>
          <w:rFonts w:eastAsia="Calibri"/>
          <w:sz w:val="22"/>
          <w:szCs w:val="22"/>
        </w:rPr>
        <w:t xml:space="preserve"> </w:t>
      </w:r>
      <w:proofErr w:type="spellStart"/>
      <w:r w:rsidRPr="00F82096">
        <w:rPr>
          <w:rFonts w:eastAsia="Calibri"/>
          <w:sz w:val="22"/>
          <w:szCs w:val="22"/>
        </w:rPr>
        <w:t>pašvaldība</w:t>
      </w:r>
      <w:proofErr w:type="spellEnd"/>
      <w:r w:rsidRPr="00F82096">
        <w:rPr>
          <w:rFonts w:eastAsia="Calibri"/>
          <w:sz w:val="22"/>
          <w:szCs w:val="22"/>
        </w:rPr>
        <w:t xml:space="preserve"> </w:t>
      </w:r>
      <w:proofErr w:type="spellStart"/>
      <w:r w:rsidRPr="00F82096">
        <w:rPr>
          <w:rFonts w:eastAsia="Calibri"/>
          <w:sz w:val="22"/>
          <w:szCs w:val="22"/>
        </w:rPr>
        <w:t>piešķir</w:t>
      </w:r>
      <w:proofErr w:type="spellEnd"/>
      <w:r w:rsidRPr="00F82096">
        <w:rPr>
          <w:rFonts w:eastAsia="Calibri"/>
          <w:sz w:val="22"/>
          <w:szCs w:val="22"/>
        </w:rPr>
        <w:t xml:space="preserve"> </w:t>
      </w:r>
      <w:proofErr w:type="spellStart"/>
      <w:r w:rsidRPr="00F82096">
        <w:rPr>
          <w:rFonts w:eastAsia="Calibri"/>
          <w:sz w:val="22"/>
          <w:szCs w:val="22"/>
        </w:rPr>
        <w:t>finansējumu</w:t>
      </w:r>
      <w:proofErr w:type="spellEnd"/>
      <w:r w:rsidRPr="00F82096">
        <w:rPr>
          <w:rFonts w:eastAsia="Calibri"/>
          <w:sz w:val="22"/>
          <w:szCs w:val="22"/>
        </w:rPr>
        <w:t xml:space="preserve"> </w:t>
      </w:r>
      <w:proofErr w:type="spellStart"/>
      <w:r w:rsidRPr="00F82096">
        <w:rPr>
          <w:rFonts w:eastAsia="Calibri"/>
          <w:sz w:val="22"/>
          <w:szCs w:val="22"/>
        </w:rPr>
        <w:t>dārzkopības</w:t>
      </w:r>
      <w:proofErr w:type="spellEnd"/>
      <w:r w:rsidRPr="00F82096">
        <w:rPr>
          <w:rFonts w:eastAsia="Calibri"/>
          <w:sz w:val="22"/>
          <w:szCs w:val="22"/>
        </w:rPr>
        <w:t xml:space="preserve"> </w:t>
      </w:r>
      <w:proofErr w:type="spellStart"/>
      <w:r w:rsidRPr="00F82096">
        <w:rPr>
          <w:rFonts w:eastAsia="Calibri"/>
          <w:sz w:val="22"/>
          <w:szCs w:val="22"/>
        </w:rPr>
        <w:t>sabiedrībām</w:t>
      </w:r>
      <w:proofErr w:type="spellEnd"/>
      <w:r w:rsidRPr="00F82096">
        <w:rPr>
          <w:rFonts w:eastAsia="Calibri"/>
          <w:sz w:val="22"/>
          <w:szCs w:val="22"/>
        </w:rPr>
        <w:t xml:space="preserve"> </w:t>
      </w:r>
      <w:proofErr w:type="spellStart"/>
      <w:r w:rsidRPr="00F82096">
        <w:rPr>
          <w:rFonts w:eastAsia="Calibri"/>
          <w:sz w:val="22"/>
          <w:szCs w:val="22"/>
        </w:rPr>
        <w:t>koplietošanas</w:t>
      </w:r>
      <w:proofErr w:type="spellEnd"/>
      <w:r w:rsidRPr="00F82096">
        <w:rPr>
          <w:rFonts w:eastAsia="Calibri"/>
          <w:sz w:val="22"/>
          <w:szCs w:val="22"/>
        </w:rPr>
        <w:t xml:space="preserve"> </w:t>
      </w:r>
      <w:proofErr w:type="spellStart"/>
      <w:r w:rsidRPr="00F82096">
        <w:rPr>
          <w:rFonts w:eastAsia="Calibri"/>
          <w:sz w:val="22"/>
          <w:szCs w:val="22"/>
        </w:rPr>
        <w:t>zemes</w:t>
      </w:r>
      <w:proofErr w:type="spellEnd"/>
      <w:r>
        <w:rPr>
          <w:rFonts w:eastAsia="Calibri"/>
          <w:sz w:val="22"/>
          <w:szCs w:val="22"/>
        </w:rPr>
        <w:t xml:space="preserve"> </w:t>
      </w:r>
      <w:proofErr w:type="spellStart"/>
      <w:r w:rsidRPr="00F82096">
        <w:rPr>
          <w:rFonts w:eastAsia="Calibri"/>
          <w:sz w:val="22"/>
          <w:szCs w:val="22"/>
        </w:rPr>
        <w:t>labiekārtošanai</w:t>
      </w:r>
      <w:proofErr w:type="spellEnd"/>
      <w:r>
        <w:rPr>
          <w:rFonts w:eastAsia="Calibri"/>
          <w:sz w:val="22"/>
          <w:szCs w:val="22"/>
        </w:rPr>
        <w:t>”</w:t>
      </w:r>
      <w:r w:rsidRPr="00F82096">
        <w:rPr>
          <w:rFonts w:eastAsia="Calibri"/>
          <w:sz w:val="22"/>
          <w:szCs w:val="22"/>
        </w:rPr>
        <w:t xml:space="preserve"> </w:t>
      </w:r>
      <w:proofErr w:type="spellStart"/>
      <w:r w:rsidRPr="00F82096">
        <w:rPr>
          <w:rFonts w:eastAsia="Calibri"/>
          <w:sz w:val="22"/>
          <w:szCs w:val="22"/>
        </w:rPr>
        <w:t>noteiktajai</w:t>
      </w:r>
      <w:proofErr w:type="spellEnd"/>
      <w:r w:rsidRPr="00F82096">
        <w:rPr>
          <w:rFonts w:eastAsia="Calibri"/>
          <w:sz w:val="22"/>
          <w:szCs w:val="22"/>
        </w:rPr>
        <w:t xml:space="preserve"> </w:t>
      </w:r>
      <w:proofErr w:type="spellStart"/>
      <w:r w:rsidRPr="00F82096">
        <w:rPr>
          <w:rFonts w:eastAsia="Calibri"/>
          <w:sz w:val="22"/>
          <w:szCs w:val="22"/>
        </w:rPr>
        <w:t>kārtībai</w:t>
      </w:r>
      <w:proofErr w:type="spellEnd"/>
      <w:r w:rsidRPr="00F82096">
        <w:rPr>
          <w:rFonts w:eastAsia="Calibri"/>
          <w:sz w:val="22"/>
          <w:szCs w:val="22"/>
        </w:rPr>
        <w:t xml:space="preserve">. </w:t>
      </w:r>
      <w:proofErr w:type="spellStart"/>
      <w:r w:rsidRPr="00F82096">
        <w:rPr>
          <w:rFonts w:eastAsia="Calibri"/>
          <w:sz w:val="22"/>
          <w:szCs w:val="22"/>
        </w:rPr>
        <w:t>Biedrība</w:t>
      </w:r>
      <w:proofErr w:type="spellEnd"/>
      <w:r w:rsidRPr="00F82096">
        <w:rPr>
          <w:rFonts w:eastAsia="Calibri"/>
          <w:sz w:val="22"/>
          <w:szCs w:val="22"/>
        </w:rPr>
        <w:t xml:space="preserve"> </w:t>
      </w:r>
      <w:proofErr w:type="spellStart"/>
      <w:r w:rsidRPr="00F82096">
        <w:rPr>
          <w:rFonts w:eastAsia="Calibri"/>
          <w:sz w:val="22"/>
          <w:szCs w:val="22"/>
        </w:rPr>
        <w:t>apņemas</w:t>
      </w:r>
      <w:proofErr w:type="spellEnd"/>
      <w:r w:rsidRPr="00F82096">
        <w:rPr>
          <w:rFonts w:eastAsia="Calibri"/>
          <w:sz w:val="22"/>
          <w:szCs w:val="22"/>
        </w:rPr>
        <w:t xml:space="preserve"> </w:t>
      </w:r>
      <w:proofErr w:type="spellStart"/>
      <w:r w:rsidRPr="00F82096">
        <w:rPr>
          <w:rFonts w:eastAsia="Calibri"/>
          <w:sz w:val="22"/>
          <w:szCs w:val="22"/>
        </w:rPr>
        <w:t>aktīvi</w:t>
      </w:r>
      <w:proofErr w:type="spellEnd"/>
      <w:r w:rsidRPr="00F82096">
        <w:rPr>
          <w:rFonts w:eastAsia="Calibri"/>
          <w:sz w:val="22"/>
          <w:szCs w:val="22"/>
        </w:rPr>
        <w:t xml:space="preserve"> </w:t>
      </w:r>
      <w:proofErr w:type="spellStart"/>
      <w:r w:rsidRPr="00F82096">
        <w:rPr>
          <w:rFonts w:eastAsia="Calibri"/>
          <w:sz w:val="22"/>
          <w:szCs w:val="22"/>
        </w:rPr>
        <w:t>piedalīties</w:t>
      </w:r>
      <w:proofErr w:type="spellEnd"/>
      <w:r w:rsidRPr="00F82096">
        <w:rPr>
          <w:rFonts w:eastAsia="Calibri"/>
          <w:sz w:val="22"/>
          <w:szCs w:val="22"/>
        </w:rPr>
        <w:t xml:space="preserve"> </w:t>
      </w:r>
      <w:proofErr w:type="spellStart"/>
      <w:r w:rsidRPr="00F82096">
        <w:rPr>
          <w:rFonts w:eastAsia="Calibri"/>
          <w:sz w:val="22"/>
          <w:szCs w:val="22"/>
        </w:rPr>
        <w:t>darbu</w:t>
      </w:r>
      <w:proofErr w:type="spellEnd"/>
      <w:r w:rsidRPr="00F82096">
        <w:rPr>
          <w:rFonts w:eastAsia="Calibri"/>
          <w:sz w:val="22"/>
          <w:szCs w:val="22"/>
        </w:rPr>
        <w:t xml:space="preserve"> </w:t>
      </w:r>
      <w:proofErr w:type="spellStart"/>
      <w:r w:rsidRPr="00F82096">
        <w:rPr>
          <w:rFonts w:eastAsia="Calibri"/>
          <w:sz w:val="22"/>
          <w:szCs w:val="22"/>
        </w:rPr>
        <w:t>uzraudzības</w:t>
      </w:r>
      <w:proofErr w:type="spellEnd"/>
      <w:r>
        <w:rPr>
          <w:rFonts w:eastAsia="Calibri"/>
          <w:sz w:val="22"/>
          <w:szCs w:val="22"/>
        </w:rPr>
        <w:t xml:space="preserve"> </w:t>
      </w:r>
      <w:proofErr w:type="spellStart"/>
      <w:r w:rsidRPr="00F82096">
        <w:rPr>
          <w:rFonts w:eastAsia="Calibri"/>
          <w:sz w:val="22"/>
          <w:szCs w:val="22"/>
        </w:rPr>
        <w:t>procesā</w:t>
      </w:r>
      <w:proofErr w:type="spellEnd"/>
      <w:r w:rsidRPr="00F82096">
        <w:rPr>
          <w:rFonts w:eastAsia="Calibri"/>
          <w:sz w:val="22"/>
          <w:szCs w:val="22"/>
        </w:rPr>
        <w:t xml:space="preserve">, </w:t>
      </w:r>
      <w:proofErr w:type="spellStart"/>
      <w:r w:rsidRPr="00F82096">
        <w:rPr>
          <w:rFonts w:eastAsia="Calibri"/>
          <w:sz w:val="22"/>
          <w:szCs w:val="22"/>
        </w:rPr>
        <w:t>koordinēt</w:t>
      </w:r>
      <w:proofErr w:type="spellEnd"/>
      <w:r w:rsidRPr="00F82096">
        <w:rPr>
          <w:rFonts w:eastAsia="Calibri"/>
          <w:sz w:val="22"/>
          <w:szCs w:val="22"/>
        </w:rPr>
        <w:t xml:space="preserve"> </w:t>
      </w:r>
      <w:proofErr w:type="spellStart"/>
      <w:r w:rsidRPr="00F82096">
        <w:rPr>
          <w:rFonts w:eastAsia="Calibri"/>
          <w:sz w:val="22"/>
          <w:szCs w:val="22"/>
        </w:rPr>
        <w:t>projekta</w:t>
      </w:r>
      <w:proofErr w:type="spellEnd"/>
      <w:r w:rsidRPr="00F82096">
        <w:rPr>
          <w:rFonts w:eastAsia="Calibri"/>
          <w:sz w:val="22"/>
          <w:szCs w:val="22"/>
        </w:rPr>
        <w:t xml:space="preserve"> </w:t>
      </w:r>
      <w:proofErr w:type="spellStart"/>
      <w:r w:rsidRPr="00F82096">
        <w:rPr>
          <w:rFonts w:eastAsia="Calibri"/>
          <w:sz w:val="22"/>
          <w:szCs w:val="22"/>
        </w:rPr>
        <w:t>izpildi</w:t>
      </w:r>
      <w:proofErr w:type="spellEnd"/>
      <w:r w:rsidRPr="00F82096">
        <w:rPr>
          <w:rFonts w:eastAsia="Calibri"/>
          <w:sz w:val="22"/>
          <w:szCs w:val="22"/>
        </w:rPr>
        <w:t xml:space="preserve">, </w:t>
      </w:r>
      <w:proofErr w:type="spellStart"/>
      <w:r w:rsidRPr="00F82096">
        <w:rPr>
          <w:rFonts w:eastAsia="Calibri"/>
          <w:sz w:val="22"/>
          <w:szCs w:val="22"/>
        </w:rPr>
        <w:t>nodrošināt</w:t>
      </w:r>
      <w:proofErr w:type="spellEnd"/>
      <w:r w:rsidRPr="00F82096">
        <w:rPr>
          <w:rFonts w:eastAsia="Calibri"/>
          <w:sz w:val="22"/>
          <w:szCs w:val="22"/>
        </w:rPr>
        <w:t xml:space="preserve"> </w:t>
      </w:r>
      <w:proofErr w:type="spellStart"/>
      <w:r w:rsidRPr="00F82096">
        <w:rPr>
          <w:rFonts w:eastAsia="Calibri"/>
          <w:sz w:val="22"/>
          <w:szCs w:val="22"/>
        </w:rPr>
        <w:t>komunikāciju</w:t>
      </w:r>
      <w:proofErr w:type="spellEnd"/>
      <w:r w:rsidRPr="00F82096">
        <w:rPr>
          <w:rFonts w:eastAsia="Calibri"/>
          <w:sz w:val="22"/>
          <w:szCs w:val="22"/>
        </w:rPr>
        <w:t xml:space="preserve"> </w:t>
      </w:r>
      <w:proofErr w:type="spellStart"/>
      <w:r w:rsidRPr="00F82096">
        <w:rPr>
          <w:rFonts w:eastAsia="Calibri"/>
          <w:sz w:val="22"/>
          <w:szCs w:val="22"/>
        </w:rPr>
        <w:t>ar</w:t>
      </w:r>
      <w:proofErr w:type="spellEnd"/>
      <w:r w:rsidRPr="00F82096">
        <w:rPr>
          <w:rFonts w:eastAsia="Calibri"/>
          <w:sz w:val="22"/>
          <w:szCs w:val="22"/>
        </w:rPr>
        <w:t xml:space="preserve"> </w:t>
      </w:r>
      <w:proofErr w:type="spellStart"/>
      <w:r w:rsidRPr="00F82096">
        <w:rPr>
          <w:rFonts w:eastAsia="Calibri"/>
          <w:sz w:val="22"/>
          <w:szCs w:val="22"/>
        </w:rPr>
        <w:t>visām</w:t>
      </w:r>
      <w:proofErr w:type="spellEnd"/>
      <w:r w:rsidRPr="00F82096">
        <w:rPr>
          <w:rFonts w:eastAsia="Calibri"/>
          <w:sz w:val="22"/>
          <w:szCs w:val="22"/>
        </w:rPr>
        <w:t xml:space="preserve"> </w:t>
      </w:r>
      <w:proofErr w:type="spellStart"/>
      <w:r w:rsidRPr="00F82096">
        <w:rPr>
          <w:rFonts w:eastAsia="Calibri"/>
          <w:sz w:val="22"/>
          <w:szCs w:val="22"/>
        </w:rPr>
        <w:t>iesaistītajām</w:t>
      </w:r>
      <w:proofErr w:type="spellEnd"/>
      <w:r w:rsidRPr="00F82096">
        <w:rPr>
          <w:rFonts w:eastAsia="Calibri"/>
          <w:sz w:val="22"/>
          <w:szCs w:val="22"/>
        </w:rPr>
        <w:t xml:space="preserve"> </w:t>
      </w:r>
      <w:proofErr w:type="spellStart"/>
      <w:r w:rsidRPr="00F82096">
        <w:rPr>
          <w:rFonts w:eastAsia="Calibri"/>
          <w:sz w:val="22"/>
          <w:szCs w:val="22"/>
        </w:rPr>
        <w:t>pusēm</w:t>
      </w:r>
      <w:proofErr w:type="spellEnd"/>
      <w:r>
        <w:rPr>
          <w:rFonts w:eastAsia="Calibri"/>
          <w:sz w:val="22"/>
          <w:szCs w:val="22"/>
        </w:rPr>
        <w:t>.</w:t>
      </w:r>
    </w:p>
    <w:p w14:paraId="63740917" w14:textId="77777777" w:rsidR="00ED5E1E" w:rsidRPr="000569C3" w:rsidRDefault="00ED5E1E" w:rsidP="008A0C7C">
      <w:pPr>
        <w:autoSpaceDE w:val="0"/>
        <w:autoSpaceDN w:val="0"/>
        <w:adjustRightInd w:val="0"/>
        <w:ind w:right="-426" w:firstLine="567"/>
        <w:jc w:val="both"/>
        <w:outlineLvl w:val="0"/>
        <w:rPr>
          <w:rFonts w:eastAsia="Calibri"/>
          <w:sz w:val="22"/>
          <w:szCs w:val="22"/>
        </w:rPr>
      </w:pPr>
      <w:bookmarkStart w:id="10" w:name="_Hlk89277275"/>
      <w:proofErr w:type="spellStart"/>
      <w:r w:rsidRPr="000569C3">
        <w:rPr>
          <w:rFonts w:eastAsia="Calibri"/>
          <w:sz w:val="22"/>
          <w:szCs w:val="22"/>
        </w:rPr>
        <w:t>Nekustamā</w:t>
      </w:r>
      <w:proofErr w:type="spellEnd"/>
      <w:r w:rsidRPr="000569C3">
        <w:rPr>
          <w:rFonts w:eastAsia="Calibri"/>
          <w:sz w:val="22"/>
          <w:szCs w:val="22"/>
        </w:rPr>
        <w:t xml:space="preserve"> </w:t>
      </w:r>
      <w:proofErr w:type="spellStart"/>
      <w:r w:rsidRPr="000569C3">
        <w:rPr>
          <w:rFonts w:eastAsia="Calibri"/>
          <w:sz w:val="22"/>
          <w:szCs w:val="22"/>
        </w:rPr>
        <w:t>īpašuma</w:t>
      </w:r>
      <w:proofErr w:type="spellEnd"/>
      <w:r w:rsidRPr="000569C3">
        <w:rPr>
          <w:rFonts w:eastAsia="Calibri"/>
          <w:sz w:val="22"/>
          <w:szCs w:val="22"/>
        </w:rPr>
        <w:t xml:space="preserve"> </w:t>
      </w:r>
      <w:proofErr w:type="spellStart"/>
      <w:r w:rsidRPr="00F82096">
        <w:rPr>
          <w:rFonts w:eastAsia="Calibri"/>
          <w:sz w:val="22"/>
          <w:szCs w:val="22"/>
        </w:rPr>
        <w:t>Mazā</w:t>
      </w:r>
      <w:proofErr w:type="spellEnd"/>
      <w:r w:rsidRPr="00F82096">
        <w:rPr>
          <w:rFonts w:eastAsia="Calibri"/>
          <w:sz w:val="22"/>
          <w:szCs w:val="22"/>
        </w:rPr>
        <w:t xml:space="preserve"> </w:t>
      </w:r>
      <w:proofErr w:type="spellStart"/>
      <w:r w:rsidRPr="00F82096">
        <w:rPr>
          <w:rFonts w:eastAsia="Calibri"/>
          <w:sz w:val="22"/>
          <w:szCs w:val="22"/>
        </w:rPr>
        <w:t>Imantu</w:t>
      </w:r>
      <w:proofErr w:type="spellEnd"/>
      <w:r w:rsidRPr="00F82096">
        <w:rPr>
          <w:rFonts w:eastAsia="Calibri"/>
          <w:sz w:val="22"/>
          <w:szCs w:val="22"/>
        </w:rPr>
        <w:t xml:space="preserve"> </w:t>
      </w:r>
      <w:proofErr w:type="spellStart"/>
      <w:r w:rsidRPr="00F82096">
        <w:rPr>
          <w:rFonts w:eastAsia="Calibri"/>
          <w:sz w:val="22"/>
          <w:szCs w:val="22"/>
        </w:rPr>
        <w:t>iela</w:t>
      </w:r>
      <w:proofErr w:type="spellEnd"/>
      <w:r w:rsidRPr="000569C3">
        <w:rPr>
          <w:rFonts w:eastAsia="Calibri"/>
          <w:sz w:val="22"/>
          <w:szCs w:val="22"/>
        </w:rPr>
        <w:t xml:space="preserve">, </w:t>
      </w:r>
      <w:proofErr w:type="spellStart"/>
      <w:r w:rsidRPr="000569C3">
        <w:rPr>
          <w:rFonts w:eastAsia="Calibri"/>
          <w:sz w:val="22"/>
          <w:szCs w:val="22"/>
        </w:rPr>
        <w:t>Jaunolaine</w:t>
      </w:r>
      <w:proofErr w:type="spellEnd"/>
      <w:r w:rsidRPr="000569C3">
        <w:rPr>
          <w:rFonts w:eastAsia="Calibri"/>
          <w:sz w:val="22"/>
          <w:szCs w:val="22"/>
        </w:rPr>
        <w:t xml:space="preserve">, Olaines </w:t>
      </w:r>
      <w:proofErr w:type="spellStart"/>
      <w:r w:rsidRPr="000569C3">
        <w:rPr>
          <w:rFonts w:eastAsia="Calibri"/>
          <w:sz w:val="22"/>
          <w:szCs w:val="22"/>
        </w:rPr>
        <w:t>pagasts</w:t>
      </w:r>
      <w:proofErr w:type="spellEnd"/>
      <w:r w:rsidRPr="000569C3">
        <w:rPr>
          <w:rFonts w:eastAsia="Calibri"/>
          <w:sz w:val="22"/>
          <w:szCs w:val="22"/>
        </w:rPr>
        <w:t xml:space="preserve">, Olaines </w:t>
      </w:r>
      <w:proofErr w:type="spellStart"/>
      <w:r w:rsidRPr="000569C3">
        <w:rPr>
          <w:rFonts w:eastAsia="Calibri"/>
          <w:sz w:val="22"/>
          <w:szCs w:val="22"/>
        </w:rPr>
        <w:t>novads</w:t>
      </w:r>
      <w:proofErr w:type="spellEnd"/>
      <w:r w:rsidRPr="000569C3">
        <w:rPr>
          <w:rFonts w:eastAsia="Calibri"/>
          <w:sz w:val="22"/>
          <w:szCs w:val="22"/>
        </w:rPr>
        <w:t xml:space="preserve">, </w:t>
      </w:r>
      <w:proofErr w:type="spellStart"/>
      <w:r w:rsidRPr="000569C3">
        <w:rPr>
          <w:rFonts w:eastAsia="Calibri"/>
          <w:sz w:val="22"/>
          <w:szCs w:val="22"/>
        </w:rPr>
        <w:t>īpašuma</w:t>
      </w:r>
      <w:proofErr w:type="spellEnd"/>
      <w:r w:rsidRPr="000569C3">
        <w:rPr>
          <w:rFonts w:eastAsia="Calibri"/>
          <w:sz w:val="22"/>
          <w:szCs w:val="22"/>
        </w:rPr>
        <w:t xml:space="preserve"> </w:t>
      </w:r>
      <w:proofErr w:type="spellStart"/>
      <w:r w:rsidRPr="000569C3">
        <w:rPr>
          <w:rFonts w:eastAsia="Calibri"/>
          <w:sz w:val="22"/>
          <w:szCs w:val="22"/>
        </w:rPr>
        <w:t>tiesības</w:t>
      </w:r>
      <w:proofErr w:type="spellEnd"/>
      <w:r w:rsidRPr="000569C3">
        <w:rPr>
          <w:rFonts w:eastAsia="Calibri"/>
          <w:sz w:val="22"/>
          <w:szCs w:val="22"/>
        </w:rPr>
        <w:t xml:space="preserve"> </w:t>
      </w:r>
      <w:proofErr w:type="spellStart"/>
      <w:r w:rsidRPr="000569C3">
        <w:rPr>
          <w:rFonts w:eastAsia="Calibri"/>
          <w:sz w:val="22"/>
          <w:szCs w:val="22"/>
        </w:rPr>
        <w:t>ierakstītas</w:t>
      </w:r>
      <w:proofErr w:type="spellEnd"/>
      <w:r w:rsidRPr="000569C3">
        <w:rPr>
          <w:rFonts w:eastAsia="Calibri"/>
          <w:sz w:val="22"/>
          <w:szCs w:val="22"/>
        </w:rPr>
        <w:t xml:space="preserve"> </w:t>
      </w:r>
      <w:proofErr w:type="spellStart"/>
      <w:r w:rsidRPr="000569C3">
        <w:rPr>
          <w:rFonts w:eastAsia="Calibri"/>
          <w:sz w:val="22"/>
          <w:szCs w:val="22"/>
        </w:rPr>
        <w:t>Rīgas</w:t>
      </w:r>
      <w:proofErr w:type="spellEnd"/>
      <w:r w:rsidRPr="000569C3">
        <w:rPr>
          <w:rFonts w:eastAsia="Calibri"/>
          <w:sz w:val="22"/>
          <w:szCs w:val="22"/>
        </w:rPr>
        <w:t xml:space="preserve"> </w:t>
      </w:r>
      <w:proofErr w:type="spellStart"/>
      <w:r w:rsidRPr="000569C3">
        <w:rPr>
          <w:rFonts w:eastAsia="Calibri"/>
          <w:sz w:val="22"/>
          <w:szCs w:val="22"/>
        </w:rPr>
        <w:t>rajona</w:t>
      </w:r>
      <w:proofErr w:type="spellEnd"/>
      <w:r w:rsidRPr="000569C3">
        <w:rPr>
          <w:rFonts w:eastAsia="Calibri"/>
          <w:sz w:val="22"/>
          <w:szCs w:val="22"/>
        </w:rPr>
        <w:t xml:space="preserve"> </w:t>
      </w:r>
      <w:proofErr w:type="spellStart"/>
      <w:r w:rsidRPr="000569C3">
        <w:rPr>
          <w:rFonts w:eastAsia="Calibri"/>
          <w:sz w:val="22"/>
          <w:szCs w:val="22"/>
        </w:rPr>
        <w:t>tiesas</w:t>
      </w:r>
      <w:proofErr w:type="spellEnd"/>
      <w:r w:rsidRPr="000569C3">
        <w:rPr>
          <w:rFonts w:eastAsia="Calibri"/>
          <w:sz w:val="22"/>
          <w:szCs w:val="22"/>
        </w:rPr>
        <w:t xml:space="preserve"> </w:t>
      </w:r>
      <w:r w:rsidRPr="004E7082">
        <w:rPr>
          <w:rFonts w:eastAsia="Calibri"/>
          <w:sz w:val="22"/>
          <w:szCs w:val="22"/>
        </w:rPr>
        <w:t xml:space="preserve">Olaines </w:t>
      </w:r>
      <w:proofErr w:type="spellStart"/>
      <w:r w:rsidRPr="004E7082">
        <w:rPr>
          <w:rFonts w:eastAsia="Calibri"/>
          <w:sz w:val="22"/>
          <w:szCs w:val="22"/>
        </w:rPr>
        <w:t>pagasta</w:t>
      </w:r>
      <w:proofErr w:type="spellEnd"/>
      <w:r w:rsidRPr="004E7082">
        <w:rPr>
          <w:rFonts w:eastAsia="Calibri"/>
          <w:sz w:val="22"/>
          <w:szCs w:val="22"/>
        </w:rPr>
        <w:t xml:space="preserve"> </w:t>
      </w:r>
      <w:proofErr w:type="spellStart"/>
      <w:r w:rsidRPr="004E7082">
        <w:rPr>
          <w:rFonts w:eastAsia="Calibri"/>
          <w:sz w:val="22"/>
          <w:szCs w:val="22"/>
        </w:rPr>
        <w:t>zemesgrāmatas</w:t>
      </w:r>
      <w:proofErr w:type="spellEnd"/>
      <w:r w:rsidRPr="004E7082">
        <w:rPr>
          <w:rFonts w:eastAsia="Calibri"/>
          <w:sz w:val="22"/>
          <w:szCs w:val="22"/>
        </w:rPr>
        <w:t xml:space="preserve"> </w:t>
      </w:r>
      <w:proofErr w:type="spellStart"/>
      <w:r w:rsidRPr="004E7082">
        <w:rPr>
          <w:rFonts w:eastAsia="Calibri"/>
          <w:sz w:val="22"/>
          <w:szCs w:val="22"/>
        </w:rPr>
        <w:t>nodalījum</w:t>
      </w:r>
      <w:r>
        <w:rPr>
          <w:rFonts w:eastAsia="Calibri"/>
          <w:sz w:val="22"/>
          <w:szCs w:val="22"/>
        </w:rPr>
        <w:t>ā</w:t>
      </w:r>
      <w:proofErr w:type="spellEnd"/>
      <w:r w:rsidRPr="004E7082">
        <w:rPr>
          <w:rFonts w:eastAsia="Calibri"/>
          <w:sz w:val="22"/>
          <w:szCs w:val="22"/>
        </w:rPr>
        <w:t xml:space="preserve"> Nr. 100000249051</w:t>
      </w:r>
      <w:r>
        <w:rPr>
          <w:rFonts w:eastAsia="Calibri"/>
          <w:sz w:val="22"/>
          <w:szCs w:val="22"/>
        </w:rPr>
        <w:t xml:space="preserve">, </w:t>
      </w:r>
      <w:proofErr w:type="spellStart"/>
      <w:r>
        <w:rPr>
          <w:rFonts w:eastAsia="Calibri"/>
          <w:sz w:val="22"/>
          <w:szCs w:val="22"/>
        </w:rPr>
        <w:t>k</w:t>
      </w:r>
      <w:r w:rsidRPr="004E7082">
        <w:rPr>
          <w:rFonts w:eastAsia="Calibri"/>
          <w:sz w:val="22"/>
          <w:szCs w:val="22"/>
        </w:rPr>
        <w:t>adastra</w:t>
      </w:r>
      <w:proofErr w:type="spellEnd"/>
      <w:r w:rsidRPr="004E7082">
        <w:rPr>
          <w:rFonts w:eastAsia="Calibri"/>
          <w:sz w:val="22"/>
          <w:szCs w:val="22"/>
        </w:rPr>
        <w:t xml:space="preserve"> </w:t>
      </w:r>
      <w:proofErr w:type="spellStart"/>
      <w:r w:rsidRPr="004E7082">
        <w:rPr>
          <w:rFonts w:eastAsia="Calibri"/>
          <w:sz w:val="22"/>
          <w:szCs w:val="22"/>
        </w:rPr>
        <w:t>numurs</w:t>
      </w:r>
      <w:proofErr w:type="spellEnd"/>
      <w:r w:rsidRPr="004E7082">
        <w:rPr>
          <w:rFonts w:eastAsia="Calibri"/>
          <w:sz w:val="22"/>
          <w:szCs w:val="22"/>
        </w:rPr>
        <w:t>: 80800080595</w:t>
      </w:r>
      <w:r>
        <w:rPr>
          <w:rFonts w:eastAsia="Calibri"/>
          <w:sz w:val="22"/>
          <w:szCs w:val="22"/>
        </w:rPr>
        <w:t xml:space="preserve">, </w:t>
      </w:r>
      <w:proofErr w:type="spellStart"/>
      <w:r>
        <w:rPr>
          <w:rFonts w:eastAsia="Calibri"/>
          <w:sz w:val="22"/>
          <w:szCs w:val="22"/>
        </w:rPr>
        <w:t>n</w:t>
      </w:r>
      <w:r w:rsidRPr="004E7082">
        <w:rPr>
          <w:rFonts w:eastAsia="Calibri"/>
          <w:sz w:val="22"/>
          <w:szCs w:val="22"/>
        </w:rPr>
        <w:t>osaukums</w:t>
      </w:r>
      <w:proofErr w:type="spellEnd"/>
      <w:r w:rsidRPr="004E7082">
        <w:rPr>
          <w:rFonts w:eastAsia="Calibri"/>
          <w:sz w:val="22"/>
          <w:szCs w:val="22"/>
        </w:rPr>
        <w:t xml:space="preserve">: </w:t>
      </w:r>
      <w:proofErr w:type="spellStart"/>
      <w:r w:rsidRPr="004E7082">
        <w:rPr>
          <w:rFonts w:eastAsia="Calibri"/>
          <w:sz w:val="22"/>
          <w:szCs w:val="22"/>
        </w:rPr>
        <w:t>Mazā</w:t>
      </w:r>
      <w:proofErr w:type="spellEnd"/>
      <w:r w:rsidRPr="004E7082">
        <w:rPr>
          <w:rFonts w:eastAsia="Calibri"/>
          <w:sz w:val="22"/>
          <w:szCs w:val="22"/>
        </w:rPr>
        <w:t xml:space="preserve"> </w:t>
      </w:r>
      <w:proofErr w:type="spellStart"/>
      <w:r w:rsidRPr="004E7082">
        <w:rPr>
          <w:rFonts w:eastAsia="Calibri"/>
          <w:sz w:val="22"/>
          <w:szCs w:val="22"/>
        </w:rPr>
        <w:t>Imantu</w:t>
      </w:r>
      <w:proofErr w:type="spellEnd"/>
      <w:r w:rsidRPr="004E7082">
        <w:rPr>
          <w:rFonts w:eastAsia="Calibri"/>
          <w:sz w:val="22"/>
          <w:szCs w:val="22"/>
        </w:rPr>
        <w:t xml:space="preserve"> </w:t>
      </w:r>
      <w:proofErr w:type="spellStart"/>
      <w:r w:rsidRPr="004E7082">
        <w:rPr>
          <w:rFonts w:eastAsia="Calibri"/>
          <w:sz w:val="22"/>
          <w:szCs w:val="22"/>
        </w:rPr>
        <w:t>iela</w:t>
      </w:r>
      <w:proofErr w:type="spellEnd"/>
      <w:r>
        <w:rPr>
          <w:rFonts w:eastAsia="Calibri"/>
          <w:sz w:val="22"/>
          <w:szCs w:val="22"/>
        </w:rPr>
        <w:t xml:space="preserve">, </w:t>
      </w:r>
      <w:proofErr w:type="spellStart"/>
      <w:r>
        <w:rPr>
          <w:rFonts w:eastAsia="Calibri"/>
          <w:sz w:val="22"/>
          <w:szCs w:val="22"/>
        </w:rPr>
        <w:t>a</w:t>
      </w:r>
      <w:r w:rsidRPr="004E7082">
        <w:rPr>
          <w:rFonts w:eastAsia="Calibri"/>
          <w:sz w:val="22"/>
          <w:szCs w:val="22"/>
        </w:rPr>
        <w:t>drese</w:t>
      </w:r>
      <w:proofErr w:type="spellEnd"/>
      <w:r w:rsidRPr="004E7082">
        <w:rPr>
          <w:rFonts w:eastAsia="Calibri"/>
          <w:sz w:val="22"/>
          <w:szCs w:val="22"/>
        </w:rPr>
        <w:t>/</w:t>
      </w:r>
      <w:proofErr w:type="spellStart"/>
      <w:r w:rsidRPr="004E7082">
        <w:rPr>
          <w:rFonts w:eastAsia="Calibri"/>
          <w:sz w:val="22"/>
          <w:szCs w:val="22"/>
        </w:rPr>
        <w:t>atrašanās</w:t>
      </w:r>
      <w:proofErr w:type="spellEnd"/>
      <w:r w:rsidRPr="004E7082">
        <w:rPr>
          <w:rFonts w:eastAsia="Calibri"/>
          <w:sz w:val="22"/>
          <w:szCs w:val="22"/>
        </w:rPr>
        <w:t xml:space="preserve"> </w:t>
      </w:r>
      <w:proofErr w:type="spellStart"/>
      <w:r w:rsidRPr="004E7082">
        <w:rPr>
          <w:rFonts w:eastAsia="Calibri"/>
          <w:sz w:val="22"/>
          <w:szCs w:val="22"/>
        </w:rPr>
        <w:t>vieta</w:t>
      </w:r>
      <w:proofErr w:type="spellEnd"/>
      <w:r w:rsidRPr="004E7082">
        <w:rPr>
          <w:rFonts w:eastAsia="Calibri"/>
          <w:sz w:val="22"/>
          <w:szCs w:val="22"/>
        </w:rPr>
        <w:t xml:space="preserve">: </w:t>
      </w:r>
      <w:proofErr w:type="spellStart"/>
      <w:r w:rsidRPr="004E7082">
        <w:rPr>
          <w:rFonts w:eastAsia="Calibri"/>
          <w:sz w:val="22"/>
          <w:szCs w:val="22"/>
        </w:rPr>
        <w:t>Mazā</w:t>
      </w:r>
      <w:proofErr w:type="spellEnd"/>
      <w:r w:rsidRPr="004E7082">
        <w:rPr>
          <w:rFonts w:eastAsia="Calibri"/>
          <w:sz w:val="22"/>
          <w:szCs w:val="22"/>
        </w:rPr>
        <w:t xml:space="preserve"> </w:t>
      </w:r>
      <w:proofErr w:type="spellStart"/>
      <w:r w:rsidRPr="004E7082">
        <w:rPr>
          <w:rFonts w:eastAsia="Calibri"/>
          <w:sz w:val="22"/>
          <w:szCs w:val="22"/>
        </w:rPr>
        <w:t>Imantu</w:t>
      </w:r>
      <w:proofErr w:type="spellEnd"/>
      <w:r w:rsidRPr="004E7082">
        <w:rPr>
          <w:rFonts w:eastAsia="Calibri"/>
          <w:sz w:val="22"/>
          <w:szCs w:val="22"/>
        </w:rPr>
        <w:t xml:space="preserve"> </w:t>
      </w:r>
      <w:proofErr w:type="spellStart"/>
      <w:r w:rsidRPr="004E7082">
        <w:rPr>
          <w:rFonts w:eastAsia="Calibri"/>
          <w:sz w:val="22"/>
          <w:szCs w:val="22"/>
        </w:rPr>
        <w:t>iela</w:t>
      </w:r>
      <w:proofErr w:type="spellEnd"/>
      <w:r w:rsidRPr="004E7082">
        <w:rPr>
          <w:rFonts w:eastAsia="Calibri"/>
          <w:sz w:val="22"/>
          <w:szCs w:val="22"/>
        </w:rPr>
        <w:t xml:space="preserve">, </w:t>
      </w:r>
      <w:proofErr w:type="spellStart"/>
      <w:r w:rsidRPr="004E7082">
        <w:rPr>
          <w:rFonts w:eastAsia="Calibri"/>
          <w:sz w:val="22"/>
          <w:szCs w:val="22"/>
        </w:rPr>
        <w:t>Jaunolaine</w:t>
      </w:r>
      <w:proofErr w:type="spellEnd"/>
      <w:r w:rsidRPr="004E7082">
        <w:rPr>
          <w:rFonts w:eastAsia="Calibri"/>
          <w:sz w:val="22"/>
          <w:szCs w:val="22"/>
        </w:rPr>
        <w:t xml:space="preserve">, Olaines </w:t>
      </w:r>
      <w:proofErr w:type="spellStart"/>
      <w:r w:rsidRPr="004E7082">
        <w:rPr>
          <w:rFonts w:eastAsia="Calibri"/>
          <w:sz w:val="22"/>
          <w:szCs w:val="22"/>
        </w:rPr>
        <w:t>pag</w:t>
      </w:r>
      <w:proofErr w:type="spellEnd"/>
      <w:r w:rsidRPr="004E7082">
        <w:rPr>
          <w:rFonts w:eastAsia="Calibri"/>
          <w:sz w:val="22"/>
          <w:szCs w:val="22"/>
        </w:rPr>
        <w:t xml:space="preserve">., Olaines </w:t>
      </w:r>
      <w:proofErr w:type="spellStart"/>
      <w:r w:rsidRPr="004E7082">
        <w:rPr>
          <w:rFonts w:eastAsia="Calibri"/>
          <w:sz w:val="22"/>
          <w:szCs w:val="22"/>
        </w:rPr>
        <w:t>nov.</w:t>
      </w:r>
      <w:proofErr w:type="spellEnd"/>
      <w:r w:rsidRPr="000569C3">
        <w:rPr>
          <w:rFonts w:eastAsia="Calibri"/>
          <w:sz w:val="22"/>
          <w:szCs w:val="22"/>
        </w:rPr>
        <w:t xml:space="preserve">. </w:t>
      </w:r>
      <w:proofErr w:type="spellStart"/>
      <w:r w:rsidRPr="000569C3">
        <w:rPr>
          <w:rFonts w:eastAsia="Calibri"/>
          <w:sz w:val="22"/>
          <w:szCs w:val="22"/>
        </w:rPr>
        <w:t>Īpašnieks</w:t>
      </w:r>
      <w:proofErr w:type="spellEnd"/>
      <w:r w:rsidRPr="000569C3">
        <w:rPr>
          <w:rFonts w:eastAsia="Calibri"/>
          <w:sz w:val="22"/>
          <w:szCs w:val="22"/>
        </w:rPr>
        <w:t xml:space="preserve">: </w:t>
      </w:r>
      <w:proofErr w:type="spellStart"/>
      <w:r>
        <w:rPr>
          <w:rFonts w:eastAsia="Calibri"/>
          <w:sz w:val="22"/>
          <w:szCs w:val="22"/>
        </w:rPr>
        <w:t>B</w:t>
      </w:r>
      <w:r w:rsidRPr="004E7082">
        <w:rPr>
          <w:rFonts w:eastAsia="Calibri"/>
          <w:sz w:val="22"/>
          <w:szCs w:val="22"/>
        </w:rPr>
        <w:t>iedrība</w:t>
      </w:r>
      <w:proofErr w:type="spellEnd"/>
      <w:r w:rsidRPr="004E7082">
        <w:rPr>
          <w:rFonts w:eastAsia="Calibri"/>
          <w:sz w:val="22"/>
          <w:szCs w:val="22"/>
        </w:rPr>
        <w:t xml:space="preserve"> </w:t>
      </w:r>
      <w:r>
        <w:rPr>
          <w:rFonts w:eastAsia="Calibri"/>
          <w:sz w:val="22"/>
          <w:szCs w:val="22"/>
        </w:rPr>
        <w:t>“</w:t>
      </w:r>
      <w:proofErr w:type="spellStart"/>
      <w:r w:rsidRPr="004E7082">
        <w:rPr>
          <w:rFonts w:eastAsia="Calibri"/>
          <w:sz w:val="22"/>
          <w:szCs w:val="22"/>
        </w:rPr>
        <w:t>Mazā</w:t>
      </w:r>
      <w:proofErr w:type="spellEnd"/>
      <w:r w:rsidRPr="004E7082">
        <w:rPr>
          <w:rFonts w:eastAsia="Calibri"/>
          <w:sz w:val="22"/>
          <w:szCs w:val="22"/>
        </w:rPr>
        <w:t xml:space="preserve"> </w:t>
      </w:r>
      <w:proofErr w:type="spellStart"/>
      <w:r w:rsidRPr="004E7082">
        <w:rPr>
          <w:rFonts w:eastAsia="Calibri"/>
          <w:sz w:val="22"/>
          <w:szCs w:val="22"/>
        </w:rPr>
        <w:t>Imantu</w:t>
      </w:r>
      <w:proofErr w:type="spellEnd"/>
      <w:r w:rsidRPr="004E7082">
        <w:rPr>
          <w:rFonts w:eastAsia="Calibri"/>
          <w:sz w:val="22"/>
          <w:szCs w:val="22"/>
        </w:rPr>
        <w:t xml:space="preserve"> </w:t>
      </w:r>
      <w:proofErr w:type="spellStart"/>
      <w:r w:rsidRPr="004E7082">
        <w:rPr>
          <w:rFonts w:eastAsia="Calibri"/>
          <w:sz w:val="22"/>
          <w:szCs w:val="22"/>
        </w:rPr>
        <w:t>iela</w:t>
      </w:r>
      <w:proofErr w:type="spellEnd"/>
      <w:r>
        <w:rPr>
          <w:rFonts w:eastAsia="Calibri"/>
          <w:sz w:val="22"/>
          <w:szCs w:val="22"/>
        </w:rPr>
        <w:t>”</w:t>
      </w:r>
      <w:r w:rsidRPr="004E7082">
        <w:rPr>
          <w:rFonts w:eastAsia="Calibri"/>
          <w:sz w:val="22"/>
          <w:szCs w:val="22"/>
        </w:rPr>
        <w:t xml:space="preserve">, </w:t>
      </w:r>
      <w:proofErr w:type="spellStart"/>
      <w:r w:rsidRPr="004E7082">
        <w:rPr>
          <w:rFonts w:eastAsia="Calibri"/>
          <w:sz w:val="22"/>
          <w:szCs w:val="22"/>
        </w:rPr>
        <w:t>reģistrācijas</w:t>
      </w:r>
      <w:proofErr w:type="spellEnd"/>
      <w:r w:rsidRPr="004E7082">
        <w:rPr>
          <w:rFonts w:eastAsia="Calibri"/>
          <w:sz w:val="22"/>
          <w:szCs w:val="22"/>
        </w:rPr>
        <w:t xml:space="preserve"> </w:t>
      </w:r>
      <w:proofErr w:type="spellStart"/>
      <w:r w:rsidRPr="004E7082">
        <w:rPr>
          <w:rFonts w:eastAsia="Calibri"/>
          <w:sz w:val="22"/>
          <w:szCs w:val="22"/>
        </w:rPr>
        <w:t>numurs</w:t>
      </w:r>
      <w:proofErr w:type="spellEnd"/>
      <w:r w:rsidRPr="004E7082">
        <w:rPr>
          <w:rFonts w:eastAsia="Calibri"/>
          <w:sz w:val="22"/>
          <w:szCs w:val="22"/>
        </w:rPr>
        <w:t xml:space="preserve"> 40008328247.</w:t>
      </w:r>
      <w:r w:rsidRPr="000569C3">
        <w:rPr>
          <w:rFonts w:eastAsia="Calibri"/>
          <w:sz w:val="22"/>
          <w:szCs w:val="22"/>
        </w:rPr>
        <w:t xml:space="preserve"> </w:t>
      </w:r>
      <w:proofErr w:type="spellStart"/>
      <w:r w:rsidRPr="000569C3">
        <w:rPr>
          <w:rFonts w:eastAsia="Calibri"/>
          <w:sz w:val="22"/>
          <w:szCs w:val="22"/>
        </w:rPr>
        <w:t>Žurnāls</w:t>
      </w:r>
      <w:proofErr w:type="spellEnd"/>
      <w:r w:rsidRPr="000569C3">
        <w:rPr>
          <w:rFonts w:eastAsia="Calibri"/>
          <w:sz w:val="22"/>
          <w:szCs w:val="22"/>
        </w:rPr>
        <w:t xml:space="preserve"> Nr. </w:t>
      </w:r>
      <w:r w:rsidRPr="004E7082">
        <w:rPr>
          <w:rFonts w:eastAsia="Calibri"/>
          <w:sz w:val="22"/>
          <w:szCs w:val="22"/>
        </w:rPr>
        <w:t xml:space="preserve">300006481394, </w:t>
      </w:r>
      <w:proofErr w:type="spellStart"/>
      <w:r w:rsidRPr="004E7082">
        <w:rPr>
          <w:rFonts w:eastAsia="Calibri"/>
          <w:sz w:val="22"/>
          <w:szCs w:val="22"/>
        </w:rPr>
        <w:t>lēmums</w:t>
      </w:r>
      <w:proofErr w:type="spellEnd"/>
      <w:r w:rsidRPr="004E7082">
        <w:rPr>
          <w:rFonts w:eastAsia="Calibri"/>
          <w:sz w:val="22"/>
          <w:szCs w:val="22"/>
        </w:rPr>
        <w:t xml:space="preserve"> 11.01.2024.</w:t>
      </w:r>
    </w:p>
    <w:bookmarkEnd w:id="10"/>
    <w:p w14:paraId="758D947D" w14:textId="77777777" w:rsidR="00ED5E1E" w:rsidRPr="000569C3" w:rsidRDefault="00ED5E1E" w:rsidP="008A0C7C">
      <w:pPr>
        <w:autoSpaceDE w:val="0"/>
        <w:autoSpaceDN w:val="0"/>
        <w:adjustRightInd w:val="0"/>
        <w:ind w:right="-426" w:firstLine="567"/>
        <w:jc w:val="both"/>
        <w:outlineLvl w:val="0"/>
        <w:rPr>
          <w:rFonts w:eastAsia="Calibri"/>
          <w:sz w:val="22"/>
          <w:szCs w:val="22"/>
        </w:rPr>
      </w:pPr>
      <w:r w:rsidRPr="000569C3">
        <w:rPr>
          <w:rFonts w:eastAsia="Calibri"/>
          <w:sz w:val="22"/>
          <w:szCs w:val="22"/>
        </w:rPr>
        <w:t xml:space="preserve">Olaines novada domes 2015.gada 20.maija </w:t>
      </w:r>
      <w:proofErr w:type="spellStart"/>
      <w:r w:rsidRPr="000569C3">
        <w:rPr>
          <w:rFonts w:eastAsia="Calibri"/>
          <w:sz w:val="22"/>
          <w:szCs w:val="22"/>
        </w:rPr>
        <w:t>Noteikumi</w:t>
      </w:r>
      <w:proofErr w:type="spellEnd"/>
      <w:r w:rsidRPr="000569C3">
        <w:rPr>
          <w:rFonts w:eastAsia="Calibri"/>
          <w:sz w:val="22"/>
          <w:szCs w:val="22"/>
        </w:rPr>
        <w:t xml:space="preserve"> Nr.5 “Par </w:t>
      </w:r>
      <w:proofErr w:type="spellStart"/>
      <w:r w:rsidRPr="000569C3">
        <w:rPr>
          <w:rFonts w:eastAsia="Calibri"/>
          <w:sz w:val="22"/>
          <w:szCs w:val="22"/>
        </w:rPr>
        <w:t>finansējuma</w:t>
      </w:r>
      <w:proofErr w:type="spellEnd"/>
      <w:r w:rsidRPr="000569C3">
        <w:rPr>
          <w:rFonts w:eastAsia="Calibri"/>
          <w:sz w:val="22"/>
          <w:szCs w:val="22"/>
        </w:rPr>
        <w:t xml:space="preserve"> </w:t>
      </w:r>
      <w:proofErr w:type="spellStart"/>
      <w:r w:rsidRPr="000569C3">
        <w:rPr>
          <w:rFonts w:eastAsia="Calibri"/>
          <w:sz w:val="22"/>
          <w:szCs w:val="22"/>
        </w:rPr>
        <w:t>piešķiršanas</w:t>
      </w:r>
      <w:proofErr w:type="spellEnd"/>
      <w:r w:rsidRPr="000569C3">
        <w:rPr>
          <w:rFonts w:eastAsia="Calibri"/>
          <w:sz w:val="22"/>
          <w:szCs w:val="22"/>
        </w:rPr>
        <w:t xml:space="preserve"> </w:t>
      </w:r>
      <w:proofErr w:type="spellStart"/>
      <w:r w:rsidRPr="000569C3">
        <w:rPr>
          <w:rFonts w:eastAsia="Calibri"/>
          <w:sz w:val="22"/>
          <w:szCs w:val="22"/>
        </w:rPr>
        <w:t>kārtību</w:t>
      </w:r>
      <w:proofErr w:type="spellEnd"/>
      <w:r w:rsidRPr="000569C3">
        <w:rPr>
          <w:rFonts w:eastAsia="Calibri"/>
          <w:sz w:val="22"/>
          <w:szCs w:val="22"/>
        </w:rPr>
        <w:t xml:space="preserve"> </w:t>
      </w:r>
      <w:proofErr w:type="spellStart"/>
      <w:r w:rsidRPr="000569C3">
        <w:rPr>
          <w:rFonts w:eastAsia="Calibri"/>
          <w:sz w:val="22"/>
          <w:szCs w:val="22"/>
        </w:rPr>
        <w:t>biedrībām</w:t>
      </w:r>
      <w:proofErr w:type="spellEnd"/>
      <w:r w:rsidRPr="000569C3">
        <w:rPr>
          <w:rFonts w:eastAsia="Calibri"/>
          <w:sz w:val="22"/>
          <w:szCs w:val="22"/>
        </w:rPr>
        <w:t xml:space="preserve"> un </w:t>
      </w:r>
      <w:proofErr w:type="spellStart"/>
      <w:r w:rsidRPr="000569C3">
        <w:rPr>
          <w:rFonts w:eastAsia="Calibri"/>
          <w:sz w:val="22"/>
          <w:szCs w:val="22"/>
        </w:rPr>
        <w:t>nodibinājumiem</w:t>
      </w:r>
      <w:proofErr w:type="spellEnd"/>
      <w:r w:rsidRPr="000569C3">
        <w:rPr>
          <w:rFonts w:eastAsia="Calibri"/>
          <w:sz w:val="22"/>
          <w:szCs w:val="22"/>
        </w:rPr>
        <w:t xml:space="preserve">”  </w:t>
      </w:r>
      <w:proofErr w:type="spellStart"/>
      <w:r w:rsidRPr="000569C3">
        <w:rPr>
          <w:rFonts w:eastAsia="Calibri"/>
          <w:sz w:val="22"/>
          <w:szCs w:val="22"/>
        </w:rPr>
        <w:t>nosaka</w:t>
      </w:r>
      <w:proofErr w:type="spellEnd"/>
      <w:r w:rsidRPr="000569C3">
        <w:rPr>
          <w:rFonts w:eastAsia="Calibri"/>
          <w:sz w:val="22"/>
          <w:szCs w:val="22"/>
        </w:rPr>
        <w:t>:</w:t>
      </w:r>
    </w:p>
    <w:p w14:paraId="53867725" w14:textId="77777777" w:rsidR="00ED5E1E" w:rsidRPr="000569C3" w:rsidRDefault="00ED5E1E" w:rsidP="008A0C7C">
      <w:pPr>
        <w:autoSpaceDE w:val="0"/>
        <w:autoSpaceDN w:val="0"/>
        <w:adjustRightInd w:val="0"/>
        <w:ind w:right="-426" w:firstLine="720"/>
        <w:jc w:val="both"/>
        <w:outlineLvl w:val="0"/>
        <w:rPr>
          <w:rFonts w:eastAsia="Calibri"/>
          <w:sz w:val="22"/>
          <w:szCs w:val="22"/>
        </w:rPr>
      </w:pPr>
      <w:r w:rsidRPr="000569C3">
        <w:rPr>
          <w:rFonts w:eastAsia="Calibri"/>
          <w:sz w:val="22"/>
          <w:szCs w:val="22"/>
        </w:rPr>
        <w:t xml:space="preserve">4.punkts - </w:t>
      </w:r>
      <w:proofErr w:type="spellStart"/>
      <w:r w:rsidRPr="000569C3">
        <w:rPr>
          <w:rFonts w:eastAsia="Calibri"/>
          <w:sz w:val="22"/>
          <w:szCs w:val="22"/>
        </w:rPr>
        <w:t>uz</w:t>
      </w:r>
      <w:proofErr w:type="spellEnd"/>
      <w:r w:rsidRPr="000569C3">
        <w:rPr>
          <w:rFonts w:eastAsia="Calibri"/>
          <w:sz w:val="22"/>
          <w:szCs w:val="22"/>
        </w:rPr>
        <w:t xml:space="preserve"> </w:t>
      </w:r>
      <w:proofErr w:type="spellStart"/>
      <w:r w:rsidRPr="000569C3">
        <w:rPr>
          <w:rFonts w:eastAsia="Calibri"/>
          <w:sz w:val="22"/>
          <w:szCs w:val="22"/>
        </w:rPr>
        <w:t>pašvaldības</w:t>
      </w:r>
      <w:proofErr w:type="spellEnd"/>
      <w:r w:rsidRPr="000569C3">
        <w:rPr>
          <w:rFonts w:eastAsia="Calibri"/>
          <w:sz w:val="22"/>
          <w:szCs w:val="22"/>
        </w:rPr>
        <w:t xml:space="preserve"> </w:t>
      </w:r>
      <w:proofErr w:type="spellStart"/>
      <w:r w:rsidRPr="000569C3">
        <w:rPr>
          <w:rFonts w:eastAsia="Calibri"/>
          <w:sz w:val="22"/>
          <w:szCs w:val="22"/>
        </w:rPr>
        <w:t>finansējumu</w:t>
      </w:r>
      <w:proofErr w:type="spellEnd"/>
      <w:r w:rsidRPr="000569C3">
        <w:rPr>
          <w:rFonts w:eastAsia="Calibri"/>
          <w:sz w:val="22"/>
          <w:szCs w:val="22"/>
        </w:rPr>
        <w:t xml:space="preserve"> un </w:t>
      </w:r>
      <w:proofErr w:type="spellStart"/>
      <w:r w:rsidRPr="000569C3">
        <w:rPr>
          <w:rFonts w:eastAsia="Calibri"/>
          <w:sz w:val="22"/>
          <w:szCs w:val="22"/>
        </w:rPr>
        <w:t>atbalstu</w:t>
      </w:r>
      <w:proofErr w:type="spellEnd"/>
      <w:r w:rsidRPr="000569C3">
        <w:rPr>
          <w:rFonts w:eastAsia="Calibri"/>
          <w:sz w:val="22"/>
          <w:szCs w:val="22"/>
        </w:rPr>
        <w:t xml:space="preserve"> </w:t>
      </w:r>
      <w:r w:rsidRPr="000569C3">
        <w:rPr>
          <w:rFonts w:eastAsia="Calibri"/>
          <w:sz w:val="22"/>
          <w:szCs w:val="22"/>
          <w:u w:val="single"/>
        </w:rPr>
        <w:t xml:space="preserve">var </w:t>
      </w:r>
      <w:proofErr w:type="spellStart"/>
      <w:r w:rsidRPr="000569C3">
        <w:rPr>
          <w:rFonts w:eastAsia="Calibri"/>
          <w:sz w:val="22"/>
          <w:szCs w:val="22"/>
          <w:u w:val="single"/>
        </w:rPr>
        <w:t>pretendēt</w:t>
      </w:r>
      <w:proofErr w:type="spellEnd"/>
      <w:r w:rsidRPr="000569C3">
        <w:rPr>
          <w:rFonts w:eastAsia="Calibri"/>
          <w:sz w:val="22"/>
          <w:szCs w:val="22"/>
          <w:u w:val="single"/>
        </w:rPr>
        <w:t xml:space="preserve"> </w:t>
      </w:r>
      <w:proofErr w:type="spellStart"/>
      <w:r w:rsidRPr="000569C3">
        <w:rPr>
          <w:rFonts w:eastAsia="Calibri"/>
          <w:sz w:val="22"/>
          <w:szCs w:val="22"/>
          <w:u w:val="single"/>
        </w:rPr>
        <w:t>biedrības</w:t>
      </w:r>
      <w:proofErr w:type="spellEnd"/>
      <w:r w:rsidRPr="000569C3">
        <w:rPr>
          <w:rFonts w:eastAsia="Calibri"/>
          <w:sz w:val="22"/>
          <w:szCs w:val="22"/>
        </w:rPr>
        <w:t xml:space="preserve">, </w:t>
      </w:r>
      <w:proofErr w:type="spellStart"/>
      <w:r w:rsidRPr="000569C3">
        <w:rPr>
          <w:rFonts w:eastAsia="Calibri"/>
          <w:sz w:val="22"/>
          <w:szCs w:val="22"/>
        </w:rPr>
        <w:t>nodibinājumi</w:t>
      </w:r>
      <w:proofErr w:type="spellEnd"/>
      <w:r w:rsidRPr="000569C3">
        <w:rPr>
          <w:rFonts w:eastAsia="Calibri"/>
          <w:sz w:val="22"/>
          <w:szCs w:val="22"/>
        </w:rPr>
        <w:t xml:space="preserve"> un </w:t>
      </w:r>
      <w:proofErr w:type="spellStart"/>
      <w:r w:rsidRPr="000569C3">
        <w:rPr>
          <w:rFonts w:eastAsia="Calibri"/>
          <w:sz w:val="22"/>
          <w:szCs w:val="22"/>
        </w:rPr>
        <w:t>reliģiskās</w:t>
      </w:r>
      <w:proofErr w:type="spellEnd"/>
      <w:r w:rsidRPr="000569C3">
        <w:rPr>
          <w:rFonts w:eastAsia="Calibri"/>
          <w:sz w:val="22"/>
          <w:szCs w:val="22"/>
        </w:rPr>
        <w:t xml:space="preserve"> </w:t>
      </w:r>
      <w:proofErr w:type="spellStart"/>
      <w:r w:rsidRPr="000569C3">
        <w:rPr>
          <w:rFonts w:eastAsia="Calibri"/>
          <w:sz w:val="22"/>
          <w:szCs w:val="22"/>
        </w:rPr>
        <w:t>organizācijas</w:t>
      </w:r>
      <w:proofErr w:type="spellEnd"/>
      <w:r w:rsidRPr="000569C3">
        <w:rPr>
          <w:rFonts w:eastAsia="Calibri"/>
          <w:sz w:val="22"/>
          <w:szCs w:val="22"/>
        </w:rPr>
        <w:t xml:space="preserve">, kuru </w:t>
      </w:r>
      <w:proofErr w:type="spellStart"/>
      <w:r w:rsidRPr="000569C3">
        <w:rPr>
          <w:rFonts w:eastAsia="Calibri"/>
          <w:sz w:val="22"/>
          <w:szCs w:val="22"/>
          <w:u w:val="single"/>
        </w:rPr>
        <w:t>juridiskā</w:t>
      </w:r>
      <w:proofErr w:type="spellEnd"/>
      <w:r w:rsidRPr="000569C3">
        <w:rPr>
          <w:rFonts w:eastAsia="Calibri"/>
          <w:sz w:val="22"/>
          <w:szCs w:val="22"/>
          <w:u w:val="single"/>
        </w:rPr>
        <w:t xml:space="preserve"> </w:t>
      </w:r>
      <w:proofErr w:type="spellStart"/>
      <w:r w:rsidRPr="000569C3">
        <w:rPr>
          <w:rFonts w:eastAsia="Calibri"/>
          <w:sz w:val="22"/>
          <w:szCs w:val="22"/>
          <w:u w:val="single"/>
        </w:rPr>
        <w:t>adrese</w:t>
      </w:r>
      <w:proofErr w:type="spellEnd"/>
      <w:r w:rsidRPr="000569C3">
        <w:rPr>
          <w:rFonts w:eastAsia="Calibri"/>
          <w:sz w:val="22"/>
          <w:szCs w:val="22"/>
          <w:u w:val="single"/>
        </w:rPr>
        <w:t xml:space="preserve"> </w:t>
      </w:r>
      <w:proofErr w:type="spellStart"/>
      <w:r w:rsidRPr="000569C3">
        <w:rPr>
          <w:rFonts w:eastAsia="Calibri"/>
          <w:sz w:val="22"/>
          <w:szCs w:val="22"/>
          <w:u w:val="single"/>
        </w:rPr>
        <w:t>ir</w:t>
      </w:r>
      <w:proofErr w:type="spellEnd"/>
      <w:r w:rsidRPr="000569C3">
        <w:rPr>
          <w:rFonts w:eastAsia="Calibri"/>
          <w:sz w:val="22"/>
          <w:szCs w:val="22"/>
          <w:u w:val="single"/>
        </w:rPr>
        <w:t xml:space="preserve"> </w:t>
      </w:r>
      <w:proofErr w:type="spellStart"/>
      <w:r w:rsidRPr="000569C3">
        <w:rPr>
          <w:rFonts w:eastAsia="Calibri"/>
          <w:sz w:val="22"/>
          <w:szCs w:val="22"/>
          <w:u w:val="single"/>
        </w:rPr>
        <w:t>reģistrēta</w:t>
      </w:r>
      <w:proofErr w:type="spellEnd"/>
      <w:r w:rsidRPr="000569C3">
        <w:rPr>
          <w:rFonts w:eastAsia="Calibri"/>
          <w:sz w:val="22"/>
          <w:szCs w:val="22"/>
          <w:u w:val="single"/>
        </w:rPr>
        <w:t xml:space="preserve"> Olaines novada </w:t>
      </w:r>
      <w:proofErr w:type="spellStart"/>
      <w:r w:rsidRPr="000569C3">
        <w:rPr>
          <w:rFonts w:eastAsia="Calibri"/>
          <w:sz w:val="22"/>
          <w:szCs w:val="22"/>
          <w:u w:val="single"/>
        </w:rPr>
        <w:t>administratīvajā</w:t>
      </w:r>
      <w:proofErr w:type="spellEnd"/>
      <w:r w:rsidRPr="000569C3">
        <w:rPr>
          <w:rFonts w:eastAsia="Calibri"/>
          <w:sz w:val="22"/>
          <w:szCs w:val="22"/>
        </w:rPr>
        <w:t xml:space="preserve"> </w:t>
      </w:r>
      <w:proofErr w:type="spellStart"/>
      <w:r w:rsidRPr="000569C3">
        <w:rPr>
          <w:rFonts w:eastAsia="Calibri"/>
          <w:sz w:val="22"/>
          <w:szCs w:val="22"/>
          <w:u w:val="single"/>
        </w:rPr>
        <w:t>teritorijā</w:t>
      </w:r>
      <w:proofErr w:type="spellEnd"/>
      <w:r w:rsidRPr="000569C3">
        <w:rPr>
          <w:rFonts w:eastAsia="Calibri"/>
          <w:sz w:val="22"/>
          <w:szCs w:val="22"/>
        </w:rPr>
        <w:t xml:space="preserve"> un/</w:t>
      </w:r>
      <w:proofErr w:type="spellStart"/>
      <w:r w:rsidRPr="000569C3">
        <w:rPr>
          <w:rFonts w:eastAsia="Calibri"/>
          <w:sz w:val="22"/>
          <w:szCs w:val="22"/>
        </w:rPr>
        <w:t>vai</w:t>
      </w:r>
      <w:proofErr w:type="spellEnd"/>
      <w:r w:rsidRPr="000569C3">
        <w:rPr>
          <w:rFonts w:eastAsia="Calibri"/>
          <w:sz w:val="22"/>
          <w:szCs w:val="22"/>
        </w:rPr>
        <w:t xml:space="preserve"> </w:t>
      </w:r>
      <w:proofErr w:type="spellStart"/>
      <w:r w:rsidRPr="000569C3">
        <w:rPr>
          <w:rFonts w:eastAsia="Calibri"/>
          <w:sz w:val="22"/>
          <w:szCs w:val="22"/>
          <w:u w:val="single"/>
        </w:rPr>
        <w:t>pasākumu</w:t>
      </w:r>
      <w:proofErr w:type="spellEnd"/>
      <w:r w:rsidRPr="000569C3">
        <w:rPr>
          <w:rFonts w:eastAsia="Calibri"/>
          <w:sz w:val="22"/>
          <w:szCs w:val="22"/>
          <w:u w:val="single"/>
        </w:rPr>
        <w:t xml:space="preserve"> </w:t>
      </w:r>
      <w:proofErr w:type="spellStart"/>
      <w:r w:rsidRPr="000569C3">
        <w:rPr>
          <w:rFonts w:eastAsia="Calibri"/>
          <w:sz w:val="22"/>
          <w:szCs w:val="22"/>
          <w:u w:val="single"/>
        </w:rPr>
        <w:t>īstenošana</w:t>
      </w:r>
      <w:proofErr w:type="spellEnd"/>
      <w:r w:rsidRPr="000569C3">
        <w:rPr>
          <w:rFonts w:eastAsia="Calibri"/>
          <w:sz w:val="22"/>
          <w:szCs w:val="22"/>
          <w:u w:val="single"/>
        </w:rPr>
        <w:t xml:space="preserve"> </w:t>
      </w:r>
      <w:proofErr w:type="spellStart"/>
      <w:r w:rsidRPr="000569C3">
        <w:rPr>
          <w:rFonts w:eastAsia="Calibri"/>
          <w:sz w:val="22"/>
          <w:szCs w:val="22"/>
          <w:u w:val="single"/>
        </w:rPr>
        <w:t>galvenokārt</w:t>
      </w:r>
      <w:proofErr w:type="spellEnd"/>
      <w:r w:rsidRPr="000569C3">
        <w:rPr>
          <w:rFonts w:eastAsia="Calibri"/>
          <w:sz w:val="22"/>
          <w:szCs w:val="22"/>
          <w:u w:val="single"/>
        </w:rPr>
        <w:t xml:space="preserve"> </w:t>
      </w:r>
      <w:proofErr w:type="spellStart"/>
      <w:r w:rsidRPr="000569C3">
        <w:rPr>
          <w:rFonts w:eastAsia="Calibri"/>
          <w:sz w:val="22"/>
          <w:szCs w:val="22"/>
          <w:u w:val="single"/>
        </w:rPr>
        <w:t>notiek</w:t>
      </w:r>
      <w:proofErr w:type="spellEnd"/>
      <w:r w:rsidRPr="000569C3">
        <w:rPr>
          <w:rFonts w:eastAsia="Calibri"/>
          <w:sz w:val="22"/>
          <w:szCs w:val="22"/>
          <w:u w:val="single"/>
        </w:rPr>
        <w:t xml:space="preserve"> Olaines novada </w:t>
      </w:r>
      <w:proofErr w:type="spellStart"/>
      <w:r w:rsidRPr="000569C3">
        <w:rPr>
          <w:rFonts w:eastAsia="Calibri"/>
          <w:sz w:val="22"/>
          <w:szCs w:val="22"/>
          <w:u w:val="single"/>
        </w:rPr>
        <w:t>pašvaldības</w:t>
      </w:r>
      <w:proofErr w:type="spellEnd"/>
      <w:r w:rsidRPr="000569C3">
        <w:rPr>
          <w:rFonts w:eastAsia="Calibri"/>
          <w:sz w:val="22"/>
          <w:szCs w:val="22"/>
          <w:u w:val="single"/>
        </w:rPr>
        <w:t xml:space="preserve"> </w:t>
      </w:r>
      <w:proofErr w:type="spellStart"/>
      <w:r w:rsidRPr="000569C3">
        <w:rPr>
          <w:rFonts w:eastAsia="Calibri"/>
          <w:sz w:val="22"/>
          <w:szCs w:val="22"/>
          <w:u w:val="single"/>
        </w:rPr>
        <w:t>administratīvajā</w:t>
      </w:r>
      <w:proofErr w:type="spellEnd"/>
      <w:r w:rsidRPr="000569C3">
        <w:rPr>
          <w:rFonts w:eastAsia="Calibri"/>
          <w:sz w:val="22"/>
          <w:szCs w:val="22"/>
        </w:rPr>
        <w:t xml:space="preserve"> </w:t>
      </w:r>
      <w:proofErr w:type="spellStart"/>
      <w:r w:rsidRPr="000569C3">
        <w:rPr>
          <w:rFonts w:eastAsia="Calibri"/>
          <w:sz w:val="22"/>
          <w:szCs w:val="22"/>
        </w:rPr>
        <w:t>teritorijā</w:t>
      </w:r>
      <w:proofErr w:type="spellEnd"/>
      <w:r w:rsidRPr="000569C3">
        <w:rPr>
          <w:rFonts w:eastAsia="Calibri"/>
          <w:sz w:val="22"/>
          <w:szCs w:val="22"/>
        </w:rPr>
        <w:t>;</w:t>
      </w:r>
    </w:p>
    <w:p w14:paraId="6895AA78" w14:textId="77777777" w:rsidR="00ED5E1E" w:rsidRPr="000569C3" w:rsidRDefault="00ED5E1E" w:rsidP="008A0C7C">
      <w:pPr>
        <w:autoSpaceDE w:val="0"/>
        <w:autoSpaceDN w:val="0"/>
        <w:adjustRightInd w:val="0"/>
        <w:ind w:right="-426" w:firstLine="720"/>
        <w:jc w:val="both"/>
        <w:outlineLvl w:val="0"/>
        <w:rPr>
          <w:rFonts w:eastAsia="Calibri"/>
          <w:sz w:val="22"/>
          <w:szCs w:val="22"/>
        </w:rPr>
      </w:pPr>
      <w:r w:rsidRPr="000569C3">
        <w:rPr>
          <w:rFonts w:eastAsia="Calibri"/>
          <w:sz w:val="22"/>
          <w:szCs w:val="22"/>
        </w:rPr>
        <w:t xml:space="preserve">8.punkts - Pašvaldības </w:t>
      </w:r>
      <w:proofErr w:type="spellStart"/>
      <w:r w:rsidRPr="000569C3">
        <w:rPr>
          <w:rFonts w:eastAsia="Calibri"/>
          <w:sz w:val="22"/>
          <w:szCs w:val="22"/>
        </w:rPr>
        <w:t>finansējums</w:t>
      </w:r>
      <w:proofErr w:type="spellEnd"/>
      <w:r w:rsidRPr="000569C3">
        <w:rPr>
          <w:rFonts w:eastAsia="Calibri"/>
          <w:sz w:val="22"/>
          <w:szCs w:val="22"/>
        </w:rPr>
        <w:t xml:space="preserve"> </w:t>
      </w:r>
      <w:proofErr w:type="spellStart"/>
      <w:r w:rsidRPr="000569C3">
        <w:rPr>
          <w:rFonts w:eastAsia="Calibri"/>
          <w:sz w:val="22"/>
          <w:szCs w:val="22"/>
        </w:rPr>
        <w:t>tiek</w:t>
      </w:r>
      <w:proofErr w:type="spellEnd"/>
      <w:r w:rsidRPr="000569C3">
        <w:rPr>
          <w:rFonts w:eastAsia="Calibri"/>
          <w:sz w:val="22"/>
          <w:szCs w:val="22"/>
        </w:rPr>
        <w:t xml:space="preserve"> </w:t>
      </w:r>
      <w:proofErr w:type="spellStart"/>
      <w:r w:rsidRPr="000569C3">
        <w:rPr>
          <w:rFonts w:eastAsia="Calibri"/>
          <w:sz w:val="22"/>
          <w:szCs w:val="22"/>
        </w:rPr>
        <w:t>piešķirts</w:t>
      </w:r>
      <w:proofErr w:type="spellEnd"/>
      <w:r w:rsidRPr="000569C3">
        <w:rPr>
          <w:rFonts w:eastAsia="Calibri"/>
          <w:sz w:val="22"/>
          <w:szCs w:val="22"/>
        </w:rPr>
        <w:t xml:space="preserve"> </w:t>
      </w:r>
      <w:proofErr w:type="spellStart"/>
      <w:r w:rsidRPr="000569C3">
        <w:rPr>
          <w:rFonts w:eastAsia="Calibri"/>
          <w:sz w:val="22"/>
          <w:szCs w:val="22"/>
        </w:rPr>
        <w:t>Finansējuma</w:t>
      </w:r>
      <w:proofErr w:type="spellEnd"/>
      <w:r w:rsidRPr="000569C3">
        <w:rPr>
          <w:rFonts w:eastAsia="Calibri"/>
          <w:sz w:val="22"/>
          <w:szCs w:val="22"/>
        </w:rPr>
        <w:t xml:space="preserve"> </w:t>
      </w:r>
      <w:proofErr w:type="spellStart"/>
      <w:r w:rsidRPr="000569C3">
        <w:rPr>
          <w:rFonts w:eastAsia="Calibri"/>
          <w:sz w:val="22"/>
          <w:szCs w:val="22"/>
        </w:rPr>
        <w:t>saņēmējiem</w:t>
      </w:r>
      <w:proofErr w:type="spellEnd"/>
      <w:r w:rsidRPr="000569C3">
        <w:rPr>
          <w:rFonts w:eastAsia="Calibri"/>
          <w:sz w:val="22"/>
          <w:szCs w:val="22"/>
        </w:rPr>
        <w:t xml:space="preserve">, </w:t>
      </w:r>
      <w:proofErr w:type="spellStart"/>
      <w:r w:rsidRPr="000569C3">
        <w:rPr>
          <w:rFonts w:eastAsia="Calibri"/>
          <w:sz w:val="22"/>
          <w:szCs w:val="22"/>
        </w:rPr>
        <w:t>kuri</w:t>
      </w:r>
      <w:proofErr w:type="spellEnd"/>
      <w:r w:rsidRPr="000569C3">
        <w:rPr>
          <w:rFonts w:eastAsia="Calibri"/>
          <w:sz w:val="22"/>
          <w:szCs w:val="22"/>
        </w:rPr>
        <w:t>:</w:t>
      </w:r>
    </w:p>
    <w:p w14:paraId="50B9AA3D" w14:textId="77777777" w:rsidR="00ED5E1E" w:rsidRPr="000569C3" w:rsidRDefault="00ED5E1E" w:rsidP="008A0C7C">
      <w:pPr>
        <w:autoSpaceDE w:val="0"/>
        <w:autoSpaceDN w:val="0"/>
        <w:adjustRightInd w:val="0"/>
        <w:ind w:right="-426" w:firstLine="720"/>
        <w:jc w:val="both"/>
        <w:outlineLvl w:val="0"/>
        <w:rPr>
          <w:rFonts w:eastAsia="Calibri"/>
          <w:sz w:val="22"/>
          <w:szCs w:val="22"/>
        </w:rPr>
      </w:pPr>
      <w:r w:rsidRPr="000569C3">
        <w:rPr>
          <w:rFonts w:eastAsia="Calibri"/>
          <w:sz w:val="22"/>
          <w:szCs w:val="22"/>
        </w:rPr>
        <w:t>8.1.</w:t>
      </w:r>
      <w:r w:rsidRPr="000569C3">
        <w:rPr>
          <w:rFonts w:eastAsia="Calibri"/>
          <w:sz w:val="22"/>
          <w:szCs w:val="22"/>
          <w:u w:val="single"/>
        </w:rPr>
        <w:t xml:space="preserve">paredz </w:t>
      </w:r>
      <w:proofErr w:type="spellStart"/>
      <w:r w:rsidRPr="000569C3">
        <w:rPr>
          <w:rFonts w:eastAsia="Calibri"/>
          <w:sz w:val="22"/>
          <w:szCs w:val="22"/>
          <w:u w:val="single"/>
        </w:rPr>
        <w:t>sabiedriski</w:t>
      </w:r>
      <w:proofErr w:type="spellEnd"/>
      <w:r w:rsidRPr="000569C3">
        <w:rPr>
          <w:rFonts w:eastAsia="Calibri"/>
          <w:sz w:val="22"/>
          <w:szCs w:val="22"/>
          <w:u w:val="single"/>
        </w:rPr>
        <w:t xml:space="preserve"> </w:t>
      </w:r>
      <w:proofErr w:type="spellStart"/>
      <w:r w:rsidRPr="000569C3">
        <w:rPr>
          <w:rFonts w:eastAsia="Calibri"/>
          <w:sz w:val="22"/>
          <w:szCs w:val="22"/>
          <w:u w:val="single"/>
        </w:rPr>
        <w:t>nozīmīgu</w:t>
      </w:r>
      <w:proofErr w:type="spellEnd"/>
      <w:r w:rsidRPr="000569C3">
        <w:rPr>
          <w:rFonts w:eastAsia="Calibri"/>
          <w:sz w:val="22"/>
          <w:szCs w:val="22"/>
        </w:rPr>
        <w:t xml:space="preserve"> </w:t>
      </w:r>
      <w:proofErr w:type="spellStart"/>
      <w:r w:rsidRPr="000569C3">
        <w:rPr>
          <w:rFonts w:eastAsia="Calibri"/>
          <w:sz w:val="22"/>
          <w:szCs w:val="22"/>
        </w:rPr>
        <w:t>programmu</w:t>
      </w:r>
      <w:proofErr w:type="spellEnd"/>
      <w:r w:rsidRPr="000569C3">
        <w:rPr>
          <w:rFonts w:eastAsia="Calibri"/>
          <w:sz w:val="22"/>
          <w:szCs w:val="22"/>
        </w:rPr>
        <w:t xml:space="preserve">, </w:t>
      </w:r>
      <w:proofErr w:type="spellStart"/>
      <w:r w:rsidRPr="000569C3">
        <w:rPr>
          <w:rFonts w:eastAsia="Calibri"/>
          <w:sz w:val="22"/>
          <w:szCs w:val="22"/>
          <w:u w:val="single"/>
        </w:rPr>
        <w:t>projektu</w:t>
      </w:r>
      <w:proofErr w:type="spellEnd"/>
      <w:r w:rsidRPr="000569C3">
        <w:rPr>
          <w:rFonts w:eastAsia="Calibri"/>
          <w:sz w:val="22"/>
          <w:szCs w:val="22"/>
          <w:u w:val="single"/>
        </w:rPr>
        <w:t xml:space="preserve"> un </w:t>
      </w:r>
      <w:proofErr w:type="spellStart"/>
      <w:r w:rsidRPr="000569C3">
        <w:rPr>
          <w:rFonts w:eastAsia="Calibri"/>
          <w:sz w:val="22"/>
          <w:szCs w:val="22"/>
          <w:u w:val="single"/>
        </w:rPr>
        <w:t>pasākumu</w:t>
      </w:r>
      <w:proofErr w:type="spellEnd"/>
      <w:r w:rsidRPr="000569C3">
        <w:rPr>
          <w:rFonts w:eastAsia="Calibri"/>
          <w:sz w:val="22"/>
          <w:szCs w:val="22"/>
          <w:u w:val="single"/>
        </w:rPr>
        <w:t xml:space="preserve"> </w:t>
      </w:r>
      <w:proofErr w:type="spellStart"/>
      <w:r w:rsidRPr="000569C3">
        <w:rPr>
          <w:rFonts w:eastAsia="Calibri"/>
          <w:sz w:val="22"/>
          <w:szCs w:val="22"/>
          <w:u w:val="single"/>
        </w:rPr>
        <w:t>īstenošanu</w:t>
      </w:r>
      <w:proofErr w:type="spellEnd"/>
      <w:r w:rsidRPr="000569C3">
        <w:rPr>
          <w:rFonts w:eastAsia="Calibri"/>
          <w:sz w:val="22"/>
          <w:szCs w:val="22"/>
        </w:rPr>
        <w:t xml:space="preserve"> Olaines novada </w:t>
      </w:r>
      <w:proofErr w:type="spellStart"/>
      <w:r w:rsidRPr="000569C3">
        <w:rPr>
          <w:rFonts w:eastAsia="Calibri"/>
          <w:sz w:val="22"/>
          <w:szCs w:val="22"/>
        </w:rPr>
        <w:t>administratīvajā</w:t>
      </w:r>
      <w:proofErr w:type="spellEnd"/>
      <w:r w:rsidRPr="000569C3">
        <w:rPr>
          <w:rFonts w:eastAsia="Calibri"/>
          <w:sz w:val="22"/>
          <w:szCs w:val="22"/>
        </w:rPr>
        <w:t xml:space="preserve"> </w:t>
      </w:r>
      <w:proofErr w:type="spellStart"/>
      <w:r w:rsidRPr="000569C3">
        <w:rPr>
          <w:rFonts w:eastAsia="Calibri"/>
          <w:sz w:val="22"/>
          <w:szCs w:val="22"/>
        </w:rPr>
        <w:t>teritorijā</w:t>
      </w:r>
      <w:proofErr w:type="spellEnd"/>
      <w:r w:rsidRPr="000569C3">
        <w:rPr>
          <w:rFonts w:eastAsia="Calibri"/>
          <w:sz w:val="22"/>
          <w:szCs w:val="22"/>
        </w:rPr>
        <w:t>;</w:t>
      </w:r>
    </w:p>
    <w:p w14:paraId="7DC4CE88" w14:textId="77777777" w:rsidR="00ED5E1E" w:rsidRPr="000569C3" w:rsidRDefault="00ED5E1E" w:rsidP="008A0C7C">
      <w:pPr>
        <w:autoSpaceDE w:val="0"/>
        <w:autoSpaceDN w:val="0"/>
        <w:adjustRightInd w:val="0"/>
        <w:ind w:right="-426" w:firstLine="720"/>
        <w:jc w:val="both"/>
        <w:outlineLvl w:val="0"/>
        <w:rPr>
          <w:rFonts w:eastAsia="Calibri"/>
          <w:sz w:val="22"/>
          <w:szCs w:val="22"/>
        </w:rPr>
      </w:pPr>
      <w:r w:rsidRPr="000569C3">
        <w:rPr>
          <w:rFonts w:eastAsia="Calibri"/>
          <w:sz w:val="22"/>
          <w:szCs w:val="22"/>
        </w:rPr>
        <w:t xml:space="preserve">9.punkts - </w:t>
      </w:r>
      <w:proofErr w:type="spellStart"/>
      <w:r w:rsidRPr="000569C3">
        <w:rPr>
          <w:rFonts w:eastAsia="Calibri"/>
          <w:sz w:val="22"/>
          <w:szCs w:val="22"/>
        </w:rPr>
        <w:t>Finansējuma</w:t>
      </w:r>
      <w:proofErr w:type="spellEnd"/>
      <w:r w:rsidRPr="000569C3">
        <w:rPr>
          <w:rFonts w:eastAsia="Calibri"/>
          <w:sz w:val="22"/>
          <w:szCs w:val="22"/>
        </w:rPr>
        <w:t xml:space="preserve"> </w:t>
      </w:r>
      <w:proofErr w:type="spellStart"/>
      <w:r w:rsidRPr="000569C3">
        <w:rPr>
          <w:rFonts w:eastAsia="Calibri"/>
          <w:sz w:val="22"/>
          <w:szCs w:val="22"/>
        </w:rPr>
        <w:t>saņēmēja</w:t>
      </w:r>
      <w:proofErr w:type="spellEnd"/>
      <w:r w:rsidRPr="000569C3">
        <w:rPr>
          <w:rFonts w:eastAsia="Calibri"/>
          <w:sz w:val="22"/>
          <w:szCs w:val="22"/>
        </w:rPr>
        <w:t xml:space="preserve"> </w:t>
      </w:r>
      <w:proofErr w:type="spellStart"/>
      <w:r w:rsidRPr="000569C3">
        <w:rPr>
          <w:rFonts w:eastAsia="Calibri"/>
          <w:sz w:val="22"/>
          <w:szCs w:val="22"/>
        </w:rPr>
        <w:t>aktivitātēm</w:t>
      </w:r>
      <w:proofErr w:type="spellEnd"/>
      <w:r w:rsidRPr="000569C3">
        <w:rPr>
          <w:rFonts w:eastAsia="Calibri"/>
          <w:sz w:val="22"/>
          <w:szCs w:val="22"/>
        </w:rPr>
        <w:t xml:space="preserve"> </w:t>
      </w:r>
      <w:proofErr w:type="spellStart"/>
      <w:r w:rsidRPr="000569C3">
        <w:rPr>
          <w:rFonts w:eastAsia="Calibri"/>
          <w:sz w:val="22"/>
          <w:szCs w:val="22"/>
        </w:rPr>
        <w:t>galvenokārt</w:t>
      </w:r>
      <w:proofErr w:type="spellEnd"/>
      <w:r w:rsidRPr="000569C3">
        <w:rPr>
          <w:rFonts w:eastAsia="Calibri"/>
          <w:sz w:val="22"/>
          <w:szCs w:val="22"/>
        </w:rPr>
        <w:t xml:space="preserve"> </w:t>
      </w:r>
      <w:proofErr w:type="spellStart"/>
      <w:r w:rsidRPr="000569C3">
        <w:rPr>
          <w:rFonts w:eastAsia="Calibri"/>
          <w:sz w:val="22"/>
          <w:szCs w:val="22"/>
        </w:rPr>
        <w:t>jānotiek</w:t>
      </w:r>
      <w:proofErr w:type="spellEnd"/>
      <w:r w:rsidRPr="000569C3">
        <w:rPr>
          <w:rFonts w:eastAsia="Calibri"/>
          <w:sz w:val="22"/>
          <w:szCs w:val="22"/>
        </w:rPr>
        <w:t xml:space="preserve"> Olaines novada </w:t>
      </w:r>
      <w:proofErr w:type="spellStart"/>
      <w:r w:rsidRPr="000569C3">
        <w:rPr>
          <w:rFonts w:eastAsia="Calibri"/>
          <w:sz w:val="22"/>
          <w:szCs w:val="22"/>
        </w:rPr>
        <w:t>pašvaldības</w:t>
      </w:r>
      <w:proofErr w:type="spellEnd"/>
      <w:r w:rsidRPr="000569C3">
        <w:rPr>
          <w:rFonts w:eastAsia="Calibri"/>
          <w:sz w:val="22"/>
          <w:szCs w:val="22"/>
        </w:rPr>
        <w:t xml:space="preserve"> </w:t>
      </w:r>
      <w:proofErr w:type="spellStart"/>
      <w:r w:rsidRPr="000569C3">
        <w:rPr>
          <w:rFonts w:eastAsia="Calibri"/>
          <w:sz w:val="22"/>
          <w:szCs w:val="22"/>
        </w:rPr>
        <w:t>administratīvajā</w:t>
      </w:r>
      <w:proofErr w:type="spellEnd"/>
      <w:r w:rsidRPr="000569C3">
        <w:rPr>
          <w:rFonts w:eastAsia="Calibri"/>
          <w:sz w:val="22"/>
          <w:szCs w:val="22"/>
        </w:rPr>
        <w:t xml:space="preserve"> </w:t>
      </w:r>
      <w:proofErr w:type="spellStart"/>
      <w:r w:rsidRPr="000569C3">
        <w:rPr>
          <w:rFonts w:eastAsia="Calibri"/>
          <w:sz w:val="22"/>
          <w:szCs w:val="22"/>
        </w:rPr>
        <w:t>teritorijā</w:t>
      </w:r>
      <w:proofErr w:type="spellEnd"/>
      <w:r w:rsidRPr="000569C3">
        <w:rPr>
          <w:rFonts w:eastAsia="Calibri"/>
          <w:sz w:val="22"/>
          <w:szCs w:val="22"/>
        </w:rPr>
        <w:t xml:space="preserve"> un to </w:t>
      </w:r>
      <w:proofErr w:type="spellStart"/>
      <w:r w:rsidRPr="000569C3">
        <w:rPr>
          <w:rFonts w:eastAsia="Calibri"/>
          <w:sz w:val="22"/>
          <w:szCs w:val="22"/>
          <w:u w:val="single"/>
        </w:rPr>
        <w:t>ieguvējiem</w:t>
      </w:r>
      <w:proofErr w:type="spellEnd"/>
      <w:r w:rsidRPr="000569C3">
        <w:rPr>
          <w:rFonts w:eastAsia="Calibri"/>
          <w:sz w:val="22"/>
          <w:szCs w:val="22"/>
          <w:u w:val="single"/>
        </w:rPr>
        <w:t xml:space="preserve"> </w:t>
      </w:r>
      <w:proofErr w:type="spellStart"/>
      <w:r w:rsidRPr="000569C3">
        <w:rPr>
          <w:rFonts w:eastAsia="Calibri"/>
          <w:sz w:val="22"/>
          <w:szCs w:val="22"/>
          <w:u w:val="single"/>
        </w:rPr>
        <w:t>jābūt</w:t>
      </w:r>
      <w:proofErr w:type="spellEnd"/>
      <w:r w:rsidRPr="000569C3">
        <w:rPr>
          <w:rFonts w:eastAsia="Calibri"/>
          <w:sz w:val="22"/>
          <w:szCs w:val="22"/>
          <w:u w:val="single"/>
        </w:rPr>
        <w:t xml:space="preserve"> </w:t>
      </w:r>
      <w:proofErr w:type="spellStart"/>
      <w:r w:rsidRPr="000569C3">
        <w:rPr>
          <w:rFonts w:eastAsia="Calibri"/>
          <w:sz w:val="22"/>
          <w:szCs w:val="22"/>
          <w:u w:val="single"/>
        </w:rPr>
        <w:t>pašvaldības</w:t>
      </w:r>
      <w:proofErr w:type="spellEnd"/>
      <w:r w:rsidRPr="000569C3">
        <w:rPr>
          <w:rFonts w:eastAsia="Calibri"/>
          <w:sz w:val="22"/>
          <w:szCs w:val="22"/>
          <w:u w:val="single"/>
        </w:rPr>
        <w:t xml:space="preserve"> </w:t>
      </w:r>
      <w:proofErr w:type="spellStart"/>
      <w:r w:rsidRPr="000569C3">
        <w:rPr>
          <w:rFonts w:eastAsia="Calibri"/>
          <w:sz w:val="22"/>
          <w:szCs w:val="22"/>
          <w:u w:val="single"/>
        </w:rPr>
        <w:t>iedzīvotājiem</w:t>
      </w:r>
      <w:proofErr w:type="spellEnd"/>
      <w:r w:rsidRPr="000569C3">
        <w:rPr>
          <w:rFonts w:eastAsia="Calibri"/>
          <w:sz w:val="22"/>
          <w:szCs w:val="22"/>
        </w:rPr>
        <w:t>;</w:t>
      </w:r>
    </w:p>
    <w:p w14:paraId="02343896" w14:textId="77777777" w:rsidR="00ED5E1E" w:rsidRPr="000569C3" w:rsidRDefault="00ED5E1E" w:rsidP="008A0C7C">
      <w:pPr>
        <w:autoSpaceDE w:val="0"/>
        <w:autoSpaceDN w:val="0"/>
        <w:adjustRightInd w:val="0"/>
        <w:ind w:right="-426" w:firstLine="720"/>
        <w:jc w:val="both"/>
        <w:outlineLvl w:val="0"/>
        <w:rPr>
          <w:rFonts w:eastAsia="Calibri"/>
          <w:sz w:val="22"/>
          <w:szCs w:val="22"/>
        </w:rPr>
      </w:pPr>
      <w:r w:rsidRPr="000569C3">
        <w:rPr>
          <w:rFonts w:eastAsia="Calibri"/>
          <w:sz w:val="22"/>
          <w:szCs w:val="22"/>
        </w:rPr>
        <w:t xml:space="preserve">14.punkts - </w:t>
      </w:r>
      <w:proofErr w:type="spellStart"/>
      <w:r w:rsidRPr="000569C3">
        <w:rPr>
          <w:rFonts w:eastAsia="Calibri"/>
          <w:sz w:val="22"/>
          <w:szCs w:val="22"/>
        </w:rPr>
        <w:t>Lēmumu</w:t>
      </w:r>
      <w:proofErr w:type="spellEnd"/>
      <w:r w:rsidRPr="000569C3">
        <w:rPr>
          <w:rFonts w:eastAsia="Calibri"/>
          <w:sz w:val="22"/>
          <w:szCs w:val="22"/>
        </w:rPr>
        <w:t xml:space="preserve"> par </w:t>
      </w:r>
      <w:proofErr w:type="spellStart"/>
      <w:r w:rsidRPr="000569C3">
        <w:rPr>
          <w:rFonts w:eastAsia="Calibri"/>
          <w:sz w:val="22"/>
          <w:szCs w:val="22"/>
        </w:rPr>
        <w:t>finansējuma</w:t>
      </w:r>
      <w:proofErr w:type="spellEnd"/>
      <w:r w:rsidRPr="000569C3">
        <w:rPr>
          <w:rFonts w:eastAsia="Calibri"/>
          <w:sz w:val="22"/>
          <w:szCs w:val="22"/>
        </w:rPr>
        <w:t xml:space="preserve"> </w:t>
      </w:r>
      <w:proofErr w:type="spellStart"/>
      <w:r w:rsidRPr="000569C3">
        <w:rPr>
          <w:rFonts w:eastAsia="Calibri"/>
          <w:sz w:val="22"/>
          <w:szCs w:val="22"/>
        </w:rPr>
        <w:t>piešķiršanu</w:t>
      </w:r>
      <w:proofErr w:type="spellEnd"/>
      <w:r w:rsidRPr="000569C3">
        <w:rPr>
          <w:rFonts w:eastAsia="Calibri"/>
          <w:sz w:val="22"/>
          <w:szCs w:val="22"/>
        </w:rPr>
        <w:t xml:space="preserve"> </w:t>
      </w:r>
      <w:proofErr w:type="spellStart"/>
      <w:r w:rsidRPr="000569C3">
        <w:rPr>
          <w:rFonts w:eastAsia="Calibri"/>
          <w:sz w:val="22"/>
          <w:szCs w:val="22"/>
        </w:rPr>
        <w:t>projekta</w:t>
      </w:r>
      <w:proofErr w:type="spellEnd"/>
      <w:r w:rsidRPr="000569C3">
        <w:rPr>
          <w:rFonts w:eastAsia="Calibri"/>
          <w:sz w:val="22"/>
          <w:szCs w:val="22"/>
        </w:rPr>
        <w:t xml:space="preserve"> </w:t>
      </w:r>
      <w:proofErr w:type="spellStart"/>
      <w:r w:rsidRPr="000569C3">
        <w:rPr>
          <w:rFonts w:eastAsia="Calibri"/>
          <w:sz w:val="22"/>
          <w:szCs w:val="22"/>
        </w:rPr>
        <w:t>atbalstam</w:t>
      </w:r>
      <w:proofErr w:type="spellEnd"/>
      <w:r w:rsidRPr="000569C3">
        <w:rPr>
          <w:rFonts w:eastAsia="Calibri"/>
          <w:sz w:val="22"/>
          <w:szCs w:val="22"/>
        </w:rPr>
        <w:t xml:space="preserve"> </w:t>
      </w:r>
      <w:proofErr w:type="spellStart"/>
      <w:r w:rsidRPr="000569C3">
        <w:rPr>
          <w:rFonts w:eastAsia="Calibri"/>
          <w:sz w:val="22"/>
          <w:szCs w:val="22"/>
        </w:rPr>
        <w:t>pieņem</w:t>
      </w:r>
      <w:proofErr w:type="spellEnd"/>
      <w:r w:rsidRPr="000569C3">
        <w:rPr>
          <w:rFonts w:eastAsia="Calibri"/>
          <w:sz w:val="22"/>
          <w:szCs w:val="22"/>
        </w:rPr>
        <w:t xml:space="preserve"> Olaines novada dome;</w:t>
      </w:r>
    </w:p>
    <w:p w14:paraId="286B8BAA" w14:textId="77777777" w:rsidR="00ED5E1E" w:rsidRPr="000569C3" w:rsidRDefault="00ED5E1E" w:rsidP="008A0C7C">
      <w:pPr>
        <w:autoSpaceDE w:val="0"/>
        <w:autoSpaceDN w:val="0"/>
        <w:adjustRightInd w:val="0"/>
        <w:ind w:right="-426" w:firstLine="720"/>
        <w:jc w:val="both"/>
        <w:outlineLvl w:val="0"/>
        <w:rPr>
          <w:rFonts w:eastAsia="Calibri"/>
          <w:sz w:val="22"/>
          <w:szCs w:val="22"/>
        </w:rPr>
      </w:pPr>
      <w:r w:rsidRPr="000569C3">
        <w:rPr>
          <w:rFonts w:eastAsia="Calibri"/>
          <w:sz w:val="22"/>
          <w:szCs w:val="22"/>
        </w:rPr>
        <w:t xml:space="preserve">15.punkts - </w:t>
      </w:r>
      <w:proofErr w:type="spellStart"/>
      <w:r w:rsidRPr="000569C3">
        <w:rPr>
          <w:rFonts w:eastAsia="Calibri"/>
          <w:sz w:val="22"/>
          <w:szCs w:val="22"/>
        </w:rPr>
        <w:t>Finansējuma</w:t>
      </w:r>
      <w:proofErr w:type="spellEnd"/>
      <w:r w:rsidRPr="000569C3">
        <w:rPr>
          <w:rFonts w:eastAsia="Calibri"/>
          <w:sz w:val="22"/>
          <w:szCs w:val="22"/>
        </w:rPr>
        <w:t xml:space="preserve"> </w:t>
      </w:r>
      <w:proofErr w:type="spellStart"/>
      <w:r w:rsidRPr="000569C3">
        <w:rPr>
          <w:rFonts w:eastAsia="Calibri"/>
          <w:sz w:val="22"/>
          <w:szCs w:val="22"/>
        </w:rPr>
        <w:t>pieprasījuma</w:t>
      </w:r>
      <w:proofErr w:type="spellEnd"/>
      <w:r w:rsidRPr="000569C3">
        <w:rPr>
          <w:rFonts w:eastAsia="Calibri"/>
          <w:sz w:val="22"/>
          <w:szCs w:val="22"/>
        </w:rPr>
        <w:t xml:space="preserve"> </w:t>
      </w:r>
      <w:proofErr w:type="spellStart"/>
      <w:r w:rsidRPr="000569C3">
        <w:rPr>
          <w:rFonts w:eastAsia="Calibri"/>
          <w:sz w:val="22"/>
          <w:szCs w:val="22"/>
        </w:rPr>
        <w:t>galvenie</w:t>
      </w:r>
      <w:proofErr w:type="spellEnd"/>
      <w:r w:rsidRPr="000569C3">
        <w:rPr>
          <w:rFonts w:eastAsia="Calibri"/>
          <w:sz w:val="22"/>
          <w:szCs w:val="22"/>
        </w:rPr>
        <w:t xml:space="preserve"> </w:t>
      </w:r>
      <w:proofErr w:type="spellStart"/>
      <w:r w:rsidRPr="000569C3">
        <w:rPr>
          <w:rFonts w:eastAsia="Calibri"/>
          <w:sz w:val="22"/>
          <w:szCs w:val="22"/>
        </w:rPr>
        <w:t>vērtēšanas</w:t>
      </w:r>
      <w:proofErr w:type="spellEnd"/>
      <w:r w:rsidRPr="000569C3">
        <w:rPr>
          <w:rFonts w:eastAsia="Calibri"/>
          <w:sz w:val="22"/>
          <w:szCs w:val="22"/>
        </w:rPr>
        <w:t xml:space="preserve"> </w:t>
      </w:r>
      <w:proofErr w:type="spellStart"/>
      <w:r w:rsidRPr="000569C3">
        <w:rPr>
          <w:rFonts w:eastAsia="Calibri"/>
          <w:sz w:val="22"/>
          <w:szCs w:val="22"/>
        </w:rPr>
        <w:t>kritēriji</w:t>
      </w:r>
      <w:proofErr w:type="spellEnd"/>
      <w:r w:rsidRPr="000569C3">
        <w:rPr>
          <w:rFonts w:eastAsia="Calibri"/>
          <w:sz w:val="22"/>
          <w:szCs w:val="22"/>
        </w:rPr>
        <w:t>:</w:t>
      </w:r>
    </w:p>
    <w:p w14:paraId="40D9C2F0" w14:textId="77777777" w:rsidR="00ED5E1E" w:rsidRPr="000569C3" w:rsidRDefault="00ED5E1E" w:rsidP="008A0C7C">
      <w:pPr>
        <w:autoSpaceDE w:val="0"/>
        <w:autoSpaceDN w:val="0"/>
        <w:adjustRightInd w:val="0"/>
        <w:ind w:right="-426" w:firstLine="720"/>
        <w:jc w:val="both"/>
        <w:outlineLvl w:val="0"/>
        <w:rPr>
          <w:rFonts w:eastAsia="Calibri"/>
          <w:sz w:val="22"/>
          <w:szCs w:val="22"/>
        </w:rPr>
      </w:pPr>
      <w:r w:rsidRPr="000569C3">
        <w:rPr>
          <w:rFonts w:eastAsia="Calibri"/>
          <w:sz w:val="22"/>
          <w:szCs w:val="22"/>
        </w:rPr>
        <w:t xml:space="preserve">15.1. </w:t>
      </w:r>
      <w:proofErr w:type="spellStart"/>
      <w:r w:rsidRPr="000569C3">
        <w:rPr>
          <w:rFonts w:eastAsia="Calibri"/>
          <w:sz w:val="22"/>
          <w:szCs w:val="22"/>
        </w:rPr>
        <w:t>aktualitāte</w:t>
      </w:r>
      <w:proofErr w:type="spellEnd"/>
      <w:r w:rsidRPr="000569C3">
        <w:rPr>
          <w:rFonts w:eastAsia="Calibri"/>
          <w:sz w:val="22"/>
          <w:szCs w:val="22"/>
        </w:rPr>
        <w:t>;</w:t>
      </w:r>
    </w:p>
    <w:p w14:paraId="7D185B48" w14:textId="77777777" w:rsidR="00ED5E1E" w:rsidRPr="000569C3" w:rsidRDefault="00ED5E1E" w:rsidP="008A0C7C">
      <w:pPr>
        <w:autoSpaceDE w:val="0"/>
        <w:autoSpaceDN w:val="0"/>
        <w:adjustRightInd w:val="0"/>
        <w:ind w:right="-426" w:firstLine="720"/>
        <w:jc w:val="both"/>
        <w:outlineLvl w:val="0"/>
        <w:rPr>
          <w:rFonts w:eastAsia="Calibri"/>
          <w:sz w:val="22"/>
          <w:szCs w:val="22"/>
        </w:rPr>
      </w:pPr>
      <w:r w:rsidRPr="000569C3">
        <w:rPr>
          <w:rFonts w:eastAsia="Calibri"/>
          <w:sz w:val="22"/>
          <w:szCs w:val="22"/>
        </w:rPr>
        <w:t xml:space="preserve">15.2. </w:t>
      </w:r>
      <w:proofErr w:type="spellStart"/>
      <w:r w:rsidRPr="000569C3">
        <w:rPr>
          <w:rFonts w:eastAsia="Calibri"/>
          <w:sz w:val="22"/>
          <w:szCs w:val="22"/>
        </w:rPr>
        <w:t>iespējamie</w:t>
      </w:r>
      <w:proofErr w:type="spellEnd"/>
      <w:r w:rsidRPr="000569C3">
        <w:rPr>
          <w:rFonts w:eastAsia="Calibri"/>
          <w:sz w:val="22"/>
          <w:szCs w:val="22"/>
        </w:rPr>
        <w:t xml:space="preserve"> </w:t>
      </w:r>
      <w:proofErr w:type="spellStart"/>
      <w:r w:rsidRPr="000569C3">
        <w:rPr>
          <w:rFonts w:eastAsia="Calibri"/>
          <w:sz w:val="22"/>
          <w:szCs w:val="22"/>
        </w:rPr>
        <w:t>finansējuma</w:t>
      </w:r>
      <w:proofErr w:type="spellEnd"/>
      <w:r w:rsidRPr="000569C3">
        <w:rPr>
          <w:rFonts w:eastAsia="Calibri"/>
          <w:sz w:val="22"/>
          <w:szCs w:val="22"/>
        </w:rPr>
        <w:t xml:space="preserve"> </w:t>
      </w:r>
      <w:proofErr w:type="spellStart"/>
      <w:r w:rsidRPr="000569C3">
        <w:rPr>
          <w:rFonts w:eastAsia="Calibri"/>
          <w:sz w:val="22"/>
          <w:szCs w:val="22"/>
        </w:rPr>
        <w:t>piešķiršanas</w:t>
      </w:r>
      <w:proofErr w:type="spellEnd"/>
      <w:r w:rsidRPr="000569C3">
        <w:rPr>
          <w:rFonts w:eastAsia="Calibri"/>
          <w:sz w:val="22"/>
          <w:szCs w:val="22"/>
        </w:rPr>
        <w:t xml:space="preserve"> </w:t>
      </w:r>
      <w:proofErr w:type="spellStart"/>
      <w:r w:rsidRPr="000569C3">
        <w:rPr>
          <w:rFonts w:eastAsia="Calibri"/>
          <w:sz w:val="22"/>
          <w:szCs w:val="22"/>
        </w:rPr>
        <w:t>rezultāti</w:t>
      </w:r>
      <w:proofErr w:type="spellEnd"/>
      <w:r w:rsidRPr="000569C3">
        <w:rPr>
          <w:rFonts w:eastAsia="Calibri"/>
          <w:sz w:val="22"/>
          <w:szCs w:val="22"/>
        </w:rPr>
        <w:t xml:space="preserve"> un </w:t>
      </w:r>
      <w:proofErr w:type="spellStart"/>
      <w:r w:rsidRPr="000569C3">
        <w:rPr>
          <w:rFonts w:eastAsia="Calibri"/>
          <w:sz w:val="22"/>
          <w:szCs w:val="22"/>
        </w:rPr>
        <w:t>ieguvumi</w:t>
      </w:r>
      <w:proofErr w:type="spellEnd"/>
      <w:r w:rsidRPr="000569C3">
        <w:rPr>
          <w:rFonts w:eastAsia="Calibri"/>
          <w:sz w:val="22"/>
          <w:szCs w:val="22"/>
        </w:rPr>
        <w:t xml:space="preserve"> Olaines novada </w:t>
      </w:r>
      <w:proofErr w:type="spellStart"/>
      <w:r w:rsidRPr="000569C3">
        <w:rPr>
          <w:rFonts w:eastAsia="Calibri"/>
          <w:sz w:val="22"/>
          <w:szCs w:val="22"/>
        </w:rPr>
        <w:t>pašvaldībai</w:t>
      </w:r>
      <w:proofErr w:type="spellEnd"/>
      <w:r w:rsidRPr="000569C3">
        <w:rPr>
          <w:rFonts w:eastAsia="Calibri"/>
          <w:sz w:val="22"/>
          <w:szCs w:val="22"/>
        </w:rPr>
        <w:t xml:space="preserve"> un </w:t>
      </w:r>
      <w:proofErr w:type="spellStart"/>
      <w:r w:rsidRPr="000569C3">
        <w:rPr>
          <w:rFonts w:eastAsia="Calibri"/>
          <w:sz w:val="22"/>
          <w:szCs w:val="22"/>
        </w:rPr>
        <w:t>novadam</w:t>
      </w:r>
      <w:proofErr w:type="spellEnd"/>
      <w:r w:rsidRPr="000569C3">
        <w:rPr>
          <w:rFonts w:eastAsia="Calibri"/>
          <w:sz w:val="22"/>
          <w:szCs w:val="22"/>
        </w:rPr>
        <w:t>;</w:t>
      </w:r>
    </w:p>
    <w:p w14:paraId="2A72E127" w14:textId="77777777" w:rsidR="00ED5E1E" w:rsidRPr="000569C3" w:rsidRDefault="00ED5E1E" w:rsidP="008A0C7C">
      <w:pPr>
        <w:autoSpaceDE w:val="0"/>
        <w:autoSpaceDN w:val="0"/>
        <w:adjustRightInd w:val="0"/>
        <w:ind w:right="-426" w:firstLine="720"/>
        <w:jc w:val="both"/>
        <w:outlineLvl w:val="0"/>
        <w:rPr>
          <w:rFonts w:eastAsia="Calibri"/>
          <w:sz w:val="22"/>
          <w:szCs w:val="22"/>
        </w:rPr>
      </w:pPr>
      <w:r w:rsidRPr="000569C3">
        <w:rPr>
          <w:rFonts w:eastAsia="Calibri"/>
          <w:sz w:val="22"/>
          <w:szCs w:val="22"/>
        </w:rPr>
        <w:t xml:space="preserve">15.3.izdevumu </w:t>
      </w:r>
      <w:proofErr w:type="spellStart"/>
      <w:r w:rsidRPr="000569C3">
        <w:rPr>
          <w:rFonts w:eastAsia="Calibri"/>
          <w:sz w:val="22"/>
          <w:szCs w:val="22"/>
        </w:rPr>
        <w:t>pamatotība</w:t>
      </w:r>
      <w:proofErr w:type="spellEnd"/>
      <w:r w:rsidRPr="000569C3">
        <w:rPr>
          <w:rFonts w:eastAsia="Calibri"/>
          <w:sz w:val="22"/>
          <w:szCs w:val="22"/>
        </w:rPr>
        <w:t xml:space="preserve">, </w:t>
      </w:r>
      <w:proofErr w:type="spellStart"/>
      <w:r w:rsidRPr="000569C3">
        <w:rPr>
          <w:rFonts w:eastAsia="Calibri"/>
          <w:sz w:val="22"/>
          <w:szCs w:val="22"/>
        </w:rPr>
        <w:t>pašu</w:t>
      </w:r>
      <w:proofErr w:type="spellEnd"/>
      <w:r w:rsidRPr="000569C3">
        <w:rPr>
          <w:rFonts w:eastAsia="Calibri"/>
          <w:sz w:val="22"/>
          <w:szCs w:val="22"/>
        </w:rPr>
        <w:t xml:space="preserve"> </w:t>
      </w:r>
      <w:proofErr w:type="spellStart"/>
      <w:r w:rsidRPr="000569C3">
        <w:rPr>
          <w:rFonts w:eastAsia="Calibri"/>
          <w:sz w:val="22"/>
          <w:szCs w:val="22"/>
        </w:rPr>
        <w:t>Finansējuma</w:t>
      </w:r>
      <w:proofErr w:type="spellEnd"/>
      <w:r w:rsidRPr="000569C3">
        <w:rPr>
          <w:rFonts w:eastAsia="Calibri"/>
          <w:sz w:val="22"/>
          <w:szCs w:val="22"/>
        </w:rPr>
        <w:t xml:space="preserve"> </w:t>
      </w:r>
      <w:proofErr w:type="spellStart"/>
      <w:r w:rsidRPr="000569C3">
        <w:rPr>
          <w:rFonts w:eastAsia="Calibri"/>
          <w:sz w:val="22"/>
          <w:szCs w:val="22"/>
        </w:rPr>
        <w:t>saņēmēju</w:t>
      </w:r>
      <w:proofErr w:type="spellEnd"/>
      <w:r w:rsidRPr="000569C3">
        <w:rPr>
          <w:rFonts w:eastAsia="Calibri"/>
          <w:sz w:val="22"/>
          <w:szCs w:val="22"/>
        </w:rPr>
        <w:t xml:space="preserve"> </w:t>
      </w:r>
      <w:proofErr w:type="spellStart"/>
      <w:r w:rsidRPr="000569C3">
        <w:rPr>
          <w:rFonts w:eastAsia="Calibri"/>
          <w:sz w:val="22"/>
          <w:szCs w:val="22"/>
        </w:rPr>
        <w:t>ieguldījuma</w:t>
      </w:r>
      <w:proofErr w:type="spellEnd"/>
      <w:r w:rsidRPr="000569C3">
        <w:rPr>
          <w:rFonts w:eastAsia="Calibri"/>
          <w:sz w:val="22"/>
          <w:szCs w:val="22"/>
        </w:rPr>
        <w:t xml:space="preserve"> </w:t>
      </w:r>
      <w:proofErr w:type="spellStart"/>
      <w:r w:rsidRPr="000569C3">
        <w:rPr>
          <w:rFonts w:eastAsia="Calibri"/>
          <w:sz w:val="22"/>
          <w:szCs w:val="22"/>
        </w:rPr>
        <w:t>apjoms</w:t>
      </w:r>
      <w:proofErr w:type="spellEnd"/>
      <w:r w:rsidRPr="000569C3">
        <w:rPr>
          <w:rFonts w:eastAsia="Calibri"/>
          <w:sz w:val="22"/>
          <w:szCs w:val="22"/>
        </w:rPr>
        <w:t xml:space="preserve"> un </w:t>
      </w:r>
      <w:proofErr w:type="spellStart"/>
      <w:r w:rsidRPr="000569C3">
        <w:rPr>
          <w:rFonts w:eastAsia="Calibri"/>
          <w:sz w:val="22"/>
          <w:szCs w:val="22"/>
        </w:rPr>
        <w:t>pieprasītā</w:t>
      </w:r>
      <w:proofErr w:type="spellEnd"/>
      <w:r w:rsidRPr="000569C3">
        <w:rPr>
          <w:rFonts w:eastAsia="Calibri"/>
          <w:sz w:val="22"/>
          <w:szCs w:val="22"/>
        </w:rPr>
        <w:t xml:space="preserve"> </w:t>
      </w:r>
      <w:proofErr w:type="spellStart"/>
      <w:r w:rsidRPr="000569C3">
        <w:rPr>
          <w:rFonts w:eastAsia="Calibri"/>
          <w:sz w:val="22"/>
          <w:szCs w:val="22"/>
        </w:rPr>
        <w:t>finansējuma</w:t>
      </w:r>
      <w:proofErr w:type="spellEnd"/>
      <w:r w:rsidRPr="000569C3">
        <w:rPr>
          <w:rFonts w:eastAsia="Calibri"/>
          <w:sz w:val="22"/>
          <w:szCs w:val="22"/>
        </w:rPr>
        <w:t xml:space="preserve"> </w:t>
      </w:r>
      <w:proofErr w:type="spellStart"/>
      <w:r w:rsidRPr="000569C3">
        <w:rPr>
          <w:rFonts w:eastAsia="Calibri"/>
          <w:sz w:val="22"/>
          <w:szCs w:val="22"/>
        </w:rPr>
        <w:t>apjoms</w:t>
      </w:r>
      <w:proofErr w:type="spellEnd"/>
      <w:r w:rsidRPr="000569C3">
        <w:rPr>
          <w:rFonts w:eastAsia="Calibri"/>
          <w:sz w:val="22"/>
          <w:szCs w:val="22"/>
        </w:rPr>
        <w:t>;</w:t>
      </w:r>
    </w:p>
    <w:p w14:paraId="143462B9" w14:textId="77777777" w:rsidR="00ED5E1E" w:rsidRPr="000569C3" w:rsidRDefault="00ED5E1E" w:rsidP="008A0C7C">
      <w:pPr>
        <w:autoSpaceDE w:val="0"/>
        <w:autoSpaceDN w:val="0"/>
        <w:adjustRightInd w:val="0"/>
        <w:ind w:right="-426" w:firstLine="720"/>
        <w:jc w:val="both"/>
        <w:outlineLvl w:val="0"/>
        <w:rPr>
          <w:rFonts w:eastAsia="Calibri"/>
          <w:sz w:val="22"/>
          <w:szCs w:val="22"/>
        </w:rPr>
      </w:pPr>
      <w:r w:rsidRPr="000569C3">
        <w:rPr>
          <w:rFonts w:eastAsia="Calibri"/>
          <w:sz w:val="22"/>
          <w:szCs w:val="22"/>
        </w:rPr>
        <w:t xml:space="preserve">17.punkts - </w:t>
      </w:r>
      <w:proofErr w:type="spellStart"/>
      <w:r w:rsidRPr="000569C3">
        <w:rPr>
          <w:rFonts w:eastAsia="Calibri"/>
          <w:sz w:val="22"/>
          <w:szCs w:val="22"/>
        </w:rPr>
        <w:t>Pašvaldība</w:t>
      </w:r>
      <w:proofErr w:type="spellEnd"/>
      <w:r w:rsidRPr="000569C3">
        <w:rPr>
          <w:rFonts w:eastAsia="Calibri"/>
          <w:sz w:val="22"/>
          <w:szCs w:val="22"/>
        </w:rPr>
        <w:t xml:space="preserve"> </w:t>
      </w:r>
      <w:proofErr w:type="spellStart"/>
      <w:r w:rsidRPr="000569C3">
        <w:rPr>
          <w:rFonts w:eastAsia="Calibri"/>
          <w:sz w:val="22"/>
          <w:szCs w:val="22"/>
        </w:rPr>
        <w:t>piecu</w:t>
      </w:r>
      <w:proofErr w:type="spellEnd"/>
      <w:r w:rsidRPr="000569C3">
        <w:rPr>
          <w:rFonts w:eastAsia="Calibri"/>
          <w:sz w:val="22"/>
          <w:szCs w:val="22"/>
        </w:rPr>
        <w:t xml:space="preserve"> </w:t>
      </w:r>
      <w:proofErr w:type="spellStart"/>
      <w:r w:rsidRPr="000569C3">
        <w:rPr>
          <w:rFonts w:eastAsia="Calibri"/>
          <w:sz w:val="22"/>
          <w:szCs w:val="22"/>
        </w:rPr>
        <w:t>darba</w:t>
      </w:r>
      <w:proofErr w:type="spellEnd"/>
      <w:r w:rsidRPr="000569C3">
        <w:rPr>
          <w:rFonts w:eastAsia="Calibri"/>
          <w:sz w:val="22"/>
          <w:szCs w:val="22"/>
        </w:rPr>
        <w:t xml:space="preserve"> </w:t>
      </w:r>
      <w:proofErr w:type="spellStart"/>
      <w:r w:rsidRPr="000569C3">
        <w:rPr>
          <w:rFonts w:eastAsia="Calibri"/>
          <w:sz w:val="22"/>
          <w:szCs w:val="22"/>
        </w:rPr>
        <w:t>dienu</w:t>
      </w:r>
      <w:proofErr w:type="spellEnd"/>
      <w:r w:rsidRPr="000569C3">
        <w:rPr>
          <w:rFonts w:eastAsia="Calibri"/>
          <w:sz w:val="22"/>
          <w:szCs w:val="22"/>
        </w:rPr>
        <w:t xml:space="preserve"> </w:t>
      </w:r>
      <w:proofErr w:type="spellStart"/>
      <w:r w:rsidRPr="000569C3">
        <w:rPr>
          <w:rFonts w:eastAsia="Calibri"/>
          <w:sz w:val="22"/>
          <w:szCs w:val="22"/>
        </w:rPr>
        <w:t>laikā</w:t>
      </w:r>
      <w:proofErr w:type="spellEnd"/>
      <w:r w:rsidRPr="000569C3">
        <w:rPr>
          <w:rFonts w:eastAsia="Calibri"/>
          <w:sz w:val="22"/>
          <w:szCs w:val="22"/>
        </w:rPr>
        <w:t xml:space="preserve"> </w:t>
      </w:r>
      <w:proofErr w:type="spellStart"/>
      <w:r w:rsidRPr="000569C3">
        <w:rPr>
          <w:rFonts w:eastAsia="Calibri"/>
          <w:sz w:val="22"/>
          <w:szCs w:val="22"/>
        </w:rPr>
        <w:t>pēc</w:t>
      </w:r>
      <w:proofErr w:type="spellEnd"/>
      <w:r w:rsidRPr="000569C3">
        <w:rPr>
          <w:rFonts w:eastAsia="Calibri"/>
          <w:sz w:val="22"/>
          <w:szCs w:val="22"/>
        </w:rPr>
        <w:t xml:space="preserve"> Olaines novada domes </w:t>
      </w:r>
      <w:proofErr w:type="spellStart"/>
      <w:r w:rsidRPr="000569C3">
        <w:rPr>
          <w:rFonts w:eastAsia="Calibri"/>
          <w:sz w:val="22"/>
          <w:szCs w:val="22"/>
        </w:rPr>
        <w:t>lēmuma</w:t>
      </w:r>
      <w:proofErr w:type="spellEnd"/>
      <w:r w:rsidRPr="000569C3">
        <w:rPr>
          <w:rFonts w:eastAsia="Calibri"/>
          <w:sz w:val="22"/>
          <w:szCs w:val="22"/>
        </w:rPr>
        <w:t xml:space="preserve"> </w:t>
      </w:r>
      <w:proofErr w:type="spellStart"/>
      <w:r w:rsidRPr="000569C3">
        <w:rPr>
          <w:rFonts w:eastAsia="Calibri"/>
          <w:sz w:val="22"/>
          <w:szCs w:val="22"/>
        </w:rPr>
        <w:t>slēdz</w:t>
      </w:r>
      <w:proofErr w:type="spellEnd"/>
      <w:r w:rsidRPr="000569C3">
        <w:rPr>
          <w:rFonts w:eastAsia="Calibri"/>
          <w:sz w:val="22"/>
          <w:szCs w:val="22"/>
        </w:rPr>
        <w:t xml:space="preserve"> </w:t>
      </w:r>
      <w:proofErr w:type="spellStart"/>
      <w:r w:rsidRPr="000569C3">
        <w:rPr>
          <w:rFonts w:eastAsia="Calibri"/>
          <w:sz w:val="22"/>
          <w:szCs w:val="22"/>
        </w:rPr>
        <w:t>līgumu</w:t>
      </w:r>
      <w:proofErr w:type="spellEnd"/>
      <w:r w:rsidRPr="000569C3">
        <w:rPr>
          <w:rFonts w:eastAsia="Calibri"/>
          <w:sz w:val="22"/>
          <w:szCs w:val="22"/>
        </w:rPr>
        <w:t xml:space="preserve"> </w:t>
      </w:r>
      <w:proofErr w:type="spellStart"/>
      <w:r w:rsidRPr="000569C3">
        <w:rPr>
          <w:rFonts w:eastAsia="Calibri"/>
          <w:sz w:val="22"/>
          <w:szCs w:val="22"/>
        </w:rPr>
        <w:t>ar</w:t>
      </w:r>
      <w:proofErr w:type="spellEnd"/>
      <w:r w:rsidRPr="000569C3">
        <w:rPr>
          <w:rFonts w:eastAsia="Calibri"/>
          <w:sz w:val="22"/>
          <w:szCs w:val="22"/>
        </w:rPr>
        <w:t xml:space="preserve"> </w:t>
      </w:r>
      <w:proofErr w:type="spellStart"/>
      <w:r w:rsidRPr="000569C3">
        <w:rPr>
          <w:rFonts w:eastAsia="Calibri"/>
          <w:sz w:val="22"/>
          <w:szCs w:val="22"/>
        </w:rPr>
        <w:t>Finansējuma</w:t>
      </w:r>
      <w:proofErr w:type="spellEnd"/>
      <w:r w:rsidRPr="000569C3">
        <w:rPr>
          <w:rFonts w:eastAsia="Calibri"/>
          <w:sz w:val="22"/>
          <w:szCs w:val="22"/>
        </w:rPr>
        <w:t xml:space="preserve"> </w:t>
      </w:r>
      <w:proofErr w:type="spellStart"/>
      <w:r w:rsidRPr="000569C3">
        <w:rPr>
          <w:rFonts w:eastAsia="Calibri"/>
          <w:sz w:val="22"/>
          <w:szCs w:val="22"/>
        </w:rPr>
        <w:t>saņēmēju</w:t>
      </w:r>
      <w:proofErr w:type="spellEnd"/>
      <w:r w:rsidRPr="000569C3">
        <w:rPr>
          <w:rFonts w:eastAsia="Calibri"/>
          <w:sz w:val="22"/>
          <w:szCs w:val="22"/>
        </w:rPr>
        <w:t xml:space="preserve"> par </w:t>
      </w:r>
      <w:proofErr w:type="spellStart"/>
      <w:r w:rsidRPr="000569C3">
        <w:rPr>
          <w:rFonts w:eastAsia="Calibri"/>
          <w:sz w:val="22"/>
          <w:szCs w:val="22"/>
        </w:rPr>
        <w:t>finansējuma</w:t>
      </w:r>
      <w:proofErr w:type="spellEnd"/>
      <w:r w:rsidRPr="000569C3">
        <w:rPr>
          <w:rFonts w:eastAsia="Calibri"/>
          <w:sz w:val="22"/>
          <w:szCs w:val="22"/>
        </w:rPr>
        <w:t xml:space="preserve"> </w:t>
      </w:r>
      <w:proofErr w:type="spellStart"/>
      <w:r w:rsidRPr="000569C3">
        <w:rPr>
          <w:rFonts w:eastAsia="Calibri"/>
          <w:sz w:val="22"/>
          <w:szCs w:val="22"/>
        </w:rPr>
        <w:t>piešķiršanu</w:t>
      </w:r>
      <w:proofErr w:type="spellEnd"/>
      <w:r w:rsidRPr="000569C3">
        <w:rPr>
          <w:rFonts w:eastAsia="Calibri"/>
          <w:sz w:val="22"/>
          <w:szCs w:val="22"/>
        </w:rPr>
        <w:t>;</w:t>
      </w:r>
    </w:p>
    <w:p w14:paraId="38BC069C" w14:textId="77777777" w:rsidR="00ED5E1E" w:rsidRPr="000569C3" w:rsidRDefault="00ED5E1E" w:rsidP="008A0C7C">
      <w:pPr>
        <w:autoSpaceDE w:val="0"/>
        <w:autoSpaceDN w:val="0"/>
        <w:adjustRightInd w:val="0"/>
        <w:ind w:right="-426" w:firstLine="720"/>
        <w:jc w:val="both"/>
        <w:outlineLvl w:val="0"/>
        <w:rPr>
          <w:rFonts w:eastAsia="Calibri"/>
          <w:sz w:val="22"/>
          <w:szCs w:val="22"/>
        </w:rPr>
      </w:pPr>
      <w:r w:rsidRPr="000569C3">
        <w:rPr>
          <w:rFonts w:eastAsia="Calibri"/>
          <w:sz w:val="22"/>
          <w:szCs w:val="22"/>
        </w:rPr>
        <w:t xml:space="preserve">18.punkts - par </w:t>
      </w:r>
      <w:proofErr w:type="spellStart"/>
      <w:r w:rsidRPr="000569C3">
        <w:rPr>
          <w:rFonts w:eastAsia="Calibri"/>
          <w:sz w:val="22"/>
          <w:szCs w:val="22"/>
        </w:rPr>
        <w:t>saņemtā</w:t>
      </w:r>
      <w:proofErr w:type="spellEnd"/>
      <w:r w:rsidRPr="000569C3">
        <w:rPr>
          <w:rFonts w:eastAsia="Calibri"/>
          <w:sz w:val="22"/>
          <w:szCs w:val="22"/>
        </w:rPr>
        <w:t xml:space="preserve"> </w:t>
      </w:r>
      <w:proofErr w:type="spellStart"/>
      <w:r w:rsidRPr="000569C3">
        <w:rPr>
          <w:rFonts w:eastAsia="Calibri"/>
          <w:sz w:val="22"/>
          <w:szCs w:val="22"/>
        </w:rPr>
        <w:t>finansējuma</w:t>
      </w:r>
      <w:proofErr w:type="spellEnd"/>
      <w:r w:rsidRPr="000569C3">
        <w:rPr>
          <w:rFonts w:eastAsia="Calibri"/>
          <w:sz w:val="22"/>
          <w:szCs w:val="22"/>
        </w:rPr>
        <w:t xml:space="preserve"> </w:t>
      </w:r>
      <w:proofErr w:type="spellStart"/>
      <w:r w:rsidRPr="000569C3">
        <w:rPr>
          <w:rFonts w:eastAsia="Calibri"/>
          <w:sz w:val="22"/>
          <w:szCs w:val="22"/>
        </w:rPr>
        <w:t>izlietojumu</w:t>
      </w:r>
      <w:proofErr w:type="spellEnd"/>
      <w:r w:rsidRPr="000569C3">
        <w:rPr>
          <w:rFonts w:eastAsia="Calibri"/>
          <w:sz w:val="22"/>
          <w:szCs w:val="22"/>
        </w:rPr>
        <w:t xml:space="preserve"> </w:t>
      </w:r>
      <w:proofErr w:type="spellStart"/>
      <w:r w:rsidRPr="000569C3">
        <w:rPr>
          <w:rFonts w:eastAsia="Calibri"/>
          <w:sz w:val="22"/>
          <w:szCs w:val="22"/>
        </w:rPr>
        <w:t>Finansējuma</w:t>
      </w:r>
      <w:proofErr w:type="spellEnd"/>
      <w:r w:rsidRPr="000569C3">
        <w:rPr>
          <w:rFonts w:eastAsia="Calibri"/>
          <w:sz w:val="22"/>
          <w:szCs w:val="22"/>
        </w:rPr>
        <w:t xml:space="preserve"> </w:t>
      </w:r>
      <w:proofErr w:type="spellStart"/>
      <w:r w:rsidRPr="000569C3">
        <w:rPr>
          <w:rFonts w:eastAsia="Calibri"/>
          <w:sz w:val="22"/>
          <w:szCs w:val="22"/>
        </w:rPr>
        <w:t>saņēmējs</w:t>
      </w:r>
      <w:proofErr w:type="spellEnd"/>
      <w:r w:rsidRPr="000569C3">
        <w:rPr>
          <w:rFonts w:eastAsia="Calibri"/>
          <w:sz w:val="22"/>
          <w:szCs w:val="22"/>
        </w:rPr>
        <w:t xml:space="preserve">, </w:t>
      </w:r>
      <w:proofErr w:type="spellStart"/>
      <w:r w:rsidRPr="000569C3">
        <w:rPr>
          <w:rFonts w:eastAsia="Calibri"/>
          <w:sz w:val="22"/>
          <w:szCs w:val="22"/>
        </w:rPr>
        <w:t>līgumā</w:t>
      </w:r>
      <w:proofErr w:type="spellEnd"/>
      <w:r w:rsidRPr="000569C3">
        <w:rPr>
          <w:rFonts w:eastAsia="Calibri"/>
          <w:sz w:val="22"/>
          <w:szCs w:val="22"/>
        </w:rPr>
        <w:t xml:space="preserve"> </w:t>
      </w:r>
      <w:proofErr w:type="spellStart"/>
      <w:r w:rsidRPr="000569C3">
        <w:rPr>
          <w:rFonts w:eastAsia="Calibri"/>
          <w:sz w:val="22"/>
          <w:szCs w:val="22"/>
        </w:rPr>
        <w:t>ar</w:t>
      </w:r>
      <w:proofErr w:type="spellEnd"/>
      <w:r w:rsidRPr="000569C3">
        <w:rPr>
          <w:rFonts w:eastAsia="Calibri"/>
          <w:sz w:val="22"/>
          <w:szCs w:val="22"/>
        </w:rPr>
        <w:t xml:space="preserve"> </w:t>
      </w:r>
      <w:proofErr w:type="spellStart"/>
      <w:r w:rsidRPr="000569C3">
        <w:rPr>
          <w:rFonts w:eastAsia="Calibri"/>
          <w:sz w:val="22"/>
          <w:szCs w:val="22"/>
        </w:rPr>
        <w:t>Pašvaldību</w:t>
      </w:r>
      <w:proofErr w:type="spellEnd"/>
      <w:r w:rsidRPr="000569C3">
        <w:rPr>
          <w:rFonts w:eastAsia="Calibri"/>
          <w:sz w:val="22"/>
          <w:szCs w:val="22"/>
        </w:rPr>
        <w:t xml:space="preserve"> </w:t>
      </w:r>
      <w:proofErr w:type="spellStart"/>
      <w:r w:rsidRPr="000569C3">
        <w:rPr>
          <w:rFonts w:eastAsia="Calibri"/>
          <w:sz w:val="22"/>
          <w:szCs w:val="22"/>
        </w:rPr>
        <w:t>noteiktajā</w:t>
      </w:r>
      <w:proofErr w:type="spellEnd"/>
      <w:r w:rsidRPr="000569C3">
        <w:rPr>
          <w:rFonts w:eastAsia="Calibri"/>
          <w:sz w:val="22"/>
          <w:szCs w:val="22"/>
        </w:rPr>
        <w:t xml:space="preserve"> </w:t>
      </w:r>
      <w:proofErr w:type="spellStart"/>
      <w:r w:rsidRPr="000569C3">
        <w:rPr>
          <w:rFonts w:eastAsia="Calibri"/>
          <w:sz w:val="22"/>
          <w:szCs w:val="22"/>
        </w:rPr>
        <w:t>termiņā</w:t>
      </w:r>
      <w:proofErr w:type="spellEnd"/>
      <w:r w:rsidRPr="000569C3">
        <w:rPr>
          <w:rFonts w:eastAsia="Calibri"/>
          <w:sz w:val="22"/>
          <w:szCs w:val="22"/>
        </w:rPr>
        <w:t xml:space="preserve">, </w:t>
      </w:r>
      <w:proofErr w:type="spellStart"/>
      <w:r w:rsidRPr="000569C3">
        <w:rPr>
          <w:rFonts w:eastAsia="Calibri"/>
          <w:sz w:val="22"/>
          <w:szCs w:val="22"/>
        </w:rPr>
        <w:t>iesniedz</w:t>
      </w:r>
      <w:proofErr w:type="spellEnd"/>
      <w:r w:rsidRPr="000569C3">
        <w:rPr>
          <w:rFonts w:eastAsia="Calibri"/>
          <w:sz w:val="22"/>
          <w:szCs w:val="22"/>
        </w:rPr>
        <w:t xml:space="preserve"> </w:t>
      </w:r>
      <w:proofErr w:type="spellStart"/>
      <w:r w:rsidRPr="000569C3">
        <w:rPr>
          <w:rFonts w:eastAsia="Calibri"/>
          <w:sz w:val="22"/>
          <w:szCs w:val="22"/>
        </w:rPr>
        <w:t>atskaiti</w:t>
      </w:r>
      <w:proofErr w:type="spellEnd"/>
      <w:r w:rsidRPr="000569C3">
        <w:rPr>
          <w:rFonts w:eastAsia="Calibri"/>
          <w:sz w:val="22"/>
          <w:szCs w:val="22"/>
        </w:rPr>
        <w:t xml:space="preserve"> par </w:t>
      </w:r>
      <w:proofErr w:type="spellStart"/>
      <w:r w:rsidRPr="000569C3">
        <w:rPr>
          <w:rFonts w:eastAsia="Calibri"/>
          <w:sz w:val="22"/>
          <w:szCs w:val="22"/>
        </w:rPr>
        <w:t>finanšu</w:t>
      </w:r>
      <w:proofErr w:type="spellEnd"/>
      <w:r w:rsidRPr="000569C3">
        <w:rPr>
          <w:rFonts w:eastAsia="Calibri"/>
          <w:sz w:val="22"/>
          <w:szCs w:val="22"/>
        </w:rPr>
        <w:t xml:space="preserve"> </w:t>
      </w:r>
      <w:proofErr w:type="spellStart"/>
      <w:r w:rsidRPr="000569C3">
        <w:rPr>
          <w:rFonts w:eastAsia="Calibri"/>
          <w:sz w:val="22"/>
          <w:szCs w:val="22"/>
        </w:rPr>
        <w:t>līdzekļu</w:t>
      </w:r>
      <w:proofErr w:type="spellEnd"/>
      <w:r w:rsidRPr="000569C3">
        <w:rPr>
          <w:rFonts w:eastAsia="Calibri"/>
          <w:sz w:val="22"/>
          <w:szCs w:val="22"/>
        </w:rPr>
        <w:t xml:space="preserve"> </w:t>
      </w:r>
      <w:proofErr w:type="spellStart"/>
      <w:r w:rsidRPr="000569C3">
        <w:rPr>
          <w:rFonts w:eastAsia="Calibri"/>
          <w:sz w:val="22"/>
          <w:szCs w:val="22"/>
        </w:rPr>
        <w:t>izlietojumu</w:t>
      </w:r>
      <w:proofErr w:type="spellEnd"/>
      <w:r w:rsidRPr="000569C3">
        <w:rPr>
          <w:rFonts w:eastAsia="Calibri"/>
          <w:sz w:val="22"/>
          <w:szCs w:val="22"/>
        </w:rPr>
        <w:t xml:space="preserve">, </w:t>
      </w:r>
      <w:proofErr w:type="spellStart"/>
      <w:r w:rsidRPr="000569C3">
        <w:rPr>
          <w:rFonts w:eastAsia="Calibri"/>
          <w:sz w:val="22"/>
          <w:szCs w:val="22"/>
        </w:rPr>
        <w:t>pievienojot</w:t>
      </w:r>
      <w:proofErr w:type="spellEnd"/>
      <w:r w:rsidRPr="000569C3">
        <w:rPr>
          <w:rFonts w:eastAsia="Calibri"/>
          <w:sz w:val="22"/>
          <w:szCs w:val="22"/>
        </w:rPr>
        <w:t xml:space="preserve"> </w:t>
      </w:r>
      <w:proofErr w:type="spellStart"/>
      <w:r w:rsidRPr="000569C3">
        <w:rPr>
          <w:rFonts w:eastAsia="Calibri"/>
          <w:sz w:val="22"/>
          <w:szCs w:val="22"/>
        </w:rPr>
        <w:t>grāmatvedības</w:t>
      </w:r>
      <w:proofErr w:type="spellEnd"/>
      <w:r w:rsidRPr="000569C3">
        <w:rPr>
          <w:rFonts w:eastAsia="Calibri"/>
          <w:sz w:val="22"/>
          <w:szCs w:val="22"/>
        </w:rPr>
        <w:t xml:space="preserve"> </w:t>
      </w:r>
      <w:proofErr w:type="spellStart"/>
      <w:r w:rsidRPr="000569C3">
        <w:rPr>
          <w:rFonts w:eastAsia="Calibri"/>
          <w:sz w:val="22"/>
          <w:szCs w:val="22"/>
        </w:rPr>
        <w:t>attaisnojošo</w:t>
      </w:r>
      <w:proofErr w:type="spellEnd"/>
      <w:r w:rsidRPr="000569C3">
        <w:rPr>
          <w:rFonts w:eastAsia="Calibri"/>
          <w:sz w:val="22"/>
          <w:szCs w:val="22"/>
        </w:rPr>
        <w:t xml:space="preserve"> </w:t>
      </w:r>
      <w:proofErr w:type="spellStart"/>
      <w:r w:rsidRPr="000569C3">
        <w:rPr>
          <w:rFonts w:eastAsia="Calibri"/>
          <w:sz w:val="22"/>
          <w:szCs w:val="22"/>
        </w:rPr>
        <w:t>dokumentu</w:t>
      </w:r>
      <w:proofErr w:type="spellEnd"/>
      <w:r w:rsidRPr="000569C3">
        <w:rPr>
          <w:rFonts w:eastAsia="Calibri"/>
          <w:sz w:val="22"/>
          <w:szCs w:val="22"/>
        </w:rPr>
        <w:t xml:space="preserve"> (</w:t>
      </w:r>
      <w:proofErr w:type="spellStart"/>
      <w:r w:rsidRPr="000569C3">
        <w:rPr>
          <w:rFonts w:eastAsia="Calibri"/>
          <w:sz w:val="22"/>
          <w:szCs w:val="22"/>
        </w:rPr>
        <w:t>līgumu</w:t>
      </w:r>
      <w:proofErr w:type="spellEnd"/>
      <w:r w:rsidRPr="000569C3">
        <w:rPr>
          <w:rFonts w:eastAsia="Calibri"/>
          <w:sz w:val="22"/>
          <w:szCs w:val="22"/>
        </w:rPr>
        <w:t xml:space="preserve">, </w:t>
      </w:r>
      <w:proofErr w:type="spellStart"/>
      <w:r w:rsidRPr="000569C3">
        <w:rPr>
          <w:rFonts w:eastAsia="Calibri"/>
          <w:sz w:val="22"/>
          <w:szCs w:val="22"/>
        </w:rPr>
        <w:t>rēķinu</w:t>
      </w:r>
      <w:proofErr w:type="spellEnd"/>
      <w:r w:rsidRPr="000569C3">
        <w:rPr>
          <w:rFonts w:eastAsia="Calibri"/>
          <w:sz w:val="22"/>
          <w:szCs w:val="22"/>
        </w:rPr>
        <w:t xml:space="preserve">, </w:t>
      </w:r>
      <w:proofErr w:type="spellStart"/>
      <w:r w:rsidRPr="000569C3">
        <w:rPr>
          <w:rFonts w:eastAsia="Calibri"/>
          <w:sz w:val="22"/>
          <w:szCs w:val="22"/>
        </w:rPr>
        <w:t>aktu</w:t>
      </w:r>
      <w:proofErr w:type="spellEnd"/>
      <w:r w:rsidRPr="000569C3">
        <w:rPr>
          <w:rFonts w:eastAsia="Calibri"/>
          <w:sz w:val="22"/>
          <w:szCs w:val="22"/>
        </w:rPr>
        <w:t xml:space="preserve"> </w:t>
      </w:r>
      <w:proofErr w:type="spellStart"/>
      <w:r w:rsidRPr="000569C3">
        <w:rPr>
          <w:rFonts w:eastAsia="Calibri"/>
          <w:sz w:val="22"/>
          <w:szCs w:val="22"/>
        </w:rPr>
        <w:t>u.c.</w:t>
      </w:r>
      <w:proofErr w:type="spellEnd"/>
      <w:r w:rsidRPr="000569C3">
        <w:rPr>
          <w:rFonts w:eastAsia="Calibri"/>
          <w:sz w:val="22"/>
          <w:szCs w:val="22"/>
        </w:rPr>
        <w:t xml:space="preserve">) un </w:t>
      </w:r>
      <w:proofErr w:type="spellStart"/>
      <w:r w:rsidRPr="000569C3">
        <w:rPr>
          <w:rFonts w:eastAsia="Calibri"/>
          <w:sz w:val="22"/>
          <w:szCs w:val="22"/>
        </w:rPr>
        <w:t>maksājumu</w:t>
      </w:r>
      <w:proofErr w:type="spellEnd"/>
      <w:r w:rsidRPr="000569C3">
        <w:rPr>
          <w:rFonts w:eastAsia="Calibri"/>
          <w:sz w:val="22"/>
          <w:szCs w:val="22"/>
        </w:rPr>
        <w:t xml:space="preserve"> </w:t>
      </w:r>
      <w:proofErr w:type="spellStart"/>
      <w:r w:rsidRPr="000569C3">
        <w:rPr>
          <w:rFonts w:eastAsia="Calibri"/>
          <w:sz w:val="22"/>
          <w:szCs w:val="22"/>
        </w:rPr>
        <w:t>uzdevumu</w:t>
      </w:r>
      <w:proofErr w:type="spellEnd"/>
      <w:r w:rsidRPr="000569C3">
        <w:rPr>
          <w:rFonts w:eastAsia="Calibri"/>
          <w:sz w:val="22"/>
          <w:szCs w:val="22"/>
        </w:rPr>
        <w:t xml:space="preserve"> </w:t>
      </w:r>
      <w:proofErr w:type="spellStart"/>
      <w:r w:rsidRPr="000569C3">
        <w:rPr>
          <w:rFonts w:eastAsia="Calibri"/>
          <w:sz w:val="22"/>
          <w:szCs w:val="22"/>
        </w:rPr>
        <w:t>kopijas</w:t>
      </w:r>
      <w:proofErr w:type="spellEnd"/>
      <w:r w:rsidRPr="000569C3">
        <w:rPr>
          <w:rFonts w:eastAsia="Calibri"/>
          <w:sz w:val="22"/>
          <w:szCs w:val="22"/>
        </w:rPr>
        <w:t>;</w:t>
      </w:r>
    </w:p>
    <w:p w14:paraId="20565961" w14:textId="77777777" w:rsidR="00ED5E1E" w:rsidRPr="000569C3" w:rsidRDefault="00ED5E1E" w:rsidP="008A0C7C">
      <w:pPr>
        <w:autoSpaceDE w:val="0"/>
        <w:autoSpaceDN w:val="0"/>
        <w:adjustRightInd w:val="0"/>
        <w:ind w:right="-426" w:firstLine="720"/>
        <w:jc w:val="both"/>
        <w:outlineLvl w:val="0"/>
        <w:rPr>
          <w:rFonts w:eastAsia="Calibri"/>
          <w:sz w:val="22"/>
          <w:szCs w:val="22"/>
        </w:rPr>
      </w:pPr>
      <w:r w:rsidRPr="000569C3">
        <w:rPr>
          <w:rFonts w:eastAsia="Calibri"/>
          <w:sz w:val="22"/>
          <w:szCs w:val="22"/>
        </w:rPr>
        <w:t xml:space="preserve">19.punkts - ja </w:t>
      </w:r>
      <w:proofErr w:type="spellStart"/>
      <w:r w:rsidRPr="000569C3">
        <w:rPr>
          <w:rFonts w:eastAsia="Calibri"/>
          <w:sz w:val="22"/>
          <w:szCs w:val="22"/>
        </w:rPr>
        <w:t>Finansējuma</w:t>
      </w:r>
      <w:proofErr w:type="spellEnd"/>
      <w:r w:rsidRPr="000569C3">
        <w:rPr>
          <w:rFonts w:eastAsia="Calibri"/>
          <w:sz w:val="22"/>
          <w:szCs w:val="22"/>
        </w:rPr>
        <w:t xml:space="preserve"> </w:t>
      </w:r>
      <w:proofErr w:type="spellStart"/>
      <w:r w:rsidRPr="000569C3">
        <w:rPr>
          <w:rFonts w:eastAsia="Calibri"/>
          <w:sz w:val="22"/>
          <w:szCs w:val="22"/>
        </w:rPr>
        <w:t>saņēmējs</w:t>
      </w:r>
      <w:proofErr w:type="spellEnd"/>
      <w:r w:rsidRPr="000569C3">
        <w:rPr>
          <w:rFonts w:eastAsia="Calibri"/>
          <w:sz w:val="22"/>
          <w:szCs w:val="22"/>
        </w:rPr>
        <w:t xml:space="preserve"> </w:t>
      </w:r>
      <w:proofErr w:type="spellStart"/>
      <w:r w:rsidRPr="000569C3">
        <w:rPr>
          <w:rFonts w:eastAsia="Calibri"/>
          <w:sz w:val="22"/>
          <w:szCs w:val="22"/>
        </w:rPr>
        <w:t>piešķirto</w:t>
      </w:r>
      <w:proofErr w:type="spellEnd"/>
      <w:r w:rsidRPr="000569C3">
        <w:rPr>
          <w:rFonts w:eastAsia="Calibri"/>
          <w:sz w:val="22"/>
          <w:szCs w:val="22"/>
        </w:rPr>
        <w:t xml:space="preserve"> </w:t>
      </w:r>
      <w:proofErr w:type="spellStart"/>
      <w:r w:rsidRPr="000569C3">
        <w:rPr>
          <w:rFonts w:eastAsia="Calibri"/>
          <w:sz w:val="22"/>
          <w:szCs w:val="22"/>
        </w:rPr>
        <w:t>finansējumu</w:t>
      </w:r>
      <w:proofErr w:type="spellEnd"/>
      <w:r w:rsidRPr="000569C3">
        <w:rPr>
          <w:rFonts w:eastAsia="Calibri"/>
          <w:sz w:val="22"/>
          <w:szCs w:val="22"/>
        </w:rPr>
        <w:t xml:space="preserve"> </w:t>
      </w:r>
      <w:proofErr w:type="spellStart"/>
      <w:r w:rsidRPr="000569C3">
        <w:rPr>
          <w:rFonts w:eastAsia="Calibri"/>
          <w:sz w:val="22"/>
          <w:szCs w:val="22"/>
        </w:rPr>
        <w:t>neizlieto</w:t>
      </w:r>
      <w:proofErr w:type="spellEnd"/>
      <w:r w:rsidRPr="000569C3">
        <w:rPr>
          <w:rFonts w:eastAsia="Calibri"/>
          <w:sz w:val="22"/>
          <w:szCs w:val="22"/>
        </w:rPr>
        <w:t xml:space="preserve"> </w:t>
      </w:r>
      <w:proofErr w:type="spellStart"/>
      <w:r w:rsidRPr="000569C3">
        <w:rPr>
          <w:rFonts w:eastAsia="Calibri"/>
          <w:sz w:val="22"/>
          <w:szCs w:val="22"/>
        </w:rPr>
        <w:t>pilnā</w:t>
      </w:r>
      <w:proofErr w:type="spellEnd"/>
      <w:r w:rsidRPr="000569C3">
        <w:rPr>
          <w:rFonts w:eastAsia="Calibri"/>
          <w:sz w:val="22"/>
          <w:szCs w:val="22"/>
        </w:rPr>
        <w:t xml:space="preserve"> </w:t>
      </w:r>
      <w:proofErr w:type="spellStart"/>
      <w:r w:rsidRPr="000569C3">
        <w:rPr>
          <w:rFonts w:eastAsia="Calibri"/>
          <w:sz w:val="22"/>
          <w:szCs w:val="22"/>
        </w:rPr>
        <w:t>apjomā</w:t>
      </w:r>
      <w:proofErr w:type="spellEnd"/>
      <w:r w:rsidRPr="000569C3">
        <w:rPr>
          <w:rFonts w:eastAsia="Calibri"/>
          <w:sz w:val="22"/>
          <w:szCs w:val="22"/>
        </w:rPr>
        <w:t xml:space="preserve">, tad tam </w:t>
      </w:r>
      <w:proofErr w:type="spellStart"/>
      <w:r w:rsidRPr="000569C3">
        <w:rPr>
          <w:rFonts w:eastAsia="Calibri"/>
          <w:sz w:val="22"/>
          <w:szCs w:val="22"/>
        </w:rPr>
        <w:t>ir</w:t>
      </w:r>
      <w:proofErr w:type="spellEnd"/>
      <w:r w:rsidRPr="000569C3">
        <w:rPr>
          <w:rFonts w:eastAsia="Calibri"/>
          <w:sz w:val="22"/>
          <w:szCs w:val="22"/>
        </w:rPr>
        <w:t xml:space="preserve"> </w:t>
      </w:r>
      <w:proofErr w:type="spellStart"/>
      <w:r w:rsidRPr="000569C3">
        <w:rPr>
          <w:rFonts w:eastAsia="Calibri"/>
          <w:sz w:val="22"/>
          <w:szCs w:val="22"/>
        </w:rPr>
        <w:t>pienākums</w:t>
      </w:r>
      <w:proofErr w:type="spellEnd"/>
      <w:r w:rsidRPr="000569C3">
        <w:rPr>
          <w:rFonts w:eastAsia="Calibri"/>
          <w:sz w:val="22"/>
          <w:szCs w:val="22"/>
        </w:rPr>
        <w:t xml:space="preserve"> 7 (</w:t>
      </w:r>
      <w:proofErr w:type="spellStart"/>
      <w:r w:rsidRPr="000569C3">
        <w:rPr>
          <w:rFonts w:eastAsia="Calibri"/>
          <w:sz w:val="22"/>
          <w:szCs w:val="22"/>
        </w:rPr>
        <w:t>septiņu</w:t>
      </w:r>
      <w:proofErr w:type="spellEnd"/>
      <w:r w:rsidRPr="000569C3">
        <w:rPr>
          <w:rFonts w:eastAsia="Calibri"/>
          <w:sz w:val="22"/>
          <w:szCs w:val="22"/>
        </w:rPr>
        <w:t xml:space="preserve">) </w:t>
      </w:r>
      <w:proofErr w:type="spellStart"/>
      <w:r w:rsidRPr="000569C3">
        <w:rPr>
          <w:rFonts w:eastAsia="Calibri"/>
          <w:sz w:val="22"/>
          <w:szCs w:val="22"/>
        </w:rPr>
        <w:t>dienu</w:t>
      </w:r>
      <w:proofErr w:type="spellEnd"/>
      <w:r w:rsidRPr="000569C3">
        <w:rPr>
          <w:rFonts w:eastAsia="Calibri"/>
          <w:sz w:val="22"/>
          <w:szCs w:val="22"/>
        </w:rPr>
        <w:t xml:space="preserve"> </w:t>
      </w:r>
      <w:proofErr w:type="spellStart"/>
      <w:r w:rsidRPr="000569C3">
        <w:rPr>
          <w:rFonts w:eastAsia="Calibri"/>
          <w:sz w:val="22"/>
          <w:szCs w:val="22"/>
        </w:rPr>
        <w:t>laikā</w:t>
      </w:r>
      <w:proofErr w:type="spellEnd"/>
      <w:r w:rsidRPr="000569C3">
        <w:rPr>
          <w:rFonts w:eastAsia="Calibri"/>
          <w:sz w:val="22"/>
          <w:szCs w:val="22"/>
        </w:rPr>
        <w:t xml:space="preserve"> </w:t>
      </w:r>
      <w:proofErr w:type="spellStart"/>
      <w:r w:rsidRPr="000569C3">
        <w:rPr>
          <w:rFonts w:eastAsia="Calibri"/>
          <w:sz w:val="22"/>
          <w:szCs w:val="22"/>
        </w:rPr>
        <w:t>atmaksāt</w:t>
      </w:r>
      <w:proofErr w:type="spellEnd"/>
      <w:r w:rsidRPr="000569C3">
        <w:rPr>
          <w:rFonts w:eastAsia="Calibri"/>
          <w:sz w:val="22"/>
          <w:szCs w:val="22"/>
        </w:rPr>
        <w:t xml:space="preserve"> </w:t>
      </w:r>
      <w:proofErr w:type="spellStart"/>
      <w:r w:rsidRPr="000569C3">
        <w:rPr>
          <w:rFonts w:eastAsia="Calibri"/>
          <w:sz w:val="22"/>
          <w:szCs w:val="22"/>
        </w:rPr>
        <w:t>Pašvaldībai</w:t>
      </w:r>
      <w:proofErr w:type="spellEnd"/>
      <w:r w:rsidRPr="000569C3">
        <w:rPr>
          <w:rFonts w:eastAsia="Calibri"/>
          <w:sz w:val="22"/>
          <w:szCs w:val="22"/>
        </w:rPr>
        <w:t xml:space="preserve"> </w:t>
      </w:r>
      <w:proofErr w:type="spellStart"/>
      <w:r w:rsidRPr="000569C3">
        <w:rPr>
          <w:rFonts w:eastAsia="Calibri"/>
          <w:sz w:val="22"/>
          <w:szCs w:val="22"/>
        </w:rPr>
        <w:t>neizlietotā</w:t>
      </w:r>
      <w:proofErr w:type="spellEnd"/>
      <w:r w:rsidRPr="000569C3">
        <w:rPr>
          <w:rFonts w:eastAsia="Calibri"/>
          <w:sz w:val="22"/>
          <w:szCs w:val="22"/>
        </w:rPr>
        <w:t xml:space="preserve"> </w:t>
      </w:r>
      <w:proofErr w:type="spellStart"/>
      <w:r w:rsidRPr="000569C3">
        <w:rPr>
          <w:rFonts w:eastAsia="Calibri"/>
          <w:sz w:val="22"/>
          <w:szCs w:val="22"/>
        </w:rPr>
        <w:t>finansējuma</w:t>
      </w:r>
      <w:proofErr w:type="spellEnd"/>
      <w:r w:rsidRPr="000569C3">
        <w:rPr>
          <w:rFonts w:eastAsia="Calibri"/>
          <w:sz w:val="22"/>
          <w:szCs w:val="22"/>
        </w:rPr>
        <w:t xml:space="preserve"> </w:t>
      </w:r>
      <w:proofErr w:type="spellStart"/>
      <w:r w:rsidRPr="000569C3">
        <w:rPr>
          <w:rFonts w:eastAsia="Calibri"/>
          <w:sz w:val="22"/>
          <w:szCs w:val="22"/>
        </w:rPr>
        <w:t>daļu</w:t>
      </w:r>
      <w:proofErr w:type="spellEnd"/>
      <w:r w:rsidRPr="000569C3">
        <w:rPr>
          <w:rFonts w:eastAsia="Calibri"/>
          <w:sz w:val="22"/>
          <w:szCs w:val="22"/>
        </w:rPr>
        <w:t>;</w:t>
      </w:r>
    </w:p>
    <w:p w14:paraId="2BAF9563" w14:textId="77777777" w:rsidR="00ED5E1E" w:rsidRPr="000569C3" w:rsidRDefault="00ED5E1E" w:rsidP="008A0C7C">
      <w:pPr>
        <w:autoSpaceDE w:val="0"/>
        <w:autoSpaceDN w:val="0"/>
        <w:adjustRightInd w:val="0"/>
        <w:ind w:right="-426" w:firstLine="720"/>
        <w:jc w:val="both"/>
        <w:outlineLvl w:val="0"/>
        <w:rPr>
          <w:rFonts w:eastAsia="Calibri"/>
          <w:sz w:val="22"/>
          <w:szCs w:val="22"/>
        </w:rPr>
      </w:pPr>
      <w:r w:rsidRPr="000569C3">
        <w:rPr>
          <w:rFonts w:eastAsia="Calibri"/>
          <w:sz w:val="22"/>
          <w:szCs w:val="22"/>
        </w:rPr>
        <w:t xml:space="preserve">21.punkts - </w:t>
      </w:r>
      <w:proofErr w:type="spellStart"/>
      <w:r w:rsidRPr="000569C3">
        <w:rPr>
          <w:rFonts w:eastAsia="Calibri"/>
          <w:sz w:val="22"/>
          <w:szCs w:val="22"/>
        </w:rPr>
        <w:t>Pašvaldībai</w:t>
      </w:r>
      <w:proofErr w:type="spellEnd"/>
      <w:r w:rsidRPr="000569C3">
        <w:rPr>
          <w:rFonts w:eastAsia="Calibri"/>
          <w:sz w:val="22"/>
          <w:szCs w:val="22"/>
        </w:rPr>
        <w:t xml:space="preserve"> </w:t>
      </w:r>
      <w:proofErr w:type="spellStart"/>
      <w:r w:rsidRPr="000569C3">
        <w:rPr>
          <w:rFonts w:eastAsia="Calibri"/>
          <w:sz w:val="22"/>
          <w:szCs w:val="22"/>
        </w:rPr>
        <w:t>ir</w:t>
      </w:r>
      <w:proofErr w:type="spellEnd"/>
      <w:r w:rsidRPr="000569C3">
        <w:rPr>
          <w:rFonts w:eastAsia="Calibri"/>
          <w:sz w:val="22"/>
          <w:szCs w:val="22"/>
        </w:rPr>
        <w:t xml:space="preserve"> </w:t>
      </w:r>
      <w:proofErr w:type="spellStart"/>
      <w:r w:rsidRPr="000569C3">
        <w:rPr>
          <w:rFonts w:eastAsia="Calibri"/>
          <w:sz w:val="22"/>
          <w:szCs w:val="22"/>
        </w:rPr>
        <w:t>tiesības</w:t>
      </w:r>
      <w:proofErr w:type="spellEnd"/>
      <w:r w:rsidRPr="000569C3">
        <w:rPr>
          <w:rFonts w:eastAsia="Calibri"/>
          <w:sz w:val="22"/>
          <w:szCs w:val="22"/>
        </w:rPr>
        <w:t xml:space="preserve"> </w:t>
      </w:r>
      <w:proofErr w:type="spellStart"/>
      <w:r w:rsidRPr="000569C3">
        <w:rPr>
          <w:rFonts w:eastAsia="Calibri"/>
          <w:sz w:val="22"/>
          <w:szCs w:val="22"/>
        </w:rPr>
        <w:t>pieprasīt</w:t>
      </w:r>
      <w:proofErr w:type="spellEnd"/>
      <w:r w:rsidRPr="000569C3">
        <w:rPr>
          <w:rFonts w:eastAsia="Calibri"/>
          <w:sz w:val="22"/>
          <w:szCs w:val="22"/>
        </w:rPr>
        <w:t xml:space="preserve"> </w:t>
      </w:r>
      <w:proofErr w:type="spellStart"/>
      <w:r w:rsidRPr="000569C3">
        <w:rPr>
          <w:rFonts w:eastAsia="Calibri"/>
          <w:sz w:val="22"/>
          <w:szCs w:val="22"/>
        </w:rPr>
        <w:t>papildus</w:t>
      </w:r>
      <w:proofErr w:type="spellEnd"/>
      <w:r w:rsidRPr="000569C3">
        <w:rPr>
          <w:rFonts w:eastAsia="Calibri"/>
          <w:sz w:val="22"/>
          <w:szCs w:val="22"/>
        </w:rPr>
        <w:t xml:space="preserve"> </w:t>
      </w:r>
      <w:proofErr w:type="spellStart"/>
      <w:r w:rsidRPr="000569C3">
        <w:rPr>
          <w:rFonts w:eastAsia="Calibri"/>
          <w:sz w:val="22"/>
          <w:szCs w:val="22"/>
        </w:rPr>
        <w:t>informāciju</w:t>
      </w:r>
      <w:proofErr w:type="spellEnd"/>
      <w:r w:rsidRPr="000569C3">
        <w:rPr>
          <w:rFonts w:eastAsia="Calibri"/>
          <w:sz w:val="22"/>
          <w:szCs w:val="22"/>
        </w:rPr>
        <w:t xml:space="preserve"> par </w:t>
      </w:r>
      <w:proofErr w:type="spellStart"/>
      <w:r w:rsidRPr="000569C3">
        <w:rPr>
          <w:rFonts w:eastAsia="Calibri"/>
          <w:sz w:val="22"/>
          <w:szCs w:val="22"/>
        </w:rPr>
        <w:t>piešķirtā</w:t>
      </w:r>
      <w:proofErr w:type="spellEnd"/>
      <w:r w:rsidRPr="000569C3">
        <w:rPr>
          <w:rFonts w:eastAsia="Calibri"/>
          <w:sz w:val="22"/>
          <w:szCs w:val="22"/>
        </w:rPr>
        <w:t xml:space="preserve"> </w:t>
      </w:r>
      <w:proofErr w:type="spellStart"/>
      <w:r w:rsidRPr="000569C3">
        <w:rPr>
          <w:rFonts w:eastAsia="Calibri"/>
          <w:sz w:val="22"/>
          <w:szCs w:val="22"/>
        </w:rPr>
        <w:t>finansējuma</w:t>
      </w:r>
      <w:proofErr w:type="spellEnd"/>
      <w:r w:rsidRPr="000569C3">
        <w:rPr>
          <w:rFonts w:eastAsia="Calibri"/>
          <w:sz w:val="22"/>
          <w:szCs w:val="22"/>
        </w:rPr>
        <w:t xml:space="preserve"> </w:t>
      </w:r>
      <w:proofErr w:type="spellStart"/>
      <w:r w:rsidRPr="000569C3">
        <w:rPr>
          <w:rFonts w:eastAsia="Calibri"/>
          <w:sz w:val="22"/>
          <w:szCs w:val="22"/>
        </w:rPr>
        <w:t>izlietošanas</w:t>
      </w:r>
      <w:proofErr w:type="spellEnd"/>
      <w:r w:rsidRPr="000569C3">
        <w:rPr>
          <w:rFonts w:eastAsia="Calibri"/>
          <w:sz w:val="22"/>
          <w:szCs w:val="22"/>
        </w:rPr>
        <w:t xml:space="preserve"> </w:t>
      </w:r>
      <w:proofErr w:type="spellStart"/>
      <w:r w:rsidRPr="000569C3">
        <w:rPr>
          <w:rFonts w:eastAsia="Calibri"/>
          <w:sz w:val="22"/>
          <w:szCs w:val="22"/>
        </w:rPr>
        <w:t>gaitu</w:t>
      </w:r>
      <w:proofErr w:type="spellEnd"/>
      <w:r w:rsidRPr="000569C3">
        <w:rPr>
          <w:rFonts w:eastAsia="Calibri"/>
          <w:sz w:val="22"/>
          <w:szCs w:val="22"/>
        </w:rPr>
        <w:t xml:space="preserve">, </w:t>
      </w:r>
      <w:proofErr w:type="spellStart"/>
      <w:r w:rsidRPr="000569C3">
        <w:rPr>
          <w:rFonts w:eastAsia="Calibri"/>
          <w:sz w:val="22"/>
          <w:szCs w:val="22"/>
        </w:rPr>
        <w:t>kā</w:t>
      </w:r>
      <w:proofErr w:type="spellEnd"/>
      <w:r w:rsidRPr="000569C3">
        <w:rPr>
          <w:rFonts w:eastAsia="Calibri"/>
          <w:sz w:val="22"/>
          <w:szCs w:val="22"/>
        </w:rPr>
        <w:t xml:space="preserve"> </w:t>
      </w:r>
      <w:proofErr w:type="spellStart"/>
      <w:r w:rsidRPr="000569C3">
        <w:rPr>
          <w:rFonts w:eastAsia="Calibri"/>
          <w:sz w:val="22"/>
          <w:szCs w:val="22"/>
        </w:rPr>
        <w:t>arī</w:t>
      </w:r>
      <w:proofErr w:type="spellEnd"/>
      <w:r w:rsidRPr="000569C3">
        <w:rPr>
          <w:rFonts w:eastAsia="Calibri"/>
          <w:sz w:val="22"/>
          <w:szCs w:val="22"/>
        </w:rPr>
        <w:t xml:space="preserve"> </w:t>
      </w:r>
      <w:proofErr w:type="spellStart"/>
      <w:r w:rsidRPr="000569C3">
        <w:rPr>
          <w:rFonts w:eastAsia="Calibri"/>
          <w:sz w:val="22"/>
          <w:szCs w:val="22"/>
        </w:rPr>
        <w:t>kontrolēt</w:t>
      </w:r>
      <w:proofErr w:type="spellEnd"/>
      <w:r w:rsidRPr="000569C3">
        <w:rPr>
          <w:rFonts w:eastAsia="Calibri"/>
          <w:sz w:val="22"/>
          <w:szCs w:val="22"/>
        </w:rPr>
        <w:t xml:space="preserve"> </w:t>
      </w:r>
      <w:proofErr w:type="spellStart"/>
      <w:r w:rsidRPr="000569C3">
        <w:rPr>
          <w:rFonts w:eastAsia="Calibri"/>
          <w:sz w:val="22"/>
          <w:szCs w:val="22"/>
        </w:rPr>
        <w:t>piešķirtā</w:t>
      </w:r>
      <w:proofErr w:type="spellEnd"/>
      <w:r w:rsidRPr="000569C3">
        <w:rPr>
          <w:rFonts w:eastAsia="Calibri"/>
          <w:sz w:val="22"/>
          <w:szCs w:val="22"/>
        </w:rPr>
        <w:t xml:space="preserve"> </w:t>
      </w:r>
      <w:proofErr w:type="spellStart"/>
      <w:r w:rsidRPr="000569C3">
        <w:rPr>
          <w:rFonts w:eastAsia="Calibri"/>
          <w:sz w:val="22"/>
          <w:szCs w:val="22"/>
        </w:rPr>
        <w:t>finansējuma</w:t>
      </w:r>
      <w:proofErr w:type="spellEnd"/>
      <w:r w:rsidRPr="000569C3">
        <w:rPr>
          <w:rFonts w:eastAsia="Calibri"/>
          <w:sz w:val="22"/>
          <w:szCs w:val="22"/>
        </w:rPr>
        <w:t xml:space="preserve"> </w:t>
      </w:r>
      <w:proofErr w:type="spellStart"/>
      <w:r w:rsidRPr="000569C3">
        <w:rPr>
          <w:rFonts w:eastAsia="Calibri"/>
          <w:sz w:val="22"/>
          <w:szCs w:val="22"/>
        </w:rPr>
        <w:t>izlietojuma</w:t>
      </w:r>
      <w:proofErr w:type="spellEnd"/>
      <w:r w:rsidRPr="000569C3">
        <w:rPr>
          <w:rFonts w:eastAsia="Calibri"/>
          <w:sz w:val="22"/>
          <w:szCs w:val="22"/>
        </w:rPr>
        <w:t xml:space="preserve"> </w:t>
      </w:r>
      <w:proofErr w:type="spellStart"/>
      <w:r w:rsidRPr="000569C3">
        <w:rPr>
          <w:rFonts w:eastAsia="Calibri"/>
          <w:sz w:val="22"/>
          <w:szCs w:val="22"/>
        </w:rPr>
        <w:t>atbilstību</w:t>
      </w:r>
      <w:proofErr w:type="spellEnd"/>
      <w:r w:rsidRPr="000569C3">
        <w:rPr>
          <w:rFonts w:eastAsia="Calibri"/>
          <w:sz w:val="22"/>
          <w:szCs w:val="22"/>
        </w:rPr>
        <w:t>.</w:t>
      </w:r>
    </w:p>
    <w:p w14:paraId="0A02C4D2" w14:textId="77777777" w:rsidR="00ED5E1E" w:rsidRPr="000569C3" w:rsidRDefault="00ED5E1E" w:rsidP="008A0C7C">
      <w:pPr>
        <w:autoSpaceDE w:val="0"/>
        <w:autoSpaceDN w:val="0"/>
        <w:adjustRightInd w:val="0"/>
        <w:ind w:right="-426" w:firstLine="567"/>
        <w:jc w:val="both"/>
        <w:outlineLvl w:val="0"/>
        <w:rPr>
          <w:rFonts w:eastAsia="Calibri"/>
          <w:sz w:val="22"/>
          <w:szCs w:val="22"/>
          <w:u w:val="single"/>
        </w:rPr>
      </w:pPr>
      <w:r w:rsidRPr="000569C3">
        <w:rPr>
          <w:rFonts w:eastAsia="Calibri"/>
          <w:sz w:val="22"/>
          <w:szCs w:val="22"/>
          <w:u w:val="single"/>
        </w:rPr>
        <w:t xml:space="preserve">Olaines novada </w:t>
      </w:r>
      <w:proofErr w:type="spellStart"/>
      <w:r>
        <w:rPr>
          <w:rFonts w:eastAsia="Calibri"/>
          <w:sz w:val="22"/>
          <w:szCs w:val="22"/>
          <w:u w:val="single"/>
        </w:rPr>
        <w:t>pašvaldības</w:t>
      </w:r>
      <w:proofErr w:type="spellEnd"/>
      <w:r>
        <w:rPr>
          <w:rFonts w:eastAsia="Calibri"/>
          <w:sz w:val="22"/>
          <w:szCs w:val="22"/>
          <w:u w:val="single"/>
        </w:rPr>
        <w:t xml:space="preserve"> </w:t>
      </w:r>
      <w:r w:rsidRPr="000569C3">
        <w:rPr>
          <w:rFonts w:eastAsia="Calibri"/>
          <w:sz w:val="22"/>
          <w:szCs w:val="22"/>
          <w:u w:val="single"/>
        </w:rPr>
        <w:t xml:space="preserve">dome </w:t>
      </w:r>
      <w:proofErr w:type="spellStart"/>
      <w:r w:rsidRPr="000569C3">
        <w:rPr>
          <w:rFonts w:eastAsia="Calibri"/>
          <w:sz w:val="22"/>
          <w:szCs w:val="22"/>
          <w:u w:val="single"/>
        </w:rPr>
        <w:t>secina</w:t>
      </w:r>
      <w:proofErr w:type="spellEnd"/>
      <w:r w:rsidRPr="000569C3">
        <w:rPr>
          <w:rFonts w:eastAsia="Calibri"/>
          <w:sz w:val="22"/>
          <w:szCs w:val="22"/>
          <w:u w:val="single"/>
        </w:rPr>
        <w:t>, ka:</w:t>
      </w:r>
    </w:p>
    <w:p w14:paraId="27455534" w14:textId="77777777" w:rsidR="00ED5E1E" w:rsidRDefault="00ED5E1E" w:rsidP="008A0C7C">
      <w:pPr>
        <w:autoSpaceDE w:val="0"/>
        <w:autoSpaceDN w:val="0"/>
        <w:adjustRightInd w:val="0"/>
        <w:ind w:right="-426" w:firstLine="567"/>
        <w:contextualSpacing/>
        <w:jc w:val="both"/>
        <w:outlineLvl w:val="0"/>
        <w:rPr>
          <w:rFonts w:eastAsia="Calibri"/>
          <w:sz w:val="22"/>
          <w:szCs w:val="22"/>
        </w:rPr>
      </w:pPr>
      <w:proofErr w:type="spellStart"/>
      <w:r w:rsidRPr="000569C3">
        <w:rPr>
          <w:rFonts w:eastAsia="Calibri"/>
          <w:sz w:val="22"/>
          <w:szCs w:val="22"/>
        </w:rPr>
        <w:t>Biedrības</w:t>
      </w:r>
      <w:proofErr w:type="spellEnd"/>
      <w:r w:rsidRPr="000569C3">
        <w:rPr>
          <w:rFonts w:eastAsia="Calibri"/>
          <w:sz w:val="22"/>
          <w:szCs w:val="22"/>
        </w:rPr>
        <w:t xml:space="preserve"> </w:t>
      </w:r>
      <w:proofErr w:type="spellStart"/>
      <w:r w:rsidRPr="000569C3">
        <w:rPr>
          <w:rFonts w:eastAsia="Calibri"/>
          <w:sz w:val="22"/>
          <w:szCs w:val="22"/>
        </w:rPr>
        <w:t>darbības</w:t>
      </w:r>
      <w:proofErr w:type="spellEnd"/>
      <w:r w:rsidRPr="000569C3">
        <w:rPr>
          <w:rFonts w:eastAsia="Calibri"/>
          <w:sz w:val="22"/>
          <w:szCs w:val="22"/>
        </w:rPr>
        <w:t xml:space="preserve"> </w:t>
      </w:r>
      <w:proofErr w:type="spellStart"/>
      <w:r w:rsidRPr="000569C3">
        <w:rPr>
          <w:rFonts w:eastAsia="Calibri"/>
          <w:sz w:val="22"/>
          <w:szCs w:val="22"/>
        </w:rPr>
        <w:t>galvenais</w:t>
      </w:r>
      <w:proofErr w:type="spellEnd"/>
      <w:r w:rsidRPr="000569C3">
        <w:rPr>
          <w:rFonts w:eastAsia="Calibri"/>
          <w:sz w:val="22"/>
          <w:szCs w:val="22"/>
        </w:rPr>
        <w:t xml:space="preserve"> </w:t>
      </w:r>
      <w:proofErr w:type="spellStart"/>
      <w:r w:rsidRPr="000569C3">
        <w:rPr>
          <w:rFonts w:eastAsia="Calibri"/>
          <w:sz w:val="22"/>
          <w:szCs w:val="22"/>
        </w:rPr>
        <w:t>mērķi</w:t>
      </w:r>
      <w:proofErr w:type="spellEnd"/>
      <w:r>
        <w:rPr>
          <w:rFonts w:eastAsia="Calibri"/>
          <w:sz w:val="22"/>
          <w:szCs w:val="22"/>
        </w:rPr>
        <w:t>:</w:t>
      </w:r>
    </w:p>
    <w:p w14:paraId="29E2661D" w14:textId="77777777" w:rsidR="00ED5E1E" w:rsidRPr="004E7082" w:rsidRDefault="00ED5E1E" w:rsidP="008A0C7C">
      <w:pPr>
        <w:numPr>
          <w:ilvl w:val="0"/>
          <w:numId w:val="7"/>
        </w:numPr>
        <w:autoSpaceDE w:val="0"/>
        <w:autoSpaceDN w:val="0"/>
        <w:adjustRightInd w:val="0"/>
        <w:ind w:left="993" w:right="-426" w:hanging="273"/>
        <w:contextualSpacing/>
        <w:jc w:val="both"/>
        <w:outlineLvl w:val="0"/>
        <w:rPr>
          <w:rFonts w:eastAsia="Calibri"/>
          <w:sz w:val="22"/>
          <w:szCs w:val="22"/>
        </w:rPr>
      </w:pPr>
      <w:r w:rsidRPr="000569C3">
        <w:rPr>
          <w:rFonts w:eastAsia="Calibri"/>
          <w:sz w:val="22"/>
          <w:szCs w:val="22"/>
        </w:rPr>
        <w:t xml:space="preserve"> </w:t>
      </w:r>
      <w:proofErr w:type="spellStart"/>
      <w:r w:rsidRPr="004E7082">
        <w:rPr>
          <w:rFonts w:eastAsia="Calibri"/>
          <w:sz w:val="22"/>
          <w:szCs w:val="22"/>
        </w:rPr>
        <w:t>Izstrādāt</w:t>
      </w:r>
      <w:proofErr w:type="spellEnd"/>
      <w:r w:rsidRPr="004E7082">
        <w:rPr>
          <w:rFonts w:eastAsia="Calibri"/>
          <w:sz w:val="22"/>
          <w:szCs w:val="22"/>
        </w:rPr>
        <w:t xml:space="preserve"> un </w:t>
      </w:r>
      <w:proofErr w:type="spellStart"/>
      <w:r w:rsidRPr="004E7082">
        <w:rPr>
          <w:rFonts w:eastAsia="Calibri"/>
          <w:sz w:val="22"/>
          <w:szCs w:val="22"/>
        </w:rPr>
        <w:t>realizēt</w:t>
      </w:r>
      <w:proofErr w:type="spellEnd"/>
      <w:r w:rsidRPr="004E7082">
        <w:rPr>
          <w:rFonts w:eastAsia="Calibri"/>
          <w:sz w:val="22"/>
          <w:szCs w:val="22"/>
        </w:rPr>
        <w:t xml:space="preserve"> </w:t>
      </w:r>
      <w:proofErr w:type="spellStart"/>
      <w:r w:rsidRPr="004E7082">
        <w:rPr>
          <w:rFonts w:eastAsia="Calibri"/>
          <w:sz w:val="22"/>
          <w:szCs w:val="22"/>
        </w:rPr>
        <w:t>stratēģiju</w:t>
      </w:r>
      <w:proofErr w:type="spellEnd"/>
      <w:r w:rsidRPr="004E7082">
        <w:rPr>
          <w:rFonts w:eastAsia="Calibri"/>
          <w:sz w:val="22"/>
          <w:szCs w:val="22"/>
        </w:rPr>
        <w:t>/</w:t>
      </w:r>
      <w:proofErr w:type="spellStart"/>
      <w:r w:rsidRPr="004E7082">
        <w:rPr>
          <w:rFonts w:eastAsia="Calibri"/>
          <w:sz w:val="22"/>
          <w:szCs w:val="22"/>
        </w:rPr>
        <w:t>iekšējās</w:t>
      </w:r>
      <w:proofErr w:type="spellEnd"/>
      <w:r w:rsidRPr="004E7082">
        <w:rPr>
          <w:rFonts w:eastAsia="Calibri"/>
          <w:sz w:val="22"/>
          <w:szCs w:val="22"/>
        </w:rPr>
        <w:t xml:space="preserve"> </w:t>
      </w:r>
      <w:proofErr w:type="spellStart"/>
      <w:r w:rsidRPr="004E7082">
        <w:rPr>
          <w:rFonts w:eastAsia="Calibri"/>
          <w:sz w:val="22"/>
          <w:szCs w:val="22"/>
        </w:rPr>
        <w:t>kārtības</w:t>
      </w:r>
      <w:proofErr w:type="spellEnd"/>
      <w:r w:rsidRPr="004E7082">
        <w:rPr>
          <w:rFonts w:eastAsia="Calibri"/>
          <w:sz w:val="22"/>
          <w:szCs w:val="22"/>
        </w:rPr>
        <w:t xml:space="preserve"> </w:t>
      </w:r>
      <w:proofErr w:type="spellStart"/>
      <w:r w:rsidRPr="004E7082">
        <w:rPr>
          <w:rFonts w:eastAsia="Calibri"/>
          <w:sz w:val="22"/>
          <w:szCs w:val="22"/>
        </w:rPr>
        <w:t>noteikumus</w:t>
      </w:r>
      <w:proofErr w:type="spellEnd"/>
      <w:r w:rsidRPr="004E7082">
        <w:rPr>
          <w:rFonts w:eastAsia="Calibri"/>
          <w:sz w:val="22"/>
          <w:szCs w:val="22"/>
        </w:rPr>
        <w:t xml:space="preserve"> </w:t>
      </w:r>
      <w:proofErr w:type="spellStart"/>
      <w:r w:rsidRPr="004E7082">
        <w:rPr>
          <w:rFonts w:eastAsia="Calibri"/>
          <w:sz w:val="22"/>
          <w:szCs w:val="22"/>
        </w:rPr>
        <w:t>vai</w:t>
      </w:r>
      <w:proofErr w:type="spellEnd"/>
      <w:r w:rsidRPr="004E7082">
        <w:rPr>
          <w:rFonts w:eastAsia="Calibri"/>
          <w:sz w:val="22"/>
          <w:szCs w:val="22"/>
        </w:rPr>
        <w:t xml:space="preserve"> </w:t>
      </w:r>
      <w:proofErr w:type="spellStart"/>
      <w:r w:rsidRPr="004E7082">
        <w:rPr>
          <w:rFonts w:eastAsia="Calibri"/>
          <w:sz w:val="22"/>
          <w:szCs w:val="22"/>
        </w:rPr>
        <w:t>citus</w:t>
      </w:r>
      <w:proofErr w:type="spellEnd"/>
      <w:r w:rsidRPr="004E7082">
        <w:rPr>
          <w:rFonts w:eastAsia="Calibri"/>
          <w:sz w:val="22"/>
          <w:szCs w:val="22"/>
        </w:rPr>
        <w:t xml:space="preserve"> </w:t>
      </w:r>
      <w:proofErr w:type="spellStart"/>
      <w:r w:rsidRPr="004E7082">
        <w:rPr>
          <w:rFonts w:eastAsia="Calibri"/>
          <w:sz w:val="22"/>
          <w:szCs w:val="22"/>
        </w:rPr>
        <w:t>dokumentus</w:t>
      </w:r>
      <w:proofErr w:type="spellEnd"/>
      <w:r>
        <w:rPr>
          <w:rFonts w:eastAsia="Calibri"/>
          <w:sz w:val="22"/>
          <w:szCs w:val="22"/>
        </w:rPr>
        <w:t xml:space="preserve"> </w:t>
      </w:r>
      <w:proofErr w:type="spellStart"/>
      <w:r w:rsidRPr="004E7082">
        <w:rPr>
          <w:rFonts w:eastAsia="Calibri"/>
          <w:sz w:val="22"/>
          <w:szCs w:val="22"/>
        </w:rPr>
        <w:t>Mazās</w:t>
      </w:r>
      <w:proofErr w:type="spellEnd"/>
      <w:r w:rsidRPr="004E7082">
        <w:rPr>
          <w:rFonts w:eastAsia="Calibri"/>
          <w:sz w:val="22"/>
          <w:szCs w:val="22"/>
        </w:rPr>
        <w:t xml:space="preserve"> </w:t>
      </w:r>
      <w:proofErr w:type="spellStart"/>
      <w:r w:rsidRPr="004E7082">
        <w:rPr>
          <w:rFonts w:eastAsia="Calibri"/>
          <w:sz w:val="22"/>
          <w:szCs w:val="22"/>
        </w:rPr>
        <w:t>Imantu</w:t>
      </w:r>
      <w:proofErr w:type="spellEnd"/>
      <w:r w:rsidRPr="004E7082">
        <w:rPr>
          <w:rFonts w:eastAsia="Calibri"/>
          <w:sz w:val="22"/>
          <w:szCs w:val="22"/>
        </w:rPr>
        <w:t xml:space="preserve"> </w:t>
      </w:r>
      <w:proofErr w:type="spellStart"/>
      <w:r w:rsidRPr="004E7082">
        <w:rPr>
          <w:rFonts w:eastAsia="Calibri"/>
          <w:sz w:val="22"/>
          <w:szCs w:val="22"/>
        </w:rPr>
        <w:t>ielas</w:t>
      </w:r>
      <w:proofErr w:type="spellEnd"/>
      <w:r w:rsidRPr="004E7082">
        <w:rPr>
          <w:rFonts w:eastAsia="Calibri"/>
          <w:sz w:val="22"/>
          <w:szCs w:val="22"/>
        </w:rPr>
        <w:t xml:space="preserve">, </w:t>
      </w:r>
      <w:proofErr w:type="spellStart"/>
      <w:r w:rsidRPr="004E7082">
        <w:rPr>
          <w:rFonts w:eastAsia="Calibri"/>
          <w:sz w:val="22"/>
          <w:szCs w:val="22"/>
        </w:rPr>
        <w:t>Jaunolaines</w:t>
      </w:r>
      <w:proofErr w:type="spellEnd"/>
      <w:r w:rsidRPr="004E7082">
        <w:rPr>
          <w:rFonts w:eastAsia="Calibri"/>
          <w:sz w:val="22"/>
          <w:szCs w:val="22"/>
        </w:rPr>
        <w:t xml:space="preserve"> </w:t>
      </w:r>
      <w:proofErr w:type="spellStart"/>
      <w:r w:rsidRPr="004E7082">
        <w:rPr>
          <w:rFonts w:eastAsia="Calibri"/>
          <w:sz w:val="22"/>
          <w:szCs w:val="22"/>
        </w:rPr>
        <w:t>ciemā</w:t>
      </w:r>
      <w:proofErr w:type="spellEnd"/>
      <w:r w:rsidRPr="004E7082">
        <w:rPr>
          <w:rFonts w:eastAsia="Calibri"/>
          <w:sz w:val="22"/>
          <w:szCs w:val="22"/>
        </w:rPr>
        <w:t xml:space="preserve"> </w:t>
      </w:r>
      <w:proofErr w:type="spellStart"/>
      <w:r w:rsidRPr="004E7082">
        <w:rPr>
          <w:rFonts w:eastAsia="Calibri"/>
          <w:sz w:val="22"/>
          <w:szCs w:val="22"/>
        </w:rPr>
        <w:t>apsaimniekošanai</w:t>
      </w:r>
      <w:proofErr w:type="spellEnd"/>
      <w:r w:rsidRPr="004E7082">
        <w:rPr>
          <w:rFonts w:eastAsia="Calibri"/>
          <w:sz w:val="22"/>
          <w:szCs w:val="22"/>
        </w:rPr>
        <w:t xml:space="preserve"> un </w:t>
      </w:r>
      <w:proofErr w:type="spellStart"/>
      <w:r w:rsidRPr="004E7082">
        <w:rPr>
          <w:rFonts w:eastAsia="Calibri"/>
          <w:sz w:val="22"/>
          <w:szCs w:val="22"/>
        </w:rPr>
        <w:t>attīstībai</w:t>
      </w:r>
      <w:proofErr w:type="spellEnd"/>
      <w:r w:rsidRPr="004E7082">
        <w:rPr>
          <w:rFonts w:eastAsia="Calibri"/>
          <w:sz w:val="22"/>
          <w:szCs w:val="22"/>
        </w:rPr>
        <w:t xml:space="preserve">, </w:t>
      </w:r>
      <w:proofErr w:type="spellStart"/>
      <w:r w:rsidRPr="004E7082">
        <w:rPr>
          <w:rFonts w:eastAsia="Calibri"/>
          <w:sz w:val="22"/>
          <w:szCs w:val="22"/>
        </w:rPr>
        <w:t>izmantojot</w:t>
      </w:r>
      <w:proofErr w:type="spellEnd"/>
      <w:r>
        <w:rPr>
          <w:rFonts w:eastAsia="Calibri"/>
          <w:sz w:val="22"/>
          <w:szCs w:val="22"/>
        </w:rPr>
        <w:t xml:space="preserve"> </w:t>
      </w:r>
      <w:proofErr w:type="spellStart"/>
      <w:r w:rsidRPr="004E7082">
        <w:rPr>
          <w:rFonts w:eastAsia="Calibri"/>
          <w:sz w:val="22"/>
          <w:szCs w:val="22"/>
        </w:rPr>
        <w:t>sabiedrības</w:t>
      </w:r>
      <w:proofErr w:type="spellEnd"/>
      <w:r w:rsidRPr="004E7082">
        <w:rPr>
          <w:rFonts w:eastAsia="Calibri"/>
          <w:sz w:val="22"/>
          <w:szCs w:val="22"/>
        </w:rPr>
        <w:t xml:space="preserve"> </w:t>
      </w:r>
      <w:proofErr w:type="spellStart"/>
      <w:r w:rsidRPr="004E7082">
        <w:rPr>
          <w:rFonts w:eastAsia="Calibri"/>
          <w:sz w:val="22"/>
          <w:szCs w:val="22"/>
        </w:rPr>
        <w:t>līdzdalības</w:t>
      </w:r>
      <w:proofErr w:type="spellEnd"/>
      <w:r w:rsidRPr="004E7082">
        <w:rPr>
          <w:rFonts w:eastAsia="Calibri"/>
          <w:sz w:val="22"/>
          <w:szCs w:val="22"/>
        </w:rPr>
        <w:t xml:space="preserve"> </w:t>
      </w:r>
      <w:proofErr w:type="spellStart"/>
      <w:r w:rsidRPr="004E7082">
        <w:rPr>
          <w:rFonts w:eastAsia="Calibri"/>
          <w:sz w:val="22"/>
          <w:szCs w:val="22"/>
        </w:rPr>
        <w:t>principus</w:t>
      </w:r>
      <w:proofErr w:type="spellEnd"/>
      <w:r w:rsidRPr="004E7082">
        <w:rPr>
          <w:rFonts w:eastAsia="Calibri"/>
          <w:sz w:val="22"/>
          <w:szCs w:val="22"/>
        </w:rPr>
        <w:t>;</w:t>
      </w:r>
    </w:p>
    <w:p w14:paraId="6D741F2E" w14:textId="77777777" w:rsidR="00ED5E1E" w:rsidRPr="004E7082" w:rsidRDefault="00ED5E1E" w:rsidP="008A0C7C">
      <w:pPr>
        <w:numPr>
          <w:ilvl w:val="0"/>
          <w:numId w:val="7"/>
        </w:numPr>
        <w:autoSpaceDE w:val="0"/>
        <w:autoSpaceDN w:val="0"/>
        <w:adjustRightInd w:val="0"/>
        <w:ind w:left="993" w:right="-426" w:hanging="273"/>
        <w:contextualSpacing/>
        <w:jc w:val="both"/>
        <w:outlineLvl w:val="0"/>
        <w:rPr>
          <w:rFonts w:eastAsia="Calibri"/>
          <w:sz w:val="22"/>
          <w:szCs w:val="22"/>
        </w:rPr>
      </w:pPr>
      <w:proofErr w:type="spellStart"/>
      <w:r w:rsidRPr="004E7082">
        <w:rPr>
          <w:rFonts w:eastAsia="Calibri"/>
          <w:sz w:val="22"/>
          <w:szCs w:val="22"/>
        </w:rPr>
        <w:t>Veicināt</w:t>
      </w:r>
      <w:proofErr w:type="spellEnd"/>
      <w:r w:rsidRPr="004E7082">
        <w:rPr>
          <w:rFonts w:eastAsia="Calibri"/>
          <w:sz w:val="22"/>
          <w:szCs w:val="22"/>
        </w:rPr>
        <w:t xml:space="preserve"> un </w:t>
      </w:r>
      <w:proofErr w:type="spellStart"/>
      <w:r w:rsidRPr="004E7082">
        <w:rPr>
          <w:rFonts w:eastAsia="Calibri"/>
          <w:sz w:val="22"/>
          <w:szCs w:val="22"/>
        </w:rPr>
        <w:t>atbalstīt</w:t>
      </w:r>
      <w:proofErr w:type="spellEnd"/>
      <w:r w:rsidRPr="004E7082">
        <w:rPr>
          <w:rFonts w:eastAsia="Calibri"/>
          <w:sz w:val="22"/>
          <w:szCs w:val="22"/>
        </w:rPr>
        <w:t xml:space="preserve"> </w:t>
      </w:r>
      <w:proofErr w:type="spellStart"/>
      <w:r w:rsidRPr="004E7082">
        <w:rPr>
          <w:rFonts w:eastAsia="Calibri"/>
          <w:sz w:val="22"/>
          <w:szCs w:val="22"/>
        </w:rPr>
        <w:t>sabiedrības</w:t>
      </w:r>
      <w:proofErr w:type="spellEnd"/>
      <w:r w:rsidRPr="004E7082">
        <w:rPr>
          <w:rFonts w:eastAsia="Calibri"/>
          <w:sz w:val="22"/>
          <w:szCs w:val="22"/>
        </w:rPr>
        <w:t xml:space="preserve"> </w:t>
      </w:r>
      <w:proofErr w:type="spellStart"/>
      <w:r w:rsidRPr="004E7082">
        <w:rPr>
          <w:rFonts w:eastAsia="Calibri"/>
          <w:sz w:val="22"/>
          <w:szCs w:val="22"/>
        </w:rPr>
        <w:t>iesaistīšanos</w:t>
      </w:r>
      <w:proofErr w:type="spellEnd"/>
      <w:r w:rsidRPr="004E7082">
        <w:rPr>
          <w:rFonts w:eastAsia="Calibri"/>
          <w:sz w:val="22"/>
          <w:szCs w:val="22"/>
        </w:rPr>
        <w:t xml:space="preserve"> Olaines novada </w:t>
      </w:r>
      <w:proofErr w:type="spellStart"/>
      <w:r w:rsidRPr="004E7082">
        <w:rPr>
          <w:rFonts w:eastAsia="Calibri"/>
          <w:sz w:val="22"/>
          <w:szCs w:val="22"/>
        </w:rPr>
        <w:t>teritorijas</w:t>
      </w:r>
      <w:proofErr w:type="spellEnd"/>
      <w:r w:rsidRPr="004E7082">
        <w:rPr>
          <w:rFonts w:eastAsia="Calibri"/>
          <w:sz w:val="22"/>
          <w:szCs w:val="22"/>
        </w:rPr>
        <w:t xml:space="preserve"> </w:t>
      </w:r>
      <w:proofErr w:type="spellStart"/>
      <w:r w:rsidRPr="004E7082">
        <w:rPr>
          <w:rFonts w:eastAsia="Calibri"/>
          <w:sz w:val="22"/>
          <w:szCs w:val="22"/>
        </w:rPr>
        <w:t>attīstībā</w:t>
      </w:r>
      <w:proofErr w:type="spellEnd"/>
      <w:r w:rsidRPr="004E7082">
        <w:rPr>
          <w:rFonts w:eastAsia="Calibri"/>
          <w:sz w:val="22"/>
          <w:szCs w:val="22"/>
        </w:rPr>
        <w:t>,</w:t>
      </w:r>
      <w:r>
        <w:rPr>
          <w:rFonts w:eastAsia="Calibri"/>
          <w:sz w:val="22"/>
          <w:szCs w:val="22"/>
        </w:rPr>
        <w:t xml:space="preserve"> </w:t>
      </w:r>
      <w:proofErr w:type="spellStart"/>
      <w:r w:rsidRPr="004E7082">
        <w:rPr>
          <w:rFonts w:eastAsia="Calibri"/>
          <w:sz w:val="22"/>
          <w:szCs w:val="22"/>
        </w:rPr>
        <w:t>lai</w:t>
      </w:r>
      <w:proofErr w:type="spellEnd"/>
      <w:r w:rsidRPr="004E7082">
        <w:rPr>
          <w:rFonts w:eastAsia="Calibri"/>
          <w:sz w:val="22"/>
          <w:szCs w:val="22"/>
        </w:rPr>
        <w:t xml:space="preserve"> </w:t>
      </w:r>
      <w:proofErr w:type="spellStart"/>
      <w:r w:rsidRPr="004E7082">
        <w:rPr>
          <w:rFonts w:eastAsia="Calibri"/>
          <w:sz w:val="22"/>
          <w:szCs w:val="22"/>
        </w:rPr>
        <w:t>uzlabotu</w:t>
      </w:r>
      <w:proofErr w:type="spellEnd"/>
      <w:r w:rsidRPr="004E7082">
        <w:rPr>
          <w:rFonts w:eastAsia="Calibri"/>
          <w:sz w:val="22"/>
          <w:szCs w:val="22"/>
        </w:rPr>
        <w:t xml:space="preserve"> </w:t>
      </w:r>
      <w:proofErr w:type="spellStart"/>
      <w:r w:rsidRPr="004E7082">
        <w:rPr>
          <w:rFonts w:eastAsia="Calibri"/>
          <w:sz w:val="22"/>
          <w:szCs w:val="22"/>
        </w:rPr>
        <w:t>dzīves</w:t>
      </w:r>
      <w:proofErr w:type="spellEnd"/>
      <w:r w:rsidRPr="004E7082">
        <w:rPr>
          <w:rFonts w:eastAsia="Calibri"/>
          <w:sz w:val="22"/>
          <w:szCs w:val="22"/>
        </w:rPr>
        <w:t xml:space="preserve"> </w:t>
      </w:r>
      <w:proofErr w:type="spellStart"/>
      <w:r w:rsidRPr="004E7082">
        <w:rPr>
          <w:rFonts w:eastAsia="Calibri"/>
          <w:sz w:val="22"/>
          <w:szCs w:val="22"/>
        </w:rPr>
        <w:t>kvalitāti</w:t>
      </w:r>
      <w:proofErr w:type="spellEnd"/>
      <w:r w:rsidRPr="004E7082">
        <w:rPr>
          <w:rFonts w:eastAsia="Calibri"/>
          <w:sz w:val="22"/>
          <w:szCs w:val="22"/>
        </w:rPr>
        <w:t xml:space="preserve"> </w:t>
      </w:r>
      <w:proofErr w:type="spellStart"/>
      <w:r w:rsidRPr="004E7082">
        <w:rPr>
          <w:rFonts w:eastAsia="Calibri"/>
          <w:sz w:val="22"/>
          <w:szCs w:val="22"/>
        </w:rPr>
        <w:t>Jaunolaines</w:t>
      </w:r>
      <w:proofErr w:type="spellEnd"/>
      <w:r w:rsidRPr="004E7082">
        <w:rPr>
          <w:rFonts w:eastAsia="Calibri"/>
          <w:sz w:val="22"/>
          <w:szCs w:val="22"/>
        </w:rPr>
        <w:t xml:space="preserve"> </w:t>
      </w:r>
      <w:proofErr w:type="spellStart"/>
      <w:r w:rsidRPr="004E7082">
        <w:rPr>
          <w:rFonts w:eastAsia="Calibri"/>
          <w:sz w:val="22"/>
          <w:szCs w:val="22"/>
        </w:rPr>
        <w:t>ciemā</w:t>
      </w:r>
      <w:proofErr w:type="spellEnd"/>
      <w:r w:rsidRPr="004E7082">
        <w:rPr>
          <w:rFonts w:eastAsia="Calibri"/>
          <w:sz w:val="22"/>
          <w:szCs w:val="22"/>
        </w:rPr>
        <w:t xml:space="preserve"> un Olaines </w:t>
      </w:r>
      <w:proofErr w:type="spellStart"/>
      <w:r w:rsidRPr="004E7082">
        <w:rPr>
          <w:rFonts w:eastAsia="Calibri"/>
          <w:sz w:val="22"/>
          <w:szCs w:val="22"/>
        </w:rPr>
        <w:t>novadā</w:t>
      </w:r>
      <w:proofErr w:type="spellEnd"/>
      <w:r w:rsidRPr="004E7082">
        <w:rPr>
          <w:rFonts w:eastAsia="Calibri"/>
          <w:sz w:val="22"/>
          <w:szCs w:val="22"/>
        </w:rPr>
        <w:t xml:space="preserve">, </w:t>
      </w:r>
      <w:proofErr w:type="spellStart"/>
      <w:r w:rsidRPr="004E7082">
        <w:rPr>
          <w:rFonts w:eastAsia="Calibri"/>
          <w:sz w:val="22"/>
          <w:szCs w:val="22"/>
        </w:rPr>
        <w:t>rosinot</w:t>
      </w:r>
      <w:proofErr w:type="spellEnd"/>
      <w:r>
        <w:rPr>
          <w:rFonts w:eastAsia="Calibri"/>
          <w:sz w:val="22"/>
          <w:szCs w:val="22"/>
        </w:rPr>
        <w:t xml:space="preserve"> </w:t>
      </w:r>
      <w:proofErr w:type="spellStart"/>
      <w:r w:rsidRPr="004E7082">
        <w:rPr>
          <w:rFonts w:eastAsia="Calibri"/>
          <w:sz w:val="22"/>
          <w:szCs w:val="22"/>
        </w:rPr>
        <w:t>sabiedrību</w:t>
      </w:r>
      <w:proofErr w:type="spellEnd"/>
      <w:r w:rsidRPr="004E7082">
        <w:rPr>
          <w:rFonts w:eastAsia="Calibri"/>
          <w:sz w:val="22"/>
          <w:szCs w:val="22"/>
        </w:rPr>
        <w:t xml:space="preserve"> </w:t>
      </w:r>
      <w:proofErr w:type="spellStart"/>
      <w:r w:rsidRPr="004E7082">
        <w:rPr>
          <w:rFonts w:eastAsia="Calibri"/>
          <w:sz w:val="22"/>
          <w:szCs w:val="22"/>
        </w:rPr>
        <w:t>meklēt</w:t>
      </w:r>
      <w:proofErr w:type="spellEnd"/>
      <w:r w:rsidRPr="004E7082">
        <w:rPr>
          <w:rFonts w:eastAsia="Calibri"/>
          <w:sz w:val="22"/>
          <w:szCs w:val="22"/>
        </w:rPr>
        <w:t xml:space="preserve"> </w:t>
      </w:r>
      <w:proofErr w:type="spellStart"/>
      <w:r w:rsidRPr="004E7082">
        <w:rPr>
          <w:rFonts w:eastAsia="Calibri"/>
          <w:sz w:val="22"/>
          <w:szCs w:val="22"/>
        </w:rPr>
        <w:t>jaunus</w:t>
      </w:r>
      <w:proofErr w:type="spellEnd"/>
      <w:r w:rsidRPr="004E7082">
        <w:rPr>
          <w:rFonts w:eastAsia="Calibri"/>
          <w:sz w:val="22"/>
          <w:szCs w:val="22"/>
        </w:rPr>
        <w:t xml:space="preserve"> </w:t>
      </w:r>
      <w:proofErr w:type="spellStart"/>
      <w:r w:rsidRPr="004E7082">
        <w:rPr>
          <w:rFonts w:eastAsia="Calibri"/>
          <w:sz w:val="22"/>
          <w:szCs w:val="22"/>
        </w:rPr>
        <w:t>risinājumus</w:t>
      </w:r>
      <w:proofErr w:type="spellEnd"/>
      <w:r w:rsidRPr="004E7082">
        <w:rPr>
          <w:rFonts w:eastAsia="Calibri"/>
          <w:sz w:val="22"/>
          <w:szCs w:val="22"/>
        </w:rPr>
        <w:t>;</w:t>
      </w:r>
    </w:p>
    <w:p w14:paraId="1ADD0DD7" w14:textId="77777777" w:rsidR="00ED5E1E" w:rsidRPr="004E7082" w:rsidRDefault="00ED5E1E" w:rsidP="008A0C7C">
      <w:pPr>
        <w:numPr>
          <w:ilvl w:val="0"/>
          <w:numId w:val="7"/>
        </w:numPr>
        <w:autoSpaceDE w:val="0"/>
        <w:autoSpaceDN w:val="0"/>
        <w:adjustRightInd w:val="0"/>
        <w:ind w:left="993" w:right="-426" w:hanging="273"/>
        <w:contextualSpacing/>
        <w:jc w:val="both"/>
        <w:outlineLvl w:val="0"/>
        <w:rPr>
          <w:rFonts w:eastAsia="Calibri"/>
          <w:sz w:val="22"/>
          <w:szCs w:val="22"/>
        </w:rPr>
      </w:pPr>
      <w:proofErr w:type="spellStart"/>
      <w:r w:rsidRPr="004E7082">
        <w:rPr>
          <w:rFonts w:eastAsia="Calibri"/>
          <w:sz w:val="22"/>
          <w:szCs w:val="22"/>
        </w:rPr>
        <w:t>Sadarboties</w:t>
      </w:r>
      <w:proofErr w:type="spellEnd"/>
      <w:r w:rsidRPr="004E7082">
        <w:rPr>
          <w:rFonts w:eastAsia="Calibri"/>
          <w:sz w:val="22"/>
          <w:szCs w:val="22"/>
        </w:rPr>
        <w:t xml:space="preserve"> </w:t>
      </w:r>
      <w:proofErr w:type="spellStart"/>
      <w:r w:rsidRPr="004E7082">
        <w:rPr>
          <w:rFonts w:eastAsia="Calibri"/>
          <w:sz w:val="22"/>
          <w:szCs w:val="22"/>
        </w:rPr>
        <w:t>ar</w:t>
      </w:r>
      <w:proofErr w:type="spellEnd"/>
      <w:r w:rsidRPr="004E7082">
        <w:rPr>
          <w:rFonts w:eastAsia="Calibri"/>
          <w:sz w:val="22"/>
          <w:szCs w:val="22"/>
        </w:rPr>
        <w:t xml:space="preserve"> </w:t>
      </w:r>
      <w:proofErr w:type="spellStart"/>
      <w:r w:rsidRPr="004E7082">
        <w:rPr>
          <w:rFonts w:eastAsia="Calibri"/>
          <w:sz w:val="22"/>
          <w:szCs w:val="22"/>
        </w:rPr>
        <w:t>valsts</w:t>
      </w:r>
      <w:proofErr w:type="spellEnd"/>
      <w:r w:rsidRPr="004E7082">
        <w:rPr>
          <w:rFonts w:eastAsia="Calibri"/>
          <w:sz w:val="22"/>
          <w:szCs w:val="22"/>
        </w:rPr>
        <w:t xml:space="preserve">, </w:t>
      </w:r>
      <w:proofErr w:type="spellStart"/>
      <w:r w:rsidRPr="004E7082">
        <w:rPr>
          <w:rFonts w:eastAsia="Calibri"/>
          <w:sz w:val="22"/>
          <w:szCs w:val="22"/>
        </w:rPr>
        <w:t>pašvaldību</w:t>
      </w:r>
      <w:proofErr w:type="spellEnd"/>
      <w:r w:rsidRPr="004E7082">
        <w:rPr>
          <w:rFonts w:eastAsia="Calibri"/>
          <w:sz w:val="22"/>
          <w:szCs w:val="22"/>
        </w:rPr>
        <w:t xml:space="preserve"> un </w:t>
      </w:r>
      <w:proofErr w:type="spellStart"/>
      <w:r w:rsidRPr="004E7082">
        <w:rPr>
          <w:rFonts w:eastAsia="Calibri"/>
          <w:sz w:val="22"/>
          <w:szCs w:val="22"/>
        </w:rPr>
        <w:t>nevalstiskajām</w:t>
      </w:r>
      <w:proofErr w:type="spellEnd"/>
      <w:r w:rsidRPr="004E7082">
        <w:rPr>
          <w:rFonts w:eastAsia="Calibri"/>
          <w:sz w:val="22"/>
          <w:szCs w:val="22"/>
        </w:rPr>
        <w:t xml:space="preserve"> </w:t>
      </w:r>
      <w:proofErr w:type="spellStart"/>
      <w:r w:rsidRPr="004E7082">
        <w:rPr>
          <w:rFonts w:eastAsia="Calibri"/>
          <w:sz w:val="22"/>
          <w:szCs w:val="22"/>
        </w:rPr>
        <w:t>organizācijām</w:t>
      </w:r>
      <w:proofErr w:type="spellEnd"/>
      <w:r w:rsidRPr="004E7082">
        <w:rPr>
          <w:rFonts w:eastAsia="Calibri"/>
          <w:sz w:val="22"/>
          <w:szCs w:val="22"/>
        </w:rPr>
        <w:t xml:space="preserve">, </w:t>
      </w:r>
      <w:proofErr w:type="spellStart"/>
      <w:r w:rsidRPr="004E7082">
        <w:rPr>
          <w:rFonts w:eastAsia="Calibri"/>
          <w:sz w:val="22"/>
          <w:szCs w:val="22"/>
        </w:rPr>
        <w:t>uzņēmumiem</w:t>
      </w:r>
      <w:proofErr w:type="spellEnd"/>
      <w:r>
        <w:rPr>
          <w:rFonts w:eastAsia="Calibri"/>
          <w:sz w:val="22"/>
          <w:szCs w:val="22"/>
        </w:rPr>
        <w:t xml:space="preserve"> </w:t>
      </w:r>
      <w:r w:rsidRPr="004E7082">
        <w:rPr>
          <w:rFonts w:eastAsia="Calibri"/>
          <w:sz w:val="22"/>
          <w:szCs w:val="22"/>
        </w:rPr>
        <w:t xml:space="preserve">un </w:t>
      </w:r>
      <w:proofErr w:type="spellStart"/>
      <w:r w:rsidRPr="004E7082">
        <w:rPr>
          <w:rFonts w:eastAsia="Calibri"/>
          <w:sz w:val="22"/>
          <w:szCs w:val="22"/>
        </w:rPr>
        <w:t>citām</w:t>
      </w:r>
      <w:proofErr w:type="spellEnd"/>
      <w:r w:rsidRPr="004E7082">
        <w:rPr>
          <w:rFonts w:eastAsia="Calibri"/>
          <w:sz w:val="22"/>
          <w:szCs w:val="22"/>
        </w:rPr>
        <w:t xml:space="preserve"> </w:t>
      </w:r>
      <w:proofErr w:type="spellStart"/>
      <w:r w:rsidRPr="004E7082">
        <w:rPr>
          <w:rFonts w:eastAsia="Calibri"/>
          <w:sz w:val="22"/>
          <w:szCs w:val="22"/>
        </w:rPr>
        <w:t>institūcijām</w:t>
      </w:r>
      <w:proofErr w:type="spellEnd"/>
      <w:r w:rsidRPr="004E7082">
        <w:rPr>
          <w:rFonts w:eastAsia="Calibri"/>
          <w:sz w:val="22"/>
          <w:szCs w:val="22"/>
        </w:rPr>
        <w:t xml:space="preserve"> </w:t>
      </w:r>
      <w:proofErr w:type="spellStart"/>
      <w:r w:rsidRPr="004E7082">
        <w:rPr>
          <w:rFonts w:eastAsia="Calibri"/>
          <w:sz w:val="22"/>
          <w:szCs w:val="22"/>
        </w:rPr>
        <w:t>Latvijā</w:t>
      </w:r>
      <w:proofErr w:type="spellEnd"/>
      <w:r w:rsidRPr="004E7082">
        <w:rPr>
          <w:rFonts w:eastAsia="Calibri"/>
          <w:sz w:val="22"/>
          <w:szCs w:val="22"/>
        </w:rPr>
        <w:t xml:space="preserve"> un </w:t>
      </w:r>
      <w:proofErr w:type="spellStart"/>
      <w:r w:rsidRPr="004E7082">
        <w:rPr>
          <w:rFonts w:eastAsia="Calibri"/>
          <w:sz w:val="22"/>
          <w:szCs w:val="22"/>
        </w:rPr>
        <w:t>ārvalstīs</w:t>
      </w:r>
      <w:proofErr w:type="spellEnd"/>
      <w:r w:rsidRPr="004E7082">
        <w:rPr>
          <w:rFonts w:eastAsia="Calibri"/>
          <w:sz w:val="22"/>
          <w:szCs w:val="22"/>
        </w:rPr>
        <w:t xml:space="preserve">, </w:t>
      </w:r>
      <w:proofErr w:type="spellStart"/>
      <w:r w:rsidRPr="004E7082">
        <w:rPr>
          <w:rFonts w:eastAsia="Calibri"/>
          <w:sz w:val="22"/>
          <w:szCs w:val="22"/>
        </w:rPr>
        <w:t>lai</w:t>
      </w:r>
      <w:proofErr w:type="spellEnd"/>
      <w:r w:rsidRPr="004E7082">
        <w:rPr>
          <w:rFonts w:eastAsia="Calibri"/>
          <w:sz w:val="22"/>
          <w:szCs w:val="22"/>
        </w:rPr>
        <w:t xml:space="preserve"> </w:t>
      </w:r>
      <w:proofErr w:type="spellStart"/>
      <w:r w:rsidRPr="004E7082">
        <w:rPr>
          <w:rFonts w:eastAsia="Calibri"/>
          <w:sz w:val="22"/>
          <w:szCs w:val="22"/>
        </w:rPr>
        <w:t>veicinātu</w:t>
      </w:r>
      <w:proofErr w:type="spellEnd"/>
      <w:r w:rsidRPr="004E7082">
        <w:rPr>
          <w:rFonts w:eastAsia="Calibri"/>
          <w:sz w:val="22"/>
          <w:szCs w:val="22"/>
        </w:rPr>
        <w:t xml:space="preserve"> Olaines novada </w:t>
      </w:r>
      <w:proofErr w:type="spellStart"/>
      <w:r w:rsidRPr="004E7082">
        <w:rPr>
          <w:rFonts w:eastAsia="Calibri"/>
          <w:sz w:val="22"/>
          <w:szCs w:val="22"/>
        </w:rPr>
        <w:t>attīstību</w:t>
      </w:r>
      <w:proofErr w:type="spellEnd"/>
      <w:r w:rsidRPr="004E7082">
        <w:rPr>
          <w:rFonts w:eastAsia="Calibri"/>
          <w:sz w:val="22"/>
          <w:szCs w:val="22"/>
        </w:rPr>
        <w:t>;</w:t>
      </w:r>
    </w:p>
    <w:p w14:paraId="2D68BAC3" w14:textId="77777777" w:rsidR="00ED5E1E" w:rsidRPr="004E7082" w:rsidRDefault="00ED5E1E" w:rsidP="008A0C7C">
      <w:pPr>
        <w:numPr>
          <w:ilvl w:val="0"/>
          <w:numId w:val="7"/>
        </w:numPr>
        <w:autoSpaceDE w:val="0"/>
        <w:autoSpaceDN w:val="0"/>
        <w:adjustRightInd w:val="0"/>
        <w:ind w:left="993" w:right="-426" w:hanging="273"/>
        <w:contextualSpacing/>
        <w:jc w:val="both"/>
        <w:outlineLvl w:val="0"/>
        <w:rPr>
          <w:rFonts w:eastAsia="Calibri"/>
          <w:sz w:val="22"/>
          <w:szCs w:val="22"/>
        </w:rPr>
      </w:pPr>
      <w:proofErr w:type="spellStart"/>
      <w:r w:rsidRPr="004E7082">
        <w:rPr>
          <w:rFonts w:eastAsia="Calibri"/>
          <w:sz w:val="22"/>
          <w:szCs w:val="22"/>
        </w:rPr>
        <w:t>Veicināt</w:t>
      </w:r>
      <w:proofErr w:type="spellEnd"/>
      <w:r w:rsidRPr="004E7082">
        <w:rPr>
          <w:rFonts w:eastAsia="Calibri"/>
          <w:sz w:val="22"/>
          <w:szCs w:val="22"/>
        </w:rPr>
        <w:t xml:space="preserve"> </w:t>
      </w:r>
      <w:proofErr w:type="spellStart"/>
      <w:r w:rsidRPr="004E7082">
        <w:rPr>
          <w:rFonts w:eastAsia="Calibri"/>
          <w:sz w:val="22"/>
          <w:szCs w:val="22"/>
        </w:rPr>
        <w:t>iespējami</w:t>
      </w:r>
      <w:proofErr w:type="spellEnd"/>
      <w:r w:rsidRPr="004E7082">
        <w:rPr>
          <w:rFonts w:eastAsia="Calibri"/>
          <w:sz w:val="22"/>
          <w:szCs w:val="22"/>
        </w:rPr>
        <w:t xml:space="preserve"> </w:t>
      </w:r>
      <w:proofErr w:type="spellStart"/>
      <w:r w:rsidRPr="004E7082">
        <w:rPr>
          <w:rFonts w:eastAsia="Calibri"/>
          <w:sz w:val="22"/>
          <w:szCs w:val="22"/>
        </w:rPr>
        <w:t>labāku</w:t>
      </w:r>
      <w:proofErr w:type="spellEnd"/>
      <w:r w:rsidRPr="004E7082">
        <w:rPr>
          <w:rFonts w:eastAsia="Calibri"/>
          <w:sz w:val="22"/>
          <w:szCs w:val="22"/>
        </w:rPr>
        <w:t xml:space="preserve"> </w:t>
      </w:r>
      <w:proofErr w:type="spellStart"/>
      <w:r w:rsidRPr="004E7082">
        <w:rPr>
          <w:rFonts w:eastAsia="Calibri"/>
          <w:sz w:val="22"/>
          <w:szCs w:val="22"/>
        </w:rPr>
        <w:t>ilgtspējīgu</w:t>
      </w:r>
      <w:proofErr w:type="spellEnd"/>
      <w:r w:rsidRPr="004E7082">
        <w:rPr>
          <w:rFonts w:eastAsia="Calibri"/>
          <w:sz w:val="22"/>
          <w:szCs w:val="22"/>
        </w:rPr>
        <w:t xml:space="preserve"> </w:t>
      </w:r>
      <w:proofErr w:type="spellStart"/>
      <w:r w:rsidRPr="004E7082">
        <w:rPr>
          <w:rFonts w:eastAsia="Calibri"/>
          <w:sz w:val="22"/>
          <w:szCs w:val="22"/>
        </w:rPr>
        <w:t>ekonomikas</w:t>
      </w:r>
      <w:proofErr w:type="spellEnd"/>
      <w:r w:rsidRPr="004E7082">
        <w:rPr>
          <w:rFonts w:eastAsia="Calibri"/>
          <w:sz w:val="22"/>
          <w:szCs w:val="22"/>
        </w:rPr>
        <w:t xml:space="preserve">, </w:t>
      </w:r>
      <w:proofErr w:type="spellStart"/>
      <w:r w:rsidRPr="004E7082">
        <w:rPr>
          <w:rFonts w:eastAsia="Calibri"/>
          <w:sz w:val="22"/>
          <w:szCs w:val="22"/>
        </w:rPr>
        <w:t>dabas</w:t>
      </w:r>
      <w:proofErr w:type="spellEnd"/>
      <w:r w:rsidRPr="004E7082">
        <w:rPr>
          <w:rFonts w:eastAsia="Calibri"/>
          <w:sz w:val="22"/>
          <w:szCs w:val="22"/>
        </w:rPr>
        <w:t xml:space="preserve"> un </w:t>
      </w:r>
      <w:proofErr w:type="spellStart"/>
      <w:r w:rsidRPr="004E7082">
        <w:rPr>
          <w:rFonts w:eastAsia="Calibri"/>
          <w:sz w:val="22"/>
          <w:szCs w:val="22"/>
        </w:rPr>
        <w:t>kultūras</w:t>
      </w:r>
      <w:proofErr w:type="spellEnd"/>
      <w:r w:rsidRPr="004E7082">
        <w:rPr>
          <w:rFonts w:eastAsia="Calibri"/>
          <w:sz w:val="22"/>
          <w:szCs w:val="22"/>
        </w:rPr>
        <w:t xml:space="preserve"> </w:t>
      </w:r>
      <w:proofErr w:type="spellStart"/>
      <w:r w:rsidRPr="004E7082">
        <w:rPr>
          <w:rFonts w:eastAsia="Calibri"/>
          <w:sz w:val="22"/>
          <w:szCs w:val="22"/>
        </w:rPr>
        <w:t>resursu</w:t>
      </w:r>
      <w:proofErr w:type="spellEnd"/>
      <w:r>
        <w:rPr>
          <w:rFonts w:eastAsia="Calibri"/>
          <w:sz w:val="22"/>
          <w:szCs w:val="22"/>
        </w:rPr>
        <w:t xml:space="preserve"> </w:t>
      </w:r>
      <w:proofErr w:type="spellStart"/>
      <w:r w:rsidRPr="004E7082">
        <w:rPr>
          <w:rFonts w:eastAsia="Calibri"/>
          <w:sz w:val="22"/>
          <w:szCs w:val="22"/>
        </w:rPr>
        <w:t>izmantošanu</w:t>
      </w:r>
      <w:proofErr w:type="spellEnd"/>
      <w:r w:rsidRPr="004E7082">
        <w:rPr>
          <w:rFonts w:eastAsia="Calibri"/>
          <w:sz w:val="22"/>
          <w:szCs w:val="22"/>
        </w:rPr>
        <w:t>;</w:t>
      </w:r>
    </w:p>
    <w:p w14:paraId="25D19386" w14:textId="77777777" w:rsidR="00ED5E1E" w:rsidRPr="004E7082" w:rsidRDefault="00ED5E1E" w:rsidP="008A0C7C">
      <w:pPr>
        <w:numPr>
          <w:ilvl w:val="0"/>
          <w:numId w:val="7"/>
        </w:numPr>
        <w:autoSpaceDE w:val="0"/>
        <w:autoSpaceDN w:val="0"/>
        <w:adjustRightInd w:val="0"/>
        <w:ind w:left="993" w:right="-426" w:hanging="273"/>
        <w:contextualSpacing/>
        <w:jc w:val="both"/>
        <w:outlineLvl w:val="0"/>
        <w:rPr>
          <w:rFonts w:eastAsia="Calibri"/>
          <w:sz w:val="22"/>
          <w:szCs w:val="22"/>
        </w:rPr>
      </w:pPr>
      <w:proofErr w:type="spellStart"/>
      <w:r w:rsidRPr="004E7082">
        <w:rPr>
          <w:rFonts w:eastAsia="Calibri"/>
          <w:sz w:val="22"/>
          <w:szCs w:val="22"/>
        </w:rPr>
        <w:t>Kopt</w:t>
      </w:r>
      <w:proofErr w:type="spellEnd"/>
      <w:r w:rsidRPr="004E7082">
        <w:rPr>
          <w:rFonts w:eastAsia="Calibri"/>
          <w:sz w:val="22"/>
          <w:szCs w:val="22"/>
        </w:rPr>
        <w:t xml:space="preserve"> un </w:t>
      </w:r>
      <w:proofErr w:type="spellStart"/>
      <w:r w:rsidRPr="004E7082">
        <w:rPr>
          <w:rFonts w:eastAsia="Calibri"/>
          <w:sz w:val="22"/>
          <w:szCs w:val="22"/>
        </w:rPr>
        <w:t>popularizēt</w:t>
      </w:r>
      <w:proofErr w:type="spellEnd"/>
      <w:r w:rsidRPr="004E7082">
        <w:rPr>
          <w:rFonts w:eastAsia="Calibri"/>
          <w:sz w:val="22"/>
          <w:szCs w:val="22"/>
        </w:rPr>
        <w:t xml:space="preserve"> </w:t>
      </w:r>
      <w:proofErr w:type="spellStart"/>
      <w:r w:rsidRPr="004E7082">
        <w:rPr>
          <w:rFonts w:eastAsia="Calibri"/>
          <w:sz w:val="22"/>
          <w:szCs w:val="22"/>
        </w:rPr>
        <w:t>harmoniskas</w:t>
      </w:r>
      <w:proofErr w:type="spellEnd"/>
      <w:r w:rsidRPr="004E7082">
        <w:rPr>
          <w:rFonts w:eastAsia="Calibri"/>
          <w:sz w:val="22"/>
          <w:szCs w:val="22"/>
        </w:rPr>
        <w:t xml:space="preserve"> </w:t>
      </w:r>
      <w:proofErr w:type="spellStart"/>
      <w:r w:rsidRPr="004E7082">
        <w:rPr>
          <w:rFonts w:eastAsia="Calibri"/>
          <w:sz w:val="22"/>
          <w:szCs w:val="22"/>
        </w:rPr>
        <w:t>ģimenes</w:t>
      </w:r>
      <w:proofErr w:type="spellEnd"/>
      <w:r w:rsidRPr="004E7082">
        <w:rPr>
          <w:rFonts w:eastAsia="Calibri"/>
          <w:sz w:val="22"/>
          <w:szCs w:val="22"/>
        </w:rPr>
        <w:t xml:space="preserve"> </w:t>
      </w:r>
      <w:proofErr w:type="spellStart"/>
      <w:r w:rsidRPr="004E7082">
        <w:rPr>
          <w:rFonts w:eastAsia="Calibri"/>
          <w:sz w:val="22"/>
          <w:szCs w:val="22"/>
        </w:rPr>
        <w:t>tradīcijas</w:t>
      </w:r>
      <w:proofErr w:type="spellEnd"/>
      <w:r w:rsidRPr="004E7082">
        <w:rPr>
          <w:rFonts w:eastAsia="Calibri"/>
          <w:sz w:val="22"/>
          <w:szCs w:val="22"/>
        </w:rPr>
        <w:t>;</w:t>
      </w:r>
    </w:p>
    <w:p w14:paraId="7415367F" w14:textId="77777777" w:rsidR="00ED5E1E" w:rsidRPr="004E7082" w:rsidRDefault="00ED5E1E" w:rsidP="008A0C7C">
      <w:pPr>
        <w:numPr>
          <w:ilvl w:val="0"/>
          <w:numId w:val="7"/>
        </w:numPr>
        <w:autoSpaceDE w:val="0"/>
        <w:autoSpaceDN w:val="0"/>
        <w:adjustRightInd w:val="0"/>
        <w:ind w:left="993" w:right="-426" w:hanging="273"/>
        <w:contextualSpacing/>
        <w:jc w:val="both"/>
        <w:outlineLvl w:val="0"/>
        <w:rPr>
          <w:rFonts w:eastAsia="Calibri"/>
          <w:sz w:val="22"/>
          <w:szCs w:val="22"/>
        </w:rPr>
      </w:pPr>
      <w:proofErr w:type="spellStart"/>
      <w:r w:rsidRPr="004E7082">
        <w:rPr>
          <w:rFonts w:eastAsia="Calibri"/>
          <w:sz w:val="22"/>
          <w:szCs w:val="22"/>
        </w:rPr>
        <w:t>Uzturēt</w:t>
      </w:r>
      <w:proofErr w:type="spellEnd"/>
      <w:r w:rsidRPr="004E7082">
        <w:rPr>
          <w:rFonts w:eastAsia="Calibri"/>
          <w:sz w:val="22"/>
          <w:szCs w:val="22"/>
        </w:rPr>
        <w:t xml:space="preserve"> un </w:t>
      </w:r>
      <w:proofErr w:type="spellStart"/>
      <w:r w:rsidRPr="004E7082">
        <w:rPr>
          <w:rFonts w:eastAsia="Calibri"/>
          <w:sz w:val="22"/>
          <w:szCs w:val="22"/>
        </w:rPr>
        <w:t>apsaimniekot</w:t>
      </w:r>
      <w:proofErr w:type="spellEnd"/>
      <w:r w:rsidRPr="004E7082">
        <w:rPr>
          <w:rFonts w:eastAsia="Calibri"/>
          <w:sz w:val="22"/>
          <w:szCs w:val="22"/>
        </w:rPr>
        <w:t xml:space="preserve"> </w:t>
      </w:r>
      <w:proofErr w:type="spellStart"/>
      <w:r w:rsidRPr="004E7082">
        <w:rPr>
          <w:rFonts w:eastAsia="Calibri"/>
          <w:sz w:val="22"/>
          <w:szCs w:val="22"/>
        </w:rPr>
        <w:t>Jaunolaines</w:t>
      </w:r>
      <w:proofErr w:type="spellEnd"/>
      <w:r w:rsidRPr="004E7082">
        <w:rPr>
          <w:rFonts w:eastAsia="Calibri"/>
          <w:sz w:val="22"/>
          <w:szCs w:val="22"/>
        </w:rPr>
        <w:t xml:space="preserve"> </w:t>
      </w:r>
      <w:proofErr w:type="spellStart"/>
      <w:r w:rsidRPr="004E7082">
        <w:rPr>
          <w:rFonts w:eastAsia="Calibri"/>
          <w:sz w:val="22"/>
          <w:szCs w:val="22"/>
        </w:rPr>
        <w:t>ciemā</w:t>
      </w:r>
      <w:proofErr w:type="spellEnd"/>
      <w:r w:rsidRPr="004E7082">
        <w:rPr>
          <w:rFonts w:eastAsia="Calibri"/>
          <w:sz w:val="22"/>
          <w:szCs w:val="22"/>
        </w:rPr>
        <w:t xml:space="preserve"> Mazo </w:t>
      </w:r>
      <w:proofErr w:type="spellStart"/>
      <w:r w:rsidRPr="004E7082">
        <w:rPr>
          <w:rFonts w:eastAsia="Calibri"/>
          <w:sz w:val="22"/>
          <w:szCs w:val="22"/>
        </w:rPr>
        <w:t>Imantu</w:t>
      </w:r>
      <w:proofErr w:type="spellEnd"/>
      <w:r w:rsidRPr="004E7082">
        <w:rPr>
          <w:rFonts w:eastAsia="Calibri"/>
          <w:sz w:val="22"/>
          <w:szCs w:val="22"/>
        </w:rPr>
        <w:t xml:space="preserve"> </w:t>
      </w:r>
      <w:proofErr w:type="spellStart"/>
      <w:r w:rsidRPr="004E7082">
        <w:rPr>
          <w:rFonts w:eastAsia="Calibri"/>
          <w:sz w:val="22"/>
          <w:szCs w:val="22"/>
        </w:rPr>
        <w:t>ielu</w:t>
      </w:r>
      <w:proofErr w:type="spellEnd"/>
      <w:r w:rsidRPr="004E7082">
        <w:rPr>
          <w:rFonts w:eastAsia="Calibri"/>
          <w:sz w:val="22"/>
          <w:szCs w:val="22"/>
        </w:rPr>
        <w:t xml:space="preserve"> </w:t>
      </w:r>
      <w:proofErr w:type="spellStart"/>
      <w:r w:rsidRPr="004E7082">
        <w:rPr>
          <w:rFonts w:eastAsia="Calibri"/>
          <w:sz w:val="22"/>
          <w:szCs w:val="22"/>
        </w:rPr>
        <w:t>saskaņā</w:t>
      </w:r>
      <w:proofErr w:type="spellEnd"/>
      <w:r w:rsidRPr="004E7082">
        <w:rPr>
          <w:rFonts w:eastAsia="Calibri"/>
          <w:sz w:val="22"/>
          <w:szCs w:val="22"/>
        </w:rPr>
        <w:t xml:space="preserve"> </w:t>
      </w:r>
      <w:proofErr w:type="spellStart"/>
      <w:r w:rsidRPr="004E7082">
        <w:rPr>
          <w:rFonts w:eastAsia="Calibri"/>
          <w:sz w:val="22"/>
          <w:szCs w:val="22"/>
        </w:rPr>
        <w:t>ar</w:t>
      </w:r>
      <w:proofErr w:type="spellEnd"/>
      <w:r w:rsidRPr="004E7082">
        <w:rPr>
          <w:rFonts w:eastAsia="Calibri"/>
          <w:sz w:val="22"/>
          <w:szCs w:val="22"/>
        </w:rPr>
        <w:t xml:space="preserve"> </w:t>
      </w:r>
      <w:proofErr w:type="spellStart"/>
      <w:r w:rsidRPr="004E7082">
        <w:rPr>
          <w:rFonts w:eastAsia="Calibri"/>
          <w:sz w:val="22"/>
          <w:szCs w:val="22"/>
        </w:rPr>
        <w:t>iekšējiem</w:t>
      </w:r>
      <w:proofErr w:type="spellEnd"/>
      <w:r>
        <w:rPr>
          <w:rFonts w:eastAsia="Calibri"/>
          <w:sz w:val="22"/>
          <w:szCs w:val="22"/>
        </w:rPr>
        <w:t xml:space="preserve"> </w:t>
      </w:r>
      <w:proofErr w:type="spellStart"/>
      <w:r w:rsidRPr="004E7082">
        <w:rPr>
          <w:rFonts w:eastAsia="Calibri"/>
          <w:sz w:val="22"/>
          <w:szCs w:val="22"/>
        </w:rPr>
        <w:t>kārtības</w:t>
      </w:r>
      <w:proofErr w:type="spellEnd"/>
      <w:r w:rsidRPr="004E7082">
        <w:rPr>
          <w:rFonts w:eastAsia="Calibri"/>
          <w:sz w:val="22"/>
          <w:szCs w:val="22"/>
        </w:rPr>
        <w:t xml:space="preserve"> </w:t>
      </w:r>
      <w:proofErr w:type="spellStart"/>
      <w:r w:rsidRPr="004E7082">
        <w:rPr>
          <w:rFonts w:eastAsia="Calibri"/>
          <w:sz w:val="22"/>
          <w:szCs w:val="22"/>
        </w:rPr>
        <w:t>noteikumiem</w:t>
      </w:r>
      <w:proofErr w:type="spellEnd"/>
      <w:r w:rsidRPr="004E7082">
        <w:rPr>
          <w:rFonts w:eastAsia="Calibri"/>
          <w:sz w:val="22"/>
          <w:szCs w:val="22"/>
        </w:rPr>
        <w:t xml:space="preserve"> un Olaines novada </w:t>
      </w:r>
      <w:proofErr w:type="spellStart"/>
      <w:r w:rsidRPr="004E7082">
        <w:rPr>
          <w:rFonts w:eastAsia="Calibri"/>
          <w:sz w:val="22"/>
          <w:szCs w:val="22"/>
        </w:rPr>
        <w:t>saistošajiem</w:t>
      </w:r>
      <w:proofErr w:type="spellEnd"/>
      <w:r w:rsidRPr="004E7082">
        <w:rPr>
          <w:rFonts w:eastAsia="Calibri"/>
          <w:sz w:val="22"/>
          <w:szCs w:val="22"/>
        </w:rPr>
        <w:t xml:space="preserve"> </w:t>
      </w:r>
      <w:proofErr w:type="spellStart"/>
      <w:r w:rsidRPr="004E7082">
        <w:rPr>
          <w:rFonts w:eastAsia="Calibri"/>
          <w:sz w:val="22"/>
          <w:szCs w:val="22"/>
        </w:rPr>
        <w:t>noteikumiem</w:t>
      </w:r>
      <w:proofErr w:type="spellEnd"/>
      <w:r w:rsidRPr="004E7082">
        <w:rPr>
          <w:rFonts w:eastAsia="Calibri"/>
          <w:sz w:val="22"/>
          <w:szCs w:val="22"/>
        </w:rPr>
        <w:t>;</w:t>
      </w:r>
    </w:p>
    <w:p w14:paraId="6CD89687" w14:textId="77777777" w:rsidR="00ED5E1E" w:rsidRPr="000F5084" w:rsidRDefault="00ED5E1E" w:rsidP="008A0C7C">
      <w:pPr>
        <w:numPr>
          <w:ilvl w:val="0"/>
          <w:numId w:val="7"/>
        </w:numPr>
        <w:autoSpaceDE w:val="0"/>
        <w:autoSpaceDN w:val="0"/>
        <w:adjustRightInd w:val="0"/>
        <w:ind w:left="993" w:right="-426" w:hanging="273"/>
        <w:contextualSpacing/>
        <w:jc w:val="both"/>
        <w:outlineLvl w:val="0"/>
        <w:rPr>
          <w:rFonts w:eastAsia="Calibri"/>
          <w:sz w:val="22"/>
          <w:szCs w:val="22"/>
        </w:rPr>
      </w:pPr>
      <w:proofErr w:type="spellStart"/>
      <w:r w:rsidRPr="004E7082">
        <w:rPr>
          <w:rFonts w:eastAsia="Calibri"/>
          <w:sz w:val="22"/>
          <w:szCs w:val="22"/>
        </w:rPr>
        <w:t>Izstrādāt</w:t>
      </w:r>
      <w:proofErr w:type="spellEnd"/>
      <w:r w:rsidRPr="004E7082">
        <w:rPr>
          <w:rFonts w:eastAsia="Calibri"/>
          <w:sz w:val="22"/>
          <w:szCs w:val="22"/>
        </w:rPr>
        <w:t xml:space="preserve"> un </w:t>
      </w:r>
      <w:proofErr w:type="spellStart"/>
      <w:r w:rsidRPr="004E7082">
        <w:rPr>
          <w:rFonts w:eastAsia="Calibri"/>
          <w:sz w:val="22"/>
          <w:szCs w:val="22"/>
        </w:rPr>
        <w:t>realizēt</w:t>
      </w:r>
      <w:proofErr w:type="spellEnd"/>
      <w:r w:rsidRPr="004E7082">
        <w:rPr>
          <w:rFonts w:eastAsia="Calibri"/>
          <w:sz w:val="22"/>
          <w:szCs w:val="22"/>
        </w:rPr>
        <w:t xml:space="preserve"> </w:t>
      </w:r>
      <w:proofErr w:type="spellStart"/>
      <w:r w:rsidRPr="004E7082">
        <w:rPr>
          <w:rFonts w:eastAsia="Calibri"/>
          <w:sz w:val="22"/>
          <w:szCs w:val="22"/>
        </w:rPr>
        <w:t>projektus</w:t>
      </w:r>
      <w:proofErr w:type="spellEnd"/>
      <w:r w:rsidRPr="004E7082">
        <w:rPr>
          <w:rFonts w:eastAsia="Calibri"/>
          <w:sz w:val="22"/>
          <w:szCs w:val="22"/>
        </w:rPr>
        <w:t>/</w:t>
      </w:r>
      <w:proofErr w:type="spellStart"/>
      <w:r w:rsidRPr="004E7082">
        <w:rPr>
          <w:rFonts w:eastAsia="Calibri"/>
          <w:sz w:val="22"/>
          <w:szCs w:val="22"/>
        </w:rPr>
        <w:t>piesaistot</w:t>
      </w:r>
      <w:proofErr w:type="spellEnd"/>
      <w:r w:rsidRPr="004E7082">
        <w:rPr>
          <w:rFonts w:eastAsia="Calibri"/>
          <w:sz w:val="22"/>
          <w:szCs w:val="22"/>
        </w:rPr>
        <w:t xml:space="preserve"> </w:t>
      </w:r>
      <w:proofErr w:type="spellStart"/>
      <w:r w:rsidRPr="004E7082">
        <w:rPr>
          <w:rFonts w:eastAsia="Calibri"/>
          <w:sz w:val="22"/>
          <w:szCs w:val="22"/>
        </w:rPr>
        <w:t>pašvaldības</w:t>
      </w:r>
      <w:proofErr w:type="spellEnd"/>
      <w:r w:rsidRPr="004E7082">
        <w:rPr>
          <w:rFonts w:eastAsia="Calibri"/>
          <w:sz w:val="22"/>
          <w:szCs w:val="22"/>
        </w:rPr>
        <w:t xml:space="preserve">, </w:t>
      </w:r>
      <w:proofErr w:type="spellStart"/>
      <w:r w:rsidRPr="004E7082">
        <w:rPr>
          <w:rFonts w:eastAsia="Calibri"/>
          <w:sz w:val="22"/>
          <w:szCs w:val="22"/>
        </w:rPr>
        <w:t>Eiropas</w:t>
      </w:r>
      <w:proofErr w:type="spellEnd"/>
      <w:r w:rsidRPr="004E7082">
        <w:rPr>
          <w:rFonts w:eastAsia="Calibri"/>
          <w:sz w:val="22"/>
          <w:szCs w:val="22"/>
        </w:rPr>
        <w:t xml:space="preserve"> </w:t>
      </w:r>
      <w:proofErr w:type="spellStart"/>
      <w:r w:rsidRPr="004E7082">
        <w:rPr>
          <w:rFonts w:eastAsia="Calibri"/>
          <w:sz w:val="22"/>
          <w:szCs w:val="22"/>
        </w:rPr>
        <w:t>Savienības</w:t>
      </w:r>
      <w:proofErr w:type="spellEnd"/>
      <w:r w:rsidRPr="004E7082">
        <w:rPr>
          <w:rFonts w:eastAsia="Calibri"/>
          <w:sz w:val="22"/>
          <w:szCs w:val="22"/>
        </w:rPr>
        <w:t xml:space="preserve"> un </w:t>
      </w:r>
      <w:proofErr w:type="spellStart"/>
      <w:r w:rsidRPr="004E7082">
        <w:rPr>
          <w:rFonts w:eastAsia="Calibri"/>
          <w:sz w:val="22"/>
          <w:szCs w:val="22"/>
        </w:rPr>
        <w:t>citu</w:t>
      </w:r>
      <w:proofErr w:type="spellEnd"/>
      <w:r>
        <w:rPr>
          <w:rFonts w:eastAsia="Calibri"/>
          <w:sz w:val="22"/>
          <w:szCs w:val="22"/>
        </w:rPr>
        <w:t xml:space="preserve"> </w:t>
      </w:r>
      <w:r w:rsidRPr="004E7082">
        <w:rPr>
          <w:rFonts w:eastAsia="Calibri"/>
          <w:sz w:val="22"/>
          <w:szCs w:val="22"/>
        </w:rPr>
        <w:t xml:space="preserve">fondu </w:t>
      </w:r>
      <w:proofErr w:type="spellStart"/>
      <w:r>
        <w:rPr>
          <w:rFonts w:eastAsia="Calibri"/>
          <w:sz w:val="22"/>
          <w:szCs w:val="22"/>
        </w:rPr>
        <w:t>fi</w:t>
      </w:r>
      <w:r w:rsidRPr="004E7082">
        <w:rPr>
          <w:rFonts w:eastAsia="Calibri"/>
          <w:sz w:val="22"/>
          <w:szCs w:val="22"/>
        </w:rPr>
        <w:t>nansējumu</w:t>
      </w:r>
      <w:proofErr w:type="spellEnd"/>
      <w:r w:rsidRPr="004E7082">
        <w:rPr>
          <w:rFonts w:eastAsia="Calibri"/>
          <w:sz w:val="22"/>
          <w:szCs w:val="22"/>
        </w:rPr>
        <w:t xml:space="preserve"> </w:t>
      </w:r>
      <w:proofErr w:type="spellStart"/>
      <w:r w:rsidRPr="004E7082">
        <w:rPr>
          <w:rFonts w:eastAsia="Calibri"/>
          <w:sz w:val="22"/>
          <w:szCs w:val="22"/>
        </w:rPr>
        <w:t>atbilstoši</w:t>
      </w:r>
      <w:proofErr w:type="spellEnd"/>
      <w:r w:rsidRPr="004E7082">
        <w:rPr>
          <w:rFonts w:eastAsia="Calibri"/>
          <w:sz w:val="22"/>
          <w:szCs w:val="22"/>
        </w:rPr>
        <w:t xml:space="preserve"> </w:t>
      </w:r>
      <w:proofErr w:type="spellStart"/>
      <w:r w:rsidRPr="004E7082">
        <w:rPr>
          <w:rFonts w:eastAsia="Calibri"/>
          <w:sz w:val="22"/>
          <w:szCs w:val="22"/>
        </w:rPr>
        <w:t>Mazās</w:t>
      </w:r>
      <w:proofErr w:type="spellEnd"/>
      <w:r w:rsidRPr="004E7082">
        <w:rPr>
          <w:rFonts w:eastAsia="Calibri"/>
          <w:sz w:val="22"/>
          <w:szCs w:val="22"/>
        </w:rPr>
        <w:t xml:space="preserve"> </w:t>
      </w:r>
      <w:proofErr w:type="spellStart"/>
      <w:r w:rsidRPr="004E7082">
        <w:rPr>
          <w:rFonts w:eastAsia="Calibri"/>
          <w:sz w:val="22"/>
          <w:szCs w:val="22"/>
        </w:rPr>
        <w:t>Imantu</w:t>
      </w:r>
      <w:proofErr w:type="spellEnd"/>
      <w:r w:rsidRPr="004E7082">
        <w:rPr>
          <w:rFonts w:eastAsia="Calibri"/>
          <w:sz w:val="22"/>
          <w:szCs w:val="22"/>
        </w:rPr>
        <w:t xml:space="preserve"> </w:t>
      </w:r>
      <w:proofErr w:type="spellStart"/>
      <w:r w:rsidRPr="004E7082">
        <w:rPr>
          <w:rFonts w:eastAsia="Calibri"/>
          <w:sz w:val="22"/>
          <w:szCs w:val="22"/>
        </w:rPr>
        <w:t>ielas</w:t>
      </w:r>
      <w:proofErr w:type="spellEnd"/>
      <w:r w:rsidRPr="004E7082">
        <w:rPr>
          <w:rFonts w:eastAsia="Calibri"/>
          <w:sz w:val="22"/>
          <w:szCs w:val="22"/>
        </w:rPr>
        <w:t xml:space="preserve">, </w:t>
      </w:r>
      <w:proofErr w:type="spellStart"/>
      <w:r w:rsidRPr="004E7082">
        <w:rPr>
          <w:rFonts w:eastAsia="Calibri"/>
          <w:sz w:val="22"/>
          <w:szCs w:val="22"/>
        </w:rPr>
        <w:t>Jaunolaines</w:t>
      </w:r>
      <w:proofErr w:type="spellEnd"/>
      <w:r w:rsidRPr="004E7082">
        <w:rPr>
          <w:rFonts w:eastAsia="Calibri"/>
          <w:sz w:val="22"/>
          <w:szCs w:val="22"/>
        </w:rPr>
        <w:t xml:space="preserve"> </w:t>
      </w:r>
      <w:proofErr w:type="spellStart"/>
      <w:r w:rsidRPr="004E7082">
        <w:rPr>
          <w:rFonts w:eastAsia="Calibri"/>
          <w:sz w:val="22"/>
          <w:szCs w:val="22"/>
        </w:rPr>
        <w:t>ciemā</w:t>
      </w:r>
      <w:proofErr w:type="spellEnd"/>
      <w:r w:rsidRPr="004E7082">
        <w:rPr>
          <w:rFonts w:eastAsia="Calibri"/>
          <w:sz w:val="22"/>
          <w:szCs w:val="22"/>
        </w:rPr>
        <w:t xml:space="preserve"> </w:t>
      </w:r>
      <w:proofErr w:type="spellStart"/>
      <w:r w:rsidRPr="004E7082">
        <w:rPr>
          <w:rFonts w:eastAsia="Calibri"/>
          <w:sz w:val="22"/>
          <w:szCs w:val="22"/>
        </w:rPr>
        <w:t>iedzīvotāju</w:t>
      </w:r>
      <w:proofErr w:type="spellEnd"/>
      <w:r>
        <w:rPr>
          <w:rFonts w:eastAsia="Calibri"/>
          <w:sz w:val="22"/>
          <w:szCs w:val="22"/>
        </w:rPr>
        <w:t xml:space="preserve"> </w:t>
      </w:r>
      <w:proofErr w:type="spellStart"/>
      <w:r w:rsidRPr="004E7082">
        <w:rPr>
          <w:rFonts w:eastAsia="Calibri"/>
          <w:sz w:val="22"/>
          <w:szCs w:val="22"/>
        </w:rPr>
        <w:t>vajadzībām</w:t>
      </w:r>
      <w:proofErr w:type="spellEnd"/>
      <w:r w:rsidRPr="004E7082">
        <w:rPr>
          <w:rFonts w:eastAsia="Calibri"/>
          <w:sz w:val="22"/>
          <w:szCs w:val="22"/>
        </w:rPr>
        <w:t>.</w:t>
      </w:r>
    </w:p>
    <w:p w14:paraId="4C13A491" w14:textId="77777777" w:rsidR="00ED5E1E" w:rsidRDefault="00ED5E1E" w:rsidP="008A0C7C">
      <w:pPr>
        <w:autoSpaceDE w:val="0"/>
        <w:autoSpaceDN w:val="0"/>
        <w:adjustRightInd w:val="0"/>
        <w:ind w:right="-426" w:firstLine="720"/>
        <w:contextualSpacing/>
        <w:jc w:val="both"/>
        <w:outlineLvl w:val="0"/>
        <w:rPr>
          <w:rFonts w:eastAsia="Calibri"/>
          <w:sz w:val="22"/>
          <w:szCs w:val="22"/>
        </w:rPr>
      </w:pPr>
      <w:r w:rsidRPr="004E7082">
        <w:rPr>
          <w:rFonts w:eastAsia="Calibri"/>
          <w:sz w:val="22"/>
          <w:szCs w:val="22"/>
        </w:rPr>
        <w:t xml:space="preserve">Olaines novada </w:t>
      </w:r>
      <w:proofErr w:type="spellStart"/>
      <w:r w:rsidRPr="004E7082">
        <w:rPr>
          <w:rFonts w:eastAsia="Calibri"/>
          <w:sz w:val="22"/>
          <w:szCs w:val="22"/>
        </w:rPr>
        <w:t>pašvaldība</w:t>
      </w:r>
      <w:proofErr w:type="spellEnd"/>
      <w:r w:rsidRPr="004E7082">
        <w:rPr>
          <w:rFonts w:eastAsia="Calibri"/>
          <w:sz w:val="22"/>
          <w:szCs w:val="22"/>
        </w:rPr>
        <w:t xml:space="preserve"> </w:t>
      </w:r>
      <w:r w:rsidRPr="00D37C2D">
        <w:rPr>
          <w:rFonts w:eastAsia="Calibri"/>
          <w:color w:val="C00000"/>
          <w:sz w:val="22"/>
          <w:szCs w:val="22"/>
        </w:rPr>
        <w:t xml:space="preserve">2024.gada 20.septembrī </w:t>
      </w:r>
      <w:proofErr w:type="spellStart"/>
      <w:r w:rsidRPr="004E7082">
        <w:rPr>
          <w:rFonts w:eastAsia="Calibri"/>
          <w:sz w:val="22"/>
          <w:szCs w:val="22"/>
        </w:rPr>
        <w:t>izsludināja</w:t>
      </w:r>
      <w:proofErr w:type="spellEnd"/>
      <w:r w:rsidRPr="004E7082">
        <w:rPr>
          <w:rFonts w:eastAsia="Calibri"/>
          <w:sz w:val="22"/>
          <w:szCs w:val="22"/>
        </w:rPr>
        <w:t xml:space="preserve"> </w:t>
      </w:r>
      <w:proofErr w:type="spellStart"/>
      <w:r w:rsidRPr="00562C95">
        <w:rPr>
          <w:rFonts w:eastAsia="Calibri"/>
          <w:sz w:val="22"/>
          <w:szCs w:val="22"/>
        </w:rPr>
        <w:t>atklāta</w:t>
      </w:r>
      <w:proofErr w:type="spellEnd"/>
      <w:r w:rsidRPr="00562C95">
        <w:rPr>
          <w:rFonts w:eastAsia="Calibri"/>
          <w:sz w:val="22"/>
          <w:szCs w:val="22"/>
        </w:rPr>
        <w:t xml:space="preserve"> </w:t>
      </w:r>
      <w:proofErr w:type="spellStart"/>
      <w:r w:rsidRPr="00562C95">
        <w:rPr>
          <w:rFonts w:eastAsia="Calibri"/>
          <w:sz w:val="22"/>
          <w:szCs w:val="22"/>
        </w:rPr>
        <w:t>konkursa</w:t>
      </w:r>
      <w:proofErr w:type="spellEnd"/>
      <w:r w:rsidRPr="00562C95">
        <w:rPr>
          <w:rFonts w:eastAsia="Calibri"/>
          <w:sz w:val="22"/>
          <w:szCs w:val="22"/>
        </w:rPr>
        <w:t xml:space="preserve"> </w:t>
      </w:r>
      <w:proofErr w:type="spellStart"/>
      <w:r w:rsidRPr="00562C95">
        <w:rPr>
          <w:rFonts w:eastAsia="Calibri"/>
          <w:sz w:val="22"/>
          <w:szCs w:val="22"/>
        </w:rPr>
        <w:t>procedūr</w:t>
      </w:r>
      <w:r>
        <w:rPr>
          <w:rFonts w:eastAsia="Calibri"/>
          <w:sz w:val="22"/>
          <w:szCs w:val="22"/>
        </w:rPr>
        <w:t>u</w:t>
      </w:r>
      <w:proofErr w:type="spellEnd"/>
      <w:r>
        <w:rPr>
          <w:rFonts w:eastAsia="Calibri"/>
          <w:sz w:val="22"/>
          <w:szCs w:val="22"/>
        </w:rPr>
        <w:t xml:space="preserve"> (</w:t>
      </w:r>
      <w:proofErr w:type="spellStart"/>
      <w:r w:rsidRPr="00562C95">
        <w:rPr>
          <w:rFonts w:eastAsia="Calibri"/>
          <w:i/>
          <w:iCs/>
          <w:sz w:val="22"/>
          <w:szCs w:val="22"/>
        </w:rPr>
        <w:t>saskaņā</w:t>
      </w:r>
      <w:proofErr w:type="spellEnd"/>
      <w:r w:rsidRPr="00562C95">
        <w:rPr>
          <w:rFonts w:eastAsia="Calibri"/>
          <w:i/>
          <w:iCs/>
          <w:sz w:val="22"/>
          <w:szCs w:val="22"/>
        </w:rPr>
        <w:t xml:space="preserve"> </w:t>
      </w:r>
      <w:proofErr w:type="spellStart"/>
      <w:r w:rsidRPr="00562C95">
        <w:rPr>
          <w:rFonts w:eastAsia="Calibri"/>
          <w:i/>
          <w:iCs/>
          <w:sz w:val="22"/>
          <w:szCs w:val="22"/>
        </w:rPr>
        <w:t>ar</w:t>
      </w:r>
      <w:proofErr w:type="spellEnd"/>
      <w:r w:rsidRPr="00562C95">
        <w:rPr>
          <w:rFonts w:eastAsia="Calibri"/>
          <w:i/>
          <w:iCs/>
          <w:sz w:val="22"/>
          <w:szCs w:val="22"/>
        </w:rPr>
        <w:t xml:space="preserve"> </w:t>
      </w:r>
      <w:proofErr w:type="spellStart"/>
      <w:r w:rsidRPr="00562C95">
        <w:rPr>
          <w:rFonts w:eastAsia="Calibri"/>
          <w:i/>
          <w:iCs/>
          <w:sz w:val="22"/>
          <w:szCs w:val="22"/>
        </w:rPr>
        <w:t>Publisko</w:t>
      </w:r>
      <w:proofErr w:type="spellEnd"/>
      <w:r w:rsidRPr="00562C95">
        <w:rPr>
          <w:rFonts w:eastAsia="Calibri"/>
          <w:i/>
          <w:iCs/>
          <w:sz w:val="22"/>
          <w:szCs w:val="22"/>
        </w:rPr>
        <w:t xml:space="preserve"> </w:t>
      </w:r>
      <w:proofErr w:type="spellStart"/>
      <w:r w:rsidRPr="00562C95">
        <w:rPr>
          <w:rFonts w:eastAsia="Calibri"/>
          <w:i/>
          <w:iCs/>
          <w:sz w:val="22"/>
          <w:szCs w:val="22"/>
        </w:rPr>
        <w:t>iepirkumu</w:t>
      </w:r>
      <w:proofErr w:type="spellEnd"/>
      <w:r w:rsidRPr="00562C95">
        <w:rPr>
          <w:rFonts w:eastAsia="Calibri"/>
          <w:i/>
          <w:iCs/>
          <w:sz w:val="22"/>
          <w:szCs w:val="22"/>
        </w:rPr>
        <w:t xml:space="preserve"> </w:t>
      </w:r>
      <w:proofErr w:type="spellStart"/>
      <w:r w:rsidRPr="00562C95">
        <w:rPr>
          <w:rFonts w:eastAsia="Calibri"/>
          <w:i/>
          <w:iCs/>
          <w:sz w:val="22"/>
          <w:szCs w:val="22"/>
        </w:rPr>
        <w:t>likuma</w:t>
      </w:r>
      <w:proofErr w:type="spellEnd"/>
      <w:r w:rsidRPr="00562C95">
        <w:rPr>
          <w:rFonts w:eastAsia="Calibri"/>
          <w:i/>
          <w:iCs/>
          <w:sz w:val="22"/>
          <w:szCs w:val="22"/>
        </w:rPr>
        <w:t xml:space="preserve"> 8.panta </w:t>
      </w:r>
      <w:proofErr w:type="spellStart"/>
      <w:r w:rsidRPr="00562C95">
        <w:rPr>
          <w:rFonts w:eastAsia="Calibri"/>
          <w:i/>
          <w:iCs/>
          <w:sz w:val="22"/>
          <w:szCs w:val="22"/>
        </w:rPr>
        <w:t>pirmās</w:t>
      </w:r>
      <w:proofErr w:type="spellEnd"/>
      <w:r w:rsidRPr="00562C95">
        <w:rPr>
          <w:rFonts w:eastAsia="Calibri"/>
          <w:i/>
          <w:iCs/>
          <w:sz w:val="22"/>
          <w:szCs w:val="22"/>
        </w:rPr>
        <w:t xml:space="preserve"> </w:t>
      </w:r>
      <w:proofErr w:type="spellStart"/>
      <w:r w:rsidRPr="00562C95">
        <w:rPr>
          <w:rFonts w:eastAsia="Calibri"/>
          <w:i/>
          <w:iCs/>
          <w:sz w:val="22"/>
          <w:szCs w:val="22"/>
        </w:rPr>
        <w:t>daļas</w:t>
      </w:r>
      <w:proofErr w:type="spellEnd"/>
      <w:r w:rsidRPr="00562C95">
        <w:rPr>
          <w:rFonts w:eastAsia="Calibri"/>
          <w:i/>
          <w:iCs/>
          <w:sz w:val="22"/>
          <w:szCs w:val="22"/>
        </w:rPr>
        <w:t xml:space="preserve"> 1.punktu un 2017.gada 28.februāra </w:t>
      </w:r>
      <w:proofErr w:type="spellStart"/>
      <w:r w:rsidRPr="00562C95">
        <w:rPr>
          <w:rFonts w:eastAsia="Calibri"/>
          <w:i/>
          <w:iCs/>
          <w:sz w:val="22"/>
          <w:szCs w:val="22"/>
        </w:rPr>
        <w:t>Ministru</w:t>
      </w:r>
      <w:proofErr w:type="spellEnd"/>
      <w:r w:rsidRPr="00562C95">
        <w:rPr>
          <w:rFonts w:eastAsia="Calibri"/>
          <w:i/>
          <w:iCs/>
          <w:sz w:val="22"/>
          <w:szCs w:val="22"/>
        </w:rPr>
        <w:t xml:space="preserve"> </w:t>
      </w:r>
      <w:proofErr w:type="spellStart"/>
      <w:r w:rsidRPr="00562C95">
        <w:rPr>
          <w:rFonts w:eastAsia="Calibri"/>
          <w:i/>
          <w:iCs/>
          <w:sz w:val="22"/>
          <w:szCs w:val="22"/>
        </w:rPr>
        <w:t>kabineta</w:t>
      </w:r>
      <w:proofErr w:type="spellEnd"/>
      <w:r w:rsidRPr="00562C95">
        <w:rPr>
          <w:rFonts w:eastAsia="Calibri"/>
          <w:i/>
          <w:iCs/>
          <w:sz w:val="22"/>
          <w:szCs w:val="22"/>
        </w:rPr>
        <w:t xml:space="preserve"> </w:t>
      </w:r>
      <w:proofErr w:type="spellStart"/>
      <w:r w:rsidRPr="00562C95">
        <w:rPr>
          <w:rFonts w:eastAsia="Calibri"/>
          <w:i/>
          <w:iCs/>
          <w:sz w:val="22"/>
          <w:szCs w:val="22"/>
        </w:rPr>
        <w:t>noteikumiem</w:t>
      </w:r>
      <w:proofErr w:type="spellEnd"/>
      <w:r w:rsidRPr="00562C95">
        <w:rPr>
          <w:rFonts w:eastAsia="Calibri"/>
          <w:i/>
          <w:iCs/>
          <w:sz w:val="22"/>
          <w:szCs w:val="22"/>
        </w:rPr>
        <w:t xml:space="preserve"> Nr.107 „</w:t>
      </w:r>
      <w:proofErr w:type="spellStart"/>
      <w:r w:rsidRPr="00562C95">
        <w:rPr>
          <w:rFonts w:eastAsia="Calibri"/>
          <w:i/>
          <w:iCs/>
          <w:sz w:val="22"/>
          <w:szCs w:val="22"/>
        </w:rPr>
        <w:t>Iepirkumu</w:t>
      </w:r>
      <w:proofErr w:type="spellEnd"/>
      <w:r w:rsidRPr="00562C95">
        <w:rPr>
          <w:rFonts w:eastAsia="Calibri"/>
          <w:i/>
          <w:iCs/>
          <w:sz w:val="22"/>
          <w:szCs w:val="22"/>
        </w:rPr>
        <w:t xml:space="preserve"> </w:t>
      </w:r>
      <w:proofErr w:type="spellStart"/>
      <w:r w:rsidRPr="00562C95">
        <w:rPr>
          <w:rFonts w:eastAsia="Calibri"/>
          <w:i/>
          <w:iCs/>
          <w:sz w:val="22"/>
          <w:szCs w:val="22"/>
        </w:rPr>
        <w:t>procedūru</w:t>
      </w:r>
      <w:proofErr w:type="spellEnd"/>
      <w:r w:rsidRPr="00562C95">
        <w:rPr>
          <w:rFonts w:eastAsia="Calibri"/>
          <w:i/>
          <w:iCs/>
          <w:sz w:val="22"/>
          <w:szCs w:val="22"/>
        </w:rPr>
        <w:t xml:space="preserve"> un </w:t>
      </w:r>
      <w:proofErr w:type="spellStart"/>
      <w:r w:rsidRPr="00562C95">
        <w:rPr>
          <w:rFonts w:eastAsia="Calibri"/>
          <w:i/>
          <w:iCs/>
          <w:sz w:val="22"/>
          <w:szCs w:val="22"/>
        </w:rPr>
        <w:t>metu</w:t>
      </w:r>
      <w:proofErr w:type="spellEnd"/>
      <w:r w:rsidRPr="00562C95">
        <w:rPr>
          <w:rFonts w:eastAsia="Calibri"/>
          <w:i/>
          <w:iCs/>
          <w:sz w:val="22"/>
          <w:szCs w:val="22"/>
        </w:rPr>
        <w:t xml:space="preserve"> </w:t>
      </w:r>
      <w:proofErr w:type="spellStart"/>
      <w:r w:rsidRPr="00562C95">
        <w:rPr>
          <w:rFonts w:eastAsia="Calibri"/>
          <w:i/>
          <w:iCs/>
          <w:sz w:val="22"/>
          <w:szCs w:val="22"/>
        </w:rPr>
        <w:t>konkursu</w:t>
      </w:r>
      <w:proofErr w:type="spellEnd"/>
      <w:r w:rsidRPr="00562C95">
        <w:rPr>
          <w:rFonts w:eastAsia="Calibri"/>
          <w:i/>
          <w:iCs/>
          <w:sz w:val="22"/>
          <w:szCs w:val="22"/>
        </w:rPr>
        <w:t xml:space="preserve"> </w:t>
      </w:r>
      <w:proofErr w:type="spellStart"/>
      <w:r w:rsidRPr="00562C95">
        <w:rPr>
          <w:rFonts w:eastAsia="Calibri"/>
          <w:i/>
          <w:iCs/>
          <w:sz w:val="22"/>
          <w:szCs w:val="22"/>
        </w:rPr>
        <w:t>norises</w:t>
      </w:r>
      <w:proofErr w:type="spellEnd"/>
      <w:r w:rsidRPr="00562C95">
        <w:rPr>
          <w:rFonts w:eastAsia="Calibri"/>
          <w:i/>
          <w:iCs/>
          <w:sz w:val="22"/>
          <w:szCs w:val="22"/>
        </w:rPr>
        <w:t xml:space="preserve"> </w:t>
      </w:r>
      <w:proofErr w:type="spellStart"/>
      <w:r w:rsidRPr="00562C95">
        <w:rPr>
          <w:rFonts w:eastAsia="Calibri"/>
          <w:i/>
          <w:iCs/>
          <w:sz w:val="22"/>
          <w:szCs w:val="22"/>
        </w:rPr>
        <w:t>kārtība</w:t>
      </w:r>
      <w:proofErr w:type="spellEnd"/>
      <w:r w:rsidRPr="00562C95">
        <w:rPr>
          <w:rFonts w:eastAsia="Calibri"/>
          <w:sz w:val="22"/>
          <w:szCs w:val="22"/>
        </w:rPr>
        <w:t>”</w:t>
      </w:r>
      <w:r>
        <w:rPr>
          <w:rFonts w:eastAsia="Calibri"/>
          <w:sz w:val="22"/>
          <w:szCs w:val="22"/>
        </w:rPr>
        <w:t>).</w:t>
      </w:r>
    </w:p>
    <w:p w14:paraId="289D1B54" w14:textId="77777777" w:rsidR="00ED5E1E" w:rsidRPr="00562C95" w:rsidRDefault="00ED5E1E" w:rsidP="008A0C7C">
      <w:pPr>
        <w:autoSpaceDE w:val="0"/>
        <w:autoSpaceDN w:val="0"/>
        <w:adjustRightInd w:val="0"/>
        <w:ind w:right="-426" w:firstLine="720"/>
        <w:contextualSpacing/>
        <w:jc w:val="both"/>
        <w:outlineLvl w:val="0"/>
        <w:rPr>
          <w:rFonts w:eastAsia="Calibri"/>
          <w:sz w:val="22"/>
          <w:szCs w:val="22"/>
        </w:rPr>
      </w:pPr>
      <w:proofErr w:type="spellStart"/>
      <w:r>
        <w:rPr>
          <w:rFonts w:eastAsia="Calibri"/>
          <w:sz w:val="22"/>
          <w:szCs w:val="22"/>
        </w:rPr>
        <w:t>P</w:t>
      </w:r>
      <w:r w:rsidRPr="00562C95">
        <w:rPr>
          <w:rFonts w:eastAsia="Calibri"/>
          <w:sz w:val="22"/>
          <w:szCs w:val="22"/>
        </w:rPr>
        <w:t>riekšmets</w:t>
      </w:r>
      <w:proofErr w:type="spellEnd"/>
      <w:r w:rsidRPr="00562C95">
        <w:rPr>
          <w:rFonts w:eastAsia="Calibri"/>
          <w:sz w:val="22"/>
          <w:szCs w:val="22"/>
        </w:rPr>
        <w:t xml:space="preserve">: </w:t>
      </w:r>
      <w:proofErr w:type="spellStart"/>
      <w:r w:rsidRPr="00562C95">
        <w:rPr>
          <w:rFonts w:eastAsia="Calibri"/>
          <w:sz w:val="22"/>
          <w:szCs w:val="22"/>
        </w:rPr>
        <w:t>Ceļa</w:t>
      </w:r>
      <w:proofErr w:type="spellEnd"/>
      <w:r w:rsidRPr="00562C95">
        <w:rPr>
          <w:rFonts w:eastAsia="Calibri"/>
          <w:sz w:val="22"/>
          <w:szCs w:val="22"/>
        </w:rPr>
        <w:t xml:space="preserve"> </w:t>
      </w:r>
      <w:proofErr w:type="spellStart"/>
      <w:r w:rsidRPr="00562C95">
        <w:rPr>
          <w:rFonts w:eastAsia="Calibri"/>
          <w:sz w:val="22"/>
          <w:szCs w:val="22"/>
        </w:rPr>
        <w:t>seguma</w:t>
      </w:r>
      <w:proofErr w:type="spellEnd"/>
      <w:r w:rsidRPr="00562C95">
        <w:rPr>
          <w:rFonts w:eastAsia="Calibri"/>
          <w:sz w:val="22"/>
          <w:szCs w:val="22"/>
        </w:rPr>
        <w:t xml:space="preserve"> </w:t>
      </w:r>
      <w:proofErr w:type="spellStart"/>
      <w:r w:rsidRPr="00562C95">
        <w:rPr>
          <w:rFonts w:eastAsia="Calibri"/>
          <w:sz w:val="22"/>
          <w:szCs w:val="22"/>
        </w:rPr>
        <w:t>labiekārtošanas</w:t>
      </w:r>
      <w:proofErr w:type="spellEnd"/>
      <w:r w:rsidRPr="00562C95">
        <w:rPr>
          <w:rFonts w:eastAsia="Calibri"/>
          <w:sz w:val="22"/>
          <w:szCs w:val="22"/>
        </w:rPr>
        <w:t xml:space="preserve"> </w:t>
      </w:r>
      <w:proofErr w:type="spellStart"/>
      <w:r w:rsidRPr="00562C95">
        <w:rPr>
          <w:rFonts w:eastAsia="Calibri"/>
          <w:sz w:val="22"/>
          <w:szCs w:val="22"/>
        </w:rPr>
        <w:t>darbi</w:t>
      </w:r>
      <w:proofErr w:type="spellEnd"/>
      <w:r w:rsidRPr="00562C95">
        <w:rPr>
          <w:rFonts w:eastAsia="Calibri"/>
          <w:sz w:val="22"/>
          <w:szCs w:val="22"/>
        </w:rPr>
        <w:t xml:space="preserve">  DKS „</w:t>
      </w:r>
      <w:proofErr w:type="spellStart"/>
      <w:r w:rsidRPr="00562C95">
        <w:rPr>
          <w:rFonts w:eastAsia="Calibri"/>
          <w:sz w:val="22"/>
          <w:szCs w:val="22"/>
        </w:rPr>
        <w:t>Vef-Baloži</w:t>
      </w:r>
      <w:proofErr w:type="spellEnd"/>
      <w:r w:rsidRPr="00562C95">
        <w:rPr>
          <w:rFonts w:eastAsia="Calibri"/>
          <w:sz w:val="22"/>
          <w:szCs w:val="22"/>
        </w:rPr>
        <w:t xml:space="preserve">” </w:t>
      </w:r>
      <w:proofErr w:type="spellStart"/>
      <w:r w:rsidRPr="00562C95">
        <w:rPr>
          <w:rFonts w:eastAsia="Calibri"/>
          <w:sz w:val="22"/>
          <w:szCs w:val="22"/>
        </w:rPr>
        <w:t>teritorijā</w:t>
      </w:r>
      <w:proofErr w:type="spellEnd"/>
      <w:r w:rsidRPr="00562C95">
        <w:rPr>
          <w:rFonts w:eastAsia="Calibri"/>
          <w:sz w:val="22"/>
          <w:szCs w:val="22"/>
        </w:rPr>
        <w:t xml:space="preserve"> </w:t>
      </w:r>
      <w:proofErr w:type="spellStart"/>
      <w:r w:rsidRPr="00562C95">
        <w:rPr>
          <w:rFonts w:eastAsia="Calibri"/>
          <w:sz w:val="22"/>
          <w:szCs w:val="22"/>
        </w:rPr>
        <w:t>Medemciemā</w:t>
      </w:r>
      <w:proofErr w:type="spellEnd"/>
      <w:r w:rsidRPr="00562C95">
        <w:rPr>
          <w:rFonts w:eastAsia="Calibri"/>
          <w:sz w:val="22"/>
          <w:szCs w:val="22"/>
        </w:rPr>
        <w:t xml:space="preserve"> un </w:t>
      </w:r>
      <w:proofErr w:type="spellStart"/>
      <w:r w:rsidRPr="00562C95">
        <w:rPr>
          <w:rFonts w:eastAsia="Calibri"/>
          <w:sz w:val="22"/>
          <w:szCs w:val="22"/>
          <w:u w:val="single"/>
        </w:rPr>
        <w:t>Mazajā</w:t>
      </w:r>
      <w:proofErr w:type="spellEnd"/>
      <w:r w:rsidRPr="00562C95">
        <w:rPr>
          <w:rFonts w:eastAsia="Calibri"/>
          <w:sz w:val="22"/>
          <w:szCs w:val="22"/>
          <w:u w:val="single"/>
        </w:rPr>
        <w:t xml:space="preserve"> </w:t>
      </w:r>
      <w:proofErr w:type="spellStart"/>
      <w:r w:rsidRPr="00562C95">
        <w:rPr>
          <w:rFonts w:eastAsia="Calibri"/>
          <w:sz w:val="22"/>
          <w:szCs w:val="22"/>
          <w:u w:val="single"/>
        </w:rPr>
        <w:t>Imantu</w:t>
      </w:r>
      <w:proofErr w:type="spellEnd"/>
      <w:r w:rsidRPr="00562C95">
        <w:rPr>
          <w:rFonts w:eastAsia="Calibri"/>
          <w:sz w:val="22"/>
          <w:szCs w:val="22"/>
          <w:u w:val="single"/>
        </w:rPr>
        <w:t xml:space="preserve"> </w:t>
      </w:r>
      <w:proofErr w:type="spellStart"/>
      <w:r w:rsidRPr="00562C95">
        <w:rPr>
          <w:rFonts w:eastAsia="Calibri"/>
          <w:sz w:val="22"/>
          <w:szCs w:val="22"/>
          <w:u w:val="single"/>
        </w:rPr>
        <w:t>ielā</w:t>
      </w:r>
      <w:proofErr w:type="spellEnd"/>
      <w:r w:rsidRPr="00562C95">
        <w:rPr>
          <w:rFonts w:eastAsia="Calibri"/>
          <w:sz w:val="22"/>
          <w:szCs w:val="22"/>
          <w:u w:val="single"/>
        </w:rPr>
        <w:t xml:space="preserve">, </w:t>
      </w:r>
      <w:proofErr w:type="spellStart"/>
      <w:r w:rsidRPr="00562C95">
        <w:rPr>
          <w:rFonts w:eastAsia="Calibri"/>
          <w:sz w:val="22"/>
          <w:szCs w:val="22"/>
          <w:u w:val="single"/>
        </w:rPr>
        <w:t>Jaunolainē</w:t>
      </w:r>
      <w:proofErr w:type="spellEnd"/>
      <w:r w:rsidRPr="00562C95">
        <w:rPr>
          <w:rFonts w:eastAsia="Calibri"/>
          <w:sz w:val="22"/>
          <w:szCs w:val="22"/>
          <w:u w:val="single"/>
        </w:rPr>
        <w:t xml:space="preserve">, Olaines </w:t>
      </w:r>
      <w:proofErr w:type="spellStart"/>
      <w:r w:rsidRPr="00562C95">
        <w:rPr>
          <w:rFonts w:eastAsia="Calibri"/>
          <w:sz w:val="22"/>
          <w:szCs w:val="22"/>
          <w:u w:val="single"/>
        </w:rPr>
        <w:t>novadā</w:t>
      </w:r>
      <w:proofErr w:type="spellEnd"/>
      <w:r w:rsidRPr="00562C95">
        <w:rPr>
          <w:rFonts w:eastAsia="Calibri"/>
          <w:sz w:val="22"/>
          <w:szCs w:val="22"/>
        </w:rPr>
        <w:t xml:space="preserve">, </w:t>
      </w:r>
      <w:proofErr w:type="spellStart"/>
      <w:r w:rsidRPr="00562C95">
        <w:rPr>
          <w:rFonts w:eastAsia="Calibri"/>
          <w:sz w:val="22"/>
          <w:szCs w:val="22"/>
        </w:rPr>
        <w:t>saskaņā</w:t>
      </w:r>
      <w:proofErr w:type="spellEnd"/>
      <w:r w:rsidRPr="00562C95">
        <w:rPr>
          <w:rFonts w:eastAsia="Calibri"/>
          <w:sz w:val="22"/>
          <w:szCs w:val="22"/>
        </w:rPr>
        <w:t xml:space="preserve"> </w:t>
      </w:r>
      <w:proofErr w:type="spellStart"/>
      <w:r w:rsidRPr="00562C95">
        <w:rPr>
          <w:rFonts w:eastAsia="Calibri"/>
          <w:sz w:val="22"/>
          <w:szCs w:val="22"/>
        </w:rPr>
        <w:t>ar</w:t>
      </w:r>
      <w:proofErr w:type="spellEnd"/>
      <w:r w:rsidRPr="00562C95">
        <w:rPr>
          <w:rFonts w:eastAsia="Calibri"/>
          <w:sz w:val="22"/>
          <w:szCs w:val="22"/>
        </w:rPr>
        <w:t xml:space="preserve"> </w:t>
      </w:r>
      <w:proofErr w:type="spellStart"/>
      <w:r w:rsidRPr="00562C95">
        <w:rPr>
          <w:rFonts w:eastAsia="Calibri"/>
          <w:sz w:val="22"/>
          <w:szCs w:val="22"/>
        </w:rPr>
        <w:t>Nolikumu</w:t>
      </w:r>
      <w:proofErr w:type="spellEnd"/>
      <w:r w:rsidRPr="00562C95">
        <w:rPr>
          <w:rFonts w:eastAsia="Calibri"/>
          <w:sz w:val="22"/>
          <w:szCs w:val="22"/>
        </w:rPr>
        <w:t xml:space="preserve"> un </w:t>
      </w:r>
      <w:proofErr w:type="spellStart"/>
      <w:r w:rsidRPr="00562C95">
        <w:rPr>
          <w:rFonts w:eastAsia="Calibri"/>
          <w:sz w:val="22"/>
          <w:szCs w:val="22"/>
        </w:rPr>
        <w:t>Nolikuma</w:t>
      </w:r>
      <w:proofErr w:type="spellEnd"/>
      <w:r w:rsidRPr="00562C95">
        <w:rPr>
          <w:rFonts w:eastAsia="Calibri"/>
          <w:sz w:val="22"/>
          <w:szCs w:val="22"/>
        </w:rPr>
        <w:t xml:space="preserve"> </w:t>
      </w:r>
      <w:proofErr w:type="spellStart"/>
      <w:r w:rsidRPr="00562C95">
        <w:rPr>
          <w:rFonts w:eastAsia="Calibri"/>
          <w:sz w:val="22"/>
          <w:szCs w:val="22"/>
        </w:rPr>
        <w:t>pielikumos</w:t>
      </w:r>
      <w:proofErr w:type="spellEnd"/>
      <w:r w:rsidRPr="00562C95">
        <w:rPr>
          <w:rFonts w:eastAsia="Calibri"/>
          <w:sz w:val="22"/>
          <w:szCs w:val="22"/>
        </w:rPr>
        <w:t xml:space="preserve"> </w:t>
      </w:r>
      <w:proofErr w:type="spellStart"/>
      <w:r w:rsidRPr="00562C95">
        <w:rPr>
          <w:rFonts w:eastAsia="Calibri"/>
          <w:sz w:val="22"/>
          <w:szCs w:val="22"/>
        </w:rPr>
        <w:t>noteiktajām</w:t>
      </w:r>
      <w:proofErr w:type="spellEnd"/>
      <w:r w:rsidRPr="00562C95">
        <w:rPr>
          <w:rFonts w:eastAsia="Calibri"/>
          <w:sz w:val="22"/>
          <w:szCs w:val="22"/>
        </w:rPr>
        <w:t xml:space="preserve"> </w:t>
      </w:r>
      <w:proofErr w:type="spellStart"/>
      <w:r w:rsidRPr="00562C95">
        <w:rPr>
          <w:rFonts w:eastAsia="Calibri"/>
          <w:sz w:val="22"/>
          <w:szCs w:val="22"/>
        </w:rPr>
        <w:t>prasībām</w:t>
      </w:r>
      <w:proofErr w:type="spellEnd"/>
      <w:r w:rsidRPr="00562C95">
        <w:rPr>
          <w:rFonts w:eastAsia="Calibri"/>
          <w:sz w:val="22"/>
          <w:szCs w:val="22"/>
        </w:rPr>
        <w:t>.</w:t>
      </w:r>
    </w:p>
    <w:p w14:paraId="2E2E3863" w14:textId="77777777" w:rsidR="00ED5E1E" w:rsidRPr="00562C95" w:rsidRDefault="00ED5E1E" w:rsidP="008A0C7C">
      <w:pPr>
        <w:autoSpaceDE w:val="0"/>
        <w:autoSpaceDN w:val="0"/>
        <w:adjustRightInd w:val="0"/>
        <w:ind w:right="-426" w:firstLine="720"/>
        <w:contextualSpacing/>
        <w:jc w:val="both"/>
        <w:outlineLvl w:val="0"/>
        <w:rPr>
          <w:rFonts w:eastAsia="Calibri"/>
          <w:sz w:val="22"/>
          <w:szCs w:val="22"/>
        </w:rPr>
      </w:pPr>
      <w:proofErr w:type="spellStart"/>
      <w:r w:rsidRPr="00562C95">
        <w:rPr>
          <w:rFonts w:eastAsia="Calibri"/>
          <w:sz w:val="22"/>
          <w:szCs w:val="22"/>
        </w:rPr>
        <w:t>Iepirkuma</w:t>
      </w:r>
      <w:proofErr w:type="spellEnd"/>
      <w:r w:rsidRPr="00562C95">
        <w:rPr>
          <w:rFonts w:eastAsia="Calibri"/>
          <w:sz w:val="22"/>
          <w:szCs w:val="22"/>
        </w:rPr>
        <w:t xml:space="preserve"> </w:t>
      </w:r>
      <w:proofErr w:type="spellStart"/>
      <w:r w:rsidRPr="00562C95">
        <w:rPr>
          <w:rFonts w:eastAsia="Calibri"/>
          <w:sz w:val="22"/>
          <w:szCs w:val="22"/>
        </w:rPr>
        <w:t>priekšmets</w:t>
      </w:r>
      <w:proofErr w:type="spellEnd"/>
      <w:r w:rsidRPr="00562C95">
        <w:rPr>
          <w:rFonts w:eastAsia="Calibri"/>
          <w:sz w:val="22"/>
          <w:szCs w:val="22"/>
        </w:rPr>
        <w:t xml:space="preserve"> </w:t>
      </w:r>
      <w:proofErr w:type="spellStart"/>
      <w:r w:rsidRPr="00562C95">
        <w:rPr>
          <w:rFonts w:eastAsia="Calibri"/>
          <w:sz w:val="22"/>
          <w:szCs w:val="22"/>
        </w:rPr>
        <w:t>ir</w:t>
      </w:r>
      <w:proofErr w:type="spellEnd"/>
      <w:r w:rsidRPr="00562C95">
        <w:rPr>
          <w:rFonts w:eastAsia="Calibri"/>
          <w:sz w:val="22"/>
          <w:szCs w:val="22"/>
        </w:rPr>
        <w:t xml:space="preserve"> </w:t>
      </w:r>
      <w:proofErr w:type="spellStart"/>
      <w:r w:rsidRPr="00562C95">
        <w:rPr>
          <w:rFonts w:eastAsia="Calibri"/>
          <w:sz w:val="22"/>
          <w:szCs w:val="22"/>
        </w:rPr>
        <w:t>sadalīts</w:t>
      </w:r>
      <w:proofErr w:type="spellEnd"/>
      <w:r w:rsidRPr="00562C95">
        <w:rPr>
          <w:rFonts w:eastAsia="Calibri"/>
          <w:sz w:val="22"/>
          <w:szCs w:val="22"/>
        </w:rPr>
        <w:t xml:space="preserve"> 2 (</w:t>
      </w:r>
      <w:proofErr w:type="spellStart"/>
      <w:r w:rsidRPr="00562C95">
        <w:rPr>
          <w:rFonts w:eastAsia="Calibri"/>
          <w:sz w:val="22"/>
          <w:szCs w:val="22"/>
        </w:rPr>
        <w:t>divās</w:t>
      </w:r>
      <w:proofErr w:type="spellEnd"/>
      <w:r w:rsidRPr="00562C95">
        <w:rPr>
          <w:rFonts w:eastAsia="Calibri"/>
          <w:sz w:val="22"/>
          <w:szCs w:val="22"/>
        </w:rPr>
        <w:t xml:space="preserve">) </w:t>
      </w:r>
      <w:proofErr w:type="spellStart"/>
      <w:r w:rsidRPr="00562C95">
        <w:rPr>
          <w:rFonts w:eastAsia="Calibri"/>
          <w:sz w:val="22"/>
          <w:szCs w:val="22"/>
        </w:rPr>
        <w:t>daļās</w:t>
      </w:r>
      <w:proofErr w:type="spellEnd"/>
      <w:r w:rsidRPr="00562C95">
        <w:rPr>
          <w:rFonts w:eastAsia="Calibri"/>
          <w:sz w:val="22"/>
          <w:szCs w:val="22"/>
        </w:rPr>
        <w:t>:</w:t>
      </w:r>
    </w:p>
    <w:p w14:paraId="3E3603C2" w14:textId="77777777" w:rsidR="00ED5E1E" w:rsidRPr="00562C95" w:rsidRDefault="00ED5E1E" w:rsidP="008A0C7C">
      <w:pPr>
        <w:autoSpaceDE w:val="0"/>
        <w:autoSpaceDN w:val="0"/>
        <w:adjustRightInd w:val="0"/>
        <w:ind w:right="-426" w:firstLine="720"/>
        <w:contextualSpacing/>
        <w:jc w:val="both"/>
        <w:outlineLvl w:val="0"/>
        <w:rPr>
          <w:rFonts w:eastAsia="Calibri"/>
          <w:sz w:val="22"/>
          <w:szCs w:val="22"/>
        </w:rPr>
      </w:pPr>
      <w:r w:rsidRPr="00562C95">
        <w:rPr>
          <w:rFonts w:eastAsia="Calibri"/>
          <w:sz w:val="22"/>
          <w:szCs w:val="22"/>
        </w:rPr>
        <w:t xml:space="preserve">1. </w:t>
      </w:r>
      <w:proofErr w:type="spellStart"/>
      <w:r w:rsidRPr="00562C95">
        <w:rPr>
          <w:rFonts w:eastAsia="Calibri"/>
          <w:sz w:val="22"/>
          <w:szCs w:val="22"/>
        </w:rPr>
        <w:t>daļa</w:t>
      </w:r>
      <w:proofErr w:type="spellEnd"/>
      <w:r w:rsidRPr="00562C95">
        <w:rPr>
          <w:rFonts w:eastAsia="Calibri"/>
          <w:sz w:val="22"/>
          <w:szCs w:val="22"/>
        </w:rPr>
        <w:t xml:space="preserve"> - </w:t>
      </w:r>
      <w:proofErr w:type="spellStart"/>
      <w:r w:rsidRPr="00562C95">
        <w:rPr>
          <w:rFonts w:eastAsia="Calibri"/>
          <w:sz w:val="22"/>
          <w:szCs w:val="22"/>
        </w:rPr>
        <w:t>ceļa</w:t>
      </w:r>
      <w:proofErr w:type="spellEnd"/>
      <w:r w:rsidRPr="00562C95">
        <w:rPr>
          <w:rFonts w:eastAsia="Calibri"/>
          <w:sz w:val="22"/>
          <w:szCs w:val="22"/>
        </w:rPr>
        <w:t xml:space="preserve"> </w:t>
      </w:r>
      <w:proofErr w:type="spellStart"/>
      <w:r w:rsidRPr="00562C95">
        <w:rPr>
          <w:rFonts w:eastAsia="Calibri"/>
          <w:sz w:val="22"/>
          <w:szCs w:val="22"/>
        </w:rPr>
        <w:t>seguma</w:t>
      </w:r>
      <w:proofErr w:type="spellEnd"/>
      <w:r w:rsidRPr="00562C95">
        <w:rPr>
          <w:rFonts w:eastAsia="Calibri"/>
          <w:sz w:val="22"/>
          <w:szCs w:val="22"/>
        </w:rPr>
        <w:t xml:space="preserve"> </w:t>
      </w:r>
      <w:proofErr w:type="spellStart"/>
      <w:r w:rsidRPr="00562C95">
        <w:rPr>
          <w:rFonts w:eastAsia="Calibri"/>
          <w:sz w:val="22"/>
          <w:szCs w:val="22"/>
        </w:rPr>
        <w:t>labiekārtošanas</w:t>
      </w:r>
      <w:proofErr w:type="spellEnd"/>
      <w:r w:rsidRPr="00562C95">
        <w:rPr>
          <w:rFonts w:eastAsia="Calibri"/>
          <w:sz w:val="22"/>
          <w:szCs w:val="22"/>
        </w:rPr>
        <w:t xml:space="preserve"> </w:t>
      </w:r>
      <w:proofErr w:type="spellStart"/>
      <w:r w:rsidRPr="00562C95">
        <w:rPr>
          <w:rFonts w:eastAsia="Calibri"/>
          <w:sz w:val="22"/>
          <w:szCs w:val="22"/>
        </w:rPr>
        <w:t>darbi</w:t>
      </w:r>
      <w:proofErr w:type="spellEnd"/>
      <w:r w:rsidRPr="00562C95">
        <w:rPr>
          <w:rFonts w:eastAsia="Calibri"/>
          <w:sz w:val="22"/>
          <w:szCs w:val="22"/>
        </w:rPr>
        <w:t xml:space="preserve">  DKS „</w:t>
      </w:r>
      <w:proofErr w:type="spellStart"/>
      <w:r w:rsidRPr="00562C95">
        <w:rPr>
          <w:rFonts w:eastAsia="Calibri"/>
          <w:sz w:val="22"/>
          <w:szCs w:val="22"/>
        </w:rPr>
        <w:t>Vef-Baloži</w:t>
      </w:r>
      <w:proofErr w:type="spellEnd"/>
      <w:r w:rsidRPr="00562C95">
        <w:rPr>
          <w:rFonts w:eastAsia="Calibri"/>
          <w:sz w:val="22"/>
          <w:szCs w:val="22"/>
        </w:rPr>
        <w:t xml:space="preserve">” </w:t>
      </w:r>
      <w:proofErr w:type="spellStart"/>
      <w:r w:rsidRPr="00562C95">
        <w:rPr>
          <w:rFonts w:eastAsia="Calibri"/>
          <w:sz w:val="22"/>
          <w:szCs w:val="22"/>
        </w:rPr>
        <w:t>teritorijā</w:t>
      </w:r>
      <w:proofErr w:type="spellEnd"/>
      <w:r w:rsidRPr="00562C95">
        <w:rPr>
          <w:rFonts w:eastAsia="Calibri"/>
          <w:sz w:val="22"/>
          <w:szCs w:val="22"/>
        </w:rPr>
        <w:t xml:space="preserve"> </w:t>
      </w:r>
      <w:proofErr w:type="spellStart"/>
      <w:r w:rsidRPr="00562C95">
        <w:rPr>
          <w:rFonts w:eastAsia="Calibri"/>
          <w:sz w:val="22"/>
          <w:szCs w:val="22"/>
        </w:rPr>
        <w:t>Medemciemā</w:t>
      </w:r>
      <w:proofErr w:type="spellEnd"/>
      <w:r w:rsidRPr="00562C95">
        <w:rPr>
          <w:rFonts w:eastAsia="Calibri"/>
          <w:sz w:val="22"/>
          <w:szCs w:val="22"/>
        </w:rPr>
        <w:t xml:space="preserve">, Olaines </w:t>
      </w:r>
      <w:proofErr w:type="spellStart"/>
      <w:r w:rsidRPr="00562C95">
        <w:rPr>
          <w:rFonts w:eastAsia="Calibri"/>
          <w:sz w:val="22"/>
          <w:szCs w:val="22"/>
        </w:rPr>
        <w:t>novadā</w:t>
      </w:r>
      <w:proofErr w:type="spellEnd"/>
      <w:r w:rsidRPr="00562C95">
        <w:rPr>
          <w:rFonts w:eastAsia="Calibri"/>
          <w:sz w:val="22"/>
          <w:szCs w:val="22"/>
        </w:rPr>
        <w:t>;</w:t>
      </w:r>
    </w:p>
    <w:p w14:paraId="393B027E" w14:textId="77777777" w:rsidR="00ED5E1E" w:rsidRPr="00562C95" w:rsidRDefault="00ED5E1E" w:rsidP="008A0C7C">
      <w:pPr>
        <w:autoSpaceDE w:val="0"/>
        <w:autoSpaceDN w:val="0"/>
        <w:adjustRightInd w:val="0"/>
        <w:ind w:right="-426" w:firstLine="720"/>
        <w:contextualSpacing/>
        <w:jc w:val="both"/>
        <w:outlineLvl w:val="0"/>
        <w:rPr>
          <w:rFonts w:eastAsia="Calibri"/>
          <w:sz w:val="22"/>
          <w:szCs w:val="22"/>
        </w:rPr>
      </w:pPr>
      <w:r w:rsidRPr="00562C95">
        <w:rPr>
          <w:rFonts w:eastAsia="Calibri"/>
          <w:sz w:val="22"/>
          <w:szCs w:val="22"/>
          <w:u w:val="single"/>
        </w:rPr>
        <w:t xml:space="preserve">2. </w:t>
      </w:r>
      <w:proofErr w:type="spellStart"/>
      <w:r w:rsidRPr="00562C95">
        <w:rPr>
          <w:rFonts w:eastAsia="Calibri"/>
          <w:sz w:val="22"/>
          <w:szCs w:val="22"/>
          <w:u w:val="single"/>
        </w:rPr>
        <w:t>daļa</w:t>
      </w:r>
      <w:proofErr w:type="spellEnd"/>
      <w:r w:rsidRPr="00562C95">
        <w:rPr>
          <w:rFonts w:eastAsia="Calibri"/>
          <w:sz w:val="22"/>
          <w:szCs w:val="22"/>
          <w:u w:val="single"/>
        </w:rPr>
        <w:t xml:space="preserve"> - </w:t>
      </w:r>
      <w:proofErr w:type="spellStart"/>
      <w:r w:rsidRPr="00562C95">
        <w:rPr>
          <w:rFonts w:eastAsia="Calibri"/>
          <w:sz w:val="22"/>
          <w:szCs w:val="22"/>
          <w:u w:val="single"/>
        </w:rPr>
        <w:t>ceļa</w:t>
      </w:r>
      <w:proofErr w:type="spellEnd"/>
      <w:r w:rsidRPr="00562C95">
        <w:rPr>
          <w:rFonts w:eastAsia="Calibri"/>
          <w:sz w:val="22"/>
          <w:szCs w:val="22"/>
          <w:u w:val="single"/>
        </w:rPr>
        <w:t xml:space="preserve"> </w:t>
      </w:r>
      <w:proofErr w:type="spellStart"/>
      <w:r w:rsidRPr="00562C95">
        <w:rPr>
          <w:rFonts w:eastAsia="Calibri"/>
          <w:sz w:val="22"/>
          <w:szCs w:val="22"/>
          <w:u w:val="single"/>
        </w:rPr>
        <w:t>seguma</w:t>
      </w:r>
      <w:proofErr w:type="spellEnd"/>
      <w:r w:rsidRPr="00562C95">
        <w:rPr>
          <w:rFonts w:eastAsia="Calibri"/>
          <w:sz w:val="22"/>
          <w:szCs w:val="22"/>
          <w:u w:val="single"/>
        </w:rPr>
        <w:t xml:space="preserve"> </w:t>
      </w:r>
      <w:proofErr w:type="spellStart"/>
      <w:r w:rsidRPr="00562C95">
        <w:rPr>
          <w:rFonts w:eastAsia="Calibri"/>
          <w:sz w:val="22"/>
          <w:szCs w:val="22"/>
          <w:u w:val="single"/>
        </w:rPr>
        <w:t>labiekārtošanas</w:t>
      </w:r>
      <w:proofErr w:type="spellEnd"/>
      <w:r w:rsidRPr="00562C95">
        <w:rPr>
          <w:rFonts w:eastAsia="Calibri"/>
          <w:sz w:val="22"/>
          <w:szCs w:val="22"/>
          <w:u w:val="single"/>
        </w:rPr>
        <w:t xml:space="preserve"> </w:t>
      </w:r>
      <w:proofErr w:type="spellStart"/>
      <w:r w:rsidRPr="00562C95">
        <w:rPr>
          <w:rFonts w:eastAsia="Calibri"/>
          <w:sz w:val="22"/>
          <w:szCs w:val="22"/>
          <w:u w:val="single"/>
        </w:rPr>
        <w:t>darbi</w:t>
      </w:r>
      <w:proofErr w:type="spellEnd"/>
      <w:r w:rsidRPr="00562C95">
        <w:rPr>
          <w:rFonts w:eastAsia="Calibri"/>
          <w:sz w:val="22"/>
          <w:szCs w:val="22"/>
          <w:u w:val="single"/>
        </w:rPr>
        <w:t xml:space="preserve"> </w:t>
      </w:r>
      <w:proofErr w:type="spellStart"/>
      <w:r w:rsidRPr="00562C95">
        <w:rPr>
          <w:rFonts w:eastAsia="Calibri"/>
          <w:sz w:val="22"/>
          <w:szCs w:val="22"/>
          <w:u w:val="single"/>
        </w:rPr>
        <w:t>Mazajā</w:t>
      </w:r>
      <w:proofErr w:type="spellEnd"/>
      <w:r w:rsidRPr="00562C95">
        <w:rPr>
          <w:rFonts w:eastAsia="Calibri"/>
          <w:sz w:val="22"/>
          <w:szCs w:val="22"/>
          <w:u w:val="single"/>
        </w:rPr>
        <w:t xml:space="preserve"> </w:t>
      </w:r>
      <w:proofErr w:type="spellStart"/>
      <w:r w:rsidRPr="00562C95">
        <w:rPr>
          <w:rFonts w:eastAsia="Calibri"/>
          <w:sz w:val="22"/>
          <w:szCs w:val="22"/>
          <w:u w:val="single"/>
        </w:rPr>
        <w:t>Imantu</w:t>
      </w:r>
      <w:proofErr w:type="spellEnd"/>
      <w:r w:rsidRPr="00562C95">
        <w:rPr>
          <w:rFonts w:eastAsia="Calibri"/>
          <w:sz w:val="22"/>
          <w:szCs w:val="22"/>
          <w:u w:val="single"/>
        </w:rPr>
        <w:t xml:space="preserve"> </w:t>
      </w:r>
      <w:proofErr w:type="spellStart"/>
      <w:r w:rsidRPr="00562C95">
        <w:rPr>
          <w:rFonts w:eastAsia="Calibri"/>
          <w:sz w:val="22"/>
          <w:szCs w:val="22"/>
          <w:u w:val="single"/>
        </w:rPr>
        <w:t>ielā</w:t>
      </w:r>
      <w:proofErr w:type="spellEnd"/>
      <w:r w:rsidRPr="00562C95">
        <w:rPr>
          <w:rFonts w:eastAsia="Calibri"/>
          <w:sz w:val="22"/>
          <w:szCs w:val="22"/>
          <w:u w:val="single"/>
        </w:rPr>
        <w:t xml:space="preserve">, </w:t>
      </w:r>
      <w:proofErr w:type="spellStart"/>
      <w:r w:rsidRPr="00562C95">
        <w:rPr>
          <w:rFonts w:eastAsia="Calibri"/>
          <w:sz w:val="22"/>
          <w:szCs w:val="22"/>
          <w:u w:val="single"/>
        </w:rPr>
        <w:t>Jaunolainē</w:t>
      </w:r>
      <w:proofErr w:type="spellEnd"/>
      <w:r w:rsidRPr="00562C95">
        <w:rPr>
          <w:rFonts w:eastAsia="Calibri"/>
          <w:sz w:val="22"/>
          <w:szCs w:val="22"/>
          <w:u w:val="single"/>
        </w:rPr>
        <w:t xml:space="preserve">, Olaines </w:t>
      </w:r>
      <w:proofErr w:type="spellStart"/>
      <w:r w:rsidRPr="00562C95">
        <w:rPr>
          <w:rFonts w:eastAsia="Calibri"/>
          <w:sz w:val="22"/>
          <w:szCs w:val="22"/>
          <w:u w:val="single"/>
        </w:rPr>
        <w:t>novadā</w:t>
      </w:r>
      <w:proofErr w:type="spellEnd"/>
      <w:r w:rsidRPr="00562C95">
        <w:rPr>
          <w:rFonts w:eastAsia="Calibri"/>
          <w:sz w:val="22"/>
          <w:szCs w:val="22"/>
        </w:rPr>
        <w:t>.</w:t>
      </w:r>
    </w:p>
    <w:p w14:paraId="27DB6D86" w14:textId="77777777" w:rsidR="00ED5E1E" w:rsidRPr="00562C95" w:rsidRDefault="00ED5E1E" w:rsidP="008A0C7C">
      <w:pPr>
        <w:autoSpaceDE w:val="0"/>
        <w:autoSpaceDN w:val="0"/>
        <w:adjustRightInd w:val="0"/>
        <w:ind w:right="-426" w:firstLine="720"/>
        <w:contextualSpacing/>
        <w:jc w:val="both"/>
        <w:outlineLvl w:val="0"/>
        <w:rPr>
          <w:rFonts w:eastAsia="Calibri"/>
          <w:sz w:val="22"/>
          <w:szCs w:val="22"/>
        </w:rPr>
      </w:pPr>
      <w:r w:rsidRPr="00562C95">
        <w:rPr>
          <w:rFonts w:eastAsia="Calibri"/>
          <w:sz w:val="22"/>
          <w:szCs w:val="22"/>
        </w:rPr>
        <w:t xml:space="preserve">CPV </w:t>
      </w:r>
      <w:proofErr w:type="spellStart"/>
      <w:r w:rsidRPr="00562C95">
        <w:rPr>
          <w:rFonts w:eastAsia="Calibri"/>
          <w:sz w:val="22"/>
          <w:szCs w:val="22"/>
        </w:rPr>
        <w:t>kodi</w:t>
      </w:r>
      <w:proofErr w:type="spellEnd"/>
      <w:r w:rsidRPr="00562C95">
        <w:rPr>
          <w:rFonts w:eastAsia="Calibri"/>
          <w:sz w:val="22"/>
          <w:szCs w:val="22"/>
        </w:rPr>
        <w:t>: 45233120-6 – (</w:t>
      </w:r>
      <w:proofErr w:type="spellStart"/>
      <w:r w:rsidRPr="00562C95">
        <w:rPr>
          <w:rFonts w:eastAsia="Calibri"/>
          <w:sz w:val="22"/>
          <w:szCs w:val="22"/>
        </w:rPr>
        <w:t>Ceļu</w:t>
      </w:r>
      <w:proofErr w:type="spellEnd"/>
      <w:r w:rsidRPr="00562C95">
        <w:rPr>
          <w:rFonts w:eastAsia="Calibri"/>
          <w:sz w:val="22"/>
          <w:szCs w:val="22"/>
        </w:rPr>
        <w:t xml:space="preserve"> </w:t>
      </w:r>
      <w:proofErr w:type="spellStart"/>
      <w:r w:rsidRPr="00562C95">
        <w:rPr>
          <w:rFonts w:eastAsia="Calibri"/>
          <w:sz w:val="22"/>
          <w:szCs w:val="22"/>
        </w:rPr>
        <w:t>būvdarbi</w:t>
      </w:r>
      <w:proofErr w:type="spellEnd"/>
      <w:r w:rsidRPr="00562C95">
        <w:rPr>
          <w:rFonts w:eastAsia="Calibri"/>
          <w:sz w:val="22"/>
          <w:szCs w:val="22"/>
        </w:rPr>
        <w:t>), 45233200-1 – (</w:t>
      </w:r>
      <w:proofErr w:type="spellStart"/>
      <w:r w:rsidRPr="00562C95">
        <w:rPr>
          <w:rFonts w:eastAsia="Calibri"/>
          <w:sz w:val="22"/>
          <w:szCs w:val="22"/>
        </w:rPr>
        <w:t>Dažādi</w:t>
      </w:r>
      <w:proofErr w:type="spellEnd"/>
      <w:r w:rsidRPr="00562C95">
        <w:rPr>
          <w:rFonts w:eastAsia="Calibri"/>
          <w:sz w:val="22"/>
          <w:szCs w:val="22"/>
        </w:rPr>
        <w:t xml:space="preserve"> </w:t>
      </w:r>
      <w:proofErr w:type="spellStart"/>
      <w:r w:rsidRPr="00562C95">
        <w:rPr>
          <w:rFonts w:eastAsia="Calibri"/>
          <w:sz w:val="22"/>
          <w:szCs w:val="22"/>
        </w:rPr>
        <w:t>ceļu</w:t>
      </w:r>
      <w:proofErr w:type="spellEnd"/>
      <w:r w:rsidRPr="00562C95">
        <w:rPr>
          <w:rFonts w:eastAsia="Calibri"/>
          <w:sz w:val="22"/>
          <w:szCs w:val="22"/>
        </w:rPr>
        <w:t xml:space="preserve"> </w:t>
      </w:r>
      <w:proofErr w:type="spellStart"/>
      <w:r w:rsidRPr="00562C95">
        <w:rPr>
          <w:rFonts w:eastAsia="Calibri"/>
          <w:sz w:val="22"/>
          <w:szCs w:val="22"/>
        </w:rPr>
        <w:t>seguma</w:t>
      </w:r>
      <w:proofErr w:type="spellEnd"/>
      <w:r w:rsidRPr="00562C95">
        <w:rPr>
          <w:rFonts w:eastAsia="Calibri"/>
          <w:sz w:val="22"/>
          <w:szCs w:val="22"/>
        </w:rPr>
        <w:t xml:space="preserve"> </w:t>
      </w:r>
      <w:proofErr w:type="spellStart"/>
      <w:r w:rsidRPr="00562C95">
        <w:rPr>
          <w:rFonts w:eastAsia="Calibri"/>
          <w:sz w:val="22"/>
          <w:szCs w:val="22"/>
        </w:rPr>
        <w:t>būvdarbi</w:t>
      </w:r>
      <w:proofErr w:type="spellEnd"/>
      <w:r w:rsidRPr="00562C95">
        <w:rPr>
          <w:rFonts w:eastAsia="Calibri"/>
          <w:sz w:val="22"/>
          <w:szCs w:val="22"/>
        </w:rPr>
        <w:t>), 45112000-5 – (</w:t>
      </w:r>
      <w:proofErr w:type="spellStart"/>
      <w:r w:rsidRPr="00562C95">
        <w:rPr>
          <w:rFonts w:eastAsia="Calibri"/>
          <w:sz w:val="22"/>
          <w:szCs w:val="22"/>
        </w:rPr>
        <w:t>Rakšanas</w:t>
      </w:r>
      <w:proofErr w:type="spellEnd"/>
      <w:r w:rsidRPr="00562C95">
        <w:rPr>
          <w:rFonts w:eastAsia="Calibri"/>
          <w:sz w:val="22"/>
          <w:szCs w:val="22"/>
        </w:rPr>
        <w:t xml:space="preserve"> un </w:t>
      </w:r>
      <w:proofErr w:type="spellStart"/>
      <w:r w:rsidRPr="00562C95">
        <w:rPr>
          <w:rFonts w:eastAsia="Calibri"/>
          <w:sz w:val="22"/>
          <w:szCs w:val="22"/>
        </w:rPr>
        <w:t>zemes</w:t>
      </w:r>
      <w:proofErr w:type="spellEnd"/>
      <w:r w:rsidRPr="00562C95">
        <w:rPr>
          <w:rFonts w:eastAsia="Calibri"/>
          <w:sz w:val="22"/>
          <w:szCs w:val="22"/>
        </w:rPr>
        <w:t xml:space="preserve"> </w:t>
      </w:r>
      <w:proofErr w:type="spellStart"/>
      <w:r w:rsidRPr="00562C95">
        <w:rPr>
          <w:rFonts w:eastAsia="Calibri"/>
          <w:sz w:val="22"/>
          <w:szCs w:val="22"/>
        </w:rPr>
        <w:t>pārvietošanas</w:t>
      </w:r>
      <w:proofErr w:type="spellEnd"/>
      <w:r w:rsidRPr="00562C95">
        <w:rPr>
          <w:rFonts w:eastAsia="Calibri"/>
          <w:sz w:val="22"/>
          <w:szCs w:val="22"/>
        </w:rPr>
        <w:t xml:space="preserve"> </w:t>
      </w:r>
      <w:proofErr w:type="spellStart"/>
      <w:r w:rsidRPr="00562C95">
        <w:rPr>
          <w:rFonts w:eastAsia="Calibri"/>
          <w:sz w:val="22"/>
          <w:szCs w:val="22"/>
        </w:rPr>
        <w:t>darbi</w:t>
      </w:r>
      <w:proofErr w:type="spellEnd"/>
      <w:r w:rsidRPr="00562C95">
        <w:rPr>
          <w:rFonts w:eastAsia="Calibri"/>
          <w:sz w:val="22"/>
          <w:szCs w:val="22"/>
        </w:rPr>
        <w:t>).</w:t>
      </w:r>
    </w:p>
    <w:p w14:paraId="280567AD" w14:textId="77777777" w:rsidR="00ED5E1E" w:rsidRPr="00562C95" w:rsidRDefault="00ED5E1E" w:rsidP="008A0C7C">
      <w:pPr>
        <w:autoSpaceDE w:val="0"/>
        <w:autoSpaceDN w:val="0"/>
        <w:adjustRightInd w:val="0"/>
        <w:ind w:right="-426" w:firstLine="720"/>
        <w:contextualSpacing/>
        <w:jc w:val="both"/>
        <w:outlineLvl w:val="0"/>
        <w:rPr>
          <w:rFonts w:eastAsia="Calibri"/>
          <w:sz w:val="22"/>
          <w:szCs w:val="22"/>
          <w:u w:val="single"/>
        </w:rPr>
      </w:pPr>
      <w:proofErr w:type="spellStart"/>
      <w:r w:rsidRPr="00562C95">
        <w:rPr>
          <w:rFonts w:eastAsia="Calibri"/>
          <w:sz w:val="22"/>
          <w:szCs w:val="22"/>
          <w:u w:val="single"/>
        </w:rPr>
        <w:t>Iepirkuma</w:t>
      </w:r>
      <w:proofErr w:type="spellEnd"/>
      <w:r w:rsidRPr="00562C95">
        <w:rPr>
          <w:rFonts w:eastAsia="Calibri"/>
          <w:sz w:val="22"/>
          <w:szCs w:val="22"/>
          <w:u w:val="single"/>
        </w:rPr>
        <w:t xml:space="preserve"> </w:t>
      </w:r>
      <w:proofErr w:type="spellStart"/>
      <w:r w:rsidRPr="00562C95">
        <w:rPr>
          <w:rFonts w:eastAsia="Calibri"/>
          <w:sz w:val="22"/>
          <w:szCs w:val="22"/>
          <w:u w:val="single"/>
        </w:rPr>
        <w:t>identifikācijas</w:t>
      </w:r>
      <w:proofErr w:type="spellEnd"/>
      <w:r w:rsidRPr="00562C95">
        <w:rPr>
          <w:rFonts w:eastAsia="Calibri"/>
          <w:sz w:val="22"/>
          <w:szCs w:val="22"/>
          <w:u w:val="single"/>
        </w:rPr>
        <w:t xml:space="preserve"> Nr. ONP 2024/41</w:t>
      </w:r>
      <w:r>
        <w:rPr>
          <w:rFonts w:eastAsia="Calibri"/>
          <w:sz w:val="22"/>
          <w:szCs w:val="22"/>
          <w:u w:val="single"/>
        </w:rPr>
        <w:t>.</w:t>
      </w:r>
    </w:p>
    <w:p w14:paraId="726721F3" w14:textId="77777777" w:rsidR="00ED5E1E" w:rsidRDefault="00ED5E1E" w:rsidP="008A0C7C">
      <w:pPr>
        <w:autoSpaceDE w:val="0"/>
        <w:autoSpaceDN w:val="0"/>
        <w:adjustRightInd w:val="0"/>
        <w:ind w:right="-426" w:firstLine="720"/>
        <w:contextualSpacing/>
        <w:jc w:val="both"/>
        <w:outlineLvl w:val="0"/>
        <w:rPr>
          <w:rFonts w:eastAsia="Calibri"/>
          <w:sz w:val="22"/>
          <w:szCs w:val="22"/>
        </w:rPr>
      </w:pPr>
      <w:r>
        <w:rPr>
          <w:rFonts w:eastAsia="Calibri"/>
          <w:sz w:val="22"/>
          <w:szCs w:val="22"/>
        </w:rPr>
        <w:t xml:space="preserve">Uz </w:t>
      </w:r>
      <w:proofErr w:type="spellStart"/>
      <w:r>
        <w:rPr>
          <w:rFonts w:eastAsia="Calibri"/>
          <w:sz w:val="22"/>
          <w:szCs w:val="22"/>
        </w:rPr>
        <w:t>konkursa</w:t>
      </w:r>
      <w:proofErr w:type="spellEnd"/>
      <w:r>
        <w:rPr>
          <w:rFonts w:eastAsia="Calibri"/>
          <w:sz w:val="22"/>
          <w:szCs w:val="22"/>
        </w:rPr>
        <w:t xml:space="preserve"> </w:t>
      </w:r>
      <w:proofErr w:type="spellStart"/>
      <w:r>
        <w:rPr>
          <w:rFonts w:eastAsia="Calibri"/>
          <w:sz w:val="22"/>
          <w:szCs w:val="22"/>
        </w:rPr>
        <w:t>procedūru</w:t>
      </w:r>
      <w:proofErr w:type="spellEnd"/>
      <w:r>
        <w:rPr>
          <w:rFonts w:eastAsia="Calibri"/>
          <w:sz w:val="22"/>
          <w:szCs w:val="22"/>
        </w:rPr>
        <w:t xml:space="preserve"> </w:t>
      </w:r>
      <w:proofErr w:type="spellStart"/>
      <w:r>
        <w:rPr>
          <w:rFonts w:eastAsia="Calibri"/>
          <w:sz w:val="22"/>
          <w:szCs w:val="22"/>
        </w:rPr>
        <w:t>pieteicās</w:t>
      </w:r>
      <w:proofErr w:type="spellEnd"/>
      <w:r>
        <w:rPr>
          <w:rFonts w:eastAsia="Calibri"/>
          <w:sz w:val="22"/>
          <w:szCs w:val="22"/>
        </w:rPr>
        <w:t xml:space="preserve"> un </w:t>
      </w:r>
      <w:proofErr w:type="spellStart"/>
      <w:r>
        <w:rPr>
          <w:rFonts w:eastAsia="Calibri"/>
          <w:sz w:val="22"/>
          <w:szCs w:val="22"/>
        </w:rPr>
        <w:t>piedāvājumus</w:t>
      </w:r>
      <w:proofErr w:type="spellEnd"/>
      <w:r>
        <w:rPr>
          <w:rFonts w:eastAsia="Calibri"/>
          <w:sz w:val="22"/>
          <w:szCs w:val="22"/>
        </w:rPr>
        <w:t xml:space="preserve"> </w:t>
      </w:r>
      <w:proofErr w:type="spellStart"/>
      <w:r>
        <w:rPr>
          <w:rFonts w:eastAsia="Calibri"/>
          <w:sz w:val="22"/>
          <w:szCs w:val="22"/>
        </w:rPr>
        <w:t>iesniedza</w:t>
      </w:r>
      <w:proofErr w:type="spellEnd"/>
      <w:r>
        <w:rPr>
          <w:rFonts w:eastAsia="Calibri"/>
          <w:sz w:val="22"/>
          <w:szCs w:val="22"/>
        </w:rPr>
        <w:t xml:space="preserve"> 7 (</w:t>
      </w:r>
      <w:proofErr w:type="spellStart"/>
      <w:r>
        <w:rPr>
          <w:rFonts w:eastAsia="Calibri"/>
          <w:sz w:val="22"/>
          <w:szCs w:val="22"/>
        </w:rPr>
        <w:t>septiņi</w:t>
      </w:r>
      <w:proofErr w:type="spellEnd"/>
      <w:r>
        <w:rPr>
          <w:rFonts w:eastAsia="Calibri"/>
          <w:sz w:val="22"/>
          <w:szCs w:val="22"/>
        </w:rPr>
        <w:t xml:space="preserve">) </w:t>
      </w:r>
      <w:proofErr w:type="spellStart"/>
      <w:r>
        <w:rPr>
          <w:rFonts w:eastAsia="Calibri"/>
          <w:sz w:val="22"/>
          <w:szCs w:val="22"/>
        </w:rPr>
        <w:t>pretendenti</w:t>
      </w:r>
      <w:proofErr w:type="spellEnd"/>
      <w:r>
        <w:rPr>
          <w:rFonts w:eastAsia="Calibri"/>
          <w:sz w:val="22"/>
          <w:szCs w:val="22"/>
        </w:rPr>
        <w:t>.</w:t>
      </w:r>
    </w:p>
    <w:p w14:paraId="798E59C4" w14:textId="77777777" w:rsidR="00ED5E1E" w:rsidRPr="00562C95" w:rsidRDefault="00ED5E1E" w:rsidP="008A0C7C">
      <w:pPr>
        <w:autoSpaceDE w:val="0"/>
        <w:autoSpaceDN w:val="0"/>
        <w:adjustRightInd w:val="0"/>
        <w:ind w:right="-426" w:firstLine="720"/>
        <w:contextualSpacing/>
        <w:jc w:val="both"/>
        <w:outlineLvl w:val="0"/>
        <w:rPr>
          <w:rFonts w:eastAsia="Calibri"/>
          <w:sz w:val="22"/>
          <w:szCs w:val="22"/>
          <w:u w:val="single"/>
        </w:rPr>
      </w:pPr>
      <w:proofErr w:type="spellStart"/>
      <w:r>
        <w:rPr>
          <w:rFonts w:eastAsia="Calibri"/>
          <w:sz w:val="22"/>
          <w:szCs w:val="22"/>
        </w:rPr>
        <w:t>Iepirkuma</w:t>
      </w:r>
      <w:proofErr w:type="spellEnd"/>
      <w:r>
        <w:rPr>
          <w:rFonts w:eastAsia="Calibri"/>
          <w:sz w:val="22"/>
          <w:szCs w:val="22"/>
        </w:rPr>
        <w:t xml:space="preserve"> </w:t>
      </w:r>
      <w:proofErr w:type="spellStart"/>
      <w:r>
        <w:rPr>
          <w:rFonts w:eastAsia="Calibri"/>
          <w:sz w:val="22"/>
          <w:szCs w:val="22"/>
        </w:rPr>
        <w:t>komisija</w:t>
      </w:r>
      <w:proofErr w:type="spellEnd"/>
      <w:r>
        <w:rPr>
          <w:rFonts w:eastAsia="Calibri"/>
          <w:sz w:val="22"/>
          <w:szCs w:val="22"/>
        </w:rPr>
        <w:t xml:space="preserve"> </w:t>
      </w:r>
      <w:proofErr w:type="spellStart"/>
      <w:r>
        <w:rPr>
          <w:rFonts w:eastAsia="Calibri"/>
          <w:sz w:val="22"/>
          <w:szCs w:val="22"/>
        </w:rPr>
        <w:t>ar</w:t>
      </w:r>
      <w:proofErr w:type="spellEnd"/>
      <w:r>
        <w:rPr>
          <w:rFonts w:eastAsia="Calibri"/>
          <w:sz w:val="22"/>
          <w:szCs w:val="22"/>
        </w:rPr>
        <w:t xml:space="preserve"> 2024.gada 12.decembra </w:t>
      </w:r>
      <w:proofErr w:type="spellStart"/>
      <w:r>
        <w:rPr>
          <w:rFonts w:eastAsia="Calibri"/>
          <w:sz w:val="22"/>
          <w:szCs w:val="22"/>
        </w:rPr>
        <w:t>Ziņojumu</w:t>
      </w:r>
      <w:proofErr w:type="spellEnd"/>
      <w:r>
        <w:rPr>
          <w:rFonts w:eastAsia="Calibri"/>
          <w:sz w:val="22"/>
          <w:szCs w:val="22"/>
        </w:rPr>
        <w:t xml:space="preserve"> </w:t>
      </w:r>
      <w:proofErr w:type="spellStart"/>
      <w:r w:rsidRPr="00562C95">
        <w:rPr>
          <w:rFonts w:eastAsia="Calibri"/>
          <w:sz w:val="22"/>
          <w:szCs w:val="22"/>
        </w:rPr>
        <w:t>Atklāta</w:t>
      </w:r>
      <w:proofErr w:type="spellEnd"/>
      <w:r w:rsidRPr="00562C95">
        <w:rPr>
          <w:rFonts w:eastAsia="Calibri"/>
          <w:sz w:val="22"/>
          <w:szCs w:val="22"/>
        </w:rPr>
        <w:t xml:space="preserve"> </w:t>
      </w:r>
      <w:proofErr w:type="spellStart"/>
      <w:r>
        <w:rPr>
          <w:rFonts w:eastAsia="Calibri"/>
          <w:sz w:val="22"/>
          <w:szCs w:val="22"/>
        </w:rPr>
        <w:t>k</w:t>
      </w:r>
      <w:r w:rsidRPr="00562C95">
        <w:rPr>
          <w:rFonts w:eastAsia="Calibri"/>
          <w:sz w:val="22"/>
          <w:szCs w:val="22"/>
        </w:rPr>
        <w:t>onkursa</w:t>
      </w:r>
      <w:proofErr w:type="spellEnd"/>
      <w:r>
        <w:rPr>
          <w:rFonts w:eastAsia="Calibri"/>
          <w:sz w:val="22"/>
          <w:szCs w:val="22"/>
        </w:rPr>
        <w:t xml:space="preserve"> </w:t>
      </w:r>
      <w:r w:rsidRPr="00562C95">
        <w:rPr>
          <w:rFonts w:eastAsia="Calibri"/>
          <w:sz w:val="22"/>
          <w:szCs w:val="22"/>
        </w:rPr>
        <w:t>Nr. ONP 2024/41</w:t>
      </w:r>
      <w:r>
        <w:rPr>
          <w:rFonts w:eastAsia="Calibri"/>
          <w:sz w:val="22"/>
          <w:szCs w:val="22"/>
        </w:rPr>
        <w:t xml:space="preserve"> </w:t>
      </w:r>
      <w:r w:rsidRPr="00562C95">
        <w:rPr>
          <w:rFonts w:eastAsia="Calibri"/>
          <w:sz w:val="22"/>
          <w:szCs w:val="22"/>
        </w:rPr>
        <w:t>„</w:t>
      </w:r>
      <w:proofErr w:type="spellStart"/>
      <w:r w:rsidRPr="00562C95">
        <w:rPr>
          <w:rFonts w:eastAsia="Calibri"/>
          <w:sz w:val="22"/>
          <w:szCs w:val="22"/>
        </w:rPr>
        <w:t>Ceļa</w:t>
      </w:r>
      <w:proofErr w:type="spellEnd"/>
      <w:r w:rsidRPr="00562C95">
        <w:rPr>
          <w:rFonts w:eastAsia="Calibri"/>
          <w:sz w:val="22"/>
          <w:szCs w:val="22"/>
        </w:rPr>
        <w:t xml:space="preserve"> </w:t>
      </w:r>
      <w:proofErr w:type="spellStart"/>
      <w:r w:rsidRPr="00562C95">
        <w:rPr>
          <w:rFonts w:eastAsia="Calibri"/>
          <w:sz w:val="22"/>
          <w:szCs w:val="22"/>
        </w:rPr>
        <w:t>seguma</w:t>
      </w:r>
      <w:proofErr w:type="spellEnd"/>
      <w:r w:rsidRPr="00562C95">
        <w:rPr>
          <w:rFonts w:eastAsia="Calibri"/>
          <w:sz w:val="22"/>
          <w:szCs w:val="22"/>
        </w:rPr>
        <w:t xml:space="preserve"> </w:t>
      </w:r>
      <w:proofErr w:type="spellStart"/>
      <w:r w:rsidRPr="00562C95">
        <w:rPr>
          <w:rFonts w:eastAsia="Calibri"/>
          <w:sz w:val="22"/>
          <w:szCs w:val="22"/>
        </w:rPr>
        <w:t>labiekārtošanas</w:t>
      </w:r>
      <w:proofErr w:type="spellEnd"/>
      <w:r w:rsidRPr="00562C95">
        <w:rPr>
          <w:rFonts w:eastAsia="Calibri"/>
          <w:sz w:val="22"/>
          <w:szCs w:val="22"/>
        </w:rPr>
        <w:t xml:space="preserve"> </w:t>
      </w:r>
      <w:proofErr w:type="spellStart"/>
      <w:r w:rsidRPr="00562C95">
        <w:rPr>
          <w:rFonts w:eastAsia="Calibri"/>
          <w:sz w:val="22"/>
          <w:szCs w:val="22"/>
        </w:rPr>
        <w:t>darbi</w:t>
      </w:r>
      <w:proofErr w:type="spellEnd"/>
      <w:r w:rsidRPr="00562C95">
        <w:rPr>
          <w:rFonts w:eastAsia="Calibri"/>
          <w:sz w:val="22"/>
          <w:szCs w:val="22"/>
        </w:rPr>
        <w:t xml:space="preserve">  DKS „</w:t>
      </w:r>
      <w:proofErr w:type="spellStart"/>
      <w:r w:rsidRPr="00562C95">
        <w:rPr>
          <w:rFonts w:eastAsia="Calibri"/>
          <w:sz w:val="22"/>
          <w:szCs w:val="22"/>
        </w:rPr>
        <w:t>Vef-Baloži</w:t>
      </w:r>
      <w:proofErr w:type="spellEnd"/>
      <w:r w:rsidRPr="00562C95">
        <w:rPr>
          <w:rFonts w:eastAsia="Calibri"/>
          <w:sz w:val="22"/>
          <w:szCs w:val="22"/>
        </w:rPr>
        <w:t xml:space="preserve">” </w:t>
      </w:r>
      <w:proofErr w:type="spellStart"/>
      <w:r w:rsidRPr="00562C95">
        <w:rPr>
          <w:rFonts w:eastAsia="Calibri"/>
          <w:sz w:val="22"/>
          <w:szCs w:val="22"/>
        </w:rPr>
        <w:t>teritorijā</w:t>
      </w:r>
      <w:proofErr w:type="spellEnd"/>
      <w:r w:rsidRPr="00562C95">
        <w:rPr>
          <w:rFonts w:eastAsia="Calibri"/>
          <w:sz w:val="22"/>
          <w:szCs w:val="22"/>
        </w:rPr>
        <w:t xml:space="preserve"> </w:t>
      </w:r>
      <w:proofErr w:type="spellStart"/>
      <w:r w:rsidRPr="00562C95">
        <w:rPr>
          <w:rFonts w:eastAsia="Calibri"/>
          <w:sz w:val="22"/>
          <w:szCs w:val="22"/>
        </w:rPr>
        <w:t>Medemciemā</w:t>
      </w:r>
      <w:proofErr w:type="spellEnd"/>
      <w:r w:rsidRPr="00562C95">
        <w:rPr>
          <w:rFonts w:eastAsia="Calibri"/>
          <w:sz w:val="22"/>
          <w:szCs w:val="22"/>
        </w:rPr>
        <w:t xml:space="preserve"> un </w:t>
      </w:r>
      <w:proofErr w:type="spellStart"/>
      <w:r w:rsidRPr="00562C95">
        <w:rPr>
          <w:rFonts w:eastAsia="Calibri"/>
          <w:sz w:val="22"/>
          <w:szCs w:val="22"/>
          <w:u w:val="single"/>
        </w:rPr>
        <w:t>Mazajā</w:t>
      </w:r>
      <w:proofErr w:type="spellEnd"/>
      <w:r w:rsidRPr="00562C95">
        <w:rPr>
          <w:rFonts w:eastAsia="Calibri"/>
          <w:sz w:val="22"/>
          <w:szCs w:val="22"/>
          <w:u w:val="single"/>
        </w:rPr>
        <w:t xml:space="preserve"> </w:t>
      </w:r>
      <w:proofErr w:type="spellStart"/>
      <w:r w:rsidRPr="00562C95">
        <w:rPr>
          <w:rFonts w:eastAsia="Calibri"/>
          <w:sz w:val="22"/>
          <w:szCs w:val="22"/>
          <w:u w:val="single"/>
        </w:rPr>
        <w:t>Imantu</w:t>
      </w:r>
      <w:proofErr w:type="spellEnd"/>
      <w:r w:rsidRPr="00562C95">
        <w:rPr>
          <w:rFonts w:eastAsia="Calibri"/>
          <w:sz w:val="22"/>
          <w:szCs w:val="22"/>
          <w:u w:val="single"/>
        </w:rPr>
        <w:t xml:space="preserve"> </w:t>
      </w:r>
      <w:proofErr w:type="spellStart"/>
      <w:r w:rsidRPr="00562C95">
        <w:rPr>
          <w:rFonts w:eastAsia="Calibri"/>
          <w:sz w:val="22"/>
          <w:szCs w:val="22"/>
          <w:u w:val="single"/>
        </w:rPr>
        <w:t>ielā</w:t>
      </w:r>
      <w:proofErr w:type="spellEnd"/>
      <w:r w:rsidRPr="00562C95">
        <w:rPr>
          <w:rFonts w:eastAsia="Calibri"/>
          <w:sz w:val="22"/>
          <w:szCs w:val="22"/>
          <w:u w:val="single"/>
        </w:rPr>
        <w:t xml:space="preserve">, </w:t>
      </w:r>
      <w:proofErr w:type="spellStart"/>
      <w:r w:rsidRPr="00562C95">
        <w:rPr>
          <w:rFonts w:eastAsia="Calibri"/>
          <w:sz w:val="22"/>
          <w:szCs w:val="22"/>
          <w:u w:val="single"/>
        </w:rPr>
        <w:t>Jaunolainē</w:t>
      </w:r>
      <w:proofErr w:type="spellEnd"/>
      <w:r w:rsidRPr="00562C95">
        <w:rPr>
          <w:rFonts w:eastAsia="Calibri"/>
          <w:sz w:val="22"/>
          <w:szCs w:val="22"/>
          <w:u w:val="single"/>
        </w:rPr>
        <w:t xml:space="preserve">, Olaines </w:t>
      </w:r>
      <w:proofErr w:type="spellStart"/>
      <w:r w:rsidRPr="00562C95">
        <w:rPr>
          <w:rFonts w:eastAsia="Calibri"/>
          <w:sz w:val="22"/>
          <w:szCs w:val="22"/>
          <w:u w:val="single"/>
        </w:rPr>
        <w:t>novadā</w:t>
      </w:r>
      <w:proofErr w:type="spellEnd"/>
      <w:r w:rsidRPr="00562C95">
        <w:rPr>
          <w:rFonts w:eastAsia="Calibri"/>
          <w:sz w:val="22"/>
          <w:szCs w:val="22"/>
          <w:u w:val="single"/>
        </w:rPr>
        <w:t>”</w:t>
      </w:r>
      <w:r>
        <w:t xml:space="preserve">, </w:t>
      </w:r>
      <w:proofErr w:type="spellStart"/>
      <w:r w:rsidRPr="00562C95">
        <w:rPr>
          <w:rFonts w:eastAsia="Calibri"/>
          <w:sz w:val="22"/>
          <w:szCs w:val="22"/>
        </w:rPr>
        <w:t>Konkursa</w:t>
      </w:r>
      <w:proofErr w:type="spellEnd"/>
      <w:r w:rsidRPr="00562C95">
        <w:rPr>
          <w:rFonts w:eastAsia="Calibri"/>
          <w:sz w:val="22"/>
          <w:szCs w:val="22"/>
        </w:rPr>
        <w:t xml:space="preserve"> 2.daļā “</w:t>
      </w:r>
      <w:proofErr w:type="spellStart"/>
      <w:r w:rsidRPr="00562C95">
        <w:rPr>
          <w:rFonts w:eastAsia="Calibri"/>
          <w:sz w:val="22"/>
          <w:szCs w:val="22"/>
          <w:u w:val="single"/>
        </w:rPr>
        <w:t>Ceļa</w:t>
      </w:r>
      <w:proofErr w:type="spellEnd"/>
      <w:r w:rsidRPr="00562C95">
        <w:rPr>
          <w:rFonts w:eastAsia="Calibri"/>
          <w:sz w:val="22"/>
          <w:szCs w:val="22"/>
          <w:u w:val="single"/>
        </w:rPr>
        <w:t xml:space="preserve"> </w:t>
      </w:r>
      <w:proofErr w:type="spellStart"/>
      <w:r w:rsidRPr="00562C95">
        <w:rPr>
          <w:rFonts w:eastAsia="Calibri"/>
          <w:sz w:val="22"/>
          <w:szCs w:val="22"/>
          <w:u w:val="single"/>
        </w:rPr>
        <w:t>seguma</w:t>
      </w:r>
      <w:proofErr w:type="spellEnd"/>
      <w:r w:rsidRPr="00562C95">
        <w:rPr>
          <w:rFonts w:eastAsia="Calibri"/>
          <w:sz w:val="22"/>
          <w:szCs w:val="22"/>
          <w:u w:val="single"/>
        </w:rPr>
        <w:t xml:space="preserve"> </w:t>
      </w:r>
      <w:proofErr w:type="spellStart"/>
      <w:r w:rsidRPr="00562C95">
        <w:rPr>
          <w:rFonts w:eastAsia="Calibri"/>
          <w:sz w:val="22"/>
          <w:szCs w:val="22"/>
          <w:u w:val="single"/>
        </w:rPr>
        <w:t>labiekārtošanas</w:t>
      </w:r>
      <w:proofErr w:type="spellEnd"/>
      <w:r w:rsidRPr="00562C95">
        <w:rPr>
          <w:rFonts w:eastAsia="Calibri"/>
          <w:sz w:val="22"/>
          <w:szCs w:val="22"/>
          <w:u w:val="single"/>
        </w:rPr>
        <w:t xml:space="preserve"> </w:t>
      </w:r>
      <w:proofErr w:type="spellStart"/>
      <w:r w:rsidRPr="00562C95">
        <w:rPr>
          <w:rFonts w:eastAsia="Calibri"/>
          <w:sz w:val="22"/>
          <w:szCs w:val="22"/>
          <w:u w:val="single"/>
        </w:rPr>
        <w:t>darbi</w:t>
      </w:r>
      <w:proofErr w:type="spellEnd"/>
      <w:r w:rsidRPr="00562C95">
        <w:rPr>
          <w:rFonts w:eastAsia="Calibri"/>
          <w:sz w:val="22"/>
          <w:szCs w:val="22"/>
          <w:u w:val="single"/>
        </w:rPr>
        <w:t xml:space="preserve"> </w:t>
      </w:r>
      <w:proofErr w:type="spellStart"/>
      <w:r w:rsidRPr="00562C95">
        <w:rPr>
          <w:rFonts w:eastAsia="Calibri"/>
          <w:sz w:val="22"/>
          <w:szCs w:val="22"/>
          <w:u w:val="single"/>
        </w:rPr>
        <w:t>Mazajā</w:t>
      </w:r>
      <w:proofErr w:type="spellEnd"/>
      <w:r w:rsidRPr="00562C95">
        <w:rPr>
          <w:rFonts w:eastAsia="Calibri"/>
          <w:sz w:val="22"/>
          <w:szCs w:val="22"/>
          <w:u w:val="single"/>
        </w:rPr>
        <w:t xml:space="preserve"> </w:t>
      </w:r>
      <w:proofErr w:type="spellStart"/>
      <w:r w:rsidRPr="00562C95">
        <w:rPr>
          <w:rFonts w:eastAsia="Calibri"/>
          <w:sz w:val="22"/>
          <w:szCs w:val="22"/>
          <w:u w:val="single"/>
        </w:rPr>
        <w:t>Imantu</w:t>
      </w:r>
      <w:proofErr w:type="spellEnd"/>
      <w:r w:rsidRPr="00562C95">
        <w:rPr>
          <w:rFonts w:eastAsia="Calibri"/>
          <w:sz w:val="22"/>
          <w:szCs w:val="22"/>
          <w:u w:val="single"/>
        </w:rPr>
        <w:t xml:space="preserve"> </w:t>
      </w:r>
      <w:proofErr w:type="spellStart"/>
      <w:r w:rsidRPr="00562C95">
        <w:rPr>
          <w:rFonts w:eastAsia="Calibri"/>
          <w:sz w:val="22"/>
          <w:szCs w:val="22"/>
          <w:u w:val="single"/>
        </w:rPr>
        <w:t>ielā</w:t>
      </w:r>
      <w:proofErr w:type="spellEnd"/>
      <w:r w:rsidRPr="00562C95">
        <w:rPr>
          <w:rFonts w:eastAsia="Calibri"/>
          <w:sz w:val="22"/>
          <w:szCs w:val="22"/>
          <w:u w:val="single"/>
        </w:rPr>
        <w:t xml:space="preserve">, </w:t>
      </w:r>
      <w:proofErr w:type="spellStart"/>
      <w:r w:rsidRPr="00562C95">
        <w:rPr>
          <w:rFonts w:eastAsia="Calibri"/>
          <w:sz w:val="22"/>
          <w:szCs w:val="22"/>
          <w:u w:val="single"/>
        </w:rPr>
        <w:t>Jaunolainē</w:t>
      </w:r>
      <w:proofErr w:type="spellEnd"/>
      <w:r w:rsidRPr="00562C95">
        <w:rPr>
          <w:rFonts w:eastAsia="Calibri"/>
          <w:sz w:val="22"/>
          <w:szCs w:val="22"/>
          <w:u w:val="single"/>
        </w:rPr>
        <w:t xml:space="preserve">, Olaines </w:t>
      </w:r>
      <w:proofErr w:type="spellStart"/>
      <w:r w:rsidRPr="00562C95">
        <w:rPr>
          <w:rFonts w:eastAsia="Calibri"/>
          <w:sz w:val="22"/>
          <w:szCs w:val="22"/>
          <w:u w:val="single"/>
        </w:rPr>
        <w:t>novadā</w:t>
      </w:r>
      <w:proofErr w:type="spellEnd"/>
      <w:r w:rsidRPr="00562C95">
        <w:rPr>
          <w:rFonts w:eastAsia="Calibri"/>
          <w:sz w:val="22"/>
          <w:szCs w:val="22"/>
        </w:rPr>
        <w:t>”</w:t>
      </w:r>
      <w:r>
        <w:rPr>
          <w:rFonts w:eastAsia="Calibri"/>
          <w:sz w:val="22"/>
          <w:szCs w:val="22"/>
        </w:rPr>
        <w:t xml:space="preserve">, </w:t>
      </w:r>
      <w:proofErr w:type="spellStart"/>
      <w:r>
        <w:rPr>
          <w:rFonts w:eastAsia="Calibri"/>
          <w:sz w:val="22"/>
          <w:szCs w:val="22"/>
        </w:rPr>
        <w:t>nolēma</w:t>
      </w:r>
      <w:proofErr w:type="spellEnd"/>
      <w:r w:rsidRPr="00562C95">
        <w:rPr>
          <w:rFonts w:eastAsia="Calibri"/>
          <w:sz w:val="22"/>
          <w:szCs w:val="22"/>
        </w:rPr>
        <w:t xml:space="preserve"> </w:t>
      </w:r>
      <w:proofErr w:type="spellStart"/>
      <w:r w:rsidRPr="00562C95">
        <w:rPr>
          <w:rFonts w:eastAsia="Calibri"/>
          <w:sz w:val="22"/>
          <w:szCs w:val="22"/>
        </w:rPr>
        <w:t>līguma</w:t>
      </w:r>
      <w:proofErr w:type="spellEnd"/>
      <w:r w:rsidRPr="00562C95">
        <w:rPr>
          <w:rFonts w:eastAsia="Calibri"/>
          <w:sz w:val="22"/>
          <w:szCs w:val="22"/>
        </w:rPr>
        <w:t xml:space="preserve"> </w:t>
      </w:r>
      <w:proofErr w:type="spellStart"/>
      <w:r w:rsidRPr="00562C95">
        <w:rPr>
          <w:rFonts w:eastAsia="Calibri"/>
          <w:sz w:val="22"/>
          <w:szCs w:val="22"/>
        </w:rPr>
        <w:t>slēgšanas</w:t>
      </w:r>
      <w:proofErr w:type="spellEnd"/>
      <w:r w:rsidRPr="00562C95">
        <w:rPr>
          <w:rFonts w:eastAsia="Calibri"/>
          <w:sz w:val="22"/>
          <w:szCs w:val="22"/>
        </w:rPr>
        <w:t xml:space="preserve"> </w:t>
      </w:r>
      <w:proofErr w:type="spellStart"/>
      <w:r w:rsidRPr="00562C95">
        <w:rPr>
          <w:rFonts w:eastAsia="Calibri"/>
          <w:sz w:val="22"/>
          <w:szCs w:val="22"/>
        </w:rPr>
        <w:t>tiesības</w:t>
      </w:r>
      <w:proofErr w:type="spellEnd"/>
      <w:r w:rsidRPr="00562C95">
        <w:rPr>
          <w:rFonts w:eastAsia="Calibri"/>
          <w:sz w:val="22"/>
          <w:szCs w:val="22"/>
        </w:rPr>
        <w:t xml:space="preserve"> </w:t>
      </w:r>
      <w:proofErr w:type="spellStart"/>
      <w:r w:rsidRPr="00562C95">
        <w:rPr>
          <w:rFonts w:eastAsia="Calibri"/>
          <w:sz w:val="22"/>
          <w:szCs w:val="22"/>
        </w:rPr>
        <w:t>piešķirt</w:t>
      </w:r>
      <w:proofErr w:type="spellEnd"/>
      <w:r w:rsidRPr="00562C95">
        <w:rPr>
          <w:rFonts w:eastAsia="Calibri"/>
          <w:sz w:val="22"/>
          <w:szCs w:val="22"/>
        </w:rPr>
        <w:t xml:space="preserve"> SIA </w:t>
      </w:r>
      <w:r>
        <w:rPr>
          <w:rFonts w:eastAsia="Calibri"/>
          <w:sz w:val="22"/>
          <w:szCs w:val="22"/>
        </w:rPr>
        <w:t>“</w:t>
      </w:r>
      <w:r w:rsidRPr="00562C95">
        <w:rPr>
          <w:rFonts w:eastAsia="Calibri"/>
          <w:sz w:val="22"/>
          <w:szCs w:val="22"/>
        </w:rPr>
        <w:t>KF Grupa</w:t>
      </w:r>
      <w:r>
        <w:rPr>
          <w:rFonts w:eastAsia="Calibri"/>
          <w:sz w:val="22"/>
          <w:szCs w:val="22"/>
        </w:rPr>
        <w:t>”</w:t>
      </w:r>
      <w:r w:rsidRPr="00562C95">
        <w:rPr>
          <w:rFonts w:eastAsia="Calibri"/>
          <w:sz w:val="22"/>
          <w:szCs w:val="22"/>
        </w:rPr>
        <w:t xml:space="preserve">, </w:t>
      </w:r>
      <w:proofErr w:type="spellStart"/>
      <w:r w:rsidRPr="00562C95">
        <w:rPr>
          <w:rFonts w:eastAsia="Calibri"/>
          <w:sz w:val="22"/>
          <w:szCs w:val="22"/>
        </w:rPr>
        <w:t>reģ</w:t>
      </w:r>
      <w:r>
        <w:rPr>
          <w:rFonts w:eastAsia="Calibri"/>
          <w:sz w:val="22"/>
          <w:szCs w:val="22"/>
        </w:rPr>
        <w:t>istrācijas</w:t>
      </w:r>
      <w:proofErr w:type="spellEnd"/>
      <w:r w:rsidRPr="00562C95">
        <w:rPr>
          <w:rFonts w:eastAsia="Calibri"/>
          <w:sz w:val="22"/>
          <w:szCs w:val="22"/>
        </w:rPr>
        <w:t xml:space="preserve"> Nr. 40103836501, </w:t>
      </w:r>
      <w:proofErr w:type="spellStart"/>
      <w:r w:rsidRPr="00562C95">
        <w:rPr>
          <w:rFonts w:eastAsia="Calibri"/>
          <w:sz w:val="22"/>
          <w:szCs w:val="22"/>
        </w:rPr>
        <w:t>k</w:t>
      </w:r>
      <w:r>
        <w:rPr>
          <w:rFonts w:eastAsia="Calibri"/>
          <w:sz w:val="22"/>
          <w:szCs w:val="22"/>
        </w:rPr>
        <w:t>ura</w:t>
      </w:r>
      <w:proofErr w:type="spellEnd"/>
      <w:r w:rsidRPr="00562C95">
        <w:rPr>
          <w:rFonts w:eastAsia="Calibri"/>
          <w:sz w:val="22"/>
          <w:szCs w:val="22"/>
        </w:rPr>
        <w:t xml:space="preserve"> </w:t>
      </w:r>
      <w:proofErr w:type="spellStart"/>
      <w:r w:rsidRPr="00562C95">
        <w:rPr>
          <w:rFonts w:eastAsia="Calibri"/>
          <w:sz w:val="22"/>
          <w:szCs w:val="22"/>
        </w:rPr>
        <w:t>atbilst</w:t>
      </w:r>
      <w:proofErr w:type="spellEnd"/>
      <w:r w:rsidRPr="00562C95">
        <w:rPr>
          <w:rFonts w:eastAsia="Calibri"/>
          <w:sz w:val="22"/>
          <w:szCs w:val="22"/>
        </w:rPr>
        <w:t xml:space="preserve"> </w:t>
      </w:r>
      <w:proofErr w:type="spellStart"/>
      <w:r w:rsidRPr="00562C95">
        <w:rPr>
          <w:rFonts w:eastAsia="Calibri"/>
          <w:sz w:val="22"/>
          <w:szCs w:val="22"/>
        </w:rPr>
        <w:t>visām</w:t>
      </w:r>
      <w:proofErr w:type="spellEnd"/>
      <w:r w:rsidRPr="00562C95">
        <w:rPr>
          <w:rFonts w:eastAsia="Calibri"/>
          <w:sz w:val="22"/>
          <w:szCs w:val="22"/>
        </w:rPr>
        <w:t xml:space="preserve"> </w:t>
      </w:r>
      <w:proofErr w:type="spellStart"/>
      <w:r w:rsidRPr="00562C95">
        <w:rPr>
          <w:rFonts w:eastAsia="Calibri"/>
          <w:sz w:val="22"/>
          <w:szCs w:val="22"/>
        </w:rPr>
        <w:t>Nolikuma</w:t>
      </w:r>
      <w:proofErr w:type="spellEnd"/>
      <w:r w:rsidRPr="00562C95">
        <w:rPr>
          <w:rFonts w:eastAsia="Calibri"/>
          <w:sz w:val="22"/>
          <w:szCs w:val="22"/>
        </w:rPr>
        <w:t xml:space="preserve"> </w:t>
      </w:r>
      <w:proofErr w:type="spellStart"/>
      <w:r w:rsidRPr="00562C95">
        <w:rPr>
          <w:rFonts w:eastAsia="Calibri"/>
          <w:sz w:val="22"/>
          <w:szCs w:val="22"/>
        </w:rPr>
        <w:t>prasībām</w:t>
      </w:r>
      <w:proofErr w:type="spellEnd"/>
      <w:r w:rsidRPr="00562C95">
        <w:rPr>
          <w:rFonts w:eastAsia="Calibri"/>
          <w:sz w:val="22"/>
          <w:szCs w:val="22"/>
        </w:rPr>
        <w:t xml:space="preserve"> un </w:t>
      </w:r>
      <w:proofErr w:type="spellStart"/>
      <w:r w:rsidRPr="00562C95">
        <w:rPr>
          <w:rFonts w:eastAsia="Calibri"/>
          <w:sz w:val="22"/>
          <w:szCs w:val="22"/>
        </w:rPr>
        <w:t>ir</w:t>
      </w:r>
      <w:proofErr w:type="spellEnd"/>
      <w:r w:rsidRPr="00562C95">
        <w:rPr>
          <w:rFonts w:eastAsia="Calibri"/>
          <w:sz w:val="22"/>
          <w:szCs w:val="22"/>
        </w:rPr>
        <w:t xml:space="preserve"> </w:t>
      </w:r>
      <w:proofErr w:type="spellStart"/>
      <w:r w:rsidRPr="00562C95">
        <w:rPr>
          <w:rFonts w:eastAsia="Calibri"/>
          <w:sz w:val="22"/>
          <w:szCs w:val="22"/>
        </w:rPr>
        <w:t>iesniegusi</w:t>
      </w:r>
      <w:proofErr w:type="spellEnd"/>
      <w:r w:rsidRPr="00562C95">
        <w:rPr>
          <w:rFonts w:eastAsia="Calibri"/>
          <w:sz w:val="22"/>
          <w:szCs w:val="22"/>
        </w:rPr>
        <w:t xml:space="preserve"> </w:t>
      </w:r>
      <w:proofErr w:type="spellStart"/>
      <w:r w:rsidRPr="00562C95">
        <w:rPr>
          <w:rFonts w:eastAsia="Calibri"/>
          <w:sz w:val="22"/>
          <w:szCs w:val="22"/>
        </w:rPr>
        <w:t>piedāvājumu</w:t>
      </w:r>
      <w:proofErr w:type="spellEnd"/>
      <w:r w:rsidRPr="00562C95">
        <w:rPr>
          <w:rFonts w:eastAsia="Calibri"/>
          <w:sz w:val="22"/>
          <w:szCs w:val="22"/>
        </w:rPr>
        <w:t xml:space="preserve"> </w:t>
      </w:r>
      <w:proofErr w:type="spellStart"/>
      <w:r w:rsidRPr="00562C95">
        <w:rPr>
          <w:rFonts w:eastAsia="Calibri"/>
          <w:sz w:val="22"/>
          <w:szCs w:val="22"/>
        </w:rPr>
        <w:t>ar</w:t>
      </w:r>
      <w:proofErr w:type="spellEnd"/>
      <w:r w:rsidRPr="00562C95">
        <w:rPr>
          <w:rFonts w:eastAsia="Calibri"/>
          <w:sz w:val="22"/>
          <w:szCs w:val="22"/>
        </w:rPr>
        <w:t xml:space="preserve"> </w:t>
      </w:r>
      <w:proofErr w:type="spellStart"/>
      <w:r w:rsidRPr="00562C95">
        <w:rPr>
          <w:rFonts w:eastAsia="Calibri"/>
          <w:sz w:val="22"/>
          <w:szCs w:val="22"/>
        </w:rPr>
        <w:t>viszemāko</w:t>
      </w:r>
      <w:proofErr w:type="spellEnd"/>
      <w:r w:rsidRPr="00562C95">
        <w:rPr>
          <w:rFonts w:eastAsia="Calibri"/>
          <w:sz w:val="22"/>
          <w:szCs w:val="22"/>
        </w:rPr>
        <w:t xml:space="preserve"> </w:t>
      </w:r>
      <w:proofErr w:type="spellStart"/>
      <w:r w:rsidRPr="00562C95">
        <w:rPr>
          <w:rFonts w:eastAsia="Calibri"/>
          <w:sz w:val="22"/>
          <w:szCs w:val="22"/>
        </w:rPr>
        <w:t>kopējo</w:t>
      </w:r>
      <w:proofErr w:type="spellEnd"/>
      <w:r w:rsidRPr="00562C95">
        <w:rPr>
          <w:rFonts w:eastAsia="Calibri"/>
          <w:sz w:val="22"/>
          <w:szCs w:val="22"/>
        </w:rPr>
        <w:t xml:space="preserve"> </w:t>
      </w:r>
      <w:proofErr w:type="spellStart"/>
      <w:r w:rsidRPr="00562C95">
        <w:rPr>
          <w:rFonts w:eastAsia="Calibri"/>
          <w:sz w:val="22"/>
          <w:szCs w:val="22"/>
        </w:rPr>
        <w:t>līgumcenu</w:t>
      </w:r>
      <w:proofErr w:type="spellEnd"/>
      <w:r w:rsidRPr="00562C95">
        <w:rPr>
          <w:rFonts w:eastAsia="Calibri"/>
          <w:sz w:val="22"/>
          <w:szCs w:val="22"/>
        </w:rPr>
        <w:t xml:space="preserve"> EUR 19 952,54 (</w:t>
      </w:r>
      <w:proofErr w:type="spellStart"/>
      <w:r w:rsidRPr="00562C95">
        <w:rPr>
          <w:rFonts w:eastAsia="Calibri"/>
          <w:sz w:val="22"/>
          <w:szCs w:val="22"/>
        </w:rPr>
        <w:t>deviņpadsmit</w:t>
      </w:r>
      <w:proofErr w:type="spellEnd"/>
      <w:r w:rsidRPr="00562C95">
        <w:rPr>
          <w:rFonts w:eastAsia="Calibri"/>
          <w:sz w:val="22"/>
          <w:szCs w:val="22"/>
        </w:rPr>
        <w:t xml:space="preserve"> </w:t>
      </w:r>
      <w:proofErr w:type="spellStart"/>
      <w:r w:rsidRPr="00562C95">
        <w:rPr>
          <w:rFonts w:eastAsia="Calibri"/>
          <w:sz w:val="22"/>
          <w:szCs w:val="22"/>
        </w:rPr>
        <w:t>tūkstoši</w:t>
      </w:r>
      <w:proofErr w:type="spellEnd"/>
      <w:r w:rsidRPr="00562C95">
        <w:rPr>
          <w:rFonts w:eastAsia="Calibri"/>
          <w:sz w:val="22"/>
          <w:szCs w:val="22"/>
        </w:rPr>
        <w:t xml:space="preserve"> </w:t>
      </w:r>
      <w:proofErr w:type="spellStart"/>
      <w:r w:rsidRPr="00562C95">
        <w:rPr>
          <w:rFonts w:eastAsia="Calibri"/>
          <w:sz w:val="22"/>
          <w:szCs w:val="22"/>
        </w:rPr>
        <w:t>deviņi</w:t>
      </w:r>
      <w:proofErr w:type="spellEnd"/>
      <w:r w:rsidRPr="00562C95">
        <w:rPr>
          <w:rFonts w:eastAsia="Calibri"/>
          <w:sz w:val="22"/>
          <w:szCs w:val="22"/>
        </w:rPr>
        <w:t xml:space="preserve"> </w:t>
      </w:r>
      <w:proofErr w:type="spellStart"/>
      <w:r w:rsidRPr="00562C95">
        <w:rPr>
          <w:rFonts w:eastAsia="Calibri"/>
          <w:sz w:val="22"/>
          <w:szCs w:val="22"/>
        </w:rPr>
        <w:t>simti</w:t>
      </w:r>
      <w:proofErr w:type="spellEnd"/>
      <w:r w:rsidRPr="00562C95">
        <w:rPr>
          <w:rFonts w:eastAsia="Calibri"/>
          <w:sz w:val="22"/>
          <w:szCs w:val="22"/>
        </w:rPr>
        <w:t xml:space="preserve"> </w:t>
      </w:r>
      <w:proofErr w:type="spellStart"/>
      <w:r w:rsidRPr="00562C95">
        <w:rPr>
          <w:rFonts w:eastAsia="Calibri"/>
          <w:sz w:val="22"/>
          <w:szCs w:val="22"/>
        </w:rPr>
        <w:t>piecdesmit</w:t>
      </w:r>
      <w:proofErr w:type="spellEnd"/>
      <w:r w:rsidRPr="00562C95">
        <w:rPr>
          <w:rFonts w:eastAsia="Calibri"/>
          <w:sz w:val="22"/>
          <w:szCs w:val="22"/>
        </w:rPr>
        <w:t xml:space="preserve"> divi </w:t>
      </w:r>
      <w:r w:rsidRPr="00825E08">
        <w:rPr>
          <w:rFonts w:eastAsia="Calibri"/>
          <w:i/>
          <w:iCs/>
          <w:sz w:val="22"/>
          <w:szCs w:val="22"/>
        </w:rPr>
        <w:t>euro</w:t>
      </w:r>
      <w:r w:rsidRPr="00562C95">
        <w:rPr>
          <w:rFonts w:eastAsia="Calibri"/>
          <w:sz w:val="22"/>
          <w:szCs w:val="22"/>
        </w:rPr>
        <w:t xml:space="preserve"> un 54 </w:t>
      </w:r>
      <w:proofErr w:type="spellStart"/>
      <w:r w:rsidRPr="00562C95">
        <w:rPr>
          <w:rFonts w:eastAsia="Calibri"/>
          <w:sz w:val="22"/>
          <w:szCs w:val="22"/>
        </w:rPr>
        <w:t>centi</w:t>
      </w:r>
      <w:proofErr w:type="spellEnd"/>
      <w:r w:rsidRPr="00562C95">
        <w:rPr>
          <w:rFonts w:eastAsia="Calibri"/>
          <w:sz w:val="22"/>
          <w:szCs w:val="22"/>
        </w:rPr>
        <w:t>) bez PVN</w:t>
      </w:r>
      <w:r>
        <w:rPr>
          <w:rFonts w:eastAsia="Calibri"/>
          <w:sz w:val="22"/>
          <w:szCs w:val="22"/>
        </w:rPr>
        <w:t xml:space="preserve">, PVN </w:t>
      </w:r>
      <w:proofErr w:type="spellStart"/>
      <w:r>
        <w:rPr>
          <w:rFonts w:eastAsia="Calibri"/>
          <w:sz w:val="22"/>
          <w:szCs w:val="22"/>
        </w:rPr>
        <w:t>sastāda</w:t>
      </w:r>
      <w:proofErr w:type="spellEnd"/>
      <w:r>
        <w:rPr>
          <w:rFonts w:eastAsia="Calibri"/>
          <w:sz w:val="22"/>
          <w:szCs w:val="22"/>
        </w:rPr>
        <w:t xml:space="preserve"> EUR 4190,03, kas </w:t>
      </w:r>
      <w:proofErr w:type="spellStart"/>
      <w:r w:rsidRPr="00562C95">
        <w:rPr>
          <w:rFonts w:eastAsia="Calibri"/>
          <w:sz w:val="22"/>
          <w:szCs w:val="22"/>
          <w:u w:val="single"/>
        </w:rPr>
        <w:t>kopā</w:t>
      </w:r>
      <w:proofErr w:type="spellEnd"/>
      <w:r w:rsidRPr="00562C95">
        <w:rPr>
          <w:rFonts w:eastAsia="Calibri"/>
          <w:sz w:val="22"/>
          <w:szCs w:val="22"/>
          <w:u w:val="single"/>
        </w:rPr>
        <w:t xml:space="preserve"> </w:t>
      </w:r>
      <w:proofErr w:type="spellStart"/>
      <w:r w:rsidRPr="00562C95">
        <w:rPr>
          <w:rFonts w:eastAsia="Calibri"/>
          <w:sz w:val="22"/>
          <w:szCs w:val="22"/>
          <w:u w:val="single"/>
        </w:rPr>
        <w:t>sastāda</w:t>
      </w:r>
      <w:proofErr w:type="spellEnd"/>
      <w:r w:rsidRPr="00562C95">
        <w:rPr>
          <w:rFonts w:eastAsia="Calibri"/>
          <w:sz w:val="22"/>
          <w:szCs w:val="22"/>
          <w:u w:val="single"/>
        </w:rPr>
        <w:t xml:space="preserve"> EUR 24</w:t>
      </w:r>
      <w:r>
        <w:rPr>
          <w:rFonts w:eastAsia="Calibri"/>
          <w:sz w:val="22"/>
          <w:szCs w:val="22"/>
          <w:u w:val="single"/>
        </w:rPr>
        <w:t> </w:t>
      </w:r>
      <w:r w:rsidRPr="00562C95">
        <w:rPr>
          <w:rFonts w:eastAsia="Calibri"/>
          <w:sz w:val="22"/>
          <w:szCs w:val="22"/>
          <w:u w:val="single"/>
        </w:rPr>
        <w:t>142</w:t>
      </w:r>
      <w:r>
        <w:rPr>
          <w:rFonts w:eastAsia="Calibri"/>
          <w:sz w:val="22"/>
          <w:szCs w:val="22"/>
          <w:u w:val="single"/>
        </w:rPr>
        <w:t>,</w:t>
      </w:r>
      <w:r w:rsidRPr="00562C95">
        <w:rPr>
          <w:rFonts w:eastAsia="Calibri"/>
          <w:sz w:val="22"/>
          <w:szCs w:val="22"/>
          <w:u w:val="single"/>
        </w:rPr>
        <w:t>57.</w:t>
      </w:r>
    </w:p>
    <w:p w14:paraId="6516A305" w14:textId="77777777" w:rsidR="00ED5E1E" w:rsidRDefault="00ED5E1E" w:rsidP="008A0C7C">
      <w:pPr>
        <w:autoSpaceDE w:val="0"/>
        <w:autoSpaceDN w:val="0"/>
        <w:adjustRightInd w:val="0"/>
        <w:ind w:right="-426" w:firstLine="567"/>
        <w:contextualSpacing/>
        <w:jc w:val="both"/>
        <w:outlineLvl w:val="0"/>
        <w:rPr>
          <w:rFonts w:eastAsia="Calibri"/>
          <w:sz w:val="22"/>
          <w:szCs w:val="22"/>
        </w:rPr>
      </w:pPr>
      <w:proofErr w:type="spellStart"/>
      <w:r>
        <w:rPr>
          <w:rFonts w:eastAsia="Calibri"/>
          <w:sz w:val="22"/>
          <w:szCs w:val="22"/>
        </w:rPr>
        <w:t>D</w:t>
      </w:r>
      <w:r w:rsidRPr="004E7082">
        <w:rPr>
          <w:rFonts w:eastAsia="Calibri"/>
          <w:sz w:val="22"/>
          <w:szCs w:val="22"/>
        </w:rPr>
        <w:t>arbu</w:t>
      </w:r>
      <w:proofErr w:type="spellEnd"/>
      <w:r w:rsidRPr="004E7082">
        <w:rPr>
          <w:rFonts w:eastAsia="Calibri"/>
          <w:sz w:val="22"/>
          <w:szCs w:val="22"/>
        </w:rPr>
        <w:t xml:space="preserve"> </w:t>
      </w:r>
      <w:proofErr w:type="spellStart"/>
      <w:r w:rsidRPr="004E7082">
        <w:rPr>
          <w:rFonts w:eastAsia="Calibri"/>
          <w:sz w:val="22"/>
          <w:szCs w:val="22"/>
        </w:rPr>
        <w:t>izpildes</w:t>
      </w:r>
      <w:proofErr w:type="spellEnd"/>
      <w:r w:rsidRPr="004E7082">
        <w:rPr>
          <w:rFonts w:eastAsia="Calibri"/>
          <w:sz w:val="22"/>
          <w:szCs w:val="22"/>
        </w:rPr>
        <w:t xml:space="preserve"> </w:t>
      </w:r>
      <w:proofErr w:type="spellStart"/>
      <w:r w:rsidRPr="004E7082">
        <w:rPr>
          <w:rFonts w:eastAsia="Calibri"/>
          <w:sz w:val="22"/>
          <w:szCs w:val="22"/>
        </w:rPr>
        <w:t>termiņš</w:t>
      </w:r>
      <w:proofErr w:type="spellEnd"/>
      <w:r w:rsidRPr="004E7082">
        <w:rPr>
          <w:rFonts w:eastAsia="Calibri"/>
          <w:sz w:val="22"/>
          <w:szCs w:val="22"/>
        </w:rPr>
        <w:t xml:space="preserve"> – </w:t>
      </w:r>
      <w:r w:rsidRPr="00AE0C43">
        <w:rPr>
          <w:rFonts w:eastAsia="Calibri"/>
          <w:color w:val="C00000"/>
          <w:sz w:val="22"/>
          <w:szCs w:val="22"/>
        </w:rPr>
        <w:t xml:space="preserve">2025.gada </w:t>
      </w:r>
      <w:r>
        <w:rPr>
          <w:rFonts w:eastAsia="Calibri"/>
          <w:color w:val="C00000"/>
          <w:sz w:val="22"/>
          <w:szCs w:val="22"/>
        </w:rPr>
        <w:t>1.jūlijs</w:t>
      </w:r>
      <w:r w:rsidRPr="00AE0C43">
        <w:rPr>
          <w:rFonts w:eastAsia="Calibri"/>
          <w:color w:val="C00000"/>
          <w:sz w:val="22"/>
          <w:szCs w:val="22"/>
        </w:rPr>
        <w:t>.</w:t>
      </w:r>
    </w:p>
    <w:p w14:paraId="3078E988" w14:textId="77777777" w:rsidR="00ED5E1E" w:rsidRPr="00D46F6F" w:rsidRDefault="00ED5E1E" w:rsidP="008A0C7C">
      <w:pPr>
        <w:autoSpaceDE w:val="0"/>
        <w:autoSpaceDN w:val="0"/>
        <w:adjustRightInd w:val="0"/>
        <w:ind w:right="-426" w:firstLine="567"/>
        <w:jc w:val="both"/>
        <w:outlineLvl w:val="0"/>
        <w:rPr>
          <w:sz w:val="22"/>
          <w:szCs w:val="22"/>
        </w:rPr>
      </w:pPr>
      <w:proofErr w:type="spellStart"/>
      <w:r w:rsidRPr="00D46F6F">
        <w:rPr>
          <w:sz w:val="22"/>
          <w:szCs w:val="22"/>
        </w:rPr>
        <w:t>Saskaņā</w:t>
      </w:r>
      <w:proofErr w:type="spellEnd"/>
      <w:r w:rsidRPr="00D46F6F">
        <w:rPr>
          <w:sz w:val="22"/>
          <w:szCs w:val="22"/>
        </w:rPr>
        <w:t xml:space="preserve"> </w:t>
      </w:r>
      <w:proofErr w:type="spellStart"/>
      <w:r w:rsidRPr="00D46F6F">
        <w:rPr>
          <w:sz w:val="22"/>
          <w:szCs w:val="22"/>
        </w:rPr>
        <w:t>ar</w:t>
      </w:r>
      <w:proofErr w:type="spellEnd"/>
      <w:r w:rsidRPr="00D46F6F">
        <w:rPr>
          <w:sz w:val="22"/>
          <w:szCs w:val="22"/>
        </w:rPr>
        <w:t xml:space="preserve"> Olaines novada dom</w:t>
      </w:r>
      <w:r>
        <w:rPr>
          <w:sz w:val="22"/>
          <w:szCs w:val="22"/>
        </w:rPr>
        <w:t>e</w:t>
      </w:r>
      <w:r w:rsidRPr="00D46F6F">
        <w:rPr>
          <w:sz w:val="22"/>
          <w:szCs w:val="22"/>
        </w:rPr>
        <w:t xml:space="preserve">s 2012.gada 24.oktobra </w:t>
      </w:r>
      <w:proofErr w:type="spellStart"/>
      <w:r w:rsidRPr="00D46F6F">
        <w:rPr>
          <w:sz w:val="22"/>
          <w:szCs w:val="22"/>
        </w:rPr>
        <w:t>noteikumiem</w:t>
      </w:r>
      <w:proofErr w:type="spellEnd"/>
      <w:r w:rsidRPr="00D46F6F">
        <w:rPr>
          <w:sz w:val="22"/>
          <w:szCs w:val="22"/>
        </w:rPr>
        <w:t xml:space="preserve"> </w:t>
      </w:r>
      <w:r w:rsidRPr="00D46F6F">
        <w:rPr>
          <w:sz w:val="22"/>
          <w:szCs w:val="22"/>
          <w:lang w:eastAsia="lv-LV"/>
        </w:rPr>
        <w:t>“</w:t>
      </w:r>
      <w:proofErr w:type="spellStart"/>
      <w:r w:rsidRPr="00D46F6F">
        <w:rPr>
          <w:sz w:val="22"/>
          <w:szCs w:val="22"/>
        </w:rPr>
        <w:t>Kārtība</w:t>
      </w:r>
      <w:proofErr w:type="spellEnd"/>
      <w:r w:rsidRPr="00D46F6F">
        <w:rPr>
          <w:sz w:val="22"/>
          <w:szCs w:val="22"/>
        </w:rPr>
        <w:t xml:space="preserve">, </w:t>
      </w:r>
      <w:proofErr w:type="spellStart"/>
      <w:r w:rsidRPr="00D46F6F">
        <w:rPr>
          <w:sz w:val="22"/>
          <w:szCs w:val="22"/>
        </w:rPr>
        <w:t>kādā</w:t>
      </w:r>
      <w:proofErr w:type="spellEnd"/>
      <w:r w:rsidRPr="00D46F6F">
        <w:rPr>
          <w:sz w:val="22"/>
          <w:szCs w:val="22"/>
        </w:rPr>
        <w:t xml:space="preserve"> Olaines novada </w:t>
      </w:r>
      <w:proofErr w:type="spellStart"/>
      <w:r w:rsidRPr="00D46F6F">
        <w:rPr>
          <w:sz w:val="22"/>
          <w:szCs w:val="22"/>
        </w:rPr>
        <w:t>pašvaldība</w:t>
      </w:r>
      <w:proofErr w:type="spellEnd"/>
      <w:r w:rsidRPr="00D46F6F">
        <w:rPr>
          <w:sz w:val="22"/>
          <w:szCs w:val="22"/>
        </w:rPr>
        <w:t xml:space="preserve"> </w:t>
      </w:r>
      <w:proofErr w:type="spellStart"/>
      <w:r w:rsidRPr="00D46F6F">
        <w:rPr>
          <w:sz w:val="22"/>
          <w:szCs w:val="22"/>
        </w:rPr>
        <w:t>piešķir</w:t>
      </w:r>
      <w:proofErr w:type="spellEnd"/>
      <w:r w:rsidRPr="00D46F6F">
        <w:rPr>
          <w:sz w:val="22"/>
          <w:szCs w:val="22"/>
        </w:rPr>
        <w:t xml:space="preserve"> </w:t>
      </w:r>
      <w:proofErr w:type="spellStart"/>
      <w:r w:rsidRPr="00D46F6F">
        <w:rPr>
          <w:sz w:val="22"/>
          <w:szCs w:val="22"/>
        </w:rPr>
        <w:t>finansējumu</w:t>
      </w:r>
      <w:proofErr w:type="spellEnd"/>
      <w:r w:rsidRPr="00D46F6F">
        <w:rPr>
          <w:sz w:val="22"/>
          <w:szCs w:val="22"/>
        </w:rPr>
        <w:t xml:space="preserve"> </w:t>
      </w:r>
      <w:proofErr w:type="spellStart"/>
      <w:r w:rsidRPr="00D46F6F">
        <w:rPr>
          <w:sz w:val="22"/>
          <w:szCs w:val="22"/>
        </w:rPr>
        <w:t>dārzkopības</w:t>
      </w:r>
      <w:proofErr w:type="spellEnd"/>
      <w:r w:rsidRPr="00D46F6F">
        <w:rPr>
          <w:sz w:val="22"/>
          <w:szCs w:val="22"/>
        </w:rPr>
        <w:t xml:space="preserve"> </w:t>
      </w:r>
      <w:proofErr w:type="spellStart"/>
      <w:r w:rsidRPr="00D46F6F">
        <w:rPr>
          <w:sz w:val="22"/>
          <w:szCs w:val="22"/>
        </w:rPr>
        <w:t>sabiedrībām</w:t>
      </w:r>
      <w:proofErr w:type="spellEnd"/>
      <w:r w:rsidRPr="00D46F6F">
        <w:rPr>
          <w:sz w:val="22"/>
          <w:szCs w:val="22"/>
        </w:rPr>
        <w:t xml:space="preserve"> </w:t>
      </w:r>
      <w:proofErr w:type="spellStart"/>
      <w:r w:rsidRPr="00D46F6F">
        <w:rPr>
          <w:sz w:val="22"/>
          <w:szCs w:val="22"/>
        </w:rPr>
        <w:t>koplietošanas</w:t>
      </w:r>
      <w:proofErr w:type="spellEnd"/>
      <w:r w:rsidRPr="00D46F6F">
        <w:rPr>
          <w:sz w:val="22"/>
          <w:szCs w:val="22"/>
        </w:rPr>
        <w:t xml:space="preserve"> </w:t>
      </w:r>
      <w:proofErr w:type="spellStart"/>
      <w:r w:rsidRPr="00D46F6F">
        <w:rPr>
          <w:sz w:val="22"/>
          <w:szCs w:val="22"/>
        </w:rPr>
        <w:t>zemes</w:t>
      </w:r>
      <w:proofErr w:type="spellEnd"/>
      <w:r w:rsidRPr="00D46F6F">
        <w:rPr>
          <w:sz w:val="22"/>
          <w:szCs w:val="22"/>
        </w:rPr>
        <w:t xml:space="preserve"> </w:t>
      </w:r>
      <w:proofErr w:type="spellStart"/>
      <w:r w:rsidRPr="00D46F6F">
        <w:rPr>
          <w:sz w:val="22"/>
          <w:szCs w:val="22"/>
        </w:rPr>
        <w:t>labiekārtošanai</w:t>
      </w:r>
      <w:proofErr w:type="spellEnd"/>
      <w:r w:rsidRPr="00D46F6F">
        <w:rPr>
          <w:bCs/>
          <w:sz w:val="22"/>
          <w:szCs w:val="22"/>
          <w:lang w:eastAsia="lv-LV"/>
        </w:rPr>
        <w:t>”</w:t>
      </w:r>
      <w:r w:rsidRPr="00D46F6F">
        <w:rPr>
          <w:sz w:val="22"/>
          <w:szCs w:val="22"/>
        </w:rPr>
        <w:t>:</w:t>
      </w:r>
    </w:p>
    <w:p w14:paraId="29A3E3C5" w14:textId="77777777" w:rsidR="00ED5E1E" w:rsidRDefault="00ED5E1E" w:rsidP="008A0C7C">
      <w:pPr>
        <w:autoSpaceDE w:val="0"/>
        <w:autoSpaceDN w:val="0"/>
        <w:adjustRightInd w:val="0"/>
        <w:ind w:right="-426" w:firstLine="567"/>
        <w:contextualSpacing/>
        <w:jc w:val="both"/>
        <w:outlineLvl w:val="0"/>
        <w:rPr>
          <w:rFonts w:eastAsia="Calibri"/>
          <w:sz w:val="22"/>
          <w:szCs w:val="22"/>
        </w:rPr>
      </w:pPr>
      <w:r>
        <w:rPr>
          <w:rFonts w:eastAsia="Calibri"/>
          <w:sz w:val="22"/>
          <w:szCs w:val="22"/>
        </w:rPr>
        <w:t xml:space="preserve">Olaines novada </w:t>
      </w:r>
      <w:proofErr w:type="spellStart"/>
      <w:r>
        <w:rPr>
          <w:rFonts w:eastAsia="Calibri"/>
          <w:sz w:val="22"/>
          <w:szCs w:val="22"/>
        </w:rPr>
        <w:t>pašvaldības</w:t>
      </w:r>
      <w:proofErr w:type="spellEnd"/>
      <w:r>
        <w:rPr>
          <w:rFonts w:eastAsia="Calibri"/>
          <w:sz w:val="22"/>
          <w:szCs w:val="22"/>
        </w:rPr>
        <w:t xml:space="preserve"> domes </w:t>
      </w:r>
      <w:proofErr w:type="spellStart"/>
      <w:r>
        <w:rPr>
          <w:rFonts w:eastAsia="Calibri"/>
          <w:sz w:val="22"/>
          <w:szCs w:val="22"/>
        </w:rPr>
        <w:t>secina</w:t>
      </w:r>
      <w:proofErr w:type="spellEnd"/>
      <w:r>
        <w:rPr>
          <w:rFonts w:eastAsia="Calibri"/>
          <w:sz w:val="22"/>
          <w:szCs w:val="22"/>
        </w:rPr>
        <w:t>:</w:t>
      </w:r>
    </w:p>
    <w:p w14:paraId="0F65BC7C" w14:textId="77777777" w:rsidR="00ED5E1E" w:rsidRDefault="00ED5E1E" w:rsidP="008A0C7C">
      <w:pPr>
        <w:pStyle w:val="ListParagraph"/>
        <w:numPr>
          <w:ilvl w:val="0"/>
          <w:numId w:val="9"/>
        </w:numPr>
        <w:autoSpaceDE w:val="0"/>
        <w:autoSpaceDN w:val="0"/>
        <w:adjustRightInd w:val="0"/>
        <w:ind w:right="-426"/>
        <w:jc w:val="both"/>
        <w:outlineLvl w:val="0"/>
        <w:rPr>
          <w:rFonts w:eastAsia="Calibri"/>
          <w:sz w:val="22"/>
          <w:szCs w:val="22"/>
        </w:rPr>
      </w:pPr>
      <w:r w:rsidRPr="00AE5E05">
        <w:rPr>
          <w:rFonts w:eastAsia="Calibri"/>
          <w:sz w:val="22"/>
          <w:szCs w:val="22"/>
        </w:rPr>
        <w:t>Piešķirot finansējumu Biedrībai projekta realizācijai, pašvaldība pilda gan autonomo funkciju – sakārtojot un uzlabojot teritoriju, un vidi, gan politisko gribu sava novada Olaines pagasta teritorijas attīstībā, nodrošinot iedzīvotājiem ērtus un labvēlīgus, vizuāli pievilcīgus apstākļus</w:t>
      </w:r>
      <w:r>
        <w:rPr>
          <w:rFonts w:eastAsia="Calibri"/>
          <w:sz w:val="22"/>
          <w:szCs w:val="22"/>
        </w:rPr>
        <w:t>.</w:t>
      </w:r>
    </w:p>
    <w:p w14:paraId="4CFC9233" w14:textId="77777777" w:rsidR="00ED5E1E" w:rsidRDefault="00ED5E1E" w:rsidP="008A0C7C">
      <w:pPr>
        <w:pStyle w:val="ListParagraph"/>
        <w:numPr>
          <w:ilvl w:val="0"/>
          <w:numId w:val="9"/>
        </w:numPr>
        <w:autoSpaceDE w:val="0"/>
        <w:autoSpaceDN w:val="0"/>
        <w:adjustRightInd w:val="0"/>
        <w:ind w:right="-426"/>
        <w:jc w:val="both"/>
        <w:outlineLvl w:val="0"/>
        <w:rPr>
          <w:rFonts w:eastAsia="Calibri"/>
          <w:sz w:val="22"/>
          <w:szCs w:val="22"/>
        </w:rPr>
      </w:pPr>
      <w:r w:rsidRPr="00AE5E05">
        <w:rPr>
          <w:rFonts w:eastAsia="Calibri"/>
          <w:sz w:val="22"/>
          <w:szCs w:val="22"/>
        </w:rPr>
        <w:t>Pašvaldības finansējums piešķirams līdzvērtīgā apjomā un kārtībā, kādā pašvaldība piešķir finansējumu dārzkopības sabiedrību koplietošanas zemes labiekārtošanai. Saskaņā Olaines novada domes 2012.gada 24.oktobra noteikumiem “Kārtība, kādā Olaines novada pašvaldība piešķir finansējumu dārzkopības sabiedrībām koplietošanas zemes labiekārtošanai":</w:t>
      </w:r>
    </w:p>
    <w:p w14:paraId="10818E5D" w14:textId="77777777" w:rsidR="00ED5E1E" w:rsidRPr="00D46F6F" w:rsidRDefault="00ED5E1E" w:rsidP="008A0C7C">
      <w:pPr>
        <w:ind w:left="720" w:right="-426"/>
        <w:jc w:val="both"/>
        <w:rPr>
          <w:bCs/>
          <w:sz w:val="22"/>
          <w:szCs w:val="22"/>
          <w:lang w:eastAsia="lv-LV"/>
        </w:rPr>
      </w:pPr>
      <w:r w:rsidRPr="00D46F6F">
        <w:rPr>
          <w:bCs/>
          <w:sz w:val="22"/>
          <w:szCs w:val="22"/>
          <w:lang w:eastAsia="lv-LV"/>
        </w:rPr>
        <w:t>3.</w:t>
      </w:r>
      <w:r w:rsidRPr="00D46F6F">
        <w:rPr>
          <w:bCs/>
          <w:sz w:val="22"/>
          <w:szCs w:val="22"/>
          <w:vertAlign w:val="superscript"/>
          <w:lang w:eastAsia="lv-LV"/>
        </w:rPr>
        <w:t>1</w:t>
      </w:r>
      <w:r w:rsidRPr="00D46F6F">
        <w:rPr>
          <w:bCs/>
          <w:sz w:val="22"/>
          <w:szCs w:val="22"/>
          <w:lang w:eastAsia="lv-LV"/>
        </w:rPr>
        <w:t xml:space="preserve"> Par </w:t>
      </w:r>
      <w:proofErr w:type="spellStart"/>
      <w:r w:rsidRPr="00D46F6F">
        <w:rPr>
          <w:bCs/>
          <w:sz w:val="22"/>
          <w:szCs w:val="22"/>
          <w:lang w:eastAsia="lv-LV"/>
        </w:rPr>
        <w:t>Pretendenta</w:t>
      </w:r>
      <w:proofErr w:type="spellEnd"/>
      <w:r w:rsidRPr="00D46F6F">
        <w:rPr>
          <w:bCs/>
          <w:sz w:val="22"/>
          <w:szCs w:val="22"/>
          <w:lang w:eastAsia="lv-LV"/>
        </w:rPr>
        <w:t xml:space="preserve"> </w:t>
      </w:r>
      <w:proofErr w:type="spellStart"/>
      <w:r w:rsidRPr="00D46F6F">
        <w:rPr>
          <w:bCs/>
          <w:sz w:val="22"/>
          <w:szCs w:val="22"/>
          <w:lang w:eastAsia="lv-LV"/>
        </w:rPr>
        <w:t>iesniegto</w:t>
      </w:r>
      <w:proofErr w:type="spellEnd"/>
      <w:r w:rsidRPr="00D46F6F">
        <w:rPr>
          <w:bCs/>
          <w:sz w:val="22"/>
          <w:szCs w:val="22"/>
          <w:lang w:eastAsia="lv-LV"/>
        </w:rPr>
        <w:t xml:space="preserve"> </w:t>
      </w:r>
      <w:proofErr w:type="spellStart"/>
      <w:r w:rsidRPr="00D46F6F">
        <w:rPr>
          <w:bCs/>
          <w:sz w:val="22"/>
          <w:szCs w:val="22"/>
          <w:lang w:eastAsia="lv-LV"/>
        </w:rPr>
        <w:t>koplietošanas</w:t>
      </w:r>
      <w:proofErr w:type="spellEnd"/>
      <w:r w:rsidRPr="00D46F6F">
        <w:rPr>
          <w:bCs/>
          <w:sz w:val="22"/>
          <w:szCs w:val="22"/>
          <w:lang w:eastAsia="lv-LV"/>
        </w:rPr>
        <w:t xml:space="preserve"> </w:t>
      </w:r>
      <w:proofErr w:type="spellStart"/>
      <w:r w:rsidRPr="00D46F6F">
        <w:rPr>
          <w:bCs/>
          <w:sz w:val="22"/>
          <w:szCs w:val="22"/>
          <w:lang w:eastAsia="lv-LV"/>
        </w:rPr>
        <w:t>zemes</w:t>
      </w:r>
      <w:proofErr w:type="spellEnd"/>
      <w:r w:rsidRPr="00D46F6F">
        <w:rPr>
          <w:bCs/>
          <w:sz w:val="22"/>
          <w:szCs w:val="22"/>
          <w:lang w:eastAsia="lv-LV"/>
        </w:rPr>
        <w:t xml:space="preserve"> </w:t>
      </w:r>
      <w:proofErr w:type="spellStart"/>
      <w:r w:rsidRPr="00D46F6F">
        <w:rPr>
          <w:bCs/>
          <w:sz w:val="22"/>
          <w:szCs w:val="22"/>
          <w:lang w:eastAsia="lv-LV"/>
        </w:rPr>
        <w:t>labiekārtošanas</w:t>
      </w:r>
      <w:proofErr w:type="spellEnd"/>
      <w:r w:rsidRPr="00D46F6F">
        <w:rPr>
          <w:bCs/>
          <w:sz w:val="22"/>
          <w:szCs w:val="22"/>
          <w:lang w:eastAsia="lv-LV"/>
        </w:rPr>
        <w:t xml:space="preserve"> </w:t>
      </w:r>
      <w:proofErr w:type="spellStart"/>
      <w:r w:rsidRPr="00D46F6F">
        <w:rPr>
          <w:bCs/>
          <w:sz w:val="22"/>
          <w:szCs w:val="22"/>
          <w:lang w:eastAsia="lv-LV"/>
        </w:rPr>
        <w:t>pasākumu</w:t>
      </w:r>
      <w:proofErr w:type="spellEnd"/>
      <w:r w:rsidRPr="00D46F6F">
        <w:rPr>
          <w:bCs/>
          <w:sz w:val="22"/>
          <w:szCs w:val="22"/>
          <w:lang w:eastAsia="lv-LV"/>
        </w:rPr>
        <w:t xml:space="preserve"> </w:t>
      </w:r>
      <w:proofErr w:type="spellStart"/>
      <w:r w:rsidRPr="00D46F6F">
        <w:rPr>
          <w:bCs/>
          <w:sz w:val="22"/>
          <w:szCs w:val="22"/>
          <w:lang w:eastAsia="lv-LV"/>
        </w:rPr>
        <w:t>projektu</w:t>
      </w:r>
      <w:proofErr w:type="spellEnd"/>
      <w:r w:rsidRPr="00D46F6F">
        <w:rPr>
          <w:bCs/>
          <w:sz w:val="22"/>
          <w:szCs w:val="22"/>
          <w:lang w:eastAsia="lv-LV"/>
        </w:rPr>
        <w:t xml:space="preserve"> (</w:t>
      </w:r>
      <w:proofErr w:type="spellStart"/>
      <w:r w:rsidRPr="00D46F6F">
        <w:rPr>
          <w:bCs/>
          <w:sz w:val="22"/>
          <w:szCs w:val="22"/>
          <w:lang w:eastAsia="lv-LV"/>
        </w:rPr>
        <w:t>turpmāk</w:t>
      </w:r>
      <w:proofErr w:type="spellEnd"/>
      <w:r w:rsidRPr="00D46F6F">
        <w:rPr>
          <w:bCs/>
          <w:sz w:val="22"/>
          <w:szCs w:val="22"/>
          <w:lang w:eastAsia="lv-LV"/>
        </w:rPr>
        <w:t xml:space="preserve"> -</w:t>
      </w:r>
      <w:proofErr w:type="spellStart"/>
      <w:r w:rsidRPr="00D46F6F">
        <w:rPr>
          <w:bCs/>
          <w:sz w:val="22"/>
          <w:szCs w:val="22"/>
          <w:lang w:eastAsia="lv-LV"/>
        </w:rPr>
        <w:t>Projekts</w:t>
      </w:r>
      <w:proofErr w:type="spellEnd"/>
      <w:r w:rsidRPr="00D46F6F">
        <w:rPr>
          <w:bCs/>
          <w:sz w:val="22"/>
          <w:szCs w:val="22"/>
          <w:lang w:eastAsia="lv-LV"/>
        </w:rPr>
        <w:t xml:space="preserve">) Pašvaldības </w:t>
      </w:r>
      <w:proofErr w:type="spellStart"/>
      <w:r w:rsidRPr="00D46F6F">
        <w:rPr>
          <w:bCs/>
          <w:sz w:val="22"/>
          <w:szCs w:val="22"/>
          <w:lang w:eastAsia="lv-LV"/>
        </w:rPr>
        <w:t>finansējums</w:t>
      </w:r>
      <w:proofErr w:type="spellEnd"/>
      <w:r w:rsidRPr="00D46F6F">
        <w:rPr>
          <w:bCs/>
          <w:sz w:val="22"/>
          <w:szCs w:val="22"/>
          <w:lang w:eastAsia="lv-LV"/>
        </w:rPr>
        <w:t xml:space="preserve"> </w:t>
      </w:r>
      <w:proofErr w:type="spellStart"/>
      <w:r w:rsidRPr="00D46F6F">
        <w:rPr>
          <w:bCs/>
          <w:sz w:val="22"/>
          <w:szCs w:val="22"/>
          <w:lang w:eastAsia="lv-LV"/>
        </w:rPr>
        <w:t>tiek</w:t>
      </w:r>
      <w:proofErr w:type="spellEnd"/>
      <w:r w:rsidRPr="00D46F6F">
        <w:rPr>
          <w:bCs/>
          <w:sz w:val="22"/>
          <w:szCs w:val="22"/>
          <w:lang w:eastAsia="lv-LV"/>
        </w:rPr>
        <w:t xml:space="preserve"> </w:t>
      </w:r>
      <w:proofErr w:type="spellStart"/>
      <w:r w:rsidRPr="00D46F6F">
        <w:rPr>
          <w:bCs/>
          <w:sz w:val="22"/>
          <w:szCs w:val="22"/>
          <w:lang w:eastAsia="lv-LV"/>
        </w:rPr>
        <w:t>sniegts</w:t>
      </w:r>
      <w:proofErr w:type="spellEnd"/>
      <w:r w:rsidRPr="00D46F6F">
        <w:rPr>
          <w:bCs/>
          <w:sz w:val="22"/>
          <w:szCs w:val="22"/>
          <w:lang w:eastAsia="lv-LV"/>
        </w:rPr>
        <w:t xml:space="preserve"> </w:t>
      </w:r>
      <w:proofErr w:type="spellStart"/>
      <w:r w:rsidRPr="00D46F6F">
        <w:rPr>
          <w:bCs/>
          <w:sz w:val="22"/>
          <w:szCs w:val="22"/>
          <w:lang w:eastAsia="lv-LV"/>
        </w:rPr>
        <w:t>pēc</w:t>
      </w:r>
      <w:proofErr w:type="spellEnd"/>
      <w:r w:rsidRPr="00D46F6F">
        <w:rPr>
          <w:bCs/>
          <w:sz w:val="22"/>
          <w:szCs w:val="22"/>
          <w:lang w:eastAsia="lv-LV"/>
        </w:rPr>
        <w:t xml:space="preserve"> </w:t>
      </w:r>
      <w:proofErr w:type="spellStart"/>
      <w:r w:rsidRPr="00D46F6F">
        <w:rPr>
          <w:bCs/>
          <w:sz w:val="22"/>
          <w:szCs w:val="22"/>
          <w:lang w:eastAsia="lv-LV"/>
        </w:rPr>
        <w:t>katra</w:t>
      </w:r>
      <w:proofErr w:type="spellEnd"/>
      <w:r w:rsidRPr="00D46F6F">
        <w:rPr>
          <w:bCs/>
          <w:sz w:val="22"/>
          <w:szCs w:val="22"/>
          <w:lang w:eastAsia="lv-LV"/>
        </w:rPr>
        <w:t xml:space="preserve"> </w:t>
      </w:r>
      <w:proofErr w:type="spellStart"/>
      <w:r w:rsidRPr="00D46F6F">
        <w:rPr>
          <w:bCs/>
          <w:sz w:val="22"/>
          <w:szCs w:val="22"/>
          <w:lang w:eastAsia="lv-LV"/>
        </w:rPr>
        <w:t>iepriekšējā</w:t>
      </w:r>
      <w:proofErr w:type="spellEnd"/>
      <w:r w:rsidRPr="00D46F6F">
        <w:rPr>
          <w:bCs/>
          <w:sz w:val="22"/>
          <w:szCs w:val="22"/>
          <w:lang w:eastAsia="lv-LV"/>
        </w:rPr>
        <w:t xml:space="preserve"> gada </w:t>
      </w:r>
      <w:proofErr w:type="spellStart"/>
      <w:r w:rsidRPr="00D46F6F">
        <w:rPr>
          <w:bCs/>
          <w:sz w:val="22"/>
          <w:szCs w:val="22"/>
          <w:lang w:eastAsia="lv-LV"/>
        </w:rPr>
        <w:t>uz</w:t>
      </w:r>
      <w:proofErr w:type="spellEnd"/>
      <w:r w:rsidRPr="00D46F6F">
        <w:rPr>
          <w:bCs/>
          <w:sz w:val="22"/>
          <w:szCs w:val="22"/>
          <w:lang w:eastAsia="lv-LV"/>
        </w:rPr>
        <w:t xml:space="preserve"> </w:t>
      </w:r>
      <w:proofErr w:type="spellStart"/>
      <w:r w:rsidRPr="00D46F6F">
        <w:rPr>
          <w:bCs/>
          <w:sz w:val="22"/>
          <w:szCs w:val="22"/>
          <w:lang w:eastAsia="lv-LV"/>
        </w:rPr>
        <w:t>kārtējā</w:t>
      </w:r>
      <w:proofErr w:type="spellEnd"/>
      <w:r w:rsidRPr="00D46F6F">
        <w:rPr>
          <w:bCs/>
          <w:sz w:val="22"/>
          <w:szCs w:val="22"/>
          <w:lang w:eastAsia="lv-LV"/>
        </w:rPr>
        <w:t xml:space="preserve"> gada 1.janvāri </w:t>
      </w:r>
      <w:proofErr w:type="spellStart"/>
      <w:r w:rsidRPr="00D46F6F">
        <w:rPr>
          <w:bCs/>
          <w:sz w:val="22"/>
          <w:szCs w:val="22"/>
          <w:lang w:eastAsia="lv-LV"/>
        </w:rPr>
        <w:t>saņemtā</w:t>
      </w:r>
      <w:proofErr w:type="spellEnd"/>
      <w:r w:rsidRPr="00D46F6F">
        <w:rPr>
          <w:bCs/>
          <w:sz w:val="22"/>
          <w:szCs w:val="22"/>
          <w:lang w:eastAsia="lv-LV"/>
        </w:rPr>
        <w:t xml:space="preserve"> </w:t>
      </w:r>
      <w:proofErr w:type="spellStart"/>
      <w:r w:rsidRPr="00D46F6F">
        <w:rPr>
          <w:bCs/>
          <w:sz w:val="22"/>
          <w:szCs w:val="22"/>
          <w:lang w:eastAsia="lv-LV"/>
        </w:rPr>
        <w:t>nekustamā</w:t>
      </w:r>
      <w:proofErr w:type="spellEnd"/>
      <w:r w:rsidRPr="00D46F6F">
        <w:rPr>
          <w:bCs/>
          <w:sz w:val="22"/>
          <w:szCs w:val="22"/>
          <w:lang w:eastAsia="lv-LV"/>
        </w:rPr>
        <w:t xml:space="preserve"> </w:t>
      </w:r>
      <w:proofErr w:type="spellStart"/>
      <w:r w:rsidRPr="00D46F6F">
        <w:rPr>
          <w:bCs/>
          <w:sz w:val="22"/>
          <w:szCs w:val="22"/>
          <w:lang w:eastAsia="lv-LV"/>
        </w:rPr>
        <w:t>īpašuma</w:t>
      </w:r>
      <w:proofErr w:type="spellEnd"/>
      <w:r w:rsidRPr="00D46F6F">
        <w:rPr>
          <w:bCs/>
          <w:sz w:val="22"/>
          <w:szCs w:val="22"/>
          <w:lang w:eastAsia="lv-LV"/>
        </w:rPr>
        <w:t xml:space="preserve"> </w:t>
      </w:r>
      <w:proofErr w:type="spellStart"/>
      <w:r w:rsidRPr="00D46F6F">
        <w:rPr>
          <w:bCs/>
          <w:sz w:val="22"/>
          <w:szCs w:val="22"/>
          <w:lang w:eastAsia="lv-LV"/>
        </w:rPr>
        <w:t>nodokļa</w:t>
      </w:r>
      <w:proofErr w:type="spellEnd"/>
      <w:r w:rsidRPr="00D46F6F">
        <w:rPr>
          <w:bCs/>
          <w:sz w:val="22"/>
          <w:szCs w:val="22"/>
          <w:lang w:eastAsia="lv-LV"/>
        </w:rPr>
        <w:t xml:space="preserve"> (</w:t>
      </w:r>
      <w:proofErr w:type="spellStart"/>
      <w:r w:rsidRPr="00D46F6F">
        <w:rPr>
          <w:bCs/>
          <w:sz w:val="22"/>
          <w:szCs w:val="22"/>
          <w:lang w:eastAsia="lv-LV"/>
        </w:rPr>
        <w:t>turpmāk</w:t>
      </w:r>
      <w:proofErr w:type="spellEnd"/>
      <w:r w:rsidRPr="00D46F6F">
        <w:rPr>
          <w:bCs/>
          <w:sz w:val="22"/>
          <w:szCs w:val="22"/>
          <w:lang w:eastAsia="lv-LV"/>
        </w:rPr>
        <w:t xml:space="preserve"> </w:t>
      </w:r>
      <w:proofErr w:type="spellStart"/>
      <w:r w:rsidRPr="00D46F6F">
        <w:rPr>
          <w:bCs/>
          <w:sz w:val="22"/>
          <w:szCs w:val="22"/>
          <w:lang w:eastAsia="lv-LV"/>
        </w:rPr>
        <w:t>tekstā</w:t>
      </w:r>
      <w:proofErr w:type="spellEnd"/>
      <w:r w:rsidRPr="00D46F6F">
        <w:rPr>
          <w:bCs/>
          <w:sz w:val="22"/>
          <w:szCs w:val="22"/>
          <w:lang w:eastAsia="lv-LV"/>
        </w:rPr>
        <w:t xml:space="preserve"> NIN) </w:t>
      </w:r>
      <w:proofErr w:type="spellStart"/>
      <w:r w:rsidRPr="00D46F6F">
        <w:rPr>
          <w:bCs/>
          <w:sz w:val="22"/>
          <w:szCs w:val="22"/>
          <w:lang w:eastAsia="lv-LV"/>
        </w:rPr>
        <w:t>apmēra</w:t>
      </w:r>
      <w:proofErr w:type="spellEnd"/>
      <w:r w:rsidRPr="00D46F6F">
        <w:rPr>
          <w:bCs/>
          <w:sz w:val="22"/>
          <w:szCs w:val="22"/>
          <w:lang w:eastAsia="lv-LV"/>
        </w:rPr>
        <w:t xml:space="preserve"> no </w:t>
      </w:r>
      <w:proofErr w:type="spellStart"/>
      <w:r w:rsidRPr="00D46F6F">
        <w:rPr>
          <w:bCs/>
          <w:sz w:val="22"/>
          <w:szCs w:val="22"/>
          <w:lang w:eastAsia="lv-LV"/>
        </w:rPr>
        <w:t>konkrētās</w:t>
      </w:r>
      <w:proofErr w:type="spellEnd"/>
      <w:r w:rsidRPr="00D46F6F">
        <w:rPr>
          <w:bCs/>
          <w:sz w:val="22"/>
          <w:szCs w:val="22"/>
          <w:lang w:eastAsia="lv-LV"/>
        </w:rPr>
        <w:t xml:space="preserve"> </w:t>
      </w:r>
      <w:proofErr w:type="spellStart"/>
      <w:r w:rsidRPr="00D46F6F">
        <w:rPr>
          <w:bCs/>
          <w:sz w:val="22"/>
          <w:szCs w:val="22"/>
          <w:lang w:eastAsia="lv-LV"/>
        </w:rPr>
        <w:t>dārzkopības</w:t>
      </w:r>
      <w:proofErr w:type="spellEnd"/>
      <w:r w:rsidRPr="00D46F6F">
        <w:rPr>
          <w:bCs/>
          <w:sz w:val="22"/>
          <w:szCs w:val="22"/>
          <w:lang w:eastAsia="lv-LV"/>
        </w:rPr>
        <w:t xml:space="preserve"> </w:t>
      </w:r>
      <w:proofErr w:type="spellStart"/>
      <w:r w:rsidRPr="00D46F6F">
        <w:rPr>
          <w:bCs/>
          <w:sz w:val="22"/>
          <w:szCs w:val="22"/>
          <w:lang w:eastAsia="lv-LV"/>
        </w:rPr>
        <w:t>sabiedrības</w:t>
      </w:r>
      <w:proofErr w:type="spellEnd"/>
      <w:r w:rsidRPr="00D46F6F">
        <w:rPr>
          <w:bCs/>
          <w:sz w:val="22"/>
          <w:szCs w:val="22"/>
          <w:lang w:eastAsia="lv-LV"/>
        </w:rPr>
        <w:t xml:space="preserve"> </w:t>
      </w:r>
      <w:proofErr w:type="spellStart"/>
      <w:r w:rsidRPr="00D46F6F">
        <w:rPr>
          <w:bCs/>
          <w:sz w:val="22"/>
          <w:szCs w:val="22"/>
          <w:lang w:eastAsia="lv-LV"/>
        </w:rPr>
        <w:t>nekustamā</w:t>
      </w:r>
      <w:proofErr w:type="spellEnd"/>
      <w:r w:rsidRPr="00D46F6F">
        <w:rPr>
          <w:bCs/>
          <w:sz w:val="22"/>
          <w:szCs w:val="22"/>
          <w:lang w:eastAsia="lv-LV"/>
        </w:rPr>
        <w:t xml:space="preserve"> </w:t>
      </w:r>
      <w:proofErr w:type="spellStart"/>
      <w:r w:rsidRPr="00D46F6F">
        <w:rPr>
          <w:bCs/>
          <w:sz w:val="22"/>
          <w:szCs w:val="22"/>
          <w:lang w:eastAsia="lv-LV"/>
        </w:rPr>
        <w:t>īpašumu</w:t>
      </w:r>
      <w:proofErr w:type="spellEnd"/>
      <w:r w:rsidRPr="00D46F6F">
        <w:rPr>
          <w:bCs/>
          <w:sz w:val="22"/>
          <w:szCs w:val="22"/>
          <w:lang w:eastAsia="lv-LV"/>
        </w:rPr>
        <w:t xml:space="preserve"> </w:t>
      </w:r>
      <w:proofErr w:type="spellStart"/>
      <w:r w:rsidRPr="00D46F6F">
        <w:rPr>
          <w:bCs/>
          <w:sz w:val="22"/>
          <w:szCs w:val="22"/>
          <w:lang w:eastAsia="lv-LV"/>
        </w:rPr>
        <w:t>visiem</w:t>
      </w:r>
      <w:proofErr w:type="spellEnd"/>
      <w:r w:rsidRPr="00D46F6F">
        <w:rPr>
          <w:bCs/>
          <w:sz w:val="22"/>
          <w:szCs w:val="22"/>
          <w:lang w:eastAsia="lv-LV"/>
        </w:rPr>
        <w:t xml:space="preserve"> </w:t>
      </w:r>
      <w:proofErr w:type="spellStart"/>
      <w:r w:rsidRPr="00D46F6F">
        <w:rPr>
          <w:bCs/>
          <w:sz w:val="22"/>
          <w:szCs w:val="22"/>
          <w:lang w:eastAsia="lv-LV"/>
        </w:rPr>
        <w:t>īpašniekiem</w:t>
      </w:r>
      <w:proofErr w:type="spellEnd"/>
      <w:r w:rsidRPr="00D46F6F">
        <w:rPr>
          <w:bCs/>
          <w:sz w:val="22"/>
          <w:szCs w:val="22"/>
          <w:lang w:eastAsia="lv-LV"/>
        </w:rPr>
        <w:t xml:space="preserve"> un </w:t>
      </w:r>
      <w:proofErr w:type="spellStart"/>
      <w:r w:rsidRPr="00D46F6F">
        <w:rPr>
          <w:bCs/>
          <w:sz w:val="22"/>
          <w:szCs w:val="22"/>
          <w:lang w:eastAsia="lv-LV"/>
        </w:rPr>
        <w:t>konkrētās</w:t>
      </w:r>
      <w:proofErr w:type="spellEnd"/>
      <w:r w:rsidRPr="00D46F6F">
        <w:rPr>
          <w:bCs/>
          <w:sz w:val="22"/>
          <w:szCs w:val="22"/>
          <w:lang w:eastAsia="lv-LV"/>
        </w:rPr>
        <w:t xml:space="preserve"> </w:t>
      </w:r>
      <w:proofErr w:type="spellStart"/>
      <w:r w:rsidRPr="00D46F6F">
        <w:rPr>
          <w:bCs/>
          <w:sz w:val="22"/>
          <w:szCs w:val="22"/>
          <w:lang w:eastAsia="lv-LV"/>
        </w:rPr>
        <w:t>atbilstoši</w:t>
      </w:r>
      <w:proofErr w:type="spellEnd"/>
      <w:r w:rsidRPr="00D46F6F">
        <w:rPr>
          <w:bCs/>
          <w:sz w:val="22"/>
          <w:szCs w:val="22"/>
          <w:lang w:eastAsia="lv-LV"/>
        </w:rPr>
        <w:t xml:space="preserve"> </w:t>
      </w:r>
      <w:proofErr w:type="spellStart"/>
      <w:r w:rsidRPr="00D46F6F">
        <w:rPr>
          <w:bCs/>
          <w:sz w:val="22"/>
          <w:szCs w:val="22"/>
          <w:lang w:eastAsia="lv-LV"/>
        </w:rPr>
        <w:t>dārzkopības</w:t>
      </w:r>
      <w:proofErr w:type="spellEnd"/>
      <w:r w:rsidRPr="00D46F6F">
        <w:rPr>
          <w:bCs/>
          <w:sz w:val="22"/>
          <w:szCs w:val="22"/>
          <w:lang w:eastAsia="lv-LV"/>
        </w:rPr>
        <w:t xml:space="preserve"> </w:t>
      </w:r>
      <w:proofErr w:type="spellStart"/>
      <w:r w:rsidRPr="00D46F6F">
        <w:rPr>
          <w:bCs/>
          <w:sz w:val="22"/>
          <w:szCs w:val="22"/>
          <w:lang w:eastAsia="lv-LV"/>
        </w:rPr>
        <w:t>sabiedrības</w:t>
      </w:r>
      <w:proofErr w:type="spellEnd"/>
      <w:r w:rsidRPr="00D46F6F">
        <w:rPr>
          <w:bCs/>
          <w:sz w:val="22"/>
          <w:szCs w:val="22"/>
          <w:lang w:eastAsia="lv-LV"/>
        </w:rPr>
        <w:t xml:space="preserve"> </w:t>
      </w:r>
      <w:proofErr w:type="spellStart"/>
      <w:r w:rsidRPr="00D46F6F">
        <w:rPr>
          <w:bCs/>
          <w:sz w:val="22"/>
          <w:szCs w:val="22"/>
          <w:lang w:eastAsia="lv-LV"/>
        </w:rPr>
        <w:t>teritorijā</w:t>
      </w:r>
      <w:proofErr w:type="spellEnd"/>
      <w:r w:rsidRPr="00D46F6F">
        <w:rPr>
          <w:bCs/>
          <w:sz w:val="22"/>
          <w:szCs w:val="22"/>
          <w:lang w:eastAsia="lv-LV"/>
        </w:rPr>
        <w:t xml:space="preserve"> </w:t>
      </w:r>
      <w:proofErr w:type="spellStart"/>
      <w:r w:rsidRPr="00D46F6F">
        <w:rPr>
          <w:bCs/>
          <w:sz w:val="22"/>
          <w:szCs w:val="22"/>
          <w:lang w:eastAsia="lv-LV"/>
        </w:rPr>
        <w:t>atrodošajos</w:t>
      </w:r>
      <w:proofErr w:type="spellEnd"/>
      <w:r w:rsidRPr="00D46F6F">
        <w:rPr>
          <w:bCs/>
          <w:sz w:val="22"/>
          <w:szCs w:val="22"/>
          <w:lang w:eastAsia="lv-LV"/>
        </w:rPr>
        <w:t xml:space="preserve"> </w:t>
      </w:r>
      <w:proofErr w:type="spellStart"/>
      <w:r w:rsidRPr="00D46F6F">
        <w:rPr>
          <w:bCs/>
          <w:sz w:val="22"/>
          <w:szCs w:val="22"/>
          <w:lang w:eastAsia="lv-LV"/>
        </w:rPr>
        <w:t>nekustamajos</w:t>
      </w:r>
      <w:proofErr w:type="spellEnd"/>
      <w:r w:rsidRPr="00D46F6F">
        <w:rPr>
          <w:bCs/>
          <w:sz w:val="22"/>
          <w:szCs w:val="22"/>
          <w:lang w:eastAsia="lv-LV"/>
        </w:rPr>
        <w:t xml:space="preserve"> </w:t>
      </w:r>
      <w:proofErr w:type="spellStart"/>
      <w:r w:rsidRPr="00D46F6F">
        <w:rPr>
          <w:bCs/>
          <w:sz w:val="22"/>
          <w:szCs w:val="22"/>
          <w:lang w:eastAsia="lv-LV"/>
        </w:rPr>
        <w:t>īpašumos</w:t>
      </w:r>
      <w:proofErr w:type="spellEnd"/>
      <w:r w:rsidRPr="00D46F6F">
        <w:rPr>
          <w:bCs/>
          <w:sz w:val="22"/>
          <w:szCs w:val="22"/>
          <w:lang w:eastAsia="lv-LV"/>
        </w:rPr>
        <w:t xml:space="preserve"> </w:t>
      </w:r>
      <w:proofErr w:type="spellStart"/>
      <w:r w:rsidRPr="00D46F6F">
        <w:rPr>
          <w:bCs/>
          <w:sz w:val="22"/>
          <w:szCs w:val="22"/>
          <w:lang w:eastAsia="lv-LV"/>
        </w:rPr>
        <w:t>deklarētajam</w:t>
      </w:r>
      <w:proofErr w:type="spellEnd"/>
      <w:r w:rsidRPr="00D46F6F">
        <w:rPr>
          <w:bCs/>
          <w:sz w:val="22"/>
          <w:szCs w:val="22"/>
          <w:lang w:eastAsia="lv-LV"/>
        </w:rPr>
        <w:t xml:space="preserve"> </w:t>
      </w:r>
      <w:proofErr w:type="spellStart"/>
      <w:r w:rsidRPr="00D46F6F">
        <w:rPr>
          <w:bCs/>
          <w:sz w:val="22"/>
          <w:szCs w:val="22"/>
          <w:lang w:eastAsia="lv-LV"/>
        </w:rPr>
        <w:t>iedzīvotāju</w:t>
      </w:r>
      <w:proofErr w:type="spellEnd"/>
      <w:r w:rsidRPr="00D46F6F">
        <w:rPr>
          <w:bCs/>
          <w:sz w:val="22"/>
          <w:szCs w:val="22"/>
          <w:lang w:eastAsia="lv-LV"/>
        </w:rPr>
        <w:t xml:space="preserve"> </w:t>
      </w:r>
      <w:proofErr w:type="spellStart"/>
      <w:r w:rsidRPr="00D46F6F">
        <w:rPr>
          <w:bCs/>
          <w:sz w:val="22"/>
          <w:szCs w:val="22"/>
          <w:lang w:eastAsia="lv-LV"/>
        </w:rPr>
        <w:t>skaitam</w:t>
      </w:r>
      <w:proofErr w:type="spellEnd"/>
      <w:r w:rsidRPr="00D46F6F">
        <w:rPr>
          <w:bCs/>
          <w:sz w:val="22"/>
          <w:szCs w:val="22"/>
          <w:lang w:eastAsia="lv-LV"/>
        </w:rPr>
        <w:t xml:space="preserve">, </w:t>
      </w:r>
      <w:proofErr w:type="spellStart"/>
      <w:r w:rsidRPr="00D46F6F">
        <w:rPr>
          <w:bCs/>
          <w:sz w:val="22"/>
          <w:szCs w:val="22"/>
          <w:lang w:eastAsia="lv-LV"/>
        </w:rPr>
        <w:t>atbilstoši</w:t>
      </w:r>
      <w:proofErr w:type="spellEnd"/>
      <w:r w:rsidRPr="00D46F6F">
        <w:rPr>
          <w:bCs/>
          <w:sz w:val="22"/>
          <w:szCs w:val="22"/>
          <w:lang w:eastAsia="lv-LV"/>
        </w:rPr>
        <w:t xml:space="preserve"> </w:t>
      </w:r>
      <w:proofErr w:type="spellStart"/>
      <w:r w:rsidRPr="00D46F6F">
        <w:rPr>
          <w:bCs/>
          <w:sz w:val="22"/>
          <w:szCs w:val="22"/>
          <w:lang w:eastAsia="lv-LV"/>
        </w:rPr>
        <w:t>šādai</w:t>
      </w:r>
      <w:proofErr w:type="spellEnd"/>
      <w:r w:rsidRPr="00D46F6F">
        <w:rPr>
          <w:bCs/>
          <w:sz w:val="22"/>
          <w:szCs w:val="22"/>
          <w:lang w:eastAsia="lv-LV"/>
        </w:rPr>
        <w:t xml:space="preserve"> </w:t>
      </w:r>
      <w:proofErr w:type="spellStart"/>
      <w:r w:rsidRPr="00D46F6F">
        <w:rPr>
          <w:bCs/>
          <w:sz w:val="22"/>
          <w:szCs w:val="22"/>
          <w:lang w:eastAsia="lv-LV"/>
        </w:rPr>
        <w:t>atbalsta</w:t>
      </w:r>
      <w:proofErr w:type="spellEnd"/>
      <w:r w:rsidRPr="00D46F6F">
        <w:rPr>
          <w:bCs/>
          <w:sz w:val="22"/>
          <w:szCs w:val="22"/>
          <w:lang w:eastAsia="lv-LV"/>
        </w:rPr>
        <w:t xml:space="preserve"> </w:t>
      </w:r>
      <w:proofErr w:type="spellStart"/>
      <w:r w:rsidRPr="00D46F6F">
        <w:rPr>
          <w:bCs/>
          <w:sz w:val="22"/>
          <w:szCs w:val="22"/>
          <w:lang w:eastAsia="lv-LV"/>
        </w:rPr>
        <w:t>intensitātei</w:t>
      </w:r>
      <w:proofErr w:type="spellEnd"/>
      <w:r w:rsidRPr="00D46F6F">
        <w:rPr>
          <w:bCs/>
          <w:sz w:val="22"/>
          <w:szCs w:val="22"/>
          <w:lang w:eastAsia="lv-LV"/>
        </w:rPr>
        <w:t>:</w:t>
      </w:r>
      <w:r w:rsidRPr="00D46F6F">
        <w:rPr>
          <w:bCs/>
          <w:sz w:val="22"/>
          <w:szCs w:val="22"/>
          <w:lang w:eastAsia="lv-LV"/>
        </w:rPr>
        <w:tab/>
      </w:r>
      <w:r w:rsidRPr="00D46F6F">
        <w:rPr>
          <w:bCs/>
          <w:sz w:val="22"/>
          <w:szCs w:val="22"/>
          <w:lang w:eastAsia="lv-LV"/>
        </w:rPr>
        <w:tab/>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945"/>
      </w:tblGrid>
      <w:tr w:rsidR="00ED5E1E" w:rsidRPr="00D46F6F" w14:paraId="309165A9" w14:textId="77777777" w:rsidTr="005252C7">
        <w:tc>
          <w:tcPr>
            <w:tcW w:w="4276" w:type="dxa"/>
            <w:tcBorders>
              <w:top w:val="single" w:sz="4" w:space="0" w:color="auto"/>
              <w:left w:val="single" w:sz="4" w:space="0" w:color="auto"/>
              <w:bottom w:val="single" w:sz="4" w:space="0" w:color="auto"/>
              <w:right w:val="single" w:sz="4" w:space="0" w:color="auto"/>
            </w:tcBorders>
            <w:hideMark/>
          </w:tcPr>
          <w:p w14:paraId="553F4579" w14:textId="77777777" w:rsidR="00ED5E1E" w:rsidRPr="00D46F6F" w:rsidRDefault="00ED5E1E" w:rsidP="008A0C7C">
            <w:pPr>
              <w:ind w:right="-426" w:hanging="1014"/>
              <w:jc w:val="center"/>
              <w:rPr>
                <w:bCs/>
                <w:sz w:val="22"/>
                <w:szCs w:val="22"/>
                <w:lang w:eastAsia="lv-LV"/>
              </w:rPr>
            </w:pPr>
            <w:proofErr w:type="spellStart"/>
            <w:r w:rsidRPr="00D46F6F">
              <w:rPr>
                <w:bCs/>
                <w:sz w:val="22"/>
                <w:szCs w:val="22"/>
                <w:lang w:eastAsia="lv-LV"/>
              </w:rPr>
              <w:t>Deklarēto</w:t>
            </w:r>
            <w:proofErr w:type="spellEnd"/>
            <w:r w:rsidRPr="00D46F6F">
              <w:rPr>
                <w:bCs/>
                <w:sz w:val="22"/>
                <w:szCs w:val="22"/>
                <w:lang w:eastAsia="lv-LV"/>
              </w:rPr>
              <w:t xml:space="preserve"> </w:t>
            </w:r>
            <w:proofErr w:type="spellStart"/>
            <w:r w:rsidRPr="00D46F6F">
              <w:rPr>
                <w:bCs/>
                <w:sz w:val="22"/>
                <w:szCs w:val="22"/>
                <w:lang w:eastAsia="lv-LV"/>
              </w:rPr>
              <w:t>personu</w:t>
            </w:r>
            <w:proofErr w:type="spellEnd"/>
            <w:r w:rsidRPr="00D46F6F">
              <w:rPr>
                <w:bCs/>
                <w:sz w:val="22"/>
                <w:szCs w:val="22"/>
                <w:lang w:eastAsia="lv-LV"/>
              </w:rPr>
              <w:t xml:space="preserve"> </w:t>
            </w:r>
            <w:proofErr w:type="spellStart"/>
            <w:r w:rsidRPr="00D46F6F">
              <w:rPr>
                <w:bCs/>
                <w:sz w:val="22"/>
                <w:szCs w:val="22"/>
                <w:lang w:eastAsia="lv-LV"/>
              </w:rPr>
              <w:t>intensitāte</w:t>
            </w:r>
            <w:proofErr w:type="spellEnd"/>
            <w:r w:rsidRPr="00D46F6F">
              <w:rPr>
                <w:bCs/>
                <w:sz w:val="22"/>
                <w:szCs w:val="22"/>
                <w:lang w:eastAsia="lv-LV"/>
              </w:rPr>
              <w:t xml:space="preserve"> %</w:t>
            </w:r>
          </w:p>
        </w:tc>
        <w:tc>
          <w:tcPr>
            <w:tcW w:w="3945" w:type="dxa"/>
            <w:tcBorders>
              <w:top w:val="single" w:sz="4" w:space="0" w:color="auto"/>
              <w:left w:val="single" w:sz="4" w:space="0" w:color="auto"/>
              <w:bottom w:val="single" w:sz="4" w:space="0" w:color="auto"/>
              <w:right w:val="single" w:sz="4" w:space="0" w:color="auto"/>
            </w:tcBorders>
            <w:hideMark/>
          </w:tcPr>
          <w:p w14:paraId="77591BEE" w14:textId="77777777" w:rsidR="00ED5E1E" w:rsidRPr="00D46F6F" w:rsidRDefault="00ED5E1E" w:rsidP="008A0C7C">
            <w:pPr>
              <w:ind w:right="-426" w:hanging="1014"/>
              <w:jc w:val="center"/>
              <w:rPr>
                <w:bCs/>
                <w:sz w:val="22"/>
                <w:szCs w:val="22"/>
                <w:lang w:eastAsia="lv-LV"/>
              </w:rPr>
            </w:pPr>
            <w:proofErr w:type="spellStart"/>
            <w:r w:rsidRPr="00D46F6F">
              <w:rPr>
                <w:bCs/>
                <w:sz w:val="22"/>
                <w:szCs w:val="22"/>
                <w:lang w:eastAsia="lv-LV"/>
              </w:rPr>
              <w:t>Atbalsta</w:t>
            </w:r>
            <w:proofErr w:type="spellEnd"/>
            <w:r w:rsidRPr="00D46F6F">
              <w:rPr>
                <w:bCs/>
                <w:sz w:val="22"/>
                <w:szCs w:val="22"/>
                <w:lang w:eastAsia="lv-LV"/>
              </w:rPr>
              <w:t xml:space="preserve"> </w:t>
            </w:r>
            <w:proofErr w:type="spellStart"/>
            <w:r w:rsidRPr="00D46F6F">
              <w:rPr>
                <w:bCs/>
                <w:sz w:val="22"/>
                <w:szCs w:val="22"/>
                <w:lang w:eastAsia="lv-LV"/>
              </w:rPr>
              <w:t>intensitāte</w:t>
            </w:r>
            <w:proofErr w:type="spellEnd"/>
            <w:r w:rsidRPr="00D46F6F">
              <w:rPr>
                <w:bCs/>
                <w:sz w:val="22"/>
                <w:szCs w:val="22"/>
                <w:lang w:eastAsia="lv-LV"/>
              </w:rPr>
              <w:t xml:space="preserve"> %</w:t>
            </w:r>
          </w:p>
        </w:tc>
      </w:tr>
      <w:tr w:rsidR="00ED5E1E" w:rsidRPr="00D46F6F" w14:paraId="3E97C5C8" w14:textId="77777777" w:rsidTr="005252C7">
        <w:tc>
          <w:tcPr>
            <w:tcW w:w="4276" w:type="dxa"/>
            <w:tcBorders>
              <w:top w:val="single" w:sz="4" w:space="0" w:color="auto"/>
              <w:left w:val="single" w:sz="4" w:space="0" w:color="auto"/>
              <w:bottom w:val="single" w:sz="4" w:space="0" w:color="auto"/>
              <w:right w:val="single" w:sz="4" w:space="0" w:color="auto"/>
            </w:tcBorders>
            <w:hideMark/>
          </w:tcPr>
          <w:p w14:paraId="54F5C2F5" w14:textId="77777777" w:rsidR="00ED5E1E" w:rsidRPr="00D46F6F" w:rsidRDefault="00ED5E1E" w:rsidP="008A0C7C">
            <w:pPr>
              <w:ind w:right="-426" w:hanging="1014"/>
              <w:jc w:val="center"/>
              <w:rPr>
                <w:bCs/>
                <w:sz w:val="22"/>
                <w:szCs w:val="22"/>
                <w:lang w:eastAsia="lv-LV"/>
              </w:rPr>
            </w:pPr>
            <w:proofErr w:type="spellStart"/>
            <w:r w:rsidRPr="00D46F6F">
              <w:rPr>
                <w:bCs/>
                <w:sz w:val="22"/>
                <w:szCs w:val="22"/>
                <w:lang w:eastAsia="lv-LV"/>
              </w:rPr>
              <w:t>Līdz</w:t>
            </w:r>
            <w:proofErr w:type="spellEnd"/>
            <w:r w:rsidRPr="00D46F6F">
              <w:rPr>
                <w:bCs/>
                <w:sz w:val="22"/>
                <w:szCs w:val="22"/>
                <w:lang w:eastAsia="lv-LV"/>
              </w:rPr>
              <w:t xml:space="preserve"> 25</w:t>
            </w:r>
          </w:p>
        </w:tc>
        <w:tc>
          <w:tcPr>
            <w:tcW w:w="3945" w:type="dxa"/>
            <w:tcBorders>
              <w:top w:val="single" w:sz="4" w:space="0" w:color="auto"/>
              <w:left w:val="single" w:sz="4" w:space="0" w:color="auto"/>
              <w:bottom w:val="single" w:sz="4" w:space="0" w:color="auto"/>
              <w:right w:val="single" w:sz="4" w:space="0" w:color="auto"/>
            </w:tcBorders>
            <w:hideMark/>
          </w:tcPr>
          <w:p w14:paraId="7345248A" w14:textId="77777777" w:rsidR="00ED5E1E" w:rsidRPr="00D46F6F" w:rsidRDefault="00ED5E1E" w:rsidP="008A0C7C">
            <w:pPr>
              <w:ind w:right="-426" w:hanging="1014"/>
              <w:jc w:val="center"/>
              <w:rPr>
                <w:bCs/>
                <w:sz w:val="22"/>
                <w:szCs w:val="22"/>
                <w:lang w:eastAsia="lv-LV"/>
              </w:rPr>
            </w:pPr>
            <w:r w:rsidRPr="00D46F6F">
              <w:rPr>
                <w:bCs/>
                <w:sz w:val="22"/>
                <w:szCs w:val="22"/>
                <w:lang w:eastAsia="lv-LV"/>
              </w:rPr>
              <w:t>50</w:t>
            </w:r>
          </w:p>
        </w:tc>
      </w:tr>
      <w:tr w:rsidR="00ED5E1E" w:rsidRPr="00D46F6F" w14:paraId="59D60A7F" w14:textId="77777777" w:rsidTr="005252C7">
        <w:tc>
          <w:tcPr>
            <w:tcW w:w="4276" w:type="dxa"/>
            <w:tcBorders>
              <w:top w:val="single" w:sz="4" w:space="0" w:color="auto"/>
              <w:left w:val="single" w:sz="4" w:space="0" w:color="auto"/>
              <w:bottom w:val="single" w:sz="4" w:space="0" w:color="auto"/>
              <w:right w:val="single" w:sz="4" w:space="0" w:color="auto"/>
            </w:tcBorders>
            <w:hideMark/>
          </w:tcPr>
          <w:p w14:paraId="5F8B690A" w14:textId="77777777" w:rsidR="00ED5E1E" w:rsidRPr="00D46F6F" w:rsidRDefault="00ED5E1E" w:rsidP="008A0C7C">
            <w:pPr>
              <w:ind w:right="-426" w:hanging="1014"/>
              <w:jc w:val="center"/>
              <w:rPr>
                <w:bCs/>
                <w:sz w:val="22"/>
                <w:szCs w:val="22"/>
                <w:lang w:eastAsia="lv-LV"/>
              </w:rPr>
            </w:pPr>
            <w:r w:rsidRPr="00D46F6F">
              <w:rPr>
                <w:bCs/>
                <w:sz w:val="22"/>
                <w:szCs w:val="22"/>
                <w:lang w:eastAsia="lv-LV"/>
              </w:rPr>
              <w:t>26-40</w:t>
            </w:r>
          </w:p>
        </w:tc>
        <w:tc>
          <w:tcPr>
            <w:tcW w:w="3945" w:type="dxa"/>
            <w:tcBorders>
              <w:top w:val="single" w:sz="4" w:space="0" w:color="auto"/>
              <w:left w:val="single" w:sz="4" w:space="0" w:color="auto"/>
              <w:bottom w:val="single" w:sz="4" w:space="0" w:color="auto"/>
              <w:right w:val="single" w:sz="4" w:space="0" w:color="auto"/>
            </w:tcBorders>
            <w:hideMark/>
          </w:tcPr>
          <w:p w14:paraId="0249873E" w14:textId="77777777" w:rsidR="00ED5E1E" w:rsidRPr="00D46F6F" w:rsidRDefault="00ED5E1E" w:rsidP="008A0C7C">
            <w:pPr>
              <w:ind w:right="-426" w:hanging="1014"/>
              <w:jc w:val="center"/>
              <w:rPr>
                <w:bCs/>
                <w:sz w:val="22"/>
                <w:szCs w:val="22"/>
                <w:lang w:eastAsia="lv-LV"/>
              </w:rPr>
            </w:pPr>
            <w:r w:rsidRPr="00D46F6F">
              <w:rPr>
                <w:bCs/>
                <w:sz w:val="22"/>
                <w:szCs w:val="22"/>
                <w:lang w:eastAsia="lv-LV"/>
              </w:rPr>
              <w:t>60</w:t>
            </w:r>
          </w:p>
        </w:tc>
      </w:tr>
      <w:tr w:rsidR="00ED5E1E" w:rsidRPr="00D46F6F" w14:paraId="7ECC24F3" w14:textId="77777777" w:rsidTr="005252C7">
        <w:tc>
          <w:tcPr>
            <w:tcW w:w="4276" w:type="dxa"/>
            <w:tcBorders>
              <w:top w:val="single" w:sz="4" w:space="0" w:color="auto"/>
              <w:left w:val="single" w:sz="4" w:space="0" w:color="auto"/>
              <w:bottom w:val="single" w:sz="4" w:space="0" w:color="auto"/>
              <w:right w:val="single" w:sz="4" w:space="0" w:color="auto"/>
            </w:tcBorders>
            <w:hideMark/>
          </w:tcPr>
          <w:p w14:paraId="035D9417" w14:textId="77777777" w:rsidR="00ED5E1E" w:rsidRPr="00D46F6F" w:rsidRDefault="00ED5E1E" w:rsidP="008A0C7C">
            <w:pPr>
              <w:ind w:right="-426" w:hanging="1014"/>
              <w:jc w:val="center"/>
              <w:rPr>
                <w:bCs/>
                <w:sz w:val="22"/>
                <w:szCs w:val="22"/>
                <w:lang w:eastAsia="lv-LV"/>
              </w:rPr>
            </w:pPr>
            <w:r w:rsidRPr="00D46F6F">
              <w:rPr>
                <w:bCs/>
                <w:sz w:val="22"/>
                <w:szCs w:val="22"/>
                <w:lang w:eastAsia="lv-LV"/>
              </w:rPr>
              <w:t>41-55</w:t>
            </w:r>
          </w:p>
        </w:tc>
        <w:tc>
          <w:tcPr>
            <w:tcW w:w="3945" w:type="dxa"/>
            <w:tcBorders>
              <w:top w:val="single" w:sz="4" w:space="0" w:color="auto"/>
              <w:left w:val="single" w:sz="4" w:space="0" w:color="auto"/>
              <w:bottom w:val="single" w:sz="4" w:space="0" w:color="auto"/>
              <w:right w:val="single" w:sz="4" w:space="0" w:color="auto"/>
            </w:tcBorders>
            <w:hideMark/>
          </w:tcPr>
          <w:p w14:paraId="3806FAB1" w14:textId="77777777" w:rsidR="00ED5E1E" w:rsidRPr="00D46F6F" w:rsidRDefault="00ED5E1E" w:rsidP="008A0C7C">
            <w:pPr>
              <w:ind w:right="-426" w:hanging="1014"/>
              <w:jc w:val="center"/>
              <w:rPr>
                <w:bCs/>
                <w:sz w:val="22"/>
                <w:szCs w:val="22"/>
                <w:lang w:eastAsia="lv-LV"/>
              </w:rPr>
            </w:pPr>
            <w:r w:rsidRPr="00D46F6F">
              <w:rPr>
                <w:bCs/>
                <w:sz w:val="22"/>
                <w:szCs w:val="22"/>
                <w:lang w:eastAsia="lv-LV"/>
              </w:rPr>
              <w:t>70</w:t>
            </w:r>
          </w:p>
        </w:tc>
      </w:tr>
      <w:tr w:rsidR="00ED5E1E" w:rsidRPr="00D46F6F" w14:paraId="1690F26F" w14:textId="77777777" w:rsidTr="005252C7">
        <w:tc>
          <w:tcPr>
            <w:tcW w:w="4276" w:type="dxa"/>
            <w:tcBorders>
              <w:top w:val="single" w:sz="4" w:space="0" w:color="auto"/>
              <w:left w:val="single" w:sz="4" w:space="0" w:color="auto"/>
              <w:bottom w:val="single" w:sz="4" w:space="0" w:color="auto"/>
              <w:right w:val="single" w:sz="4" w:space="0" w:color="auto"/>
            </w:tcBorders>
            <w:hideMark/>
          </w:tcPr>
          <w:p w14:paraId="78B27782" w14:textId="77777777" w:rsidR="00ED5E1E" w:rsidRPr="00D46F6F" w:rsidRDefault="00ED5E1E" w:rsidP="008A0C7C">
            <w:pPr>
              <w:ind w:right="-426" w:hanging="1014"/>
              <w:jc w:val="center"/>
              <w:rPr>
                <w:bCs/>
                <w:sz w:val="22"/>
                <w:szCs w:val="22"/>
                <w:lang w:eastAsia="lv-LV"/>
              </w:rPr>
            </w:pPr>
            <w:r w:rsidRPr="00D46F6F">
              <w:rPr>
                <w:bCs/>
                <w:sz w:val="22"/>
                <w:szCs w:val="22"/>
                <w:lang w:eastAsia="lv-LV"/>
              </w:rPr>
              <w:t>56-70</w:t>
            </w:r>
          </w:p>
        </w:tc>
        <w:tc>
          <w:tcPr>
            <w:tcW w:w="3945" w:type="dxa"/>
            <w:tcBorders>
              <w:top w:val="single" w:sz="4" w:space="0" w:color="auto"/>
              <w:left w:val="single" w:sz="4" w:space="0" w:color="auto"/>
              <w:bottom w:val="single" w:sz="4" w:space="0" w:color="auto"/>
              <w:right w:val="single" w:sz="4" w:space="0" w:color="auto"/>
            </w:tcBorders>
            <w:hideMark/>
          </w:tcPr>
          <w:p w14:paraId="719FB288" w14:textId="77777777" w:rsidR="00ED5E1E" w:rsidRPr="00D46F6F" w:rsidRDefault="00ED5E1E" w:rsidP="008A0C7C">
            <w:pPr>
              <w:ind w:right="-426" w:hanging="1014"/>
              <w:jc w:val="center"/>
              <w:rPr>
                <w:bCs/>
                <w:sz w:val="22"/>
                <w:szCs w:val="22"/>
                <w:lang w:eastAsia="lv-LV"/>
              </w:rPr>
            </w:pPr>
            <w:r w:rsidRPr="00D46F6F">
              <w:rPr>
                <w:bCs/>
                <w:sz w:val="22"/>
                <w:szCs w:val="22"/>
                <w:lang w:eastAsia="lv-LV"/>
              </w:rPr>
              <w:t>80</w:t>
            </w:r>
          </w:p>
        </w:tc>
      </w:tr>
      <w:tr w:rsidR="00ED5E1E" w:rsidRPr="00D46F6F" w14:paraId="13C57B69" w14:textId="77777777" w:rsidTr="005252C7">
        <w:tc>
          <w:tcPr>
            <w:tcW w:w="4276" w:type="dxa"/>
            <w:tcBorders>
              <w:top w:val="single" w:sz="4" w:space="0" w:color="auto"/>
              <w:left w:val="single" w:sz="4" w:space="0" w:color="auto"/>
              <w:bottom w:val="single" w:sz="4" w:space="0" w:color="auto"/>
              <w:right w:val="single" w:sz="4" w:space="0" w:color="auto"/>
            </w:tcBorders>
            <w:hideMark/>
          </w:tcPr>
          <w:p w14:paraId="51B15CDF" w14:textId="77777777" w:rsidR="00ED5E1E" w:rsidRPr="00D46F6F" w:rsidRDefault="00ED5E1E" w:rsidP="008A0C7C">
            <w:pPr>
              <w:numPr>
                <w:ilvl w:val="0"/>
                <w:numId w:val="8"/>
              </w:numPr>
              <w:ind w:right="-426"/>
              <w:contextualSpacing/>
              <w:jc w:val="center"/>
              <w:rPr>
                <w:bCs/>
                <w:sz w:val="22"/>
                <w:szCs w:val="22"/>
                <w:lang w:eastAsia="lv-LV"/>
              </w:rPr>
            </w:pPr>
            <w:r w:rsidRPr="00D46F6F">
              <w:rPr>
                <w:bCs/>
                <w:sz w:val="22"/>
                <w:szCs w:val="22"/>
                <w:lang w:eastAsia="lv-LV"/>
              </w:rPr>
              <w:t xml:space="preserve">un </w:t>
            </w:r>
            <w:proofErr w:type="spellStart"/>
            <w:r w:rsidRPr="00D46F6F">
              <w:rPr>
                <w:bCs/>
                <w:sz w:val="22"/>
                <w:szCs w:val="22"/>
                <w:lang w:eastAsia="lv-LV"/>
              </w:rPr>
              <w:t>vairāk</w:t>
            </w:r>
            <w:proofErr w:type="spellEnd"/>
          </w:p>
        </w:tc>
        <w:tc>
          <w:tcPr>
            <w:tcW w:w="3945" w:type="dxa"/>
            <w:tcBorders>
              <w:top w:val="single" w:sz="4" w:space="0" w:color="auto"/>
              <w:left w:val="single" w:sz="4" w:space="0" w:color="auto"/>
              <w:bottom w:val="single" w:sz="4" w:space="0" w:color="auto"/>
              <w:right w:val="single" w:sz="4" w:space="0" w:color="auto"/>
            </w:tcBorders>
            <w:hideMark/>
          </w:tcPr>
          <w:p w14:paraId="1C44BAF8" w14:textId="77777777" w:rsidR="00ED5E1E" w:rsidRPr="00D46F6F" w:rsidRDefault="00ED5E1E" w:rsidP="008A0C7C">
            <w:pPr>
              <w:ind w:right="-426" w:hanging="1014"/>
              <w:jc w:val="center"/>
              <w:rPr>
                <w:bCs/>
                <w:sz w:val="22"/>
                <w:szCs w:val="22"/>
                <w:lang w:eastAsia="lv-LV"/>
              </w:rPr>
            </w:pPr>
            <w:r w:rsidRPr="00D46F6F">
              <w:rPr>
                <w:bCs/>
                <w:sz w:val="22"/>
                <w:szCs w:val="22"/>
                <w:lang w:eastAsia="lv-LV"/>
              </w:rPr>
              <w:t>90</w:t>
            </w:r>
          </w:p>
        </w:tc>
      </w:tr>
    </w:tbl>
    <w:p w14:paraId="1A1C3148" w14:textId="77777777" w:rsidR="00ED5E1E" w:rsidRPr="00D46F6F" w:rsidRDefault="00ED5E1E" w:rsidP="008A0C7C">
      <w:pPr>
        <w:ind w:left="720" w:right="-426"/>
        <w:jc w:val="both"/>
        <w:rPr>
          <w:bCs/>
          <w:sz w:val="22"/>
          <w:szCs w:val="22"/>
          <w:lang w:eastAsia="lv-LV"/>
        </w:rPr>
      </w:pPr>
      <w:r w:rsidRPr="00D46F6F">
        <w:rPr>
          <w:bCs/>
          <w:sz w:val="22"/>
          <w:szCs w:val="22"/>
          <w:lang w:eastAsia="lv-LV"/>
        </w:rPr>
        <w:t>3.</w:t>
      </w:r>
      <w:r w:rsidRPr="00D46F6F">
        <w:rPr>
          <w:bCs/>
          <w:sz w:val="22"/>
          <w:szCs w:val="22"/>
          <w:vertAlign w:val="superscript"/>
          <w:lang w:eastAsia="lv-LV"/>
        </w:rPr>
        <w:t>2</w:t>
      </w:r>
      <w:r w:rsidRPr="00D46F6F">
        <w:rPr>
          <w:bCs/>
          <w:sz w:val="22"/>
          <w:szCs w:val="22"/>
          <w:lang w:eastAsia="lv-LV"/>
        </w:rPr>
        <w:t xml:space="preserve"> Ja </w:t>
      </w:r>
      <w:proofErr w:type="spellStart"/>
      <w:r w:rsidRPr="00D46F6F">
        <w:rPr>
          <w:bCs/>
          <w:sz w:val="22"/>
          <w:szCs w:val="22"/>
          <w:lang w:eastAsia="lv-LV"/>
        </w:rPr>
        <w:t>iesniegtā</w:t>
      </w:r>
      <w:proofErr w:type="spellEnd"/>
      <w:r w:rsidRPr="00D46F6F">
        <w:rPr>
          <w:bCs/>
          <w:sz w:val="22"/>
          <w:szCs w:val="22"/>
          <w:lang w:eastAsia="lv-LV"/>
        </w:rPr>
        <w:t xml:space="preserve"> </w:t>
      </w:r>
      <w:proofErr w:type="spellStart"/>
      <w:r w:rsidRPr="00D46F6F">
        <w:rPr>
          <w:bCs/>
          <w:sz w:val="22"/>
          <w:szCs w:val="22"/>
          <w:lang w:eastAsia="lv-LV"/>
        </w:rPr>
        <w:t>projekta</w:t>
      </w:r>
      <w:proofErr w:type="spellEnd"/>
      <w:r w:rsidRPr="00D46F6F">
        <w:rPr>
          <w:bCs/>
          <w:sz w:val="22"/>
          <w:szCs w:val="22"/>
          <w:lang w:eastAsia="lv-LV"/>
        </w:rPr>
        <w:t xml:space="preserve"> </w:t>
      </w:r>
      <w:proofErr w:type="spellStart"/>
      <w:r w:rsidRPr="00D46F6F">
        <w:rPr>
          <w:bCs/>
          <w:sz w:val="22"/>
          <w:szCs w:val="22"/>
          <w:lang w:eastAsia="lv-LV"/>
        </w:rPr>
        <w:t>kopsumma</w:t>
      </w:r>
      <w:proofErr w:type="spellEnd"/>
      <w:r w:rsidRPr="00D46F6F">
        <w:rPr>
          <w:bCs/>
          <w:sz w:val="22"/>
          <w:szCs w:val="22"/>
          <w:lang w:eastAsia="lv-LV"/>
        </w:rPr>
        <w:t xml:space="preserve"> </w:t>
      </w:r>
      <w:proofErr w:type="spellStart"/>
      <w:r w:rsidRPr="00D46F6F">
        <w:rPr>
          <w:bCs/>
          <w:sz w:val="22"/>
          <w:szCs w:val="22"/>
          <w:lang w:eastAsia="lv-LV"/>
        </w:rPr>
        <w:t>pārsniedz</w:t>
      </w:r>
      <w:proofErr w:type="spellEnd"/>
      <w:r w:rsidRPr="00D46F6F">
        <w:rPr>
          <w:bCs/>
          <w:sz w:val="22"/>
          <w:szCs w:val="22"/>
          <w:lang w:eastAsia="lv-LV"/>
        </w:rPr>
        <w:t xml:space="preserve"> </w:t>
      </w:r>
      <w:proofErr w:type="spellStart"/>
      <w:r w:rsidRPr="00D46F6F">
        <w:rPr>
          <w:bCs/>
          <w:sz w:val="22"/>
          <w:szCs w:val="22"/>
          <w:lang w:eastAsia="lv-LV"/>
        </w:rPr>
        <w:t>saņemtā</w:t>
      </w:r>
      <w:proofErr w:type="spellEnd"/>
      <w:r w:rsidRPr="00D46F6F">
        <w:rPr>
          <w:bCs/>
          <w:sz w:val="22"/>
          <w:szCs w:val="22"/>
          <w:lang w:eastAsia="lv-LV"/>
        </w:rPr>
        <w:t xml:space="preserve"> NIN </w:t>
      </w:r>
      <w:proofErr w:type="spellStart"/>
      <w:r w:rsidRPr="00D46F6F">
        <w:rPr>
          <w:bCs/>
          <w:sz w:val="22"/>
          <w:szCs w:val="22"/>
          <w:lang w:eastAsia="lv-LV"/>
        </w:rPr>
        <w:t>apmēru</w:t>
      </w:r>
      <w:proofErr w:type="spellEnd"/>
      <w:r w:rsidRPr="00D46F6F">
        <w:rPr>
          <w:bCs/>
          <w:sz w:val="22"/>
          <w:szCs w:val="22"/>
          <w:lang w:eastAsia="lv-LV"/>
        </w:rPr>
        <w:t xml:space="preserve">, </w:t>
      </w:r>
      <w:proofErr w:type="spellStart"/>
      <w:r w:rsidRPr="00D46F6F">
        <w:rPr>
          <w:bCs/>
          <w:sz w:val="22"/>
          <w:szCs w:val="22"/>
          <w:lang w:eastAsia="lv-LV"/>
        </w:rPr>
        <w:t>finansējums</w:t>
      </w:r>
      <w:proofErr w:type="spellEnd"/>
      <w:r w:rsidRPr="00D46F6F">
        <w:rPr>
          <w:bCs/>
          <w:sz w:val="22"/>
          <w:szCs w:val="22"/>
          <w:lang w:eastAsia="lv-LV"/>
        </w:rPr>
        <w:t xml:space="preserve"> </w:t>
      </w:r>
      <w:proofErr w:type="spellStart"/>
      <w:r w:rsidRPr="00D46F6F">
        <w:rPr>
          <w:bCs/>
          <w:sz w:val="22"/>
          <w:szCs w:val="22"/>
          <w:lang w:eastAsia="lv-LV"/>
        </w:rPr>
        <w:t>tiek</w:t>
      </w:r>
      <w:proofErr w:type="spellEnd"/>
      <w:r w:rsidRPr="00D46F6F">
        <w:rPr>
          <w:bCs/>
          <w:sz w:val="22"/>
          <w:szCs w:val="22"/>
          <w:lang w:eastAsia="lv-LV"/>
        </w:rPr>
        <w:t xml:space="preserve"> </w:t>
      </w:r>
      <w:proofErr w:type="spellStart"/>
      <w:r w:rsidRPr="00D46F6F">
        <w:rPr>
          <w:bCs/>
          <w:sz w:val="22"/>
          <w:szCs w:val="22"/>
          <w:lang w:eastAsia="lv-LV"/>
        </w:rPr>
        <w:t>piešķirts</w:t>
      </w:r>
      <w:proofErr w:type="spellEnd"/>
      <w:r w:rsidRPr="00D46F6F">
        <w:rPr>
          <w:bCs/>
          <w:sz w:val="22"/>
          <w:szCs w:val="22"/>
          <w:lang w:eastAsia="lv-LV"/>
        </w:rPr>
        <w:t xml:space="preserve"> </w:t>
      </w:r>
      <w:proofErr w:type="spellStart"/>
      <w:r w:rsidRPr="00D46F6F">
        <w:rPr>
          <w:bCs/>
          <w:sz w:val="22"/>
          <w:szCs w:val="22"/>
          <w:lang w:eastAsia="lv-LV"/>
        </w:rPr>
        <w:t>līdz</w:t>
      </w:r>
      <w:proofErr w:type="spellEnd"/>
      <w:r w:rsidRPr="00D46F6F">
        <w:rPr>
          <w:bCs/>
          <w:sz w:val="22"/>
          <w:szCs w:val="22"/>
          <w:lang w:eastAsia="lv-LV"/>
        </w:rPr>
        <w:t xml:space="preserve"> 50 % </w:t>
      </w:r>
      <w:proofErr w:type="spellStart"/>
      <w:r w:rsidRPr="00D46F6F">
        <w:rPr>
          <w:bCs/>
          <w:sz w:val="22"/>
          <w:szCs w:val="22"/>
          <w:lang w:eastAsia="lv-LV"/>
        </w:rPr>
        <w:t>apmēra</w:t>
      </w:r>
      <w:proofErr w:type="spellEnd"/>
      <w:r w:rsidRPr="00D46F6F">
        <w:rPr>
          <w:bCs/>
          <w:sz w:val="22"/>
          <w:szCs w:val="22"/>
          <w:lang w:eastAsia="lv-LV"/>
        </w:rPr>
        <w:t xml:space="preserve"> no </w:t>
      </w:r>
      <w:proofErr w:type="spellStart"/>
      <w:r w:rsidRPr="00D46F6F">
        <w:rPr>
          <w:bCs/>
          <w:sz w:val="22"/>
          <w:szCs w:val="22"/>
          <w:lang w:eastAsia="lv-LV"/>
        </w:rPr>
        <w:t>iesniegtā</w:t>
      </w:r>
      <w:proofErr w:type="spellEnd"/>
      <w:r w:rsidRPr="00D46F6F">
        <w:rPr>
          <w:bCs/>
          <w:sz w:val="22"/>
          <w:szCs w:val="22"/>
          <w:lang w:eastAsia="lv-LV"/>
        </w:rPr>
        <w:t xml:space="preserve"> </w:t>
      </w:r>
      <w:proofErr w:type="spellStart"/>
      <w:r w:rsidRPr="00D46F6F">
        <w:rPr>
          <w:bCs/>
          <w:sz w:val="22"/>
          <w:szCs w:val="22"/>
          <w:lang w:eastAsia="lv-LV"/>
        </w:rPr>
        <w:t>projekta</w:t>
      </w:r>
      <w:proofErr w:type="spellEnd"/>
      <w:r w:rsidRPr="00D46F6F">
        <w:rPr>
          <w:bCs/>
          <w:sz w:val="22"/>
          <w:szCs w:val="22"/>
          <w:lang w:eastAsia="lv-LV"/>
        </w:rPr>
        <w:t xml:space="preserve"> </w:t>
      </w:r>
      <w:proofErr w:type="spellStart"/>
      <w:r w:rsidRPr="00D46F6F">
        <w:rPr>
          <w:bCs/>
          <w:sz w:val="22"/>
          <w:szCs w:val="22"/>
          <w:lang w:eastAsia="lv-LV"/>
        </w:rPr>
        <w:t>realizēšanai</w:t>
      </w:r>
      <w:proofErr w:type="spellEnd"/>
      <w:r w:rsidRPr="00D46F6F">
        <w:rPr>
          <w:bCs/>
          <w:sz w:val="22"/>
          <w:szCs w:val="22"/>
          <w:lang w:eastAsia="lv-LV"/>
        </w:rPr>
        <w:t xml:space="preserve"> </w:t>
      </w:r>
      <w:proofErr w:type="spellStart"/>
      <w:r w:rsidRPr="00D46F6F">
        <w:rPr>
          <w:bCs/>
          <w:sz w:val="22"/>
          <w:szCs w:val="22"/>
          <w:lang w:eastAsia="lv-LV"/>
        </w:rPr>
        <w:t>nepieciešamā</w:t>
      </w:r>
      <w:proofErr w:type="spellEnd"/>
      <w:r w:rsidRPr="00D46F6F">
        <w:rPr>
          <w:bCs/>
          <w:sz w:val="22"/>
          <w:szCs w:val="22"/>
          <w:lang w:eastAsia="lv-LV"/>
        </w:rPr>
        <w:t xml:space="preserve"> </w:t>
      </w:r>
      <w:proofErr w:type="spellStart"/>
      <w:r w:rsidRPr="00D46F6F">
        <w:rPr>
          <w:bCs/>
          <w:sz w:val="22"/>
          <w:szCs w:val="22"/>
          <w:lang w:eastAsia="lv-LV"/>
        </w:rPr>
        <w:t>finansējuma</w:t>
      </w:r>
      <w:proofErr w:type="spellEnd"/>
      <w:r w:rsidRPr="00D46F6F">
        <w:rPr>
          <w:bCs/>
          <w:sz w:val="22"/>
          <w:szCs w:val="22"/>
          <w:lang w:eastAsia="lv-LV"/>
        </w:rPr>
        <w:t xml:space="preserve"> no </w:t>
      </w:r>
      <w:proofErr w:type="spellStart"/>
      <w:r w:rsidRPr="00D46F6F">
        <w:rPr>
          <w:bCs/>
          <w:sz w:val="22"/>
          <w:szCs w:val="22"/>
          <w:lang w:eastAsia="lv-LV"/>
        </w:rPr>
        <w:t>summas</w:t>
      </w:r>
      <w:proofErr w:type="spellEnd"/>
      <w:r w:rsidRPr="00D46F6F">
        <w:rPr>
          <w:bCs/>
          <w:sz w:val="22"/>
          <w:szCs w:val="22"/>
          <w:lang w:eastAsia="lv-LV"/>
        </w:rPr>
        <w:t xml:space="preserve">, </w:t>
      </w:r>
      <w:proofErr w:type="spellStart"/>
      <w:r w:rsidRPr="00D46F6F">
        <w:rPr>
          <w:bCs/>
          <w:sz w:val="22"/>
          <w:szCs w:val="22"/>
          <w:lang w:eastAsia="lv-LV"/>
        </w:rPr>
        <w:t>kura</w:t>
      </w:r>
      <w:proofErr w:type="spellEnd"/>
      <w:r w:rsidRPr="00D46F6F">
        <w:rPr>
          <w:bCs/>
          <w:sz w:val="22"/>
          <w:szCs w:val="22"/>
          <w:lang w:eastAsia="lv-LV"/>
        </w:rPr>
        <w:t xml:space="preserve"> </w:t>
      </w:r>
      <w:proofErr w:type="spellStart"/>
      <w:r w:rsidRPr="00D46F6F">
        <w:rPr>
          <w:bCs/>
          <w:sz w:val="22"/>
          <w:szCs w:val="22"/>
          <w:lang w:eastAsia="lv-LV"/>
        </w:rPr>
        <w:t>pārsniedz</w:t>
      </w:r>
      <w:proofErr w:type="spellEnd"/>
      <w:r w:rsidRPr="00D46F6F">
        <w:rPr>
          <w:bCs/>
          <w:sz w:val="22"/>
          <w:szCs w:val="22"/>
          <w:lang w:eastAsia="lv-LV"/>
        </w:rPr>
        <w:t xml:space="preserve"> NIN;</w:t>
      </w:r>
    </w:p>
    <w:p w14:paraId="469B4B3B" w14:textId="77777777" w:rsidR="00ED5E1E" w:rsidRPr="00D46F6F" w:rsidRDefault="00ED5E1E" w:rsidP="008A0C7C">
      <w:pPr>
        <w:autoSpaceDE w:val="0"/>
        <w:autoSpaceDN w:val="0"/>
        <w:adjustRightInd w:val="0"/>
        <w:ind w:right="-426" w:firstLine="720"/>
        <w:jc w:val="both"/>
        <w:outlineLvl w:val="0"/>
        <w:rPr>
          <w:sz w:val="22"/>
          <w:szCs w:val="22"/>
        </w:rPr>
      </w:pPr>
      <w:r w:rsidRPr="00D46F6F">
        <w:rPr>
          <w:sz w:val="22"/>
          <w:szCs w:val="22"/>
        </w:rPr>
        <w:t xml:space="preserve">4.punktu, Pretendents </w:t>
      </w:r>
      <w:proofErr w:type="spellStart"/>
      <w:r w:rsidRPr="00D46F6F">
        <w:rPr>
          <w:sz w:val="22"/>
          <w:szCs w:val="22"/>
        </w:rPr>
        <w:t>kārtējā</w:t>
      </w:r>
      <w:proofErr w:type="spellEnd"/>
      <w:r w:rsidRPr="00D46F6F">
        <w:rPr>
          <w:sz w:val="22"/>
          <w:szCs w:val="22"/>
        </w:rPr>
        <w:t xml:space="preserve"> </w:t>
      </w:r>
      <w:proofErr w:type="spellStart"/>
      <w:r w:rsidRPr="00D46F6F">
        <w:rPr>
          <w:sz w:val="22"/>
          <w:szCs w:val="22"/>
        </w:rPr>
        <w:t>gadā</w:t>
      </w:r>
      <w:proofErr w:type="spellEnd"/>
      <w:r w:rsidRPr="00D46F6F">
        <w:rPr>
          <w:sz w:val="22"/>
          <w:szCs w:val="22"/>
        </w:rPr>
        <w:t xml:space="preserve"> var </w:t>
      </w:r>
      <w:proofErr w:type="spellStart"/>
      <w:r w:rsidRPr="00D46F6F">
        <w:rPr>
          <w:sz w:val="22"/>
          <w:szCs w:val="22"/>
        </w:rPr>
        <w:t>iesniegt</w:t>
      </w:r>
      <w:proofErr w:type="spellEnd"/>
      <w:r w:rsidRPr="00D46F6F">
        <w:rPr>
          <w:sz w:val="22"/>
          <w:szCs w:val="22"/>
        </w:rPr>
        <w:t xml:space="preserve"> </w:t>
      </w:r>
      <w:proofErr w:type="spellStart"/>
      <w:r w:rsidRPr="00D46F6F">
        <w:rPr>
          <w:sz w:val="22"/>
          <w:szCs w:val="22"/>
        </w:rPr>
        <w:t>vienu</w:t>
      </w:r>
      <w:proofErr w:type="spellEnd"/>
      <w:r w:rsidRPr="00D46F6F">
        <w:rPr>
          <w:sz w:val="22"/>
          <w:szCs w:val="22"/>
        </w:rPr>
        <w:t xml:space="preserve"> </w:t>
      </w:r>
      <w:proofErr w:type="spellStart"/>
      <w:r w:rsidRPr="00D46F6F">
        <w:rPr>
          <w:sz w:val="22"/>
          <w:szCs w:val="22"/>
        </w:rPr>
        <w:t>pieteikumu</w:t>
      </w:r>
      <w:proofErr w:type="spellEnd"/>
      <w:r w:rsidRPr="00D46F6F">
        <w:rPr>
          <w:sz w:val="22"/>
          <w:szCs w:val="22"/>
        </w:rPr>
        <w:t xml:space="preserve"> </w:t>
      </w:r>
      <w:proofErr w:type="spellStart"/>
      <w:r w:rsidRPr="00D46F6F">
        <w:rPr>
          <w:sz w:val="22"/>
          <w:szCs w:val="22"/>
        </w:rPr>
        <w:t>uz</w:t>
      </w:r>
      <w:proofErr w:type="spellEnd"/>
      <w:r w:rsidRPr="00D46F6F">
        <w:rPr>
          <w:sz w:val="22"/>
          <w:szCs w:val="22"/>
        </w:rPr>
        <w:t xml:space="preserve"> </w:t>
      </w:r>
      <w:proofErr w:type="spellStart"/>
      <w:r w:rsidRPr="00D46F6F">
        <w:rPr>
          <w:sz w:val="22"/>
          <w:szCs w:val="22"/>
        </w:rPr>
        <w:t>vienu</w:t>
      </w:r>
      <w:proofErr w:type="spellEnd"/>
      <w:r w:rsidRPr="00D46F6F">
        <w:rPr>
          <w:sz w:val="22"/>
          <w:szCs w:val="22"/>
        </w:rPr>
        <w:t xml:space="preserve"> </w:t>
      </w:r>
      <w:proofErr w:type="spellStart"/>
      <w:r w:rsidRPr="00D46F6F">
        <w:rPr>
          <w:sz w:val="22"/>
          <w:szCs w:val="22"/>
        </w:rPr>
        <w:t>šo</w:t>
      </w:r>
      <w:proofErr w:type="spellEnd"/>
      <w:r w:rsidRPr="00D46F6F">
        <w:rPr>
          <w:sz w:val="22"/>
          <w:szCs w:val="22"/>
        </w:rPr>
        <w:t xml:space="preserve"> </w:t>
      </w:r>
      <w:proofErr w:type="spellStart"/>
      <w:r w:rsidRPr="00D46F6F">
        <w:rPr>
          <w:sz w:val="22"/>
          <w:szCs w:val="22"/>
        </w:rPr>
        <w:t>noteikumu</w:t>
      </w:r>
      <w:proofErr w:type="spellEnd"/>
      <w:r w:rsidRPr="00D46F6F">
        <w:rPr>
          <w:sz w:val="22"/>
          <w:szCs w:val="22"/>
        </w:rPr>
        <w:t xml:space="preserve"> 8.punktā </w:t>
      </w:r>
      <w:proofErr w:type="spellStart"/>
      <w:r w:rsidRPr="00D46F6F">
        <w:rPr>
          <w:sz w:val="22"/>
          <w:szCs w:val="22"/>
        </w:rPr>
        <w:t>minēto</w:t>
      </w:r>
      <w:proofErr w:type="spellEnd"/>
      <w:r w:rsidRPr="00D46F6F">
        <w:rPr>
          <w:sz w:val="22"/>
          <w:szCs w:val="22"/>
        </w:rPr>
        <w:t xml:space="preserve"> </w:t>
      </w:r>
      <w:proofErr w:type="spellStart"/>
      <w:r w:rsidRPr="00D46F6F">
        <w:rPr>
          <w:sz w:val="22"/>
          <w:szCs w:val="22"/>
        </w:rPr>
        <w:t>aktivitāti</w:t>
      </w:r>
      <w:proofErr w:type="spellEnd"/>
      <w:r w:rsidRPr="00D46F6F">
        <w:rPr>
          <w:sz w:val="22"/>
          <w:szCs w:val="22"/>
        </w:rPr>
        <w:t xml:space="preserve">. Ja, Pretendents </w:t>
      </w:r>
      <w:proofErr w:type="spellStart"/>
      <w:r w:rsidRPr="00D46F6F">
        <w:rPr>
          <w:sz w:val="22"/>
          <w:szCs w:val="22"/>
        </w:rPr>
        <w:t>kārtējā</w:t>
      </w:r>
      <w:proofErr w:type="spellEnd"/>
      <w:r w:rsidRPr="00D46F6F">
        <w:rPr>
          <w:sz w:val="22"/>
          <w:szCs w:val="22"/>
        </w:rPr>
        <w:t xml:space="preserve"> </w:t>
      </w:r>
      <w:proofErr w:type="spellStart"/>
      <w:r w:rsidRPr="00D46F6F">
        <w:rPr>
          <w:sz w:val="22"/>
          <w:szCs w:val="22"/>
        </w:rPr>
        <w:t>gadā</w:t>
      </w:r>
      <w:proofErr w:type="spellEnd"/>
      <w:r w:rsidRPr="00D46F6F">
        <w:rPr>
          <w:sz w:val="22"/>
          <w:szCs w:val="22"/>
        </w:rPr>
        <w:t xml:space="preserve"> </w:t>
      </w:r>
      <w:proofErr w:type="spellStart"/>
      <w:r w:rsidRPr="00D46F6F">
        <w:rPr>
          <w:sz w:val="22"/>
          <w:szCs w:val="22"/>
        </w:rPr>
        <w:t>iesniedz</w:t>
      </w:r>
      <w:proofErr w:type="spellEnd"/>
      <w:r w:rsidRPr="00D46F6F">
        <w:rPr>
          <w:sz w:val="22"/>
          <w:szCs w:val="22"/>
        </w:rPr>
        <w:t xml:space="preserve"> </w:t>
      </w:r>
      <w:proofErr w:type="spellStart"/>
      <w:r w:rsidRPr="00D46F6F">
        <w:rPr>
          <w:sz w:val="22"/>
          <w:szCs w:val="22"/>
        </w:rPr>
        <w:t>otru</w:t>
      </w:r>
      <w:proofErr w:type="spellEnd"/>
      <w:r w:rsidRPr="00D46F6F">
        <w:rPr>
          <w:sz w:val="22"/>
          <w:szCs w:val="22"/>
        </w:rPr>
        <w:t xml:space="preserve"> </w:t>
      </w:r>
      <w:proofErr w:type="spellStart"/>
      <w:r w:rsidRPr="00D46F6F">
        <w:rPr>
          <w:sz w:val="22"/>
          <w:szCs w:val="22"/>
        </w:rPr>
        <w:t>pieteikumu</w:t>
      </w:r>
      <w:proofErr w:type="spellEnd"/>
      <w:r w:rsidRPr="00D46F6F">
        <w:rPr>
          <w:sz w:val="22"/>
          <w:szCs w:val="22"/>
        </w:rPr>
        <w:t xml:space="preserve"> </w:t>
      </w:r>
      <w:proofErr w:type="spellStart"/>
      <w:r w:rsidRPr="00D46F6F">
        <w:rPr>
          <w:sz w:val="22"/>
          <w:szCs w:val="22"/>
        </w:rPr>
        <w:t>uz</w:t>
      </w:r>
      <w:proofErr w:type="spellEnd"/>
      <w:r w:rsidRPr="00D46F6F">
        <w:rPr>
          <w:sz w:val="22"/>
          <w:szCs w:val="22"/>
        </w:rPr>
        <w:t xml:space="preserve"> </w:t>
      </w:r>
      <w:proofErr w:type="spellStart"/>
      <w:r w:rsidRPr="00D46F6F">
        <w:rPr>
          <w:sz w:val="22"/>
          <w:szCs w:val="22"/>
        </w:rPr>
        <w:t>šo</w:t>
      </w:r>
      <w:proofErr w:type="spellEnd"/>
      <w:r w:rsidRPr="00D46F6F">
        <w:rPr>
          <w:sz w:val="22"/>
          <w:szCs w:val="22"/>
        </w:rPr>
        <w:t xml:space="preserve"> </w:t>
      </w:r>
      <w:proofErr w:type="spellStart"/>
      <w:r w:rsidRPr="00D46F6F">
        <w:rPr>
          <w:sz w:val="22"/>
          <w:szCs w:val="22"/>
        </w:rPr>
        <w:t>noteikumu</w:t>
      </w:r>
      <w:proofErr w:type="spellEnd"/>
      <w:r w:rsidRPr="00D46F6F">
        <w:rPr>
          <w:sz w:val="22"/>
          <w:szCs w:val="22"/>
        </w:rPr>
        <w:t xml:space="preserve"> 8.punktā </w:t>
      </w:r>
      <w:proofErr w:type="spellStart"/>
      <w:r w:rsidRPr="00D46F6F">
        <w:rPr>
          <w:sz w:val="22"/>
          <w:szCs w:val="22"/>
        </w:rPr>
        <w:t>minēto</w:t>
      </w:r>
      <w:proofErr w:type="spellEnd"/>
      <w:r w:rsidRPr="00D46F6F">
        <w:rPr>
          <w:sz w:val="22"/>
          <w:szCs w:val="22"/>
        </w:rPr>
        <w:t xml:space="preserve"> </w:t>
      </w:r>
      <w:proofErr w:type="spellStart"/>
      <w:r w:rsidRPr="00D46F6F">
        <w:rPr>
          <w:sz w:val="22"/>
          <w:szCs w:val="22"/>
        </w:rPr>
        <w:t>aktivitāti</w:t>
      </w:r>
      <w:proofErr w:type="spellEnd"/>
      <w:r w:rsidRPr="00D46F6F">
        <w:rPr>
          <w:sz w:val="22"/>
          <w:szCs w:val="22"/>
        </w:rPr>
        <w:t xml:space="preserve">, Pašvaldības </w:t>
      </w:r>
      <w:proofErr w:type="spellStart"/>
      <w:r w:rsidRPr="00D46F6F">
        <w:rPr>
          <w:sz w:val="22"/>
          <w:szCs w:val="22"/>
        </w:rPr>
        <w:t>finansējums</w:t>
      </w:r>
      <w:proofErr w:type="spellEnd"/>
      <w:r w:rsidRPr="00D46F6F">
        <w:rPr>
          <w:sz w:val="22"/>
          <w:szCs w:val="22"/>
        </w:rPr>
        <w:t xml:space="preserve"> var </w:t>
      </w:r>
      <w:proofErr w:type="spellStart"/>
      <w:r w:rsidRPr="00D46F6F">
        <w:rPr>
          <w:sz w:val="22"/>
          <w:szCs w:val="22"/>
        </w:rPr>
        <w:t>tikt</w:t>
      </w:r>
      <w:proofErr w:type="spellEnd"/>
      <w:r w:rsidRPr="00D46F6F">
        <w:rPr>
          <w:sz w:val="22"/>
          <w:szCs w:val="22"/>
        </w:rPr>
        <w:t xml:space="preserve"> </w:t>
      </w:r>
      <w:proofErr w:type="spellStart"/>
      <w:r w:rsidRPr="00D46F6F">
        <w:rPr>
          <w:sz w:val="22"/>
          <w:szCs w:val="22"/>
        </w:rPr>
        <w:t>sniegts</w:t>
      </w:r>
      <w:proofErr w:type="spellEnd"/>
      <w:r w:rsidRPr="00D46F6F">
        <w:rPr>
          <w:sz w:val="22"/>
          <w:szCs w:val="22"/>
        </w:rPr>
        <w:t xml:space="preserve"> </w:t>
      </w:r>
      <w:proofErr w:type="spellStart"/>
      <w:r w:rsidRPr="00D46F6F">
        <w:rPr>
          <w:sz w:val="22"/>
          <w:szCs w:val="22"/>
        </w:rPr>
        <w:t>atbilstoši</w:t>
      </w:r>
      <w:proofErr w:type="spellEnd"/>
      <w:r w:rsidRPr="00D46F6F">
        <w:rPr>
          <w:sz w:val="22"/>
          <w:szCs w:val="22"/>
        </w:rPr>
        <w:t xml:space="preserve"> 3.</w:t>
      </w:r>
      <w:r w:rsidRPr="00D46F6F">
        <w:rPr>
          <w:sz w:val="22"/>
          <w:szCs w:val="22"/>
          <w:vertAlign w:val="superscript"/>
        </w:rPr>
        <w:t>2</w:t>
      </w:r>
      <w:r w:rsidRPr="00D46F6F">
        <w:rPr>
          <w:sz w:val="22"/>
          <w:szCs w:val="22"/>
        </w:rPr>
        <w:t xml:space="preserve">.punktā </w:t>
      </w:r>
      <w:proofErr w:type="spellStart"/>
      <w:r w:rsidRPr="00D46F6F">
        <w:rPr>
          <w:sz w:val="22"/>
          <w:szCs w:val="22"/>
        </w:rPr>
        <w:t>noteiktajam</w:t>
      </w:r>
      <w:proofErr w:type="spellEnd"/>
      <w:r w:rsidRPr="00D46F6F">
        <w:rPr>
          <w:sz w:val="22"/>
          <w:szCs w:val="22"/>
        </w:rPr>
        <w:t xml:space="preserve">, </w:t>
      </w:r>
      <w:proofErr w:type="spellStart"/>
      <w:r w:rsidRPr="00D46F6F">
        <w:rPr>
          <w:sz w:val="22"/>
          <w:szCs w:val="22"/>
        </w:rPr>
        <w:t>ņemot</w:t>
      </w:r>
      <w:proofErr w:type="spellEnd"/>
      <w:r w:rsidRPr="00D46F6F">
        <w:rPr>
          <w:sz w:val="22"/>
          <w:szCs w:val="22"/>
        </w:rPr>
        <w:t xml:space="preserve"> </w:t>
      </w:r>
      <w:proofErr w:type="spellStart"/>
      <w:r w:rsidRPr="00D46F6F">
        <w:rPr>
          <w:sz w:val="22"/>
          <w:szCs w:val="22"/>
        </w:rPr>
        <w:t>vērā</w:t>
      </w:r>
      <w:proofErr w:type="spellEnd"/>
      <w:r w:rsidRPr="00D46F6F">
        <w:rPr>
          <w:sz w:val="22"/>
          <w:szCs w:val="22"/>
        </w:rPr>
        <w:t xml:space="preserve"> </w:t>
      </w:r>
      <w:proofErr w:type="spellStart"/>
      <w:r w:rsidRPr="00D46F6F">
        <w:rPr>
          <w:sz w:val="22"/>
          <w:szCs w:val="22"/>
        </w:rPr>
        <w:t>arī</w:t>
      </w:r>
      <w:proofErr w:type="spellEnd"/>
      <w:r w:rsidRPr="00D46F6F">
        <w:rPr>
          <w:sz w:val="22"/>
          <w:szCs w:val="22"/>
        </w:rPr>
        <w:t xml:space="preserve"> </w:t>
      </w:r>
      <w:proofErr w:type="spellStart"/>
      <w:r w:rsidRPr="00D46F6F">
        <w:rPr>
          <w:sz w:val="22"/>
          <w:szCs w:val="22"/>
        </w:rPr>
        <w:t>abu</w:t>
      </w:r>
      <w:proofErr w:type="spellEnd"/>
      <w:r w:rsidRPr="00D46F6F">
        <w:rPr>
          <w:sz w:val="22"/>
          <w:szCs w:val="22"/>
        </w:rPr>
        <w:t xml:space="preserve"> </w:t>
      </w:r>
      <w:proofErr w:type="spellStart"/>
      <w:r w:rsidRPr="00D46F6F">
        <w:rPr>
          <w:sz w:val="22"/>
          <w:szCs w:val="22"/>
        </w:rPr>
        <w:t>kārtējā</w:t>
      </w:r>
      <w:proofErr w:type="spellEnd"/>
      <w:r w:rsidRPr="00D46F6F">
        <w:rPr>
          <w:sz w:val="22"/>
          <w:szCs w:val="22"/>
        </w:rPr>
        <w:t xml:space="preserve"> gada </w:t>
      </w:r>
      <w:proofErr w:type="spellStart"/>
      <w:r w:rsidRPr="00D46F6F">
        <w:rPr>
          <w:sz w:val="22"/>
          <w:szCs w:val="22"/>
        </w:rPr>
        <w:t>projektu</w:t>
      </w:r>
      <w:proofErr w:type="spellEnd"/>
      <w:r w:rsidRPr="00D46F6F">
        <w:rPr>
          <w:sz w:val="22"/>
          <w:szCs w:val="22"/>
        </w:rPr>
        <w:t xml:space="preserve"> </w:t>
      </w:r>
      <w:proofErr w:type="spellStart"/>
      <w:r w:rsidRPr="00D46F6F">
        <w:rPr>
          <w:sz w:val="22"/>
          <w:szCs w:val="22"/>
        </w:rPr>
        <w:t>kopsummas</w:t>
      </w:r>
      <w:proofErr w:type="spellEnd"/>
      <w:r w:rsidRPr="00D46F6F">
        <w:rPr>
          <w:sz w:val="22"/>
          <w:szCs w:val="22"/>
        </w:rPr>
        <w:t xml:space="preserve">, ja </w:t>
      </w:r>
      <w:proofErr w:type="spellStart"/>
      <w:r w:rsidRPr="00D46F6F">
        <w:rPr>
          <w:sz w:val="22"/>
          <w:szCs w:val="22"/>
        </w:rPr>
        <w:t>kārtējā</w:t>
      </w:r>
      <w:proofErr w:type="spellEnd"/>
      <w:r w:rsidRPr="00D46F6F">
        <w:rPr>
          <w:sz w:val="22"/>
          <w:szCs w:val="22"/>
        </w:rPr>
        <w:t xml:space="preserve"> gada </w:t>
      </w:r>
      <w:proofErr w:type="spellStart"/>
      <w:r w:rsidRPr="00D46F6F">
        <w:rPr>
          <w:sz w:val="22"/>
          <w:szCs w:val="22"/>
        </w:rPr>
        <w:t>noteiktie</w:t>
      </w:r>
      <w:proofErr w:type="spellEnd"/>
      <w:r w:rsidRPr="00D46F6F">
        <w:rPr>
          <w:sz w:val="22"/>
          <w:szCs w:val="22"/>
        </w:rPr>
        <w:t xml:space="preserve"> Pašvaldības </w:t>
      </w:r>
      <w:proofErr w:type="spellStart"/>
      <w:r w:rsidRPr="00D46F6F">
        <w:rPr>
          <w:sz w:val="22"/>
          <w:szCs w:val="22"/>
        </w:rPr>
        <w:t>budžeta</w:t>
      </w:r>
      <w:proofErr w:type="spellEnd"/>
      <w:r w:rsidRPr="00D46F6F">
        <w:rPr>
          <w:sz w:val="22"/>
          <w:szCs w:val="22"/>
        </w:rPr>
        <w:t xml:space="preserve"> </w:t>
      </w:r>
      <w:proofErr w:type="spellStart"/>
      <w:r w:rsidRPr="00D46F6F">
        <w:rPr>
          <w:sz w:val="22"/>
          <w:szCs w:val="22"/>
        </w:rPr>
        <w:t>līdzekļi</w:t>
      </w:r>
      <w:proofErr w:type="spellEnd"/>
      <w:r w:rsidRPr="00D46F6F">
        <w:rPr>
          <w:sz w:val="22"/>
          <w:szCs w:val="22"/>
        </w:rPr>
        <w:t xml:space="preserve"> </w:t>
      </w:r>
      <w:proofErr w:type="spellStart"/>
      <w:r w:rsidRPr="00D46F6F">
        <w:rPr>
          <w:sz w:val="22"/>
          <w:szCs w:val="22"/>
        </w:rPr>
        <w:t>atļauj</w:t>
      </w:r>
      <w:proofErr w:type="spellEnd"/>
      <w:r w:rsidRPr="00D46F6F">
        <w:rPr>
          <w:sz w:val="22"/>
          <w:szCs w:val="22"/>
        </w:rPr>
        <w:t xml:space="preserve">; </w:t>
      </w:r>
    </w:p>
    <w:p w14:paraId="4EA1F97D" w14:textId="77777777" w:rsidR="00ED5E1E" w:rsidRDefault="00ED5E1E" w:rsidP="008A0C7C">
      <w:pPr>
        <w:autoSpaceDE w:val="0"/>
        <w:autoSpaceDN w:val="0"/>
        <w:adjustRightInd w:val="0"/>
        <w:ind w:right="-426" w:firstLine="567"/>
        <w:jc w:val="both"/>
        <w:outlineLvl w:val="0"/>
        <w:rPr>
          <w:sz w:val="22"/>
          <w:szCs w:val="22"/>
        </w:rPr>
      </w:pPr>
      <w:r w:rsidRPr="00D46F6F">
        <w:rPr>
          <w:sz w:val="22"/>
          <w:szCs w:val="22"/>
        </w:rPr>
        <w:t xml:space="preserve">5.punktu, Olaines novada dome </w:t>
      </w:r>
      <w:proofErr w:type="spellStart"/>
      <w:r w:rsidRPr="00D46F6F">
        <w:rPr>
          <w:sz w:val="22"/>
          <w:szCs w:val="22"/>
        </w:rPr>
        <w:t>pieņem</w:t>
      </w:r>
      <w:proofErr w:type="spellEnd"/>
      <w:r w:rsidRPr="00D46F6F">
        <w:rPr>
          <w:sz w:val="22"/>
          <w:szCs w:val="22"/>
        </w:rPr>
        <w:t xml:space="preserve"> </w:t>
      </w:r>
      <w:proofErr w:type="spellStart"/>
      <w:r w:rsidRPr="00D46F6F">
        <w:rPr>
          <w:sz w:val="22"/>
          <w:szCs w:val="22"/>
        </w:rPr>
        <w:t>lēmumu</w:t>
      </w:r>
      <w:proofErr w:type="spellEnd"/>
      <w:r w:rsidRPr="00D46F6F">
        <w:rPr>
          <w:sz w:val="22"/>
          <w:szCs w:val="22"/>
        </w:rPr>
        <w:t xml:space="preserve"> par Pašvaldības </w:t>
      </w:r>
      <w:proofErr w:type="spellStart"/>
      <w:r w:rsidRPr="00D46F6F">
        <w:rPr>
          <w:sz w:val="22"/>
          <w:szCs w:val="22"/>
        </w:rPr>
        <w:t>finansējuma</w:t>
      </w:r>
      <w:proofErr w:type="spellEnd"/>
      <w:r w:rsidRPr="00D46F6F">
        <w:rPr>
          <w:sz w:val="22"/>
          <w:szCs w:val="22"/>
        </w:rPr>
        <w:t xml:space="preserve"> </w:t>
      </w:r>
      <w:proofErr w:type="spellStart"/>
      <w:r w:rsidRPr="00D46F6F">
        <w:rPr>
          <w:sz w:val="22"/>
          <w:szCs w:val="22"/>
        </w:rPr>
        <w:t>sniegšanu</w:t>
      </w:r>
      <w:proofErr w:type="spellEnd"/>
      <w:r w:rsidRPr="00D46F6F">
        <w:rPr>
          <w:sz w:val="22"/>
          <w:szCs w:val="22"/>
        </w:rPr>
        <w:t xml:space="preserve">, </w:t>
      </w:r>
      <w:proofErr w:type="spellStart"/>
      <w:r w:rsidRPr="00D46F6F">
        <w:rPr>
          <w:sz w:val="22"/>
          <w:szCs w:val="22"/>
        </w:rPr>
        <w:t>atbilstoši</w:t>
      </w:r>
      <w:proofErr w:type="spellEnd"/>
      <w:r w:rsidRPr="00D46F6F">
        <w:rPr>
          <w:sz w:val="22"/>
          <w:szCs w:val="22"/>
        </w:rPr>
        <w:t xml:space="preserve"> </w:t>
      </w:r>
      <w:proofErr w:type="spellStart"/>
      <w:r w:rsidRPr="00D46F6F">
        <w:rPr>
          <w:sz w:val="22"/>
          <w:szCs w:val="22"/>
        </w:rPr>
        <w:t>apstiprinātā</w:t>
      </w:r>
      <w:proofErr w:type="spellEnd"/>
      <w:r w:rsidRPr="00D46F6F">
        <w:rPr>
          <w:sz w:val="22"/>
          <w:szCs w:val="22"/>
        </w:rPr>
        <w:t xml:space="preserve"> </w:t>
      </w:r>
      <w:proofErr w:type="spellStart"/>
      <w:r w:rsidRPr="00D46F6F">
        <w:rPr>
          <w:sz w:val="22"/>
          <w:szCs w:val="22"/>
        </w:rPr>
        <w:t>kārtējā</w:t>
      </w:r>
      <w:proofErr w:type="spellEnd"/>
      <w:r w:rsidRPr="00D46F6F">
        <w:rPr>
          <w:sz w:val="22"/>
          <w:szCs w:val="22"/>
        </w:rPr>
        <w:t xml:space="preserve"> (</w:t>
      </w:r>
      <w:proofErr w:type="spellStart"/>
      <w:r w:rsidRPr="00D46F6F">
        <w:rPr>
          <w:sz w:val="22"/>
          <w:szCs w:val="22"/>
        </w:rPr>
        <w:t>ikgadējā</w:t>
      </w:r>
      <w:proofErr w:type="spellEnd"/>
      <w:r w:rsidRPr="00D46F6F">
        <w:rPr>
          <w:sz w:val="22"/>
          <w:szCs w:val="22"/>
        </w:rPr>
        <w:t xml:space="preserve">) </w:t>
      </w:r>
      <w:r w:rsidRPr="00D46F6F">
        <w:rPr>
          <w:sz w:val="22"/>
          <w:szCs w:val="22"/>
          <w:u w:val="single"/>
        </w:rPr>
        <w:t xml:space="preserve">Olaines novada </w:t>
      </w:r>
      <w:proofErr w:type="spellStart"/>
      <w:r w:rsidRPr="00D46F6F">
        <w:rPr>
          <w:sz w:val="22"/>
          <w:szCs w:val="22"/>
          <w:u w:val="single"/>
        </w:rPr>
        <w:t>pašvaldības</w:t>
      </w:r>
      <w:proofErr w:type="spellEnd"/>
      <w:r w:rsidRPr="00D46F6F">
        <w:rPr>
          <w:sz w:val="22"/>
          <w:szCs w:val="22"/>
          <w:u w:val="single"/>
        </w:rPr>
        <w:t xml:space="preserve"> </w:t>
      </w:r>
      <w:proofErr w:type="spellStart"/>
      <w:r w:rsidRPr="00D46F6F">
        <w:rPr>
          <w:sz w:val="22"/>
          <w:szCs w:val="22"/>
          <w:u w:val="single"/>
        </w:rPr>
        <w:t>budžetā</w:t>
      </w:r>
      <w:proofErr w:type="spellEnd"/>
      <w:r w:rsidRPr="00D46F6F">
        <w:rPr>
          <w:sz w:val="22"/>
          <w:szCs w:val="22"/>
          <w:u w:val="single"/>
        </w:rPr>
        <w:t xml:space="preserve"> </w:t>
      </w:r>
      <w:proofErr w:type="spellStart"/>
      <w:r w:rsidRPr="00D46F6F">
        <w:rPr>
          <w:sz w:val="22"/>
          <w:szCs w:val="22"/>
          <w:u w:val="single"/>
        </w:rPr>
        <w:t>šim</w:t>
      </w:r>
      <w:proofErr w:type="spellEnd"/>
      <w:r w:rsidRPr="00D46F6F">
        <w:rPr>
          <w:sz w:val="22"/>
          <w:szCs w:val="22"/>
          <w:u w:val="single"/>
        </w:rPr>
        <w:t xml:space="preserve"> </w:t>
      </w:r>
      <w:proofErr w:type="spellStart"/>
      <w:r w:rsidRPr="00D46F6F">
        <w:rPr>
          <w:sz w:val="22"/>
          <w:szCs w:val="22"/>
          <w:u w:val="single"/>
        </w:rPr>
        <w:t>mērķim</w:t>
      </w:r>
      <w:proofErr w:type="spellEnd"/>
      <w:r w:rsidRPr="00D46F6F">
        <w:rPr>
          <w:sz w:val="22"/>
          <w:szCs w:val="22"/>
          <w:u w:val="single"/>
        </w:rPr>
        <w:t xml:space="preserve"> </w:t>
      </w:r>
      <w:proofErr w:type="spellStart"/>
      <w:r w:rsidRPr="00D46F6F">
        <w:rPr>
          <w:sz w:val="22"/>
          <w:szCs w:val="22"/>
          <w:u w:val="single"/>
        </w:rPr>
        <w:t>noteiktajam</w:t>
      </w:r>
      <w:proofErr w:type="spellEnd"/>
      <w:r w:rsidRPr="00D46F6F">
        <w:rPr>
          <w:sz w:val="22"/>
          <w:szCs w:val="22"/>
          <w:u w:val="single"/>
        </w:rPr>
        <w:t xml:space="preserve"> </w:t>
      </w:r>
      <w:proofErr w:type="spellStart"/>
      <w:r w:rsidRPr="00D46F6F">
        <w:rPr>
          <w:sz w:val="22"/>
          <w:szCs w:val="22"/>
          <w:u w:val="single"/>
        </w:rPr>
        <w:t>finanšu</w:t>
      </w:r>
      <w:proofErr w:type="spellEnd"/>
      <w:r w:rsidRPr="00D46F6F">
        <w:rPr>
          <w:sz w:val="22"/>
          <w:szCs w:val="22"/>
          <w:u w:val="single"/>
        </w:rPr>
        <w:t xml:space="preserve"> </w:t>
      </w:r>
      <w:proofErr w:type="spellStart"/>
      <w:r w:rsidRPr="00D46F6F">
        <w:rPr>
          <w:sz w:val="22"/>
          <w:szCs w:val="22"/>
          <w:u w:val="single"/>
        </w:rPr>
        <w:t>līdzekļu</w:t>
      </w:r>
      <w:proofErr w:type="spellEnd"/>
      <w:r w:rsidRPr="00D46F6F">
        <w:rPr>
          <w:sz w:val="22"/>
          <w:szCs w:val="22"/>
          <w:u w:val="single"/>
        </w:rPr>
        <w:t xml:space="preserve"> </w:t>
      </w:r>
      <w:proofErr w:type="spellStart"/>
      <w:r w:rsidRPr="00D46F6F">
        <w:rPr>
          <w:sz w:val="22"/>
          <w:szCs w:val="22"/>
          <w:u w:val="single"/>
        </w:rPr>
        <w:t>apmēram</w:t>
      </w:r>
      <w:proofErr w:type="spellEnd"/>
      <w:r w:rsidRPr="00D46F6F">
        <w:rPr>
          <w:sz w:val="22"/>
          <w:szCs w:val="22"/>
        </w:rPr>
        <w:t>;</w:t>
      </w:r>
    </w:p>
    <w:p w14:paraId="36ED0F32" w14:textId="77777777" w:rsidR="00ED5E1E" w:rsidRPr="00825E08" w:rsidRDefault="00ED5E1E" w:rsidP="008A0C7C">
      <w:pPr>
        <w:autoSpaceDE w:val="0"/>
        <w:autoSpaceDN w:val="0"/>
        <w:adjustRightInd w:val="0"/>
        <w:ind w:right="-426" w:firstLine="567"/>
        <w:contextualSpacing/>
        <w:jc w:val="both"/>
        <w:outlineLvl w:val="0"/>
        <w:rPr>
          <w:rFonts w:eastAsia="Calibri"/>
          <w:sz w:val="22"/>
          <w:szCs w:val="22"/>
        </w:rPr>
      </w:pPr>
      <w:r w:rsidRPr="00825E08">
        <w:rPr>
          <w:rFonts w:eastAsia="Calibri"/>
          <w:sz w:val="22"/>
          <w:szCs w:val="22"/>
        </w:rPr>
        <w:t xml:space="preserve">8.punktu, Pašvaldības </w:t>
      </w:r>
      <w:proofErr w:type="spellStart"/>
      <w:r w:rsidRPr="00825E08">
        <w:rPr>
          <w:rFonts w:eastAsia="Calibri"/>
          <w:sz w:val="22"/>
          <w:szCs w:val="22"/>
        </w:rPr>
        <w:t>finansējumu</w:t>
      </w:r>
      <w:proofErr w:type="spellEnd"/>
      <w:r w:rsidRPr="00825E08">
        <w:rPr>
          <w:rFonts w:eastAsia="Calibri"/>
          <w:sz w:val="22"/>
          <w:szCs w:val="22"/>
        </w:rPr>
        <w:t xml:space="preserve"> </w:t>
      </w:r>
      <w:proofErr w:type="spellStart"/>
      <w:r w:rsidRPr="00825E08">
        <w:rPr>
          <w:rFonts w:eastAsia="Calibri"/>
          <w:sz w:val="22"/>
          <w:szCs w:val="22"/>
        </w:rPr>
        <w:t>piešķir</w:t>
      </w:r>
      <w:proofErr w:type="spellEnd"/>
      <w:r w:rsidRPr="00825E08">
        <w:rPr>
          <w:rFonts w:eastAsia="Calibri"/>
          <w:sz w:val="22"/>
          <w:szCs w:val="22"/>
        </w:rPr>
        <w:t xml:space="preserve"> </w:t>
      </w:r>
      <w:proofErr w:type="spellStart"/>
      <w:r w:rsidRPr="00825E08">
        <w:rPr>
          <w:rFonts w:eastAsia="Calibri"/>
          <w:sz w:val="22"/>
          <w:szCs w:val="22"/>
        </w:rPr>
        <w:t>šādām</w:t>
      </w:r>
      <w:proofErr w:type="spellEnd"/>
      <w:r w:rsidRPr="00825E08">
        <w:rPr>
          <w:rFonts w:eastAsia="Calibri"/>
          <w:sz w:val="22"/>
          <w:szCs w:val="22"/>
        </w:rPr>
        <w:t xml:space="preserve"> </w:t>
      </w:r>
      <w:proofErr w:type="spellStart"/>
      <w:r w:rsidRPr="00825E08">
        <w:rPr>
          <w:rFonts w:eastAsia="Calibri"/>
          <w:sz w:val="22"/>
          <w:szCs w:val="22"/>
        </w:rPr>
        <w:t>aktivitātēm</w:t>
      </w:r>
      <w:proofErr w:type="spellEnd"/>
      <w:r w:rsidRPr="00825E08">
        <w:rPr>
          <w:rFonts w:eastAsia="Calibri"/>
          <w:sz w:val="22"/>
          <w:szCs w:val="22"/>
        </w:rPr>
        <w:t xml:space="preserve"> (</w:t>
      </w:r>
      <w:proofErr w:type="spellStart"/>
      <w:r w:rsidRPr="00825E08">
        <w:rPr>
          <w:rFonts w:eastAsia="Calibri"/>
          <w:sz w:val="22"/>
          <w:szCs w:val="22"/>
        </w:rPr>
        <w:t>darbiem</w:t>
      </w:r>
      <w:proofErr w:type="spellEnd"/>
      <w:r w:rsidRPr="00825E08">
        <w:rPr>
          <w:rFonts w:eastAsia="Calibri"/>
          <w:sz w:val="22"/>
          <w:szCs w:val="22"/>
        </w:rPr>
        <w:t>):</w:t>
      </w:r>
    </w:p>
    <w:p w14:paraId="3F6CC263" w14:textId="77777777" w:rsidR="00ED5E1E" w:rsidRPr="00825E08" w:rsidRDefault="00ED5E1E" w:rsidP="008A0C7C">
      <w:pPr>
        <w:autoSpaceDE w:val="0"/>
        <w:autoSpaceDN w:val="0"/>
        <w:adjustRightInd w:val="0"/>
        <w:ind w:right="-426" w:firstLine="567"/>
        <w:contextualSpacing/>
        <w:jc w:val="both"/>
        <w:outlineLvl w:val="0"/>
        <w:rPr>
          <w:rFonts w:eastAsia="Calibri"/>
          <w:sz w:val="22"/>
          <w:szCs w:val="22"/>
        </w:rPr>
      </w:pPr>
      <w:r w:rsidRPr="00825E08">
        <w:rPr>
          <w:rFonts w:eastAsia="Calibri"/>
          <w:sz w:val="22"/>
          <w:szCs w:val="22"/>
        </w:rPr>
        <w:t xml:space="preserve"> 8.1.punktam - </w:t>
      </w:r>
      <w:proofErr w:type="spellStart"/>
      <w:r w:rsidRPr="00825E08">
        <w:rPr>
          <w:rFonts w:eastAsia="Calibri"/>
          <w:sz w:val="22"/>
          <w:szCs w:val="22"/>
        </w:rPr>
        <w:t>iekšējo</w:t>
      </w:r>
      <w:proofErr w:type="spellEnd"/>
      <w:r w:rsidRPr="00825E08">
        <w:rPr>
          <w:rFonts w:eastAsia="Calibri"/>
          <w:sz w:val="22"/>
          <w:szCs w:val="22"/>
        </w:rPr>
        <w:t xml:space="preserve"> </w:t>
      </w:r>
      <w:proofErr w:type="spellStart"/>
      <w:r w:rsidRPr="00825E08">
        <w:rPr>
          <w:rFonts w:eastAsia="Calibri"/>
          <w:sz w:val="22"/>
          <w:szCs w:val="22"/>
        </w:rPr>
        <w:t>pievadceļu</w:t>
      </w:r>
      <w:proofErr w:type="spellEnd"/>
      <w:r w:rsidRPr="00825E08">
        <w:rPr>
          <w:rFonts w:eastAsia="Calibri"/>
          <w:sz w:val="22"/>
          <w:szCs w:val="22"/>
        </w:rPr>
        <w:t xml:space="preserve"> pie </w:t>
      </w:r>
      <w:proofErr w:type="spellStart"/>
      <w:r w:rsidRPr="00825E08">
        <w:rPr>
          <w:rFonts w:eastAsia="Calibri"/>
          <w:sz w:val="22"/>
          <w:szCs w:val="22"/>
        </w:rPr>
        <w:t>nekustamajiem</w:t>
      </w:r>
      <w:proofErr w:type="spellEnd"/>
      <w:r w:rsidRPr="00825E08">
        <w:rPr>
          <w:rFonts w:eastAsia="Calibri"/>
          <w:sz w:val="22"/>
          <w:szCs w:val="22"/>
        </w:rPr>
        <w:t xml:space="preserve"> </w:t>
      </w:r>
      <w:proofErr w:type="spellStart"/>
      <w:r w:rsidRPr="00825E08">
        <w:rPr>
          <w:rFonts w:eastAsia="Calibri"/>
          <w:sz w:val="22"/>
          <w:szCs w:val="22"/>
        </w:rPr>
        <w:t>īpašumiem</w:t>
      </w:r>
      <w:proofErr w:type="spellEnd"/>
      <w:r w:rsidRPr="00825E08">
        <w:rPr>
          <w:rFonts w:eastAsia="Calibri"/>
          <w:sz w:val="22"/>
          <w:szCs w:val="22"/>
        </w:rPr>
        <w:t xml:space="preserve"> </w:t>
      </w:r>
      <w:proofErr w:type="spellStart"/>
      <w:r w:rsidRPr="00825E08">
        <w:rPr>
          <w:rFonts w:eastAsia="Calibri"/>
          <w:sz w:val="22"/>
          <w:szCs w:val="22"/>
        </w:rPr>
        <w:t>labiekārtošana</w:t>
      </w:r>
      <w:proofErr w:type="spellEnd"/>
      <w:r w:rsidRPr="00825E08">
        <w:rPr>
          <w:rFonts w:eastAsia="Calibri"/>
          <w:sz w:val="22"/>
          <w:szCs w:val="22"/>
        </w:rPr>
        <w:t>;</w:t>
      </w:r>
    </w:p>
    <w:p w14:paraId="4A6A25E8" w14:textId="77777777" w:rsidR="00ED5E1E" w:rsidRPr="00825E08" w:rsidRDefault="00ED5E1E" w:rsidP="008A0C7C">
      <w:pPr>
        <w:autoSpaceDE w:val="0"/>
        <w:autoSpaceDN w:val="0"/>
        <w:adjustRightInd w:val="0"/>
        <w:ind w:right="-426" w:firstLine="567"/>
        <w:contextualSpacing/>
        <w:jc w:val="both"/>
        <w:outlineLvl w:val="0"/>
        <w:rPr>
          <w:rFonts w:eastAsia="Calibri"/>
          <w:sz w:val="22"/>
          <w:szCs w:val="22"/>
        </w:rPr>
      </w:pPr>
      <w:r w:rsidRPr="00825E08">
        <w:rPr>
          <w:rFonts w:eastAsia="Calibri"/>
          <w:sz w:val="22"/>
          <w:szCs w:val="22"/>
        </w:rPr>
        <w:t xml:space="preserve">15.punktu, </w:t>
      </w:r>
      <w:proofErr w:type="spellStart"/>
      <w:r w:rsidRPr="00825E08">
        <w:rPr>
          <w:rFonts w:eastAsia="Calibri"/>
          <w:sz w:val="22"/>
          <w:szCs w:val="22"/>
        </w:rPr>
        <w:t>pieteikumus</w:t>
      </w:r>
      <w:proofErr w:type="spellEnd"/>
      <w:r w:rsidRPr="00825E08">
        <w:rPr>
          <w:rFonts w:eastAsia="Calibri"/>
          <w:sz w:val="22"/>
          <w:szCs w:val="22"/>
        </w:rPr>
        <w:t xml:space="preserve"> </w:t>
      </w:r>
      <w:proofErr w:type="spellStart"/>
      <w:r w:rsidRPr="00825E08">
        <w:rPr>
          <w:rFonts w:eastAsia="Calibri"/>
          <w:sz w:val="22"/>
          <w:szCs w:val="22"/>
        </w:rPr>
        <w:t>izvērtē</w:t>
      </w:r>
      <w:proofErr w:type="spellEnd"/>
      <w:r w:rsidRPr="00825E08">
        <w:rPr>
          <w:rFonts w:eastAsia="Calibri"/>
          <w:sz w:val="22"/>
          <w:szCs w:val="22"/>
        </w:rPr>
        <w:t xml:space="preserve"> Olaines novada domes </w:t>
      </w:r>
      <w:proofErr w:type="spellStart"/>
      <w:r w:rsidRPr="00825E08">
        <w:rPr>
          <w:rFonts w:eastAsia="Calibri"/>
          <w:sz w:val="22"/>
          <w:szCs w:val="22"/>
        </w:rPr>
        <w:t>Attīstības</w:t>
      </w:r>
      <w:proofErr w:type="spellEnd"/>
      <w:r w:rsidRPr="00825E08">
        <w:rPr>
          <w:rFonts w:eastAsia="Calibri"/>
          <w:sz w:val="22"/>
          <w:szCs w:val="22"/>
        </w:rPr>
        <w:t xml:space="preserve"> un </w:t>
      </w:r>
      <w:proofErr w:type="spellStart"/>
      <w:r w:rsidRPr="00825E08">
        <w:rPr>
          <w:rFonts w:eastAsia="Calibri"/>
          <w:sz w:val="22"/>
          <w:szCs w:val="22"/>
        </w:rPr>
        <w:t>komunālo</w:t>
      </w:r>
      <w:proofErr w:type="spellEnd"/>
      <w:r w:rsidRPr="00825E08">
        <w:rPr>
          <w:rFonts w:eastAsia="Calibri"/>
          <w:sz w:val="22"/>
          <w:szCs w:val="22"/>
        </w:rPr>
        <w:t xml:space="preserve"> </w:t>
      </w:r>
      <w:proofErr w:type="spellStart"/>
      <w:r w:rsidRPr="00825E08">
        <w:rPr>
          <w:rFonts w:eastAsia="Calibri"/>
          <w:sz w:val="22"/>
          <w:szCs w:val="22"/>
        </w:rPr>
        <w:t>jautājumu</w:t>
      </w:r>
      <w:proofErr w:type="spellEnd"/>
      <w:r w:rsidRPr="00825E08">
        <w:rPr>
          <w:rFonts w:eastAsia="Calibri"/>
          <w:sz w:val="22"/>
          <w:szCs w:val="22"/>
        </w:rPr>
        <w:t xml:space="preserve"> </w:t>
      </w:r>
      <w:proofErr w:type="spellStart"/>
      <w:r w:rsidRPr="00825E08">
        <w:rPr>
          <w:rFonts w:eastAsia="Calibri"/>
          <w:sz w:val="22"/>
          <w:szCs w:val="22"/>
        </w:rPr>
        <w:t>komiteja</w:t>
      </w:r>
      <w:proofErr w:type="spellEnd"/>
      <w:r w:rsidRPr="00825E08">
        <w:rPr>
          <w:rFonts w:eastAsia="Calibri"/>
          <w:sz w:val="22"/>
          <w:szCs w:val="22"/>
        </w:rPr>
        <w:t xml:space="preserve"> un </w:t>
      </w:r>
      <w:proofErr w:type="spellStart"/>
      <w:r w:rsidRPr="00825E08">
        <w:rPr>
          <w:rFonts w:eastAsia="Calibri"/>
          <w:sz w:val="22"/>
          <w:szCs w:val="22"/>
        </w:rPr>
        <w:t>Finanšu</w:t>
      </w:r>
      <w:proofErr w:type="spellEnd"/>
      <w:r w:rsidRPr="00825E08">
        <w:rPr>
          <w:rFonts w:eastAsia="Calibri"/>
          <w:sz w:val="22"/>
          <w:szCs w:val="22"/>
        </w:rPr>
        <w:t xml:space="preserve"> </w:t>
      </w:r>
      <w:proofErr w:type="spellStart"/>
      <w:r w:rsidRPr="00825E08">
        <w:rPr>
          <w:rFonts w:eastAsia="Calibri"/>
          <w:sz w:val="22"/>
          <w:szCs w:val="22"/>
        </w:rPr>
        <w:t>komiteja</w:t>
      </w:r>
      <w:proofErr w:type="spellEnd"/>
      <w:r w:rsidRPr="00825E08">
        <w:rPr>
          <w:rFonts w:eastAsia="Calibri"/>
          <w:sz w:val="22"/>
          <w:szCs w:val="22"/>
        </w:rPr>
        <w:t>;</w:t>
      </w:r>
    </w:p>
    <w:p w14:paraId="653D1C3B" w14:textId="77777777" w:rsidR="00ED5E1E" w:rsidRPr="00825E08" w:rsidRDefault="00ED5E1E" w:rsidP="008A0C7C">
      <w:pPr>
        <w:autoSpaceDE w:val="0"/>
        <w:autoSpaceDN w:val="0"/>
        <w:adjustRightInd w:val="0"/>
        <w:ind w:right="-426" w:firstLine="567"/>
        <w:contextualSpacing/>
        <w:jc w:val="both"/>
        <w:outlineLvl w:val="0"/>
        <w:rPr>
          <w:rFonts w:eastAsia="Calibri"/>
          <w:sz w:val="22"/>
          <w:szCs w:val="22"/>
        </w:rPr>
      </w:pPr>
      <w:r w:rsidRPr="00825E08">
        <w:rPr>
          <w:rFonts w:eastAsia="Calibri"/>
          <w:sz w:val="22"/>
          <w:szCs w:val="22"/>
        </w:rPr>
        <w:t xml:space="preserve">16.punktu, </w:t>
      </w:r>
      <w:proofErr w:type="spellStart"/>
      <w:r w:rsidRPr="00825E08">
        <w:rPr>
          <w:rFonts w:eastAsia="Calibri"/>
          <w:sz w:val="22"/>
          <w:szCs w:val="22"/>
        </w:rPr>
        <w:t>lēmumu</w:t>
      </w:r>
      <w:proofErr w:type="spellEnd"/>
      <w:r w:rsidRPr="00825E08">
        <w:rPr>
          <w:rFonts w:eastAsia="Calibri"/>
          <w:sz w:val="22"/>
          <w:szCs w:val="22"/>
        </w:rPr>
        <w:t xml:space="preserve"> par </w:t>
      </w:r>
      <w:proofErr w:type="spellStart"/>
      <w:r w:rsidRPr="00825E08">
        <w:rPr>
          <w:rFonts w:eastAsia="Calibri"/>
          <w:sz w:val="22"/>
          <w:szCs w:val="22"/>
        </w:rPr>
        <w:t>tiesībām</w:t>
      </w:r>
      <w:proofErr w:type="spellEnd"/>
      <w:r w:rsidRPr="00825E08">
        <w:rPr>
          <w:rFonts w:eastAsia="Calibri"/>
          <w:sz w:val="22"/>
          <w:szCs w:val="22"/>
        </w:rPr>
        <w:t xml:space="preserve"> </w:t>
      </w:r>
      <w:proofErr w:type="spellStart"/>
      <w:r w:rsidRPr="00825E08">
        <w:rPr>
          <w:rFonts w:eastAsia="Calibri"/>
          <w:sz w:val="22"/>
          <w:szCs w:val="22"/>
        </w:rPr>
        <w:t>saņemt</w:t>
      </w:r>
      <w:proofErr w:type="spellEnd"/>
      <w:r w:rsidRPr="00825E08">
        <w:rPr>
          <w:rFonts w:eastAsia="Calibri"/>
          <w:sz w:val="22"/>
          <w:szCs w:val="22"/>
        </w:rPr>
        <w:t xml:space="preserve"> Pašvaldības </w:t>
      </w:r>
      <w:proofErr w:type="spellStart"/>
      <w:r w:rsidRPr="00825E08">
        <w:rPr>
          <w:rFonts w:eastAsia="Calibri"/>
          <w:sz w:val="22"/>
          <w:szCs w:val="22"/>
        </w:rPr>
        <w:t>finansējumu</w:t>
      </w:r>
      <w:proofErr w:type="spellEnd"/>
      <w:r w:rsidRPr="00825E08">
        <w:rPr>
          <w:rFonts w:eastAsia="Calibri"/>
          <w:sz w:val="22"/>
          <w:szCs w:val="22"/>
        </w:rPr>
        <w:t xml:space="preserve"> </w:t>
      </w:r>
      <w:proofErr w:type="spellStart"/>
      <w:r w:rsidRPr="00825E08">
        <w:rPr>
          <w:rFonts w:eastAsia="Calibri"/>
          <w:sz w:val="22"/>
          <w:szCs w:val="22"/>
        </w:rPr>
        <w:t>vai</w:t>
      </w:r>
      <w:proofErr w:type="spellEnd"/>
      <w:r w:rsidRPr="00825E08">
        <w:rPr>
          <w:rFonts w:eastAsia="Calibri"/>
          <w:sz w:val="22"/>
          <w:szCs w:val="22"/>
        </w:rPr>
        <w:t xml:space="preserve"> </w:t>
      </w:r>
      <w:proofErr w:type="spellStart"/>
      <w:r w:rsidRPr="00825E08">
        <w:rPr>
          <w:rFonts w:eastAsia="Calibri"/>
          <w:sz w:val="22"/>
          <w:szCs w:val="22"/>
        </w:rPr>
        <w:t>noraidīšanu</w:t>
      </w:r>
      <w:proofErr w:type="spellEnd"/>
      <w:r w:rsidRPr="00825E08">
        <w:rPr>
          <w:rFonts w:eastAsia="Calibri"/>
          <w:sz w:val="22"/>
          <w:szCs w:val="22"/>
        </w:rPr>
        <w:t xml:space="preserve">, </w:t>
      </w:r>
      <w:proofErr w:type="spellStart"/>
      <w:r w:rsidRPr="00825E08">
        <w:rPr>
          <w:rFonts w:eastAsia="Calibri"/>
          <w:sz w:val="22"/>
          <w:szCs w:val="22"/>
        </w:rPr>
        <w:t>pieņem</w:t>
      </w:r>
      <w:proofErr w:type="spellEnd"/>
      <w:r w:rsidRPr="00825E08">
        <w:rPr>
          <w:rFonts w:eastAsia="Calibri"/>
          <w:sz w:val="22"/>
          <w:szCs w:val="22"/>
        </w:rPr>
        <w:t xml:space="preserve"> Olaines novada dome </w:t>
      </w:r>
      <w:proofErr w:type="spellStart"/>
      <w:r w:rsidRPr="00825E08">
        <w:rPr>
          <w:rFonts w:eastAsia="Calibri"/>
          <w:sz w:val="22"/>
          <w:szCs w:val="22"/>
        </w:rPr>
        <w:t>kārtējā</w:t>
      </w:r>
      <w:proofErr w:type="spellEnd"/>
      <w:r w:rsidRPr="00825E08">
        <w:rPr>
          <w:rFonts w:eastAsia="Calibri"/>
          <w:sz w:val="22"/>
          <w:szCs w:val="22"/>
        </w:rPr>
        <w:t xml:space="preserve"> </w:t>
      </w:r>
      <w:proofErr w:type="spellStart"/>
      <w:r w:rsidRPr="00825E08">
        <w:rPr>
          <w:rFonts w:eastAsia="Calibri"/>
          <w:sz w:val="22"/>
          <w:szCs w:val="22"/>
        </w:rPr>
        <w:t>sēdē</w:t>
      </w:r>
      <w:proofErr w:type="spellEnd"/>
      <w:r w:rsidRPr="00825E08">
        <w:rPr>
          <w:rFonts w:eastAsia="Calibri"/>
          <w:sz w:val="22"/>
          <w:szCs w:val="22"/>
        </w:rPr>
        <w:t xml:space="preserve">. Olaines novada domes </w:t>
      </w:r>
      <w:proofErr w:type="spellStart"/>
      <w:r w:rsidRPr="00825E08">
        <w:rPr>
          <w:rFonts w:eastAsia="Calibri"/>
          <w:sz w:val="22"/>
          <w:szCs w:val="22"/>
        </w:rPr>
        <w:t>lēmums</w:t>
      </w:r>
      <w:proofErr w:type="spellEnd"/>
      <w:r w:rsidRPr="00825E08">
        <w:rPr>
          <w:rFonts w:eastAsia="Calibri"/>
          <w:sz w:val="22"/>
          <w:szCs w:val="22"/>
        </w:rPr>
        <w:t xml:space="preserve"> par </w:t>
      </w:r>
      <w:proofErr w:type="spellStart"/>
      <w:r w:rsidRPr="00825E08">
        <w:rPr>
          <w:rFonts w:eastAsia="Calibri"/>
          <w:sz w:val="22"/>
          <w:szCs w:val="22"/>
        </w:rPr>
        <w:t>sev</w:t>
      </w:r>
      <w:proofErr w:type="spellEnd"/>
      <w:r w:rsidRPr="00825E08">
        <w:rPr>
          <w:rFonts w:eastAsia="Calibri"/>
          <w:sz w:val="22"/>
          <w:szCs w:val="22"/>
        </w:rPr>
        <w:t xml:space="preserve"> </w:t>
      </w:r>
      <w:proofErr w:type="spellStart"/>
      <w:r w:rsidRPr="00825E08">
        <w:rPr>
          <w:rFonts w:eastAsia="Calibri"/>
          <w:sz w:val="22"/>
          <w:szCs w:val="22"/>
        </w:rPr>
        <w:t>piederošu</w:t>
      </w:r>
      <w:proofErr w:type="spellEnd"/>
      <w:r w:rsidRPr="00825E08">
        <w:rPr>
          <w:rFonts w:eastAsia="Calibri"/>
          <w:sz w:val="22"/>
          <w:szCs w:val="22"/>
        </w:rPr>
        <w:t xml:space="preserve"> </w:t>
      </w:r>
      <w:proofErr w:type="spellStart"/>
      <w:r w:rsidRPr="00825E08">
        <w:rPr>
          <w:rFonts w:eastAsia="Calibri"/>
          <w:sz w:val="22"/>
          <w:szCs w:val="22"/>
        </w:rPr>
        <w:t>finanšu</w:t>
      </w:r>
      <w:proofErr w:type="spellEnd"/>
      <w:r w:rsidRPr="00825E08">
        <w:rPr>
          <w:rFonts w:eastAsia="Calibri"/>
          <w:sz w:val="22"/>
          <w:szCs w:val="22"/>
        </w:rPr>
        <w:t xml:space="preserve"> </w:t>
      </w:r>
      <w:proofErr w:type="spellStart"/>
      <w:r w:rsidRPr="00825E08">
        <w:rPr>
          <w:rFonts w:eastAsia="Calibri"/>
          <w:sz w:val="22"/>
          <w:szCs w:val="22"/>
        </w:rPr>
        <w:t>līdzekļu</w:t>
      </w:r>
      <w:proofErr w:type="spellEnd"/>
      <w:r w:rsidRPr="00825E08">
        <w:rPr>
          <w:rFonts w:eastAsia="Calibri"/>
          <w:sz w:val="22"/>
          <w:szCs w:val="22"/>
        </w:rPr>
        <w:t xml:space="preserve"> </w:t>
      </w:r>
      <w:proofErr w:type="spellStart"/>
      <w:r w:rsidRPr="00825E08">
        <w:rPr>
          <w:rFonts w:eastAsia="Calibri"/>
          <w:sz w:val="22"/>
          <w:szCs w:val="22"/>
        </w:rPr>
        <w:t>finansējuma</w:t>
      </w:r>
      <w:proofErr w:type="spellEnd"/>
      <w:r w:rsidRPr="00825E08">
        <w:rPr>
          <w:rFonts w:eastAsia="Calibri"/>
          <w:sz w:val="22"/>
          <w:szCs w:val="22"/>
        </w:rPr>
        <w:t xml:space="preserve"> </w:t>
      </w:r>
      <w:proofErr w:type="spellStart"/>
      <w:r w:rsidRPr="00825E08">
        <w:rPr>
          <w:rFonts w:eastAsia="Calibri"/>
          <w:sz w:val="22"/>
          <w:szCs w:val="22"/>
        </w:rPr>
        <w:t>piešķiršanu</w:t>
      </w:r>
      <w:proofErr w:type="spellEnd"/>
      <w:r w:rsidRPr="00825E08">
        <w:rPr>
          <w:rFonts w:eastAsia="Calibri"/>
          <w:sz w:val="22"/>
          <w:szCs w:val="22"/>
        </w:rPr>
        <w:t xml:space="preserve">, nav </w:t>
      </w:r>
      <w:proofErr w:type="spellStart"/>
      <w:r w:rsidRPr="00825E08">
        <w:rPr>
          <w:rFonts w:eastAsia="Calibri"/>
          <w:sz w:val="22"/>
          <w:szCs w:val="22"/>
        </w:rPr>
        <w:t>apstrīdams</w:t>
      </w:r>
      <w:proofErr w:type="spellEnd"/>
      <w:r w:rsidRPr="00825E08">
        <w:rPr>
          <w:rFonts w:eastAsia="Calibri"/>
          <w:sz w:val="22"/>
          <w:szCs w:val="22"/>
        </w:rPr>
        <w:t xml:space="preserve">; </w:t>
      </w:r>
    </w:p>
    <w:p w14:paraId="7470F34C" w14:textId="77777777" w:rsidR="00ED5E1E" w:rsidRPr="00825E08" w:rsidRDefault="00ED5E1E" w:rsidP="008A0C7C">
      <w:pPr>
        <w:autoSpaceDE w:val="0"/>
        <w:autoSpaceDN w:val="0"/>
        <w:adjustRightInd w:val="0"/>
        <w:ind w:right="-426" w:firstLine="567"/>
        <w:contextualSpacing/>
        <w:jc w:val="both"/>
        <w:outlineLvl w:val="0"/>
        <w:rPr>
          <w:rFonts w:eastAsia="Calibri"/>
          <w:sz w:val="22"/>
          <w:szCs w:val="22"/>
        </w:rPr>
      </w:pPr>
      <w:r w:rsidRPr="00825E08">
        <w:rPr>
          <w:rFonts w:eastAsia="Calibri"/>
          <w:sz w:val="22"/>
          <w:szCs w:val="22"/>
        </w:rPr>
        <w:t xml:space="preserve">17.punktu, </w:t>
      </w:r>
      <w:proofErr w:type="spellStart"/>
      <w:r w:rsidRPr="00825E08">
        <w:rPr>
          <w:rFonts w:eastAsia="Calibri"/>
          <w:sz w:val="22"/>
          <w:szCs w:val="22"/>
        </w:rPr>
        <w:t>pēc</w:t>
      </w:r>
      <w:proofErr w:type="spellEnd"/>
      <w:r w:rsidRPr="00825E08">
        <w:rPr>
          <w:rFonts w:eastAsia="Calibri"/>
          <w:sz w:val="22"/>
          <w:szCs w:val="22"/>
        </w:rPr>
        <w:t xml:space="preserve"> Olaines novada domes </w:t>
      </w:r>
      <w:proofErr w:type="spellStart"/>
      <w:r w:rsidRPr="00825E08">
        <w:rPr>
          <w:rFonts w:eastAsia="Calibri"/>
          <w:sz w:val="22"/>
          <w:szCs w:val="22"/>
        </w:rPr>
        <w:t>lēmuma</w:t>
      </w:r>
      <w:proofErr w:type="spellEnd"/>
      <w:r w:rsidRPr="00825E08">
        <w:rPr>
          <w:rFonts w:eastAsia="Calibri"/>
          <w:sz w:val="22"/>
          <w:szCs w:val="22"/>
        </w:rPr>
        <w:t xml:space="preserve"> </w:t>
      </w:r>
      <w:proofErr w:type="spellStart"/>
      <w:r w:rsidRPr="00825E08">
        <w:rPr>
          <w:rFonts w:eastAsia="Calibri"/>
          <w:sz w:val="22"/>
          <w:szCs w:val="22"/>
        </w:rPr>
        <w:t>pieņemšanas</w:t>
      </w:r>
      <w:proofErr w:type="spellEnd"/>
      <w:r w:rsidRPr="00825E08">
        <w:rPr>
          <w:rFonts w:eastAsia="Calibri"/>
          <w:sz w:val="22"/>
          <w:szCs w:val="22"/>
        </w:rPr>
        <w:t xml:space="preserve"> par Pašvaldības </w:t>
      </w:r>
      <w:proofErr w:type="spellStart"/>
      <w:r w:rsidRPr="00825E08">
        <w:rPr>
          <w:rFonts w:eastAsia="Calibri"/>
          <w:sz w:val="22"/>
          <w:szCs w:val="22"/>
        </w:rPr>
        <w:t>finansējuma</w:t>
      </w:r>
      <w:proofErr w:type="spellEnd"/>
      <w:r w:rsidRPr="00825E08">
        <w:rPr>
          <w:rFonts w:eastAsia="Calibri"/>
          <w:sz w:val="22"/>
          <w:szCs w:val="22"/>
        </w:rPr>
        <w:t xml:space="preserve"> </w:t>
      </w:r>
      <w:proofErr w:type="spellStart"/>
      <w:r w:rsidRPr="00825E08">
        <w:rPr>
          <w:rFonts w:eastAsia="Calibri"/>
          <w:sz w:val="22"/>
          <w:szCs w:val="22"/>
        </w:rPr>
        <w:t>piešķiršanu</w:t>
      </w:r>
      <w:proofErr w:type="spellEnd"/>
      <w:r w:rsidRPr="00825E08">
        <w:rPr>
          <w:rFonts w:eastAsia="Calibri"/>
          <w:sz w:val="22"/>
          <w:szCs w:val="22"/>
        </w:rPr>
        <w:t xml:space="preserve">, </w:t>
      </w:r>
      <w:proofErr w:type="spellStart"/>
      <w:r w:rsidRPr="00825E08">
        <w:rPr>
          <w:rFonts w:eastAsia="Calibri"/>
          <w:sz w:val="22"/>
          <w:szCs w:val="22"/>
        </w:rPr>
        <w:t>pašvaldība</w:t>
      </w:r>
      <w:proofErr w:type="spellEnd"/>
      <w:r w:rsidRPr="00825E08">
        <w:rPr>
          <w:rFonts w:eastAsia="Calibri"/>
          <w:sz w:val="22"/>
          <w:szCs w:val="22"/>
        </w:rPr>
        <w:t xml:space="preserve"> </w:t>
      </w:r>
      <w:proofErr w:type="spellStart"/>
      <w:r w:rsidRPr="00825E08">
        <w:rPr>
          <w:rFonts w:eastAsia="Calibri"/>
          <w:sz w:val="22"/>
          <w:szCs w:val="22"/>
        </w:rPr>
        <w:t>slēdz</w:t>
      </w:r>
      <w:proofErr w:type="spellEnd"/>
      <w:r w:rsidRPr="00825E08">
        <w:rPr>
          <w:rFonts w:eastAsia="Calibri"/>
          <w:sz w:val="22"/>
          <w:szCs w:val="22"/>
        </w:rPr>
        <w:t xml:space="preserve"> </w:t>
      </w:r>
      <w:proofErr w:type="spellStart"/>
      <w:r w:rsidRPr="00825E08">
        <w:rPr>
          <w:rFonts w:eastAsia="Calibri"/>
          <w:sz w:val="22"/>
          <w:szCs w:val="22"/>
        </w:rPr>
        <w:t>līgumu</w:t>
      </w:r>
      <w:proofErr w:type="spellEnd"/>
      <w:r w:rsidRPr="00825E08">
        <w:rPr>
          <w:rFonts w:eastAsia="Calibri"/>
          <w:sz w:val="22"/>
          <w:szCs w:val="22"/>
        </w:rPr>
        <w:t xml:space="preserve"> </w:t>
      </w:r>
      <w:proofErr w:type="spellStart"/>
      <w:r w:rsidRPr="00825E08">
        <w:rPr>
          <w:rFonts w:eastAsia="Calibri"/>
          <w:sz w:val="22"/>
          <w:szCs w:val="22"/>
        </w:rPr>
        <w:t>ar</w:t>
      </w:r>
      <w:proofErr w:type="spellEnd"/>
      <w:r w:rsidRPr="00825E08">
        <w:rPr>
          <w:rFonts w:eastAsia="Calibri"/>
          <w:sz w:val="22"/>
          <w:szCs w:val="22"/>
        </w:rPr>
        <w:t xml:space="preserve"> </w:t>
      </w:r>
      <w:proofErr w:type="spellStart"/>
      <w:r w:rsidRPr="00825E08">
        <w:rPr>
          <w:rFonts w:eastAsia="Calibri"/>
          <w:sz w:val="22"/>
          <w:szCs w:val="22"/>
        </w:rPr>
        <w:t>Pretendentu</w:t>
      </w:r>
      <w:proofErr w:type="spellEnd"/>
      <w:r w:rsidRPr="00825E08">
        <w:rPr>
          <w:rFonts w:eastAsia="Calibri"/>
          <w:sz w:val="22"/>
          <w:szCs w:val="22"/>
        </w:rPr>
        <w:t xml:space="preserve"> par </w:t>
      </w:r>
      <w:proofErr w:type="spellStart"/>
      <w:r w:rsidRPr="00825E08">
        <w:rPr>
          <w:rFonts w:eastAsia="Calibri"/>
          <w:sz w:val="22"/>
          <w:szCs w:val="22"/>
        </w:rPr>
        <w:t>Projekta</w:t>
      </w:r>
      <w:proofErr w:type="spellEnd"/>
      <w:r w:rsidRPr="00825E08">
        <w:rPr>
          <w:rFonts w:eastAsia="Calibri"/>
          <w:sz w:val="22"/>
          <w:szCs w:val="22"/>
        </w:rPr>
        <w:t xml:space="preserve"> </w:t>
      </w:r>
      <w:proofErr w:type="spellStart"/>
      <w:r w:rsidRPr="00825E08">
        <w:rPr>
          <w:rFonts w:eastAsia="Calibri"/>
          <w:sz w:val="22"/>
          <w:szCs w:val="22"/>
        </w:rPr>
        <w:t>finansēšanu</w:t>
      </w:r>
      <w:proofErr w:type="spellEnd"/>
      <w:r w:rsidRPr="00825E08">
        <w:rPr>
          <w:rFonts w:eastAsia="Calibri"/>
          <w:sz w:val="22"/>
          <w:szCs w:val="22"/>
        </w:rPr>
        <w:t xml:space="preserve">. </w:t>
      </w:r>
      <w:proofErr w:type="spellStart"/>
      <w:r w:rsidRPr="00825E08">
        <w:rPr>
          <w:rFonts w:eastAsia="Calibri"/>
          <w:sz w:val="22"/>
          <w:szCs w:val="22"/>
        </w:rPr>
        <w:t>Līgumā</w:t>
      </w:r>
      <w:proofErr w:type="spellEnd"/>
      <w:r w:rsidRPr="00825E08">
        <w:rPr>
          <w:rFonts w:eastAsia="Calibri"/>
          <w:sz w:val="22"/>
          <w:szCs w:val="22"/>
        </w:rPr>
        <w:t xml:space="preserve"> </w:t>
      </w:r>
      <w:proofErr w:type="spellStart"/>
      <w:r w:rsidRPr="00825E08">
        <w:rPr>
          <w:rFonts w:eastAsia="Calibri"/>
          <w:sz w:val="22"/>
          <w:szCs w:val="22"/>
        </w:rPr>
        <w:t>tiek</w:t>
      </w:r>
      <w:proofErr w:type="spellEnd"/>
      <w:r w:rsidRPr="00825E08">
        <w:rPr>
          <w:rFonts w:eastAsia="Calibri"/>
          <w:sz w:val="22"/>
          <w:szCs w:val="22"/>
        </w:rPr>
        <w:t xml:space="preserve"> </w:t>
      </w:r>
      <w:proofErr w:type="spellStart"/>
      <w:r w:rsidRPr="00825E08">
        <w:rPr>
          <w:rFonts w:eastAsia="Calibri"/>
          <w:sz w:val="22"/>
          <w:szCs w:val="22"/>
        </w:rPr>
        <w:t>noteikta</w:t>
      </w:r>
      <w:proofErr w:type="spellEnd"/>
      <w:r w:rsidRPr="00825E08">
        <w:rPr>
          <w:rFonts w:eastAsia="Calibri"/>
          <w:sz w:val="22"/>
          <w:szCs w:val="22"/>
        </w:rPr>
        <w:t xml:space="preserve"> </w:t>
      </w:r>
      <w:proofErr w:type="spellStart"/>
      <w:r w:rsidRPr="00825E08">
        <w:rPr>
          <w:rFonts w:eastAsia="Calibri"/>
          <w:sz w:val="22"/>
          <w:szCs w:val="22"/>
        </w:rPr>
        <w:t>finansējuma</w:t>
      </w:r>
      <w:proofErr w:type="spellEnd"/>
      <w:r w:rsidRPr="00825E08">
        <w:rPr>
          <w:rFonts w:eastAsia="Calibri"/>
          <w:sz w:val="22"/>
          <w:szCs w:val="22"/>
        </w:rPr>
        <w:t xml:space="preserve"> </w:t>
      </w:r>
      <w:proofErr w:type="spellStart"/>
      <w:r w:rsidRPr="00825E08">
        <w:rPr>
          <w:rFonts w:eastAsia="Calibri"/>
          <w:sz w:val="22"/>
          <w:szCs w:val="22"/>
        </w:rPr>
        <w:t>kārtība</w:t>
      </w:r>
      <w:proofErr w:type="spellEnd"/>
      <w:r w:rsidRPr="00825E08">
        <w:rPr>
          <w:rFonts w:eastAsia="Calibri"/>
          <w:sz w:val="22"/>
          <w:szCs w:val="22"/>
        </w:rPr>
        <w:t xml:space="preserve">, </w:t>
      </w:r>
      <w:proofErr w:type="spellStart"/>
      <w:r w:rsidRPr="00825E08">
        <w:rPr>
          <w:rFonts w:eastAsia="Calibri"/>
          <w:sz w:val="22"/>
          <w:szCs w:val="22"/>
        </w:rPr>
        <w:t>atskaišu</w:t>
      </w:r>
      <w:proofErr w:type="spellEnd"/>
      <w:r w:rsidRPr="00825E08">
        <w:rPr>
          <w:rFonts w:eastAsia="Calibri"/>
          <w:sz w:val="22"/>
          <w:szCs w:val="22"/>
        </w:rPr>
        <w:t xml:space="preserve"> </w:t>
      </w:r>
      <w:proofErr w:type="spellStart"/>
      <w:r w:rsidRPr="00825E08">
        <w:rPr>
          <w:rFonts w:eastAsia="Calibri"/>
          <w:sz w:val="22"/>
          <w:szCs w:val="22"/>
        </w:rPr>
        <w:t>sniegšanas</w:t>
      </w:r>
      <w:proofErr w:type="spellEnd"/>
      <w:r w:rsidRPr="00825E08">
        <w:rPr>
          <w:rFonts w:eastAsia="Calibri"/>
          <w:sz w:val="22"/>
          <w:szCs w:val="22"/>
        </w:rPr>
        <w:t xml:space="preserve"> </w:t>
      </w:r>
      <w:proofErr w:type="spellStart"/>
      <w:r w:rsidRPr="00825E08">
        <w:rPr>
          <w:rFonts w:eastAsia="Calibri"/>
          <w:sz w:val="22"/>
          <w:szCs w:val="22"/>
        </w:rPr>
        <w:t>kārtība</w:t>
      </w:r>
      <w:proofErr w:type="spellEnd"/>
      <w:r w:rsidRPr="00825E08">
        <w:rPr>
          <w:rFonts w:eastAsia="Calibri"/>
          <w:sz w:val="22"/>
          <w:szCs w:val="22"/>
        </w:rPr>
        <w:t xml:space="preserve">, </w:t>
      </w:r>
      <w:proofErr w:type="spellStart"/>
      <w:r w:rsidRPr="00825E08">
        <w:rPr>
          <w:rFonts w:eastAsia="Calibri"/>
          <w:sz w:val="22"/>
          <w:szCs w:val="22"/>
        </w:rPr>
        <w:t>atbildība</w:t>
      </w:r>
      <w:proofErr w:type="spellEnd"/>
      <w:r w:rsidRPr="00825E08">
        <w:rPr>
          <w:rFonts w:eastAsia="Calibri"/>
          <w:sz w:val="22"/>
          <w:szCs w:val="22"/>
        </w:rPr>
        <w:t xml:space="preserve">, </w:t>
      </w:r>
      <w:proofErr w:type="spellStart"/>
      <w:r w:rsidRPr="00825E08">
        <w:rPr>
          <w:rFonts w:eastAsia="Calibri"/>
          <w:sz w:val="22"/>
          <w:szCs w:val="22"/>
        </w:rPr>
        <w:t>kā</w:t>
      </w:r>
      <w:proofErr w:type="spellEnd"/>
      <w:r w:rsidRPr="00825E08">
        <w:rPr>
          <w:rFonts w:eastAsia="Calibri"/>
          <w:sz w:val="22"/>
          <w:szCs w:val="22"/>
        </w:rPr>
        <w:t xml:space="preserve"> </w:t>
      </w:r>
      <w:proofErr w:type="spellStart"/>
      <w:r w:rsidRPr="00825E08">
        <w:rPr>
          <w:rFonts w:eastAsia="Calibri"/>
          <w:sz w:val="22"/>
          <w:szCs w:val="22"/>
        </w:rPr>
        <w:t>arī</w:t>
      </w:r>
      <w:proofErr w:type="spellEnd"/>
      <w:r w:rsidRPr="00825E08">
        <w:rPr>
          <w:rFonts w:eastAsia="Calibri"/>
          <w:sz w:val="22"/>
          <w:szCs w:val="22"/>
        </w:rPr>
        <w:t xml:space="preserve"> </w:t>
      </w:r>
      <w:proofErr w:type="spellStart"/>
      <w:r w:rsidRPr="00825E08">
        <w:rPr>
          <w:rFonts w:eastAsia="Calibri"/>
          <w:sz w:val="22"/>
          <w:szCs w:val="22"/>
        </w:rPr>
        <w:t>citi</w:t>
      </w:r>
      <w:proofErr w:type="spellEnd"/>
      <w:r w:rsidRPr="00825E08">
        <w:rPr>
          <w:rFonts w:eastAsia="Calibri"/>
          <w:sz w:val="22"/>
          <w:szCs w:val="22"/>
        </w:rPr>
        <w:t xml:space="preserve"> </w:t>
      </w:r>
      <w:proofErr w:type="spellStart"/>
      <w:r w:rsidRPr="00825E08">
        <w:rPr>
          <w:rFonts w:eastAsia="Calibri"/>
          <w:sz w:val="22"/>
          <w:szCs w:val="22"/>
        </w:rPr>
        <w:t>noteikumi</w:t>
      </w:r>
      <w:proofErr w:type="spellEnd"/>
      <w:r w:rsidRPr="00825E08">
        <w:rPr>
          <w:rFonts w:eastAsia="Calibri"/>
          <w:sz w:val="22"/>
          <w:szCs w:val="22"/>
        </w:rPr>
        <w:t xml:space="preserve">; </w:t>
      </w:r>
    </w:p>
    <w:p w14:paraId="2C32B215" w14:textId="77777777" w:rsidR="00ED5E1E" w:rsidRDefault="00ED5E1E" w:rsidP="008A0C7C">
      <w:pPr>
        <w:autoSpaceDE w:val="0"/>
        <w:autoSpaceDN w:val="0"/>
        <w:adjustRightInd w:val="0"/>
        <w:ind w:right="-426" w:firstLine="567"/>
        <w:contextualSpacing/>
        <w:jc w:val="both"/>
        <w:outlineLvl w:val="0"/>
        <w:rPr>
          <w:rFonts w:eastAsia="Calibri"/>
          <w:sz w:val="22"/>
          <w:szCs w:val="22"/>
        </w:rPr>
      </w:pPr>
      <w:r w:rsidRPr="00825E08">
        <w:rPr>
          <w:rFonts w:eastAsia="Calibri"/>
          <w:sz w:val="22"/>
          <w:szCs w:val="22"/>
        </w:rPr>
        <w:t>19.punktu,</w:t>
      </w:r>
      <w:r>
        <w:rPr>
          <w:rFonts w:eastAsia="Calibri"/>
          <w:sz w:val="22"/>
          <w:szCs w:val="22"/>
        </w:rPr>
        <w:t xml:space="preserve"> </w:t>
      </w:r>
      <w:r w:rsidRPr="00825E08">
        <w:rPr>
          <w:rFonts w:eastAsia="Calibri"/>
          <w:sz w:val="22"/>
          <w:szCs w:val="22"/>
        </w:rPr>
        <w:t xml:space="preserve">Pretendents </w:t>
      </w:r>
      <w:proofErr w:type="spellStart"/>
      <w:r w:rsidRPr="00825E08">
        <w:rPr>
          <w:rFonts w:eastAsia="Calibri"/>
          <w:sz w:val="22"/>
          <w:szCs w:val="22"/>
        </w:rPr>
        <w:t>maksā</w:t>
      </w:r>
      <w:proofErr w:type="spellEnd"/>
      <w:r w:rsidRPr="00825E08">
        <w:rPr>
          <w:rFonts w:eastAsia="Calibri"/>
          <w:sz w:val="22"/>
          <w:szCs w:val="22"/>
        </w:rPr>
        <w:t xml:space="preserve"> </w:t>
      </w:r>
      <w:proofErr w:type="spellStart"/>
      <w:r w:rsidRPr="00825E08">
        <w:rPr>
          <w:rFonts w:eastAsia="Calibri"/>
          <w:sz w:val="22"/>
          <w:szCs w:val="22"/>
        </w:rPr>
        <w:t>avansa</w:t>
      </w:r>
      <w:proofErr w:type="spellEnd"/>
      <w:r w:rsidRPr="00825E08">
        <w:rPr>
          <w:rFonts w:eastAsia="Calibri"/>
          <w:sz w:val="22"/>
          <w:szCs w:val="22"/>
        </w:rPr>
        <w:t xml:space="preserve"> un </w:t>
      </w:r>
      <w:proofErr w:type="spellStart"/>
      <w:r w:rsidRPr="00825E08">
        <w:rPr>
          <w:rFonts w:eastAsia="Calibri"/>
          <w:sz w:val="22"/>
          <w:szCs w:val="22"/>
        </w:rPr>
        <w:t>citus</w:t>
      </w:r>
      <w:proofErr w:type="spellEnd"/>
      <w:r w:rsidRPr="00825E08">
        <w:rPr>
          <w:rFonts w:eastAsia="Calibri"/>
          <w:sz w:val="22"/>
          <w:szCs w:val="22"/>
        </w:rPr>
        <w:t xml:space="preserve"> </w:t>
      </w:r>
      <w:proofErr w:type="spellStart"/>
      <w:r w:rsidRPr="00825E08">
        <w:rPr>
          <w:rFonts w:eastAsia="Calibri"/>
          <w:sz w:val="22"/>
          <w:szCs w:val="22"/>
        </w:rPr>
        <w:t>starpmaksājumus</w:t>
      </w:r>
      <w:proofErr w:type="spellEnd"/>
      <w:r w:rsidRPr="00825E08">
        <w:rPr>
          <w:rFonts w:eastAsia="Calibri"/>
          <w:sz w:val="22"/>
          <w:szCs w:val="22"/>
        </w:rPr>
        <w:t xml:space="preserve">, tai </w:t>
      </w:r>
      <w:proofErr w:type="spellStart"/>
      <w:r w:rsidRPr="00825E08">
        <w:rPr>
          <w:rFonts w:eastAsia="Calibri"/>
          <w:sz w:val="22"/>
          <w:szCs w:val="22"/>
        </w:rPr>
        <w:t>skaitā</w:t>
      </w:r>
      <w:proofErr w:type="spellEnd"/>
      <w:r w:rsidRPr="00825E08">
        <w:rPr>
          <w:rFonts w:eastAsia="Calibri"/>
          <w:sz w:val="22"/>
          <w:szCs w:val="22"/>
        </w:rPr>
        <w:t xml:space="preserve"> </w:t>
      </w:r>
      <w:proofErr w:type="spellStart"/>
      <w:r w:rsidRPr="00825E08">
        <w:rPr>
          <w:rFonts w:eastAsia="Calibri"/>
          <w:sz w:val="22"/>
          <w:szCs w:val="22"/>
        </w:rPr>
        <w:t>arī</w:t>
      </w:r>
      <w:proofErr w:type="spellEnd"/>
      <w:r w:rsidRPr="00825E08">
        <w:rPr>
          <w:rFonts w:eastAsia="Calibri"/>
          <w:sz w:val="22"/>
          <w:szCs w:val="22"/>
        </w:rPr>
        <w:t xml:space="preserve"> </w:t>
      </w:r>
      <w:proofErr w:type="spellStart"/>
      <w:r w:rsidRPr="00825E08">
        <w:rPr>
          <w:rFonts w:eastAsia="Calibri"/>
          <w:sz w:val="22"/>
          <w:szCs w:val="22"/>
        </w:rPr>
        <w:t>apmaksā</w:t>
      </w:r>
      <w:proofErr w:type="spellEnd"/>
      <w:r w:rsidRPr="00825E08">
        <w:rPr>
          <w:rFonts w:eastAsia="Calibri"/>
          <w:sz w:val="22"/>
          <w:szCs w:val="22"/>
        </w:rPr>
        <w:t xml:space="preserve"> </w:t>
      </w:r>
      <w:proofErr w:type="spellStart"/>
      <w:r w:rsidRPr="00825E08">
        <w:rPr>
          <w:rFonts w:eastAsia="Calibri"/>
          <w:sz w:val="22"/>
          <w:szCs w:val="22"/>
        </w:rPr>
        <w:t>tehniskā</w:t>
      </w:r>
      <w:proofErr w:type="spellEnd"/>
      <w:r w:rsidRPr="00825E08">
        <w:rPr>
          <w:rFonts w:eastAsia="Calibri"/>
          <w:sz w:val="22"/>
          <w:szCs w:val="22"/>
        </w:rPr>
        <w:t xml:space="preserve"> </w:t>
      </w:r>
      <w:proofErr w:type="spellStart"/>
      <w:r w:rsidRPr="00825E08">
        <w:rPr>
          <w:rFonts w:eastAsia="Calibri"/>
          <w:sz w:val="22"/>
          <w:szCs w:val="22"/>
        </w:rPr>
        <w:t>projekta</w:t>
      </w:r>
      <w:proofErr w:type="spellEnd"/>
      <w:r w:rsidRPr="00825E08">
        <w:rPr>
          <w:rFonts w:eastAsia="Calibri"/>
          <w:sz w:val="22"/>
          <w:szCs w:val="22"/>
        </w:rPr>
        <w:t xml:space="preserve"> </w:t>
      </w:r>
      <w:proofErr w:type="spellStart"/>
      <w:r w:rsidRPr="00825E08">
        <w:rPr>
          <w:rFonts w:eastAsia="Calibri"/>
          <w:sz w:val="22"/>
          <w:szCs w:val="22"/>
        </w:rPr>
        <w:t>izmaksas</w:t>
      </w:r>
      <w:proofErr w:type="spellEnd"/>
      <w:r w:rsidRPr="00825E08">
        <w:rPr>
          <w:rFonts w:eastAsia="Calibri"/>
          <w:sz w:val="22"/>
          <w:szCs w:val="22"/>
        </w:rPr>
        <w:t>.</w:t>
      </w:r>
    </w:p>
    <w:p w14:paraId="2FE692B1" w14:textId="77777777" w:rsidR="00ED5E1E" w:rsidRDefault="00ED5E1E" w:rsidP="008A0C7C">
      <w:pPr>
        <w:autoSpaceDE w:val="0"/>
        <w:autoSpaceDN w:val="0"/>
        <w:adjustRightInd w:val="0"/>
        <w:ind w:right="-426" w:firstLine="426"/>
        <w:contextualSpacing/>
        <w:jc w:val="both"/>
        <w:outlineLvl w:val="0"/>
        <w:rPr>
          <w:rFonts w:eastAsia="Calibri"/>
          <w:sz w:val="22"/>
          <w:szCs w:val="22"/>
        </w:rPr>
      </w:pPr>
      <w:r w:rsidRPr="00825E08">
        <w:rPr>
          <w:rFonts w:eastAsia="Calibri"/>
          <w:sz w:val="22"/>
          <w:szCs w:val="22"/>
        </w:rPr>
        <w:t xml:space="preserve">No </w:t>
      </w:r>
      <w:proofErr w:type="spellStart"/>
      <w:r w:rsidRPr="00825E08">
        <w:rPr>
          <w:rFonts w:eastAsia="Calibri"/>
          <w:sz w:val="22"/>
          <w:szCs w:val="22"/>
        </w:rPr>
        <w:t>Biedrības</w:t>
      </w:r>
      <w:proofErr w:type="spellEnd"/>
      <w:r w:rsidRPr="00825E08">
        <w:rPr>
          <w:rFonts w:eastAsia="Calibri"/>
          <w:sz w:val="22"/>
          <w:szCs w:val="22"/>
        </w:rPr>
        <w:t xml:space="preserve"> </w:t>
      </w:r>
      <w:proofErr w:type="spellStart"/>
      <w:r w:rsidRPr="00825E08">
        <w:rPr>
          <w:rFonts w:eastAsia="Calibri"/>
          <w:sz w:val="22"/>
          <w:szCs w:val="22"/>
        </w:rPr>
        <w:t>apsaimniekojamā</w:t>
      </w:r>
      <w:proofErr w:type="spellEnd"/>
      <w:r w:rsidRPr="00825E08">
        <w:rPr>
          <w:rFonts w:eastAsia="Calibri"/>
          <w:sz w:val="22"/>
          <w:szCs w:val="22"/>
        </w:rPr>
        <w:t xml:space="preserve"> </w:t>
      </w:r>
      <w:proofErr w:type="spellStart"/>
      <w:r w:rsidRPr="00825E08">
        <w:rPr>
          <w:rFonts w:eastAsia="Calibri"/>
          <w:sz w:val="22"/>
          <w:szCs w:val="22"/>
        </w:rPr>
        <w:t>teritorijā</w:t>
      </w:r>
      <w:proofErr w:type="spellEnd"/>
      <w:r w:rsidRPr="00825E08">
        <w:rPr>
          <w:rFonts w:eastAsia="Calibri"/>
          <w:sz w:val="22"/>
          <w:szCs w:val="22"/>
        </w:rPr>
        <w:t xml:space="preserve"> </w:t>
      </w:r>
      <w:proofErr w:type="spellStart"/>
      <w:r w:rsidRPr="00825E08">
        <w:rPr>
          <w:rFonts w:eastAsia="Calibri"/>
          <w:sz w:val="22"/>
          <w:szCs w:val="22"/>
        </w:rPr>
        <w:t>atrodošo</w:t>
      </w:r>
      <w:proofErr w:type="spellEnd"/>
      <w:r w:rsidRPr="00825E08">
        <w:rPr>
          <w:rFonts w:eastAsia="Calibri"/>
          <w:sz w:val="22"/>
          <w:szCs w:val="22"/>
        </w:rPr>
        <w:t xml:space="preserve"> </w:t>
      </w:r>
      <w:proofErr w:type="spellStart"/>
      <w:r w:rsidRPr="00825E08">
        <w:rPr>
          <w:rFonts w:eastAsia="Calibri"/>
          <w:sz w:val="22"/>
          <w:szCs w:val="22"/>
        </w:rPr>
        <w:t>nekustamo</w:t>
      </w:r>
      <w:proofErr w:type="spellEnd"/>
      <w:r w:rsidRPr="00825E08">
        <w:rPr>
          <w:rFonts w:eastAsia="Calibri"/>
          <w:sz w:val="22"/>
          <w:szCs w:val="22"/>
        </w:rPr>
        <w:t xml:space="preserve"> </w:t>
      </w:r>
      <w:proofErr w:type="spellStart"/>
      <w:r w:rsidRPr="00825E08">
        <w:rPr>
          <w:rFonts w:eastAsia="Calibri"/>
          <w:sz w:val="22"/>
          <w:szCs w:val="22"/>
        </w:rPr>
        <w:t>īpašumu</w:t>
      </w:r>
      <w:proofErr w:type="spellEnd"/>
      <w:r w:rsidRPr="00825E08">
        <w:rPr>
          <w:rFonts w:eastAsia="Calibri"/>
          <w:sz w:val="22"/>
          <w:szCs w:val="22"/>
        </w:rPr>
        <w:t xml:space="preserve"> </w:t>
      </w:r>
      <w:proofErr w:type="spellStart"/>
      <w:r w:rsidRPr="00825E08">
        <w:rPr>
          <w:rFonts w:eastAsia="Calibri"/>
          <w:sz w:val="22"/>
          <w:szCs w:val="22"/>
        </w:rPr>
        <w:t>īpašniekiem</w:t>
      </w:r>
      <w:proofErr w:type="spellEnd"/>
      <w:r w:rsidRPr="00825E08">
        <w:rPr>
          <w:rFonts w:eastAsia="Calibri"/>
          <w:sz w:val="22"/>
          <w:szCs w:val="22"/>
        </w:rPr>
        <w:t xml:space="preserve"> </w:t>
      </w:r>
      <w:proofErr w:type="spellStart"/>
      <w:r w:rsidRPr="00825E08">
        <w:rPr>
          <w:rFonts w:eastAsia="Calibri"/>
          <w:sz w:val="22"/>
          <w:szCs w:val="22"/>
        </w:rPr>
        <w:t>uz</w:t>
      </w:r>
      <w:proofErr w:type="spellEnd"/>
      <w:r w:rsidRPr="00825E08">
        <w:rPr>
          <w:rFonts w:eastAsia="Calibri"/>
          <w:sz w:val="22"/>
          <w:szCs w:val="22"/>
        </w:rPr>
        <w:t xml:space="preserve"> 2024.gada 1.janvāri </w:t>
      </w:r>
      <w:proofErr w:type="spellStart"/>
      <w:r w:rsidRPr="00825E08">
        <w:rPr>
          <w:rFonts w:eastAsia="Calibri"/>
          <w:sz w:val="22"/>
          <w:szCs w:val="22"/>
        </w:rPr>
        <w:t>saņemts</w:t>
      </w:r>
      <w:proofErr w:type="spellEnd"/>
      <w:r w:rsidRPr="00825E08">
        <w:rPr>
          <w:rFonts w:eastAsia="Calibri"/>
          <w:sz w:val="22"/>
          <w:szCs w:val="22"/>
        </w:rPr>
        <w:t xml:space="preserve"> </w:t>
      </w:r>
      <w:proofErr w:type="spellStart"/>
      <w:r w:rsidRPr="00825E08">
        <w:rPr>
          <w:rFonts w:eastAsia="Calibri"/>
          <w:sz w:val="22"/>
          <w:szCs w:val="22"/>
        </w:rPr>
        <w:t>nekustamā</w:t>
      </w:r>
      <w:proofErr w:type="spellEnd"/>
      <w:r w:rsidRPr="00825E08">
        <w:rPr>
          <w:rFonts w:eastAsia="Calibri"/>
          <w:sz w:val="22"/>
          <w:szCs w:val="22"/>
        </w:rPr>
        <w:t xml:space="preserve"> </w:t>
      </w:r>
      <w:proofErr w:type="spellStart"/>
      <w:r w:rsidRPr="00825E08">
        <w:rPr>
          <w:rFonts w:eastAsia="Calibri"/>
          <w:sz w:val="22"/>
          <w:szCs w:val="22"/>
        </w:rPr>
        <w:t>īpašuma</w:t>
      </w:r>
      <w:proofErr w:type="spellEnd"/>
      <w:r w:rsidRPr="00825E08">
        <w:rPr>
          <w:rFonts w:eastAsia="Calibri"/>
          <w:sz w:val="22"/>
          <w:szCs w:val="22"/>
        </w:rPr>
        <w:t xml:space="preserve"> </w:t>
      </w:r>
      <w:proofErr w:type="spellStart"/>
      <w:r w:rsidRPr="00825E08">
        <w:rPr>
          <w:rFonts w:eastAsia="Calibri"/>
          <w:sz w:val="22"/>
          <w:szCs w:val="22"/>
        </w:rPr>
        <w:t>nodoklis</w:t>
      </w:r>
      <w:proofErr w:type="spellEnd"/>
      <w:r w:rsidRPr="00825E08">
        <w:rPr>
          <w:rFonts w:eastAsia="Calibri"/>
          <w:sz w:val="22"/>
          <w:szCs w:val="22"/>
        </w:rPr>
        <w:t xml:space="preserve"> EUR 1632</w:t>
      </w:r>
      <w:r>
        <w:rPr>
          <w:rFonts w:eastAsia="Calibri"/>
          <w:sz w:val="22"/>
          <w:szCs w:val="22"/>
        </w:rPr>
        <w:t>,</w:t>
      </w:r>
      <w:r w:rsidRPr="00825E08">
        <w:rPr>
          <w:rFonts w:eastAsia="Calibri"/>
          <w:sz w:val="22"/>
          <w:szCs w:val="22"/>
        </w:rPr>
        <w:t>06.</w:t>
      </w:r>
    </w:p>
    <w:p w14:paraId="3B965995" w14:textId="77777777" w:rsidR="00ED5E1E" w:rsidRPr="00825E08" w:rsidRDefault="00ED5E1E" w:rsidP="008A0C7C">
      <w:pPr>
        <w:ind w:right="-426" w:firstLine="426"/>
        <w:jc w:val="both"/>
        <w:rPr>
          <w:rFonts w:eastAsia="Calibri"/>
          <w:sz w:val="22"/>
          <w:szCs w:val="22"/>
        </w:rPr>
      </w:pPr>
      <w:proofErr w:type="spellStart"/>
      <w:r w:rsidRPr="00825E08">
        <w:rPr>
          <w:rFonts w:eastAsia="Calibri"/>
          <w:sz w:val="22"/>
          <w:szCs w:val="22"/>
        </w:rPr>
        <w:t>Ievērojot</w:t>
      </w:r>
      <w:proofErr w:type="spellEnd"/>
      <w:r w:rsidRPr="00825E08">
        <w:rPr>
          <w:rFonts w:eastAsia="Calibri"/>
          <w:sz w:val="22"/>
          <w:szCs w:val="22"/>
        </w:rPr>
        <w:t xml:space="preserve"> </w:t>
      </w:r>
      <w:proofErr w:type="spellStart"/>
      <w:r>
        <w:rPr>
          <w:rFonts w:eastAsia="Calibri"/>
          <w:sz w:val="22"/>
          <w:szCs w:val="22"/>
        </w:rPr>
        <w:t>pašvaldībā</w:t>
      </w:r>
      <w:proofErr w:type="spellEnd"/>
      <w:r>
        <w:rPr>
          <w:rFonts w:eastAsia="Calibri"/>
          <w:sz w:val="22"/>
          <w:szCs w:val="22"/>
        </w:rPr>
        <w:t xml:space="preserve"> </w:t>
      </w:r>
      <w:r w:rsidRPr="00825E08">
        <w:rPr>
          <w:rFonts w:eastAsia="Calibri"/>
          <w:sz w:val="22"/>
          <w:szCs w:val="22"/>
        </w:rPr>
        <w:t xml:space="preserve"> </w:t>
      </w:r>
      <w:proofErr w:type="spellStart"/>
      <w:r w:rsidRPr="000F5084">
        <w:rPr>
          <w:rFonts w:eastAsia="Calibri"/>
          <w:sz w:val="22"/>
          <w:szCs w:val="22"/>
        </w:rPr>
        <w:t>saņemto</w:t>
      </w:r>
      <w:proofErr w:type="spellEnd"/>
      <w:r w:rsidRPr="000F5084">
        <w:rPr>
          <w:rFonts w:eastAsia="Calibri"/>
          <w:sz w:val="22"/>
          <w:szCs w:val="22"/>
        </w:rPr>
        <w:t xml:space="preserve"> </w:t>
      </w:r>
      <w:proofErr w:type="spellStart"/>
      <w:r>
        <w:rPr>
          <w:rFonts w:eastAsia="Calibri"/>
          <w:sz w:val="22"/>
          <w:szCs w:val="22"/>
        </w:rPr>
        <w:t>Biedrības</w:t>
      </w:r>
      <w:proofErr w:type="spellEnd"/>
      <w:r>
        <w:rPr>
          <w:rFonts w:eastAsia="Calibri"/>
          <w:sz w:val="22"/>
          <w:szCs w:val="22"/>
        </w:rPr>
        <w:t xml:space="preserve"> </w:t>
      </w:r>
      <w:proofErr w:type="spellStart"/>
      <w:r>
        <w:rPr>
          <w:rFonts w:eastAsia="Calibri"/>
          <w:sz w:val="22"/>
          <w:szCs w:val="22"/>
        </w:rPr>
        <w:t>p</w:t>
      </w:r>
      <w:r w:rsidRPr="00825E08">
        <w:rPr>
          <w:rFonts w:eastAsia="Calibri"/>
          <w:sz w:val="22"/>
          <w:szCs w:val="22"/>
        </w:rPr>
        <w:t>rojektu</w:t>
      </w:r>
      <w:proofErr w:type="spellEnd"/>
      <w:r w:rsidRPr="00825E08">
        <w:rPr>
          <w:rFonts w:eastAsia="Calibri"/>
          <w:sz w:val="22"/>
          <w:szCs w:val="22"/>
        </w:rPr>
        <w:t xml:space="preserve"> un </w:t>
      </w:r>
      <w:proofErr w:type="spellStart"/>
      <w:r w:rsidRPr="00825E08">
        <w:rPr>
          <w:rFonts w:eastAsia="Calibri"/>
          <w:sz w:val="22"/>
          <w:szCs w:val="22"/>
        </w:rPr>
        <w:t>Iepirkumu</w:t>
      </w:r>
      <w:proofErr w:type="spellEnd"/>
      <w:r w:rsidRPr="00825E08">
        <w:rPr>
          <w:rFonts w:eastAsia="Calibri"/>
          <w:sz w:val="22"/>
          <w:szCs w:val="22"/>
        </w:rPr>
        <w:t xml:space="preserve"> </w:t>
      </w:r>
      <w:proofErr w:type="spellStart"/>
      <w:r w:rsidRPr="00825E08">
        <w:rPr>
          <w:rFonts w:eastAsia="Calibri"/>
          <w:sz w:val="22"/>
          <w:szCs w:val="22"/>
        </w:rPr>
        <w:t>komisijas</w:t>
      </w:r>
      <w:proofErr w:type="spellEnd"/>
      <w:r w:rsidRPr="00825E08">
        <w:rPr>
          <w:rFonts w:eastAsia="Calibri"/>
          <w:sz w:val="22"/>
          <w:szCs w:val="22"/>
        </w:rPr>
        <w:t xml:space="preserve"> 2024.gada 12.decembra </w:t>
      </w:r>
      <w:proofErr w:type="spellStart"/>
      <w:r w:rsidRPr="00825E08">
        <w:rPr>
          <w:rFonts w:eastAsia="Calibri"/>
          <w:sz w:val="22"/>
          <w:szCs w:val="22"/>
        </w:rPr>
        <w:t>Ziņojumu</w:t>
      </w:r>
      <w:proofErr w:type="spellEnd"/>
      <w:r w:rsidRPr="00825E08">
        <w:rPr>
          <w:rFonts w:eastAsia="Calibri"/>
          <w:sz w:val="22"/>
          <w:szCs w:val="22"/>
        </w:rPr>
        <w:t xml:space="preserve"> </w:t>
      </w:r>
      <w:r>
        <w:rPr>
          <w:rFonts w:eastAsia="Calibri"/>
          <w:sz w:val="22"/>
          <w:szCs w:val="22"/>
        </w:rPr>
        <w:t xml:space="preserve"> - </w:t>
      </w:r>
      <w:proofErr w:type="spellStart"/>
      <w:r w:rsidRPr="00825E08">
        <w:rPr>
          <w:rFonts w:eastAsia="Calibri"/>
          <w:sz w:val="22"/>
          <w:szCs w:val="22"/>
        </w:rPr>
        <w:t>Atklāta</w:t>
      </w:r>
      <w:proofErr w:type="spellEnd"/>
      <w:r w:rsidRPr="00825E08">
        <w:rPr>
          <w:rFonts w:eastAsia="Calibri"/>
          <w:sz w:val="22"/>
          <w:szCs w:val="22"/>
        </w:rPr>
        <w:t xml:space="preserve"> </w:t>
      </w:r>
      <w:proofErr w:type="spellStart"/>
      <w:r w:rsidRPr="00825E08">
        <w:rPr>
          <w:rFonts w:eastAsia="Calibri"/>
          <w:sz w:val="22"/>
          <w:szCs w:val="22"/>
        </w:rPr>
        <w:t>konkursa</w:t>
      </w:r>
      <w:proofErr w:type="spellEnd"/>
      <w:r w:rsidRPr="00825E08">
        <w:rPr>
          <w:rFonts w:eastAsia="Calibri"/>
          <w:sz w:val="22"/>
          <w:szCs w:val="22"/>
        </w:rPr>
        <w:t xml:space="preserve"> Nr. ONP 2024/41 „</w:t>
      </w:r>
      <w:proofErr w:type="spellStart"/>
      <w:r w:rsidRPr="00825E08">
        <w:rPr>
          <w:rFonts w:eastAsia="Calibri"/>
          <w:sz w:val="22"/>
          <w:szCs w:val="22"/>
        </w:rPr>
        <w:t>Ceļa</w:t>
      </w:r>
      <w:proofErr w:type="spellEnd"/>
      <w:r w:rsidRPr="00825E08">
        <w:rPr>
          <w:rFonts w:eastAsia="Calibri"/>
          <w:sz w:val="22"/>
          <w:szCs w:val="22"/>
        </w:rPr>
        <w:t xml:space="preserve"> </w:t>
      </w:r>
      <w:proofErr w:type="spellStart"/>
      <w:r w:rsidRPr="00825E08">
        <w:rPr>
          <w:rFonts w:eastAsia="Calibri"/>
          <w:sz w:val="22"/>
          <w:szCs w:val="22"/>
        </w:rPr>
        <w:t>seguma</w:t>
      </w:r>
      <w:proofErr w:type="spellEnd"/>
      <w:r w:rsidRPr="00825E08">
        <w:rPr>
          <w:rFonts w:eastAsia="Calibri"/>
          <w:sz w:val="22"/>
          <w:szCs w:val="22"/>
        </w:rPr>
        <w:t xml:space="preserve"> </w:t>
      </w:r>
      <w:proofErr w:type="spellStart"/>
      <w:r w:rsidRPr="00825E08">
        <w:rPr>
          <w:rFonts w:eastAsia="Calibri"/>
          <w:sz w:val="22"/>
          <w:szCs w:val="22"/>
        </w:rPr>
        <w:t>labiekārtošanas</w:t>
      </w:r>
      <w:proofErr w:type="spellEnd"/>
      <w:r w:rsidRPr="00825E08">
        <w:rPr>
          <w:rFonts w:eastAsia="Calibri"/>
          <w:sz w:val="22"/>
          <w:szCs w:val="22"/>
        </w:rPr>
        <w:t xml:space="preserve"> </w:t>
      </w:r>
      <w:proofErr w:type="spellStart"/>
      <w:r w:rsidRPr="00825E08">
        <w:rPr>
          <w:rFonts w:eastAsia="Calibri"/>
          <w:sz w:val="22"/>
          <w:szCs w:val="22"/>
        </w:rPr>
        <w:t>darbi</w:t>
      </w:r>
      <w:proofErr w:type="spellEnd"/>
      <w:r w:rsidRPr="00825E08">
        <w:rPr>
          <w:rFonts w:eastAsia="Calibri"/>
          <w:sz w:val="22"/>
          <w:szCs w:val="22"/>
        </w:rPr>
        <w:t xml:space="preserve">  DKS „</w:t>
      </w:r>
      <w:proofErr w:type="spellStart"/>
      <w:r w:rsidRPr="00825E08">
        <w:rPr>
          <w:rFonts w:eastAsia="Calibri"/>
          <w:sz w:val="22"/>
          <w:szCs w:val="22"/>
        </w:rPr>
        <w:t>Vef-Baloži</w:t>
      </w:r>
      <w:proofErr w:type="spellEnd"/>
      <w:r w:rsidRPr="00825E08">
        <w:rPr>
          <w:rFonts w:eastAsia="Calibri"/>
          <w:sz w:val="22"/>
          <w:szCs w:val="22"/>
        </w:rPr>
        <w:t xml:space="preserve">” </w:t>
      </w:r>
      <w:proofErr w:type="spellStart"/>
      <w:r w:rsidRPr="00825E08">
        <w:rPr>
          <w:rFonts w:eastAsia="Calibri"/>
          <w:sz w:val="22"/>
          <w:szCs w:val="22"/>
        </w:rPr>
        <w:t>teritorijā</w:t>
      </w:r>
      <w:proofErr w:type="spellEnd"/>
      <w:r w:rsidRPr="00825E08">
        <w:rPr>
          <w:rFonts w:eastAsia="Calibri"/>
          <w:sz w:val="22"/>
          <w:szCs w:val="22"/>
        </w:rPr>
        <w:t xml:space="preserve"> </w:t>
      </w:r>
      <w:proofErr w:type="spellStart"/>
      <w:r w:rsidRPr="00825E08">
        <w:rPr>
          <w:rFonts w:eastAsia="Calibri"/>
          <w:sz w:val="22"/>
          <w:szCs w:val="22"/>
        </w:rPr>
        <w:t>Medemciemā</w:t>
      </w:r>
      <w:proofErr w:type="spellEnd"/>
      <w:r w:rsidRPr="00825E08">
        <w:rPr>
          <w:rFonts w:eastAsia="Calibri"/>
          <w:sz w:val="22"/>
          <w:szCs w:val="22"/>
        </w:rPr>
        <w:t xml:space="preserve"> un </w:t>
      </w:r>
      <w:proofErr w:type="spellStart"/>
      <w:r w:rsidRPr="00825E08">
        <w:rPr>
          <w:rFonts w:eastAsia="Calibri"/>
          <w:sz w:val="22"/>
          <w:szCs w:val="22"/>
        </w:rPr>
        <w:t>Mazajā</w:t>
      </w:r>
      <w:proofErr w:type="spellEnd"/>
      <w:r w:rsidRPr="00825E08">
        <w:rPr>
          <w:rFonts w:eastAsia="Calibri"/>
          <w:sz w:val="22"/>
          <w:szCs w:val="22"/>
        </w:rPr>
        <w:t xml:space="preserve"> </w:t>
      </w:r>
      <w:proofErr w:type="spellStart"/>
      <w:r w:rsidRPr="00825E08">
        <w:rPr>
          <w:rFonts w:eastAsia="Calibri"/>
          <w:sz w:val="22"/>
          <w:szCs w:val="22"/>
        </w:rPr>
        <w:t>Imantu</w:t>
      </w:r>
      <w:proofErr w:type="spellEnd"/>
      <w:r w:rsidRPr="00825E08">
        <w:rPr>
          <w:rFonts w:eastAsia="Calibri"/>
          <w:sz w:val="22"/>
          <w:szCs w:val="22"/>
        </w:rPr>
        <w:t xml:space="preserve"> </w:t>
      </w:r>
      <w:proofErr w:type="spellStart"/>
      <w:r w:rsidRPr="00825E08">
        <w:rPr>
          <w:rFonts w:eastAsia="Calibri"/>
          <w:sz w:val="22"/>
          <w:szCs w:val="22"/>
        </w:rPr>
        <w:t>ielā</w:t>
      </w:r>
      <w:proofErr w:type="spellEnd"/>
      <w:r w:rsidRPr="00825E08">
        <w:rPr>
          <w:rFonts w:eastAsia="Calibri"/>
          <w:sz w:val="22"/>
          <w:szCs w:val="22"/>
        </w:rPr>
        <w:t xml:space="preserve">, </w:t>
      </w:r>
      <w:proofErr w:type="spellStart"/>
      <w:r w:rsidRPr="00825E08">
        <w:rPr>
          <w:rFonts w:eastAsia="Calibri"/>
          <w:sz w:val="22"/>
          <w:szCs w:val="22"/>
        </w:rPr>
        <w:t>Jaunolainē</w:t>
      </w:r>
      <w:proofErr w:type="spellEnd"/>
      <w:r w:rsidRPr="00825E08">
        <w:rPr>
          <w:rFonts w:eastAsia="Calibri"/>
          <w:sz w:val="22"/>
          <w:szCs w:val="22"/>
        </w:rPr>
        <w:t xml:space="preserve">, Olaines </w:t>
      </w:r>
      <w:proofErr w:type="spellStart"/>
      <w:r w:rsidRPr="00825E08">
        <w:rPr>
          <w:rFonts w:eastAsia="Calibri"/>
          <w:sz w:val="22"/>
          <w:szCs w:val="22"/>
        </w:rPr>
        <w:t>novadā</w:t>
      </w:r>
      <w:proofErr w:type="spellEnd"/>
      <w:r w:rsidRPr="00825E08">
        <w:rPr>
          <w:rFonts w:eastAsia="Calibri"/>
          <w:sz w:val="22"/>
          <w:szCs w:val="22"/>
        </w:rPr>
        <w:t xml:space="preserve">”, </w:t>
      </w:r>
      <w:proofErr w:type="spellStart"/>
      <w:r w:rsidRPr="00825E08">
        <w:rPr>
          <w:rFonts w:eastAsia="Calibri"/>
          <w:sz w:val="22"/>
          <w:szCs w:val="22"/>
        </w:rPr>
        <w:t>Konkursa</w:t>
      </w:r>
      <w:proofErr w:type="spellEnd"/>
      <w:r w:rsidRPr="00825E08">
        <w:rPr>
          <w:rFonts w:eastAsia="Calibri"/>
          <w:sz w:val="22"/>
          <w:szCs w:val="22"/>
        </w:rPr>
        <w:t xml:space="preserve"> 2.daļ</w:t>
      </w:r>
      <w:r>
        <w:rPr>
          <w:rFonts w:eastAsia="Calibri"/>
          <w:sz w:val="22"/>
          <w:szCs w:val="22"/>
        </w:rPr>
        <w:t>u</w:t>
      </w:r>
      <w:r w:rsidRPr="00825E08">
        <w:rPr>
          <w:rFonts w:eastAsia="Calibri"/>
          <w:sz w:val="22"/>
          <w:szCs w:val="22"/>
        </w:rPr>
        <w:t xml:space="preserve"> “</w:t>
      </w:r>
      <w:proofErr w:type="spellStart"/>
      <w:r w:rsidRPr="00825E08">
        <w:rPr>
          <w:rFonts w:eastAsia="Calibri"/>
          <w:sz w:val="22"/>
          <w:szCs w:val="22"/>
        </w:rPr>
        <w:t>Ceļa</w:t>
      </w:r>
      <w:proofErr w:type="spellEnd"/>
      <w:r w:rsidRPr="00825E08">
        <w:rPr>
          <w:rFonts w:eastAsia="Calibri"/>
          <w:sz w:val="22"/>
          <w:szCs w:val="22"/>
        </w:rPr>
        <w:t xml:space="preserve"> </w:t>
      </w:r>
      <w:proofErr w:type="spellStart"/>
      <w:r w:rsidRPr="00825E08">
        <w:rPr>
          <w:rFonts w:eastAsia="Calibri"/>
          <w:sz w:val="22"/>
          <w:szCs w:val="22"/>
        </w:rPr>
        <w:t>seguma</w:t>
      </w:r>
      <w:proofErr w:type="spellEnd"/>
      <w:r w:rsidRPr="00825E08">
        <w:rPr>
          <w:rFonts w:eastAsia="Calibri"/>
          <w:sz w:val="22"/>
          <w:szCs w:val="22"/>
        </w:rPr>
        <w:t xml:space="preserve"> </w:t>
      </w:r>
      <w:proofErr w:type="spellStart"/>
      <w:r w:rsidRPr="00825E08">
        <w:rPr>
          <w:rFonts w:eastAsia="Calibri"/>
          <w:sz w:val="22"/>
          <w:szCs w:val="22"/>
        </w:rPr>
        <w:t>labiekārtošanas</w:t>
      </w:r>
      <w:proofErr w:type="spellEnd"/>
      <w:r w:rsidRPr="00825E08">
        <w:rPr>
          <w:rFonts w:eastAsia="Calibri"/>
          <w:sz w:val="22"/>
          <w:szCs w:val="22"/>
        </w:rPr>
        <w:t xml:space="preserve"> </w:t>
      </w:r>
      <w:proofErr w:type="spellStart"/>
      <w:r w:rsidRPr="00825E08">
        <w:rPr>
          <w:rFonts w:eastAsia="Calibri"/>
          <w:sz w:val="22"/>
          <w:szCs w:val="22"/>
        </w:rPr>
        <w:t>darbi</w:t>
      </w:r>
      <w:proofErr w:type="spellEnd"/>
      <w:r w:rsidRPr="00825E08">
        <w:rPr>
          <w:rFonts w:eastAsia="Calibri"/>
          <w:sz w:val="22"/>
          <w:szCs w:val="22"/>
        </w:rPr>
        <w:t xml:space="preserve"> </w:t>
      </w:r>
      <w:proofErr w:type="spellStart"/>
      <w:r w:rsidRPr="00825E08">
        <w:rPr>
          <w:rFonts w:eastAsia="Calibri"/>
          <w:sz w:val="22"/>
          <w:szCs w:val="22"/>
        </w:rPr>
        <w:t>Mazajā</w:t>
      </w:r>
      <w:proofErr w:type="spellEnd"/>
      <w:r w:rsidRPr="00825E08">
        <w:rPr>
          <w:rFonts w:eastAsia="Calibri"/>
          <w:sz w:val="22"/>
          <w:szCs w:val="22"/>
        </w:rPr>
        <w:t xml:space="preserve"> </w:t>
      </w:r>
      <w:proofErr w:type="spellStart"/>
      <w:r w:rsidRPr="00825E08">
        <w:rPr>
          <w:rFonts w:eastAsia="Calibri"/>
          <w:sz w:val="22"/>
          <w:szCs w:val="22"/>
        </w:rPr>
        <w:t>Imantu</w:t>
      </w:r>
      <w:proofErr w:type="spellEnd"/>
      <w:r w:rsidRPr="00825E08">
        <w:rPr>
          <w:rFonts w:eastAsia="Calibri"/>
          <w:sz w:val="22"/>
          <w:szCs w:val="22"/>
        </w:rPr>
        <w:t xml:space="preserve"> </w:t>
      </w:r>
      <w:proofErr w:type="spellStart"/>
      <w:r w:rsidRPr="00825E08">
        <w:rPr>
          <w:rFonts w:eastAsia="Calibri"/>
          <w:sz w:val="22"/>
          <w:szCs w:val="22"/>
        </w:rPr>
        <w:t>ielā</w:t>
      </w:r>
      <w:proofErr w:type="spellEnd"/>
      <w:r w:rsidRPr="00825E08">
        <w:rPr>
          <w:rFonts w:eastAsia="Calibri"/>
          <w:sz w:val="22"/>
          <w:szCs w:val="22"/>
        </w:rPr>
        <w:t xml:space="preserve">, </w:t>
      </w:r>
      <w:proofErr w:type="spellStart"/>
      <w:r w:rsidRPr="00825E08">
        <w:rPr>
          <w:rFonts w:eastAsia="Calibri"/>
          <w:sz w:val="22"/>
          <w:szCs w:val="22"/>
        </w:rPr>
        <w:t>Jaunolainē</w:t>
      </w:r>
      <w:proofErr w:type="spellEnd"/>
      <w:r w:rsidRPr="00825E08">
        <w:rPr>
          <w:rFonts w:eastAsia="Calibri"/>
          <w:sz w:val="22"/>
          <w:szCs w:val="22"/>
        </w:rPr>
        <w:t xml:space="preserve">, Olaines </w:t>
      </w:r>
      <w:proofErr w:type="spellStart"/>
      <w:r w:rsidRPr="00825E08">
        <w:rPr>
          <w:rFonts w:eastAsia="Calibri"/>
          <w:sz w:val="22"/>
          <w:szCs w:val="22"/>
        </w:rPr>
        <w:t>novadā</w:t>
      </w:r>
      <w:proofErr w:type="spellEnd"/>
      <w:r w:rsidRPr="00825E08">
        <w:rPr>
          <w:rFonts w:eastAsia="Calibri"/>
          <w:sz w:val="22"/>
          <w:szCs w:val="22"/>
        </w:rPr>
        <w:t>”</w:t>
      </w:r>
      <w:r>
        <w:rPr>
          <w:rFonts w:eastAsia="Calibri"/>
          <w:sz w:val="22"/>
          <w:szCs w:val="22"/>
        </w:rPr>
        <w:t>,</w:t>
      </w:r>
      <w:r w:rsidRPr="00825E08">
        <w:rPr>
          <w:rFonts w:eastAsia="Calibri"/>
          <w:sz w:val="22"/>
          <w:szCs w:val="22"/>
        </w:rPr>
        <w:t xml:space="preserve"> </w:t>
      </w:r>
      <w:proofErr w:type="spellStart"/>
      <w:r w:rsidRPr="00825E08">
        <w:rPr>
          <w:rFonts w:eastAsia="Calibri"/>
          <w:sz w:val="22"/>
          <w:szCs w:val="22"/>
        </w:rPr>
        <w:t>ar</w:t>
      </w:r>
      <w:proofErr w:type="spellEnd"/>
      <w:r w:rsidRPr="00825E08">
        <w:rPr>
          <w:rFonts w:eastAsia="Calibri"/>
          <w:sz w:val="22"/>
          <w:szCs w:val="22"/>
        </w:rPr>
        <w:t xml:space="preserve"> kuru </w:t>
      </w:r>
      <w:proofErr w:type="spellStart"/>
      <w:r w:rsidRPr="000F5084">
        <w:rPr>
          <w:rFonts w:eastAsia="Calibri"/>
          <w:sz w:val="22"/>
          <w:szCs w:val="22"/>
          <w:u w:val="single"/>
        </w:rPr>
        <w:t>līguma</w:t>
      </w:r>
      <w:proofErr w:type="spellEnd"/>
      <w:r w:rsidRPr="000F5084">
        <w:rPr>
          <w:rFonts w:eastAsia="Calibri"/>
          <w:sz w:val="22"/>
          <w:szCs w:val="22"/>
          <w:u w:val="single"/>
        </w:rPr>
        <w:t xml:space="preserve"> </w:t>
      </w:r>
      <w:proofErr w:type="spellStart"/>
      <w:r w:rsidRPr="000F5084">
        <w:rPr>
          <w:rFonts w:eastAsia="Calibri"/>
          <w:sz w:val="22"/>
          <w:szCs w:val="22"/>
          <w:u w:val="single"/>
        </w:rPr>
        <w:t>slēgšanas</w:t>
      </w:r>
      <w:proofErr w:type="spellEnd"/>
      <w:r w:rsidRPr="000F5084">
        <w:rPr>
          <w:rFonts w:eastAsia="Calibri"/>
          <w:sz w:val="22"/>
          <w:szCs w:val="22"/>
          <w:u w:val="single"/>
        </w:rPr>
        <w:t xml:space="preserve"> </w:t>
      </w:r>
      <w:proofErr w:type="spellStart"/>
      <w:r w:rsidRPr="000F5084">
        <w:rPr>
          <w:rFonts w:eastAsia="Calibri"/>
          <w:sz w:val="22"/>
          <w:szCs w:val="22"/>
          <w:u w:val="single"/>
        </w:rPr>
        <w:t>tiesības</w:t>
      </w:r>
      <w:proofErr w:type="spellEnd"/>
      <w:r w:rsidRPr="000F5084">
        <w:rPr>
          <w:rFonts w:eastAsia="Calibri"/>
          <w:sz w:val="22"/>
          <w:szCs w:val="22"/>
          <w:u w:val="single"/>
        </w:rPr>
        <w:t xml:space="preserve"> </w:t>
      </w:r>
      <w:proofErr w:type="spellStart"/>
      <w:r w:rsidRPr="000F5084">
        <w:rPr>
          <w:rFonts w:eastAsia="Calibri"/>
          <w:sz w:val="22"/>
          <w:szCs w:val="22"/>
          <w:u w:val="single"/>
        </w:rPr>
        <w:t>piešķirtas</w:t>
      </w:r>
      <w:proofErr w:type="spellEnd"/>
      <w:r w:rsidRPr="000F5084">
        <w:rPr>
          <w:rFonts w:eastAsia="Calibri"/>
          <w:sz w:val="22"/>
          <w:szCs w:val="22"/>
          <w:u w:val="single"/>
        </w:rPr>
        <w:t xml:space="preserve"> SIA “KF Grupa”, </w:t>
      </w:r>
      <w:proofErr w:type="spellStart"/>
      <w:r w:rsidRPr="000F5084">
        <w:rPr>
          <w:rFonts w:eastAsia="Calibri"/>
          <w:sz w:val="22"/>
          <w:szCs w:val="22"/>
          <w:u w:val="single"/>
        </w:rPr>
        <w:t>reģistrācijas</w:t>
      </w:r>
      <w:proofErr w:type="spellEnd"/>
      <w:r w:rsidRPr="000F5084">
        <w:rPr>
          <w:rFonts w:eastAsia="Calibri"/>
          <w:sz w:val="22"/>
          <w:szCs w:val="22"/>
          <w:u w:val="single"/>
        </w:rPr>
        <w:t xml:space="preserve"> Nr. 40103836501</w:t>
      </w:r>
      <w:r w:rsidRPr="00825E08">
        <w:rPr>
          <w:rFonts w:eastAsia="Calibri"/>
          <w:sz w:val="22"/>
          <w:szCs w:val="22"/>
        </w:rPr>
        <w:t xml:space="preserve">, </w:t>
      </w:r>
      <w:proofErr w:type="spellStart"/>
      <w:r w:rsidRPr="00825E08">
        <w:rPr>
          <w:rFonts w:eastAsia="Calibri"/>
          <w:sz w:val="22"/>
          <w:szCs w:val="22"/>
        </w:rPr>
        <w:t>kura</w:t>
      </w:r>
      <w:proofErr w:type="spellEnd"/>
      <w:r w:rsidRPr="00825E08">
        <w:rPr>
          <w:rFonts w:eastAsia="Calibri"/>
          <w:sz w:val="22"/>
          <w:szCs w:val="22"/>
        </w:rPr>
        <w:t xml:space="preserve"> </w:t>
      </w:r>
      <w:proofErr w:type="spellStart"/>
      <w:r w:rsidRPr="00825E08">
        <w:rPr>
          <w:rFonts w:eastAsia="Calibri"/>
          <w:sz w:val="22"/>
          <w:szCs w:val="22"/>
        </w:rPr>
        <w:t>atbilst</w:t>
      </w:r>
      <w:proofErr w:type="spellEnd"/>
      <w:r w:rsidRPr="00825E08">
        <w:rPr>
          <w:rFonts w:eastAsia="Calibri"/>
          <w:sz w:val="22"/>
          <w:szCs w:val="22"/>
        </w:rPr>
        <w:t xml:space="preserve"> </w:t>
      </w:r>
      <w:proofErr w:type="spellStart"/>
      <w:r w:rsidRPr="00825E08">
        <w:rPr>
          <w:rFonts w:eastAsia="Calibri"/>
          <w:sz w:val="22"/>
          <w:szCs w:val="22"/>
        </w:rPr>
        <w:t>visām</w:t>
      </w:r>
      <w:proofErr w:type="spellEnd"/>
      <w:r w:rsidRPr="00825E08">
        <w:rPr>
          <w:rFonts w:eastAsia="Calibri"/>
          <w:sz w:val="22"/>
          <w:szCs w:val="22"/>
        </w:rPr>
        <w:t xml:space="preserve"> </w:t>
      </w:r>
      <w:proofErr w:type="spellStart"/>
      <w:r w:rsidRPr="00825E08">
        <w:rPr>
          <w:rFonts w:eastAsia="Calibri"/>
          <w:sz w:val="22"/>
          <w:szCs w:val="22"/>
        </w:rPr>
        <w:t>Nolikuma</w:t>
      </w:r>
      <w:proofErr w:type="spellEnd"/>
      <w:r w:rsidRPr="00825E08">
        <w:rPr>
          <w:rFonts w:eastAsia="Calibri"/>
          <w:sz w:val="22"/>
          <w:szCs w:val="22"/>
        </w:rPr>
        <w:t xml:space="preserve"> </w:t>
      </w:r>
      <w:proofErr w:type="spellStart"/>
      <w:r w:rsidRPr="00825E08">
        <w:rPr>
          <w:rFonts w:eastAsia="Calibri"/>
          <w:sz w:val="22"/>
          <w:szCs w:val="22"/>
        </w:rPr>
        <w:t>prasībām</w:t>
      </w:r>
      <w:proofErr w:type="spellEnd"/>
      <w:r w:rsidRPr="00825E08">
        <w:rPr>
          <w:rFonts w:eastAsia="Calibri"/>
          <w:sz w:val="22"/>
          <w:szCs w:val="22"/>
        </w:rPr>
        <w:t xml:space="preserve"> un </w:t>
      </w:r>
      <w:proofErr w:type="spellStart"/>
      <w:r w:rsidRPr="00825E08">
        <w:rPr>
          <w:rFonts w:eastAsia="Calibri"/>
          <w:sz w:val="22"/>
          <w:szCs w:val="22"/>
        </w:rPr>
        <w:t>ir</w:t>
      </w:r>
      <w:proofErr w:type="spellEnd"/>
      <w:r w:rsidRPr="00825E08">
        <w:rPr>
          <w:rFonts w:eastAsia="Calibri"/>
          <w:sz w:val="22"/>
          <w:szCs w:val="22"/>
        </w:rPr>
        <w:t xml:space="preserve"> </w:t>
      </w:r>
      <w:proofErr w:type="spellStart"/>
      <w:r w:rsidRPr="00825E08">
        <w:rPr>
          <w:rFonts w:eastAsia="Calibri"/>
          <w:sz w:val="22"/>
          <w:szCs w:val="22"/>
        </w:rPr>
        <w:t>iesniegusi</w:t>
      </w:r>
      <w:proofErr w:type="spellEnd"/>
      <w:r w:rsidRPr="00825E08">
        <w:rPr>
          <w:rFonts w:eastAsia="Calibri"/>
          <w:sz w:val="22"/>
          <w:szCs w:val="22"/>
        </w:rPr>
        <w:t xml:space="preserve"> </w:t>
      </w:r>
      <w:proofErr w:type="spellStart"/>
      <w:r w:rsidRPr="00825E08">
        <w:rPr>
          <w:rFonts w:eastAsia="Calibri"/>
          <w:sz w:val="22"/>
          <w:szCs w:val="22"/>
        </w:rPr>
        <w:t>piedāvājumu</w:t>
      </w:r>
      <w:proofErr w:type="spellEnd"/>
      <w:r w:rsidRPr="00825E08">
        <w:rPr>
          <w:rFonts w:eastAsia="Calibri"/>
          <w:sz w:val="22"/>
          <w:szCs w:val="22"/>
        </w:rPr>
        <w:t xml:space="preserve"> </w:t>
      </w:r>
      <w:proofErr w:type="spellStart"/>
      <w:r w:rsidRPr="00825E08">
        <w:rPr>
          <w:rFonts w:eastAsia="Calibri"/>
          <w:sz w:val="22"/>
          <w:szCs w:val="22"/>
        </w:rPr>
        <w:t>ar</w:t>
      </w:r>
      <w:proofErr w:type="spellEnd"/>
      <w:r w:rsidRPr="00825E08">
        <w:rPr>
          <w:rFonts w:eastAsia="Calibri"/>
          <w:sz w:val="22"/>
          <w:szCs w:val="22"/>
        </w:rPr>
        <w:t xml:space="preserve"> </w:t>
      </w:r>
      <w:proofErr w:type="spellStart"/>
      <w:r w:rsidRPr="00825E08">
        <w:rPr>
          <w:rFonts w:eastAsia="Calibri"/>
          <w:sz w:val="22"/>
          <w:szCs w:val="22"/>
        </w:rPr>
        <w:t>viszemāko</w:t>
      </w:r>
      <w:proofErr w:type="spellEnd"/>
      <w:r w:rsidRPr="00825E08">
        <w:rPr>
          <w:rFonts w:eastAsia="Calibri"/>
          <w:sz w:val="22"/>
          <w:szCs w:val="22"/>
        </w:rPr>
        <w:t xml:space="preserve"> </w:t>
      </w:r>
      <w:proofErr w:type="spellStart"/>
      <w:r w:rsidRPr="00825E08">
        <w:rPr>
          <w:rFonts w:eastAsia="Calibri"/>
          <w:sz w:val="22"/>
          <w:szCs w:val="22"/>
        </w:rPr>
        <w:t>kopējo</w:t>
      </w:r>
      <w:proofErr w:type="spellEnd"/>
      <w:r w:rsidRPr="00825E08">
        <w:rPr>
          <w:rFonts w:eastAsia="Calibri"/>
          <w:sz w:val="22"/>
          <w:szCs w:val="22"/>
        </w:rPr>
        <w:t xml:space="preserve"> </w:t>
      </w:r>
      <w:proofErr w:type="spellStart"/>
      <w:r w:rsidRPr="00825E08">
        <w:rPr>
          <w:rFonts w:eastAsia="Calibri"/>
          <w:sz w:val="22"/>
          <w:szCs w:val="22"/>
        </w:rPr>
        <w:t>līgumcenu</w:t>
      </w:r>
      <w:proofErr w:type="spellEnd"/>
      <w:r w:rsidRPr="00825E08">
        <w:rPr>
          <w:rFonts w:eastAsia="Calibri"/>
          <w:sz w:val="22"/>
          <w:szCs w:val="22"/>
        </w:rPr>
        <w:t xml:space="preserve"> EUR 19 952,54 (</w:t>
      </w:r>
      <w:proofErr w:type="spellStart"/>
      <w:r w:rsidRPr="00825E08">
        <w:rPr>
          <w:rFonts w:eastAsia="Calibri"/>
          <w:sz w:val="22"/>
          <w:szCs w:val="22"/>
        </w:rPr>
        <w:t>deviņpadsmit</w:t>
      </w:r>
      <w:proofErr w:type="spellEnd"/>
      <w:r w:rsidRPr="00825E08">
        <w:rPr>
          <w:rFonts w:eastAsia="Calibri"/>
          <w:sz w:val="22"/>
          <w:szCs w:val="22"/>
        </w:rPr>
        <w:t xml:space="preserve"> </w:t>
      </w:r>
      <w:proofErr w:type="spellStart"/>
      <w:r w:rsidRPr="00825E08">
        <w:rPr>
          <w:rFonts w:eastAsia="Calibri"/>
          <w:sz w:val="22"/>
          <w:szCs w:val="22"/>
        </w:rPr>
        <w:t>tūkstoši</w:t>
      </w:r>
      <w:proofErr w:type="spellEnd"/>
      <w:r w:rsidRPr="00825E08">
        <w:rPr>
          <w:rFonts w:eastAsia="Calibri"/>
          <w:sz w:val="22"/>
          <w:szCs w:val="22"/>
        </w:rPr>
        <w:t xml:space="preserve"> </w:t>
      </w:r>
      <w:proofErr w:type="spellStart"/>
      <w:r w:rsidRPr="00825E08">
        <w:rPr>
          <w:rFonts w:eastAsia="Calibri"/>
          <w:sz w:val="22"/>
          <w:szCs w:val="22"/>
        </w:rPr>
        <w:t>deviņi</w:t>
      </w:r>
      <w:proofErr w:type="spellEnd"/>
      <w:r w:rsidRPr="00825E08">
        <w:rPr>
          <w:rFonts w:eastAsia="Calibri"/>
          <w:sz w:val="22"/>
          <w:szCs w:val="22"/>
        </w:rPr>
        <w:t xml:space="preserve"> </w:t>
      </w:r>
      <w:proofErr w:type="spellStart"/>
      <w:r w:rsidRPr="00825E08">
        <w:rPr>
          <w:rFonts w:eastAsia="Calibri"/>
          <w:sz w:val="22"/>
          <w:szCs w:val="22"/>
        </w:rPr>
        <w:t>simti</w:t>
      </w:r>
      <w:proofErr w:type="spellEnd"/>
      <w:r w:rsidRPr="00825E08">
        <w:rPr>
          <w:rFonts w:eastAsia="Calibri"/>
          <w:sz w:val="22"/>
          <w:szCs w:val="22"/>
        </w:rPr>
        <w:t xml:space="preserve"> </w:t>
      </w:r>
      <w:proofErr w:type="spellStart"/>
      <w:r w:rsidRPr="00825E08">
        <w:rPr>
          <w:rFonts w:eastAsia="Calibri"/>
          <w:sz w:val="22"/>
          <w:szCs w:val="22"/>
        </w:rPr>
        <w:t>piecdesmit</w:t>
      </w:r>
      <w:proofErr w:type="spellEnd"/>
      <w:r w:rsidRPr="00825E08">
        <w:rPr>
          <w:rFonts w:eastAsia="Calibri"/>
          <w:sz w:val="22"/>
          <w:szCs w:val="22"/>
        </w:rPr>
        <w:t xml:space="preserve"> divi </w:t>
      </w:r>
      <w:r w:rsidRPr="00825E08">
        <w:rPr>
          <w:rFonts w:eastAsia="Calibri"/>
          <w:i/>
          <w:iCs/>
          <w:sz w:val="22"/>
          <w:szCs w:val="22"/>
        </w:rPr>
        <w:t>euro</w:t>
      </w:r>
      <w:r w:rsidRPr="00825E08">
        <w:rPr>
          <w:rFonts w:eastAsia="Calibri"/>
          <w:sz w:val="22"/>
          <w:szCs w:val="22"/>
        </w:rPr>
        <w:t xml:space="preserve"> un 54 </w:t>
      </w:r>
      <w:proofErr w:type="spellStart"/>
      <w:r w:rsidRPr="00825E08">
        <w:rPr>
          <w:rFonts w:eastAsia="Calibri"/>
          <w:sz w:val="22"/>
          <w:szCs w:val="22"/>
        </w:rPr>
        <w:t>centi</w:t>
      </w:r>
      <w:proofErr w:type="spellEnd"/>
      <w:r w:rsidRPr="00825E08">
        <w:rPr>
          <w:rFonts w:eastAsia="Calibri"/>
          <w:sz w:val="22"/>
          <w:szCs w:val="22"/>
        </w:rPr>
        <w:t xml:space="preserve">) bez PVN, PVN </w:t>
      </w:r>
      <w:proofErr w:type="spellStart"/>
      <w:r w:rsidRPr="00825E08">
        <w:rPr>
          <w:rFonts w:eastAsia="Calibri"/>
          <w:sz w:val="22"/>
          <w:szCs w:val="22"/>
        </w:rPr>
        <w:t>sastāda</w:t>
      </w:r>
      <w:proofErr w:type="spellEnd"/>
      <w:r w:rsidRPr="00825E08">
        <w:rPr>
          <w:rFonts w:eastAsia="Calibri"/>
          <w:sz w:val="22"/>
          <w:szCs w:val="22"/>
        </w:rPr>
        <w:t xml:space="preserve"> </w:t>
      </w:r>
      <w:r>
        <w:rPr>
          <w:rFonts w:eastAsia="Calibri"/>
          <w:sz w:val="22"/>
          <w:szCs w:val="22"/>
        </w:rPr>
        <w:t xml:space="preserve">               </w:t>
      </w:r>
      <w:r w:rsidRPr="00825E08">
        <w:rPr>
          <w:rFonts w:eastAsia="Calibri"/>
          <w:sz w:val="22"/>
          <w:szCs w:val="22"/>
        </w:rPr>
        <w:t>EUR 4190</w:t>
      </w:r>
      <w:r>
        <w:rPr>
          <w:rFonts w:eastAsia="Calibri"/>
          <w:sz w:val="22"/>
          <w:szCs w:val="22"/>
        </w:rPr>
        <w:t>,</w:t>
      </w:r>
      <w:r w:rsidRPr="00825E08">
        <w:rPr>
          <w:rFonts w:eastAsia="Calibri"/>
          <w:sz w:val="22"/>
          <w:szCs w:val="22"/>
        </w:rPr>
        <w:t xml:space="preserve">03, kas </w:t>
      </w:r>
      <w:proofErr w:type="spellStart"/>
      <w:r w:rsidRPr="00825E08">
        <w:rPr>
          <w:rFonts w:eastAsia="Calibri"/>
          <w:sz w:val="22"/>
          <w:szCs w:val="22"/>
        </w:rPr>
        <w:t>kopā</w:t>
      </w:r>
      <w:proofErr w:type="spellEnd"/>
      <w:r w:rsidRPr="00825E08">
        <w:rPr>
          <w:rFonts w:eastAsia="Calibri"/>
          <w:sz w:val="22"/>
          <w:szCs w:val="22"/>
        </w:rPr>
        <w:t xml:space="preserve"> </w:t>
      </w:r>
      <w:proofErr w:type="spellStart"/>
      <w:r w:rsidRPr="00825E08">
        <w:rPr>
          <w:rFonts w:eastAsia="Calibri"/>
          <w:sz w:val="22"/>
          <w:szCs w:val="22"/>
        </w:rPr>
        <w:t>sastāda</w:t>
      </w:r>
      <w:proofErr w:type="spellEnd"/>
      <w:r w:rsidRPr="00825E08">
        <w:rPr>
          <w:rFonts w:eastAsia="Calibri"/>
          <w:sz w:val="22"/>
          <w:szCs w:val="22"/>
        </w:rPr>
        <w:t xml:space="preserve"> </w:t>
      </w:r>
      <w:r w:rsidRPr="00AE5E05">
        <w:rPr>
          <w:rFonts w:eastAsia="Calibri"/>
          <w:sz w:val="22"/>
          <w:szCs w:val="22"/>
          <w:u w:val="single"/>
        </w:rPr>
        <w:t>EUR 24</w:t>
      </w:r>
      <w:r>
        <w:rPr>
          <w:rFonts w:eastAsia="Calibri"/>
          <w:sz w:val="22"/>
          <w:szCs w:val="22"/>
          <w:u w:val="single"/>
        </w:rPr>
        <w:t> </w:t>
      </w:r>
      <w:r w:rsidRPr="00AE5E05">
        <w:rPr>
          <w:rFonts w:eastAsia="Calibri"/>
          <w:sz w:val="22"/>
          <w:szCs w:val="22"/>
          <w:u w:val="single"/>
        </w:rPr>
        <w:t>142</w:t>
      </w:r>
      <w:r>
        <w:rPr>
          <w:rFonts w:eastAsia="Calibri"/>
          <w:sz w:val="22"/>
          <w:szCs w:val="22"/>
          <w:u w:val="single"/>
        </w:rPr>
        <w:t>,</w:t>
      </w:r>
      <w:r w:rsidRPr="00AE5E05">
        <w:rPr>
          <w:rFonts w:eastAsia="Calibri"/>
          <w:sz w:val="22"/>
          <w:szCs w:val="22"/>
          <w:u w:val="single"/>
        </w:rPr>
        <w:t>57,</w:t>
      </w:r>
      <w:r w:rsidRPr="00825E08">
        <w:rPr>
          <w:rFonts w:eastAsia="Calibri"/>
          <w:sz w:val="22"/>
          <w:szCs w:val="22"/>
        </w:rPr>
        <w:t xml:space="preserve"> </w:t>
      </w:r>
      <w:proofErr w:type="spellStart"/>
      <w:r w:rsidRPr="00825E08">
        <w:rPr>
          <w:rFonts w:eastAsia="Calibri"/>
          <w:sz w:val="22"/>
          <w:szCs w:val="22"/>
        </w:rPr>
        <w:t>pašvaldības</w:t>
      </w:r>
      <w:proofErr w:type="spellEnd"/>
      <w:r w:rsidRPr="00825E08">
        <w:rPr>
          <w:rFonts w:eastAsia="Calibri"/>
          <w:sz w:val="22"/>
          <w:szCs w:val="22"/>
        </w:rPr>
        <w:t xml:space="preserve"> </w:t>
      </w:r>
      <w:proofErr w:type="spellStart"/>
      <w:r w:rsidRPr="00825E08">
        <w:rPr>
          <w:rFonts w:eastAsia="Calibri"/>
          <w:sz w:val="22"/>
          <w:szCs w:val="22"/>
        </w:rPr>
        <w:t>finansējum</w:t>
      </w:r>
      <w:r>
        <w:rPr>
          <w:rFonts w:eastAsia="Calibri"/>
          <w:sz w:val="22"/>
          <w:szCs w:val="22"/>
        </w:rPr>
        <w:t>u</w:t>
      </w:r>
      <w:proofErr w:type="spellEnd"/>
      <w:r w:rsidRPr="00825E08">
        <w:rPr>
          <w:rFonts w:eastAsia="Calibri"/>
          <w:sz w:val="22"/>
          <w:szCs w:val="22"/>
        </w:rPr>
        <w:t xml:space="preserve"> </w:t>
      </w:r>
      <w:proofErr w:type="spellStart"/>
      <w:r w:rsidRPr="00825E08">
        <w:rPr>
          <w:rFonts w:eastAsia="Calibri"/>
          <w:sz w:val="22"/>
          <w:szCs w:val="22"/>
        </w:rPr>
        <w:t>piešķir</w:t>
      </w:r>
      <w:proofErr w:type="spellEnd"/>
      <w:r w:rsidRPr="00825E08">
        <w:rPr>
          <w:rFonts w:eastAsia="Calibri"/>
          <w:sz w:val="22"/>
          <w:szCs w:val="22"/>
        </w:rPr>
        <w:t xml:space="preserve"> </w:t>
      </w:r>
      <w:proofErr w:type="spellStart"/>
      <w:r w:rsidRPr="00825E08">
        <w:rPr>
          <w:rFonts w:eastAsia="Calibri"/>
          <w:sz w:val="22"/>
          <w:szCs w:val="22"/>
        </w:rPr>
        <w:t>atbilstoši</w:t>
      </w:r>
      <w:proofErr w:type="spellEnd"/>
      <w:r w:rsidRPr="00825E08">
        <w:rPr>
          <w:rFonts w:eastAsia="Calibri"/>
          <w:sz w:val="22"/>
          <w:szCs w:val="22"/>
        </w:rPr>
        <w:t xml:space="preserve"> </w:t>
      </w:r>
      <w:proofErr w:type="spellStart"/>
      <w:r w:rsidRPr="00825E08">
        <w:rPr>
          <w:rFonts w:eastAsia="Calibri"/>
          <w:sz w:val="22"/>
          <w:szCs w:val="22"/>
        </w:rPr>
        <w:t>noteikumu</w:t>
      </w:r>
      <w:proofErr w:type="spellEnd"/>
      <w:r w:rsidRPr="00825E08">
        <w:rPr>
          <w:rFonts w:eastAsia="Calibri"/>
          <w:sz w:val="22"/>
          <w:szCs w:val="22"/>
        </w:rPr>
        <w:t xml:space="preserve"> “</w:t>
      </w:r>
      <w:proofErr w:type="spellStart"/>
      <w:r w:rsidRPr="00825E08">
        <w:rPr>
          <w:rFonts w:eastAsia="Calibri"/>
          <w:sz w:val="22"/>
          <w:szCs w:val="22"/>
        </w:rPr>
        <w:t>Kārtība</w:t>
      </w:r>
      <w:proofErr w:type="spellEnd"/>
      <w:r w:rsidRPr="00825E08">
        <w:rPr>
          <w:rFonts w:eastAsia="Calibri"/>
          <w:sz w:val="22"/>
          <w:szCs w:val="22"/>
        </w:rPr>
        <w:t xml:space="preserve">, </w:t>
      </w:r>
      <w:proofErr w:type="spellStart"/>
      <w:r w:rsidRPr="00825E08">
        <w:rPr>
          <w:rFonts w:eastAsia="Calibri"/>
          <w:sz w:val="22"/>
          <w:szCs w:val="22"/>
        </w:rPr>
        <w:t>kādā</w:t>
      </w:r>
      <w:proofErr w:type="spellEnd"/>
      <w:r w:rsidRPr="00825E08">
        <w:rPr>
          <w:rFonts w:eastAsia="Calibri"/>
          <w:sz w:val="22"/>
          <w:szCs w:val="22"/>
        </w:rPr>
        <w:t xml:space="preserve"> Olaines novada </w:t>
      </w:r>
      <w:proofErr w:type="spellStart"/>
      <w:r w:rsidRPr="00825E08">
        <w:rPr>
          <w:rFonts w:eastAsia="Calibri"/>
          <w:sz w:val="22"/>
          <w:szCs w:val="22"/>
        </w:rPr>
        <w:t>pašvaldība</w:t>
      </w:r>
      <w:proofErr w:type="spellEnd"/>
      <w:r w:rsidRPr="00825E08">
        <w:rPr>
          <w:rFonts w:eastAsia="Calibri"/>
          <w:sz w:val="22"/>
          <w:szCs w:val="22"/>
        </w:rPr>
        <w:t xml:space="preserve"> </w:t>
      </w:r>
      <w:proofErr w:type="spellStart"/>
      <w:r w:rsidRPr="00825E08">
        <w:rPr>
          <w:rFonts w:eastAsia="Calibri"/>
          <w:sz w:val="22"/>
          <w:szCs w:val="22"/>
        </w:rPr>
        <w:t>piešķir</w:t>
      </w:r>
      <w:proofErr w:type="spellEnd"/>
      <w:r w:rsidRPr="00825E08">
        <w:rPr>
          <w:rFonts w:eastAsia="Calibri"/>
          <w:sz w:val="22"/>
          <w:szCs w:val="22"/>
        </w:rPr>
        <w:t xml:space="preserve"> </w:t>
      </w:r>
      <w:proofErr w:type="spellStart"/>
      <w:r w:rsidRPr="00825E08">
        <w:rPr>
          <w:rFonts w:eastAsia="Calibri"/>
          <w:sz w:val="22"/>
          <w:szCs w:val="22"/>
        </w:rPr>
        <w:t>finansējumu</w:t>
      </w:r>
      <w:proofErr w:type="spellEnd"/>
      <w:r w:rsidRPr="00825E08">
        <w:rPr>
          <w:rFonts w:eastAsia="Calibri"/>
          <w:sz w:val="22"/>
          <w:szCs w:val="22"/>
        </w:rPr>
        <w:t xml:space="preserve"> </w:t>
      </w:r>
      <w:proofErr w:type="spellStart"/>
      <w:r w:rsidRPr="00825E08">
        <w:rPr>
          <w:rFonts w:eastAsia="Calibri"/>
          <w:sz w:val="22"/>
          <w:szCs w:val="22"/>
        </w:rPr>
        <w:t>dārzkopības</w:t>
      </w:r>
      <w:proofErr w:type="spellEnd"/>
      <w:r w:rsidRPr="00825E08">
        <w:rPr>
          <w:rFonts w:eastAsia="Calibri"/>
          <w:sz w:val="22"/>
          <w:szCs w:val="22"/>
        </w:rPr>
        <w:t xml:space="preserve"> </w:t>
      </w:r>
      <w:proofErr w:type="spellStart"/>
      <w:r w:rsidRPr="00825E08">
        <w:rPr>
          <w:rFonts w:eastAsia="Calibri"/>
          <w:sz w:val="22"/>
          <w:szCs w:val="22"/>
        </w:rPr>
        <w:t>sabiedrībām</w:t>
      </w:r>
      <w:proofErr w:type="spellEnd"/>
      <w:r w:rsidRPr="00825E08">
        <w:rPr>
          <w:rFonts w:eastAsia="Calibri"/>
          <w:sz w:val="22"/>
          <w:szCs w:val="22"/>
        </w:rPr>
        <w:t xml:space="preserve"> </w:t>
      </w:r>
      <w:proofErr w:type="spellStart"/>
      <w:r w:rsidRPr="00825E08">
        <w:rPr>
          <w:rFonts w:eastAsia="Calibri"/>
          <w:sz w:val="22"/>
          <w:szCs w:val="22"/>
        </w:rPr>
        <w:t>koplietošanas</w:t>
      </w:r>
      <w:proofErr w:type="spellEnd"/>
      <w:r w:rsidRPr="00825E08">
        <w:rPr>
          <w:rFonts w:eastAsia="Calibri"/>
          <w:sz w:val="22"/>
          <w:szCs w:val="22"/>
        </w:rPr>
        <w:t xml:space="preserve"> </w:t>
      </w:r>
      <w:proofErr w:type="spellStart"/>
      <w:r w:rsidRPr="00825E08">
        <w:rPr>
          <w:rFonts w:eastAsia="Calibri"/>
          <w:sz w:val="22"/>
          <w:szCs w:val="22"/>
        </w:rPr>
        <w:t>zemes</w:t>
      </w:r>
      <w:proofErr w:type="spellEnd"/>
      <w:r w:rsidRPr="00825E08">
        <w:rPr>
          <w:rFonts w:eastAsia="Calibri"/>
          <w:sz w:val="22"/>
          <w:szCs w:val="22"/>
        </w:rPr>
        <w:t xml:space="preserve"> </w:t>
      </w:r>
      <w:proofErr w:type="spellStart"/>
      <w:r w:rsidRPr="00825E08">
        <w:rPr>
          <w:rFonts w:eastAsia="Calibri"/>
          <w:sz w:val="22"/>
          <w:szCs w:val="22"/>
        </w:rPr>
        <w:t>labiekārtošanai</w:t>
      </w:r>
      <w:proofErr w:type="spellEnd"/>
      <w:r>
        <w:rPr>
          <w:rFonts w:eastAsia="Calibri"/>
          <w:sz w:val="22"/>
          <w:szCs w:val="22"/>
        </w:rPr>
        <w:t>”</w:t>
      </w:r>
      <w:r w:rsidRPr="00825E08">
        <w:rPr>
          <w:rFonts w:eastAsia="Calibri"/>
          <w:sz w:val="22"/>
          <w:szCs w:val="22"/>
        </w:rPr>
        <w:t xml:space="preserve"> </w:t>
      </w:r>
      <w:proofErr w:type="spellStart"/>
      <w:r w:rsidRPr="00825E08">
        <w:rPr>
          <w:rFonts w:eastAsia="Calibri"/>
          <w:sz w:val="22"/>
          <w:szCs w:val="22"/>
        </w:rPr>
        <w:t>prasībām</w:t>
      </w:r>
      <w:proofErr w:type="spellEnd"/>
      <w:r w:rsidRPr="00825E08">
        <w:rPr>
          <w:rFonts w:eastAsia="Calibri"/>
          <w:sz w:val="22"/>
          <w:szCs w:val="22"/>
        </w:rPr>
        <w:t xml:space="preserve">, </w:t>
      </w:r>
      <w:proofErr w:type="spellStart"/>
      <w:r w:rsidRPr="00825E08">
        <w:rPr>
          <w:rFonts w:eastAsia="Calibri"/>
          <w:sz w:val="22"/>
          <w:szCs w:val="22"/>
        </w:rPr>
        <w:t>tas</w:t>
      </w:r>
      <w:proofErr w:type="spellEnd"/>
      <w:r w:rsidRPr="00825E08">
        <w:rPr>
          <w:rFonts w:eastAsia="Calibri"/>
          <w:sz w:val="22"/>
          <w:szCs w:val="22"/>
        </w:rPr>
        <w:t xml:space="preserve"> </w:t>
      </w:r>
      <w:proofErr w:type="spellStart"/>
      <w:r w:rsidRPr="00825E08">
        <w:rPr>
          <w:rFonts w:eastAsia="Calibri"/>
          <w:sz w:val="22"/>
          <w:szCs w:val="22"/>
        </w:rPr>
        <w:t>ir</w:t>
      </w:r>
      <w:proofErr w:type="spellEnd"/>
      <w:r w:rsidRPr="00825E08">
        <w:rPr>
          <w:rFonts w:eastAsia="Calibri"/>
          <w:sz w:val="22"/>
          <w:szCs w:val="22"/>
        </w:rPr>
        <w:t xml:space="preserve"> - </w:t>
      </w:r>
      <w:proofErr w:type="spellStart"/>
      <w:r w:rsidRPr="00825E08">
        <w:rPr>
          <w:rFonts w:eastAsia="Calibri"/>
          <w:sz w:val="22"/>
          <w:szCs w:val="22"/>
        </w:rPr>
        <w:t>atbilstoši</w:t>
      </w:r>
      <w:proofErr w:type="spellEnd"/>
      <w:r w:rsidRPr="00825E08">
        <w:rPr>
          <w:rFonts w:eastAsia="Calibri"/>
          <w:sz w:val="22"/>
          <w:szCs w:val="22"/>
        </w:rPr>
        <w:t xml:space="preserve"> </w:t>
      </w:r>
      <w:proofErr w:type="spellStart"/>
      <w:r w:rsidRPr="00825E08">
        <w:rPr>
          <w:rFonts w:eastAsia="Calibri"/>
          <w:sz w:val="22"/>
          <w:szCs w:val="22"/>
        </w:rPr>
        <w:t>noteikumu</w:t>
      </w:r>
      <w:proofErr w:type="spellEnd"/>
      <w:r w:rsidRPr="00825E08">
        <w:rPr>
          <w:rFonts w:eastAsia="Calibri"/>
          <w:sz w:val="22"/>
          <w:szCs w:val="22"/>
        </w:rPr>
        <w:t xml:space="preserve"> 3.</w:t>
      </w:r>
      <w:r w:rsidRPr="00825E08">
        <w:rPr>
          <w:rFonts w:eastAsia="Calibri"/>
          <w:sz w:val="22"/>
          <w:szCs w:val="22"/>
          <w:vertAlign w:val="superscript"/>
        </w:rPr>
        <w:t>1</w:t>
      </w:r>
      <w:r w:rsidRPr="00825E08">
        <w:rPr>
          <w:rFonts w:eastAsia="Calibri"/>
          <w:sz w:val="22"/>
          <w:szCs w:val="22"/>
        </w:rPr>
        <w:t xml:space="preserve">punktam – EUR </w:t>
      </w:r>
      <w:r>
        <w:rPr>
          <w:rFonts w:eastAsia="Calibri"/>
          <w:sz w:val="22"/>
          <w:szCs w:val="22"/>
        </w:rPr>
        <w:t>1468,85</w:t>
      </w:r>
      <w:r w:rsidRPr="00825E08">
        <w:rPr>
          <w:rFonts w:eastAsia="Calibri"/>
          <w:sz w:val="22"/>
          <w:szCs w:val="22"/>
        </w:rPr>
        <w:t xml:space="preserve"> (</w:t>
      </w:r>
      <w:proofErr w:type="spellStart"/>
      <w:r w:rsidRPr="00825E08">
        <w:rPr>
          <w:rFonts w:eastAsia="Calibri"/>
          <w:sz w:val="22"/>
          <w:szCs w:val="22"/>
        </w:rPr>
        <w:t>intensitāte</w:t>
      </w:r>
      <w:proofErr w:type="spellEnd"/>
      <w:r w:rsidRPr="00825E08">
        <w:rPr>
          <w:rFonts w:eastAsia="Calibri"/>
          <w:sz w:val="22"/>
          <w:szCs w:val="22"/>
        </w:rPr>
        <w:t xml:space="preserve"> 90%) un 3.</w:t>
      </w:r>
      <w:r w:rsidRPr="00AE5E05">
        <w:rPr>
          <w:rFonts w:eastAsia="Calibri"/>
          <w:sz w:val="22"/>
          <w:szCs w:val="22"/>
          <w:vertAlign w:val="superscript"/>
        </w:rPr>
        <w:t>2</w:t>
      </w:r>
      <w:r w:rsidRPr="00825E08">
        <w:rPr>
          <w:rFonts w:eastAsia="Calibri"/>
          <w:sz w:val="22"/>
          <w:szCs w:val="22"/>
        </w:rPr>
        <w:t xml:space="preserve">punktam – EUR </w:t>
      </w:r>
      <w:r>
        <w:rPr>
          <w:rFonts w:eastAsia="Calibri"/>
          <w:sz w:val="22"/>
          <w:szCs w:val="22"/>
        </w:rPr>
        <w:t>11255,26</w:t>
      </w:r>
      <w:r w:rsidRPr="00825E08">
        <w:rPr>
          <w:rFonts w:eastAsia="Calibri"/>
          <w:sz w:val="22"/>
          <w:szCs w:val="22"/>
        </w:rPr>
        <w:t xml:space="preserve">, kas </w:t>
      </w:r>
      <w:proofErr w:type="spellStart"/>
      <w:r w:rsidRPr="00825E08">
        <w:rPr>
          <w:rFonts w:eastAsia="Calibri"/>
          <w:sz w:val="22"/>
          <w:szCs w:val="22"/>
        </w:rPr>
        <w:t>kopā</w:t>
      </w:r>
      <w:proofErr w:type="spellEnd"/>
      <w:r w:rsidRPr="00825E08">
        <w:rPr>
          <w:rFonts w:eastAsia="Calibri"/>
          <w:sz w:val="22"/>
          <w:szCs w:val="22"/>
        </w:rPr>
        <w:t xml:space="preserve"> </w:t>
      </w:r>
      <w:proofErr w:type="spellStart"/>
      <w:r w:rsidRPr="00825E08">
        <w:rPr>
          <w:rFonts w:eastAsia="Calibri"/>
          <w:sz w:val="22"/>
          <w:szCs w:val="22"/>
        </w:rPr>
        <w:t>sastāda</w:t>
      </w:r>
      <w:proofErr w:type="spellEnd"/>
      <w:r w:rsidRPr="00825E08">
        <w:rPr>
          <w:rFonts w:eastAsia="Calibri"/>
          <w:sz w:val="22"/>
          <w:szCs w:val="22"/>
        </w:rPr>
        <w:t xml:space="preserve"> </w:t>
      </w:r>
      <w:r w:rsidRPr="00AE5E05">
        <w:rPr>
          <w:rFonts w:eastAsia="Calibri"/>
          <w:sz w:val="22"/>
          <w:szCs w:val="22"/>
          <w:u w:val="single"/>
        </w:rPr>
        <w:t>EUR 12724</w:t>
      </w:r>
      <w:r>
        <w:rPr>
          <w:rFonts w:eastAsia="Calibri"/>
          <w:sz w:val="22"/>
          <w:szCs w:val="22"/>
          <w:u w:val="single"/>
        </w:rPr>
        <w:t>,</w:t>
      </w:r>
      <w:r w:rsidRPr="00AE5E05">
        <w:rPr>
          <w:rFonts w:eastAsia="Calibri"/>
          <w:sz w:val="22"/>
          <w:szCs w:val="22"/>
          <w:u w:val="single"/>
        </w:rPr>
        <w:t>11</w:t>
      </w:r>
      <w:r w:rsidRPr="00825E08">
        <w:rPr>
          <w:rFonts w:eastAsia="Calibri"/>
          <w:sz w:val="22"/>
          <w:szCs w:val="22"/>
        </w:rPr>
        <w:t>.</w:t>
      </w:r>
    </w:p>
    <w:p w14:paraId="11F77556" w14:textId="77777777" w:rsidR="00ED5E1E" w:rsidRDefault="00ED5E1E" w:rsidP="008A0C7C">
      <w:pPr>
        <w:autoSpaceDE w:val="0"/>
        <w:autoSpaceDN w:val="0"/>
        <w:adjustRightInd w:val="0"/>
        <w:ind w:right="-426"/>
        <w:jc w:val="both"/>
        <w:outlineLvl w:val="0"/>
        <w:rPr>
          <w:rFonts w:eastAsia="Calibri"/>
          <w:sz w:val="22"/>
          <w:szCs w:val="22"/>
        </w:rPr>
      </w:pPr>
    </w:p>
    <w:p w14:paraId="5D5D0D4D" w14:textId="77777777" w:rsidR="00ED5E1E" w:rsidRPr="000569C3" w:rsidRDefault="00ED5E1E" w:rsidP="008A0C7C">
      <w:pPr>
        <w:autoSpaceDE w:val="0"/>
        <w:autoSpaceDN w:val="0"/>
        <w:adjustRightInd w:val="0"/>
        <w:ind w:right="-426" w:firstLine="567"/>
        <w:jc w:val="both"/>
        <w:outlineLvl w:val="0"/>
        <w:rPr>
          <w:rFonts w:eastAsia="Calibri"/>
          <w:b/>
          <w:sz w:val="22"/>
          <w:szCs w:val="22"/>
        </w:rPr>
      </w:pPr>
      <w:proofErr w:type="spellStart"/>
      <w:r w:rsidRPr="000569C3">
        <w:rPr>
          <w:rFonts w:eastAsia="Calibri"/>
          <w:sz w:val="22"/>
          <w:szCs w:val="22"/>
        </w:rPr>
        <w:t>Ņemot</w:t>
      </w:r>
      <w:proofErr w:type="spellEnd"/>
      <w:r w:rsidRPr="000569C3">
        <w:rPr>
          <w:rFonts w:eastAsia="Calibri"/>
          <w:sz w:val="22"/>
          <w:szCs w:val="22"/>
        </w:rPr>
        <w:t xml:space="preserve"> </w:t>
      </w:r>
      <w:proofErr w:type="spellStart"/>
      <w:r w:rsidRPr="000569C3">
        <w:rPr>
          <w:rFonts w:eastAsia="Calibri"/>
          <w:sz w:val="22"/>
          <w:szCs w:val="22"/>
        </w:rPr>
        <w:t>vērā</w:t>
      </w:r>
      <w:proofErr w:type="spellEnd"/>
      <w:r w:rsidRPr="000569C3">
        <w:rPr>
          <w:rFonts w:eastAsia="Calibri"/>
          <w:sz w:val="22"/>
          <w:szCs w:val="22"/>
        </w:rPr>
        <w:t xml:space="preserve"> </w:t>
      </w:r>
      <w:proofErr w:type="spellStart"/>
      <w:r w:rsidRPr="000569C3">
        <w:rPr>
          <w:rFonts w:eastAsia="Calibri"/>
          <w:sz w:val="22"/>
          <w:szCs w:val="22"/>
        </w:rPr>
        <w:t>iepriekš</w:t>
      </w:r>
      <w:proofErr w:type="spellEnd"/>
      <w:r w:rsidRPr="000569C3">
        <w:rPr>
          <w:rFonts w:eastAsia="Calibri"/>
          <w:sz w:val="22"/>
          <w:szCs w:val="22"/>
        </w:rPr>
        <w:t xml:space="preserve"> </w:t>
      </w:r>
      <w:proofErr w:type="spellStart"/>
      <w:r w:rsidRPr="000569C3">
        <w:rPr>
          <w:rFonts w:eastAsia="Calibri"/>
          <w:sz w:val="22"/>
          <w:szCs w:val="22"/>
        </w:rPr>
        <w:t>minēto</w:t>
      </w:r>
      <w:proofErr w:type="spellEnd"/>
      <w:r w:rsidRPr="000569C3">
        <w:rPr>
          <w:rFonts w:eastAsia="Calibri"/>
          <w:sz w:val="22"/>
          <w:szCs w:val="22"/>
        </w:rPr>
        <w:t xml:space="preserve">, </w:t>
      </w:r>
      <w:proofErr w:type="spellStart"/>
      <w:r w:rsidRPr="00AE5E05">
        <w:rPr>
          <w:rFonts w:eastAsia="Calibri"/>
          <w:sz w:val="22"/>
          <w:szCs w:val="22"/>
        </w:rPr>
        <w:t>Iepirkuma</w:t>
      </w:r>
      <w:proofErr w:type="spellEnd"/>
      <w:r w:rsidRPr="00AE5E05">
        <w:rPr>
          <w:rFonts w:eastAsia="Calibri"/>
          <w:sz w:val="22"/>
          <w:szCs w:val="22"/>
        </w:rPr>
        <w:t xml:space="preserve"> </w:t>
      </w:r>
      <w:proofErr w:type="spellStart"/>
      <w:r w:rsidRPr="00AE5E05">
        <w:rPr>
          <w:rFonts w:eastAsia="Calibri"/>
          <w:sz w:val="22"/>
          <w:szCs w:val="22"/>
        </w:rPr>
        <w:t>komisija</w:t>
      </w:r>
      <w:proofErr w:type="spellEnd"/>
      <w:r w:rsidRPr="00AE5E05">
        <w:rPr>
          <w:rFonts w:eastAsia="Calibri"/>
          <w:sz w:val="22"/>
          <w:szCs w:val="22"/>
        </w:rPr>
        <w:t xml:space="preserve"> </w:t>
      </w:r>
      <w:proofErr w:type="spellStart"/>
      <w:r w:rsidRPr="00AE5E05">
        <w:rPr>
          <w:rFonts w:eastAsia="Calibri"/>
          <w:sz w:val="22"/>
          <w:szCs w:val="22"/>
        </w:rPr>
        <w:t>ar</w:t>
      </w:r>
      <w:proofErr w:type="spellEnd"/>
      <w:r w:rsidRPr="00AE5E05">
        <w:rPr>
          <w:rFonts w:eastAsia="Calibri"/>
          <w:sz w:val="22"/>
          <w:szCs w:val="22"/>
        </w:rPr>
        <w:t xml:space="preserve"> 2024.gada 12.decembra </w:t>
      </w:r>
      <w:proofErr w:type="spellStart"/>
      <w:r w:rsidRPr="00AE5E05">
        <w:rPr>
          <w:rFonts w:eastAsia="Calibri"/>
          <w:sz w:val="22"/>
          <w:szCs w:val="22"/>
        </w:rPr>
        <w:t>Ziņojumu</w:t>
      </w:r>
      <w:proofErr w:type="spellEnd"/>
      <w:r w:rsidRPr="00AE5E05">
        <w:rPr>
          <w:rFonts w:eastAsia="Calibri"/>
          <w:sz w:val="22"/>
          <w:szCs w:val="22"/>
        </w:rPr>
        <w:t xml:space="preserve"> </w:t>
      </w:r>
      <w:proofErr w:type="spellStart"/>
      <w:r w:rsidRPr="00AE5E05">
        <w:rPr>
          <w:rFonts w:eastAsia="Calibri"/>
          <w:sz w:val="22"/>
          <w:szCs w:val="22"/>
        </w:rPr>
        <w:t>Atklāta</w:t>
      </w:r>
      <w:proofErr w:type="spellEnd"/>
      <w:r w:rsidRPr="00AE5E05">
        <w:rPr>
          <w:rFonts w:eastAsia="Calibri"/>
          <w:sz w:val="22"/>
          <w:szCs w:val="22"/>
        </w:rPr>
        <w:t xml:space="preserve"> </w:t>
      </w:r>
      <w:proofErr w:type="spellStart"/>
      <w:r w:rsidRPr="00AE5E05">
        <w:rPr>
          <w:rFonts w:eastAsia="Calibri"/>
          <w:sz w:val="22"/>
          <w:szCs w:val="22"/>
        </w:rPr>
        <w:t>konkursa</w:t>
      </w:r>
      <w:proofErr w:type="spellEnd"/>
      <w:r w:rsidRPr="00AE5E05">
        <w:rPr>
          <w:rFonts w:eastAsia="Calibri"/>
          <w:sz w:val="22"/>
          <w:szCs w:val="22"/>
        </w:rPr>
        <w:t xml:space="preserve"> Nr. ONP 2024/41 „</w:t>
      </w:r>
      <w:proofErr w:type="spellStart"/>
      <w:r w:rsidRPr="00AE5E05">
        <w:rPr>
          <w:rFonts w:eastAsia="Calibri"/>
          <w:sz w:val="22"/>
          <w:szCs w:val="22"/>
        </w:rPr>
        <w:t>Ceļa</w:t>
      </w:r>
      <w:proofErr w:type="spellEnd"/>
      <w:r w:rsidRPr="00AE5E05">
        <w:rPr>
          <w:rFonts w:eastAsia="Calibri"/>
          <w:sz w:val="22"/>
          <w:szCs w:val="22"/>
        </w:rPr>
        <w:t xml:space="preserve"> </w:t>
      </w:r>
      <w:proofErr w:type="spellStart"/>
      <w:r w:rsidRPr="00AE5E05">
        <w:rPr>
          <w:rFonts w:eastAsia="Calibri"/>
          <w:sz w:val="22"/>
          <w:szCs w:val="22"/>
        </w:rPr>
        <w:t>seguma</w:t>
      </w:r>
      <w:proofErr w:type="spellEnd"/>
      <w:r w:rsidRPr="00AE5E05">
        <w:rPr>
          <w:rFonts w:eastAsia="Calibri"/>
          <w:sz w:val="22"/>
          <w:szCs w:val="22"/>
        </w:rPr>
        <w:t xml:space="preserve"> </w:t>
      </w:r>
      <w:proofErr w:type="spellStart"/>
      <w:r w:rsidRPr="00AE5E05">
        <w:rPr>
          <w:rFonts w:eastAsia="Calibri"/>
          <w:sz w:val="22"/>
          <w:szCs w:val="22"/>
        </w:rPr>
        <w:t>labiekārtošanas</w:t>
      </w:r>
      <w:proofErr w:type="spellEnd"/>
      <w:r w:rsidRPr="00AE5E05">
        <w:rPr>
          <w:rFonts w:eastAsia="Calibri"/>
          <w:sz w:val="22"/>
          <w:szCs w:val="22"/>
        </w:rPr>
        <w:t xml:space="preserve"> </w:t>
      </w:r>
      <w:proofErr w:type="spellStart"/>
      <w:r w:rsidRPr="00AE5E05">
        <w:rPr>
          <w:rFonts w:eastAsia="Calibri"/>
          <w:sz w:val="22"/>
          <w:szCs w:val="22"/>
        </w:rPr>
        <w:t>darbi</w:t>
      </w:r>
      <w:proofErr w:type="spellEnd"/>
      <w:r w:rsidRPr="00AE5E05">
        <w:rPr>
          <w:rFonts w:eastAsia="Calibri"/>
          <w:sz w:val="22"/>
          <w:szCs w:val="22"/>
        </w:rPr>
        <w:t xml:space="preserve"> DKS „</w:t>
      </w:r>
      <w:proofErr w:type="spellStart"/>
      <w:r w:rsidRPr="00AE5E05">
        <w:rPr>
          <w:rFonts w:eastAsia="Calibri"/>
          <w:sz w:val="22"/>
          <w:szCs w:val="22"/>
        </w:rPr>
        <w:t>Vef-Baloži</w:t>
      </w:r>
      <w:proofErr w:type="spellEnd"/>
      <w:r w:rsidRPr="00AE5E05">
        <w:rPr>
          <w:rFonts w:eastAsia="Calibri"/>
          <w:sz w:val="22"/>
          <w:szCs w:val="22"/>
        </w:rPr>
        <w:t xml:space="preserve">” </w:t>
      </w:r>
      <w:proofErr w:type="spellStart"/>
      <w:r w:rsidRPr="00AE5E05">
        <w:rPr>
          <w:rFonts w:eastAsia="Calibri"/>
          <w:sz w:val="22"/>
          <w:szCs w:val="22"/>
        </w:rPr>
        <w:t>teritorijā</w:t>
      </w:r>
      <w:proofErr w:type="spellEnd"/>
      <w:r w:rsidRPr="00AE5E05">
        <w:rPr>
          <w:rFonts w:eastAsia="Calibri"/>
          <w:sz w:val="22"/>
          <w:szCs w:val="22"/>
        </w:rPr>
        <w:t xml:space="preserve"> </w:t>
      </w:r>
      <w:proofErr w:type="spellStart"/>
      <w:r w:rsidRPr="00AE5E05">
        <w:rPr>
          <w:rFonts w:eastAsia="Calibri"/>
          <w:sz w:val="22"/>
          <w:szCs w:val="22"/>
        </w:rPr>
        <w:t>Medemciemā</w:t>
      </w:r>
      <w:proofErr w:type="spellEnd"/>
      <w:r w:rsidRPr="00AE5E05">
        <w:rPr>
          <w:rFonts w:eastAsia="Calibri"/>
          <w:sz w:val="22"/>
          <w:szCs w:val="22"/>
        </w:rPr>
        <w:t xml:space="preserve"> un </w:t>
      </w:r>
      <w:proofErr w:type="spellStart"/>
      <w:r w:rsidRPr="00AE5E05">
        <w:rPr>
          <w:rFonts w:eastAsia="Calibri"/>
          <w:sz w:val="22"/>
          <w:szCs w:val="22"/>
        </w:rPr>
        <w:t>Mazajā</w:t>
      </w:r>
      <w:proofErr w:type="spellEnd"/>
      <w:r w:rsidRPr="00AE5E05">
        <w:rPr>
          <w:rFonts w:eastAsia="Calibri"/>
          <w:sz w:val="22"/>
          <w:szCs w:val="22"/>
        </w:rPr>
        <w:t xml:space="preserve"> </w:t>
      </w:r>
      <w:proofErr w:type="spellStart"/>
      <w:r w:rsidRPr="00AE5E05">
        <w:rPr>
          <w:rFonts w:eastAsia="Calibri"/>
          <w:sz w:val="22"/>
          <w:szCs w:val="22"/>
        </w:rPr>
        <w:t>Imantu</w:t>
      </w:r>
      <w:proofErr w:type="spellEnd"/>
      <w:r w:rsidRPr="00AE5E05">
        <w:rPr>
          <w:rFonts w:eastAsia="Calibri"/>
          <w:sz w:val="22"/>
          <w:szCs w:val="22"/>
        </w:rPr>
        <w:t xml:space="preserve"> </w:t>
      </w:r>
      <w:proofErr w:type="spellStart"/>
      <w:r w:rsidRPr="00AE5E05">
        <w:rPr>
          <w:rFonts w:eastAsia="Calibri"/>
          <w:sz w:val="22"/>
          <w:szCs w:val="22"/>
        </w:rPr>
        <w:t>ielā</w:t>
      </w:r>
      <w:proofErr w:type="spellEnd"/>
      <w:r w:rsidRPr="00AE5E05">
        <w:rPr>
          <w:rFonts w:eastAsia="Calibri"/>
          <w:sz w:val="22"/>
          <w:szCs w:val="22"/>
        </w:rPr>
        <w:t xml:space="preserve">, </w:t>
      </w:r>
      <w:proofErr w:type="spellStart"/>
      <w:r w:rsidRPr="00AE5E05">
        <w:rPr>
          <w:rFonts w:eastAsia="Calibri"/>
          <w:sz w:val="22"/>
          <w:szCs w:val="22"/>
        </w:rPr>
        <w:t>Jaunolainē</w:t>
      </w:r>
      <w:proofErr w:type="spellEnd"/>
      <w:r w:rsidRPr="00AE5E05">
        <w:rPr>
          <w:rFonts w:eastAsia="Calibri"/>
          <w:sz w:val="22"/>
          <w:szCs w:val="22"/>
        </w:rPr>
        <w:t xml:space="preserve">, Olaines </w:t>
      </w:r>
      <w:proofErr w:type="spellStart"/>
      <w:r w:rsidRPr="00AE5E05">
        <w:rPr>
          <w:rFonts w:eastAsia="Calibri"/>
          <w:sz w:val="22"/>
          <w:szCs w:val="22"/>
        </w:rPr>
        <w:t>novadā</w:t>
      </w:r>
      <w:proofErr w:type="spellEnd"/>
      <w:r w:rsidRPr="00AE5E05">
        <w:rPr>
          <w:rFonts w:eastAsia="Calibri"/>
          <w:sz w:val="22"/>
          <w:szCs w:val="22"/>
        </w:rPr>
        <w:t xml:space="preserve">”, </w:t>
      </w:r>
      <w:proofErr w:type="spellStart"/>
      <w:r w:rsidRPr="00AE5E05">
        <w:rPr>
          <w:rFonts w:eastAsia="Calibri"/>
          <w:sz w:val="22"/>
          <w:szCs w:val="22"/>
        </w:rPr>
        <w:t>Konkursa</w:t>
      </w:r>
      <w:proofErr w:type="spellEnd"/>
      <w:r w:rsidRPr="00AE5E05">
        <w:rPr>
          <w:rFonts w:eastAsia="Calibri"/>
          <w:sz w:val="22"/>
          <w:szCs w:val="22"/>
        </w:rPr>
        <w:t xml:space="preserve"> 2.daļā “</w:t>
      </w:r>
      <w:proofErr w:type="spellStart"/>
      <w:r w:rsidRPr="00AE5E05">
        <w:rPr>
          <w:rFonts w:eastAsia="Calibri"/>
          <w:sz w:val="22"/>
          <w:szCs w:val="22"/>
        </w:rPr>
        <w:t>Ceļa</w:t>
      </w:r>
      <w:proofErr w:type="spellEnd"/>
      <w:r w:rsidRPr="00AE5E05">
        <w:rPr>
          <w:rFonts w:eastAsia="Calibri"/>
          <w:sz w:val="22"/>
          <w:szCs w:val="22"/>
        </w:rPr>
        <w:t xml:space="preserve"> </w:t>
      </w:r>
      <w:proofErr w:type="spellStart"/>
      <w:r w:rsidRPr="00AE5E05">
        <w:rPr>
          <w:rFonts w:eastAsia="Calibri"/>
          <w:sz w:val="22"/>
          <w:szCs w:val="22"/>
        </w:rPr>
        <w:t>seguma</w:t>
      </w:r>
      <w:proofErr w:type="spellEnd"/>
      <w:r w:rsidRPr="00AE5E05">
        <w:rPr>
          <w:rFonts w:eastAsia="Calibri"/>
          <w:sz w:val="22"/>
          <w:szCs w:val="22"/>
        </w:rPr>
        <w:t xml:space="preserve"> </w:t>
      </w:r>
      <w:proofErr w:type="spellStart"/>
      <w:r w:rsidRPr="00AE5E05">
        <w:rPr>
          <w:rFonts w:eastAsia="Calibri"/>
          <w:sz w:val="22"/>
          <w:szCs w:val="22"/>
        </w:rPr>
        <w:t>labiekārtošanas</w:t>
      </w:r>
      <w:proofErr w:type="spellEnd"/>
      <w:r w:rsidRPr="00AE5E05">
        <w:rPr>
          <w:rFonts w:eastAsia="Calibri"/>
          <w:sz w:val="22"/>
          <w:szCs w:val="22"/>
        </w:rPr>
        <w:t xml:space="preserve"> </w:t>
      </w:r>
      <w:proofErr w:type="spellStart"/>
      <w:r w:rsidRPr="00AE5E05">
        <w:rPr>
          <w:rFonts w:eastAsia="Calibri"/>
          <w:sz w:val="22"/>
          <w:szCs w:val="22"/>
        </w:rPr>
        <w:t>darbi</w:t>
      </w:r>
      <w:proofErr w:type="spellEnd"/>
      <w:r w:rsidRPr="00AE5E05">
        <w:rPr>
          <w:rFonts w:eastAsia="Calibri"/>
          <w:sz w:val="22"/>
          <w:szCs w:val="22"/>
        </w:rPr>
        <w:t xml:space="preserve"> </w:t>
      </w:r>
      <w:proofErr w:type="spellStart"/>
      <w:r w:rsidRPr="00AE5E05">
        <w:rPr>
          <w:rFonts w:eastAsia="Calibri"/>
          <w:sz w:val="22"/>
          <w:szCs w:val="22"/>
        </w:rPr>
        <w:t>Mazajā</w:t>
      </w:r>
      <w:proofErr w:type="spellEnd"/>
      <w:r w:rsidRPr="00AE5E05">
        <w:rPr>
          <w:rFonts w:eastAsia="Calibri"/>
          <w:sz w:val="22"/>
          <w:szCs w:val="22"/>
        </w:rPr>
        <w:t xml:space="preserve"> </w:t>
      </w:r>
      <w:proofErr w:type="spellStart"/>
      <w:r w:rsidRPr="00AE5E05">
        <w:rPr>
          <w:rFonts w:eastAsia="Calibri"/>
          <w:sz w:val="22"/>
          <w:szCs w:val="22"/>
        </w:rPr>
        <w:t>Imantu</w:t>
      </w:r>
      <w:proofErr w:type="spellEnd"/>
      <w:r w:rsidRPr="00AE5E05">
        <w:rPr>
          <w:rFonts w:eastAsia="Calibri"/>
          <w:sz w:val="22"/>
          <w:szCs w:val="22"/>
        </w:rPr>
        <w:t xml:space="preserve"> </w:t>
      </w:r>
      <w:proofErr w:type="spellStart"/>
      <w:r w:rsidRPr="00AE5E05">
        <w:rPr>
          <w:rFonts w:eastAsia="Calibri"/>
          <w:sz w:val="22"/>
          <w:szCs w:val="22"/>
        </w:rPr>
        <w:t>ielā</w:t>
      </w:r>
      <w:proofErr w:type="spellEnd"/>
      <w:r w:rsidRPr="00AE5E05">
        <w:rPr>
          <w:rFonts w:eastAsia="Calibri"/>
          <w:sz w:val="22"/>
          <w:szCs w:val="22"/>
        </w:rPr>
        <w:t xml:space="preserve">, </w:t>
      </w:r>
      <w:proofErr w:type="spellStart"/>
      <w:r w:rsidRPr="00AE5E05">
        <w:rPr>
          <w:rFonts w:eastAsia="Calibri"/>
          <w:sz w:val="22"/>
          <w:szCs w:val="22"/>
        </w:rPr>
        <w:t>Jaunolainē</w:t>
      </w:r>
      <w:proofErr w:type="spellEnd"/>
      <w:r w:rsidRPr="00AE5E05">
        <w:rPr>
          <w:rFonts w:eastAsia="Calibri"/>
          <w:sz w:val="22"/>
          <w:szCs w:val="22"/>
        </w:rPr>
        <w:t xml:space="preserve">, Olaines </w:t>
      </w:r>
      <w:proofErr w:type="spellStart"/>
      <w:r w:rsidRPr="00AE5E05">
        <w:rPr>
          <w:rFonts w:eastAsia="Calibri"/>
          <w:sz w:val="22"/>
          <w:szCs w:val="22"/>
        </w:rPr>
        <w:t>novadā</w:t>
      </w:r>
      <w:proofErr w:type="spellEnd"/>
      <w:r w:rsidRPr="00AE5E05">
        <w:rPr>
          <w:rFonts w:eastAsia="Calibri"/>
          <w:sz w:val="22"/>
          <w:szCs w:val="22"/>
        </w:rPr>
        <w:t>”</w:t>
      </w:r>
      <w:r>
        <w:rPr>
          <w:rFonts w:eastAsia="Calibri"/>
          <w:sz w:val="22"/>
          <w:szCs w:val="22"/>
        </w:rPr>
        <w:t xml:space="preserve">, </w:t>
      </w:r>
      <w:r w:rsidRPr="00AE5E05">
        <w:rPr>
          <w:rFonts w:eastAsia="Calibri"/>
          <w:sz w:val="22"/>
          <w:szCs w:val="22"/>
        </w:rPr>
        <w:t xml:space="preserve">2012.gada 24.oktobra </w:t>
      </w:r>
      <w:proofErr w:type="spellStart"/>
      <w:r w:rsidRPr="00AE5E05">
        <w:rPr>
          <w:rFonts w:eastAsia="Calibri"/>
          <w:sz w:val="22"/>
          <w:szCs w:val="22"/>
        </w:rPr>
        <w:t>noteikumu</w:t>
      </w:r>
      <w:r>
        <w:rPr>
          <w:rFonts w:eastAsia="Calibri"/>
          <w:sz w:val="22"/>
          <w:szCs w:val="22"/>
        </w:rPr>
        <w:t>s</w:t>
      </w:r>
      <w:proofErr w:type="spellEnd"/>
      <w:r w:rsidRPr="00AE5E05">
        <w:rPr>
          <w:rFonts w:eastAsia="Calibri"/>
          <w:sz w:val="22"/>
          <w:szCs w:val="22"/>
        </w:rPr>
        <w:t xml:space="preserve"> “</w:t>
      </w:r>
      <w:proofErr w:type="spellStart"/>
      <w:r w:rsidRPr="00AE5E05">
        <w:rPr>
          <w:rFonts w:eastAsia="Calibri"/>
          <w:sz w:val="22"/>
          <w:szCs w:val="22"/>
        </w:rPr>
        <w:t>Kārtība</w:t>
      </w:r>
      <w:proofErr w:type="spellEnd"/>
      <w:r w:rsidRPr="00AE5E05">
        <w:rPr>
          <w:rFonts w:eastAsia="Calibri"/>
          <w:sz w:val="22"/>
          <w:szCs w:val="22"/>
        </w:rPr>
        <w:t xml:space="preserve">, </w:t>
      </w:r>
      <w:proofErr w:type="spellStart"/>
      <w:r w:rsidRPr="00AE5E05">
        <w:rPr>
          <w:rFonts w:eastAsia="Calibri"/>
          <w:sz w:val="22"/>
          <w:szCs w:val="22"/>
        </w:rPr>
        <w:t>kādā</w:t>
      </w:r>
      <w:proofErr w:type="spellEnd"/>
      <w:r w:rsidRPr="00AE5E05">
        <w:rPr>
          <w:rFonts w:eastAsia="Calibri"/>
          <w:sz w:val="22"/>
          <w:szCs w:val="22"/>
        </w:rPr>
        <w:t xml:space="preserve"> Olaines novada </w:t>
      </w:r>
      <w:proofErr w:type="spellStart"/>
      <w:r w:rsidRPr="00AE5E05">
        <w:rPr>
          <w:rFonts w:eastAsia="Calibri"/>
          <w:sz w:val="22"/>
          <w:szCs w:val="22"/>
        </w:rPr>
        <w:t>pašvaldība</w:t>
      </w:r>
      <w:proofErr w:type="spellEnd"/>
      <w:r w:rsidRPr="00AE5E05">
        <w:rPr>
          <w:rFonts w:eastAsia="Calibri"/>
          <w:sz w:val="22"/>
          <w:szCs w:val="22"/>
        </w:rPr>
        <w:t xml:space="preserve"> </w:t>
      </w:r>
      <w:proofErr w:type="spellStart"/>
      <w:r w:rsidRPr="00AE5E05">
        <w:rPr>
          <w:rFonts w:eastAsia="Calibri"/>
          <w:sz w:val="22"/>
          <w:szCs w:val="22"/>
        </w:rPr>
        <w:t>piešķir</w:t>
      </w:r>
      <w:proofErr w:type="spellEnd"/>
      <w:r w:rsidRPr="00AE5E05">
        <w:rPr>
          <w:rFonts w:eastAsia="Calibri"/>
          <w:sz w:val="22"/>
          <w:szCs w:val="22"/>
        </w:rPr>
        <w:t xml:space="preserve"> </w:t>
      </w:r>
      <w:proofErr w:type="spellStart"/>
      <w:r w:rsidRPr="00AE5E05">
        <w:rPr>
          <w:rFonts w:eastAsia="Calibri"/>
          <w:sz w:val="22"/>
          <w:szCs w:val="22"/>
        </w:rPr>
        <w:t>finansējumu</w:t>
      </w:r>
      <w:proofErr w:type="spellEnd"/>
      <w:r w:rsidRPr="00AE5E05">
        <w:rPr>
          <w:rFonts w:eastAsia="Calibri"/>
          <w:sz w:val="22"/>
          <w:szCs w:val="22"/>
        </w:rPr>
        <w:t xml:space="preserve"> </w:t>
      </w:r>
      <w:proofErr w:type="spellStart"/>
      <w:r w:rsidRPr="00AE5E05">
        <w:rPr>
          <w:rFonts w:eastAsia="Calibri"/>
          <w:sz w:val="22"/>
          <w:szCs w:val="22"/>
        </w:rPr>
        <w:t>dārzkopības</w:t>
      </w:r>
      <w:proofErr w:type="spellEnd"/>
      <w:r w:rsidRPr="00AE5E05">
        <w:rPr>
          <w:rFonts w:eastAsia="Calibri"/>
          <w:sz w:val="22"/>
          <w:szCs w:val="22"/>
        </w:rPr>
        <w:t xml:space="preserve"> </w:t>
      </w:r>
      <w:proofErr w:type="spellStart"/>
      <w:r w:rsidRPr="00AE5E05">
        <w:rPr>
          <w:rFonts w:eastAsia="Calibri"/>
          <w:sz w:val="22"/>
          <w:szCs w:val="22"/>
        </w:rPr>
        <w:t>sabiedrībām</w:t>
      </w:r>
      <w:proofErr w:type="spellEnd"/>
      <w:r w:rsidRPr="00AE5E05">
        <w:rPr>
          <w:rFonts w:eastAsia="Calibri"/>
          <w:sz w:val="22"/>
          <w:szCs w:val="22"/>
        </w:rPr>
        <w:t xml:space="preserve"> </w:t>
      </w:r>
      <w:proofErr w:type="spellStart"/>
      <w:r w:rsidRPr="00AE5E05">
        <w:rPr>
          <w:rFonts w:eastAsia="Calibri"/>
          <w:sz w:val="22"/>
          <w:szCs w:val="22"/>
        </w:rPr>
        <w:t>koplietošanas</w:t>
      </w:r>
      <w:proofErr w:type="spellEnd"/>
      <w:r w:rsidRPr="00AE5E05">
        <w:rPr>
          <w:rFonts w:eastAsia="Calibri"/>
          <w:sz w:val="22"/>
          <w:szCs w:val="22"/>
        </w:rPr>
        <w:t xml:space="preserve"> </w:t>
      </w:r>
      <w:proofErr w:type="spellStart"/>
      <w:r w:rsidRPr="00AE5E05">
        <w:rPr>
          <w:rFonts w:eastAsia="Calibri"/>
          <w:sz w:val="22"/>
          <w:szCs w:val="22"/>
        </w:rPr>
        <w:t>zemes</w:t>
      </w:r>
      <w:proofErr w:type="spellEnd"/>
      <w:r w:rsidRPr="00AE5E05">
        <w:rPr>
          <w:rFonts w:eastAsia="Calibri"/>
          <w:sz w:val="22"/>
          <w:szCs w:val="22"/>
        </w:rPr>
        <w:t xml:space="preserve"> </w:t>
      </w:r>
      <w:proofErr w:type="spellStart"/>
      <w:r w:rsidRPr="00AE5E05">
        <w:rPr>
          <w:rFonts w:eastAsia="Calibri"/>
          <w:sz w:val="22"/>
          <w:szCs w:val="22"/>
        </w:rPr>
        <w:t>labiekārtošanai</w:t>
      </w:r>
      <w:proofErr w:type="spellEnd"/>
      <w:r w:rsidRPr="00AE5E05">
        <w:rPr>
          <w:rFonts w:eastAsia="Calibri"/>
          <w:sz w:val="22"/>
          <w:szCs w:val="22"/>
        </w:rPr>
        <w:t>”</w:t>
      </w:r>
      <w:r>
        <w:rPr>
          <w:rFonts w:eastAsia="Calibri"/>
          <w:sz w:val="22"/>
          <w:szCs w:val="22"/>
        </w:rPr>
        <w:t xml:space="preserve">, </w:t>
      </w:r>
      <w:proofErr w:type="spellStart"/>
      <w:r w:rsidRPr="000569C3">
        <w:rPr>
          <w:rFonts w:eastAsia="Calibri"/>
          <w:sz w:val="22"/>
          <w:szCs w:val="22"/>
        </w:rPr>
        <w:t>Finanšu</w:t>
      </w:r>
      <w:proofErr w:type="spellEnd"/>
      <w:r w:rsidRPr="000569C3">
        <w:rPr>
          <w:rFonts w:eastAsia="Calibri"/>
          <w:sz w:val="22"/>
          <w:szCs w:val="22"/>
        </w:rPr>
        <w:t xml:space="preserve"> </w:t>
      </w:r>
      <w:proofErr w:type="spellStart"/>
      <w:r w:rsidRPr="000569C3">
        <w:rPr>
          <w:rFonts w:eastAsia="Calibri"/>
          <w:sz w:val="22"/>
          <w:szCs w:val="22"/>
        </w:rPr>
        <w:t>komitejas</w:t>
      </w:r>
      <w:proofErr w:type="spellEnd"/>
      <w:r w:rsidRPr="000569C3">
        <w:rPr>
          <w:rFonts w:eastAsia="Calibri"/>
          <w:sz w:val="22"/>
          <w:szCs w:val="22"/>
        </w:rPr>
        <w:t xml:space="preserve"> 202</w:t>
      </w:r>
      <w:r>
        <w:rPr>
          <w:rFonts w:eastAsia="Calibri"/>
          <w:sz w:val="22"/>
          <w:szCs w:val="22"/>
        </w:rPr>
        <w:t>4</w:t>
      </w:r>
      <w:r w:rsidRPr="000569C3">
        <w:rPr>
          <w:rFonts w:eastAsia="Calibri"/>
          <w:sz w:val="22"/>
          <w:szCs w:val="22"/>
        </w:rPr>
        <w:t xml:space="preserve">.gada </w:t>
      </w:r>
      <w:r>
        <w:rPr>
          <w:rFonts w:eastAsia="Calibri"/>
          <w:sz w:val="22"/>
          <w:szCs w:val="22"/>
        </w:rPr>
        <w:t>16.decembra</w:t>
      </w:r>
      <w:r w:rsidRPr="000569C3">
        <w:rPr>
          <w:rFonts w:eastAsia="Calibri"/>
          <w:sz w:val="22"/>
          <w:szCs w:val="22"/>
        </w:rPr>
        <w:t xml:space="preserve"> </w:t>
      </w:r>
      <w:proofErr w:type="spellStart"/>
      <w:r w:rsidRPr="000569C3">
        <w:rPr>
          <w:rFonts w:eastAsia="Calibri"/>
          <w:sz w:val="22"/>
          <w:szCs w:val="22"/>
        </w:rPr>
        <w:t>sēdes</w:t>
      </w:r>
      <w:proofErr w:type="spellEnd"/>
      <w:r w:rsidRPr="000569C3">
        <w:rPr>
          <w:rFonts w:eastAsia="Calibri"/>
          <w:sz w:val="22"/>
          <w:szCs w:val="22"/>
        </w:rPr>
        <w:t xml:space="preserve"> </w:t>
      </w:r>
      <w:proofErr w:type="spellStart"/>
      <w:r w:rsidRPr="000569C3">
        <w:rPr>
          <w:rFonts w:eastAsia="Calibri"/>
          <w:sz w:val="22"/>
          <w:szCs w:val="22"/>
        </w:rPr>
        <w:t>protokolu</w:t>
      </w:r>
      <w:proofErr w:type="spellEnd"/>
      <w:r w:rsidRPr="000569C3">
        <w:rPr>
          <w:rFonts w:eastAsia="Calibri"/>
          <w:sz w:val="22"/>
          <w:szCs w:val="22"/>
        </w:rPr>
        <w:t xml:space="preserve"> Nr.1</w:t>
      </w:r>
      <w:r>
        <w:rPr>
          <w:rFonts w:eastAsia="Calibri"/>
          <w:sz w:val="22"/>
          <w:szCs w:val="22"/>
        </w:rPr>
        <w:t>4</w:t>
      </w:r>
      <w:r w:rsidRPr="000569C3">
        <w:rPr>
          <w:rFonts w:eastAsia="Calibri"/>
          <w:sz w:val="22"/>
          <w:szCs w:val="22"/>
        </w:rPr>
        <w:t xml:space="preserve"> un</w:t>
      </w:r>
      <w:r>
        <w:rPr>
          <w:rFonts w:eastAsia="Calibri"/>
          <w:sz w:val="22"/>
          <w:szCs w:val="22"/>
        </w:rPr>
        <w:t>,</w:t>
      </w:r>
      <w:r w:rsidRPr="000569C3">
        <w:rPr>
          <w:rFonts w:eastAsia="Calibri"/>
          <w:sz w:val="22"/>
          <w:szCs w:val="22"/>
        </w:rPr>
        <w:t xml:space="preserve"> </w:t>
      </w:r>
      <w:proofErr w:type="spellStart"/>
      <w:r w:rsidRPr="000569C3">
        <w:rPr>
          <w:rFonts w:eastAsia="Calibri"/>
          <w:sz w:val="22"/>
          <w:szCs w:val="22"/>
        </w:rPr>
        <w:t>pamatojoties</w:t>
      </w:r>
      <w:proofErr w:type="spellEnd"/>
      <w:r w:rsidRPr="000569C3">
        <w:rPr>
          <w:rFonts w:eastAsia="Calibri"/>
          <w:sz w:val="22"/>
          <w:szCs w:val="22"/>
        </w:rPr>
        <w:t xml:space="preserve"> </w:t>
      </w:r>
      <w:proofErr w:type="spellStart"/>
      <w:r w:rsidRPr="000569C3">
        <w:rPr>
          <w:rFonts w:eastAsia="Calibri"/>
          <w:sz w:val="22"/>
          <w:szCs w:val="22"/>
        </w:rPr>
        <w:t>uz</w:t>
      </w:r>
      <w:proofErr w:type="spellEnd"/>
      <w:r w:rsidRPr="000569C3">
        <w:rPr>
          <w:rFonts w:eastAsia="Calibri"/>
          <w:bCs/>
          <w:sz w:val="22"/>
          <w:szCs w:val="22"/>
          <w:lang w:eastAsia="lv-LV"/>
        </w:rPr>
        <w:t xml:space="preserve"> </w:t>
      </w:r>
      <w:proofErr w:type="spellStart"/>
      <w:r w:rsidRPr="000569C3">
        <w:rPr>
          <w:rFonts w:eastAsia="Calibri"/>
          <w:bCs/>
          <w:sz w:val="22"/>
          <w:szCs w:val="22"/>
          <w:lang w:eastAsia="lv-LV"/>
        </w:rPr>
        <w:t>Pašvaldību</w:t>
      </w:r>
      <w:proofErr w:type="spellEnd"/>
      <w:r w:rsidRPr="000569C3">
        <w:rPr>
          <w:rFonts w:eastAsia="Calibri"/>
          <w:bCs/>
          <w:sz w:val="22"/>
          <w:szCs w:val="22"/>
          <w:lang w:eastAsia="lv-LV"/>
        </w:rPr>
        <w:t xml:space="preserve"> </w:t>
      </w:r>
      <w:proofErr w:type="spellStart"/>
      <w:r w:rsidRPr="000569C3">
        <w:rPr>
          <w:rFonts w:eastAsia="Calibri"/>
          <w:bCs/>
          <w:sz w:val="22"/>
          <w:szCs w:val="22"/>
          <w:lang w:eastAsia="lv-LV"/>
        </w:rPr>
        <w:t>likuma</w:t>
      </w:r>
      <w:proofErr w:type="spellEnd"/>
      <w:r w:rsidRPr="000569C3">
        <w:rPr>
          <w:rFonts w:eastAsia="Calibri"/>
          <w:bCs/>
          <w:sz w:val="22"/>
          <w:szCs w:val="22"/>
          <w:lang w:eastAsia="lv-LV"/>
        </w:rPr>
        <w:t xml:space="preserve"> </w:t>
      </w:r>
      <w:r>
        <w:rPr>
          <w:rFonts w:eastAsia="Calibri"/>
          <w:bCs/>
          <w:sz w:val="22"/>
          <w:szCs w:val="22"/>
          <w:lang w:eastAsia="lv-LV"/>
        </w:rPr>
        <w:t xml:space="preserve">2.panta </w:t>
      </w:r>
      <w:proofErr w:type="spellStart"/>
      <w:r>
        <w:rPr>
          <w:rFonts w:eastAsia="Calibri"/>
          <w:bCs/>
          <w:sz w:val="22"/>
          <w:szCs w:val="22"/>
          <w:lang w:eastAsia="lv-LV"/>
        </w:rPr>
        <w:t>pirmo</w:t>
      </w:r>
      <w:proofErr w:type="spellEnd"/>
      <w:r>
        <w:rPr>
          <w:rFonts w:eastAsia="Calibri"/>
          <w:bCs/>
          <w:sz w:val="22"/>
          <w:szCs w:val="22"/>
          <w:lang w:eastAsia="lv-LV"/>
        </w:rPr>
        <w:t xml:space="preserve"> </w:t>
      </w:r>
      <w:proofErr w:type="spellStart"/>
      <w:r>
        <w:rPr>
          <w:rFonts w:eastAsia="Calibri"/>
          <w:bCs/>
          <w:sz w:val="22"/>
          <w:szCs w:val="22"/>
          <w:lang w:eastAsia="lv-LV"/>
        </w:rPr>
        <w:t>daļu</w:t>
      </w:r>
      <w:proofErr w:type="spellEnd"/>
      <w:r>
        <w:rPr>
          <w:rFonts w:eastAsia="Calibri"/>
          <w:bCs/>
          <w:sz w:val="22"/>
          <w:szCs w:val="22"/>
          <w:lang w:eastAsia="lv-LV"/>
        </w:rPr>
        <w:t xml:space="preserve">, </w:t>
      </w:r>
      <w:r w:rsidRPr="000569C3">
        <w:rPr>
          <w:rFonts w:eastAsia="Calibri"/>
          <w:bCs/>
          <w:sz w:val="22"/>
          <w:szCs w:val="22"/>
          <w:lang w:eastAsia="lv-LV"/>
        </w:rPr>
        <w:t>4.</w:t>
      </w:r>
      <w:r>
        <w:rPr>
          <w:rFonts w:eastAsia="Calibri"/>
          <w:bCs/>
          <w:sz w:val="22"/>
          <w:szCs w:val="22"/>
          <w:lang w:eastAsia="lv-LV"/>
        </w:rPr>
        <w:t xml:space="preserve"> </w:t>
      </w:r>
      <w:proofErr w:type="spellStart"/>
      <w:r>
        <w:rPr>
          <w:rFonts w:eastAsia="Calibri"/>
          <w:bCs/>
          <w:sz w:val="22"/>
          <w:szCs w:val="22"/>
          <w:lang w:eastAsia="lv-LV"/>
        </w:rPr>
        <w:t>pirmās</w:t>
      </w:r>
      <w:proofErr w:type="spellEnd"/>
      <w:r>
        <w:rPr>
          <w:rFonts w:eastAsia="Calibri"/>
          <w:bCs/>
          <w:sz w:val="22"/>
          <w:szCs w:val="22"/>
          <w:lang w:eastAsia="lv-LV"/>
        </w:rPr>
        <w:t xml:space="preserve"> </w:t>
      </w:r>
      <w:proofErr w:type="spellStart"/>
      <w:r>
        <w:rPr>
          <w:rFonts w:eastAsia="Calibri"/>
          <w:bCs/>
          <w:sz w:val="22"/>
          <w:szCs w:val="22"/>
          <w:lang w:eastAsia="lv-LV"/>
        </w:rPr>
        <w:t>daļas</w:t>
      </w:r>
      <w:proofErr w:type="spellEnd"/>
      <w:r>
        <w:rPr>
          <w:rFonts w:eastAsia="Calibri"/>
          <w:bCs/>
          <w:sz w:val="22"/>
          <w:szCs w:val="22"/>
          <w:lang w:eastAsia="lv-LV"/>
        </w:rPr>
        <w:t xml:space="preserve"> 2.punktu,</w:t>
      </w:r>
      <w:r w:rsidRPr="000569C3">
        <w:rPr>
          <w:rFonts w:eastAsia="Calibri"/>
          <w:bCs/>
          <w:sz w:val="22"/>
          <w:szCs w:val="22"/>
          <w:lang w:eastAsia="lv-LV"/>
        </w:rPr>
        <w:t xml:space="preserve"> 5.,</w:t>
      </w:r>
      <w:r w:rsidRPr="000569C3">
        <w:rPr>
          <w:sz w:val="22"/>
          <w:szCs w:val="22"/>
        </w:rPr>
        <w:t xml:space="preserve"> 10.panta </w:t>
      </w:r>
      <w:proofErr w:type="spellStart"/>
      <w:r w:rsidRPr="000569C3">
        <w:rPr>
          <w:sz w:val="22"/>
          <w:szCs w:val="22"/>
        </w:rPr>
        <w:t>pirmās</w:t>
      </w:r>
      <w:proofErr w:type="spellEnd"/>
      <w:r w:rsidRPr="000569C3">
        <w:rPr>
          <w:sz w:val="22"/>
          <w:szCs w:val="22"/>
        </w:rPr>
        <w:t xml:space="preserve"> </w:t>
      </w:r>
      <w:proofErr w:type="spellStart"/>
      <w:r w:rsidRPr="000569C3">
        <w:rPr>
          <w:sz w:val="22"/>
          <w:szCs w:val="22"/>
        </w:rPr>
        <w:t>daļas</w:t>
      </w:r>
      <w:proofErr w:type="spellEnd"/>
      <w:r w:rsidRPr="000569C3">
        <w:rPr>
          <w:sz w:val="22"/>
          <w:szCs w:val="22"/>
        </w:rPr>
        <w:t xml:space="preserve"> 19.punktu un 21.punktu, </w:t>
      </w:r>
      <w:r w:rsidRPr="000569C3">
        <w:rPr>
          <w:rFonts w:eastAsia="Calibri"/>
          <w:b/>
          <w:sz w:val="22"/>
          <w:szCs w:val="22"/>
        </w:rPr>
        <w:t xml:space="preserve">dome </w:t>
      </w:r>
      <w:proofErr w:type="spellStart"/>
      <w:r w:rsidRPr="000569C3">
        <w:rPr>
          <w:rFonts w:eastAsia="Calibri"/>
          <w:b/>
          <w:sz w:val="22"/>
          <w:szCs w:val="22"/>
        </w:rPr>
        <w:t>nolemj</w:t>
      </w:r>
      <w:proofErr w:type="spellEnd"/>
      <w:r w:rsidRPr="000569C3">
        <w:rPr>
          <w:rFonts w:eastAsia="Calibri"/>
          <w:b/>
          <w:sz w:val="22"/>
          <w:szCs w:val="22"/>
        </w:rPr>
        <w:t>:</w:t>
      </w:r>
    </w:p>
    <w:p w14:paraId="55D4317E" w14:textId="77777777" w:rsidR="00ED5E1E" w:rsidRPr="008A0C7C" w:rsidRDefault="00ED5E1E" w:rsidP="008A0C7C">
      <w:pPr>
        <w:autoSpaceDE w:val="0"/>
        <w:autoSpaceDN w:val="0"/>
        <w:adjustRightInd w:val="0"/>
        <w:ind w:right="-426" w:firstLine="720"/>
        <w:jc w:val="both"/>
        <w:outlineLvl w:val="0"/>
        <w:rPr>
          <w:rFonts w:eastAsia="Calibri"/>
          <w:sz w:val="22"/>
          <w:szCs w:val="22"/>
        </w:rPr>
      </w:pPr>
    </w:p>
    <w:p w14:paraId="487B858A" w14:textId="77777777" w:rsidR="00ED5E1E" w:rsidRPr="008A0C7C" w:rsidRDefault="00ED5E1E" w:rsidP="008A0C7C">
      <w:pPr>
        <w:autoSpaceDE w:val="0"/>
        <w:autoSpaceDN w:val="0"/>
        <w:adjustRightInd w:val="0"/>
        <w:ind w:left="851" w:right="-426" w:hanging="425"/>
        <w:jc w:val="both"/>
        <w:outlineLvl w:val="0"/>
        <w:rPr>
          <w:sz w:val="22"/>
          <w:szCs w:val="22"/>
        </w:rPr>
      </w:pPr>
      <w:r w:rsidRPr="008A0C7C">
        <w:rPr>
          <w:sz w:val="22"/>
          <w:szCs w:val="22"/>
        </w:rPr>
        <w:t xml:space="preserve">1. </w:t>
      </w:r>
      <w:proofErr w:type="spellStart"/>
      <w:r w:rsidRPr="008A0C7C">
        <w:rPr>
          <w:sz w:val="22"/>
          <w:szCs w:val="22"/>
        </w:rPr>
        <w:t>Atbalstīt</w:t>
      </w:r>
      <w:proofErr w:type="spellEnd"/>
      <w:r w:rsidRPr="008A0C7C">
        <w:rPr>
          <w:sz w:val="22"/>
          <w:szCs w:val="22"/>
        </w:rPr>
        <w:t xml:space="preserve"> </w:t>
      </w:r>
      <w:proofErr w:type="spellStart"/>
      <w:r w:rsidRPr="008A0C7C">
        <w:rPr>
          <w:sz w:val="22"/>
          <w:szCs w:val="22"/>
        </w:rPr>
        <w:t>biedrības</w:t>
      </w:r>
      <w:proofErr w:type="spellEnd"/>
      <w:r w:rsidRPr="008A0C7C">
        <w:rPr>
          <w:sz w:val="22"/>
          <w:szCs w:val="22"/>
        </w:rPr>
        <w:t xml:space="preserve"> “</w:t>
      </w:r>
      <w:proofErr w:type="spellStart"/>
      <w:r w:rsidRPr="008A0C7C">
        <w:rPr>
          <w:sz w:val="22"/>
          <w:szCs w:val="22"/>
        </w:rPr>
        <w:t>Mazā</w:t>
      </w:r>
      <w:proofErr w:type="spellEnd"/>
      <w:r w:rsidRPr="008A0C7C">
        <w:rPr>
          <w:sz w:val="22"/>
          <w:szCs w:val="22"/>
        </w:rPr>
        <w:t xml:space="preserve"> </w:t>
      </w:r>
      <w:proofErr w:type="spellStart"/>
      <w:r w:rsidRPr="008A0C7C">
        <w:rPr>
          <w:sz w:val="22"/>
          <w:szCs w:val="22"/>
        </w:rPr>
        <w:t>Imantu</w:t>
      </w:r>
      <w:proofErr w:type="spellEnd"/>
      <w:r w:rsidRPr="008A0C7C">
        <w:rPr>
          <w:sz w:val="22"/>
          <w:szCs w:val="22"/>
        </w:rPr>
        <w:t xml:space="preserve"> </w:t>
      </w:r>
      <w:proofErr w:type="spellStart"/>
      <w:r w:rsidRPr="008A0C7C">
        <w:rPr>
          <w:sz w:val="22"/>
          <w:szCs w:val="22"/>
        </w:rPr>
        <w:t>iela</w:t>
      </w:r>
      <w:proofErr w:type="spellEnd"/>
      <w:r w:rsidRPr="008A0C7C">
        <w:rPr>
          <w:sz w:val="22"/>
          <w:szCs w:val="22"/>
        </w:rPr>
        <w:t>” (</w:t>
      </w:r>
      <w:proofErr w:type="spellStart"/>
      <w:r w:rsidRPr="008A0C7C">
        <w:rPr>
          <w:i/>
          <w:iCs/>
          <w:sz w:val="22"/>
          <w:szCs w:val="22"/>
        </w:rPr>
        <w:t>reģistrācijas</w:t>
      </w:r>
      <w:proofErr w:type="spellEnd"/>
      <w:r w:rsidRPr="008A0C7C">
        <w:rPr>
          <w:i/>
          <w:iCs/>
          <w:sz w:val="22"/>
          <w:szCs w:val="22"/>
        </w:rPr>
        <w:t xml:space="preserve"> </w:t>
      </w:r>
      <w:proofErr w:type="spellStart"/>
      <w:r w:rsidRPr="008A0C7C">
        <w:rPr>
          <w:i/>
          <w:iCs/>
          <w:sz w:val="22"/>
          <w:szCs w:val="22"/>
        </w:rPr>
        <w:t>numurs</w:t>
      </w:r>
      <w:proofErr w:type="spellEnd"/>
      <w:r w:rsidRPr="008A0C7C">
        <w:rPr>
          <w:i/>
          <w:iCs/>
          <w:sz w:val="22"/>
          <w:szCs w:val="22"/>
        </w:rPr>
        <w:t xml:space="preserve"> 40008328247, </w:t>
      </w:r>
      <w:proofErr w:type="spellStart"/>
      <w:r w:rsidRPr="008A0C7C">
        <w:rPr>
          <w:i/>
          <w:iCs/>
          <w:sz w:val="22"/>
          <w:szCs w:val="22"/>
        </w:rPr>
        <w:t>juridiskā</w:t>
      </w:r>
      <w:proofErr w:type="spellEnd"/>
      <w:r w:rsidRPr="008A0C7C">
        <w:rPr>
          <w:i/>
          <w:iCs/>
          <w:sz w:val="22"/>
          <w:szCs w:val="22"/>
        </w:rPr>
        <w:t xml:space="preserve"> </w:t>
      </w:r>
      <w:proofErr w:type="spellStart"/>
      <w:r w:rsidRPr="008A0C7C">
        <w:rPr>
          <w:i/>
          <w:iCs/>
          <w:sz w:val="22"/>
          <w:szCs w:val="22"/>
        </w:rPr>
        <w:t>adrese</w:t>
      </w:r>
      <w:proofErr w:type="spellEnd"/>
      <w:r w:rsidRPr="008A0C7C">
        <w:rPr>
          <w:i/>
          <w:iCs/>
          <w:sz w:val="22"/>
          <w:szCs w:val="22"/>
        </w:rPr>
        <w:t xml:space="preserve"> </w:t>
      </w:r>
      <w:proofErr w:type="spellStart"/>
      <w:r w:rsidRPr="008A0C7C">
        <w:rPr>
          <w:i/>
          <w:iCs/>
          <w:sz w:val="22"/>
          <w:szCs w:val="22"/>
        </w:rPr>
        <w:t>Mazā</w:t>
      </w:r>
      <w:proofErr w:type="spellEnd"/>
      <w:r w:rsidRPr="008A0C7C">
        <w:rPr>
          <w:i/>
          <w:iCs/>
          <w:sz w:val="22"/>
          <w:szCs w:val="22"/>
        </w:rPr>
        <w:t xml:space="preserve"> </w:t>
      </w:r>
      <w:proofErr w:type="spellStart"/>
      <w:r w:rsidRPr="008A0C7C">
        <w:rPr>
          <w:i/>
          <w:iCs/>
          <w:sz w:val="22"/>
          <w:szCs w:val="22"/>
        </w:rPr>
        <w:t>Imantu</w:t>
      </w:r>
      <w:proofErr w:type="spellEnd"/>
      <w:r w:rsidRPr="008A0C7C">
        <w:rPr>
          <w:i/>
          <w:iCs/>
          <w:sz w:val="22"/>
          <w:szCs w:val="22"/>
        </w:rPr>
        <w:t xml:space="preserve"> </w:t>
      </w:r>
      <w:proofErr w:type="spellStart"/>
      <w:r w:rsidRPr="008A0C7C">
        <w:rPr>
          <w:i/>
          <w:iCs/>
          <w:sz w:val="22"/>
          <w:szCs w:val="22"/>
        </w:rPr>
        <w:t>iela</w:t>
      </w:r>
      <w:proofErr w:type="spellEnd"/>
      <w:r w:rsidRPr="008A0C7C">
        <w:rPr>
          <w:i/>
          <w:iCs/>
          <w:sz w:val="22"/>
          <w:szCs w:val="22"/>
        </w:rPr>
        <w:t xml:space="preserve"> 8, </w:t>
      </w:r>
      <w:proofErr w:type="spellStart"/>
      <w:r w:rsidRPr="008A0C7C">
        <w:rPr>
          <w:i/>
          <w:iCs/>
          <w:sz w:val="22"/>
          <w:szCs w:val="22"/>
        </w:rPr>
        <w:t>Jaunolaine</w:t>
      </w:r>
      <w:proofErr w:type="spellEnd"/>
      <w:r w:rsidRPr="008A0C7C">
        <w:rPr>
          <w:i/>
          <w:iCs/>
          <w:sz w:val="22"/>
          <w:szCs w:val="22"/>
        </w:rPr>
        <w:t xml:space="preserve">, Olaines </w:t>
      </w:r>
      <w:proofErr w:type="spellStart"/>
      <w:r w:rsidRPr="008A0C7C">
        <w:rPr>
          <w:i/>
          <w:iCs/>
          <w:sz w:val="22"/>
          <w:szCs w:val="22"/>
        </w:rPr>
        <w:t>pagasts</w:t>
      </w:r>
      <w:proofErr w:type="spellEnd"/>
      <w:r w:rsidRPr="008A0C7C">
        <w:rPr>
          <w:i/>
          <w:iCs/>
          <w:sz w:val="22"/>
          <w:szCs w:val="22"/>
        </w:rPr>
        <w:t xml:space="preserve">, Olaines </w:t>
      </w:r>
      <w:proofErr w:type="spellStart"/>
      <w:r w:rsidRPr="008A0C7C">
        <w:rPr>
          <w:i/>
          <w:iCs/>
          <w:sz w:val="22"/>
          <w:szCs w:val="22"/>
        </w:rPr>
        <w:t>novads</w:t>
      </w:r>
      <w:proofErr w:type="spellEnd"/>
      <w:r w:rsidRPr="008A0C7C">
        <w:rPr>
          <w:i/>
          <w:iCs/>
          <w:sz w:val="22"/>
          <w:szCs w:val="22"/>
        </w:rPr>
        <w:t>, LV-2127</w:t>
      </w:r>
      <w:r w:rsidRPr="008A0C7C">
        <w:rPr>
          <w:sz w:val="22"/>
          <w:szCs w:val="22"/>
        </w:rPr>
        <w:t xml:space="preserve">) </w:t>
      </w:r>
      <w:proofErr w:type="spellStart"/>
      <w:r w:rsidRPr="008A0C7C">
        <w:rPr>
          <w:sz w:val="22"/>
          <w:szCs w:val="22"/>
        </w:rPr>
        <w:t>projektu</w:t>
      </w:r>
      <w:proofErr w:type="spellEnd"/>
      <w:r w:rsidRPr="008A0C7C">
        <w:rPr>
          <w:sz w:val="22"/>
          <w:szCs w:val="22"/>
        </w:rPr>
        <w:t xml:space="preserve"> “</w:t>
      </w:r>
      <w:proofErr w:type="spellStart"/>
      <w:r w:rsidRPr="008A0C7C">
        <w:rPr>
          <w:sz w:val="22"/>
          <w:szCs w:val="22"/>
        </w:rPr>
        <w:t>Ceļa</w:t>
      </w:r>
      <w:proofErr w:type="spellEnd"/>
      <w:r w:rsidRPr="008A0C7C">
        <w:rPr>
          <w:sz w:val="22"/>
          <w:szCs w:val="22"/>
        </w:rPr>
        <w:t xml:space="preserve"> </w:t>
      </w:r>
      <w:proofErr w:type="spellStart"/>
      <w:r w:rsidRPr="008A0C7C">
        <w:rPr>
          <w:sz w:val="22"/>
          <w:szCs w:val="22"/>
        </w:rPr>
        <w:t>seguma</w:t>
      </w:r>
      <w:proofErr w:type="spellEnd"/>
      <w:r w:rsidRPr="008A0C7C">
        <w:rPr>
          <w:sz w:val="22"/>
          <w:szCs w:val="22"/>
        </w:rPr>
        <w:t xml:space="preserve"> </w:t>
      </w:r>
      <w:proofErr w:type="spellStart"/>
      <w:r w:rsidRPr="008A0C7C">
        <w:rPr>
          <w:sz w:val="22"/>
          <w:szCs w:val="22"/>
        </w:rPr>
        <w:t>labiekārtošanas</w:t>
      </w:r>
      <w:proofErr w:type="spellEnd"/>
      <w:r w:rsidRPr="008A0C7C">
        <w:rPr>
          <w:sz w:val="22"/>
          <w:szCs w:val="22"/>
        </w:rPr>
        <w:t xml:space="preserve"> </w:t>
      </w:r>
      <w:proofErr w:type="spellStart"/>
      <w:r w:rsidRPr="008A0C7C">
        <w:rPr>
          <w:sz w:val="22"/>
          <w:szCs w:val="22"/>
        </w:rPr>
        <w:t>darbi</w:t>
      </w:r>
      <w:proofErr w:type="spellEnd"/>
      <w:r w:rsidRPr="008A0C7C">
        <w:rPr>
          <w:sz w:val="22"/>
          <w:szCs w:val="22"/>
        </w:rPr>
        <w:t xml:space="preserve"> </w:t>
      </w:r>
      <w:proofErr w:type="spellStart"/>
      <w:r w:rsidRPr="008A0C7C">
        <w:rPr>
          <w:sz w:val="22"/>
          <w:szCs w:val="22"/>
        </w:rPr>
        <w:t>Mazajā</w:t>
      </w:r>
      <w:proofErr w:type="spellEnd"/>
      <w:r w:rsidRPr="008A0C7C">
        <w:rPr>
          <w:sz w:val="22"/>
          <w:szCs w:val="22"/>
        </w:rPr>
        <w:t xml:space="preserve"> </w:t>
      </w:r>
      <w:proofErr w:type="spellStart"/>
      <w:r w:rsidRPr="008A0C7C">
        <w:rPr>
          <w:sz w:val="22"/>
          <w:szCs w:val="22"/>
        </w:rPr>
        <w:t>Imantu</w:t>
      </w:r>
      <w:proofErr w:type="spellEnd"/>
      <w:r w:rsidRPr="008A0C7C">
        <w:rPr>
          <w:sz w:val="22"/>
          <w:szCs w:val="22"/>
        </w:rPr>
        <w:t xml:space="preserve"> </w:t>
      </w:r>
      <w:proofErr w:type="spellStart"/>
      <w:r w:rsidRPr="008A0C7C">
        <w:rPr>
          <w:sz w:val="22"/>
          <w:szCs w:val="22"/>
        </w:rPr>
        <w:t>ielā</w:t>
      </w:r>
      <w:proofErr w:type="spellEnd"/>
      <w:r w:rsidRPr="008A0C7C">
        <w:rPr>
          <w:sz w:val="22"/>
          <w:szCs w:val="22"/>
        </w:rPr>
        <w:t xml:space="preserve">, </w:t>
      </w:r>
      <w:proofErr w:type="spellStart"/>
      <w:r w:rsidRPr="008A0C7C">
        <w:rPr>
          <w:sz w:val="22"/>
          <w:szCs w:val="22"/>
        </w:rPr>
        <w:t>Jaunolainē</w:t>
      </w:r>
      <w:proofErr w:type="spellEnd"/>
      <w:r w:rsidRPr="008A0C7C">
        <w:rPr>
          <w:sz w:val="22"/>
          <w:szCs w:val="22"/>
        </w:rPr>
        <w:t xml:space="preserve">, Olaines </w:t>
      </w:r>
      <w:proofErr w:type="spellStart"/>
      <w:r w:rsidRPr="008A0C7C">
        <w:rPr>
          <w:sz w:val="22"/>
          <w:szCs w:val="22"/>
        </w:rPr>
        <w:t>novadā</w:t>
      </w:r>
      <w:proofErr w:type="spellEnd"/>
      <w:r w:rsidRPr="008A0C7C">
        <w:rPr>
          <w:sz w:val="22"/>
          <w:szCs w:val="22"/>
        </w:rPr>
        <w:t xml:space="preserve">” par </w:t>
      </w:r>
      <w:proofErr w:type="spellStart"/>
      <w:r w:rsidRPr="008A0C7C">
        <w:rPr>
          <w:sz w:val="22"/>
          <w:szCs w:val="22"/>
        </w:rPr>
        <w:t>kopējo</w:t>
      </w:r>
      <w:proofErr w:type="spellEnd"/>
      <w:r w:rsidRPr="008A0C7C">
        <w:rPr>
          <w:sz w:val="22"/>
          <w:szCs w:val="22"/>
        </w:rPr>
        <w:t xml:space="preserve"> </w:t>
      </w:r>
      <w:proofErr w:type="spellStart"/>
      <w:r w:rsidRPr="008A0C7C">
        <w:rPr>
          <w:sz w:val="22"/>
          <w:szCs w:val="22"/>
        </w:rPr>
        <w:t>projekta</w:t>
      </w:r>
      <w:proofErr w:type="spellEnd"/>
      <w:r w:rsidRPr="008A0C7C">
        <w:rPr>
          <w:sz w:val="22"/>
          <w:szCs w:val="22"/>
        </w:rPr>
        <w:t xml:space="preserve"> </w:t>
      </w:r>
      <w:proofErr w:type="spellStart"/>
      <w:r w:rsidRPr="008A0C7C">
        <w:rPr>
          <w:sz w:val="22"/>
          <w:szCs w:val="22"/>
        </w:rPr>
        <w:t>summu</w:t>
      </w:r>
      <w:proofErr w:type="spellEnd"/>
      <w:r w:rsidRPr="008A0C7C">
        <w:rPr>
          <w:sz w:val="22"/>
          <w:szCs w:val="22"/>
        </w:rPr>
        <w:t xml:space="preserve"> EUR 24 142,57 </w:t>
      </w:r>
      <w:proofErr w:type="spellStart"/>
      <w:r w:rsidRPr="008A0C7C">
        <w:rPr>
          <w:sz w:val="22"/>
          <w:szCs w:val="22"/>
        </w:rPr>
        <w:t>ar</w:t>
      </w:r>
      <w:proofErr w:type="spellEnd"/>
      <w:r w:rsidRPr="008A0C7C">
        <w:rPr>
          <w:sz w:val="22"/>
          <w:szCs w:val="22"/>
        </w:rPr>
        <w:t xml:space="preserve"> </w:t>
      </w:r>
      <w:proofErr w:type="spellStart"/>
      <w:r w:rsidRPr="008A0C7C">
        <w:rPr>
          <w:sz w:val="22"/>
          <w:szCs w:val="22"/>
        </w:rPr>
        <w:t>pašvaldības</w:t>
      </w:r>
      <w:proofErr w:type="spellEnd"/>
      <w:r w:rsidRPr="008A0C7C">
        <w:rPr>
          <w:sz w:val="22"/>
          <w:szCs w:val="22"/>
        </w:rPr>
        <w:t xml:space="preserve"> </w:t>
      </w:r>
      <w:proofErr w:type="spellStart"/>
      <w:r w:rsidRPr="008A0C7C">
        <w:rPr>
          <w:sz w:val="22"/>
          <w:szCs w:val="22"/>
        </w:rPr>
        <w:t>finansējumu</w:t>
      </w:r>
      <w:proofErr w:type="spellEnd"/>
      <w:r w:rsidRPr="008A0C7C">
        <w:rPr>
          <w:sz w:val="22"/>
          <w:szCs w:val="22"/>
        </w:rPr>
        <w:t xml:space="preserve"> EUR 12724,11 (</w:t>
      </w:r>
      <w:proofErr w:type="spellStart"/>
      <w:r w:rsidRPr="008A0C7C">
        <w:rPr>
          <w:sz w:val="22"/>
          <w:szCs w:val="22"/>
        </w:rPr>
        <w:t>divpadsmit</w:t>
      </w:r>
      <w:proofErr w:type="spellEnd"/>
      <w:r w:rsidRPr="008A0C7C">
        <w:rPr>
          <w:sz w:val="22"/>
          <w:szCs w:val="22"/>
        </w:rPr>
        <w:t xml:space="preserve"> </w:t>
      </w:r>
      <w:proofErr w:type="spellStart"/>
      <w:r w:rsidRPr="008A0C7C">
        <w:rPr>
          <w:sz w:val="22"/>
          <w:szCs w:val="22"/>
        </w:rPr>
        <w:t>tūkstoši</w:t>
      </w:r>
      <w:proofErr w:type="spellEnd"/>
      <w:r w:rsidRPr="008A0C7C">
        <w:rPr>
          <w:sz w:val="22"/>
          <w:szCs w:val="22"/>
        </w:rPr>
        <w:t xml:space="preserve"> </w:t>
      </w:r>
      <w:proofErr w:type="spellStart"/>
      <w:r w:rsidRPr="008A0C7C">
        <w:rPr>
          <w:sz w:val="22"/>
          <w:szCs w:val="22"/>
        </w:rPr>
        <w:t>septiņi</w:t>
      </w:r>
      <w:proofErr w:type="spellEnd"/>
      <w:r w:rsidRPr="008A0C7C">
        <w:rPr>
          <w:sz w:val="22"/>
          <w:szCs w:val="22"/>
        </w:rPr>
        <w:t xml:space="preserve"> </w:t>
      </w:r>
      <w:proofErr w:type="spellStart"/>
      <w:r w:rsidRPr="008A0C7C">
        <w:rPr>
          <w:sz w:val="22"/>
          <w:szCs w:val="22"/>
        </w:rPr>
        <w:t>simti</w:t>
      </w:r>
      <w:proofErr w:type="spellEnd"/>
      <w:r w:rsidRPr="008A0C7C">
        <w:rPr>
          <w:sz w:val="22"/>
          <w:szCs w:val="22"/>
        </w:rPr>
        <w:t xml:space="preserve"> </w:t>
      </w:r>
      <w:proofErr w:type="spellStart"/>
      <w:r w:rsidRPr="008A0C7C">
        <w:rPr>
          <w:sz w:val="22"/>
          <w:szCs w:val="22"/>
        </w:rPr>
        <w:t>divdesmit</w:t>
      </w:r>
      <w:proofErr w:type="spellEnd"/>
      <w:r w:rsidRPr="008A0C7C">
        <w:rPr>
          <w:sz w:val="22"/>
          <w:szCs w:val="22"/>
        </w:rPr>
        <w:t xml:space="preserve"> </w:t>
      </w:r>
      <w:proofErr w:type="spellStart"/>
      <w:r w:rsidRPr="008A0C7C">
        <w:rPr>
          <w:sz w:val="22"/>
          <w:szCs w:val="22"/>
        </w:rPr>
        <w:t>četri</w:t>
      </w:r>
      <w:proofErr w:type="spellEnd"/>
      <w:r w:rsidRPr="008A0C7C">
        <w:rPr>
          <w:sz w:val="22"/>
          <w:szCs w:val="22"/>
        </w:rPr>
        <w:t xml:space="preserve"> </w:t>
      </w:r>
      <w:r w:rsidRPr="008A0C7C">
        <w:rPr>
          <w:i/>
          <w:iCs/>
          <w:sz w:val="22"/>
          <w:szCs w:val="22"/>
        </w:rPr>
        <w:t xml:space="preserve">euro </w:t>
      </w:r>
      <w:r w:rsidRPr="008A0C7C">
        <w:rPr>
          <w:sz w:val="22"/>
          <w:szCs w:val="22"/>
        </w:rPr>
        <w:t xml:space="preserve">11 </w:t>
      </w:r>
      <w:proofErr w:type="spellStart"/>
      <w:r w:rsidRPr="008A0C7C">
        <w:rPr>
          <w:sz w:val="22"/>
          <w:szCs w:val="22"/>
        </w:rPr>
        <w:t>centi</w:t>
      </w:r>
      <w:proofErr w:type="spellEnd"/>
      <w:r w:rsidRPr="008A0C7C">
        <w:rPr>
          <w:sz w:val="22"/>
          <w:szCs w:val="22"/>
        </w:rPr>
        <w:t xml:space="preserve">) no Olaines novada </w:t>
      </w:r>
      <w:proofErr w:type="spellStart"/>
      <w:r w:rsidRPr="008A0C7C">
        <w:rPr>
          <w:sz w:val="22"/>
          <w:szCs w:val="22"/>
        </w:rPr>
        <w:t>pašvaldības</w:t>
      </w:r>
      <w:proofErr w:type="spellEnd"/>
      <w:r w:rsidRPr="008A0C7C">
        <w:rPr>
          <w:sz w:val="22"/>
          <w:szCs w:val="22"/>
        </w:rPr>
        <w:t xml:space="preserve"> </w:t>
      </w:r>
      <w:proofErr w:type="spellStart"/>
      <w:r w:rsidRPr="008A0C7C">
        <w:rPr>
          <w:sz w:val="22"/>
          <w:szCs w:val="22"/>
        </w:rPr>
        <w:t>pamatbudžeta</w:t>
      </w:r>
      <w:proofErr w:type="spellEnd"/>
      <w:r w:rsidRPr="008A0C7C">
        <w:rPr>
          <w:sz w:val="22"/>
          <w:szCs w:val="22"/>
        </w:rPr>
        <w:t xml:space="preserve"> </w:t>
      </w:r>
      <w:proofErr w:type="spellStart"/>
      <w:r w:rsidRPr="008A0C7C">
        <w:rPr>
          <w:sz w:val="22"/>
          <w:szCs w:val="22"/>
        </w:rPr>
        <w:t>izdevumu</w:t>
      </w:r>
      <w:proofErr w:type="spellEnd"/>
      <w:r w:rsidRPr="008A0C7C">
        <w:rPr>
          <w:sz w:val="22"/>
          <w:szCs w:val="22"/>
        </w:rPr>
        <w:t xml:space="preserve"> </w:t>
      </w:r>
      <w:proofErr w:type="spellStart"/>
      <w:r w:rsidRPr="008A0C7C">
        <w:rPr>
          <w:sz w:val="22"/>
          <w:szCs w:val="22"/>
        </w:rPr>
        <w:t>sadaļas</w:t>
      </w:r>
      <w:proofErr w:type="spellEnd"/>
      <w:r w:rsidRPr="008A0C7C">
        <w:rPr>
          <w:sz w:val="22"/>
          <w:szCs w:val="22"/>
        </w:rPr>
        <w:t xml:space="preserve"> 04.510 “</w:t>
      </w:r>
      <w:proofErr w:type="spellStart"/>
      <w:r w:rsidRPr="008A0C7C">
        <w:rPr>
          <w:sz w:val="22"/>
          <w:szCs w:val="22"/>
        </w:rPr>
        <w:t>Autotransports</w:t>
      </w:r>
      <w:proofErr w:type="spellEnd"/>
      <w:r w:rsidRPr="008A0C7C">
        <w:rPr>
          <w:sz w:val="22"/>
          <w:szCs w:val="22"/>
        </w:rPr>
        <w:t xml:space="preserve">” (EKK 3263). </w:t>
      </w:r>
    </w:p>
    <w:p w14:paraId="45BEE602" w14:textId="77777777" w:rsidR="00ED5E1E" w:rsidRPr="008A0C7C" w:rsidRDefault="00ED5E1E" w:rsidP="008A0C7C">
      <w:pPr>
        <w:autoSpaceDE w:val="0"/>
        <w:autoSpaceDN w:val="0"/>
        <w:adjustRightInd w:val="0"/>
        <w:ind w:left="851" w:right="-426" w:hanging="425"/>
        <w:jc w:val="both"/>
        <w:outlineLvl w:val="0"/>
        <w:rPr>
          <w:sz w:val="22"/>
          <w:szCs w:val="22"/>
        </w:rPr>
      </w:pPr>
      <w:r w:rsidRPr="008A0C7C">
        <w:rPr>
          <w:sz w:val="22"/>
          <w:szCs w:val="22"/>
        </w:rPr>
        <w:t>2.</w:t>
      </w:r>
      <w:r w:rsidRPr="008A0C7C">
        <w:rPr>
          <w:sz w:val="22"/>
          <w:szCs w:val="22"/>
        </w:rPr>
        <w:tab/>
      </w:r>
      <w:proofErr w:type="spellStart"/>
      <w:r w:rsidRPr="008A0C7C">
        <w:rPr>
          <w:sz w:val="22"/>
          <w:szCs w:val="22"/>
        </w:rPr>
        <w:t>Uzdot</w:t>
      </w:r>
      <w:proofErr w:type="spellEnd"/>
      <w:r w:rsidRPr="008A0C7C">
        <w:rPr>
          <w:sz w:val="22"/>
          <w:szCs w:val="22"/>
        </w:rPr>
        <w:t xml:space="preserve"> </w:t>
      </w:r>
      <w:proofErr w:type="spellStart"/>
      <w:r w:rsidRPr="008A0C7C">
        <w:rPr>
          <w:sz w:val="22"/>
          <w:szCs w:val="22"/>
        </w:rPr>
        <w:t>pašvaldības</w:t>
      </w:r>
      <w:proofErr w:type="spellEnd"/>
      <w:r w:rsidRPr="008A0C7C">
        <w:rPr>
          <w:sz w:val="22"/>
          <w:szCs w:val="22"/>
        </w:rPr>
        <w:t xml:space="preserve"> </w:t>
      </w:r>
    </w:p>
    <w:p w14:paraId="478AC3A0" w14:textId="77777777" w:rsidR="00ED5E1E" w:rsidRPr="008A0C7C" w:rsidRDefault="00ED5E1E" w:rsidP="008A0C7C">
      <w:pPr>
        <w:autoSpaceDE w:val="0"/>
        <w:autoSpaceDN w:val="0"/>
        <w:adjustRightInd w:val="0"/>
        <w:ind w:left="1276" w:right="-426" w:hanging="425"/>
        <w:jc w:val="both"/>
        <w:outlineLvl w:val="0"/>
        <w:rPr>
          <w:sz w:val="22"/>
          <w:szCs w:val="22"/>
        </w:rPr>
      </w:pPr>
      <w:r w:rsidRPr="008A0C7C">
        <w:rPr>
          <w:sz w:val="22"/>
          <w:szCs w:val="22"/>
        </w:rPr>
        <w:t xml:space="preserve">2.1.  </w:t>
      </w:r>
      <w:proofErr w:type="spellStart"/>
      <w:r w:rsidRPr="008A0C7C">
        <w:rPr>
          <w:sz w:val="22"/>
          <w:szCs w:val="22"/>
        </w:rPr>
        <w:t>Finanšu</w:t>
      </w:r>
      <w:proofErr w:type="spellEnd"/>
      <w:r w:rsidRPr="008A0C7C">
        <w:rPr>
          <w:sz w:val="22"/>
          <w:szCs w:val="22"/>
        </w:rPr>
        <w:t xml:space="preserve"> un </w:t>
      </w:r>
      <w:proofErr w:type="spellStart"/>
      <w:r w:rsidRPr="008A0C7C">
        <w:rPr>
          <w:sz w:val="22"/>
          <w:szCs w:val="22"/>
        </w:rPr>
        <w:t>grāmatvedības</w:t>
      </w:r>
      <w:proofErr w:type="spellEnd"/>
      <w:r w:rsidRPr="008A0C7C">
        <w:rPr>
          <w:sz w:val="22"/>
          <w:szCs w:val="22"/>
        </w:rPr>
        <w:t xml:space="preserve"> </w:t>
      </w:r>
      <w:proofErr w:type="spellStart"/>
      <w:r w:rsidRPr="008A0C7C">
        <w:rPr>
          <w:sz w:val="22"/>
          <w:szCs w:val="22"/>
        </w:rPr>
        <w:t>nodaļai</w:t>
      </w:r>
      <w:proofErr w:type="spellEnd"/>
      <w:r w:rsidRPr="008A0C7C">
        <w:rPr>
          <w:sz w:val="22"/>
          <w:szCs w:val="22"/>
        </w:rPr>
        <w:t xml:space="preserve"> </w:t>
      </w:r>
      <w:proofErr w:type="spellStart"/>
      <w:r w:rsidRPr="008A0C7C">
        <w:rPr>
          <w:sz w:val="22"/>
          <w:szCs w:val="22"/>
        </w:rPr>
        <w:t>lēmuma</w:t>
      </w:r>
      <w:proofErr w:type="spellEnd"/>
      <w:r w:rsidRPr="008A0C7C">
        <w:rPr>
          <w:sz w:val="22"/>
          <w:szCs w:val="22"/>
        </w:rPr>
        <w:t xml:space="preserve"> 1.punktā </w:t>
      </w:r>
      <w:proofErr w:type="spellStart"/>
      <w:r w:rsidRPr="008A0C7C">
        <w:rPr>
          <w:sz w:val="22"/>
          <w:szCs w:val="22"/>
        </w:rPr>
        <w:t>noteikto</w:t>
      </w:r>
      <w:proofErr w:type="spellEnd"/>
      <w:r w:rsidRPr="008A0C7C">
        <w:rPr>
          <w:sz w:val="22"/>
          <w:szCs w:val="22"/>
        </w:rPr>
        <w:t xml:space="preserve"> </w:t>
      </w:r>
      <w:proofErr w:type="spellStart"/>
      <w:r w:rsidRPr="008A0C7C">
        <w:rPr>
          <w:sz w:val="22"/>
          <w:szCs w:val="22"/>
        </w:rPr>
        <w:t>pašvaldības</w:t>
      </w:r>
      <w:proofErr w:type="spellEnd"/>
      <w:r w:rsidRPr="008A0C7C">
        <w:rPr>
          <w:sz w:val="22"/>
          <w:szCs w:val="22"/>
        </w:rPr>
        <w:t xml:space="preserve"> </w:t>
      </w:r>
      <w:proofErr w:type="spellStart"/>
      <w:r w:rsidRPr="008A0C7C">
        <w:rPr>
          <w:sz w:val="22"/>
          <w:szCs w:val="22"/>
        </w:rPr>
        <w:t>finansējumu</w:t>
      </w:r>
      <w:proofErr w:type="spellEnd"/>
      <w:r w:rsidRPr="008A0C7C">
        <w:rPr>
          <w:sz w:val="22"/>
          <w:szCs w:val="22"/>
        </w:rPr>
        <w:t xml:space="preserve"> EUR 12724.11 (</w:t>
      </w:r>
      <w:proofErr w:type="spellStart"/>
      <w:r w:rsidRPr="008A0C7C">
        <w:rPr>
          <w:sz w:val="22"/>
          <w:szCs w:val="22"/>
        </w:rPr>
        <w:t>divpadsmit</w:t>
      </w:r>
      <w:proofErr w:type="spellEnd"/>
      <w:r w:rsidRPr="008A0C7C">
        <w:rPr>
          <w:sz w:val="22"/>
          <w:szCs w:val="22"/>
        </w:rPr>
        <w:t xml:space="preserve"> </w:t>
      </w:r>
      <w:proofErr w:type="spellStart"/>
      <w:r w:rsidRPr="008A0C7C">
        <w:rPr>
          <w:sz w:val="22"/>
          <w:szCs w:val="22"/>
        </w:rPr>
        <w:t>tūkstoši</w:t>
      </w:r>
      <w:proofErr w:type="spellEnd"/>
      <w:r w:rsidRPr="008A0C7C">
        <w:rPr>
          <w:sz w:val="22"/>
          <w:szCs w:val="22"/>
        </w:rPr>
        <w:t xml:space="preserve"> </w:t>
      </w:r>
      <w:proofErr w:type="spellStart"/>
      <w:r w:rsidRPr="008A0C7C">
        <w:rPr>
          <w:sz w:val="22"/>
          <w:szCs w:val="22"/>
        </w:rPr>
        <w:t>septiņi</w:t>
      </w:r>
      <w:proofErr w:type="spellEnd"/>
      <w:r w:rsidRPr="008A0C7C">
        <w:rPr>
          <w:sz w:val="22"/>
          <w:szCs w:val="22"/>
        </w:rPr>
        <w:t xml:space="preserve"> </w:t>
      </w:r>
      <w:proofErr w:type="spellStart"/>
      <w:r w:rsidRPr="008A0C7C">
        <w:rPr>
          <w:sz w:val="22"/>
          <w:szCs w:val="22"/>
        </w:rPr>
        <w:t>simti</w:t>
      </w:r>
      <w:proofErr w:type="spellEnd"/>
      <w:r w:rsidRPr="008A0C7C">
        <w:rPr>
          <w:sz w:val="22"/>
          <w:szCs w:val="22"/>
        </w:rPr>
        <w:t xml:space="preserve"> </w:t>
      </w:r>
      <w:proofErr w:type="spellStart"/>
      <w:r w:rsidRPr="008A0C7C">
        <w:rPr>
          <w:sz w:val="22"/>
          <w:szCs w:val="22"/>
        </w:rPr>
        <w:t>divdesmit</w:t>
      </w:r>
      <w:proofErr w:type="spellEnd"/>
      <w:r w:rsidRPr="008A0C7C">
        <w:rPr>
          <w:sz w:val="22"/>
          <w:szCs w:val="22"/>
        </w:rPr>
        <w:t xml:space="preserve"> </w:t>
      </w:r>
      <w:proofErr w:type="spellStart"/>
      <w:r w:rsidRPr="008A0C7C">
        <w:rPr>
          <w:sz w:val="22"/>
          <w:szCs w:val="22"/>
        </w:rPr>
        <w:t>četri</w:t>
      </w:r>
      <w:proofErr w:type="spellEnd"/>
      <w:r w:rsidRPr="008A0C7C">
        <w:rPr>
          <w:sz w:val="22"/>
          <w:szCs w:val="22"/>
        </w:rPr>
        <w:t xml:space="preserve"> </w:t>
      </w:r>
      <w:r w:rsidRPr="008A0C7C">
        <w:rPr>
          <w:i/>
          <w:iCs/>
          <w:sz w:val="22"/>
          <w:szCs w:val="22"/>
        </w:rPr>
        <w:t xml:space="preserve">euro </w:t>
      </w:r>
      <w:r w:rsidRPr="008A0C7C">
        <w:rPr>
          <w:sz w:val="22"/>
          <w:szCs w:val="22"/>
        </w:rPr>
        <w:t xml:space="preserve">11 </w:t>
      </w:r>
      <w:proofErr w:type="spellStart"/>
      <w:r w:rsidRPr="008A0C7C">
        <w:rPr>
          <w:sz w:val="22"/>
          <w:szCs w:val="22"/>
        </w:rPr>
        <w:t>centi</w:t>
      </w:r>
      <w:proofErr w:type="spellEnd"/>
      <w:r w:rsidRPr="008A0C7C">
        <w:rPr>
          <w:sz w:val="22"/>
          <w:szCs w:val="22"/>
        </w:rPr>
        <w:t xml:space="preserve">) </w:t>
      </w:r>
      <w:proofErr w:type="spellStart"/>
      <w:r w:rsidRPr="008A0C7C">
        <w:rPr>
          <w:sz w:val="22"/>
          <w:szCs w:val="22"/>
        </w:rPr>
        <w:t>iekļaut</w:t>
      </w:r>
      <w:proofErr w:type="spellEnd"/>
      <w:r w:rsidRPr="008A0C7C">
        <w:rPr>
          <w:sz w:val="22"/>
          <w:szCs w:val="22"/>
        </w:rPr>
        <w:t xml:space="preserve"> </w:t>
      </w:r>
      <w:proofErr w:type="spellStart"/>
      <w:r w:rsidRPr="008A0C7C">
        <w:rPr>
          <w:sz w:val="22"/>
          <w:szCs w:val="22"/>
        </w:rPr>
        <w:t>pašvaldības</w:t>
      </w:r>
      <w:proofErr w:type="spellEnd"/>
      <w:r w:rsidRPr="008A0C7C">
        <w:rPr>
          <w:sz w:val="22"/>
          <w:szCs w:val="22"/>
        </w:rPr>
        <w:t xml:space="preserve"> 2025.gada </w:t>
      </w:r>
      <w:proofErr w:type="spellStart"/>
      <w:r w:rsidRPr="008A0C7C">
        <w:rPr>
          <w:sz w:val="22"/>
          <w:szCs w:val="22"/>
        </w:rPr>
        <w:t>pamatbudžetā</w:t>
      </w:r>
      <w:proofErr w:type="spellEnd"/>
      <w:r w:rsidRPr="008A0C7C">
        <w:rPr>
          <w:sz w:val="22"/>
          <w:szCs w:val="22"/>
        </w:rPr>
        <w:t>;</w:t>
      </w:r>
    </w:p>
    <w:p w14:paraId="317FB65B" w14:textId="77777777" w:rsidR="00ED5E1E" w:rsidRPr="008A0C7C" w:rsidRDefault="00ED5E1E" w:rsidP="008A0C7C">
      <w:pPr>
        <w:autoSpaceDE w:val="0"/>
        <w:autoSpaceDN w:val="0"/>
        <w:adjustRightInd w:val="0"/>
        <w:ind w:left="1276" w:right="-426" w:hanging="425"/>
        <w:jc w:val="both"/>
        <w:outlineLvl w:val="0"/>
        <w:rPr>
          <w:sz w:val="22"/>
          <w:szCs w:val="22"/>
        </w:rPr>
      </w:pPr>
      <w:r w:rsidRPr="008A0C7C">
        <w:rPr>
          <w:sz w:val="22"/>
          <w:szCs w:val="22"/>
        </w:rPr>
        <w:t xml:space="preserve">2.2. </w:t>
      </w:r>
      <w:proofErr w:type="spellStart"/>
      <w:r w:rsidRPr="008A0C7C">
        <w:rPr>
          <w:sz w:val="22"/>
          <w:szCs w:val="22"/>
        </w:rPr>
        <w:t>izpilddirektoram</w:t>
      </w:r>
      <w:proofErr w:type="spellEnd"/>
      <w:r w:rsidRPr="008A0C7C">
        <w:rPr>
          <w:sz w:val="22"/>
          <w:szCs w:val="22"/>
        </w:rPr>
        <w:t xml:space="preserve"> </w:t>
      </w:r>
      <w:proofErr w:type="spellStart"/>
      <w:r w:rsidRPr="008A0C7C">
        <w:rPr>
          <w:sz w:val="22"/>
          <w:szCs w:val="22"/>
        </w:rPr>
        <w:t>noslēgt</w:t>
      </w:r>
      <w:proofErr w:type="spellEnd"/>
      <w:r w:rsidRPr="008A0C7C">
        <w:rPr>
          <w:sz w:val="22"/>
          <w:szCs w:val="22"/>
        </w:rPr>
        <w:t>:</w:t>
      </w:r>
    </w:p>
    <w:p w14:paraId="0B8383C0" w14:textId="77777777" w:rsidR="00ED5E1E" w:rsidRPr="008A0C7C" w:rsidRDefault="00ED5E1E" w:rsidP="008A0C7C">
      <w:pPr>
        <w:autoSpaceDE w:val="0"/>
        <w:autoSpaceDN w:val="0"/>
        <w:adjustRightInd w:val="0"/>
        <w:ind w:left="1843" w:right="-426" w:hanging="567"/>
        <w:jc w:val="both"/>
        <w:outlineLvl w:val="0"/>
        <w:rPr>
          <w:sz w:val="22"/>
          <w:szCs w:val="22"/>
        </w:rPr>
      </w:pPr>
      <w:r w:rsidRPr="008A0C7C">
        <w:rPr>
          <w:sz w:val="22"/>
          <w:szCs w:val="22"/>
        </w:rPr>
        <w:t xml:space="preserve">2.2.1. </w:t>
      </w:r>
      <w:proofErr w:type="spellStart"/>
      <w:r w:rsidRPr="008A0C7C">
        <w:rPr>
          <w:sz w:val="22"/>
          <w:szCs w:val="22"/>
        </w:rPr>
        <w:t>l</w:t>
      </w:r>
      <w:r w:rsidRPr="008A0C7C">
        <w:rPr>
          <w:rFonts w:hint="eastAsia"/>
          <w:sz w:val="22"/>
          <w:szCs w:val="22"/>
        </w:rPr>
        <w:t>ī</w:t>
      </w:r>
      <w:r w:rsidRPr="008A0C7C">
        <w:rPr>
          <w:sz w:val="22"/>
          <w:szCs w:val="22"/>
        </w:rPr>
        <w:t>gumu</w:t>
      </w:r>
      <w:proofErr w:type="spellEnd"/>
      <w:r w:rsidRPr="008A0C7C">
        <w:rPr>
          <w:sz w:val="22"/>
          <w:szCs w:val="22"/>
        </w:rPr>
        <w:t xml:space="preserve"> </w:t>
      </w:r>
      <w:proofErr w:type="spellStart"/>
      <w:r w:rsidRPr="008A0C7C">
        <w:rPr>
          <w:sz w:val="22"/>
          <w:szCs w:val="22"/>
        </w:rPr>
        <w:t>ar</w:t>
      </w:r>
      <w:proofErr w:type="spellEnd"/>
      <w:r w:rsidRPr="008A0C7C">
        <w:rPr>
          <w:sz w:val="22"/>
          <w:szCs w:val="22"/>
        </w:rPr>
        <w:t xml:space="preserve"> </w:t>
      </w:r>
      <w:bookmarkStart w:id="11" w:name="_Hlk15041655"/>
      <w:proofErr w:type="spellStart"/>
      <w:r w:rsidRPr="008A0C7C">
        <w:rPr>
          <w:sz w:val="22"/>
          <w:szCs w:val="22"/>
        </w:rPr>
        <w:t>biedrību</w:t>
      </w:r>
      <w:proofErr w:type="spellEnd"/>
      <w:r w:rsidRPr="008A0C7C">
        <w:rPr>
          <w:sz w:val="22"/>
          <w:szCs w:val="22"/>
        </w:rPr>
        <w:t xml:space="preserve"> “</w:t>
      </w:r>
      <w:proofErr w:type="spellStart"/>
      <w:r w:rsidRPr="008A0C7C">
        <w:rPr>
          <w:sz w:val="22"/>
          <w:szCs w:val="22"/>
        </w:rPr>
        <w:t>Mazā</w:t>
      </w:r>
      <w:proofErr w:type="spellEnd"/>
      <w:r w:rsidRPr="008A0C7C">
        <w:rPr>
          <w:sz w:val="22"/>
          <w:szCs w:val="22"/>
        </w:rPr>
        <w:t xml:space="preserve"> </w:t>
      </w:r>
      <w:proofErr w:type="spellStart"/>
      <w:r w:rsidRPr="008A0C7C">
        <w:rPr>
          <w:sz w:val="22"/>
          <w:szCs w:val="22"/>
        </w:rPr>
        <w:t>Imantu</w:t>
      </w:r>
      <w:proofErr w:type="spellEnd"/>
      <w:r w:rsidRPr="008A0C7C">
        <w:rPr>
          <w:sz w:val="22"/>
          <w:szCs w:val="22"/>
        </w:rPr>
        <w:t xml:space="preserve"> </w:t>
      </w:r>
      <w:proofErr w:type="spellStart"/>
      <w:r w:rsidRPr="008A0C7C">
        <w:rPr>
          <w:sz w:val="22"/>
          <w:szCs w:val="22"/>
        </w:rPr>
        <w:t>iela</w:t>
      </w:r>
      <w:proofErr w:type="spellEnd"/>
      <w:r w:rsidRPr="008A0C7C">
        <w:rPr>
          <w:sz w:val="22"/>
          <w:szCs w:val="22"/>
        </w:rPr>
        <w:t xml:space="preserve">”  par </w:t>
      </w:r>
      <w:bookmarkEnd w:id="11"/>
      <w:proofErr w:type="spellStart"/>
      <w:r w:rsidRPr="008A0C7C">
        <w:rPr>
          <w:sz w:val="22"/>
          <w:szCs w:val="22"/>
        </w:rPr>
        <w:t>projekta</w:t>
      </w:r>
      <w:proofErr w:type="spellEnd"/>
      <w:r w:rsidRPr="008A0C7C">
        <w:rPr>
          <w:sz w:val="22"/>
          <w:szCs w:val="22"/>
        </w:rPr>
        <w:t xml:space="preserve">  “</w:t>
      </w:r>
      <w:proofErr w:type="spellStart"/>
      <w:r w:rsidRPr="008A0C7C">
        <w:rPr>
          <w:sz w:val="22"/>
          <w:szCs w:val="22"/>
        </w:rPr>
        <w:t>Ceļa</w:t>
      </w:r>
      <w:proofErr w:type="spellEnd"/>
      <w:r w:rsidRPr="008A0C7C">
        <w:rPr>
          <w:sz w:val="22"/>
          <w:szCs w:val="22"/>
        </w:rPr>
        <w:t xml:space="preserve"> </w:t>
      </w:r>
      <w:proofErr w:type="spellStart"/>
      <w:r w:rsidRPr="008A0C7C">
        <w:rPr>
          <w:sz w:val="22"/>
          <w:szCs w:val="22"/>
        </w:rPr>
        <w:t>seguma</w:t>
      </w:r>
      <w:proofErr w:type="spellEnd"/>
      <w:r w:rsidRPr="008A0C7C">
        <w:rPr>
          <w:sz w:val="22"/>
          <w:szCs w:val="22"/>
        </w:rPr>
        <w:t xml:space="preserve"> </w:t>
      </w:r>
      <w:proofErr w:type="spellStart"/>
      <w:r w:rsidRPr="008A0C7C">
        <w:rPr>
          <w:sz w:val="22"/>
          <w:szCs w:val="22"/>
        </w:rPr>
        <w:t>labiekārtošanas</w:t>
      </w:r>
      <w:proofErr w:type="spellEnd"/>
      <w:r w:rsidRPr="008A0C7C">
        <w:rPr>
          <w:sz w:val="22"/>
          <w:szCs w:val="22"/>
        </w:rPr>
        <w:t xml:space="preserve"> </w:t>
      </w:r>
      <w:proofErr w:type="spellStart"/>
      <w:r w:rsidRPr="008A0C7C">
        <w:rPr>
          <w:sz w:val="22"/>
          <w:szCs w:val="22"/>
        </w:rPr>
        <w:t>darbi</w:t>
      </w:r>
      <w:proofErr w:type="spellEnd"/>
      <w:r w:rsidRPr="008A0C7C">
        <w:rPr>
          <w:sz w:val="22"/>
          <w:szCs w:val="22"/>
        </w:rPr>
        <w:t xml:space="preserve"> </w:t>
      </w:r>
      <w:proofErr w:type="spellStart"/>
      <w:r w:rsidRPr="008A0C7C">
        <w:rPr>
          <w:sz w:val="22"/>
          <w:szCs w:val="22"/>
        </w:rPr>
        <w:t>Mazajā</w:t>
      </w:r>
      <w:proofErr w:type="spellEnd"/>
      <w:r w:rsidRPr="008A0C7C">
        <w:rPr>
          <w:sz w:val="22"/>
          <w:szCs w:val="22"/>
        </w:rPr>
        <w:t xml:space="preserve"> </w:t>
      </w:r>
      <w:proofErr w:type="spellStart"/>
      <w:r w:rsidRPr="008A0C7C">
        <w:rPr>
          <w:sz w:val="22"/>
          <w:szCs w:val="22"/>
        </w:rPr>
        <w:t>Imantu</w:t>
      </w:r>
      <w:proofErr w:type="spellEnd"/>
      <w:r w:rsidRPr="008A0C7C">
        <w:rPr>
          <w:sz w:val="22"/>
          <w:szCs w:val="22"/>
        </w:rPr>
        <w:t xml:space="preserve"> </w:t>
      </w:r>
      <w:proofErr w:type="spellStart"/>
      <w:r w:rsidRPr="008A0C7C">
        <w:rPr>
          <w:sz w:val="22"/>
          <w:szCs w:val="22"/>
        </w:rPr>
        <w:t>ielā</w:t>
      </w:r>
      <w:proofErr w:type="spellEnd"/>
      <w:r w:rsidRPr="008A0C7C">
        <w:rPr>
          <w:sz w:val="22"/>
          <w:szCs w:val="22"/>
        </w:rPr>
        <w:t xml:space="preserve">, </w:t>
      </w:r>
      <w:proofErr w:type="spellStart"/>
      <w:r w:rsidRPr="008A0C7C">
        <w:rPr>
          <w:sz w:val="22"/>
          <w:szCs w:val="22"/>
        </w:rPr>
        <w:t>Jaunolainē</w:t>
      </w:r>
      <w:proofErr w:type="spellEnd"/>
      <w:r w:rsidRPr="008A0C7C">
        <w:rPr>
          <w:sz w:val="22"/>
          <w:szCs w:val="22"/>
        </w:rPr>
        <w:t xml:space="preserve">, Olaines </w:t>
      </w:r>
      <w:proofErr w:type="spellStart"/>
      <w:r w:rsidRPr="008A0C7C">
        <w:rPr>
          <w:sz w:val="22"/>
          <w:szCs w:val="22"/>
        </w:rPr>
        <w:t>novadā</w:t>
      </w:r>
      <w:proofErr w:type="spellEnd"/>
      <w:r w:rsidRPr="008A0C7C">
        <w:rPr>
          <w:sz w:val="22"/>
          <w:szCs w:val="22"/>
        </w:rPr>
        <w:t xml:space="preserve">”  </w:t>
      </w:r>
      <w:proofErr w:type="spellStart"/>
      <w:r w:rsidRPr="008A0C7C">
        <w:rPr>
          <w:sz w:val="22"/>
          <w:szCs w:val="22"/>
        </w:rPr>
        <w:t>finansēšanu</w:t>
      </w:r>
      <w:proofErr w:type="spellEnd"/>
      <w:r w:rsidRPr="008A0C7C">
        <w:rPr>
          <w:sz w:val="22"/>
          <w:szCs w:val="22"/>
        </w:rPr>
        <w:t>;</w:t>
      </w:r>
    </w:p>
    <w:p w14:paraId="4F620330" w14:textId="77777777" w:rsidR="00ED5E1E" w:rsidRPr="00D46F6F" w:rsidRDefault="00ED5E1E" w:rsidP="008A0C7C">
      <w:pPr>
        <w:autoSpaceDE w:val="0"/>
        <w:autoSpaceDN w:val="0"/>
        <w:adjustRightInd w:val="0"/>
        <w:ind w:left="1843" w:right="-426" w:hanging="567"/>
        <w:jc w:val="both"/>
        <w:outlineLvl w:val="0"/>
        <w:rPr>
          <w:sz w:val="22"/>
          <w:szCs w:val="22"/>
        </w:rPr>
      </w:pPr>
      <w:r w:rsidRPr="008A0C7C">
        <w:rPr>
          <w:sz w:val="22"/>
          <w:szCs w:val="22"/>
        </w:rPr>
        <w:t xml:space="preserve">2.2.2. </w:t>
      </w:r>
      <w:proofErr w:type="spellStart"/>
      <w:r w:rsidRPr="008A0C7C">
        <w:rPr>
          <w:sz w:val="22"/>
          <w:szCs w:val="22"/>
        </w:rPr>
        <w:t>trīspusēju</w:t>
      </w:r>
      <w:proofErr w:type="spellEnd"/>
      <w:r w:rsidRPr="008A0C7C">
        <w:rPr>
          <w:sz w:val="22"/>
          <w:szCs w:val="22"/>
        </w:rPr>
        <w:t xml:space="preserve"> </w:t>
      </w:r>
      <w:proofErr w:type="spellStart"/>
      <w:r w:rsidRPr="008A0C7C">
        <w:rPr>
          <w:sz w:val="22"/>
          <w:szCs w:val="22"/>
        </w:rPr>
        <w:t>līgumu</w:t>
      </w:r>
      <w:proofErr w:type="spellEnd"/>
      <w:r w:rsidRPr="008A0C7C">
        <w:rPr>
          <w:sz w:val="22"/>
          <w:szCs w:val="22"/>
        </w:rPr>
        <w:t xml:space="preserve"> (</w:t>
      </w:r>
      <w:proofErr w:type="spellStart"/>
      <w:r w:rsidRPr="008A0C7C">
        <w:rPr>
          <w:sz w:val="22"/>
          <w:szCs w:val="22"/>
        </w:rPr>
        <w:t>pašvaldība</w:t>
      </w:r>
      <w:proofErr w:type="spellEnd"/>
      <w:r w:rsidRPr="008A0C7C">
        <w:rPr>
          <w:sz w:val="22"/>
          <w:szCs w:val="22"/>
        </w:rPr>
        <w:t xml:space="preserve">, </w:t>
      </w:r>
      <w:proofErr w:type="spellStart"/>
      <w:r w:rsidRPr="008A0C7C">
        <w:rPr>
          <w:sz w:val="22"/>
          <w:szCs w:val="22"/>
        </w:rPr>
        <w:t>biedrība</w:t>
      </w:r>
      <w:proofErr w:type="spellEnd"/>
      <w:r w:rsidRPr="008A0C7C">
        <w:rPr>
          <w:sz w:val="22"/>
          <w:szCs w:val="22"/>
        </w:rPr>
        <w:t xml:space="preserve"> </w:t>
      </w:r>
      <w:r w:rsidRPr="001C539A">
        <w:rPr>
          <w:sz w:val="22"/>
          <w:szCs w:val="22"/>
        </w:rPr>
        <w:t>“</w:t>
      </w:r>
      <w:proofErr w:type="spellStart"/>
      <w:r w:rsidRPr="001C539A">
        <w:rPr>
          <w:sz w:val="22"/>
          <w:szCs w:val="22"/>
        </w:rPr>
        <w:t>Mazā</w:t>
      </w:r>
      <w:proofErr w:type="spellEnd"/>
      <w:r w:rsidRPr="001C539A">
        <w:rPr>
          <w:sz w:val="22"/>
          <w:szCs w:val="22"/>
        </w:rPr>
        <w:t xml:space="preserve"> </w:t>
      </w:r>
      <w:proofErr w:type="spellStart"/>
      <w:r w:rsidRPr="001C539A">
        <w:rPr>
          <w:sz w:val="22"/>
          <w:szCs w:val="22"/>
        </w:rPr>
        <w:t>Imantu</w:t>
      </w:r>
      <w:proofErr w:type="spellEnd"/>
      <w:r w:rsidRPr="001C539A">
        <w:rPr>
          <w:sz w:val="22"/>
          <w:szCs w:val="22"/>
        </w:rPr>
        <w:t xml:space="preserve"> </w:t>
      </w:r>
      <w:proofErr w:type="spellStart"/>
      <w:r w:rsidRPr="001C539A">
        <w:rPr>
          <w:sz w:val="22"/>
          <w:szCs w:val="22"/>
        </w:rPr>
        <w:t>iela</w:t>
      </w:r>
      <w:proofErr w:type="spellEnd"/>
      <w:r w:rsidRPr="001C539A">
        <w:rPr>
          <w:sz w:val="22"/>
          <w:szCs w:val="22"/>
        </w:rPr>
        <w:t xml:space="preserve">” </w:t>
      </w:r>
      <w:r w:rsidRPr="00D46F6F">
        <w:rPr>
          <w:sz w:val="22"/>
          <w:szCs w:val="22"/>
        </w:rPr>
        <w:t xml:space="preserve">un </w:t>
      </w:r>
      <w:proofErr w:type="spellStart"/>
      <w:r w:rsidRPr="00D46F6F">
        <w:rPr>
          <w:sz w:val="22"/>
          <w:szCs w:val="22"/>
        </w:rPr>
        <w:t>darbu</w:t>
      </w:r>
      <w:proofErr w:type="spellEnd"/>
      <w:r w:rsidRPr="00D46F6F">
        <w:rPr>
          <w:sz w:val="22"/>
          <w:szCs w:val="22"/>
        </w:rPr>
        <w:t xml:space="preserve"> </w:t>
      </w:r>
      <w:proofErr w:type="spellStart"/>
      <w:r w:rsidRPr="00D46F6F">
        <w:rPr>
          <w:sz w:val="22"/>
          <w:szCs w:val="22"/>
        </w:rPr>
        <w:t>izpildītāj</w:t>
      </w:r>
      <w:r>
        <w:rPr>
          <w:sz w:val="22"/>
          <w:szCs w:val="22"/>
        </w:rPr>
        <w:t>s</w:t>
      </w:r>
      <w:proofErr w:type="spellEnd"/>
      <w:r w:rsidRPr="00D46F6F">
        <w:rPr>
          <w:sz w:val="22"/>
          <w:szCs w:val="22"/>
        </w:rPr>
        <w:t xml:space="preserve"> </w:t>
      </w:r>
      <w:r>
        <w:rPr>
          <w:sz w:val="22"/>
          <w:szCs w:val="22"/>
        </w:rPr>
        <w:t xml:space="preserve">                       </w:t>
      </w:r>
      <w:r w:rsidRPr="001C539A">
        <w:rPr>
          <w:sz w:val="22"/>
          <w:szCs w:val="22"/>
        </w:rPr>
        <w:t>SIA “KF Grupa”</w:t>
      </w:r>
      <w:r w:rsidRPr="00D46F6F">
        <w:rPr>
          <w:sz w:val="22"/>
          <w:szCs w:val="22"/>
        </w:rPr>
        <w:t xml:space="preserve">) par </w:t>
      </w:r>
      <w:proofErr w:type="spellStart"/>
      <w:r w:rsidRPr="00D46F6F">
        <w:rPr>
          <w:sz w:val="22"/>
          <w:szCs w:val="22"/>
        </w:rPr>
        <w:t>lēmuma</w:t>
      </w:r>
      <w:proofErr w:type="spellEnd"/>
      <w:r w:rsidRPr="00D46F6F">
        <w:rPr>
          <w:sz w:val="22"/>
          <w:szCs w:val="22"/>
        </w:rPr>
        <w:t xml:space="preserve"> 1.punktā </w:t>
      </w:r>
      <w:proofErr w:type="spellStart"/>
      <w:r w:rsidRPr="00D46F6F">
        <w:rPr>
          <w:sz w:val="22"/>
          <w:szCs w:val="22"/>
        </w:rPr>
        <w:t>noteiktajā</w:t>
      </w:r>
      <w:proofErr w:type="spellEnd"/>
      <w:r w:rsidRPr="00D46F6F">
        <w:rPr>
          <w:sz w:val="22"/>
          <w:szCs w:val="22"/>
        </w:rPr>
        <w:t xml:space="preserve"> </w:t>
      </w:r>
      <w:proofErr w:type="spellStart"/>
      <w:r w:rsidRPr="00D46F6F">
        <w:rPr>
          <w:sz w:val="22"/>
          <w:szCs w:val="22"/>
        </w:rPr>
        <w:t>projekta</w:t>
      </w:r>
      <w:proofErr w:type="spellEnd"/>
      <w:r w:rsidRPr="00D46F6F">
        <w:rPr>
          <w:sz w:val="22"/>
          <w:szCs w:val="22"/>
        </w:rPr>
        <w:t xml:space="preserve"> (</w:t>
      </w:r>
      <w:proofErr w:type="spellStart"/>
      <w:r w:rsidRPr="001C539A">
        <w:rPr>
          <w:sz w:val="22"/>
          <w:szCs w:val="22"/>
        </w:rPr>
        <w:t>identifikācijas</w:t>
      </w:r>
      <w:proofErr w:type="spellEnd"/>
      <w:r w:rsidRPr="001C539A">
        <w:rPr>
          <w:sz w:val="22"/>
          <w:szCs w:val="22"/>
        </w:rPr>
        <w:t xml:space="preserve"> </w:t>
      </w:r>
      <w:r>
        <w:rPr>
          <w:sz w:val="22"/>
          <w:szCs w:val="22"/>
        </w:rPr>
        <w:t xml:space="preserve">                                 </w:t>
      </w:r>
      <w:r w:rsidRPr="001C539A">
        <w:rPr>
          <w:sz w:val="22"/>
          <w:szCs w:val="22"/>
        </w:rPr>
        <w:t>Nr.</w:t>
      </w:r>
      <w:r>
        <w:rPr>
          <w:sz w:val="22"/>
          <w:szCs w:val="22"/>
        </w:rPr>
        <w:t xml:space="preserve"> </w:t>
      </w:r>
      <w:r w:rsidRPr="001C539A">
        <w:rPr>
          <w:sz w:val="22"/>
          <w:szCs w:val="22"/>
        </w:rPr>
        <w:t>ONP 2024/41</w:t>
      </w:r>
      <w:r>
        <w:rPr>
          <w:sz w:val="22"/>
          <w:szCs w:val="22"/>
        </w:rPr>
        <w:t>, 2.daļu</w:t>
      </w:r>
      <w:r w:rsidRPr="001C539A">
        <w:rPr>
          <w:sz w:val="22"/>
          <w:szCs w:val="22"/>
        </w:rPr>
        <w:t xml:space="preserve"> </w:t>
      </w:r>
      <w:r>
        <w:rPr>
          <w:sz w:val="22"/>
          <w:szCs w:val="22"/>
        </w:rPr>
        <w:t>“</w:t>
      </w:r>
      <w:proofErr w:type="spellStart"/>
      <w:r w:rsidRPr="001C539A">
        <w:rPr>
          <w:sz w:val="22"/>
          <w:szCs w:val="22"/>
        </w:rPr>
        <w:t>Ceļa</w:t>
      </w:r>
      <w:proofErr w:type="spellEnd"/>
      <w:r w:rsidRPr="001C539A">
        <w:rPr>
          <w:sz w:val="22"/>
          <w:szCs w:val="22"/>
        </w:rPr>
        <w:t xml:space="preserve"> </w:t>
      </w:r>
      <w:proofErr w:type="spellStart"/>
      <w:r w:rsidRPr="001C539A">
        <w:rPr>
          <w:sz w:val="22"/>
          <w:szCs w:val="22"/>
        </w:rPr>
        <w:t>seguma</w:t>
      </w:r>
      <w:proofErr w:type="spellEnd"/>
      <w:r w:rsidRPr="001C539A">
        <w:rPr>
          <w:sz w:val="22"/>
          <w:szCs w:val="22"/>
        </w:rPr>
        <w:t xml:space="preserve"> </w:t>
      </w:r>
      <w:proofErr w:type="spellStart"/>
      <w:r w:rsidRPr="001C539A">
        <w:rPr>
          <w:sz w:val="22"/>
          <w:szCs w:val="22"/>
        </w:rPr>
        <w:t>labiekārtošanas</w:t>
      </w:r>
      <w:proofErr w:type="spellEnd"/>
      <w:r w:rsidRPr="001C539A">
        <w:rPr>
          <w:sz w:val="22"/>
          <w:szCs w:val="22"/>
        </w:rPr>
        <w:t xml:space="preserve"> </w:t>
      </w:r>
      <w:proofErr w:type="spellStart"/>
      <w:r w:rsidRPr="001C539A">
        <w:rPr>
          <w:sz w:val="22"/>
          <w:szCs w:val="22"/>
        </w:rPr>
        <w:t>darbi</w:t>
      </w:r>
      <w:proofErr w:type="spellEnd"/>
      <w:r w:rsidRPr="001C539A">
        <w:rPr>
          <w:sz w:val="22"/>
          <w:szCs w:val="22"/>
        </w:rPr>
        <w:t xml:space="preserve"> </w:t>
      </w:r>
      <w:proofErr w:type="spellStart"/>
      <w:r w:rsidRPr="001C539A">
        <w:rPr>
          <w:sz w:val="22"/>
          <w:szCs w:val="22"/>
        </w:rPr>
        <w:t>Mazajā</w:t>
      </w:r>
      <w:proofErr w:type="spellEnd"/>
      <w:r w:rsidRPr="001C539A">
        <w:rPr>
          <w:sz w:val="22"/>
          <w:szCs w:val="22"/>
        </w:rPr>
        <w:t xml:space="preserve"> </w:t>
      </w:r>
      <w:proofErr w:type="spellStart"/>
      <w:r w:rsidRPr="001C539A">
        <w:rPr>
          <w:sz w:val="22"/>
          <w:szCs w:val="22"/>
        </w:rPr>
        <w:t>Imantu</w:t>
      </w:r>
      <w:proofErr w:type="spellEnd"/>
      <w:r w:rsidRPr="001C539A">
        <w:rPr>
          <w:sz w:val="22"/>
          <w:szCs w:val="22"/>
        </w:rPr>
        <w:t xml:space="preserve"> </w:t>
      </w:r>
      <w:proofErr w:type="spellStart"/>
      <w:r w:rsidRPr="001C539A">
        <w:rPr>
          <w:sz w:val="22"/>
          <w:szCs w:val="22"/>
        </w:rPr>
        <w:t>ielā</w:t>
      </w:r>
      <w:proofErr w:type="spellEnd"/>
      <w:r w:rsidRPr="001C539A">
        <w:rPr>
          <w:sz w:val="22"/>
          <w:szCs w:val="22"/>
        </w:rPr>
        <w:t xml:space="preserve">, </w:t>
      </w:r>
      <w:proofErr w:type="spellStart"/>
      <w:r w:rsidRPr="001C539A">
        <w:rPr>
          <w:sz w:val="22"/>
          <w:szCs w:val="22"/>
        </w:rPr>
        <w:t>Jaunolainē</w:t>
      </w:r>
      <w:proofErr w:type="spellEnd"/>
      <w:r w:rsidRPr="001C539A">
        <w:rPr>
          <w:sz w:val="22"/>
          <w:szCs w:val="22"/>
        </w:rPr>
        <w:t xml:space="preserve">, Olaines </w:t>
      </w:r>
      <w:proofErr w:type="spellStart"/>
      <w:r w:rsidRPr="001C539A">
        <w:rPr>
          <w:sz w:val="22"/>
          <w:szCs w:val="22"/>
        </w:rPr>
        <w:t>novadā</w:t>
      </w:r>
      <w:proofErr w:type="spellEnd"/>
      <w:r w:rsidRPr="00D46F6F">
        <w:rPr>
          <w:rFonts w:hint="eastAsia"/>
          <w:sz w:val="22"/>
          <w:szCs w:val="22"/>
        </w:rPr>
        <w:t>”</w:t>
      </w:r>
      <w:r w:rsidRPr="00D46F6F">
        <w:rPr>
          <w:sz w:val="22"/>
          <w:szCs w:val="22"/>
        </w:rPr>
        <w:t xml:space="preserve">) </w:t>
      </w:r>
      <w:proofErr w:type="spellStart"/>
      <w:r w:rsidRPr="00D46F6F">
        <w:rPr>
          <w:sz w:val="22"/>
          <w:szCs w:val="22"/>
        </w:rPr>
        <w:t>darbu</w:t>
      </w:r>
      <w:proofErr w:type="spellEnd"/>
      <w:r w:rsidRPr="00D46F6F">
        <w:rPr>
          <w:sz w:val="22"/>
          <w:szCs w:val="22"/>
        </w:rPr>
        <w:t xml:space="preserve"> </w:t>
      </w:r>
      <w:proofErr w:type="spellStart"/>
      <w:r w:rsidRPr="00D46F6F">
        <w:rPr>
          <w:sz w:val="22"/>
          <w:szCs w:val="22"/>
        </w:rPr>
        <w:t>izpildi</w:t>
      </w:r>
      <w:proofErr w:type="spellEnd"/>
      <w:r w:rsidRPr="00D46F6F">
        <w:rPr>
          <w:sz w:val="22"/>
          <w:szCs w:val="22"/>
        </w:rPr>
        <w:t xml:space="preserve">. </w:t>
      </w:r>
    </w:p>
    <w:p w14:paraId="59382370" w14:textId="68246BE0" w:rsidR="00ED5E1E" w:rsidRPr="00D46F6F" w:rsidRDefault="00ED5E1E" w:rsidP="00F502BA">
      <w:pPr>
        <w:autoSpaceDE w:val="0"/>
        <w:autoSpaceDN w:val="0"/>
        <w:adjustRightInd w:val="0"/>
        <w:ind w:left="851" w:right="-426" w:hanging="425"/>
        <w:jc w:val="both"/>
        <w:outlineLvl w:val="0"/>
        <w:rPr>
          <w:sz w:val="22"/>
          <w:szCs w:val="22"/>
        </w:rPr>
      </w:pPr>
      <w:r w:rsidRPr="00D46F6F">
        <w:rPr>
          <w:sz w:val="22"/>
          <w:szCs w:val="22"/>
        </w:rPr>
        <w:t xml:space="preserve">3. </w:t>
      </w:r>
      <w:r w:rsidRPr="00D46F6F">
        <w:rPr>
          <w:sz w:val="22"/>
          <w:szCs w:val="22"/>
        </w:rPr>
        <w:tab/>
      </w:r>
      <w:proofErr w:type="spellStart"/>
      <w:r w:rsidRPr="00D46F6F">
        <w:rPr>
          <w:sz w:val="22"/>
          <w:szCs w:val="22"/>
        </w:rPr>
        <w:t>Noteikt</w:t>
      </w:r>
      <w:proofErr w:type="spellEnd"/>
      <w:r w:rsidRPr="00D46F6F">
        <w:rPr>
          <w:sz w:val="22"/>
          <w:szCs w:val="22"/>
        </w:rPr>
        <w:t xml:space="preserve">, ja </w:t>
      </w:r>
      <w:proofErr w:type="spellStart"/>
      <w:r w:rsidRPr="001C539A">
        <w:rPr>
          <w:sz w:val="22"/>
          <w:szCs w:val="22"/>
        </w:rPr>
        <w:t>biedrīb</w:t>
      </w:r>
      <w:r>
        <w:rPr>
          <w:sz w:val="22"/>
          <w:szCs w:val="22"/>
        </w:rPr>
        <w:t>a</w:t>
      </w:r>
      <w:proofErr w:type="spellEnd"/>
      <w:r w:rsidRPr="001C539A">
        <w:rPr>
          <w:sz w:val="22"/>
          <w:szCs w:val="22"/>
        </w:rPr>
        <w:t xml:space="preserve"> “</w:t>
      </w:r>
      <w:proofErr w:type="spellStart"/>
      <w:r w:rsidRPr="001C539A">
        <w:rPr>
          <w:sz w:val="22"/>
          <w:szCs w:val="22"/>
        </w:rPr>
        <w:t>Mazā</w:t>
      </w:r>
      <w:proofErr w:type="spellEnd"/>
      <w:r w:rsidRPr="001C539A">
        <w:rPr>
          <w:sz w:val="22"/>
          <w:szCs w:val="22"/>
        </w:rPr>
        <w:t xml:space="preserve"> </w:t>
      </w:r>
      <w:proofErr w:type="spellStart"/>
      <w:r w:rsidRPr="001C539A">
        <w:rPr>
          <w:sz w:val="22"/>
          <w:szCs w:val="22"/>
        </w:rPr>
        <w:t>Imantu</w:t>
      </w:r>
      <w:proofErr w:type="spellEnd"/>
      <w:r w:rsidRPr="001C539A">
        <w:rPr>
          <w:sz w:val="22"/>
          <w:szCs w:val="22"/>
        </w:rPr>
        <w:t xml:space="preserve"> </w:t>
      </w:r>
      <w:proofErr w:type="spellStart"/>
      <w:r w:rsidRPr="001C539A">
        <w:rPr>
          <w:sz w:val="22"/>
          <w:szCs w:val="22"/>
        </w:rPr>
        <w:t>iela</w:t>
      </w:r>
      <w:proofErr w:type="spellEnd"/>
      <w:r w:rsidRPr="001C539A">
        <w:rPr>
          <w:sz w:val="22"/>
          <w:szCs w:val="22"/>
        </w:rPr>
        <w:t>”</w:t>
      </w:r>
      <w:r>
        <w:rPr>
          <w:sz w:val="22"/>
          <w:szCs w:val="22"/>
        </w:rPr>
        <w:t xml:space="preserve"> </w:t>
      </w:r>
      <w:proofErr w:type="spellStart"/>
      <w:r w:rsidRPr="00D46F6F">
        <w:rPr>
          <w:sz w:val="22"/>
          <w:szCs w:val="22"/>
        </w:rPr>
        <w:t>līdz</w:t>
      </w:r>
      <w:proofErr w:type="spellEnd"/>
      <w:r w:rsidRPr="00D46F6F">
        <w:rPr>
          <w:sz w:val="22"/>
          <w:szCs w:val="22"/>
        </w:rPr>
        <w:t xml:space="preserve"> 202</w:t>
      </w:r>
      <w:r>
        <w:rPr>
          <w:sz w:val="22"/>
          <w:szCs w:val="22"/>
        </w:rPr>
        <w:t>5</w:t>
      </w:r>
      <w:r w:rsidRPr="00D46F6F">
        <w:rPr>
          <w:sz w:val="22"/>
          <w:szCs w:val="22"/>
        </w:rPr>
        <w:t xml:space="preserve">.gada </w:t>
      </w:r>
      <w:r>
        <w:rPr>
          <w:sz w:val="22"/>
          <w:szCs w:val="22"/>
        </w:rPr>
        <w:t>1.augustam</w:t>
      </w:r>
      <w:r w:rsidRPr="00D46F6F">
        <w:rPr>
          <w:sz w:val="22"/>
          <w:szCs w:val="22"/>
        </w:rPr>
        <w:t xml:space="preserve"> </w:t>
      </w:r>
      <w:proofErr w:type="spellStart"/>
      <w:r w:rsidRPr="00D46F6F">
        <w:rPr>
          <w:sz w:val="22"/>
          <w:szCs w:val="22"/>
        </w:rPr>
        <w:t>pašvaldībā</w:t>
      </w:r>
      <w:proofErr w:type="spellEnd"/>
      <w:r w:rsidRPr="00D46F6F">
        <w:rPr>
          <w:sz w:val="22"/>
          <w:szCs w:val="22"/>
        </w:rPr>
        <w:t xml:space="preserve"> nav </w:t>
      </w:r>
      <w:proofErr w:type="spellStart"/>
      <w:r w:rsidRPr="00D46F6F">
        <w:rPr>
          <w:sz w:val="22"/>
          <w:szCs w:val="22"/>
        </w:rPr>
        <w:t>iesniegusi</w:t>
      </w:r>
      <w:proofErr w:type="spellEnd"/>
      <w:r w:rsidRPr="00D46F6F">
        <w:rPr>
          <w:sz w:val="22"/>
          <w:szCs w:val="22"/>
        </w:rPr>
        <w:t xml:space="preserve"> </w:t>
      </w:r>
      <w:proofErr w:type="spellStart"/>
      <w:r w:rsidRPr="00D46F6F">
        <w:rPr>
          <w:sz w:val="22"/>
          <w:szCs w:val="22"/>
        </w:rPr>
        <w:t>līgumā</w:t>
      </w:r>
      <w:proofErr w:type="spellEnd"/>
      <w:r w:rsidRPr="00D46F6F">
        <w:rPr>
          <w:sz w:val="22"/>
          <w:szCs w:val="22"/>
        </w:rPr>
        <w:t xml:space="preserve"> par </w:t>
      </w:r>
      <w:proofErr w:type="spellStart"/>
      <w:r w:rsidRPr="001C539A">
        <w:rPr>
          <w:sz w:val="22"/>
          <w:szCs w:val="22"/>
        </w:rPr>
        <w:t>biedrība</w:t>
      </w:r>
      <w:r>
        <w:rPr>
          <w:sz w:val="22"/>
          <w:szCs w:val="22"/>
        </w:rPr>
        <w:t>s</w:t>
      </w:r>
      <w:proofErr w:type="spellEnd"/>
      <w:r w:rsidRPr="001C539A">
        <w:rPr>
          <w:sz w:val="22"/>
          <w:szCs w:val="22"/>
        </w:rPr>
        <w:t xml:space="preserve"> “</w:t>
      </w:r>
      <w:proofErr w:type="spellStart"/>
      <w:r w:rsidRPr="001C539A">
        <w:rPr>
          <w:sz w:val="22"/>
          <w:szCs w:val="22"/>
        </w:rPr>
        <w:t>Mazā</w:t>
      </w:r>
      <w:proofErr w:type="spellEnd"/>
      <w:r w:rsidRPr="001C539A">
        <w:rPr>
          <w:sz w:val="22"/>
          <w:szCs w:val="22"/>
        </w:rPr>
        <w:t xml:space="preserve"> </w:t>
      </w:r>
      <w:proofErr w:type="spellStart"/>
      <w:r w:rsidRPr="001C539A">
        <w:rPr>
          <w:sz w:val="22"/>
          <w:szCs w:val="22"/>
        </w:rPr>
        <w:t>Imantu</w:t>
      </w:r>
      <w:proofErr w:type="spellEnd"/>
      <w:r w:rsidRPr="001C539A">
        <w:rPr>
          <w:sz w:val="22"/>
          <w:szCs w:val="22"/>
        </w:rPr>
        <w:t xml:space="preserve"> </w:t>
      </w:r>
      <w:proofErr w:type="spellStart"/>
      <w:r w:rsidRPr="001C539A">
        <w:rPr>
          <w:sz w:val="22"/>
          <w:szCs w:val="22"/>
        </w:rPr>
        <w:t>iela</w:t>
      </w:r>
      <w:proofErr w:type="spellEnd"/>
      <w:r w:rsidRPr="001C539A">
        <w:rPr>
          <w:sz w:val="22"/>
          <w:szCs w:val="22"/>
        </w:rPr>
        <w:t xml:space="preserve">” </w:t>
      </w:r>
      <w:r w:rsidRPr="00D46F6F">
        <w:rPr>
          <w:sz w:val="22"/>
          <w:szCs w:val="22"/>
        </w:rPr>
        <w:t xml:space="preserve"> </w:t>
      </w:r>
      <w:proofErr w:type="spellStart"/>
      <w:r w:rsidRPr="00D46F6F">
        <w:rPr>
          <w:sz w:val="22"/>
          <w:szCs w:val="22"/>
        </w:rPr>
        <w:t>projekta</w:t>
      </w:r>
      <w:proofErr w:type="spellEnd"/>
      <w:r w:rsidRPr="00D46F6F">
        <w:rPr>
          <w:sz w:val="22"/>
          <w:szCs w:val="22"/>
        </w:rPr>
        <w:t xml:space="preserve"> “</w:t>
      </w:r>
      <w:proofErr w:type="spellStart"/>
      <w:r w:rsidRPr="001C539A">
        <w:rPr>
          <w:sz w:val="22"/>
          <w:szCs w:val="22"/>
        </w:rPr>
        <w:t>Ceļa</w:t>
      </w:r>
      <w:proofErr w:type="spellEnd"/>
      <w:r w:rsidRPr="001C539A">
        <w:rPr>
          <w:sz w:val="22"/>
          <w:szCs w:val="22"/>
        </w:rPr>
        <w:t xml:space="preserve"> </w:t>
      </w:r>
      <w:proofErr w:type="spellStart"/>
      <w:r w:rsidRPr="001C539A">
        <w:rPr>
          <w:sz w:val="22"/>
          <w:szCs w:val="22"/>
        </w:rPr>
        <w:t>seguma</w:t>
      </w:r>
      <w:proofErr w:type="spellEnd"/>
      <w:r w:rsidRPr="001C539A">
        <w:rPr>
          <w:sz w:val="22"/>
          <w:szCs w:val="22"/>
        </w:rPr>
        <w:t xml:space="preserve"> </w:t>
      </w:r>
      <w:proofErr w:type="spellStart"/>
      <w:r w:rsidRPr="001C539A">
        <w:rPr>
          <w:sz w:val="22"/>
          <w:szCs w:val="22"/>
        </w:rPr>
        <w:t>labiekārtošanas</w:t>
      </w:r>
      <w:proofErr w:type="spellEnd"/>
      <w:r w:rsidRPr="001C539A">
        <w:rPr>
          <w:sz w:val="22"/>
          <w:szCs w:val="22"/>
        </w:rPr>
        <w:t xml:space="preserve"> </w:t>
      </w:r>
      <w:proofErr w:type="spellStart"/>
      <w:r w:rsidRPr="001C539A">
        <w:rPr>
          <w:sz w:val="22"/>
          <w:szCs w:val="22"/>
        </w:rPr>
        <w:t>darbi</w:t>
      </w:r>
      <w:proofErr w:type="spellEnd"/>
      <w:r w:rsidRPr="001C539A">
        <w:rPr>
          <w:sz w:val="22"/>
          <w:szCs w:val="22"/>
        </w:rPr>
        <w:t xml:space="preserve"> </w:t>
      </w:r>
      <w:proofErr w:type="spellStart"/>
      <w:r w:rsidRPr="001C539A">
        <w:rPr>
          <w:sz w:val="22"/>
          <w:szCs w:val="22"/>
        </w:rPr>
        <w:t>Mazajā</w:t>
      </w:r>
      <w:proofErr w:type="spellEnd"/>
      <w:r w:rsidRPr="001C539A">
        <w:rPr>
          <w:sz w:val="22"/>
          <w:szCs w:val="22"/>
        </w:rPr>
        <w:t xml:space="preserve"> </w:t>
      </w:r>
      <w:proofErr w:type="spellStart"/>
      <w:r w:rsidRPr="001C539A">
        <w:rPr>
          <w:sz w:val="22"/>
          <w:szCs w:val="22"/>
        </w:rPr>
        <w:t>Imantu</w:t>
      </w:r>
      <w:proofErr w:type="spellEnd"/>
      <w:r w:rsidRPr="001C539A">
        <w:rPr>
          <w:sz w:val="22"/>
          <w:szCs w:val="22"/>
        </w:rPr>
        <w:t xml:space="preserve"> </w:t>
      </w:r>
      <w:proofErr w:type="spellStart"/>
      <w:r w:rsidRPr="001C539A">
        <w:rPr>
          <w:sz w:val="22"/>
          <w:szCs w:val="22"/>
        </w:rPr>
        <w:t>ielā</w:t>
      </w:r>
      <w:proofErr w:type="spellEnd"/>
      <w:r w:rsidRPr="001C539A">
        <w:rPr>
          <w:sz w:val="22"/>
          <w:szCs w:val="22"/>
        </w:rPr>
        <w:t xml:space="preserve">, </w:t>
      </w:r>
      <w:proofErr w:type="spellStart"/>
      <w:r w:rsidRPr="001C539A">
        <w:rPr>
          <w:sz w:val="22"/>
          <w:szCs w:val="22"/>
        </w:rPr>
        <w:t>Jaunolainē</w:t>
      </w:r>
      <w:proofErr w:type="spellEnd"/>
      <w:r w:rsidRPr="001C539A">
        <w:rPr>
          <w:sz w:val="22"/>
          <w:szCs w:val="22"/>
        </w:rPr>
        <w:t xml:space="preserve">, Olaines </w:t>
      </w:r>
      <w:proofErr w:type="spellStart"/>
      <w:r w:rsidRPr="001C539A">
        <w:rPr>
          <w:sz w:val="22"/>
          <w:szCs w:val="22"/>
        </w:rPr>
        <w:t>novadā</w:t>
      </w:r>
      <w:proofErr w:type="spellEnd"/>
      <w:r w:rsidRPr="001C539A">
        <w:rPr>
          <w:sz w:val="22"/>
          <w:szCs w:val="22"/>
        </w:rPr>
        <w:t>”</w:t>
      </w:r>
      <w:r w:rsidRPr="00D46F6F">
        <w:rPr>
          <w:sz w:val="22"/>
          <w:szCs w:val="22"/>
        </w:rPr>
        <w:t xml:space="preserve"> </w:t>
      </w:r>
      <w:proofErr w:type="spellStart"/>
      <w:r w:rsidRPr="00D46F6F">
        <w:rPr>
          <w:sz w:val="22"/>
          <w:szCs w:val="22"/>
        </w:rPr>
        <w:t>finansēšanu</w:t>
      </w:r>
      <w:proofErr w:type="spellEnd"/>
      <w:r w:rsidRPr="00D46F6F">
        <w:rPr>
          <w:sz w:val="22"/>
          <w:szCs w:val="22"/>
        </w:rPr>
        <w:t xml:space="preserve"> 4.1.1. un 4.1.2.apakšpunktā </w:t>
      </w:r>
      <w:proofErr w:type="spellStart"/>
      <w:r w:rsidRPr="00D46F6F">
        <w:rPr>
          <w:sz w:val="22"/>
          <w:szCs w:val="22"/>
        </w:rPr>
        <w:t>noteiktos</w:t>
      </w:r>
      <w:proofErr w:type="spellEnd"/>
      <w:r w:rsidRPr="00D46F6F">
        <w:rPr>
          <w:sz w:val="22"/>
          <w:szCs w:val="22"/>
        </w:rPr>
        <w:t xml:space="preserve"> </w:t>
      </w:r>
      <w:proofErr w:type="spellStart"/>
      <w:r w:rsidRPr="00D46F6F">
        <w:rPr>
          <w:sz w:val="22"/>
          <w:szCs w:val="22"/>
        </w:rPr>
        <w:t>dokumentus</w:t>
      </w:r>
      <w:proofErr w:type="spellEnd"/>
      <w:r w:rsidRPr="00D46F6F">
        <w:rPr>
          <w:sz w:val="22"/>
          <w:szCs w:val="22"/>
        </w:rPr>
        <w:t xml:space="preserve">, </w:t>
      </w:r>
      <w:proofErr w:type="spellStart"/>
      <w:r w:rsidRPr="00D46F6F">
        <w:rPr>
          <w:sz w:val="22"/>
          <w:szCs w:val="22"/>
        </w:rPr>
        <w:t>šis</w:t>
      </w:r>
      <w:proofErr w:type="spellEnd"/>
      <w:r w:rsidRPr="00D46F6F">
        <w:rPr>
          <w:sz w:val="22"/>
          <w:szCs w:val="22"/>
        </w:rPr>
        <w:t xml:space="preserve"> </w:t>
      </w:r>
      <w:proofErr w:type="spellStart"/>
      <w:r w:rsidRPr="00D46F6F">
        <w:rPr>
          <w:sz w:val="22"/>
          <w:szCs w:val="22"/>
        </w:rPr>
        <w:t>lēmums</w:t>
      </w:r>
      <w:proofErr w:type="spellEnd"/>
      <w:r w:rsidRPr="00D46F6F">
        <w:rPr>
          <w:sz w:val="22"/>
          <w:szCs w:val="22"/>
        </w:rPr>
        <w:t xml:space="preserve"> </w:t>
      </w:r>
      <w:proofErr w:type="spellStart"/>
      <w:r w:rsidRPr="00D46F6F">
        <w:rPr>
          <w:sz w:val="22"/>
          <w:szCs w:val="22"/>
        </w:rPr>
        <w:t>zaudē</w:t>
      </w:r>
      <w:proofErr w:type="spellEnd"/>
      <w:r w:rsidRPr="00D46F6F">
        <w:rPr>
          <w:sz w:val="22"/>
          <w:szCs w:val="22"/>
        </w:rPr>
        <w:t xml:space="preserve"> </w:t>
      </w:r>
      <w:proofErr w:type="spellStart"/>
      <w:r w:rsidRPr="00D46F6F">
        <w:rPr>
          <w:sz w:val="22"/>
          <w:szCs w:val="22"/>
        </w:rPr>
        <w:t>savu</w:t>
      </w:r>
      <w:proofErr w:type="spellEnd"/>
      <w:r w:rsidRPr="00D46F6F">
        <w:rPr>
          <w:sz w:val="22"/>
          <w:szCs w:val="22"/>
        </w:rPr>
        <w:t xml:space="preserve"> </w:t>
      </w:r>
      <w:proofErr w:type="spellStart"/>
      <w:r w:rsidRPr="00D46F6F">
        <w:rPr>
          <w:sz w:val="22"/>
          <w:szCs w:val="22"/>
        </w:rPr>
        <w:t>spēku</w:t>
      </w:r>
      <w:proofErr w:type="spellEnd"/>
      <w:r w:rsidRPr="00D46F6F">
        <w:rPr>
          <w:sz w:val="22"/>
          <w:szCs w:val="22"/>
        </w:rPr>
        <w:t>.</w:t>
      </w:r>
    </w:p>
    <w:p w14:paraId="59B45986" w14:textId="77777777" w:rsidR="00ED5E1E" w:rsidRPr="00D46F6F" w:rsidRDefault="00ED5E1E" w:rsidP="00ED5E1E">
      <w:pPr>
        <w:ind w:right="-629"/>
        <w:jc w:val="both"/>
        <w:rPr>
          <w:iCs/>
          <w:sz w:val="22"/>
          <w:szCs w:val="22"/>
        </w:rPr>
      </w:pPr>
    </w:p>
    <w:p w14:paraId="76DB61B6" w14:textId="77777777" w:rsidR="00ED5E1E" w:rsidRPr="00D46F6F" w:rsidRDefault="00ED5E1E" w:rsidP="00ED5E1E">
      <w:pPr>
        <w:ind w:right="-629"/>
        <w:jc w:val="both"/>
        <w:rPr>
          <w:iCs/>
          <w:sz w:val="22"/>
          <w:szCs w:val="22"/>
        </w:rPr>
      </w:pPr>
      <w:proofErr w:type="spellStart"/>
      <w:r w:rsidRPr="00D46F6F">
        <w:rPr>
          <w:iCs/>
          <w:sz w:val="22"/>
          <w:szCs w:val="22"/>
        </w:rPr>
        <w:t>Priekšsēdētājs</w:t>
      </w:r>
      <w:proofErr w:type="spellEnd"/>
      <w:r w:rsidRPr="00D46F6F">
        <w:rPr>
          <w:iCs/>
          <w:sz w:val="22"/>
          <w:szCs w:val="22"/>
        </w:rPr>
        <w:tab/>
      </w:r>
      <w:r w:rsidRPr="00D46F6F">
        <w:rPr>
          <w:iCs/>
          <w:sz w:val="22"/>
          <w:szCs w:val="22"/>
        </w:rPr>
        <w:tab/>
        <w:t xml:space="preserve"> </w:t>
      </w:r>
      <w:r w:rsidRPr="00D46F6F">
        <w:rPr>
          <w:iCs/>
          <w:sz w:val="22"/>
          <w:szCs w:val="22"/>
        </w:rPr>
        <w:tab/>
      </w:r>
      <w:r w:rsidRPr="00D46F6F">
        <w:rPr>
          <w:iCs/>
          <w:sz w:val="22"/>
          <w:szCs w:val="22"/>
        </w:rPr>
        <w:tab/>
      </w:r>
      <w:r w:rsidRPr="00D46F6F">
        <w:rPr>
          <w:iCs/>
          <w:sz w:val="22"/>
          <w:szCs w:val="22"/>
        </w:rPr>
        <w:tab/>
        <w:t xml:space="preserve">                                     </w:t>
      </w:r>
      <w:r w:rsidRPr="00D46F6F">
        <w:rPr>
          <w:iCs/>
          <w:sz w:val="22"/>
          <w:szCs w:val="22"/>
        </w:rPr>
        <w:tab/>
      </w:r>
      <w:r w:rsidRPr="00D46F6F">
        <w:rPr>
          <w:iCs/>
          <w:sz w:val="22"/>
          <w:szCs w:val="22"/>
        </w:rPr>
        <w:tab/>
      </w:r>
      <w:r w:rsidRPr="00D46F6F">
        <w:rPr>
          <w:iCs/>
          <w:sz w:val="22"/>
          <w:szCs w:val="22"/>
        </w:rPr>
        <w:tab/>
      </w:r>
      <w:proofErr w:type="spellStart"/>
      <w:r w:rsidRPr="00D46F6F">
        <w:rPr>
          <w:iCs/>
          <w:sz w:val="22"/>
          <w:szCs w:val="22"/>
        </w:rPr>
        <w:t>A.Bergs</w:t>
      </w:r>
      <w:proofErr w:type="spellEnd"/>
    </w:p>
    <w:p w14:paraId="594082DE" w14:textId="77777777" w:rsidR="00ED5E1E" w:rsidRPr="00D46F6F" w:rsidRDefault="00ED5E1E" w:rsidP="00ED5E1E">
      <w:pPr>
        <w:jc w:val="both"/>
        <w:rPr>
          <w:iCs/>
          <w:sz w:val="22"/>
          <w:szCs w:val="22"/>
        </w:rPr>
      </w:pPr>
    </w:p>
    <w:p w14:paraId="08F996C9" w14:textId="406119B8" w:rsidR="00ED5E1E" w:rsidRPr="00D46F6F" w:rsidRDefault="00ED5E1E" w:rsidP="00F502BA">
      <w:pPr>
        <w:jc w:val="both"/>
        <w:rPr>
          <w:sz w:val="22"/>
          <w:szCs w:val="22"/>
        </w:rPr>
      </w:pPr>
      <w:proofErr w:type="spellStart"/>
      <w:r w:rsidRPr="00D46F6F">
        <w:rPr>
          <w:sz w:val="22"/>
          <w:szCs w:val="22"/>
        </w:rPr>
        <w:t>Iesniedz</w:t>
      </w:r>
      <w:proofErr w:type="spellEnd"/>
      <w:r>
        <w:rPr>
          <w:sz w:val="22"/>
          <w:szCs w:val="22"/>
        </w:rPr>
        <w:t>:</w:t>
      </w:r>
      <w:r w:rsidRPr="00D46F6F">
        <w:rPr>
          <w:sz w:val="22"/>
          <w:szCs w:val="22"/>
        </w:rPr>
        <w:t xml:space="preserve"> </w:t>
      </w:r>
      <w:proofErr w:type="spellStart"/>
      <w:r w:rsidRPr="00D46F6F">
        <w:rPr>
          <w:sz w:val="22"/>
          <w:szCs w:val="22"/>
        </w:rPr>
        <w:t>Finanšu</w:t>
      </w:r>
      <w:proofErr w:type="spellEnd"/>
      <w:r w:rsidRPr="00D46F6F">
        <w:rPr>
          <w:sz w:val="22"/>
          <w:szCs w:val="22"/>
        </w:rPr>
        <w:t xml:space="preserve"> </w:t>
      </w:r>
      <w:proofErr w:type="spellStart"/>
      <w:r w:rsidRPr="00D46F6F">
        <w:rPr>
          <w:sz w:val="22"/>
          <w:szCs w:val="22"/>
        </w:rPr>
        <w:t>komiteja</w:t>
      </w:r>
      <w:proofErr w:type="spellEnd"/>
    </w:p>
    <w:p w14:paraId="6A1A64E0" w14:textId="77777777" w:rsidR="00ED5E1E" w:rsidRPr="00D46F6F" w:rsidRDefault="00ED5E1E" w:rsidP="00ED5E1E">
      <w:pPr>
        <w:ind w:right="-629"/>
        <w:jc w:val="both"/>
        <w:rPr>
          <w:sz w:val="22"/>
          <w:szCs w:val="22"/>
        </w:rPr>
      </w:pPr>
      <w:proofErr w:type="spellStart"/>
      <w:r w:rsidRPr="00D46F6F">
        <w:rPr>
          <w:sz w:val="22"/>
          <w:szCs w:val="22"/>
        </w:rPr>
        <w:t>Sagatavoja</w:t>
      </w:r>
      <w:proofErr w:type="spellEnd"/>
      <w:r w:rsidRPr="00D46F6F">
        <w:rPr>
          <w:sz w:val="22"/>
          <w:szCs w:val="22"/>
        </w:rPr>
        <w:t xml:space="preserve">: </w:t>
      </w:r>
      <w:proofErr w:type="spellStart"/>
      <w:r>
        <w:rPr>
          <w:sz w:val="22"/>
          <w:szCs w:val="22"/>
        </w:rPr>
        <w:t>ī</w:t>
      </w:r>
      <w:r w:rsidRPr="00D46F6F">
        <w:rPr>
          <w:sz w:val="22"/>
          <w:szCs w:val="22"/>
        </w:rPr>
        <w:t>pašuma</w:t>
      </w:r>
      <w:proofErr w:type="spellEnd"/>
      <w:r w:rsidRPr="00D46F6F">
        <w:rPr>
          <w:sz w:val="22"/>
          <w:szCs w:val="22"/>
        </w:rPr>
        <w:t xml:space="preserve"> un </w:t>
      </w:r>
      <w:proofErr w:type="spellStart"/>
      <w:r w:rsidRPr="00D46F6F">
        <w:rPr>
          <w:sz w:val="22"/>
          <w:szCs w:val="22"/>
        </w:rPr>
        <w:t>juridiskās</w:t>
      </w:r>
      <w:proofErr w:type="spellEnd"/>
      <w:r w:rsidRPr="00D46F6F">
        <w:rPr>
          <w:sz w:val="22"/>
          <w:szCs w:val="22"/>
        </w:rPr>
        <w:t xml:space="preserve"> </w:t>
      </w:r>
      <w:proofErr w:type="spellStart"/>
      <w:r w:rsidRPr="00D46F6F">
        <w:rPr>
          <w:sz w:val="22"/>
          <w:szCs w:val="22"/>
        </w:rPr>
        <w:t>nodaļas</w:t>
      </w:r>
      <w:proofErr w:type="spellEnd"/>
      <w:r w:rsidRPr="00D46F6F">
        <w:rPr>
          <w:sz w:val="22"/>
          <w:szCs w:val="22"/>
        </w:rPr>
        <w:t xml:space="preserve"> </w:t>
      </w:r>
      <w:proofErr w:type="spellStart"/>
      <w:r w:rsidRPr="00D46F6F">
        <w:rPr>
          <w:sz w:val="22"/>
          <w:szCs w:val="22"/>
        </w:rPr>
        <w:t>vadītāja</w:t>
      </w:r>
      <w:proofErr w:type="spellEnd"/>
      <w:r w:rsidRPr="00D46F6F">
        <w:rPr>
          <w:sz w:val="22"/>
          <w:szCs w:val="22"/>
        </w:rPr>
        <w:t xml:space="preserve"> </w:t>
      </w:r>
      <w:proofErr w:type="spellStart"/>
      <w:r w:rsidRPr="00D46F6F">
        <w:rPr>
          <w:sz w:val="22"/>
          <w:szCs w:val="22"/>
        </w:rPr>
        <w:t>I.Čepule</w:t>
      </w:r>
      <w:proofErr w:type="spellEnd"/>
    </w:p>
    <w:p w14:paraId="119CC6A3" w14:textId="77777777" w:rsidR="00ED5E1E" w:rsidRPr="00D46F6F" w:rsidRDefault="00ED5E1E" w:rsidP="00ED5E1E">
      <w:pPr>
        <w:ind w:right="-629"/>
        <w:jc w:val="both"/>
        <w:rPr>
          <w:sz w:val="22"/>
          <w:szCs w:val="22"/>
        </w:rPr>
      </w:pPr>
    </w:p>
    <w:p w14:paraId="467D05D9" w14:textId="77777777" w:rsidR="00ED5E1E" w:rsidRPr="008A0C7C" w:rsidRDefault="00ED5E1E" w:rsidP="00ED5E1E">
      <w:pPr>
        <w:rPr>
          <w:sz w:val="22"/>
          <w:szCs w:val="22"/>
        </w:rPr>
      </w:pPr>
      <w:proofErr w:type="spellStart"/>
      <w:r w:rsidRPr="008A0C7C">
        <w:rPr>
          <w:sz w:val="22"/>
          <w:szCs w:val="22"/>
        </w:rPr>
        <w:t>Lēmumu</w:t>
      </w:r>
      <w:proofErr w:type="spellEnd"/>
      <w:r w:rsidRPr="008A0C7C">
        <w:rPr>
          <w:sz w:val="22"/>
          <w:szCs w:val="22"/>
        </w:rPr>
        <w:t xml:space="preserve"> </w:t>
      </w:r>
      <w:proofErr w:type="spellStart"/>
      <w:r w:rsidRPr="008A0C7C">
        <w:rPr>
          <w:sz w:val="22"/>
          <w:szCs w:val="22"/>
        </w:rPr>
        <w:t>izsniegt</w:t>
      </w:r>
      <w:proofErr w:type="spellEnd"/>
      <w:r w:rsidRPr="008A0C7C">
        <w:rPr>
          <w:sz w:val="22"/>
          <w:szCs w:val="22"/>
        </w:rPr>
        <w:t>:</w:t>
      </w:r>
    </w:p>
    <w:p w14:paraId="45563D3C" w14:textId="77777777" w:rsidR="00ED5E1E" w:rsidRPr="008A0C7C" w:rsidRDefault="00ED5E1E" w:rsidP="00ED5E1E">
      <w:pPr>
        <w:rPr>
          <w:sz w:val="22"/>
          <w:szCs w:val="22"/>
        </w:rPr>
      </w:pPr>
      <w:proofErr w:type="spellStart"/>
      <w:r w:rsidRPr="008A0C7C">
        <w:rPr>
          <w:sz w:val="22"/>
          <w:szCs w:val="22"/>
        </w:rPr>
        <w:t>Īpašuma</w:t>
      </w:r>
      <w:proofErr w:type="spellEnd"/>
      <w:r w:rsidRPr="008A0C7C">
        <w:rPr>
          <w:sz w:val="22"/>
          <w:szCs w:val="22"/>
        </w:rPr>
        <w:t xml:space="preserve"> un </w:t>
      </w:r>
      <w:proofErr w:type="spellStart"/>
      <w:r w:rsidRPr="008A0C7C">
        <w:rPr>
          <w:sz w:val="22"/>
          <w:szCs w:val="22"/>
        </w:rPr>
        <w:t>juridiskajai</w:t>
      </w:r>
      <w:proofErr w:type="spellEnd"/>
      <w:r w:rsidRPr="008A0C7C">
        <w:rPr>
          <w:sz w:val="22"/>
          <w:szCs w:val="22"/>
        </w:rPr>
        <w:t xml:space="preserve"> </w:t>
      </w:r>
      <w:proofErr w:type="spellStart"/>
      <w:r w:rsidRPr="008A0C7C">
        <w:rPr>
          <w:sz w:val="22"/>
          <w:szCs w:val="22"/>
        </w:rPr>
        <w:t>nodaļai</w:t>
      </w:r>
      <w:proofErr w:type="spellEnd"/>
    </w:p>
    <w:p w14:paraId="1877F3C0" w14:textId="77777777" w:rsidR="00ED5E1E" w:rsidRPr="008A0C7C" w:rsidRDefault="00ED5E1E" w:rsidP="00ED5E1E">
      <w:pPr>
        <w:rPr>
          <w:sz w:val="22"/>
          <w:szCs w:val="22"/>
        </w:rPr>
      </w:pPr>
      <w:proofErr w:type="spellStart"/>
      <w:r w:rsidRPr="008A0C7C">
        <w:rPr>
          <w:sz w:val="22"/>
          <w:szCs w:val="22"/>
        </w:rPr>
        <w:t>Finanšu</w:t>
      </w:r>
      <w:proofErr w:type="spellEnd"/>
      <w:r w:rsidRPr="008A0C7C">
        <w:rPr>
          <w:sz w:val="22"/>
          <w:szCs w:val="22"/>
        </w:rPr>
        <w:t xml:space="preserve"> un </w:t>
      </w:r>
      <w:proofErr w:type="spellStart"/>
      <w:r w:rsidRPr="008A0C7C">
        <w:rPr>
          <w:sz w:val="22"/>
          <w:szCs w:val="22"/>
        </w:rPr>
        <w:t>grāmatvedības</w:t>
      </w:r>
      <w:proofErr w:type="spellEnd"/>
      <w:r w:rsidRPr="008A0C7C">
        <w:rPr>
          <w:sz w:val="22"/>
          <w:szCs w:val="22"/>
        </w:rPr>
        <w:t xml:space="preserve"> </w:t>
      </w:r>
      <w:proofErr w:type="spellStart"/>
      <w:r w:rsidRPr="008A0C7C">
        <w:rPr>
          <w:sz w:val="22"/>
          <w:szCs w:val="22"/>
        </w:rPr>
        <w:t>nodaļai</w:t>
      </w:r>
      <w:proofErr w:type="spellEnd"/>
    </w:p>
    <w:p w14:paraId="4CCED521" w14:textId="77777777" w:rsidR="00ED5E1E" w:rsidRPr="008A0C7C" w:rsidRDefault="00ED5E1E" w:rsidP="00ED5E1E">
      <w:pPr>
        <w:rPr>
          <w:sz w:val="22"/>
          <w:szCs w:val="22"/>
        </w:rPr>
      </w:pPr>
      <w:proofErr w:type="spellStart"/>
      <w:r w:rsidRPr="008A0C7C">
        <w:rPr>
          <w:sz w:val="22"/>
          <w:szCs w:val="22"/>
        </w:rPr>
        <w:t>Būvvaldei</w:t>
      </w:r>
      <w:proofErr w:type="spellEnd"/>
    </w:p>
    <w:p w14:paraId="35D33EA9" w14:textId="77777777" w:rsidR="00ED5E1E" w:rsidRPr="008A0C7C" w:rsidRDefault="00ED5E1E" w:rsidP="00ED5E1E">
      <w:pPr>
        <w:rPr>
          <w:sz w:val="22"/>
          <w:szCs w:val="22"/>
        </w:rPr>
      </w:pPr>
      <w:proofErr w:type="spellStart"/>
      <w:r w:rsidRPr="008A0C7C">
        <w:rPr>
          <w:sz w:val="22"/>
          <w:szCs w:val="22"/>
        </w:rPr>
        <w:t>Attīstības</w:t>
      </w:r>
      <w:proofErr w:type="spellEnd"/>
      <w:r w:rsidRPr="008A0C7C">
        <w:rPr>
          <w:sz w:val="22"/>
          <w:szCs w:val="22"/>
        </w:rPr>
        <w:t xml:space="preserve"> </w:t>
      </w:r>
      <w:proofErr w:type="spellStart"/>
      <w:r w:rsidRPr="008A0C7C">
        <w:rPr>
          <w:sz w:val="22"/>
          <w:szCs w:val="22"/>
        </w:rPr>
        <w:t>nodaļai</w:t>
      </w:r>
      <w:proofErr w:type="spellEnd"/>
    </w:p>
    <w:p w14:paraId="0417B3E9" w14:textId="77777777" w:rsidR="00ED5E1E" w:rsidRPr="008A0C7C" w:rsidRDefault="00ED5E1E" w:rsidP="00ED5E1E">
      <w:pPr>
        <w:numPr>
          <w:ilvl w:val="12"/>
          <w:numId w:val="0"/>
        </w:numPr>
        <w:jc w:val="both"/>
        <w:rPr>
          <w:sz w:val="22"/>
          <w:szCs w:val="22"/>
        </w:rPr>
      </w:pPr>
      <w:proofErr w:type="spellStart"/>
      <w:r w:rsidRPr="008A0C7C">
        <w:rPr>
          <w:sz w:val="22"/>
          <w:szCs w:val="22"/>
        </w:rPr>
        <w:t>izpilddirektoram</w:t>
      </w:r>
      <w:proofErr w:type="spellEnd"/>
    </w:p>
    <w:p w14:paraId="03CEC70D" w14:textId="60C33417" w:rsidR="008A0C7C" w:rsidRPr="00F502BA" w:rsidRDefault="00ED5E1E" w:rsidP="00F502BA">
      <w:pPr>
        <w:rPr>
          <w:sz w:val="22"/>
          <w:szCs w:val="22"/>
          <w:lang w:eastAsia="lv-LV"/>
        </w:rPr>
      </w:pPr>
      <w:proofErr w:type="spellStart"/>
      <w:r w:rsidRPr="008A0C7C">
        <w:rPr>
          <w:sz w:val="22"/>
          <w:szCs w:val="22"/>
          <w:lang w:eastAsia="lv-LV"/>
        </w:rPr>
        <w:t>Biedrība</w:t>
      </w:r>
      <w:r w:rsidR="008A0C7C">
        <w:rPr>
          <w:sz w:val="22"/>
          <w:szCs w:val="22"/>
          <w:lang w:eastAsia="lv-LV"/>
        </w:rPr>
        <w:t>i</w:t>
      </w:r>
      <w:proofErr w:type="spellEnd"/>
      <w:r w:rsidRPr="008A0C7C">
        <w:rPr>
          <w:sz w:val="22"/>
          <w:szCs w:val="22"/>
          <w:lang w:eastAsia="lv-LV"/>
        </w:rPr>
        <w:t xml:space="preserve"> “</w:t>
      </w:r>
      <w:proofErr w:type="spellStart"/>
      <w:r w:rsidRPr="008A0C7C">
        <w:rPr>
          <w:sz w:val="22"/>
          <w:szCs w:val="22"/>
          <w:lang w:eastAsia="lv-LV"/>
        </w:rPr>
        <w:t>Mazā</w:t>
      </w:r>
      <w:proofErr w:type="spellEnd"/>
      <w:r w:rsidRPr="008A0C7C">
        <w:rPr>
          <w:sz w:val="22"/>
          <w:szCs w:val="22"/>
          <w:lang w:eastAsia="lv-LV"/>
        </w:rPr>
        <w:t xml:space="preserve"> </w:t>
      </w:r>
      <w:proofErr w:type="spellStart"/>
      <w:r w:rsidRPr="008A0C7C">
        <w:rPr>
          <w:sz w:val="22"/>
          <w:szCs w:val="22"/>
          <w:lang w:eastAsia="lv-LV"/>
        </w:rPr>
        <w:t>Imantu</w:t>
      </w:r>
      <w:proofErr w:type="spellEnd"/>
      <w:r w:rsidRPr="008A0C7C">
        <w:rPr>
          <w:sz w:val="22"/>
          <w:szCs w:val="22"/>
          <w:lang w:eastAsia="lv-LV"/>
        </w:rPr>
        <w:t xml:space="preserve"> </w:t>
      </w:r>
      <w:proofErr w:type="spellStart"/>
      <w:r w:rsidRPr="008A0C7C">
        <w:rPr>
          <w:sz w:val="22"/>
          <w:szCs w:val="22"/>
          <w:lang w:eastAsia="lv-LV"/>
        </w:rPr>
        <w:t>iela</w:t>
      </w:r>
      <w:proofErr w:type="spellEnd"/>
      <w:r w:rsidRPr="008A0C7C">
        <w:rPr>
          <w:sz w:val="22"/>
          <w:szCs w:val="22"/>
          <w:lang w:eastAsia="lv-LV"/>
        </w:rPr>
        <w:t>”</w:t>
      </w:r>
    </w:p>
    <w:p w14:paraId="4193A24D" w14:textId="177BBBD7" w:rsidR="00ED5E1E" w:rsidRPr="00B411DE" w:rsidRDefault="008A0C7C" w:rsidP="008A0C7C">
      <w:pPr>
        <w:pStyle w:val="Heading1"/>
        <w:ind w:right="-426"/>
        <w:jc w:val="center"/>
        <w:rPr>
          <w:b w:val="0"/>
          <w:bCs w:val="0"/>
          <w:sz w:val="24"/>
          <w:szCs w:val="24"/>
        </w:rPr>
      </w:pPr>
      <w:r>
        <w:rPr>
          <w:b w:val="0"/>
          <w:bCs w:val="0"/>
          <w:sz w:val="24"/>
          <w:szCs w:val="24"/>
        </w:rPr>
        <w:br/>
      </w:r>
      <w:r w:rsidR="00ED5E1E" w:rsidRPr="00B411DE">
        <w:rPr>
          <w:b w:val="0"/>
          <w:bCs w:val="0"/>
          <w:sz w:val="24"/>
          <w:szCs w:val="24"/>
        </w:rPr>
        <w:t>Lēmuma projekts</w:t>
      </w:r>
    </w:p>
    <w:p w14:paraId="57C64827" w14:textId="77777777" w:rsidR="00ED5E1E" w:rsidRPr="0067244B" w:rsidRDefault="00ED5E1E" w:rsidP="008A0C7C">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26"/>
        <w:jc w:val="center"/>
        <w:rPr>
          <w:sz w:val="22"/>
          <w:szCs w:val="22"/>
        </w:rPr>
      </w:pPr>
      <w:proofErr w:type="spellStart"/>
      <w:r w:rsidRPr="0067244B">
        <w:rPr>
          <w:sz w:val="22"/>
          <w:szCs w:val="22"/>
        </w:rPr>
        <w:t>Olainē</w:t>
      </w:r>
      <w:proofErr w:type="spellEnd"/>
    </w:p>
    <w:p w14:paraId="6CCAD463" w14:textId="77777777" w:rsidR="00ED5E1E" w:rsidRPr="00680699" w:rsidRDefault="00ED5E1E" w:rsidP="008A0C7C">
      <w:pPr>
        <w:ind w:right="-426"/>
        <w:rPr>
          <w:sz w:val="10"/>
          <w:szCs w:val="10"/>
        </w:rPr>
      </w:pPr>
    </w:p>
    <w:p w14:paraId="3C42BA19" w14:textId="2B270853" w:rsidR="00ED5E1E" w:rsidRDefault="00ED5E1E" w:rsidP="008A0C7C">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26"/>
      </w:pPr>
      <w:r w:rsidRPr="00C55474">
        <w:t>202</w:t>
      </w:r>
      <w:r>
        <w:t>4</w:t>
      </w:r>
      <w:r w:rsidRPr="00C55474">
        <w:t>.gada</w:t>
      </w:r>
      <w:r>
        <w:t xml:space="preserve"> 27.decembrī</w:t>
      </w:r>
      <w:r>
        <w:tab/>
      </w:r>
      <w:r>
        <w:tab/>
      </w:r>
      <w:r w:rsidRPr="00C55474">
        <w:t xml:space="preserve">    </w:t>
      </w:r>
      <w:r w:rsidRPr="00C55474">
        <w:tab/>
        <w:t xml:space="preserve">      </w:t>
      </w:r>
      <w:r w:rsidRPr="00C55474">
        <w:tab/>
      </w:r>
      <w:r w:rsidRPr="00C55474">
        <w:tab/>
      </w:r>
      <w:r w:rsidRPr="00C55474">
        <w:tab/>
      </w:r>
      <w:r w:rsidRPr="00C55474">
        <w:tab/>
      </w:r>
      <w:r w:rsidRPr="00C55474">
        <w:tab/>
        <w:t>Nr.</w:t>
      </w:r>
      <w:r>
        <w:t>13</w:t>
      </w:r>
    </w:p>
    <w:p w14:paraId="66EA2CB8" w14:textId="77777777" w:rsidR="00ED5E1E" w:rsidRDefault="00ED5E1E" w:rsidP="008A0C7C">
      <w:pPr>
        <w:ind w:right="-426"/>
      </w:pPr>
    </w:p>
    <w:p w14:paraId="40C26E4D" w14:textId="77777777" w:rsidR="00ED5E1E" w:rsidRPr="009F2F21" w:rsidRDefault="00ED5E1E" w:rsidP="008A0C7C">
      <w:pPr>
        <w:ind w:right="-426"/>
        <w:jc w:val="center"/>
        <w:rPr>
          <w:b/>
          <w:bCs/>
          <w:lang w:eastAsia="lv-LV"/>
        </w:rPr>
      </w:pPr>
      <w:r w:rsidRPr="00AC5F28">
        <w:rPr>
          <w:b/>
          <w:bCs/>
          <w:lang w:eastAsia="lv-LV"/>
        </w:rPr>
        <w:t xml:space="preserve">Par </w:t>
      </w:r>
      <w:proofErr w:type="spellStart"/>
      <w:r w:rsidRPr="00AC5F28">
        <w:rPr>
          <w:b/>
          <w:bCs/>
        </w:rPr>
        <w:t>dārzkopības</w:t>
      </w:r>
      <w:proofErr w:type="spellEnd"/>
      <w:r w:rsidRPr="00AC5F28">
        <w:rPr>
          <w:b/>
          <w:bCs/>
        </w:rPr>
        <w:t xml:space="preserve"> </w:t>
      </w:r>
      <w:proofErr w:type="spellStart"/>
      <w:r w:rsidRPr="00AC5F28">
        <w:rPr>
          <w:b/>
          <w:bCs/>
        </w:rPr>
        <w:t>kooperatīvās</w:t>
      </w:r>
      <w:proofErr w:type="spellEnd"/>
      <w:r w:rsidRPr="00AC5F28">
        <w:rPr>
          <w:b/>
          <w:bCs/>
        </w:rPr>
        <w:t xml:space="preserve"> </w:t>
      </w:r>
      <w:proofErr w:type="spellStart"/>
      <w:r w:rsidRPr="00AC5F28">
        <w:rPr>
          <w:b/>
          <w:bCs/>
        </w:rPr>
        <w:t>sabiedrības</w:t>
      </w:r>
      <w:proofErr w:type="spellEnd"/>
      <w:r w:rsidRPr="00AC5F28">
        <w:rPr>
          <w:b/>
          <w:bCs/>
        </w:rPr>
        <w:t xml:space="preserve"> “</w:t>
      </w:r>
      <w:r>
        <w:rPr>
          <w:b/>
          <w:bCs/>
        </w:rPr>
        <w:t xml:space="preserve">VEF </w:t>
      </w:r>
      <w:proofErr w:type="spellStart"/>
      <w:r>
        <w:rPr>
          <w:b/>
          <w:bCs/>
        </w:rPr>
        <w:t>Baloži</w:t>
      </w:r>
      <w:proofErr w:type="spellEnd"/>
      <w:r w:rsidRPr="00AC5F28">
        <w:rPr>
          <w:b/>
          <w:bCs/>
        </w:rPr>
        <w:t xml:space="preserve">” </w:t>
      </w:r>
      <w:proofErr w:type="spellStart"/>
      <w:r w:rsidRPr="00AC5F28">
        <w:rPr>
          <w:b/>
          <w:bCs/>
        </w:rPr>
        <w:t>projekta</w:t>
      </w:r>
      <w:proofErr w:type="spellEnd"/>
      <w:r w:rsidRPr="00AC5F28">
        <w:rPr>
          <w:b/>
          <w:bCs/>
        </w:rPr>
        <w:t xml:space="preserve"> </w:t>
      </w:r>
      <w:r w:rsidRPr="006E594D">
        <w:rPr>
          <w:b/>
          <w:bCs/>
        </w:rPr>
        <w:t>“</w:t>
      </w:r>
      <w:proofErr w:type="spellStart"/>
      <w:r w:rsidRPr="001718CB">
        <w:rPr>
          <w:b/>
          <w:bCs/>
        </w:rPr>
        <w:t>Ceļa</w:t>
      </w:r>
      <w:proofErr w:type="spellEnd"/>
      <w:r w:rsidRPr="001718CB">
        <w:rPr>
          <w:b/>
          <w:bCs/>
        </w:rPr>
        <w:t xml:space="preserve"> </w:t>
      </w:r>
      <w:proofErr w:type="spellStart"/>
      <w:r w:rsidRPr="001718CB">
        <w:rPr>
          <w:b/>
          <w:bCs/>
        </w:rPr>
        <w:t>seguma</w:t>
      </w:r>
      <w:proofErr w:type="spellEnd"/>
      <w:r w:rsidRPr="001718CB">
        <w:rPr>
          <w:b/>
          <w:bCs/>
        </w:rPr>
        <w:t xml:space="preserve"> </w:t>
      </w:r>
      <w:proofErr w:type="spellStart"/>
      <w:r w:rsidRPr="001718CB">
        <w:rPr>
          <w:b/>
          <w:bCs/>
        </w:rPr>
        <w:t>labiekārtošanas</w:t>
      </w:r>
      <w:proofErr w:type="spellEnd"/>
      <w:r w:rsidRPr="001718CB">
        <w:rPr>
          <w:b/>
          <w:bCs/>
        </w:rPr>
        <w:t xml:space="preserve"> </w:t>
      </w:r>
      <w:proofErr w:type="spellStart"/>
      <w:r w:rsidRPr="001718CB">
        <w:rPr>
          <w:b/>
          <w:bCs/>
        </w:rPr>
        <w:t>darbi</w:t>
      </w:r>
      <w:proofErr w:type="spellEnd"/>
      <w:r w:rsidRPr="001718CB">
        <w:rPr>
          <w:b/>
          <w:bCs/>
        </w:rPr>
        <w:t xml:space="preserve">  DKS „VEF</w:t>
      </w:r>
      <w:r>
        <w:rPr>
          <w:b/>
          <w:bCs/>
        </w:rPr>
        <w:t xml:space="preserve"> </w:t>
      </w:r>
      <w:proofErr w:type="spellStart"/>
      <w:r w:rsidRPr="001718CB">
        <w:rPr>
          <w:b/>
          <w:bCs/>
        </w:rPr>
        <w:t>Baloži</w:t>
      </w:r>
      <w:proofErr w:type="spellEnd"/>
      <w:r w:rsidRPr="001718CB">
        <w:rPr>
          <w:b/>
          <w:bCs/>
        </w:rPr>
        <w:t xml:space="preserve">” </w:t>
      </w:r>
      <w:proofErr w:type="spellStart"/>
      <w:r w:rsidRPr="001718CB">
        <w:rPr>
          <w:b/>
          <w:bCs/>
        </w:rPr>
        <w:t>teritorijā</w:t>
      </w:r>
      <w:proofErr w:type="spellEnd"/>
      <w:r w:rsidRPr="001718CB">
        <w:rPr>
          <w:b/>
          <w:bCs/>
        </w:rPr>
        <w:t xml:space="preserve"> </w:t>
      </w:r>
      <w:proofErr w:type="spellStart"/>
      <w:r w:rsidRPr="001718CB">
        <w:rPr>
          <w:b/>
          <w:bCs/>
        </w:rPr>
        <w:t>Medemciemā</w:t>
      </w:r>
      <w:proofErr w:type="spellEnd"/>
      <w:r w:rsidRPr="001718CB">
        <w:rPr>
          <w:b/>
          <w:bCs/>
        </w:rPr>
        <w:t xml:space="preserve">, Olaines </w:t>
      </w:r>
      <w:proofErr w:type="spellStart"/>
      <w:r w:rsidRPr="001718CB">
        <w:rPr>
          <w:b/>
          <w:bCs/>
        </w:rPr>
        <w:t>novadā</w:t>
      </w:r>
      <w:proofErr w:type="spellEnd"/>
      <w:r>
        <w:rPr>
          <w:b/>
          <w:bCs/>
        </w:rPr>
        <w:t>”</w:t>
      </w:r>
      <w:r w:rsidRPr="009F2F21">
        <w:rPr>
          <w:b/>
          <w:bCs/>
        </w:rPr>
        <w:t xml:space="preserve"> </w:t>
      </w:r>
      <w:proofErr w:type="spellStart"/>
      <w:r w:rsidRPr="009F2F21">
        <w:rPr>
          <w:b/>
          <w:bCs/>
        </w:rPr>
        <w:t>finansējumu</w:t>
      </w:r>
      <w:proofErr w:type="spellEnd"/>
    </w:p>
    <w:p w14:paraId="7E0E698B" w14:textId="77777777" w:rsidR="00ED5E1E" w:rsidRDefault="00ED5E1E" w:rsidP="008A0C7C">
      <w:pPr>
        <w:autoSpaceDE w:val="0"/>
        <w:autoSpaceDN w:val="0"/>
        <w:adjustRightInd w:val="0"/>
        <w:ind w:left="142" w:right="-426" w:firstLine="425"/>
        <w:jc w:val="both"/>
        <w:outlineLvl w:val="0"/>
      </w:pPr>
    </w:p>
    <w:p w14:paraId="09F3F714" w14:textId="55C313C4" w:rsidR="00ED5E1E" w:rsidRPr="00797AB1" w:rsidRDefault="00ED5E1E" w:rsidP="008A0C7C">
      <w:pPr>
        <w:autoSpaceDE w:val="0"/>
        <w:autoSpaceDN w:val="0"/>
        <w:adjustRightInd w:val="0"/>
        <w:ind w:left="142" w:right="-426" w:firstLine="425"/>
        <w:jc w:val="both"/>
        <w:outlineLvl w:val="0"/>
      </w:pPr>
      <w:r w:rsidRPr="00AC5F28">
        <w:tab/>
      </w:r>
      <w:r w:rsidRPr="001D37E0">
        <w:t xml:space="preserve">Olaines novada </w:t>
      </w:r>
      <w:proofErr w:type="spellStart"/>
      <w:r w:rsidRPr="001D37E0">
        <w:t>pašvaldībā</w:t>
      </w:r>
      <w:proofErr w:type="spellEnd"/>
      <w:r w:rsidRPr="001D37E0">
        <w:t xml:space="preserve"> 2024.gada 12.aprīlī </w:t>
      </w:r>
      <w:proofErr w:type="spellStart"/>
      <w:r w:rsidRPr="001D37E0">
        <w:t>saņemts</w:t>
      </w:r>
      <w:proofErr w:type="spellEnd"/>
      <w:r w:rsidRPr="001D37E0">
        <w:t xml:space="preserve"> </w:t>
      </w:r>
      <w:proofErr w:type="spellStart"/>
      <w:r w:rsidRPr="001D37E0">
        <w:t>dārzkopības</w:t>
      </w:r>
      <w:proofErr w:type="spellEnd"/>
      <w:r w:rsidRPr="001D37E0">
        <w:t xml:space="preserve"> </w:t>
      </w:r>
      <w:proofErr w:type="spellStart"/>
      <w:r w:rsidRPr="001D37E0">
        <w:t>kooperatīvās</w:t>
      </w:r>
      <w:proofErr w:type="spellEnd"/>
      <w:r w:rsidRPr="001D37E0">
        <w:t xml:space="preserve"> </w:t>
      </w:r>
      <w:proofErr w:type="spellStart"/>
      <w:r w:rsidRPr="001D37E0">
        <w:t>sabiedrības</w:t>
      </w:r>
      <w:proofErr w:type="spellEnd"/>
      <w:r w:rsidRPr="001D37E0">
        <w:t xml:space="preserve"> “</w:t>
      </w:r>
      <w:r>
        <w:t xml:space="preserve">VEF </w:t>
      </w:r>
      <w:proofErr w:type="spellStart"/>
      <w:r>
        <w:t>Baloži</w:t>
      </w:r>
      <w:proofErr w:type="spellEnd"/>
      <w:r w:rsidRPr="001D37E0">
        <w:t>” (</w:t>
      </w:r>
      <w:proofErr w:type="spellStart"/>
      <w:r w:rsidRPr="001D37E0">
        <w:t>turpmāk</w:t>
      </w:r>
      <w:proofErr w:type="spellEnd"/>
      <w:r w:rsidRPr="001D37E0">
        <w:t xml:space="preserve">- DKS </w:t>
      </w:r>
      <w:r>
        <w:t xml:space="preserve">VEF </w:t>
      </w:r>
      <w:proofErr w:type="spellStart"/>
      <w:r>
        <w:t>Baloži</w:t>
      </w:r>
      <w:proofErr w:type="spellEnd"/>
      <w:r w:rsidRPr="001D37E0">
        <w:t>) (</w:t>
      </w:r>
      <w:proofErr w:type="spellStart"/>
      <w:r w:rsidRPr="001D37E0">
        <w:t>reģistrācijas</w:t>
      </w:r>
      <w:proofErr w:type="spellEnd"/>
      <w:r w:rsidRPr="001D37E0">
        <w:t xml:space="preserve"> Nr. 40003285401, </w:t>
      </w:r>
      <w:proofErr w:type="spellStart"/>
      <w:r w:rsidRPr="001D37E0">
        <w:t>juridiskā</w:t>
      </w:r>
      <w:proofErr w:type="spellEnd"/>
      <w:r w:rsidRPr="001D37E0">
        <w:t xml:space="preserve"> </w:t>
      </w:r>
      <w:proofErr w:type="spellStart"/>
      <w:r w:rsidRPr="001D37E0">
        <w:t>adrese</w:t>
      </w:r>
      <w:proofErr w:type="spellEnd"/>
      <w:r w:rsidRPr="001D37E0">
        <w:t xml:space="preserve">: </w:t>
      </w:r>
      <w:proofErr w:type="spellStart"/>
      <w:r w:rsidRPr="001D37E0">
        <w:t>Avotu</w:t>
      </w:r>
      <w:proofErr w:type="spellEnd"/>
      <w:r w:rsidRPr="001D37E0">
        <w:t xml:space="preserve"> </w:t>
      </w:r>
      <w:proofErr w:type="spellStart"/>
      <w:r w:rsidRPr="001D37E0">
        <w:t>iela</w:t>
      </w:r>
      <w:proofErr w:type="spellEnd"/>
      <w:r w:rsidRPr="001D37E0">
        <w:t xml:space="preserve"> 15, </w:t>
      </w:r>
      <w:proofErr w:type="spellStart"/>
      <w:r w:rsidRPr="001D37E0">
        <w:t>Medemciems</w:t>
      </w:r>
      <w:proofErr w:type="spellEnd"/>
      <w:r w:rsidRPr="001D37E0">
        <w:t xml:space="preserve">, Olaines </w:t>
      </w:r>
      <w:proofErr w:type="spellStart"/>
      <w:r w:rsidRPr="001D37E0">
        <w:t>pag</w:t>
      </w:r>
      <w:proofErr w:type="spellEnd"/>
      <w:r w:rsidRPr="001D37E0">
        <w:t xml:space="preserve">., Olaines </w:t>
      </w:r>
      <w:proofErr w:type="spellStart"/>
      <w:r w:rsidRPr="001D37E0">
        <w:t>novads</w:t>
      </w:r>
      <w:proofErr w:type="spellEnd"/>
      <w:r w:rsidRPr="001D37E0">
        <w:t xml:space="preserve">, LV-2127) </w:t>
      </w:r>
      <w:proofErr w:type="spellStart"/>
      <w:r w:rsidRPr="001D37E0">
        <w:t>iesniegum</w:t>
      </w:r>
      <w:r w:rsidR="008A0C7C">
        <w:t>s</w:t>
      </w:r>
      <w:proofErr w:type="spellEnd"/>
      <w:r>
        <w:t xml:space="preserve"> </w:t>
      </w:r>
      <w:r w:rsidRPr="001D37E0">
        <w:t>(</w:t>
      </w:r>
      <w:proofErr w:type="spellStart"/>
      <w:r w:rsidRPr="001D37E0">
        <w:t>reģ</w:t>
      </w:r>
      <w:proofErr w:type="spellEnd"/>
      <w:r w:rsidRPr="001D37E0">
        <w:t>. Nr. ONP/1.1./24/2700-SD)</w:t>
      </w:r>
      <w:r w:rsidRPr="00797AB1">
        <w:t xml:space="preserve"> </w:t>
      </w:r>
      <w:proofErr w:type="spellStart"/>
      <w:r w:rsidRPr="00797AB1">
        <w:t>finansējuma</w:t>
      </w:r>
      <w:proofErr w:type="spellEnd"/>
      <w:r w:rsidRPr="00797AB1">
        <w:t xml:space="preserve"> </w:t>
      </w:r>
      <w:proofErr w:type="spellStart"/>
      <w:r w:rsidRPr="00797AB1">
        <w:t>saņemšanai</w:t>
      </w:r>
      <w:proofErr w:type="spellEnd"/>
      <w:r w:rsidRPr="00797AB1">
        <w:t xml:space="preserve"> </w:t>
      </w:r>
      <w:proofErr w:type="spellStart"/>
      <w:r w:rsidRPr="00797AB1">
        <w:t>atbilstoši</w:t>
      </w:r>
      <w:proofErr w:type="spellEnd"/>
      <w:r w:rsidRPr="00797AB1">
        <w:t xml:space="preserve"> Olaines novada domes 2012.gada 24.oktobra </w:t>
      </w:r>
      <w:proofErr w:type="spellStart"/>
      <w:r w:rsidRPr="00797AB1">
        <w:t>noteikumiem</w:t>
      </w:r>
      <w:proofErr w:type="spellEnd"/>
      <w:r w:rsidRPr="00797AB1">
        <w:t xml:space="preserve"> „</w:t>
      </w:r>
      <w:proofErr w:type="spellStart"/>
      <w:r w:rsidRPr="00797AB1">
        <w:t>Kārtība</w:t>
      </w:r>
      <w:proofErr w:type="spellEnd"/>
      <w:r w:rsidRPr="00797AB1">
        <w:t xml:space="preserve">, </w:t>
      </w:r>
      <w:proofErr w:type="spellStart"/>
      <w:r w:rsidRPr="00797AB1">
        <w:t>kādā</w:t>
      </w:r>
      <w:proofErr w:type="spellEnd"/>
      <w:r w:rsidRPr="00797AB1">
        <w:t xml:space="preserve"> Olaines novada </w:t>
      </w:r>
      <w:proofErr w:type="spellStart"/>
      <w:r w:rsidRPr="00797AB1">
        <w:t>pašvaldība</w:t>
      </w:r>
      <w:proofErr w:type="spellEnd"/>
      <w:r w:rsidRPr="00797AB1">
        <w:t xml:space="preserve"> </w:t>
      </w:r>
      <w:proofErr w:type="spellStart"/>
      <w:r w:rsidRPr="00797AB1">
        <w:t>piešķir</w:t>
      </w:r>
      <w:proofErr w:type="spellEnd"/>
      <w:r w:rsidRPr="00797AB1">
        <w:t xml:space="preserve"> </w:t>
      </w:r>
      <w:proofErr w:type="spellStart"/>
      <w:r w:rsidRPr="00797AB1">
        <w:t>finansējumu</w:t>
      </w:r>
      <w:proofErr w:type="spellEnd"/>
      <w:r w:rsidRPr="00797AB1">
        <w:t xml:space="preserve"> </w:t>
      </w:r>
      <w:proofErr w:type="spellStart"/>
      <w:r w:rsidRPr="00797AB1">
        <w:t>dārzkopības</w:t>
      </w:r>
      <w:proofErr w:type="spellEnd"/>
      <w:r w:rsidRPr="00797AB1">
        <w:t xml:space="preserve"> </w:t>
      </w:r>
      <w:proofErr w:type="spellStart"/>
      <w:r w:rsidRPr="00797AB1">
        <w:t>sabiedrībām</w:t>
      </w:r>
      <w:proofErr w:type="spellEnd"/>
      <w:r w:rsidRPr="00797AB1">
        <w:t xml:space="preserve"> </w:t>
      </w:r>
      <w:proofErr w:type="spellStart"/>
      <w:r w:rsidRPr="00797AB1">
        <w:t>koplietošanas</w:t>
      </w:r>
      <w:proofErr w:type="spellEnd"/>
      <w:r w:rsidRPr="00797AB1">
        <w:t xml:space="preserve"> </w:t>
      </w:r>
      <w:proofErr w:type="spellStart"/>
      <w:r w:rsidRPr="00797AB1">
        <w:t>zemes</w:t>
      </w:r>
      <w:proofErr w:type="spellEnd"/>
      <w:r w:rsidRPr="00797AB1">
        <w:t xml:space="preserve"> </w:t>
      </w:r>
      <w:proofErr w:type="spellStart"/>
      <w:r w:rsidRPr="00797AB1">
        <w:t>labiekārtošanai</w:t>
      </w:r>
      <w:proofErr w:type="spellEnd"/>
      <w:r w:rsidRPr="00797AB1">
        <w:t xml:space="preserve">”, </w:t>
      </w:r>
      <w:bookmarkStart w:id="12" w:name="_Hlk56428942"/>
      <w:r w:rsidRPr="00797AB1">
        <w:t xml:space="preserve">8.1.punktam - </w:t>
      </w:r>
      <w:bookmarkEnd w:id="12"/>
      <w:proofErr w:type="spellStart"/>
      <w:r w:rsidRPr="00797AB1">
        <w:t>iekšējo</w:t>
      </w:r>
      <w:proofErr w:type="spellEnd"/>
      <w:r w:rsidRPr="00797AB1">
        <w:t xml:space="preserve"> </w:t>
      </w:r>
      <w:proofErr w:type="spellStart"/>
      <w:r w:rsidRPr="00797AB1">
        <w:t>pievadceļu</w:t>
      </w:r>
      <w:proofErr w:type="spellEnd"/>
      <w:r w:rsidRPr="00797AB1">
        <w:t xml:space="preserve"> pie </w:t>
      </w:r>
      <w:proofErr w:type="spellStart"/>
      <w:r w:rsidRPr="00797AB1">
        <w:t>nekustamajiem</w:t>
      </w:r>
      <w:proofErr w:type="spellEnd"/>
      <w:r w:rsidRPr="00797AB1">
        <w:t xml:space="preserve"> </w:t>
      </w:r>
      <w:proofErr w:type="spellStart"/>
      <w:r w:rsidRPr="00797AB1">
        <w:t>īpašumiem</w:t>
      </w:r>
      <w:proofErr w:type="spellEnd"/>
      <w:r w:rsidRPr="00797AB1">
        <w:t xml:space="preserve"> </w:t>
      </w:r>
      <w:proofErr w:type="spellStart"/>
      <w:r w:rsidRPr="00797AB1">
        <w:t>izbūvei</w:t>
      </w:r>
      <w:proofErr w:type="spellEnd"/>
      <w:r w:rsidRPr="00797AB1">
        <w:t>.</w:t>
      </w:r>
    </w:p>
    <w:p w14:paraId="6F5A7E39" w14:textId="77777777" w:rsidR="00ED5E1E" w:rsidRPr="00797AB1" w:rsidRDefault="00ED5E1E" w:rsidP="008A0C7C">
      <w:pPr>
        <w:autoSpaceDE w:val="0"/>
        <w:autoSpaceDN w:val="0"/>
        <w:adjustRightInd w:val="0"/>
        <w:ind w:right="-426"/>
        <w:jc w:val="both"/>
        <w:outlineLvl w:val="0"/>
      </w:pPr>
    </w:p>
    <w:p w14:paraId="7DA9473D" w14:textId="77777777" w:rsidR="00ED5E1E" w:rsidRPr="00797AB1" w:rsidRDefault="00ED5E1E" w:rsidP="008A0C7C">
      <w:pPr>
        <w:autoSpaceDE w:val="0"/>
        <w:autoSpaceDN w:val="0"/>
        <w:adjustRightInd w:val="0"/>
        <w:ind w:left="142" w:right="-426" w:firstLine="425"/>
        <w:jc w:val="both"/>
        <w:outlineLvl w:val="0"/>
      </w:pPr>
      <w:r w:rsidRPr="00797AB1">
        <w:tab/>
      </w:r>
      <w:proofErr w:type="spellStart"/>
      <w:r w:rsidRPr="00797AB1">
        <w:t>Izvērtējot</w:t>
      </w:r>
      <w:proofErr w:type="spellEnd"/>
      <w:r w:rsidRPr="00797AB1">
        <w:t xml:space="preserve"> </w:t>
      </w:r>
      <w:proofErr w:type="spellStart"/>
      <w:r w:rsidRPr="00797AB1">
        <w:t>iesniegto</w:t>
      </w:r>
      <w:proofErr w:type="spellEnd"/>
      <w:r w:rsidRPr="00797AB1">
        <w:t xml:space="preserve"> </w:t>
      </w:r>
      <w:proofErr w:type="spellStart"/>
      <w:r w:rsidRPr="00797AB1">
        <w:t>iesniegumu</w:t>
      </w:r>
      <w:proofErr w:type="spellEnd"/>
      <w:r w:rsidRPr="00797AB1">
        <w:t xml:space="preserve"> </w:t>
      </w:r>
      <w:proofErr w:type="spellStart"/>
      <w:r w:rsidRPr="00797AB1">
        <w:t>ar</w:t>
      </w:r>
      <w:proofErr w:type="spellEnd"/>
      <w:r w:rsidRPr="00797AB1">
        <w:t xml:space="preserve"> </w:t>
      </w:r>
      <w:proofErr w:type="spellStart"/>
      <w:r>
        <w:t>D</w:t>
      </w:r>
      <w:r w:rsidRPr="00797AB1">
        <w:t>ārzkopības</w:t>
      </w:r>
      <w:proofErr w:type="spellEnd"/>
      <w:r w:rsidRPr="00797AB1">
        <w:t xml:space="preserve"> </w:t>
      </w:r>
      <w:proofErr w:type="spellStart"/>
      <w:r w:rsidRPr="00797AB1">
        <w:t>kooperatīvās</w:t>
      </w:r>
      <w:proofErr w:type="spellEnd"/>
      <w:r w:rsidRPr="00797AB1">
        <w:t xml:space="preserve"> </w:t>
      </w:r>
      <w:proofErr w:type="spellStart"/>
      <w:r w:rsidRPr="00797AB1">
        <w:t>sabiedrības</w:t>
      </w:r>
      <w:proofErr w:type="spellEnd"/>
      <w:r w:rsidRPr="00797AB1">
        <w:t xml:space="preserve"> “</w:t>
      </w:r>
      <w:r>
        <w:t xml:space="preserve">VEF </w:t>
      </w:r>
      <w:proofErr w:type="spellStart"/>
      <w:r>
        <w:t>Baloži</w:t>
      </w:r>
      <w:proofErr w:type="spellEnd"/>
      <w:r w:rsidRPr="00797AB1">
        <w:t xml:space="preserve">” </w:t>
      </w:r>
      <w:proofErr w:type="spellStart"/>
      <w:r w:rsidRPr="00797AB1">
        <w:t>projekta</w:t>
      </w:r>
      <w:proofErr w:type="spellEnd"/>
      <w:r w:rsidRPr="00797AB1">
        <w:t xml:space="preserve"> “</w:t>
      </w:r>
      <w:proofErr w:type="spellStart"/>
      <w:r>
        <w:t>Ceļa</w:t>
      </w:r>
      <w:proofErr w:type="spellEnd"/>
      <w:r>
        <w:t xml:space="preserve"> </w:t>
      </w:r>
      <w:proofErr w:type="spellStart"/>
      <w:r>
        <w:t>seguma</w:t>
      </w:r>
      <w:proofErr w:type="spellEnd"/>
      <w:r>
        <w:t xml:space="preserve"> </w:t>
      </w:r>
      <w:proofErr w:type="spellStart"/>
      <w:r>
        <w:t>labiekārtošanas</w:t>
      </w:r>
      <w:proofErr w:type="spellEnd"/>
      <w:r>
        <w:t xml:space="preserve"> </w:t>
      </w:r>
      <w:proofErr w:type="spellStart"/>
      <w:r>
        <w:t>darbi</w:t>
      </w:r>
      <w:proofErr w:type="spellEnd"/>
      <w:r>
        <w:t xml:space="preserve"> DKS „VEF </w:t>
      </w:r>
      <w:proofErr w:type="spellStart"/>
      <w:r>
        <w:t>Baloži</w:t>
      </w:r>
      <w:proofErr w:type="spellEnd"/>
      <w:r>
        <w:t xml:space="preserve">” </w:t>
      </w:r>
      <w:proofErr w:type="spellStart"/>
      <w:r>
        <w:t>teritorijā</w:t>
      </w:r>
      <w:proofErr w:type="spellEnd"/>
      <w:r>
        <w:t xml:space="preserve"> </w:t>
      </w:r>
      <w:proofErr w:type="spellStart"/>
      <w:r>
        <w:t>Medemciemā</w:t>
      </w:r>
      <w:proofErr w:type="spellEnd"/>
      <w:r>
        <w:t xml:space="preserve">, Olaines </w:t>
      </w:r>
      <w:proofErr w:type="spellStart"/>
      <w:r>
        <w:t>novadā</w:t>
      </w:r>
      <w:proofErr w:type="spellEnd"/>
      <w:r w:rsidRPr="00797AB1">
        <w:t xml:space="preserve">” </w:t>
      </w:r>
      <w:r w:rsidRPr="00797AB1">
        <w:rPr>
          <w:lang w:eastAsia="lv-LV"/>
        </w:rPr>
        <w:t xml:space="preserve"> </w:t>
      </w:r>
      <w:proofErr w:type="spellStart"/>
      <w:r w:rsidRPr="00797AB1">
        <w:t>aprakstu</w:t>
      </w:r>
      <w:proofErr w:type="spellEnd"/>
      <w:r w:rsidRPr="00797AB1">
        <w:t xml:space="preserve"> </w:t>
      </w:r>
      <w:proofErr w:type="spellStart"/>
      <w:r w:rsidRPr="00797AB1">
        <w:t>ar</w:t>
      </w:r>
      <w:proofErr w:type="spellEnd"/>
      <w:r w:rsidRPr="00797AB1">
        <w:t xml:space="preserve"> </w:t>
      </w:r>
      <w:proofErr w:type="spellStart"/>
      <w:r w:rsidRPr="00797AB1">
        <w:t>noteikumu</w:t>
      </w:r>
      <w:proofErr w:type="spellEnd"/>
      <w:r w:rsidRPr="00797AB1">
        <w:t xml:space="preserve"> „</w:t>
      </w:r>
      <w:proofErr w:type="spellStart"/>
      <w:r w:rsidRPr="00797AB1">
        <w:t>Kārtība</w:t>
      </w:r>
      <w:proofErr w:type="spellEnd"/>
      <w:r w:rsidRPr="00797AB1">
        <w:t xml:space="preserve">, </w:t>
      </w:r>
      <w:proofErr w:type="spellStart"/>
      <w:r w:rsidRPr="00797AB1">
        <w:t>kādā</w:t>
      </w:r>
      <w:proofErr w:type="spellEnd"/>
      <w:r w:rsidRPr="00797AB1">
        <w:t xml:space="preserve"> Olaines novada </w:t>
      </w:r>
      <w:proofErr w:type="spellStart"/>
      <w:r w:rsidRPr="00797AB1">
        <w:t>pašvaldība</w:t>
      </w:r>
      <w:proofErr w:type="spellEnd"/>
      <w:r w:rsidRPr="00797AB1">
        <w:t xml:space="preserve"> </w:t>
      </w:r>
      <w:proofErr w:type="spellStart"/>
      <w:r w:rsidRPr="00797AB1">
        <w:t>piešķir</w:t>
      </w:r>
      <w:proofErr w:type="spellEnd"/>
      <w:r w:rsidRPr="00797AB1">
        <w:t xml:space="preserve"> </w:t>
      </w:r>
      <w:proofErr w:type="spellStart"/>
      <w:r w:rsidRPr="00797AB1">
        <w:t>finansējumu</w:t>
      </w:r>
      <w:proofErr w:type="spellEnd"/>
      <w:r w:rsidRPr="00797AB1">
        <w:t xml:space="preserve"> </w:t>
      </w:r>
      <w:proofErr w:type="spellStart"/>
      <w:r w:rsidRPr="00797AB1">
        <w:t>dārzkopības</w:t>
      </w:r>
      <w:proofErr w:type="spellEnd"/>
      <w:r w:rsidRPr="00797AB1">
        <w:t xml:space="preserve"> </w:t>
      </w:r>
      <w:proofErr w:type="spellStart"/>
      <w:r w:rsidRPr="00797AB1">
        <w:t>sabiedrībām</w:t>
      </w:r>
      <w:proofErr w:type="spellEnd"/>
      <w:r w:rsidRPr="00797AB1">
        <w:t xml:space="preserve"> </w:t>
      </w:r>
      <w:proofErr w:type="spellStart"/>
      <w:r w:rsidRPr="00797AB1">
        <w:t>koplietošanas</w:t>
      </w:r>
      <w:proofErr w:type="spellEnd"/>
      <w:r w:rsidRPr="00797AB1">
        <w:t xml:space="preserve"> </w:t>
      </w:r>
      <w:proofErr w:type="spellStart"/>
      <w:r w:rsidRPr="00797AB1">
        <w:t>zemes</w:t>
      </w:r>
      <w:proofErr w:type="spellEnd"/>
      <w:r w:rsidRPr="00797AB1">
        <w:t xml:space="preserve"> </w:t>
      </w:r>
      <w:proofErr w:type="spellStart"/>
      <w:r w:rsidRPr="00797AB1">
        <w:t>labiekārtošanai</w:t>
      </w:r>
      <w:proofErr w:type="spellEnd"/>
      <w:r w:rsidRPr="00797AB1">
        <w:t xml:space="preserve">” 10.punkta </w:t>
      </w:r>
      <w:proofErr w:type="spellStart"/>
      <w:r w:rsidRPr="00797AB1">
        <w:t>apakšpunktos</w:t>
      </w:r>
      <w:proofErr w:type="spellEnd"/>
      <w:r w:rsidRPr="00797AB1">
        <w:t xml:space="preserve"> </w:t>
      </w:r>
      <w:proofErr w:type="spellStart"/>
      <w:r w:rsidRPr="00797AB1">
        <w:t>noteikto</w:t>
      </w:r>
      <w:proofErr w:type="spellEnd"/>
      <w:r w:rsidRPr="00797AB1">
        <w:t xml:space="preserve"> </w:t>
      </w:r>
      <w:proofErr w:type="spellStart"/>
      <w:r w:rsidRPr="00797AB1">
        <w:t>informāciju</w:t>
      </w:r>
      <w:proofErr w:type="spellEnd"/>
      <w:r w:rsidRPr="00797AB1">
        <w:t xml:space="preserve"> un </w:t>
      </w:r>
      <w:proofErr w:type="spellStart"/>
      <w:r w:rsidRPr="00797AB1">
        <w:t>ar</w:t>
      </w:r>
      <w:proofErr w:type="spellEnd"/>
      <w:r w:rsidRPr="00797AB1">
        <w:t xml:space="preserve"> </w:t>
      </w:r>
      <w:proofErr w:type="spellStart"/>
      <w:r w:rsidRPr="00797AB1">
        <w:t>klāt</w:t>
      </w:r>
      <w:proofErr w:type="spellEnd"/>
      <w:r w:rsidRPr="00797AB1">
        <w:t xml:space="preserve"> </w:t>
      </w:r>
      <w:proofErr w:type="spellStart"/>
      <w:r w:rsidRPr="00797AB1">
        <w:t>pievienotiem</w:t>
      </w:r>
      <w:proofErr w:type="spellEnd"/>
      <w:r w:rsidRPr="00797AB1">
        <w:t xml:space="preserve"> </w:t>
      </w:r>
      <w:proofErr w:type="spellStart"/>
      <w:r w:rsidRPr="00797AB1">
        <w:t>dokumentiem</w:t>
      </w:r>
      <w:proofErr w:type="spellEnd"/>
      <w:r w:rsidRPr="00797AB1">
        <w:t>:</w:t>
      </w:r>
    </w:p>
    <w:p w14:paraId="621EFD26" w14:textId="77777777" w:rsidR="00ED5E1E" w:rsidRPr="00797AB1" w:rsidRDefault="00ED5E1E" w:rsidP="008A0C7C">
      <w:pPr>
        <w:numPr>
          <w:ilvl w:val="0"/>
          <w:numId w:val="12"/>
        </w:numPr>
        <w:autoSpaceDE w:val="0"/>
        <w:autoSpaceDN w:val="0"/>
        <w:adjustRightInd w:val="0"/>
        <w:ind w:right="-426"/>
        <w:jc w:val="both"/>
        <w:outlineLvl w:val="0"/>
      </w:pPr>
      <w:proofErr w:type="spellStart"/>
      <w:r w:rsidRPr="00797AB1">
        <w:t>Projekta</w:t>
      </w:r>
      <w:proofErr w:type="spellEnd"/>
      <w:r w:rsidRPr="00797AB1">
        <w:t xml:space="preserve"> </w:t>
      </w:r>
      <w:proofErr w:type="spellStart"/>
      <w:r w:rsidRPr="00797AB1">
        <w:t>aprakstu</w:t>
      </w:r>
      <w:proofErr w:type="spellEnd"/>
      <w:r w:rsidRPr="00797AB1">
        <w:t xml:space="preserve"> “</w:t>
      </w:r>
      <w:proofErr w:type="spellStart"/>
      <w:r>
        <w:t>Ceļa</w:t>
      </w:r>
      <w:proofErr w:type="spellEnd"/>
      <w:r>
        <w:t xml:space="preserve"> </w:t>
      </w:r>
      <w:proofErr w:type="spellStart"/>
      <w:r>
        <w:t>seguma</w:t>
      </w:r>
      <w:proofErr w:type="spellEnd"/>
      <w:r>
        <w:t xml:space="preserve"> </w:t>
      </w:r>
      <w:proofErr w:type="spellStart"/>
      <w:r>
        <w:t>labiekārtošanas</w:t>
      </w:r>
      <w:proofErr w:type="spellEnd"/>
      <w:r>
        <w:t xml:space="preserve"> </w:t>
      </w:r>
      <w:proofErr w:type="spellStart"/>
      <w:r>
        <w:t>darbi</w:t>
      </w:r>
      <w:proofErr w:type="spellEnd"/>
      <w:r>
        <w:t xml:space="preserve">  DKS „VEF </w:t>
      </w:r>
      <w:proofErr w:type="spellStart"/>
      <w:r>
        <w:t>Baloži</w:t>
      </w:r>
      <w:proofErr w:type="spellEnd"/>
      <w:r>
        <w:t xml:space="preserve">” </w:t>
      </w:r>
      <w:proofErr w:type="spellStart"/>
      <w:r>
        <w:t>teritorijā</w:t>
      </w:r>
      <w:proofErr w:type="spellEnd"/>
      <w:r>
        <w:t xml:space="preserve"> </w:t>
      </w:r>
      <w:proofErr w:type="spellStart"/>
      <w:r>
        <w:t>Medemciemā</w:t>
      </w:r>
      <w:proofErr w:type="spellEnd"/>
      <w:r>
        <w:t xml:space="preserve">, Olaines </w:t>
      </w:r>
      <w:proofErr w:type="spellStart"/>
      <w:r>
        <w:t>novadā</w:t>
      </w:r>
      <w:proofErr w:type="spellEnd"/>
      <w:r w:rsidRPr="00797AB1">
        <w:t xml:space="preserve">”; </w:t>
      </w:r>
    </w:p>
    <w:p w14:paraId="59E27CBC" w14:textId="77777777" w:rsidR="00ED5E1E" w:rsidRPr="00797AB1" w:rsidRDefault="00ED5E1E" w:rsidP="008A0C7C">
      <w:pPr>
        <w:numPr>
          <w:ilvl w:val="0"/>
          <w:numId w:val="12"/>
        </w:numPr>
        <w:autoSpaceDE w:val="0"/>
        <w:autoSpaceDN w:val="0"/>
        <w:adjustRightInd w:val="0"/>
        <w:ind w:right="-426"/>
        <w:jc w:val="both"/>
        <w:outlineLvl w:val="0"/>
      </w:pPr>
      <w:proofErr w:type="spellStart"/>
      <w:r w:rsidRPr="00797AB1">
        <w:t>Iesniegumu</w:t>
      </w:r>
      <w:proofErr w:type="spellEnd"/>
      <w:r w:rsidRPr="00797AB1">
        <w:t xml:space="preserve"> </w:t>
      </w:r>
      <w:proofErr w:type="spellStart"/>
      <w:r w:rsidRPr="00797AB1">
        <w:t>finansējumu</w:t>
      </w:r>
      <w:proofErr w:type="spellEnd"/>
      <w:r w:rsidRPr="00797AB1">
        <w:t xml:space="preserve"> </w:t>
      </w:r>
      <w:proofErr w:type="spellStart"/>
      <w:r w:rsidRPr="00797AB1">
        <w:t>saņemšanai</w:t>
      </w:r>
      <w:proofErr w:type="spellEnd"/>
      <w:r w:rsidRPr="00797AB1">
        <w:t xml:space="preserve"> </w:t>
      </w:r>
      <w:proofErr w:type="spellStart"/>
      <w:r w:rsidRPr="00797AB1">
        <w:t>koplietošanas</w:t>
      </w:r>
      <w:proofErr w:type="spellEnd"/>
      <w:r w:rsidRPr="00797AB1">
        <w:t xml:space="preserve"> </w:t>
      </w:r>
      <w:proofErr w:type="spellStart"/>
      <w:r w:rsidRPr="00797AB1">
        <w:t>zemes</w:t>
      </w:r>
      <w:proofErr w:type="spellEnd"/>
      <w:r w:rsidRPr="00797AB1">
        <w:t xml:space="preserve"> </w:t>
      </w:r>
      <w:proofErr w:type="spellStart"/>
      <w:r w:rsidRPr="00797AB1">
        <w:t>labiekārtošanai</w:t>
      </w:r>
      <w:proofErr w:type="spellEnd"/>
      <w:r w:rsidRPr="00797AB1">
        <w:t>;</w:t>
      </w:r>
    </w:p>
    <w:p w14:paraId="60D821A5" w14:textId="77777777" w:rsidR="00ED5E1E" w:rsidRPr="00797AB1" w:rsidRDefault="00ED5E1E" w:rsidP="008A0C7C">
      <w:pPr>
        <w:numPr>
          <w:ilvl w:val="0"/>
          <w:numId w:val="12"/>
        </w:numPr>
        <w:autoSpaceDE w:val="0"/>
        <w:autoSpaceDN w:val="0"/>
        <w:adjustRightInd w:val="0"/>
        <w:ind w:right="-426"/>
        <w:jc w:val="both"/>
        <w:outlineLvl w:val="0"/>
      </w:pPr>
      <w:proofErr w:type="spellStart"/>
      <w:r w:rsidRPr="00797AB1">
        <w:t>Zemes</w:t>
      </w:r>
      <w:proofErr w:type="spellEnd"/>
      <w:r w:rsidRPr="00797AB1">
        <w:t xml:space="preserve"> </w:t>
      </w:r>
      <w:proofErr w:type="spellStart"/>
      <w:r w:rsidRPr="00797AB1">
        <w:t>robežu</w:t>
      </w:r>
      <w:proofErr w:type="spellEnd"/>
      <w:r w:rsidRPr="00797AB1">
        <w:t xml:space="preserve"> </w:t>
      </w:r>
      <w:proofErr w:type="spellStart"/>
      <w:r w:rsidRPr="00797AB1">
        <w:t>plānu</w:t>
      </w:r>
      <w:proofErr w:type="spellEnd"/>
      <w:r w:rsidRPr="00797AB1">
        <w:t xml:space="preserve">; </w:t>
      </w:r>
    </w:p>
    <w:p w14:paraId="5E8F9F9D" w14:textId="77777777" w:rsidR="00ED5E1E" w:rsidRPr="00797AB1" w:rsidRDefault="00ED5E1E" w:rsidP="008A0C7C">
      <w:pPr>
        <w:numPr>
          <w:ilvl w:val="0"/>
          <w:numId w:val="12"/>
        </w:numPr>
        <w:autoSpaceDE w:val="0"/>
        <w:autoSpaceDN w:val="0"/>
        <w:adjustRightInd w:val="0"/>
        <w:ind w:right="-426"/>
        <w:jc w:val="both"/>
        <w:outlineLvl w:val="0"/>
      </w:pPr>
      <w:proofErr w:type="spellStart"/>
      <w:r w:rsidRPr="00797AB1">
        <w:t>Apgrūtinājumu</w:t>
      </w:r>
      <w:proofErr w:type="spellEnd"/>
      <w:r w:rsidRPr="00797AB1">
        <w:t xml:space="preserve"> </w:t>
      </w:r>
      <w:proofErr w:type="spellStart"/>
      <w:r w:rsidRPr="00797AB1">
        <w:t>plānu</w:t>
      </w:r>
      <w:proofErr w:type="spellEnd"/>
      <w:r w:rsidRPr="00797AB1">
        <w:t>;</w:t>
      </w:r>
    </w:p>
    <w:p w14:paraId="46EB40B9" w14:textId="77777777" w:rsidR="00ED5E1E" w:rsidRPr="00797AB1" w:rsidRDefault="00ED5E1E" w:rsidP="008A0C7C">
      <w:pPr>
        <w:numPr>
          <w:ilvl w:val="0"/>
          <w:numId w:val="12"/>
        </w:numPr>
        <w:autoSpaceDE w:val="0"/>
        <w:autoSpaceDN w:val="0"/>
        <w:adjustRightInd w:val="0"/>
        <w:ind w:right="-426"/>
        <w:jc w:val="both"/>
        <w:outlineLvl w:val="0"/>
      </w:pPr>
      <w:proofErr w:type="spellStart"/>
      <w:r w:rsidRPr="00797AB1">
        <w:t>Uzņēmumu</w:t>
      </w:r>
      <w:proofErr w:type="spellEnd"/>
      <w:r w:rsidRPr="00797AB1">
        <w:t xml:space="preserve"> </w:t>
      </w:r>
      <w:proofErr w:type="spellStart"/>
      <w:r w:rsidRPr="00797AB1">
        <w:t>reģistra</w:t>
      </w:r>
      <w:proofErr w:type="spellEnd"/>
      <w:r w:rsidRPr="00797AB1">
        <w:t xml:space="preserve"> </w:t>
      </w:r>
      <w:proofErr w:type="spellStart"/>
      <w:r w:rsidRPr="00797AB1">
        <w:t>informācijas</w:t>
      </w:r>
      <w:proofErr w:type="spellEnd"/>
      <w:r w:rsidRPr="00797AB1">
        <w:t xml:space="preserve"> </w:t>
      </w:r>
      <w:proofErr w:type="spellStart"/>
      <w:r w:rsidRPr="00797AB1">
        <w:t>tīmekļvietnes</w:t>
      </w:r>
      <w:proofErr w:type="spellEnd"/>
      <w:r w:rsidRPr="00797AB1">
        <w:t xml:space="preserve"> </w:t>
      </w:r>
      <w:r>
        <w:t>03.04.2024</w:t>
      </w:r>
      <w:r w:rsidRPr="00797AB1">
        <w:t xml:space="preserve">.  </w:t>
      </w:r>
      <w:r>
        <w:t>15:05:06</w:t>
      </w:r>
      <w:r w:rsidRPr="00797AB1">
        <w:t xml:space="preserve"> </w:t>
      </w:r>
      <w:proofErr w:type="spellStart"/>
      <w:r w:rsidRPr="00797AB1">
        <w:t>izdruku</w:t>
      </w:r>
      <w:proofErr w:type="spellEnd"/>
      <w:r w:rsidRPr="00797AB1">
        <w:t>;</w:t>
      </w:r>
    </w:p>
    <w:p w14:paraId="4A1EC842" w14:textId="77777777" w:rsidR="00ED5E1E" w:rsidRPr="00797AB1" w:rsidRDefault="00ED5E1E" w:rsidP="008A0C7C">
      <w:pPr>
        <w:numPr>
          <w:ilvl w:val="0"/>
          <w:numId w:val="12"/>
        </w:numPr>
        <w:autoSpaceDE w:val="0"/>
        <w:autoSpaceDN w:val="0"/>
        <w:adjustRightInd w:val="0"/>
        <w:ind w:right="-426"/>
        <w:jc w:val="both"/>
        <w:outlineLvl w:val="0"/>
      </w:pPr>
      <w:r w:rsidRPr="00797AB1">
        <w:t>DKS “</w:t>
      </w:r>
      <w:r>
        <w:t xml:space="preserve">VEF </w:t>
      </w:r>
      <w:proofErr w:type="spellStart"/>
      <w:r>
        <w:t>Baloži</w:t>
      </w:r>
      <w:proofErr w:type="spellEnd"/>
      <w:r w:rsidRPr="00797AB1">
        <w:t xml:space="preserve">” </w:t>
      </w:r>
      <w:r>
        <w:t>11.09.2021.</w:t>
      </w:r>
      <w:r w:rsidRPr="00797AB1">
        <w:t xml:space="preserve">. </w:t>
      </w:r>
      <w:proofErr w:type="spellStart"/>
      <w:r w:rsidRPr="00797AB1">
        <w:t>biedru</w:t>
      </w:r>
      <w:proofErr w:type="spellEnd"/>
      <w:r w:rsidRPr="00797AB1">
        <w:t xml:space="preserve"> </w:t>
      </w:r>
      <w:proofErr w:type="spellStart"/>
      <w:r w:rsidRPr="00797AB1">
        <w:t>kopsapulces</w:t>
      </w:r>
      <w:proofErr w:type="spellEnd"/>
      <w:r w:rsidRPr="00797AB1">
        <w:t xml:space="preserve"> </w:t>
      </w:r>
      <w:proofErr w:type="spellStart"/>
      <w:r w:rsidRPr="00797AB1">
        <w:t>protokolu</w:t>
      </w:r>
      <w:proofErr w:type="spellEnd"/>
      <w:r w:rsidRPr="00797AB1">
        <w:t xml:space="preserve"> Nr. </w:t>
      </w:r>
      <w:r>
        <w:t>11-09/2021</w:t>
      </w:r>
      <w:r w:rsidRPr="00797AB1">
        <w:t xml:space="preserve"> </w:t>
      </w:r>
      <w:r w:rsidRPr="00797AB1">
        <w:rPr>
          <w:i/>
          <w:iCs/>
        </w:rPr>
        <w:t xml:space="preserve">(“par”- </w:t>
      </w:r>
      <w:r>
        <w:rPr>
          <w:i/>
          <w:iCs/>
        </w:rPr>
        <w:t xml:space="preserve">88 </w:t>
      </w:r>
      <w:proofErr w:type="spellStart"/>
      <w:r>
        <w:rPr>
          <w:i/>
          <w:iCs/>
        </w:rPr>
        <w:t>balsis</w:t>
      </w:r>
      <w:proofErr w:type="spellEnd"/>
      <w:r w:rsidRPr="00797AB1">
        <w:rPr>
          <w:i/>
          <w:iCs/>
        </w:rPr>
        <w:t>, “</w:t>
      </w:r>
      <w:proofErr w:type="spellStart"/>
      <w:r w:rsidRPr="00797AB1">
        <w:rPr>
          <w:i/>
          <w:iCs/>
        </w:rPr>
        <w:t>pret</w:t>
      </w:r>
      <w:proofErr w:type="spellEnd"/>
      <w:r w:rsidRPr="00797AB1">
        <w:rPr>
          <w:i/>
          <w:iCs/>
        </w:rPr>
        <w:t xml:space="preserve">”- </w:t>
      </w:r>
      <w:r>
        <w:rPr>
          <w:i/>
          <w:iCs/>
        </w:rPr>
        <w:t>0</w:t>
      </w:r>
      <w:r w:rsidRPr="00797AB1">
        <w:rPr>
          <w:i/>
          <w:iCs/>
        </w:rPr>
        <w:t>, “</w:t>
      </w:r>
      <w:proofErr w:type="spellStart"/>
      <w:r w:rsidRPr="00797AB1">
        <w:rPr>
          <w:i/>
          <w:iCs/>
        </w:rPr>
        <w:t>atturas</w:t>
      </w:r>
      <w:proofErr w:type="spellEnd"/>
      <w:r w:rsidRPr="00797AB1">
        <w:rPr>
          <w:i/>
          <w:iCs/>
        </w:rPr>
        <w:t xml:space="preserve">”- </w:t>
      </w:r>
      <w:r>
        <w:rPr>
          <w:i/>
          <w:iCs/>
        </w:rPr>
        <w:t>0</w:t>
      </w:r>
      <w:r w:rsidRPr="00797AB1">
        <w:rPr>
          <w:i/>
          <w:iCs/>
        </w:rPr>
        <w:t xml:space="preserve">), </w:t>
      </w:r>
      <w:r w:rsidRPr="00797AB1">
        <w:t xml:space="preserve"> </w:t>
      </w:r>
    </w:p>
    <w:p w14:paraId="19F557A8" w14:textId="77777777" w:rsidR="00ED5E1E" w:rsidRPr="00797AB1" w:rsidRDefault="00ED5E1E" w:rsidP="008A0C7C">
      <w:pPr>
        <w:numPr>
          <w:ilvl w:val="0"/>
          <w:numId w:val="12"/>
        </w:numPr>
        <w:autoSpaceDE w:val="0"/>
        <w:autoSpaceDN w:val="0"/>
        <w:adjustRightInd w:val="0"/>
        <w:ind w:right="-426"/>
        <w:jc w:val="both"/>
        <w:outlineLvl w:val="0"/>
      </w:pPr>
      <w:proofErr w:type="spellStart"/>
      <w:r w:rsidRPr="00797AB1">
        <w:t>Valsts</w:t>
      </w:r>
      <w:proofErr w:type="spellEnd"/>
      <w:r w:rsidRPr="00797AB1">
        <w:t xml:space="preserve"> </w:t>
      </w:r>
      <w:proofErr w:type="spellStart"/>
      <w:r w:rsidRPr="00797AB1">
        <w:t>ieņēmumu</w:t>
      </w:r>
      <w:proofErr w:type="spellEnd"/>
      <w:r w:rsidRPr="00797AB1">
        <w:t xml:space="preserve"> </w:t>
      </w:r>
      <w:proofErr w:type="spellStart"/>
      <w:r w:rsidRPr="00797AB1">
        <w:t>dienesta</w:t>
      </w:r>
      <w:proofErr w:type="spellEnd"/>
      <w:r w:rsidRPr="00797AB1">
        <w:t xml:space="preserve"> </w:t>
      </w:r>
      <w:r>
        <w:t>28.03.2024</w:t>
      </w:r>
      <w:r w:rsidRPr="00797AB1">
        <w:t xml:space="preserve">.  </w:t>
      </w:r>
      <w:proofErr w:type="spellStart"/>
      <w:r w:rsidRPr="00797AB1">
        <w:t>Izziņu</w:t>
      </w:r>
      <w:proofErr w:type="spellEnd"/>
      <w:r w:rsidRPr="00797AB1">
        <w:t xml:space="preserve"> par </w:t>
      </w:r>
      <w:proofErr w:type="spellStart"/>
      <w:r w:rsidRPr="00797AB1">
        <w:t>nodokļu</w:t>
      </w:r>
      <w:proofErr w:type="spellEnd"/>
      <w:r w:rsidRPr="00797AB1">
        <w:t xml:space="preserve"> </w:t>
      </w:r>
      <w:proofErr w:type="spellStart"/>
      <w:r w:rsidRPr="00797AB1">
        <w:t>maksātāja</w:t>
      </w:r>
      <w:proofErr w:type="spellEnd"/>
      <w:r w:rsidRPr="00797AB1">
        <w:t xml:space="preserve"> </w:t>
      </w:r>
      <w:proofErr w:type="spellStart"/>
      <w:r w:rsidRPr="00797AB1">
        <w:t>nodokļu</w:t>
      </w:r>
      <w:proofErr w:type="spellEnd"/>
      <w:r w:rsidRPr="00797AB1">
        <w:t xml:space="preserve"> (</w:t>
      </w:r>
      <w:proofErr w:type="spellStart"/>
      <w:r w:rsidRPr="00797AB1">
        <w:t>nodevu</w:t>
      </w:r>
      <w:proofErr w:type="spellEnd"/>
      <w:r w:rsidRPr="00797AB1">
        <w:t xml:space="preserve">) </w:t>
      </w:r>
      <w:proofErr w:type="spellStart"/>
      <w:r w:rsidRPr="00797AB1">
        <w:t>parāda</w:t>
      </w:r>
      <w:proofErr w:type="spellEnd"/>
      <w:r w:rsidRPr="00797AB1">
        <w:t xml:space="preserve"> </w:t>
      </w:r>
      <w:proofErr w:type="spellStart"/>
      <w:r w:rsidRPr="00797AB1">
        <w:t>neesamību</w:t>
      </w:r>
      <w:proofErr w:type="spellEnd"/>
      <w:r w:rsidRPr="00797AB1">
        <w:t xml:space="preserve">; </w:t>
      </w:r>
    </w:p>
    <w:p w14:paraId="74308D0A" w14:textId="77777777" w:rsidR="00ED5E1E" w:rsidRPr="00797AB1" w:rsidRDefault="00ED5E1E" w:rsidP="008A0C7C">
      <w:pPr>
        <w:numPr>
          <w:ilvl w:val="0"/>
          <w:numId w:val="12"/>
        </w:numPr>
        <w:autoSpaceDE w:val="0"/>
        <w:autoSpaceDN w:val="0"/>
        <w:adjustRightInd w:val="0"/>
        <w:ind w:right="-426"/>
        <w:jc w:val="both"/>
        <w:outlineLvl w:val="0"/>
      </w:pPr>
      <w:r w:rsidRPr="00797AB1">
        <w:t xml:space="preserve">Olaines </w:t>
      </w:r>
      <w:proofErr w:type="spellStart"/>
      <w:r w:rsidRPr="00797AB1">
        <w:t>pagasta</w:t>
      </w:r>
      <w:proofErr w:type="spellEnd"/>
      <w:r w:rsidRPr="00797AB1">
        <w:t xml:space="preserve"> </w:t>
      </w:r>
      <w:proofErr w:type="spellStart"/>
      <w:r w:rsidRPr="00797AB1">
        <w:t>zemesgrāmatas</w:t>
      </w:r>
      <w:proofErr w:type="spellEnd"/>
      <w:r w:rsidRPr="00797AB1">
        <w:t xml:space="preserve"> </w:t>
      </w:r>
      <w:proofErr w:type="spellStart"/>
      <w:r w:rsidRPr="00797AB1">
        <w:t>nodalījuma</w:t>
      </w:r>
      <w:proofErr w:type="spellEnd"/>
      <w:r w:rsidRPr="00797AB1">
        <w:t xml:space="preserve"> Nr. </w:t>
      </w:r>
      <w:r>
        <w:t>100000478959</w:t>
      </w:r>
      <w:r w:rsidRPr="00797AB1">
        <w:t xml:space="preserve"> </w:t>
      </w:r>
      <w:proofErr w:type="spellStart"/>
      <w:r w:rsidRPr="00797AB1">
        <w:t>izdruk</w:t>
      </w:r>
      <w:r>
        <w:t>u</w:t>
      </w:r>
      <w:proofErr w:type="spellEnd"/>
      <w:r w:rsidRPr="00797AB1">
        <w:t xml:space="preserve">; </w:t>
      </w:r>
    </w:p>
    <w:p w14:paraId="059F9DA4" w14:textId="77777777" w:rsidR="00ED5E1E" w:rsidRPr="00797AB1" w:rsidRDefault="00ED5E1E" w:rsidP="008A0C7C">
      <w:pPr>
        <w:numPr>
          <w:ilvl w:val="0"/>
          <w:numId w:val="12"/>
        </w:numPr>
        <w:autoSpaceDE w:val="0"/>
        <w:autoSpaceDN w:val="0"/>
        <w:adjustRightInd w:val="0"/>
        <w:ind w:right="-426"/>
        <w:jc w:val="both"/>
        <w:outlineLvl w:val="0"/>
      </w:pPr>
      <w:r w:rsidRPr="00797AB1">
        <w:t>DKS “</w:t>
      </w:r>
      <w:r>
        <w:t xml:space="preserve">VEF </w:t>
      </w:r>
      <w:proofErr w:type="spellStart"/>
      <w:r>
        <w:t>Baloži</w:t>
      </w:r>
      <w:proofErr w:type="spellEnd"/>
      <w:r w:rsidRPr="00797AB1">
        <w:t xml:space="preserve">” </w:t>
      </w:r>
      <w:proofErr w:type="spellStart"/>
      <w:r w:rsidRPr="00797AB1">
        <w:t>statūtus</w:t>
      </w:r>
      <w:proofErr w:type="spellEnd"/>
      <w:r w:rsidRPr="00797AB1">
        <w:t xml:space="preserve"> (</w:t>
      </w:r>
      <w:proofErr w:type="spellStart"/>
      <w:r w:rsidRPr="00797AB1">
        <w:t>apstiprināti</w:t>
      </w:r>
      <w:proofErr w:type="spellEnd"/>
      <w:r w:rsidRPr="00797AB1">
        <w:t xml:space="preserve"> </w:t>
      </w:r>
      <w:r>
        <w:t>21.09.2019</w:t>
      </w:r>
      <w:r w:rsidRPr="00797AB1">
        <w:t xml:space="preserve">.); </w:t>
      </w:r>
    </w:p>
    <w:p w14:paraId="576F4A5C" w14:textId="77777777" w:rsidR="00ED5E1E" w:rsidRPr="00797AB1" w:rsidRDefault="00ED5E1E" w:rsidP="008A0C7C">
      <w:pPr>
        <w:numPr>
          <w:ilvl w:val="0"/>
          <w:numId w:val="12"/>
        </w:numPr>
        <w:autoSpaceDE w:val="0"/>
        <w:autoSpaceDN w:val="0"/>
        <w:adjustRightInd w:val="0"/>
        <w:ind w:right="-426"/>
        <w:jc w:val="both"/>
        <w:outlineLvl w:val="0"/>
      </w:pPr>
      <w:proofErr w:type="spellStart"/>
      <w:r>
        <w:t>bankas</w:t>
      </w:r>
      <w:proofErr w:type="spellEnd"/>
      <w:r>
        <w:t xml:space="preserve"> </w:t>
      </w:r>
      <w:proofErr w:type="spellStart"/>
      <w:r w:rsidRPr="00797AB1">
        <w:t>norēķinu</w:t>
      </w:r>
      <w:proofErr w:type="spellEnd"/>
      <w:r w:rsidRPr="00797AB1">
        <w:t xml:space="preserve"> </w:t>
      </w:r>
      <w:proofErr w:type="spellStart"/>
      <w:r w:rsidRPr="00797AB1">
        <w:t>konta</w:t>
      </w:r>
      <w:proofErr w:type="spellEnd"/>
      <w:r w:rsidRPr="00797AB1">
        <w:t xml:space="preserve"> </w:t>
      </w:r>
      <w:proofErr w:type="spellStart"/>
      <w:r w:rsidRPr="00797AB1">
        <w:t>rekvizītus</w:t>
      </w:r>
      <w:proofErr w:type="spellEnd"/>
      <w:r w:rsidRPr="00797AB1">
        <w:t>;</w:t>
      </w:r>
    </w:p>
    <w:p w14:paraId="63848496" w14:textId="77777777" w:rsidR="00ED5E1E" w:rsidRDefault="00ED5E1E" w:rsidP="008A0C7C">
      <w:pPr>
        <w:numPr>
          <w:ilvl w:val="0"/>
          <w:numId w:val="12"/>
        </w:numPr>
        <w:autoSpaceDE w:val="0"/>
        <w:autoSpaceDN w:val="0"/>
        <w:adjustRightInd w:val="0"/>
        <w:ind w:right="-426"/>
        <w:jc w:val="both"/>
        <w:outlineLvl w:val="0"/>
      </w:pPr>
      <w:proofErr w:type="spellStart"/>
      <w:r w:rsidRPr="00797AB1">
        <w:rPr>
          <w:lang w:eastAsia="lv-LV"/>
        </w:rPr>
        <w:t>informatīvu</w:t>
      </w:r>
      <w:proofErr w:type="spellEnd"/>
      <w:r w:rsidRPr="00797AB1">
        <w:rPr>
          <w:lang w:eastAsia="lv-LV"/>
        </w:rPr>
        <w:t xml:space="preserve"> </w:t>
      </w:r>
      <w:proofErr w:type="spellStart"/>
      <w:r w:rsidRPr="00797AB1">
        <w:rPr>
          <w:lang w:eastAsia="lv-LV"/>
        </w:rPr>
        <w:t>projekta</w:t>
      </w:r>
      <w:proofErr w:type="spellEnd"/>
      <w:r w:rsidRPr="00797AB1">
        <w:rPr>
          <w:lang w:eastAsia="lv-LV"/>
        </w:rPr>
        <w:t xml:space="preserve"> </w:t>
      </w:r>
      <w:proofErr w:type="spellStart"/>
      <w:r w:rsidRPr="00797AB1">
        <w:rPr>
          <w:lang w:eastAsia="lv-LV"/>
        </w:rPr>
        <w:t>tāmi</w:t>
      </w:r>
      <w:proofErr w:type="spellEnd"/>
      <w:r w:rsidRPr="00797AB1">
        <w:rPr>
          <w:lang w:eastAsia="lv-LV"/>
        </w:rPr>
        <w:t xml:space="preserve"> un</w:t>
      </w:r>
      <w:r w:rsidRPr="00797AB1">
        <w:t xml:space="preserve"> </w:t>
      </w:r>
      <w:proofErr w:type="spellStart"/>
      <w:r w:rsidRPr="00797AB1">
        <w:t>darbu</w:t>
      </w:r>
      <w:proofErr w:type="spellEnd"/>
      <w:r w:rsidRPr="00797AB1">
        <w:t xml:space="preserve"> </w:t>
      </w:r>
      <w:proofErr w:type="spellStart"/>
      <w:r w:rsidRPr="00797AB1">
        <w:t>daudzumu</w:t>
      </w:r>
      <w:proofErr w:type="spellEnd"/>
      <w:r w:rsidRPr="00797AB1">
        <w:t xml:space="preserve"> </w:t>
      </w:r>
      <w:proofErr w:type="spellStart"/>
      <w:r w:rsidRPr="00797AB1">
        <w:t>sarakstu</w:t>
      </w:r>
      <w:proofErr w:type="spellEnd"/>
      <w:r w:rsidRPr="00797AB1">
        <w:rPr>
          <w:lang w:eastAsia="lv-LV"/>
        </w:rPr>
        <w:t xml:space="preserve">, </w:t>
      </w:r>
      <w:proofErr w:type="spellStart"/>
      <w:r w:rsidRPr="00797AB1">
        <w:rPr>
          <w:lang w:eastAsia="lv-LV"/>
        </w:rPr>
        <w:t>ņemot</w:t>
      </w:r>
      <w:proofErr w:type="spellEnd"/>
      <w:r w:rsidRPr="00797AB1">
        <w:rPr>
          <w:lang w:eastAsia="lv-LV"/>
        </w:rPr>
        <w:t xml:space="preserve"> </w:t>
      </w:r>
      <w:proofErr w:type="spellStart"/>
      <w:r w:rsidRPr="00797AB1">
        <w:rPr>
          <w:lang w:eastAsia="lv-LV"/>
        </w:rPr>
        <w:t>vērā</w:t>
      </w:r>
      <w:proofErr w:type="spellEnd"/>
      <w:r w:rsidRPr="00797AB1">
        <w:rPr>
          <w:lang w:eastAsia="lv-LV"/>
        </w:rPr>
        <w:t xml:space="preserve">, ka </w:t>
      </w:r>
      <w:proofErr w:type="spellStart"/>
      <w:r w:rsidRPr="00797AB1">
        <w:rPr>
          <w:lang w:eastAsia="lv-LV"/>
        </w:rPr>
        <w:t>projekta</w:t>
      </w:r>
      <w:proofErr w:type="spellEnd"/>
      <w:r w:rsidRPr="00797AB1">
        <w:rPr>
          <w:lang w:eastAsia="lv-LV"/>
        </w:rPr>
        <w:t xml:space="preserve"> </w:t>
      </w:r>
      <w:proofErr w:type="spellStart"/>
      <w:r w:rsidRPr="00797AB1">
        <w:rPr>
          <w:lang w:eastAsia="lv-LV"/>
        </w:rPr>
        <w:t>realizēšanai</w:t>
      </w:r>
      <w:proofErr w:type="spellEnd"/>
      <w:r w:rsidRPr="00797AB1">
        <w:rPr>
          <w:lang w:eastAsia="lv-LV"/>
        </w:rPr>
        <w:t xml:space="preserve"> </w:t>
      </w:r>
      <w:proofErr w:type="spellStart"/>
      <w:r w:rsidRPr="00797AB1">
        <w:rPr>
          <w:lang w:eastAsia="lv-LV"/>
        </w:rPr>
        <w:t>nepieciešams</w:t>
      </w:r>
      <w:proofErr w:type="spellEnd"/>
      <w:r w:rsidRPr="00797AB1">
        <w:rPr>
          <w:lang w:eastAsia="lv-LV"/>
        </w:rPr>
        <w:t xml:space="preserve"> </w:t>
      </w:r>
      <w:proofErr w:type="spellStart"/>
      <w:r w:rsidRPr="00797AB1">
        <w:rPr>
          <w:lang w:eastAsia="lv-LV"/>
        </w:rPr>
        <w:t>veikt</w:t>
      </w:r>
      <w:proofErr w:type="spellEnd"/>
      <w:r w:rsidRPr="00797AB1">
        <w:rPr>
          <w:lang w:eastAsia="lv-LV"/>
        </w:rPr>
        <w:t xml:space="preserve"> </w:t>
      </w:r>
      <w:proofErr w:type="spellStart"/>
      <w:r w:rsidRPr="00797AB1">
        <w:rPr>
          <w:lang w:eastAsia="lv-LV"/>
        </w:rPr>
        <w:t>iepirkumu</w:t>
      </w:r>
      <w:proofErr w:type="spellEnd"/>
      <w:r>
        <w:t>;</w:t>
      </w:r>
    </w:p>
    <w:p w14:paraId="6DDF4E2C" w14:textId="77777777" w:rsidR="00ED5E1E" w:rsidRPr="00797AB1" w:rsidRDefault="00ED5E1E" w:rsidP="008A0C7C">
      <w:pPr>
        <w:numPr>
          <w:ilvl w:val="0"/>
          <w:numId w:val="12"/>
        </w:numPr>
        <w:autoSpaceDE w:val="0"/>
        <w:autoSpaceDN w:val="0"/>
        <w:adjustRightInd w:val="0"/>
        <w:ind w:right="-426"/>
        <w:jc w:val="both"/>
        <w:outlineLvl w:val="0"/>
      </w:pPr>
      <w:proofErr w:type="spellStart"/>
      <w:r>
        <w:t>sākotnējā</w:t>
      </w:r>
      <w:proofErr w:type="spellEnd"/>
      <w:r>
        <w:t xml:space="preserve"> </w:t>
      </w:r>
      <w:proofErr w:type="spellStart"/>
      <w:r>
        <w:t>tāme</w:t>
      </w:r>
      <w:proofErr w:type="spellEnd"/>
      <w:r>
        <w:t xml:space="preserve"> </w:t>
      </w:r>
      <w:proofErr w:type="spellStart"/>
      <w:r>
        <w:t>iesniegta</w:t>
      </w:r>
      <w:proofErr w:type="spellEnd"/>
      <w:r>
        <w:t xml:space="preserve"> par </w:t>
      </w:r>
      <w:proofErr w:type="spellStart"/>
      <w:r>
        <w:t>kopējo</w:t>
      </w:r>
      <w:proofErr w:type="spellEnd"/>
      <w:r>
        <w:t xml:space="preserve"> </w:t>
      </w:r>
      <w:proofErr w:type="spellStart"/>
      <w:r>
        <w:t>summu</w:t>
      </w:r>
      <w:proofErr w:type="spellEnd"/>
      <w:r>
        <w:t xml:space="preserve"> EUR 73 536,37, t.sk. PVN.</w:t>
      </w:r>
    </w:p>
    <w:p w14:paraId="2AC6EC77" w14:textId="77777777" w:rsidR="00ED5E1E" w:rsidRPr="00797AB1" w:rsidRDefault="00ED5E1E" w:rsidP="008A0C7C">
      <w:pPr>
        <w:autoSpaceDE w:val="0"/>
        <w:autoSpaceDN w:val="0"/>
        <w:adjustRightInd w:val="0"/>
        <w:ind w:left="360" w:right="-426"/>
        <w:jc w:val="both"/>
        <w:outlineLvl w:val="0"/>
      </w:pPr>
    </w:p>
    <w:p w14:paraId="2C6A5C16" w14:textId="77777777" w:rsidR="00ED5E1E" w:rsidRPr="00797AB1" w:rsidRDefault="00ED5E1E" w:rsidP="008A0C7C">
      <w:pPr>
        <w:autoSpaceDE w:val="0"/>
        <w:autoSpaceDN w:val="0"/>
        <w:adjustRightInd w:val="0"/>
        <w:ind w:left="360" w:right="-426"/>
        <w:jc w:val="both"/>
        <w:outlineLvl w:val="0"/>
      </w:pPr>
      <w:r w:rsidRPr="00797AB1">
        <w:t xml:space="preserve">un </w:t>
      </w:r>
      <w:proofErr w:type="spellStart"/>
      <w:r w:rsidRPr="00797AB1">
        <w:t>pašvaldības</w:t>
      </w:r>
      <w:proofErr w:type="spellEnd"/>
      <w:r w:rsidRPr="00797AB1">
        <w:t xml:space="preserve"> </w:t>
      </w:r>
      <w:proofErr w:type="spellStart"/>
      <w:r w:rsidRPr="00797AB1">
        <w:t>rīcībā</w:t>
      </w:r>
      <w:proofErr w:type="spellEnd"/>
      <w:r w:rsidRPr="00797AB1">
        <w:t xml:space="preserve"> </w:t>
      </w:r>
      <w:proofErr w:type="spellStart"/>
      <w:r w:rsidRPr="00797AB1">
        <w:t>esošo</w:t>
      </w:r>
      <w:proofErr w:type="spellEnd"/>
      <w:r w:rsidRPr="00797AB1">
        <w:t xml:space="preserve"> </w:t>
      </w:r>
      <w:proofErr w:type="spellStart"/>
      <w:r w:rsidRPr="00797AB1">
        <w:t>informāciju</w:t>
      </w:r>
      <w:proofErr w:type="spellEnd"/>
      <w:r w:rsidRPr="00797AB1">
        <w:t xml:space="preserve"> un </w:t>
      </w:r>
      <w:proofErr w:type="spellStart"/>
      <w:r w:rsidRPr="00797AB1">
        <w:t>ar</w:t>
      </w:r>
      <w:proofErr w:type="spellEnd"/>
      <w:r w:rsidRPr="00797AB1">
        <w:t xml:space="preserve"> </w:t>
      </w:r>
      <w:proofErr w:type="spellStart"/>
      <w:r w:rsidRPr="00797AB1">
        <w:t>lietu</w:t>
      </w:r>
      <w:proofErr w:type="spellEnd"/>
      <w:r w:rsidRPr="00797AB1">
        <w:t xml:space="preserve"> </w:t>
      </w:r>
      <w:proofErr w:type="spellStart"/>
      <w:r w:rsidRPr="00797AB1">
        <w:t>saistītos</w:t>
      </w:r>
      <w:proofErr w:type="spellEnd"/>
      <w:r w:rsidRPr="00797AB1">
        <w:t xml:space="preserve"> </w:t>
      </w:r>
      <w:proofErr w:type="spellStart"/>
      <w:r w:rsidRPr="00797AB1">
        <w:t>apstākļus</w:t>
      </w:r>
      <w:proofErr w:type="spellEnd"/>
      <w:r w:rsidRPr="00797AB1">
        <w:t xml:space="preserve">, </w:t>
      </w:r>
      <w:proofErr w:type="spellStart"/>
      <w:r w:rsidRPr="00797AB1">
        <w:t>konstatēts</w:t>
      </w:r>
      <w:proofErr w:type="spellEnd"/>
      <w:r w:rsidRPr="00797AB1">
        <w:t>:</w:t>
      </w:r>
    </w:p>
    <w:p w14:paraId="075B7D14" w14:textId="77777777" w:rsidR="00ED5E1E" w:rsidRPr="00797AB1" w:rsidRDefault="00ED5E1E" w:rsidP="008A0C7C">
      <w:pPr>
        <w:autoSpaceDE w:val="0"/>
        <w:autoSpaceDN w:val="0"/>
        <w:adjustRightInd w:val="0"/>
        <w:ind w:right="-426" w:firstLine="567"/>
        <w:jc w:val="both"/>
        <w:outlineLvl w:val="0"/>
      </w:pPr>
    </w:p>
    <w:p w14:paraId="5BDA2DDF" w14:textId="77777777" w:rsidR="00ED5E1E" w:rsidRPr="00797AB1" w:rsidRDefault="00ED5E1E" w:rsidP="008A0C7C">
      <w:pPr>
        <w:ind w:right="-426" w:firstLine="567"/>
        <w:jc w:val="both"/>
      </w:pPr>
      <w:proofErr w:type="spellStart"/>
      <w:r w:rsidRPr="00797AB1">
        <w:t>Saskaņā</w:t>
      </w:r>
      <w:proofErr w:type="spellEnd"/>
      <w:r w:rsidRPr="00797AB1">
        <w:t xml:space="preserve"> </w:t>
      </w:r>
      <w:proofErr w:type="spellStart"/>
      <w:r w:rsidRPr="00797AB1">
        <w:t>ar</w:t>
      </w:r>
      <w:proofErr w:type="spellEnd"/>
      <w:r w:rsidRPr="00797AB1">
        <w:t xml:space="preserve"> DKS “</w:t>
      </w:r>
      <w:r>
        <w:t xml:space="preserve">VEF </w:t>
      </w:r>
      <w:proofErr w:type="spellStart"/>
      <w:r>
        <w:t>Baloži</w:t>
      </w:r>
      <w:proofErr w:type="spellEnd"/>
      <w:r w:rsidRPr="00797AB1">
        <w:t xml:space="preserve">” </w:t>
      </w:r>
      <w:proofErr w:type="spellStart"/>
      <w:r w:rsidRPr="00797AB1">
        <w:t>projekta</w:t>
      </w:r>
      <w:proofErr w:type="spellEnd"/>
      <w:r w:rsidRPr="00797AB1">
        <w:t xml:space="preserve"> “</w:t>
      </w:r>
      <w:proofErr w:type="spellStart"/>
      <w:r>
        <w:t>Ceļa</w:t>
      </w:r>
      <w:proofErr w:type="spellEnd"/>
      <w:r>
        <w:t xml:space="preserve"> </w:t>
      </w:r>
      <w:proofErr w:type="spellStart"/>
      <w:r>
        <w:t>seguma</w:t>
      </w:r>
      <w:proofErr w:type="spellEnd"/>
      <w:r>
        <w:t xml:space="preserve"> </w:t>
      </w:r>
      <w:proofErr w:type="spellStart"/>
      <w:r>
        <w:t>labiekārtošanas</w:t>
      </w:r>
      <w:proofErr w:type="spellEnd"/>
      <w:r>
        <w:t xml:space="preserve"> </w:t>
      </w:r>
      <w:proofErr w:type="spellStart"/>
      <w:r>
        <w:t>darbi</w:t>
      </w:r>
      <w:proofErr w:type="spellEnd"/>
      <w:r>
        <w:t xml:space="preserve">  DKS „VEF </w:t>
      </w:r>
      <w:proofErr w:type="spellStart"/>
      <w:r>
        <w:t>Baloži</w:t>
      </w:r>
      <w:proofErr w:type="spellEnd"/>
      <w:r>
        <w:t xml:space="preserve">” </w:t>
      </w:r>
      <w:proofErr w:type="spellStart"/>
      <w:r>
        <w:t>teritorijā</w:t>
      </w:r>
      <w:proofErr w:type="spellEnd"/>
      <w:r>
        <w:t xml:space="preserve"> </w:t>
      </w:r>
      <w:proofErr w:type="spellStart"/>
      <w:r>
        <w:t>Medemciemā</w:t>
      </w:r>
      <w:proofErr w:type="spellEnd"/>
      <w:r>
        <w:t xml:space="preserve">, Olaines </w:t>
      </w:r>
      <w:proofErr w:type="spellStart"/>
      <w:r>
        <w:t>novadā</w:t>
      </w:r>
      <w:proofErr w:type="spellEnd"/>
      <w:r w:rsidRPr="00797AB1">
        <w:t xml:space="preserve">” </w:t>
      </w:r>
      <w:proofErr w:type="spellStart"/>
      <w:r w:rsidRPr="00797AB1">
        <w:t>Daļai</w:t>
      </w:r>
      <w:proofErr w:type="spellEnd"/>
      <w:r w:rsidRPr="00797AB1">
        <w:t xml:space="preserve"> Nr. 1 - </w:t>
      </w:r>
      <w:proofErr w:type="spellStart"/>
      <w:r>
        <w:t>Ceļa</w:t>
      </w:r>
      <w:proofErr w:type="spellEnd"/>
      <w:r>
        <w:t xml:space="preserve"> </w:t>
      </w:r>
      <w:proofErr w:type="spellStart"/>
      <w:r>
        <w:t>seguma</w:t>
      </w:r>
      <w:proofErr w:type="spellEnd"/>
      <w:r>
        <w:t xml:space="preserve"> </w:t>
      </w:r>
      <w:proofErr w:type="spellStart"/>
      <w:r>
        <w:t>labiekārtošanas</w:t>
      </w:r>
      <w:proofErr w:type="spellEnd"/>
      <w:r>
        <w:t xml:space="preserve"> </w:t>
      </w:r>
      <w:proofErr w:type="spellStart"/>
      <w:r>
        <w:t>darbi</w:t>
      </w:r>
      <w:proofErr w:type="spellEnd"/>
      <w:r>
        <w:t xml:space="preserve">  DKS „VEF </w:t>
      </w:r>
      <w:proofErr w:type="spellStart"/>
      <w:r>
        <w:t>Baloži</w:t>
      </w:r>
      <w:proofErr w:type="spellEnd"/>
      <w:r>
        <w:t xml:space="preserve">” </w:t>
      </w:r>
      <w:proofErr w:type="spellStart"/>
      <w:r>
        <w:t>teritorijā</w:t>
      </w:r>
      <w:proofErr w:type="spellEnd"/>
      <w:r>
        <w:t xml:space="preserve"> </w:t>
      </w:r>
      <w:proofErr w:type="spellStart"/>
      <w:r>
        <w:t>Medemciemā</w:t>
      </w:r>
      <w:proofErr w:type="spellEnd"/>
      <w:r>
        <w:t xml:space="preserve">, Olaines </w:t>
      </w:r>
      <w:proofErr w:type="spellStart"/>
      <w:r>
        <w:t>novadā</w:t>
      </w:r>
      <w:proofErr w:type="spellEnd"/>
      <w:r w:rsidRPr="00797AB1">
        <w:t xml:space="preserve"> </w:t>
      </w:r>
      <w:proofErr w:type="spellStart"/>
      <w:r w:rsidRPr="00797AB1">
        <w:t>aprakstu</w:t>
      </w:r>
      <w:proofErr w:type="spellEnd"/>
      <w:r w:rsidRPr="00797AB1">
        <w:t xml:space="preserve"> un </w:t>
      </w:r>
      <w:proofErr w:type="spellStart"/>
      <w:r w:rsidRPr="00797AB1">
        <w:t>grafiskajiem</w:t>
      </w:r>
      <w:proofErr w:type="spellEnd"/>
      <w:r w:rsidRPr="00797AB1">
        <w:t xml:space="preserve"> </w:t>
      </w:r>
      <w:proofErr w:type="spellStart"/>
      <w:r w:rsidRPr="00797AB1">
        <w:t>pielikumiem</w:t>
      </w:r>
      <w:proofErr w:type="spellEnd"/>
      <w:r w:rsidRPr="00797AB1">
        <w:t xml:space="preserve"> </w:t>
      </w:r>
      <w:proofErr w:type="spellStart"/>
      <w:r w:rsidRPr="00797AB1">
        <w:t>projekta</w:t>
      </w:r>
      <w:proofErr w:type="spellEnd"/>
      <w:r w:rsidRPr="00797AB1">
        <w:t xml:space="preserve"> </w:t>
      </w:r>
      <w:proofErr w:type="spellStart"/>
      <w:r w:rsidRPr="00797AB1">
        <w:t>realizācija</w:t>
      </w:r>
      <w:proofErr w:type="spellEnd"/>
      <w:r w:rsidRPr="00797AB1">
        <w:t xml:space="preserve"> </w:t>
      </w:r>
      <w:proofErr w:type="spellStart"/>
      <w:r w:rsidRPr="00797AB1">
        <w:t>paredzēta</w:t>
      </w:r>
      <w:proofErr w:type="spellEnd"/>
      <w:r w:rsidRPr="00797AB1">
        <w:t xml:space="preserve"> </w:t>
      </w:r>
      <w:proofErr w:type="spellStart"/>
      <w:r w:rsidRPr="00797AB1">
        <w:t>uz</w:t>
      </w:r>
      <w:proofErr w:type="spellEnd"/>
      <w:r w:rsidRPr="00797AB1">
        <w:t xml:space="preserve"> </w:t>
      </w:r>
      <w:proofErr w:type="spellStart"/>
      <w:r w:rsidRPr="00797AB1">
        <w:t>dārzkopības</w:t>
      </w:r>
      <w:proofErr w:type="spellEnd"/>
      <w:r w:rsidRPr="00797AB1">
        <w:t xml:space="preserve"> </w:t>
      </w:r>
      <w:proofErr w:type="spellStart"/>
      <w:r w:rsidRPr="00797AB1">
        <w:t>sabiedrības</w:t>
      </w:r>
      <w:proofErr w:type="spellEnd"/>
      <w:r w:rsidRPr="00797AB1">
        <w:t xml:space="preserve"> “</w:t>
      </w:r>
      <w:r>
        <w:t xml:space="preserve">VEF </w:t>
      </w:r>
      <w:proofErr w:type="spellStart"/>
      <w:r>
        <w:t>Baloži</w:t>
      </w:r>
      <w:proofErr w:type="spellEnd"/>
      <w:r w:rsidRPr="00797AB1">
        <w:t xml:space="preserve">” </w:t>
      </w:r>
      <w:proofErr w:type="spellStart"/>
      <w:r w:rsidRPr="00797AB1">
        <w:t>koplietošanas</w:t>
      </w:r>
      <w:proofErr w:type="spellEnd"/>
      <w:r w:rsidRPr="00797AB1">
        <w:t xml:space="preserve"> </w:t>
      </w:r>
      <w:proofErr w:type="spellStart"/>
      <w:r w:rsidRPr="00797AB1">
        <w:t>zemes</w:t>
      </w:r>
      <w:proofErr w:type="spellEnd"/>
      <w:r w:rsidRPr="00797AB1">
        <w:t xml:space="preserve"> (</w:t>
      </w:r>
      <w:proofErr w:type="spellStart"/>
      <w:r w:rsidRPr="00797AB1">
        <w:t>kadastra</w:t>
      </w:r>
      <w:proofErr w:type="spellEnd"/>
      <w:r w:rsidRPr="00797AB1">
        <w:t xml:space="preserve"> </w:t>
      </w:r>
      <w:proofErr w:type="spellStart"/>
      <w:r w:rsidRPr="00797AB1">
        <w:t>apzīmējums</w:t>
      </w:r>
      <w:proofErr w:type="spellEnd"/>
      <w:r w:rsidRPr="00797AB1">
        <w:t xml:space="preserve"> </w:t>
      </w:r>
      <w:r>
        <w:t>8080 002 2234</w:t>
      </w:r>
      <w:r w:rsidRPr="00797AB1">
        <w:t xml:space="preserve">). </w:t>
      </w:r>
    </w:p>
    <w:p w14:paraId="5C1EBA66" w14:textId="77777777" w:rsidR="00ED5E1E" w:rsidRPr="00797AB1" w:rsidRDefault="00ED5E1E" w:rsidP="008A0C7C">
      <w:pPr>
        <w:ind w:right="-426" w:firstLine="567"/>
        <w:jc w:val="both"/>
        <w:rPr>
          <w:lang w:eastAsia="lv-LV"/>
        </w:rPr>
      </w:pPr>
      <w:proofErr w:type="spellStart"/>
      <w:r w:rsidRPr="00797AB1">
        <w:t>Projekta</w:t>
      </w:r>
      <w:proofErr w:type="spellEnd"/>
      <w:r w:rsidRPr="00797AB1">
        <w:t xml:space="preserve"> </w:t>
      </w:r>
      <w:proofErr w:type="spellStart"/>
      <w:r w:rsidRPr="00797AB1">
        <w:t>mērķis</w:t>
      </w:r>
      <w:proofErr w:type="spellEnd"/>
      <w:r w:rsidRPr="00797AB1">
        <w:t xml:space="preserve"> </w:t>
      </w:r>
      <w:r w:rsidRPr="00797AB1">
        <w:rPr>
          <w:i/>
          <w:iCs/>
          <w:lang w:eastAsia="lv-LV"/>
        </w:rPr>
        <w:t>–</w:t>
      </w:r>
      <w:r w:rsidRPr="00797AB1">
        <w:t xml:space="preserve"> </w:t>
      </w:r>
      <w:proofErr w:type="spellStart"/>
      <w:r w:rsidRPr="00797AB1">
        <w:t>paaugstināt</w:t>
      </w:r>
      <w:proofErr w:type="spellEnd"/>
      <w:r w:rsidRPr="00797AB1">
        <w:t xml:space="preserve"> </w:t>
      </w:r>
      <w:proofErr w:type="spellStart"/>
      <w:r w:rsidRPr="00797AB1">
        <w:t>satiksmes</w:t>
      </w:r>
      <w:proofErr w:type="spellEnd"/>
      <w:r w:rsidRPr="00797AB1">
        <w:t xml:space="preserve"> </w:t>
      </w:r>
      <w:proofErr w:type="spellStart"/>
      <w:r w:rsidRPr="00797AB1">
        <w:t>drošību</w:t>
      </w:r>
      <w:proofErr w:type="spellEnd"/>
      <w:r w:rsidRPr="00797AB1">
        <w:t xml:space="preserve"> DKS “</w:t>
      </w:r>
      <w:r>
        <w:t xml:space="preserve">VEF </w:t>
      </w:r>
      <w:proofErr w:type="spellStart"/>
      <w:r>
        <w:t>Baloži</w:t>
      </w:r>
      <w:proofErr w:type="spellEnd"/>
      <w:r w:rsidRPr="00797AB1">
        <w:t xml:space="preserve">” </w:t>
      </w:r>
      <w:proofErr w:type="spellStart"/>
      <w:r w:rsidRPr="00797AB1">
        <w:t>teritorijā</w:t>
      </w:r>
      <w:proofErr w:type="spellEnd"/>
      <w:r>
        <w:t xml:space="preserve">, t.sk. </w:t>
      </w:r>
      <w:proofErr w:type="spellStart"/>
      <w:r>
        <w:t>veikt</w:t>
      </w:r>
      <w:proofErr w:type="spellEnd"/>
      <w:r>
        <w:t xml:space="preserve"> </w:t>
      </w:r>
      <w:proofErr w:type="spellStart"/>
      <w:r>
        <w:t>šādus</w:t>
      </w:r>
      <w:proofErr w:type="spellEnd"/>
      <w:r>
        <w:t xml:space="preserve"> </w:t>
      </w:r>
      <w:proofErr w:type="spellStart"/>
      <w:r>
        <w:t>darbus</w:t>
      </w:r>
      <w:proofErr w:type="spellEnd"/>
      <w:r>
        <w:t>:</w:t>
      </w:r>
    </w:p>
    <w:p w14:paraId="21E1B499" w14:textId="77777777" w:rsidR="00ED5E1E" w:rsidRDefault="00ED5E1E" w:rsidP="008A0C7C">
      <w:pPr>
        <w:numPr>
          <w:ilvl w:val="1"/>
          <w:numId w:val="13"/>
        </w:numPr>
        <w:ind w:right="-426"/>
        <w:jc w:val="both"/>
        <w:rPr>
          <w:lang w:eastAsia="lv-LV"/>
        </w:rPr>
      </w:pPr>
      <w:proofErr w:type="spellStart"/>
      <w:r>
        <w:rPr>
          <w:lang w:eastAsia="lv-LV"/>
        </w:rPr>
        <w:t>Ceļa</w:t>
      </w:r>
      <w:proofErr w:type="spellEnd"/>
      <w:r>
        <w:rPr>
          <w:lang w:eastAsia="lv-LV"/>
        </w:rPr>
        <w:t xml:space="preserve"> </w:t>
      </w:r>
      <w:proofErr w:type="spellStart"/>
      <w:r>
        <w:rPr>
          <w:lang w:eastAsia="lv-LV"/>
        </w:rPr>
        <w:t>asfaltēšana</w:t>
      </w:r>
      <w:proofErr w:type="spellEnd"/>
      <w:r>
        <w:rPr>
          <w:lang w:eastAsia="lv-LV"/>
        </w:rPr>
        <w:t xml:space="preserve"> Medema </w:t>
      </w:r>
      <w:proofErr w:type="spellStart"/>
      <w:r>
        <w:rPr>
          <w:lang w:eastAsia="lv-LV"/>
        </w:rPr>
        <w:t>iela</w:t>
      </w:r>
      <w:proofErr w:type="spellEnd"/>
      <w:r>
        <w:rPr>
          <w:lang w:eastAsia="lv-LV"/>
        </w:rPr>
        <w:t xml:space="preserve"> (</w:t>
      </w:r>
      <w:proofErr w:type="spellStart"/>
      <w:r>
        <w:rPr>
          <w:lang w:eastAsia="lv-LV"/>
        </w:rPr>
        <w:t>Pastermuižas</w:t>
      </w:r>
      <w:proofErr w:type="spellEnd"/>
      <w:r>
        <w:rPr>
          <w:lang w:eastAsia="lv-LV"/>
        </w:rPr>
        <w:t xml:space="preserve"> </w:t>
      </w:r>
      <w:proofErr w:type="spellStart"/>
      <w:r>
        <w:rPr>
          <w:lang w:eastAsia="lv-LV"/>
        </w:rPr>
        <w:t>iela</w:t>
      </w:r>
      <w:proofErr w:type="spellEnd"/>
      <w:r>
        <w:rPr>
          <w:lang w:eastAsia="lv-LV"/>
        </w:rPr>
        <w:t xml:space="preserve"> </w:t>
      </w:r>
      <w:proofErr w:type="spellStart"/>
      <w:r>
        <w:rPr>
          <w:lang w:eastAsia="lv-LV"/>
        </w:rPr>
        <w:t>līdz</w:t>
      </w:r>
      <w:proofErr w:type="spellEnd"/>
      <w:r>
        <w:rPr>
          <w:lang w:eastAsia="lv-LV"/>
        </w:rPr>
        <w:t xml:space="preserve"> </w:t>
      </w:r>
      <w:proofErr w:type="spellStart"/>
      <w:r>
        <w:rPr>
          <w:lang w:eastAsia="lv-LV"/>
        </w:rPr>
        <w:t>Baložkroga</w:t>
      </w:r>
      <w:proofErr w:type="spellEnd"/>
      <w:r>
        <w:rPr>
          <w:lang w:eastAsia="lv-LV"/>
        </w:rPr>
        <w:t xml:space="preserve"> </w:t>
      </w:r>
      <w:proofErr w:type="spellStart"/>
      <w:r>
        <w:rPr>
          <w:lang w:eastAsia="lv-LV"/>
        </w:rPr>
        <w:t>iela</w:t>
      </w:r>
      <w:proofErr w:type="spellEnd"/>
      <w:r>
        <w:rPr>
          <w:lang w:eastAsia="lv-LV"/>
        </w:rPr>
        <w:t xml:space="preserve">) L=318 m, b=3.40 (t.sk. </w:t>
      </w:r>
      <w:proofErr w:type="spellStart"/>
      <w:r>
        <w:rPr>
          <w:lang w:eastAsia="lv-LV"/>
        </w:rPr>
        <w:t>profilēšana</w:t>
      </w:r>
      <w:proofErr w:type="spellEnd"/>
      <w:r>
        <w:rPr>
          <w:lang w:eastAsia="lv-LV"/>
        </w:rPr>
        <w:t xml:space="preserve">, </w:t>
      </w:r>
      <w:proofErr w:type="spellStart"/>
      <w:r>
        <w:rPr>
          <w:lang w:eastAsia="lv-LV"/>
        </w:rPr>
        <w:t>liekās</w:t>
      </w:r>
      <w:proofErr w:type="spellEnd"/>
      <w:r>
        <w:rPr>
          <w:lang w:eastAsia="lv-LV"/>
        </w:rPr>
        <w:t xml:space="preserve"> grunts </w:t>
      </w:r>
      <w:proofErr w:type="spellStart"/>
      <w:r>
        <w:rPr>
          <w:lang w:eastAsia="lv-LV"/>
        </w:rPr>
        <w:t>izvešana</w:t>
      </w:r>
      <w:proofErr w:type="spellEnd"/>
      <w:r>
        <w:rPr>
          <w:lang w:eastAsia="lv-LV"/>
        </w:rPr>
        <w:t xml:space="preserve">, </w:t>
      </w:r>
      <w:proofErr w:type="spellStart"/>
      <w:r>
        <w:rPr>
          <w:lang w:eastAsia="lv-LV"/>
        </w:rPr>
        <w:t>nesaistītu</w:t>
      </w:r>
      <w:proofErr w:type="spellEnd"/>
      <w:r>
        <w:rPr>
          <w:lang w:eastAsia="lv-LV"/>
        </w:rPr>
        <w:t xml:space="preserve"> </w:t>
      </w:r>
      <w:proofErr w:type="spellStart"/>
      <w:r>
        <w:rPr>
          <w:lang w:eastAsia="lv-LV"/>
        </w:rPr>
        <w:t>minerālmateriālu</w:t>
      </w:r>
      <w:proofErr w:type="spellEnd"/>
      <w:r>
        <w:rPr>
          <w:lang w:eastAsia="lv-LV"/>
        </w:rPr>
        <w:t xml:space="preserve"> </w:t>
      </w:r>
      <w:proofErr w:type="spellStart"/>
      <w:r>
        <w:rPr>
          <w:lang w:eastAsia="lv-LV"/>
        </w:rPr>
        <w:t>kārtas</w:t>
      </w:r>
      <w:proofErr w:type="spellEnd"/>
      <w:r>
        <w:rPr>
          <w:lang w:eastAsia="lv-LV"/>
        </w:rPr>
        <w:t xml:space="preserve"> </w:t>
      </w:r>
      <w:proofErr w:type="spellStart"/>
      <w:r>
        <w:rPr>
          <w:lang w:eastAsia="lv-LV"/>
        </w:rPr>
        <w:t>uzlikšana</w:t>
      </w:r>
      <w:proofErr w:type="spellEnd"/>
      <w:r>
        <w:rPr>
          <w:lang w:eastAsia="lv-LV"/>
        </w:rPr>
        <w:t xml:space="preserve">, </w:t>
      </w:r>
      <w:proofErr w:type="spellStart"/>
      <w:r>
        <w:rPr>
          <w:lang w:eastAsia="lv-LV"/>
        </w:rPr>
        <w:t>asfaltbetona</w:t>
      </w:r>
      <w:proofErr w:type="spellEnd"/>
      <w:r>
        <w:rPr>
          <w:lang w:eastAsia="lv-LV"/>
        </w:rPr>
        <w:t xml:space="preserve"> </w:t>
      </w:r>
      <w:proofErr w:type="spellStart"/>
      <w:r>
        <w:rPr>
          <w:lang w:eastAsia="lv-LV"/>
        </w:rPr>
        <w:t>seguma</w:t>
      </w:r>
      <w:proofErr w:type="spellEnd"/>
      <w:r>
        <w:rPr>
          <w:lang w:eastAsia="lv-LV"/>
        </w:rPr>
        <w:t xml:space="preserve"> </w:t>
      </w:r>
      <w:proofErr w:type="spellStart"/>
      <w:r>
        <w:rPr>
          <w:lang w:eastAsia="lv-LV"/>
        </w:rPr>
        <w:t>uzklāšana</w:t>
      </w:r>
      <w:proofErr w:type="spellEnd"/>
      <w:r>
        <w:rPr>
          <w:lang w:eastAsia="lv-LV"/>
        </w:rPr>
        <w:t xml:space="preserve">, </w:t>
      </w:r>
      <w:proofErr w:type="spellStart"/>
      <w:r>
        <w:rPr>
          <w:lang w:eastAsia="lv-LV"/>
        </w:rPr>
        <w:t>nomaļu</w:t>
      </w:r>
      <w:proofErr w:type="spellEnd"/>
      <w:r>
        <w:rPr>
          <w:lang w:eastAsia="lv-LV"/>
        </w:rPr>
        <w:t xml:space="preserve"> </w:t>
      </w:r>
      <w:proofErr w:type="spellStart"/>
      <w:r>
        <w:rPr>
          <w:lang w:eastAsia="lv-LV"/>
        </w:rPr>
        <w:t>piebēršana</w:t>
      </w:r>
      <w:proofErr w:type="spellEnd"/>
      <w:r>
        <w:rPr>
          <w:lang w:eastAsia="lv-LV"/>
        </w:rPr>
        <w:t xml:space="preserve">, </w:t>
      </w:r>
      <w:proofErr w:type="spellStart"/>
      <w:r>
        <w:rPr>
          <w:lang w:eastAsia="lv-LV"/>
        </w:rPr>
        <w:t>zālāja</w:t>
      </w:r>
      <w:proofErr w:type="spellEnd"/>
      <w:r>
        <w:rPr>
          <w:lang w:eastAsia="lv-LV"/>
        </w:rPr>
        <w:t xml:space="preserve"> </w:t>
      </w:r>
      <w:proofErr w:type="spellStart"/>
      <w:r>
        <w:rPr>
          <w:lang w:eastAsia="lv-LV"/>
        </w:rPr>
        <w:t>iesēšana</w:t>
      </w:r>
      <w:proofErr w:type="spellEnd"/>
      <w:r>
        <w:rPr>
          <w:lang w:eastAsia="lv-LV"/>
        </w:rPr>
        <w:t xml:space="preserve">, </w:t>
      </w:r>
      <w:proofErr w:type="spellStart"/>
      <w:r>
        <w:rPr>
          <w:lang w:eastAsia="lv-LV"/>
        </w:rPr>
        <w:t>krustojumu</w:t>
      </w:r>
      <w:proofErr w:type="spellEnd"/>
      <w:r>
        <w:rPr>
          <w:lang w:eastAsia="lv-LV"/>
        </w:rPr>
        <w:t xml:space="preserve"> </w:t>
      </w:r>
      <w:proofErr w:type="spellStart"/>
      <w:r>
        <w:rPr>
          <w:lang w:eastAsia="lv-LV"/>
        </w:rPr>
        <w:t>sakārtošana</w:t>
      </w:r>
      <w:proofErr w:type="spellEnd"/>
      <w:r>
        <w:rPr>
          <w:lang w:eastAsia="lv-LV"/>
        </w:rPr>
        <w:t xml:space="preserve">, </w:t>
      </w:r>
      <w:proofErr w:type="spellStart"/>
      <w:r>
        <w:rPr>
          <w:lang w:eastAsia="lv-LV"/>
        </w:rPr>
        <w:t>vecās</w:t>
      </w:r>
      <w:proofErr w:type="spellEnd"/>
      <w:r>
        <w:rPr>
          <w:lang w:eastAsia="lv-LV"/>
        </w:rPr>
        <w:t xml:space="preserve"> </w:t>
      </w:r>
      <w:proofErr w:type="spellStart"/>
      <w:r>
        <w:rPr>
          <w:lang w:eastAsia="lv-LV"/>
        </w:rPr>
        <w:t>caurules</w:t>
      </w:r>
      <w:proofErr w:type="spellEnd"/>
      <w:r>
        <w:rPr>
          <w:lang w:eastAsia="lv-LV"/>
        </w:rPr>
        <w:t xml:space="preserve"> </w:t>
      </w:r>
      <w:proofErr w:type="spellStart"/>
      <w:r>
        <w:rPr>
          <w:lang w:eastAsia="lv-LV"/>
        </w:rPr>
        <w:t>demontāža</w:t>
      </w:r>
      <w:proofErr w:type="spellEnd"/>
      <w:r>
        <w:rPr>
          <w:lang w:eastAsia="lv-LV"/>
        </w:rPr>
        <w:t xml:space="preserve">, </w:t>
      </w:r>
      <w:proofErr w:type="spellStart"/>
      <w:r>
        <w:rPr>
          <w:lang w:eastAsia="lv-LV"/>
        </w:rPr>
        <w:t>jaunas</w:t>
      </w:r>
      <w:proofErr w:type="spellEnd"/>
      <w:r>
        <w:rPr>
          <w:lang w:eastAsia="lv-LV"/>
        </w:rPr>
        <w:t xml:space="preserve"> </w:t>
      </w:r>
      <w:proofErr w:type="spellStart"/>
      <w:r>
        <w:rPr>
          <w:lang w:eastAsia="lv-LV"/>
        </w:rPr>
        <w:t>montāža</w:t>
      </w:r>
      <w:proofErr w:type="spellEnd"/>
      <w:r>
        <w:rPr>
          <w:lang w:eastAsia="lv-LV"/>
        </w:rPr>
        <w:t xml:space="preserve">, </w:t>
      </w:r>
      <w:proofErr w:type="spellStart"/>
      <w:r>
        <w:rPr>
          <w:lang w:eastAsia="lv-LV"/>
        </w:rPr>
        <w:t>ceļa</w:t>
      </w:r>
      <w:proofErr w:type="spellEnd"/>
      <w:r>
        <w:rPr>
          <w:lang w:eastAsia="lv-LV"/>
        </w:rPr>
        <w:t xml:space="preserve"> </w:t>
      </w:r>
      <w:proofErr w:type="spellStart"/>
      <w:r>
        <w:rPr>
          <w:lang w:eastAsia="lv-LV"/>
        </w:rPr>
        <w:t>konstruktīvo</w:t>
      </w:r>
      <w:proofErr w:type="spellEnd"/>
      <w:r>
        <w:rPr>
          <w:lang w:eastAsia="lv-LV"/>
        </w:rPr>
        <w:t xml:space="preserve"> </w:t>
      </w:r>
      <w:proofErr w:type="spellStart"/>
      <w:r>
        <w:rPr>
          <w:lang w:eastAsia="lv-LV"/>
        </w:rPr>
        <w:t>kārtu</w:t>
      </w:r>
      <w:proofErr w:type="spellEnd"/>
      <w:r>
        <w:rPr>
          <w:lang w:eastAsia="lv-LV"/>
        </w:rPr>
        <w:t xml:space="preserve"> </w:t>
      </w:r>
      <w:proofErr w:type="spellStart"/>
      <w:r>
        <w:rPr>
          <w:lang w:eastAsia="lv-LV"/>
        </w:rPr>
        <w:t>atjaunošana</w:t>
      </w:r>
      <w:proofErr w:type="spellEnd"/>
      <w:r>
        <w:rPr>
          <w:lang w:eastAsia="lv-LV"/>
        </w:rPr>
        <w:t xml:space="preserve"> </w:t>
      </w:r>
      <w:proofErr w:type="spellStart"/>
      <w:r>
        <w:rPr>
          <w:lang w:eastAsia="lv-LV"/>
        </w:rPr>
        <w:t>līdz</w:t>
      </w:r>
      <w:proofErr w:type="spellEnd"/>
      <w:r>
        <w:rPr>
          <w:lang w:eastAsia="lv-LV"/>
        </w:rPr>
        <w:t xml:space="preserve"> </w:t>
      </w:r>
      <w:proofErr w:type="spellStart"/>
      <w:r>
        <w:rPr>
          <w:lang w:eastAsia="lv-LV"/>
        </w:rPr>
        <w:t>šķembu</w:t>
      </w:r>
      <w:proofErr w:type="spellEnd"/>
      <w:r>
        <w:rPr>
          <w:lang w:eastAsia="lv-LV"/>
        </w:rPr>
        <w:t xml:space="preserve"> </w:t>
      </w:r>
      <w:proofErr w:type="spellStart"/>
      <w:r>
        <w:rPr>
          <w:lang w:eastAsia="lv-LV"/>
        </w:rPr>
        <w:t>segumam</w:t>
      </w:r>
      <w:proofErr w:type="spellEnd"/>
      <w:r>
        <w:rPr>
          <w:lang w:eastAsia="lv-LV"/>
        </w:rPr>
        <w:t xml:space="preserve"> un </w:t>
      </w:r>
      <w:proofErr w:type="spellStart"/>
      <w:r>
        <w:rPr>
          <w:lang w:eastAsia="lv-LV"/>
        </w:rPr>
        <w:t>caurules</w:t>
      </w:r>
      <w:proofErr w:type="spellEnd"/>
      <w:r>
        <w:rPr>
          <w:lang w:eastAsia="lv-LV"/>
        </w:rPr>
        <w:t xml:space="preserve"> </w:t>
      </w:r>
      <w:proofErr w:type="spellStart"/>
      <w:r>
        <w:rPr>
          <w:lang w:eastAsia="lv-LV"/>
        </w:rPr>
        <w:t>pievienojumi</w:t>
      </w:r>
      <w:proofErr w:type="spellEnd"/>
      <w:r>
        <w:rPr>
          <w:lang w:eastAsia="lv-LV"/>
        </w:rPr>
        <w:t xml:space="preserve"> </w:t>
      </w:r>
      <w:proofErr w:type="spellStart"/>
      <w:r>
        <w:rPr>
          <w:lang w:eastAsia="lv-LV"/>
        </w:rPr>
        <w:t>akās</w:t>
      </w:r>
      <w:proofErr w:type="spellEnd"/>
      <w:r>
        <w:rPr>
          <w:lang w:eastAsia="lv-LV"/>
        </w:rPr>
        <w:t>)</w:t>
      </w:r>
      <w:r w:rsidRPr="00797AB1">
        <w:rPr>
          <w:lang w:eastAsia="lv-LV"/>
        </w:rPr>
        <w:t>;</w:t>
      </w:r>
    </w:p>
    <w:p w14:paraId="6ADA0761" w14:textId="77777777" w:rsidR="00ED5E1E" w:rsidRDefault="00ED5E1E" w:rsidP="008A0C7C">
      <w:pPr>
        <w:numPr>
          <w:ilvl w:val="1"/>
          <w:numId w:val="13"/>
        </w:numPr>
        <w:ind w:right="-426"/>
        <w:jc w:val="both"/>
        <w:rPr>
          <w:lang w:eastAsia="lv-LV"/>
        </w:rPr>
      </w:pPr>
      <w:proofErr w:type="spellStart"/>
      <w:r>
        <w:rPr>
          <w:lang w:eastAsia="lv-LV"/>
        </w:rPr>
        <w:t>Ceļa</w:t>
      </w:r>
      <w:proofErr w:type="spellEnd"/>
      <w:r>
        <w:rPr>
          <w:lang w:eastAsia="lv-LV"/>
        </w:rPr>
        <w:t xml:space="preserve"> </w:t>
      </w:r>
      <w:proofErr w:type="spellStart"/>
      <w:r>
        <w:rPr>
          <w:lang w:eastAsia="lv-LV"/>
        </w:rPr>
        <w:t>asfaltēšana</w:t>
      </w:r>
      <w:proofErr w:type="spellEnd"/>
      <w:r>
        <w:rPr>
          <w:lang w:eastAsia="lv-LV"/>
        </w:rPr>
        <w:t xml:space="preserve"> Medema </w:t>
      </w:r>
      <w:proofErr w:type="spellStart"/>
      <w:r>
        <w:rPr>
          <w:lang w:eastAsia="lv-LV"/>
        </w:rPr>
        <w:t>iela</w:t>
      </w:r>
      <w:proofErr w:type="spellEnd"/>
      <w:r>
        <w:rPr>
          <w:lang w:eastAsia="lv-LV"/>
        </w:rPr>
        <w:t xml:space="preserve"> (</w:t>
      </w:r>
      <w:proofErr w:type="spellStart"/>
      <w:r>
        <w:rPr>
          <w:lang w:eastAsia="lv-LV"/>
        </w:rPr>
        <w:t>Pastermuižas</w:t>
      </w:r>
      <w:proofErr w:type="spellEnd"/>
      <w:r>
        <w:rPr>
          <w:lang w:eastAsia="lv-LV"/>
        </w:rPr>
        <w:t xml:space="preserve"> </w:t>
      </w:r>
      <w:proofErr w:type="spellStart"/>
      <w:r>
        <w:rPr>
          <w:lang w:eastAsia="lv-LV"/>
        </w:rPr>
        <w:t>iela</w:t>
      </w:r>
      <w:proofErr w:type="spellEnd"/>
      <w:r>
        <w:rPr>
          <w:lang w:eastAsia="lv-LV"/>
        </w:rPr>
        <w:t xml:space="preserve"> </w:t>
      </w:r>
      <w:proofErr w:type="spellStart"/>
      <w:r>
        <w:rPr>
          <w:lang w:eastAsia="lv-LV"/>
        </w:rPr>
        <w:t>līdz</w:t>
      </w:r>
      <w:proofErr w:type="spellEnd"/>
      <w:r>
        <w:rPr>
          <w:lang w:eastAsia="lv-LV"/>
        </w:rPr>
        <w:t xml:space="preserve"> </w:t>
      </w:r>
      <w:proofErr w:type="spellStart"/>
      <w:r>
        <w:rPr>
          <w:lang w:eastAsia="lv-LV"/>
        </w:rPr>
        <w:t>Ozolmuižas</w:t>
      </w:r>
      <w:proofErr w:type="spellEnd"/>
      <w:r>
        <w:rPr>
          <w:lang w:eastAsia="lv-LV"/>
        </w:rPr>
        <w:t xml:space="preserve"> </w:t>
      </w:r>
      <w:proofErr w:type="spellStart"/>
      <w:r>
        <w:rPr>
          <w:lang w:eastAsia="lv-LV"/>
        </w:rPr>
        <w:t>iela</w:t>
      </w:r>
      <w:proofErr w:type="spellEnd"/>
      <w:r>
        <w:rPr>
          <w:lang w:eastAsia="lv-LV"/>
        </w:rPr>
        <w:t xml:space="preserve">) L=246 m, b=3.40 (t.sk. </w:t>
      </w:r>
      <w:proofErr w:type="spellStart"/>
      <w:r>
        <w:rPr>
          <w:lang w:eastAsia="lv-LV"/>
        </w:rPr>
        <w:t>profilēšana</w:t>
      </w:r>
      <w:proofErr w:type="spellEnd"/>
      <w:r>
        <w:rPr>
          <w:lang w:eastAsia="lv-LV"/>
        </w:rPr>
        <w:t xml:space="preserve">, </w:t>
      </w:r>
      <w:proofErr w:type="spellStart"/>
      <w:r>
        <w:rPr>
          <w:lang w:eastAsia="lv-LV"/>
        </w:rPr>
        <w:t>liekās</w:t>
      </w:r>
      <w:proofErr w:type="spellEnd"/>
      <w:r>
        <w:rPr>
          <w:lang w:eastAsia="lv-LV"/>
        </w:rPr>
        <w:t xml:space="preserve"> grunts </w:t>
      </w:r>
      <w:proofErr w:type="spellStart"/>
      <w:r>
        <w:rPr>
          <w:lang w:eastAsia="lv-LV"/>
        </w:rPr>
        <w:t>izvešana</w:t>
      </w:r>
      <w:proofErr w:type="spellEnd"/>
      <w:r>
        <w:rPr>
          <w:lang w:eastAsia="lv-LV"/>
        </w:rPr>
        <w:t xml:space="preserve">, </w:t>
      </w:r>
      <w:proofErr w:type="spellStart"/>
      <w:r>
        <w:rPr>
          <w:lang w:eastAsia="lv-LV"/>
        </w:rPr>
        <w:t>nesaistītu</w:t>
      </w:r>
      <w:proofErr w:type="spellEnd"/>
      <w:r>
        <w:rPr>
          <w:lang w:eastAsia="lv-LV"/>
        </w:rPr>
        <w:t xml:space="preserve"> </w:t>
      </w:r>
      <w:proofErr w:type="spellStart"/>
      <w:r>
        <w:rPr>
          <w:lang w:eastAsia="lv-LV"/>
        </w:rPr>
        <w:t>minerālmateriālu</w:t>
      </w:r>
      <w:proofErr w:type="spellEnd"/>
      <w:r>
        <w:rPr>
          <w:lang w:eastAsia="lv-LV"/>
        </w:rPr>
        <w:t xml:space="preserve"> </w:t>
      </w:r>
      <w:proofErr w:type="spellStart"/>
      <w:r>
        <w:rPr>
          <w:lang w:eastAsia="lv-LV"/>
        </w:rPr>
        <w:t>kārtas</w:t>
      </w:r>
      <w:proofErr w:type="spellEnd"/>
      <w:r>
        <w:rPr>
          <w:lang w:eastAsia="lv-LV"/>
        </w:rPr>
        <w:t xml:space="preserve"> </w:t>
      </w:r>
      <w:proofErr w:type="spellStart"/>
      <w:r>
        <w:rPr>
          <w:lang w:eastAsia="lv-LV"/>
        </w:rPr>
        <w:t>uzlikšana</w:t>
      </w:r>
      <w:proofErr w:type="spellEnd"/>
      <w:r>
        <w:rPr>
          <w:lang w:eastAsia="lv-LV"/>
        </w:rPr>
        <w:t xml:space="preserve">, </w:t>
      </w:r>
      <w:proofErr w:type="spellStart"/>
      <w:r>
        <w:rPr>
          <w:lang w:eastAsia="lv-LV"/>
        </w:rPr>
        <w:t>asfaltbetona</w:t>
      </w:r>
      <w:proofErr w:type="spellEnd"/>
      <w:r>
        <w:rPr>
          <w:lang w:eastAsia="lv-LV"/>
        </w:rPr>
        <w:t xml:space="preserve"> </w:t>
      </w:r>
      <w:proofErr w:type="spellStart"/>
      <w:r>
        <w:rPr>
          <w:lang w:eastAsia="lv-LV"/>
        </w:rPr>
        <w:t>seguma</w:t>
      </w:r>
      <w:proofErr w:type="spellEnd"/>
      <w:r>
        <w:rPr>
          <w:lang w:eastAsia="lv-LV"/>
        </w:rPr>
        <w:t xml:space="preserve"> </w:t>
      </w:r>
      <w:proofErr w:type="spellStart"/>
      <w:r>
        <w:rPr>
          <w:lang w:eastAsia="lv-LV"/>
        </w:rPr>
        <w:t>uzklāšana</w:t>
      </w:r>
      <w:proofErr w:type="spellEnd"/>
      <w:r>
        <w:rPr>
          <w:lang w:eastAsia="lv-LV"/>
        </w:rPr>
        <w:t xml:space="preserve">, </w:t>
      </w:r>
      <w:proofErr w:type="spellStart"/>
      <w:r>
        <w:rPr>
          <w:lang w:eastAsia="lv-LV"/>
        </w:rPr>
        <w:t>nomaļu</w:t>
      </w:r>
      <w:proofErr w:type="spellEnd"/>
      <w:r>
        <w:rPr>
          <w:lang w:eastAsia="lv-LV"/>
        </w:rPr>
        <w:t xml:space="preserve"> </w:t>
      </w:r>
      <w:proofErr w:type="spellStart"/>
      <w:r>
        <w:rPr>
          <w:lang w:eastAsia="lv-LV"/>
        </w:rPr>
        <w:t>piebēršana</w:t>
      </w:r>
      <w:proofErr w:type="spellEnd"/>
      <w:r>
        <w:rPr>
          <w:lang w:eastAsia="lv-LV"/>
        </w:rPr>
        <w:t xml:space="preserve">, </w:t>
      </w:r>
      <w:proofErr w:type="spellStart"/>
      <w:r>
        <w:rPr>
          <w:lang w:eastAsia="lv-LV"/>
        </w:rPr>
        <w:t>zālāja</w:t>
      </w:r>
      <w:proofErr w:type="spellEnd"/>
      <w:r>
        <w:rPr>
          <w:lang w:eastAsia="lv-LV"/>
        </w:rPr>
        <w:t xml:space="preserve"> </w:t>
      </w:r>
      <w:proofErr w:type="spellStart"/>
      <w:r>
        <w:rPr>
          <w:lang w:eastAsia="lv-LV"/>
        </w:rPr>
        <w:t>iesēšana</w:t>
      </w:r>
      <w:proofErr w:type="spellEnd"/>
      <w:r>
        <w:rPr>
          <w:lang w:eastAsia="lv-LV"/>
        </w:rPr>
        <w:t xml:space="preserve">, </w:t>
      </w:r>
      <w:proofErr w:type="spellStart"/>
      <w:r>
        <w:rPr>
          <w:lang w:eastAsia="lv-LV"/>
        </w:rPr>
        <w:t>krustojumu</w:t>
      </w:r>
      <w:proofErr w:type="spellEnd"/>
      <w:r>
        <w:rPr>
          <w:lang w:eastAsia="lv-LV"/>
        </w:rPr>
        <w:t xml:space="preserve"> </w:t>
      </w:r>
      <w:proofErr w:type="spellStart"/>
      <w:r>
        <w:rPr>
          <w:lang w:eastAsia="lv-LV"/>
        </w:rPr>
        <w:t>sakārtošana</w:t>
      </w:r>
      <w:proofErr w:type="spellEnd"/>
      <w:r>
        <w:rPr>
          <w:lang w:eastAsia="lv-LV"/>
        </w:rPr>
        <w:t xml:space="preserve">, </w:t>
      </w:r>
      <w:proofErr w:type="spellStart"/>
      <w:r>
        <w:rPr>
          <w:lang w:eastAsia="lv-LV"/>
        </w:rPr>
        <w:t>vecās</w:t>
      </w:r>
      <w:proofErr w:type="spellEnd"/>
      <w:r>
        <w:rPr>
          <w:lang w:eastAsia="lv-LV"/>
        </w:rPr>
        <w:t xml:space="preserve"> </w:t>
      </w:r>
      <w:proofErr w:type="spellStart"/>
      <w:r>
        <w:rPr>
          <w:lang w:eastAsia="lv-LV"/>
        </w:rPr>
        <w:t>caurules</w:t>
      </w:r>
      <w:proofErr w:type="spellEnd"/>
      <w:r>
        <w:rPr>
          <w:lang w:eastAsia="lv-LV"/>
        </w:rPr>
        <w:t xml:space="preserve"> </w:t>
      </w:r>
      <w:proofErr w:type="spellStart"/>
      <w:r>
        <w:rPr>
          <w:lang w:eastAsia="lv-LV"/>
        </w:rPr>
        <w:t>demontāža</w:t>
      </w:r>
      <w:proofErr w:type="spellEnd"/>
      <w:r>
        <w:rPr>
          <w:lang w:eastAsia="lv-LV"/>
        </w:rPr>
        <w:t xml:space="preserve">, </w:t>
      </w:r>
      <w:proofErr w:type="spellStart"/>
      <w:r>
        <w:rPr>
          <w:lang w:eastAsia="lv-LV"/>
        </w:rPr>
        <w:t>jaunas</w:t>
      </w:r>
      <w:proofErr w:type="spellEnd"/>
      <w:r>
        <w:rPr>
          <w:lang w:eastAsia="lv-LV"/>
        </w:rPr>
        <w:t xml:space="preserve"> </w:t>
      </w:r>
      <w:proofErr w:type="spellStart"/>
      <w:r>
        <w:rPr>
          <w:lang w:eastAsia="lv-LV"/>
        </w:rPr>
        <w:t>montāža</w:t>
      </w:r>
      <w:proofErr w:type="spellEnd"/>
      <w:r>
        <w:rPr>
          <w:lang w:eastAsia="lv-LV"/>
        </w:rPr>
        <w:t xml:space="preserve">, </w:t>
      </w:r>
      <w:proofErr w:type="spellStart"/>
      <w:r>
        <w:rPr>
          <w:lang w:eastAsia="lv-LV"/>
        </w:rPr>
        <w:t>ceļa</w:t>
      </w:r>
      <w:proofErr w:type="spellEnd"/>
      <w:r>
        <w:rPr>
          <w:lang w:eastAsia="lv-LV"/>
        </w:rPr>
        <w:t xml:space="preserve"> </w:t>
      </w:r>
      <w:proofErr w:type="spellStart"/>
      <w:r>
        <w:rPr>
          <w:lang w:eastAsia="lv-LV"/>
        </w:rPr>
        <w:t>konstruktīvo</w:t>
      </w:r>
      <w:proofErr w:type="spellEnd"/>
      <w:r>
        <w:rPr>
          <w:lang w:eastAsia="lv-LV"/>
        </w:rPr>
        <w:t xml:space="preserve"> </w:t>
      </w:r>
      <w:proofErr w:type="spellStart"/>
      <w:r>
        <w:rPr>
          <w:lang w:eastAsia="lv-LV"/>
        </w:rPr>
        <w:t>kārtu</w:t>
      </w:r>
      <w:proofErr w:type="spellEnd"/>
      <w:r>
        <w:rPr>
          <w:lang w:eastAsia="lv-LV"/>
        </w:rPr>
        <w:t xml:space="preserve"> </w:t>
      </w:r>
      <w:proofErr w:type="spellStart"/>
      <w:r>
        <w:rPr>
          <w:lang w:eastAsia="lv-LV"/>
        </w:rPr>
        <w:t>atjaunošana</w:t>
      </w:r>
      <w:proofErr w:type="spellEnd"/>
      <w:r>
        <w:rPr>
          <w:lang w:eastAsia="lv-LV"/>
        </w:rPr>
        <w:t xml:space="preserve"> </w:t>
      </w:r>
      <w:proofErr w:type="spellStart"/>
      <w:r>
        <w:rPr>
          <w:lang w:eastAsia="lv-LV"/>
        </w:rPr>
        <w:t>līdz</w:t>
      </w:r>
      <w:proofErr w:type="spellEnd"/>
      <w:r>
        <w:rPr>
          <w:lang w:eastAsia="lv-LV"/>
        </w:rPr>
        <w:t xml:space="preserve"> </w:t>
      </w:r>
      <w:proofErr w:type="spellStart"/>
      <w:r>
        <w:rPr>
          <w:lang w:eastAsia="lv-LV"/>
        </w:rPr>
        <w:t>šķembu</w:t>
      </w:r>
      <w:proofErr w:type="spellEnd"/>
      <w:r>
        <w:rPr>
          <w:lang w:eastAsia="lv-LV"/>
        </w:rPr>
        <w:t xml:space="preserve"> </w:t>
      </w:r>
      <w:proofErr w:type="spellStart"/>
      <w:r>
        <w:rPr>
          <w:lang w:eastAsia="lv-LV"/>
        </w:rPr>
        <w:t>segumam</w:t>
      </w:r>
      <w:proofErr w:type="spellEnd"/>
      <w:r>
        <w:rPr>
          <w:lang w:eastAsia="lv-LV"/>
        </w:rPr>
        <w:t xml:space="preserve"> un </w:t>
      </w:r>
      <w:proofErr w:type="spellStart"/>
      <w:r>
        <w:rPr>
          <w:lang w:eastAsia="lv-LV"/>
        </w:rPr>
        <w:t>caurules</w:t>
      </w:r>
      <w:proofErr w:type="spellEnd"/>
      <w:r>
        <w:rPr>
          <w:lang w:eastAsia="lv-LV"/>
        </w:rPr>
        <w:t xml:space="preserve"> </w:t>
      </w:r>
      <w:proofErr w:type="spellStart"/>
      <w:r>
        <w:rPr>
          <w:lang w:eastAsia="lv-LV"/>
        </w:rPr>
        <w:t>pievienojumi</w:t>
      </w:r>
      <w:proofErr w:type="spellEnd"/>
      <w:r>
        <w:rPr>
          <w:lang w:eastAsia="lv-LV"/>
        </w:rPr>
        <w:t xml:space="preserve"> </w:t>
      </w:r>
      <w:proofErr w:type="spellStart"/>
      <w:r>
        <w:rPr>
          <w:lang w:eastAsia="lv-LV"/>
        </w:rPr>
        <w:t>akās</w:t>
      </w:r>
      <w:proofErr w:type="spellEnd"/>
      <w:r>
        <w:rPr>
          <w:lang w:eastAsia="lv-LV"/>
        </w:rPr>
        <w:t xml:space="preserve">; </w:t>
      </w:r>
      <w:proofErr w:type="spellStart"/>
      <w:r>
        <w:rPr>
          <w:lang w:eastAsia="lv-LV"/>
        </w:rPr>
        <w:t>gāzes</w:t>
      </w:r>
      <w:proofErr w:type="spellEnd"/>
      <w:r>
        <w:rPr>
          <w:lang w:eastAsia="lv-LV"/>
        </w:rPr>
        <w:t xml:space="preserve"> vada </w:t>
      </w:r>
      <w:proofErr w:type="spellStart"/>
      <w:r>
        <w:rPr>
          <w:lang w:eastAsia="lv-LV"/>
        </w:rPr>
        <w:t>peldošās</w:t>
      </w:r>
      <w:proofErr w:type="spellEnd"/>
      <w:r>
        <w:rPr>
          <w:lang w:eastAsia="lv-LV"/>
        </w:rPr>
        <w:t xml:space="preserve"> </w:t>
      </w:r>
      <w:proofErr w:type="spellStart"/>
      <w:r>
        <w:rPr>
          <w:lang w:eastAsia="lv-LV"/>
        </w:rPr>
        <w:t>kapes</w:t>
      </w:r>
      <w:proofErr w:type="spellEnd"/>
      <w:r>
        <w:rPr>
          <w:lang w:eastAsia="lv-LV"/>
        </w:rPr>
        <w:t>).</w:t>
      </w:r>
    </w:p>
    <w:p w14:paraId="4959FE1D" w14:textId="77777777" w:rsidR="00ED5E1E" w:rsidRPr="00797AB1" w:rsidRDefault="00ED5E1E" w:rsidP="008A0C7C">
      <w:pPr>
        <w:autoSpaceDE w:val="0"/>
        <w:autoSpaceDN w:val="0"/>
        <w:adjustRightInd w:val="0"/>
        <w:ind w:right="-426"/>
        <w:jc w:val="both"/>
        <w:outlineLvl w:val="0"/>
      </w:pPr>
    </w:p>
    <w:p w14:paraId="1C766B57" w14:textId="77777777" w:rsidR="00ED5E1E" w:rsidRPr="00B411DE" w:rsidRDefault="00ED5E1E" w:rsidP="008A0C7C">
      <w:pPr>
        <w:autoSpaceDE w:val="0"/>
        <w:autoSpaceDN w:val="0"/>
        <w:adjustRightInd w:val="0"/>
        <w:ind w:right="-426" w:firstLine="720"/>
        <w:jc w:val="both"/>
        <w:outlineLvl w:val="0"/>
        <w:rPr>
          <w:bCs/>
          <w:iCs/>
          <w:lang w:eastAsia="lv-LV"/>
        </w:rPr>
      </w:pPr>
      <w:r w:rsidRPr="00B411DE">
        <w:rPr>
          <w:rFonts w:eastAsia="Calibri"/>
        </w:rPr>
        <w:t xml:space="preserve">Olaines novada </w:t>
      </w:r>
      <w:proofErr w:type="spellStart"/>
      <w:r w:rsidRPr="00B411DE">
        <w:rPr>
          <w:rFonts w:eastAsia="Calibri"/>
        </w:rPr>
        <w:t>pašvaldība</w:t>
      </w:r>
      <w:proofErr w:type="spellEnd"/>
      <w:r w:rsidRPr="00B411DE">
        <w:rPr>
          <w:rFonts w:eastAsia="Calibri"/>
        </w:rPr>
        <w:t xml:space="preserve"> 2024.gada 20.septembrī </w:t>
      </w:r>
      <w:proofErr w:type="spellStart"/>
      <w:r w:rsidRPr="00B411DE">
        <w:rPr>
          <w:rFonts w:eastAsia="Calibri"/>
        </w:rPr>
        <w:t>izsludināja</w:t>
      </w:r>
      <w:proofErr w:type="spellEnd"/>
      <w:r w:rsidRPr="00B411DE">
        <w:rPr>
          <w:rFonts w:eastAsia="Calibri"/>
        </w:rPr>
        <w:t xml:space="preserve"> </w:t>
      </w:r>
      <w:proofErr w:type="spellStart"/>
      <w:r w:rsidRPr="00B411DE">
        <w:rPr>
          <w:rFonts w:eastAsia="Calibri"/>
        </w:rPr>
        <w:t>atklāta</w:t>
      </w:r>
      <w:proofErr w:type="spellEnd"/>
      <w:r w:rsidRPr="00B411DE">
        <w:rPr>
          <w:rFonts w:eastAsia="Calibri"/>
        </w:rPr>
        <w:t xml:space="preserve"> </w:t>
      </w:r>
      <w:proofErr w:type="spellStart"/>
      <w:r w:rsidRPr="00B411DE">
        <w:rPr>
          <w:rFonts w:eastAsia="Calibri"/>
        </w:rPr>
        <w:t>konkursa</w:t>
      </w:r>
      <w:proofErr w:type="spellEnd"/>
      <w:r w:rsidRPr="00B411DE">
        <w:rPr>
          <w:rFonts w:eastAsia="Calibri"/>
        </w:rPr>
        <w:t xml:space="preserve"> </w:t>
      </w:r>
      <w:proofErr w:type="spellStart"/>
      <w:r w:rsidRPr="00B411DE">
        <w:rPr>
          <w:rFonts w:eastAsia="Calibri"/>
        </w:rPr>
        <w:t>procedūru</w:t>
      </w:r>
      <w:proofErr w:type="spellEnd"/>
      <w:r w:rsidRPr="00B411DE">
        <w:rPr>
          <w:rFonts w:eastAsia="Calibri"/>
        </w:rPr>
        <w:t xml:space="preserve"> (</w:t>
      </w:r>
      <w:proofErr w:type="spellStart"/>
      <w:r w:rsidRPr="00B411DE">
        <w:rPr>
          <w:rFonts w:eastAsia="Calibri"/>
          <w:i/>
          <w:iCs/>
        </w:rPr>
        <w:t>saskaņā</w:t>
      </w:r>
      <w:proofErr w:type="spellEnd"/>
      <w:r w:rsidRPr="00B411DE">
        <w:rPr>
          <w:rFonts w:eastAsia="Calibri"/>
          <w:i/>
          <w:iCs/>
        </w:rPr>
        <w:t xml:space="preserve"> </w:t>
      </w:r>
      <w:proofErr w:type="spellStart"/>
      <w:r w:rsidRPr="00B411DE">
        <w:rPr>
          <w:rFonts w:eastAsia="Calibri"/>
          <w:i/>
          <w:iCs/>
        </w:rPr>
        <w:t>ar</w:t>
      </w:r>
      <w:proofErr w:type="spellEnd"/>
      <w:r w:rsidRPr="00B411DE">
        <w:rPr>
          <w:rFonts w:eastAsia="Calibri"/>
          <w:i/>
          <w:iCs/>
        </w:rPr>
        <w:t xml:space="preserve"> </w:t>
      </w:r>
      <w:proofErr w:type="spellStart"/>
      <w:r w:rsidRPr="00B411DE">
        <w:rPr>
          <w:rFonts w:eastAsia="Calibri"/>
          <w:i/>
          <w:iCs/>
        </w:rPr>
        <w:t>Publisko</w:t>
      </w:r>
      <w:proofErr w:type="spellEnd"/>
      <w:r w:rsidRPr="00B411DE">
        <w:rPr>
          <w:rFonts w:eastAsia="Calibri"/>
          <w:i/>
          <w:iCs/>
        </w:rPr>
        <w:t xml:space="preserve"> </w:t>
      </w:r>
      <w:proofErr w:type="spellStart"/>
      <w:r w:rsidRPr="00B411DE">
        <w:rPr>
          <w:rFonts w:eastAsia="Calibri"/>
          <w:i/>
          <w:iCs/>
        </w:rPr>
        <w:t>iepirkumu</w:t>
      </w:r>
      <w:proofErr w:type="spellEnd"/>
      <w:r w:rsidRPr="00B411DE">
        <w:rPr>
          <w:rFonts w:eastAsia="Calibri"/>
          <w:i/>
          <w:iCs/>
        </w:rPr>
        <w:t xml:space="preserve"> </w:t>
      </w:r>
      <w:proofErr w:type="spellStart"/>
      <w:r w:rsidRPr="00B411DE">
        <w:rPr>
          <w:rFonts w:eastAsia="Calibri"/>
          <w:i/>
          <w:iCs/>
        </w:rPr>
        <w:t>likuma</w:t>
      </w:r>
      <w:proofErr w:type="spellEnd"/>
      <w:r w:rsidRPr="00B411DE">
        <w:rPr>
          <w:rFonts w:eastAsia="Calibri"/>
          <w:i/>
          <w:iCs/>
        </w:rPr>
        <w:t xml:space="preserve"> 8.panta </w:t>
      </w:r>
      <w:proofErr w:type="spellStart"/>
      <w:r w:rsidRPr="00B411DE">
        <w:rPr>
          <w:rFonts w:eastAsia="Calibri"/>
          <w:i/>
          <w:iCs/>
        </w:rPr>
        <w:t>pirmās</w:t>
      </w:r>
      <w:proofErr w:type="spellEnd"/>
      <w:r w:rsidRPr="00B411DE">
        <w:rPr>
          <w:rFonts w:eastAsia="Calibri"/>
          <w:i/>
          <w:iCs/>
        </w:rPr>
        <w:t xml:space="preserve"> </w:t>
      </w:r>
      <w:proofErr w:type="spellStart"/>
      <w:r w:rsidRPr="00B411DE">
        <w:rPr>
          <w:rFonts w:eastAsia="Calibri"/>
          <w:i/>
          <w:iCs/>
        </w:rPr>
        <w:t>daļas</w:t>
      </w:r>
      <w:proofErr w:type="spellEnd"/>
      <w:r w:rsidRPr="00B411DE">
        <w:rPr>
          <w:rFonts w:eastAsia="Calibri"/>
          <w:i/>
          <w:iCs/>
        </w:rPr>
        <w:t xml:space="preserve"> 1.punktu un 2017.gada 28.februāra </w:t>
      </w:r>
      <w:proofErr w:type="spellStart"/>
      <w:r w:rsidRPr="00B411DE">
        <w:rPr>
          <w:rFonts w:eastAsia="Calibri"/>
          <w:i/>
          <w:iCs/>
        </w:rPr>
        <w:t>Ministru</w:t>
      </w:r>
      <w:proofErr w:type="spellEnd"/>
      <w:r w:rsidRPr="00B411DE">
        <w:rPr>
          <w:rFonts w:eastAsia="Calibri"/>
          <w:i/>
          <w:iCs/>
        </w:rPr>
        <w:t xml:space="preserve"> </w:t>
      </w:r>
      <w:proofErr w:type="spellStart"/>
      <w:r w:rsidRPr="00B411DE">
        <w:rPr>
          <w:rFonts w:eastAsia="Calibri"/>
          <w:i/>
          <w:iCs/>
        </w:rPr>
        <w:t>kabineta</w:t>
      </w:r>
      <w:proofErr w:type="spellEnd"/>
      <w:r w:rsidRPr="00B411DE">
        <w:rPr>
          <w:rFonts w:eastAsia="Calibri"/>
          <w:i/>
          <w:iCs/>
        </w:rPr>
        <w:t xml:space="preserve"> </w:t>
      </w:r>
      <w:proofErr w:type="spellStart"/>
      <w:r w:rsidRPr="00B411DE">
        <w:rPr>
          <w:rFonts w:eastAsia="Calibri"/>
          <w:i/>
          <w:iCs/>
        </w:rPr>
        <w:t>noteikumiem</w:t>
      </w:r>
      <w:proofErr w:type="spellEnd"/>
      <w:r w:rsidRPr="00B411DE">
        <w:rPr>
          <w:rFonts w:eastAsia="Calibri"/>
          <w:i/>
          <w:iCs/>
        </w:rPr>
        <w:t xml:space="preserve"> Nr.107 „</w:t>
      </w:r>
      <w:proofErr w:type="spellStart"/>
      <w:r w:rsidRPr="00B411DE">
        <w:rPr>
          <w:rFonts w:eastAsia="Calibri"/>
          <w:i/>
          <w:iCs/>
        </w:rPr>
        <w:t>Iepirkumu</w:t>
      </w:r>
      <w:proofErr w:type="spellEnd"/>
      <w:r w:rsidRPr="00B411DE">
        <w:rPr>
          <w:rFonts w:eastAsia="Calibri"/>
          <w:i/>
          <w:iCs/>
        </w:rPr>
        <w:t xml:space="preserve"> </w:t>
      </w:r>
      <w:proofErr w:type="spellStart"/>
      <w:r w:rsidRPr="00B411DE">
        <w:rPr>
          <w:rFonts w:eastAsia="Calibri"/>
          <w:i/>
          <w:iCs/>
        </w:rPr>
        <w:t>procedūru</w:t>
      </w:r>
      <w:proofErr w:type="spellEnd"/>
      <w:r w:rsidRPr="00B411DE">
        <w:rPr>
          <w:rFonts w:eastAsia="Calibri"/>
          <w:i/>
          <w:iCs/>
        </w:rPr>
        <w:t xml:space="preserve"> un </w:t>
      </w:r>
      <w:proofErr w:type="spellStart"/>
      <w:r w:rsidRPr="00B411DE">
        <w:rPr>
          <w:rFonts w:eastAsia="Calibri"/>
          <w:i/>
          <w:iCs/>
        </w:rPr>
        <w:t>metu</w:t>
      </w:r>
      <w:proofErr w:type="spellEnd"/>
      <w:r w:rsidRPr="00B411DE">
        <w:rPr>
          <w:rFonts w:eastAsia="Calibri"/>
          <w:i/>
          <w:iCs/>
        </w:rPr>
        <w:t xml:space="preserve"> </w:t>
      </w:r>
      <w:proofErr w:type="spellStart"/>
      <w:r w:rsidRPr="00B411DE">
        <w:rPr>
          <w:rFonts w:eastAsia="Calibri"/>
          <w:i/>
          <w:iCs/>
        </w:rPr>
        <w:t>konkursu</w:t>
      </w:r>
      <w:proofErr w:type="spellEnd"/>
      <w:r w:rsidRPr="00B411DE">
        <w:rPr>
          <w:rFonts w:eastAsia="Calibri"/>
          <w:i/>
          <w:iCs/>
        </w:rPr>
        <w:t xml:space="preserve"> </w:t>
      </w:r>
      <w:proofErr w:type="spellStart"/>
      <w:r w:rsidRPr="00B411DE">
        <w:rPr>
          <w:rFonts w:eastAsia="Calibri"/>
          <w:i/>
          <w:iCs/>
        </w:rPr>
        <w:t>norises</w:t>
      </w:r>
      <w:proofErr w:type="spellEnd"/>
      <w:r w:rsidRPr="00B411DE">
        <w:rPr>
          <w:rFonts w:eastAsia="Calibri"/>
          <w:i/>
          <w:iCs/>
        </w:rPr>
        <w:t xml:space="preserve"> </w:t>
      </w:r>
      <w:proofErr w:type="spellStart"/>
      <w:r w:rsidRPr="00B411DE">
        <w:rPr>
          <w:rFonts w:eastAsia="Calibri"/>
          <w:i/>
          <w:iCs/>
        </w:rPr>
        <w:t>kārtība</w:t>
      </w:r>
      <w:proofErr w:type="spellEnd"/>
      <w:r w:rsidRPr="00B411DE">
        <w:rPr>
          <w:rFonts w:eastAsia="Calibri"/>
        </w:rPr>
        <w:t>”)</w:t>
      </w:r>
      <w:r w:rsidRPr="00B411DE">
        <w:rPr>
          <w:bCs/>
          <w:iCs/>
          <w:lang w:eastAsia="lv-LV"/>
        </w:rPr>
        <w:t>”.</w:t>
      </w:r>
    </w:p>
    <w:p w14:paraId="0600A30E" w14:textId="77777777" w:rsidR="00ED5E1E" w:rsidRPr="00B411DE" w:rsidRDefault="00ED5E1E" w:rsidP="008A0C7C">
      <w:pPr>
        <w:autoSpaceDE w:val="0"/>
        <w:autoSpaceDN w:val="0"/>
        <w:adjustRightInd w:val="0"/>
        <w:ind w:right="-426" w:firstLine="720"/>
        <w:contextualSpacing/>
        <w:jc w:val="both"/>
        <w:outlineLvl w:val="0"/>
        <w:rPr>
          <w:rFonts w:eastAsia="Calibri"/>
        </w:rPr>
      </w:pPr>
      <w:proofErr w:type="spellStart"/>
      <w:r w:rsidRPr="00B411DE">
        <w:rPr>
          <w:rFonts w:eastAsia="Calibri"/>
        </w:rPr>
        <w:t>Priekšmets</w:t>
      </w:r>
      <w:proofErr w:type="spellEnd"/>
      <w:r w:rsidRPr="00B411DE">
        <w:rPr>
          <w:rFonts w:eastAsia="Calibri"/>
        </w:rPr>
        <w:t xml:space="preserve">: </w:t>
      </w:r>
      <w:proofErr w:type="spellStart"/>
      <w:r w:rsidRPr="00B411DE">
        <w:rPr>
          <w:rFonts w:eastAsia="Calibri"/>
        </w:rPr>
        <w:t>Ceļa</w:t>
      </w:r>
      <w:proofErr w:type="spellEnd"/>
      <w:r w:rsidRPr="00B411DE">
        <w:rPr>
          <w:rFonts w:eastAsia="Calibri"/>
        </w:rPr>
        <w:t xml:space="preserve"> </w:t>
      </w:r>
      <w:proofErr w:type="spellStart"/>
      <w:r w:rsidRPr="00B411DE">
        <w:rPr>
          <w:rFonts w:eastAsia="Calibri"/>
        </w:rPr>
        <w:t>seguma</w:t>
      </w:r>
      <w:proofErr w:type="spellEnd"/>
      <w:r w:rsidRPr="00B411DE">
        <w:rPr>
          <w:rFonts w:eastAsia="Calibri"/>
        </w:rPr>
        <w:t xml:space="preserve"> </w:t>
      </w:r>
      <w:proofErr w:type="spellStart"/>
      <w:r w:rsidRPr="00B411DE">
        <w:rPr>
          <w:rFonts w:eastAsia="Calibri"/>
        </w:rPr>
        <w:t>labiekārtošanas</w:t>
      </w:r>
      <w:proofErr w:type="spellEnd"/>
      <w:r w:rsidRPr="00B411DE">
        <w:rPr>
          <w:rFonts w:eastAsia="Calibri"/>
        </w:rPr>
        <w:t xml:space="preserve"> </w:t>
      </w:r>
      <w:proofErr w:type="spellStart"/>
      <w:r w:rsidRPr="00B411DE">
        <w:rPr>
          <w:rFonts w:eastAsia="Calibri"/>
        </w:rPr>
        <w:t>darbi</w:t>
      </w:r>
      <w:proofErr w:type="spellEnd"/>
      <w:r w:rsidRPr="00B411DE">
        <w:rPr>
          <w:rFonts w:eastAsia="Calibri"/>
        </w:rPr>
        <w:t xml:space="preserve">  </w:t>
      </w:r>
      <w:r w:rsidRPr="00B411DE">
        <w:rPr>
          <w:rFonts w:eastAsia="Calibri"/>
          <w:u w:val="single"/>
        </w:rPr>
        <w:t xml:space="preserve">DKS „VEF </w:t>
      </w:r>
      <w:proofErr w:type="spellStart"/>
      <w:r w:rsidRPr="00B411DE">
        <w:rPr>
          <w:rFonts w:eastAsia="Calibri"/>
          <w:u w:val="single"/>
        </w:rPr>
        <w:t>Baloži</w:t>
      </w:r>
      <w:proofErr w:type="spellEnd"/>
      <w:r w:rsidRPr="00B411DE">
        <w:rPr>
          <w:rFonts w:eastAsia="Calibri"/>
          <w:u w:val="single"/>
        </w:rPr>
        <w:t xml:space="preserve">” </w:t>
      </w:r>
      <w:proofErr w:type="spellStart"/>
      <w:r w:rsidRPr="00B411DE">
        <w:rPr>
          <w:rFonts w:eastAsia="Calibri"/>
          <w:u w:val="single"/>
        </w:rPr>
        <w:t>teritorijā</w:t>
      </w:r>
      <w:proofErr w:type="spellEnd"/>
      <w:r w:rsidRPr="00B411DE">
        <w:rPr>
          <w:rFonts w:eastAsia="Calibri"/>
          <w:u w:val="single"/>
        </w:rPr>
        <w:t xml:space="preserve"> </w:t>
      </w:r>
      <w:proofErr w:type="spellStart"/>
      <w:r w:rsidRPr="00B411DE">
        <w:rPr>
          <w:rFonts w:eastAsia="Calibri"/>
          <w:u w:val="single"/>
        </w:rPr>
        <w:t>Medemciemā</w:t>
      </w:r>
      <w:proofErr w:type="spellEnd"/>
      <w:r w:rsidRPr="00B411DE">
        <w:rPr>
          <w:rFonts w:eastAsia="Calibri"/>
        </w:rPr>
        <w:t xml:space="preserve"> un </w:t>
      </w:r>
      <w:proofErr w:type="spellStart"/>
      <w:r w:rsidRPr="00B411DE">
        <w:rPr>
          <w:rFonts w:eastAsia="Calibri"/>
        </w:rPr>
        <w:t>Mazajā</w:t>
      </w:r>
      <w:proofErr w:type="spellEnd"/>
      <w:r w:rsidRPr="00B411DE">
        <w:rPr>
          <w:rFonts w:eastAsia="Calibri"/>
        </w:rPr>
        <w:t xml:space="preserve"> </w:t>
      </w:r>
      <w:proofErr w:type="spellStart"/>
      <w:r w:rsidRPr="00B411DE">
        <w:rPr>
          <w:rFonts w:eastAsia="Calibri"/>
        </w:rPr>
        <w:t>Imantu</w:t>
      </w:r>
      <w:proofErr w:type="spellEnd"/>
      <w:r w:rsidRPr="00B411DE">
        <w:rPr>
          <w:rFonts w:eastAsia="Calibri"/>
        </w:rPr>
        <w:t xml:space="preserve"> </w:t>
      </w:r>
      <w:proofErr w:type="spellStart"/>
      <w:r w:rsidRPr="00B411DE">
        <w:rPr>
          <w:rFonts w:eastAsia="Calibri"/>
        </w:rPr>
        <w:t>ielā</w:t>
      </w:r>
      <w:proofErr w:type="spellEnd"/>
      <w:r w:rsidRPr="00B411DE">
        <w:rPr>
          <w:rFonts w:eastAsia="Calibri"/>
        </w:rPr>
        <w:t xml:space="preserve">, </w:t>
      </w:r>
      <w:proofErr w:type="spellStart"/>
      <w:r w:rsidRPr="00B411DE">
        <w:rPr>
          <w:rFonts w:eastAsia="Calibri"/>
        </w:rPr>
        <w:t>Jaunolainē</w:t>
      </w:r>
      <w:proofErr w:type="spellEnd"/>
      <w:r w:rsidRPr="00B411DE">
        <w:rPr>
          <w:rFonts w:eastAsia="Calibri"/>
          <w:u w:val="single"/>
        </w:rPr>
        <w:t xml:space="preserve">, Olaines </w:t>
      </w:r>
      <w:proofErr w:type="spellStart"/>
      <w:r w:rsidRPr="00B411DE">
        <w:rPr>
          <w:rFonts w:eastAsia="Calibri"/>
          <w:u w:val="single"/>
        </w:rPr>
        <w:t>novadā</w:t>
      </w:r>
      <w:proofErr w:type="spellEnd"/>
      <w:r w:rsidRPr="00B411DE">
        <w:rPr>
          <w:rFonts w:eastAsia="Calibri"/>
        </w:rPr>
        <w:t xml:space="preserve">, </w:t>
      </w:r>
      <w:proofErr w:type="spellStart"/>
      <w:r w:rsidRPr="00B411DE">
        <w:rPr>
          <w:rFonts w:eastAsia="Calibri"/>
        </w:rPr>
        <w:t>saskaņā</w:t>
      </w:r>
      <w:proofErr w:type="spellEnd"/>
      <w:r w:rsidRPr="00B411DE">
        <w:rPr>
          <w:rFonts w:eastAsia="Calibri"/>
        </w:rPr>
        <w:t xml:space="preserve"> </w:t>
      </w:r>
      <w:proofErr w:type="spellStart"/>
      <w:r w:rsidRPr="00B411DE">
        <w:rPr>
          <w:rFonts w:eastAsia="Calibri"/>
        </w:rPr>
        <w:t>ar</w:t>
      </w:r>
      <w:proofErr w:type="spellEnd"/>
      <w:r w:rsidRPr="00B411DE">
        <w:rPr>
          <w:rFonts w:eastAsia="Calibri"/>
        </w:rPr>
        <w:t xml:space="preserve"> </w:t>
      </w:r>
      <w:proofErr w:type="spellStart"/>
      <w:r w:rsidRPr="00B411DE">
        <w:rPr>
          <w:rFonts w:eastAsia="Calibri"/>
        </w:rPr>
        <w:t>Nolikumu</w:t>
      </w:r>
      <w:proofErr w:type="spellEnd"/>
      <w:r w:rsidRPr="00B411DE">
        <w:rPr>
          <w:rFonts w:eastAsia="Calibri"/>
        </w:rPr>
        <w:t xml:space="preserve"> un </w:t>
      </w:r>
      <w:proofErr w:type="spellStart"/>
      <w:r w:rsidRPr="00B411DE">
        <w:rPr>
          <w:rFonts w:eastAsia="Calibri"/>
        </w:rPr>
        <w:t>Nolikuma</w:t>
      </w:r>
      <w:proofErr w:type="spellEnd"/>
      <w:r w:rsidRPr="00B411DE">
        <w:rPr>
          <w:rFonts w:eastAsia="Calibri"/>
        </w:rPr>
        <w:t xml:space="preserve"> </w:t>
      </w:r>
      <w:proofErr w:type="spellStart"/>
      <w:r w:rsidRPr="00B411DE">
        <w:rPr>
          <w:rFonts w:eastAsia="Calibri"/>
        </w:rPr>
        <w:t>pielikumos</w:t>
      </w:r>
      <w:proofErr w:type="spellEnd"/>
      <w:r w:rsidRPr="00B411DE">
        <w:rPr>
          <w:rFonts w:eastAsia="Calibri"/>
        </w:rPr>
        <w:t xml:space="preserve"> </w:t>
      </w:r>
      <w:proofErr w:type="spellStart"/>
      <w:r w:rsidRPr="00B411DE">
        <w:rPr>
          <w:rFonts w:eastAsia="Calibri"/>
        </w:rPr>
        <w:t>noteiktajām</w:t>
      </w:r>
      <w:proofErr w:type="spellEnd"/>
      <w:r w:rsidRPr="00B411DE">
        <w:rPr>
          <w:rFonts w:eastAsia="Calibri"/>
        </w:rPr>
        <w:t xml:space="preserve"> </w:t>
      </w:r>
      <w:proofErr w:type="spellStart"/>
      <w:r w:rsidRPr="00B411DE">
        <w:rPr>
          <w:rFonts w:eastAsia="Calibri"/>
        </w:rPr>
        <w:t>prasībām</w:t>
      </w:r>
      <w:proofErr w:type="spellEnd"/>
      <w:r w:rsidRPr="00B411DE">
        <w:rPr>
          <w:rFonts w:eastAsia="Calibri"/>
        </w:rPr>
        <w:t>.</w:t>
      </w:r>
    </w:p>
    <w:p w14:paraId="617BF746" w14:textId="77777777" w:rsidR="00ED5E1E" w:rsidRPr="00B411DE" w:rsidRDefault="00ED5E1E" w:rsidP="008A0C7C">
      <w:pPr>
        <w:autoSpaceDE w:val="0"/>
        <w:autoSpaceDN w:val="0"/>
        <w:adjustRightInd w:val="0"/>
        <w:ind w:right="-426" w:firstLine="720"/>
        <w:contextualSpacing/>
        <w:jc w:val="both"/>
        <w:outlineLvl w:val="0"/>
        <w:rPr>
          <w:rFonts w:eastAsia="Calibri"/>
        </w:rPr>
      </w:pPr>
      <w:proofErr w:type="spellStart"/>
      <w:r w:rsidRPr="00B411DE">
        <w:rPr>
          <w:rFonts w:eastAsia="Calibri"/>
        </w:rPr>
        <w:t>Iepirkuma</w:t>
      </w:r>
      <w:proofErr w:type="spellEnd"/>
      <w:r w:rsidRPr="00B411DE">
        <w:rPr>
          <w:rFonts w:eastAsia="Calibri"/>
        </w:rPr>
        <w:t xml:space="preserve"> </w:t>
      </w:r>
      <w:proofErr w:type="spellStart"/>
      <w:r w:rsidRPr="00B411DE">
        <w:rPr>
          <w:rFonts w:eastAsia="Calibri"/>
        </w:rPr>
        <w:t>priekšmets</w:t>
      </w:r>
      <w:proofErr w:type="spellEnd"/>
      <w:r w:rsidRPr="00B411DE">
        <w:rPr>
          <w:rFonts w:eastAsia="Calibri"/>
        </w:rPr>
        <w:t xml:space="preserve"> </w:t>
      </w:r>
      <w:proofErr w:type="spellStart"/>
      <w:r w:rsidRPr="00B411DE">
        <w:rPr>
          <w:rFonts w:eastAsia="Calibri"/>
        </w:rPr>
        <w:t>ir</w:t>
      </w:r>
      <w:proofErr w:type="spellEnd"/>
      <w:r w:rsidRPr="00B411DE">
        <w:rPr>
          <w:rFonts w:eastAsia="Calibri"/>
        </w:rPr>
        <w:t xml:space="preserve"> </w:t>
      </w:r>
      <w:proofErr w:type="spellStart"/>
      <w:r w:rsidRPr="00B411DE">
        <w:rPr>
          <w:rFonts w:eastAsia="Calibri"/>
        </w:rPr>
        <w:t>sadalīts</w:t>
      </w:r>
      <w:proofErr w:type="spellEnd"/>
      <w:r w:rsidRPr="00B411DE">
        <w:rPr>
          <w:rFonts w:eastAsia="Calibri"/>
        </w:rPr>
        <w:t xml:space="preserve"> 2 (</w:t>
      </w:r>
      <w:proofErr w:type="spellStart"/>
      <w:r w:rsidRPr="00B411DE">
        <w:rPr>
          <w:rFonts w:eastAsia="Calibri"/>
        </w:rPr>
        <w:t>divās</w:t>
      </w:r>
      <w:proofErr w:type="spellEnd"/>
      <w:r w:rsidRPr="00B411DE">
        <w:rPr>
          <w:rFonts w:eastAsia="Calibri"/>
        </w:rPr>
        <w:t xml:space="preserve">) </w:t>
      </w:r>
      <w:proofErr w:type="spellStart"/>
      <w:r w:rsidRPr="00B411DE">
        <w:rPr>
          <w:rFonts w:eastAsia="Calibri"/>
        </w:rPr>
        <w:t>daļās</w:t>
      </w:r>
      <w:proofErr w:type="spellEnd"/>
      <w:r w:rsidRPr="00B411DE">
        <w:rPr>
          <w:rFonts w:eastAsia="Calibri"/>
        </w:rPr>
        <w:t>:</w:t>
      </w:r>
    </w:p>
    <w:p w14:paraId="6BCA1231" w14:textId="77777777" w:rsidR="00ED5E1E" w:rsidRPr="00B411DE" w:rsidRDefault="00ED5E1E" w:rsidP="008A0C7C">
      <w:pPr>
        <w:autoSpaceDE w:val="0"/>
        <w:autoSpaceDN w:val="0"/>
        <w:adjustRightInd w:val="0"/>
        <w:ind w:right="-426" w:firstLine="720"/>
        <w:contextualSpacing/>
        <w:jc w:val="both"/>
        <w:outlineLvl w:val="0"/>
        <w:rPr>
          <w:rFonts w:eastAsia="Calibri"/>
        </w:rPr>
      </w:pPr>
      <w:r w:rsidRPr="00B411DE">
        <w:rPr>
          <w:rFonts w:eastAsia="Calibri"/>
          <w:u w:val="single"/>
        </w:rPr>
        <w:t xml:space="preserve">1. </w:t>
      </w:r>
      <w:proofErr w:type="spellStart"/>
      <w:r w:rsidRPr="00B411DE">
        <w:rPr>
          <w:rFonts w:eastAsia="Calibri"/>
          <w:u w:val="single"/>
        </w:rPr>
        <w:t>daļa</w:t>
      </w:r>
      <w:proofErr w:type="spellEnd"/>
      <w:r w:rsidRPr="00B411DE">
        <w:rPr>
          <w:rFonts w:eastAsia="Calibri"/>
          <w:u w:val="single"/>
        </w:rPr>
        <w:t xml:space="preserve"> - </w:t>
      </w:r>
      <w:proofErr w:type="spellStart"/>
      <w:r w:rsidRPr="00B411DE">
        <w:rPr>
          <w:rFonts w:eastAsia="Calibri"/>
          <w:u w:val="single"/>
        </w:rPr>
        <w:t>ceļa</w:t>
      </w:r>
      <w:proofErr w:type="spellEnd"/>
      <w:r w:rsidRPr="00B411DE">
        <w:rPr>
          <w:rFonts w:eastAsia="Calibri"/>
          <w:u w:val="single"/>
        </w:rPr>
        <w:t xml:space="preserve"> </w:t>
      </w:r>
      <w:proofErr w:type="spellStart"/>
      <w:r w:rsidRPr="00B411DE">
        <w:rPr>
          <w:rFonts w:eastAsia="Calibri"/>
          <w:u w:val="single"/>
        </w:rPr>
        <w:t>seguma</w:t>
      </w:r>
      <w:proofErr w:type="spellEnd"/>
      <w:r w:rsidRPr="00B411DE">
        <w:rPr>
          <w:rFonts w:eastAsia="Calibri"/>
          <w:u w:val="single"/>
        </w:rPr>
        <w:t xml:space="preserve"> </w:t>
      </w:r>
      <w:proofErr w:type="spellStart"/>
      <w:r w:rsidRPr="00B411DE">
        <w:rPr>
          <w:rFonts w:eastAsia="Calibri"/>
          <w:u w:val="single"/>
        </w:rPr>
        <w:t>labiekārtošanas</w:t>
      </w:r>
      <w:proofErr w:type="spellEnd"/>
      <w:r w:rsidRPr="00B411DE">
        <w:rPr>
          <w:rFonts w:eastAsia="Calibri"/>
          <w:u w:val="single"/>
        </w:rPr>
        <w:t xml:space="preserve"> </w:t>
      </w:r>
      <w:proofErr w:type="spellStart"/>
      <w:r w:rsidRPr="00B411DE">
        <w:rPr>
          <w:rFonts w:eastAsia="Calibri"/>
          <w:u w:val="single"/>
        </w:rPr>
        <w:t>darbi</w:t>
      </w:r>
      <w:proofErr w:type="spellEnd"/>
      <w:r w:rsidRPr="00B411DE">
        <w:rPr>
          <w:rFonts w:eastAsia="Calibri"/>
          <w:u w:val="single"/>
        </w:rPr>
        <w:t xml:space="preserve">  DKS „VEF </w:t>
      </w:r>
      <w:proofErr w:type="spellStart"/>
      <w:r w:rsidRPr="00B411DE">
        <w:rPr>
          <w:rFonts w:eastAsia="Calibri"/>
          <w:u w:val="single"/>
        </w:rPr>
        <w:t>Baloži</w:t>
      </w:r>
      <w:proofErr w:type="spellEnd"/>
      <w:r w:rsidRPr="00B411DE">
        <w:rPr>
          <w:rFonts w:eastAsia="Calibri"/>
          <w:u w:val="single"/>
        </w:rPr>
        <w:t xml:space="preserve">” </w:t>
      </w:r>
      <w:proofErr w:type="spellStart"/>
      <w:r w:rsidRPr="00B411DE">
        <w:rPr>
          <w:rFonts w:eastAsia="Calibri"/>
          <w:u w:val="single"/>
        </w:rPr>
        <w:t>teritorijā</w:t>
      </w:r>
      <w:proofErr w:type="spellEnd"/>
      <w:r w:rsidRPr="00B411DE">
        <w:rPr>
          <w:rFonts w:eastAsia="Calibri"/>
          <w:u w:val="single"/>
        </w:rPr>
        <w:t xml:space="preserve"> </w:t>
      </w:r>
      <w:proofErr w:type="spellStart"/>
      <w:r w:rsidRPr="00B411DE">
        <w:rPr>
          <w:rFonts w:eastAsia="Calibri"/>
          <w:u w:val="single"/>
        </w:rPr>
        <w:t>Medemciemā</w:t>
      </w:r>
      <w:proofErr w:type="spellEnd"/>
      <w:r w:rsidRPr="00B411DE">
        <w:rPr>
          <w:rFonts w:eastAsia="Calibri"/>
          <w:u w:val="single"/>
        </w:rPr>
        <w:t xml:space="preserve">, Olaines </w:t>
      </w:r>
      <w:proofErr w:type="spellStart"/>
      <w:r w:rsidRPr="00B411DE">
        <w:rPr>
          <w:rFonts w:eastAsia="Calibri"/>
          <w:u w:val="single"/>
        </w:rPr>
        <w:t>novadā</w:t>
      </w:r>
      <w:proofErr w:type="spellEnd"/>
      <w:r w:rsidRPr="00B411DE">
        <w:rPr>
          <w:rFonts w:eastAsia="Calibri"/>
        </w:rPr>
        <w:t>;</w:t>
      </w:r>
    </w:p>
    <w:p w14:paraId="4228D2DE" w14:textId="77777777" w:rsidR="00ED5E1E" w:rsidRPr="00B411DE" w:rsidRDefault="00ED5E1E" w:rsidP="008A0C7C">
      <w:pPr>
        <w:autoSpaceDE w:val="0"/>
        <w:autoSpaceDN w:val="0"/>
        <w:adjustRightInd w:val="0"/>
        <w:ind w:right="-426" w:firstLine="720"/>
        <w:contextualSpacing/>
        <w:jc w:val="both"/>
        <w:outlineLvl w:val="0"/>
        <w:rPr>
          <w:rFonts w:eastAsia="Calibri"/>
        </w:rPr>
      </w:pPr>
      <w:r w:rsidRPr="00B411DE">
        <w:rPr>
          <w:rFonts w:eastAsia="Calibri"/>
        </w:rPr>
        <w:t xml:space="preserve">2. </w:t>
      </w:r>
      <w:proofErr w:type="spellStart"/>
      <w:r w:rsidRPr="00B411DE">
        <w:rPr>
          <w:rFonts w:eastAsia="Calibri"/>
        </w:rPr>
        <w:t>daļa</w:t>
      </w:r>
      <w:proofErr w:type="spellEnd"/>
      <w:r w:rsidRPr="00B411DE">
        <w:rPr>
          <w:rFonts w:eastAsia="Calibri"/>
        </w:rPr>
        <w:t xml:space="preserve"> - </w:t>
      </w:r>
      <w:proofErr w:type="spellStart"/>
      <w:r w:rsidRPr="00B411DE">
        <w:rPr>
          <w:rFonts w:eastAsia="Calibri"/>
        </w:rPr>
        <w:t>ceļa</w:t>
      </w:r>
      <w:proofErr w:type="spellEnd"/>
      <w:r w:rsidRPr="00B411DE">
        <w:rPr>
          <w:rFonts w:eastAsia="Calibri"/>
        </w:rPr>
        <w:t xml:space="preserve"> </w:t>
      </w:r>
      <w:proofErr w:type="spellStart"/>
      <w:r w:rsidRPr="00B411DE">
        <w:rPr>
          <w:rFonts w:eastAsia="Calibri"/>
        </w:rPr>
        <w:t>seguma</w:t>
      </w:r>
      <w:proofErr w:type="spellEnd"/>
      <w:r w:rsidRPr="00B411DE">
        <w:rPr>
          <w:rFonts w:eastAsia="Calibri"/>
        </w:rPr>
        <w:t xml:space="preserve"> </w:t>
      </w:r>
      <w:proofErr w:type="spellStart"/>
      <w:r w:rsidRPr="00B411DE">
        <w:rPr>
          <w:rFonts w:eastAsia="Calibri"/>
        </w:rPr>
        <w:t>labiekārtošanas</w:t>
      </w:r>
      <w:proofErr w:type="spellEnd"/>
      <w:r w:rsidRPr="00B411DE">
        <w:rPr>
          <w:rFonts w:eastAsia="Calibri"/>
        </w:rPr>
        <w:t xml:space="preserve"> </w:t>
      </w:r>
      <w:proofErr w:type="spellStart"/>
      <w:r w:rsidRPr="00B411DE">
        <w:rPr>
          <w:rFonts w:eastAsia="Calibri"/>
        </w:rPr>
        <w:t>darbi</w:t>
      </w:r>
      <w:proofErr w:type="spellEnd"/>
      <w:r w:rsidRPr="00B411DE">
        <w:rPr>
          <w:rFonts w:eastAsia="Calibri"/>
        </w:rPr>
        <w:t xml:space="preserve"> </w:t>
      </w:r>
      <w:proofErr w:type="spellStart"/>
      <w:r w:rsidRPr="00B411DE">
        <w:rPr>
          <w:rFonts w:eastAsia="Calibri"/>
        </w:rPr>
        <w:t>Mazajā</w:t>
      </w:r>
      <w:proofErr w:type="spellEnd"/>
      <w:r w:rsidRPr="00B411DE">
        <w:rPr>
          <w:rFonts w:eastAsia="Calibri"/>
        </w:rPr>
        <w:t xml:space="preserve"> </w:t>
      </w:r>
      <w:proofErr w:type="spellStart"/>
      <w:r w:rsidRPr="00B411DE">
        <w:rPr>
          <w:rFonts w:eastAsia="Calibri"/>
        </w:rPr>
        <w:t>Imantu</w:t>
      </w:r>
      <w:proofErr w:type="spellEnd"/>
      <w:r w:rsidRPr="00B411DE">
        <w:rPr>
          <w:rFonts w:eastAsia="Calibri"/>
        </w:rPr>
        <w:t xml:space="preserve"> </w:t>
      </w:r>
      <w:proofErr w:type="spellStart"/>
      <w:r w:rsidRPr="00B411DE">
        <w:rPr>
          <w:rFonts w:eastAsia="Calibri"/>
        </w:rPr>
        <w:t>ielā</w:t>
      </w:r>
      <w:proofErr w:type="spellEnd"/>
      <w:r w:rsidRPr="00B411DE">
        <w:rPr>
          <w:rFonts w:eastAsia="Calibri"/>
        </w:rPr>
        <w:t xml:space="preserve">, </w:t>
      </w:r>
      <w:proofErr w:type="spellStart"/>
      <w:r w:rsidRPr="00B411DE">
        <w:rPr>
          <w:rFonts w:eastAsia="Calibri"/>
        </w:rPr>
        <w:t>Jaunolainē</w:t>
      </w:r>
      <w:proofErr w:type="spellEnd"/>
      <w:r w:rsidRPr="00B411DE">
        <w:rPr>
          <w:rFonts w:eastAsia="Calibri"/>
        </w:rPr>
        <w:t xml:space="preserve">, Olaines </w:t>
      </w:r>
      <w:proofErr w:type="spellStart"/>
      <w:r w:rsidRPr="00B411DE">
        <w:rPr>
          <w:rFonts w:eastAsia="Calibri"/>
        </w:rPr>
        <w:t>novadā</w:t>
      </w:r>
      <w:proofErr w:type="spellEnd"/>
      <w:r w:rsidRPr="00B411DE">
        <w:rPr>
          <w:rFonts w:eastAsia="Calibri"/>
        </w:rPr>
        <w:t>.</w:t>
      </w:r>
    </w:p>
    <w:p w14:paraId="332E6C3C" w14:textId="77777777" w:rsidR="00ED5E1E" w:rsidRPr="00B411DE" w:rsidRDefault="00ED5E1E" w:rsidP="008A0C7C">
      <w:pPr>
        <w:autoSpaceDE w:val="0"/>
        <w:autoSpaceDN w:val="0"/>
        <w:adjustRightInd w:val="0"/>
        <w:ind w:right="-426" w:firstLine="720"/>
        <w:contextualSpacing/>
        <w:jc w:val="both"/>
        <w:outlineLvl w:val="0"/>
        <w:rPr>
          <w:rFonts w:eastAsia="Calibri"/>
        </w:rPr>
      </w:pPr>
      <w:r w:rsidRPr="00B411DE">
        <w:rPr>
          <w:rFonts w:eastAsia="Calibri"/>
        </w:rPr>
        <w:t xml:space="preserve">CPV </w:t>
      </w:r>
      <w:proofErr w:type="spellStart"/>
      <w:r w:rsidRPr="00B411DE">
        <w:rPr>
          <w:rFonts w:eastAsia="Calibri"/>
        </w:rPr>
        <w:t>kodi</w:t>
      </w:r>
      <w:proofErr w:type="spellEnd"/>
      <w:r w:rsidRPr="00B411DE">
        <w:rPr>
          <w:rFonts w:eastAsia="Calibri"/>
        </w:rPr>
        <w:t>: 45233120-6 – (</w:t>
      </w:r>
      <w:proofErr w:type="spellStart"/>
      <w:r w:rsidRPr="00B411DE">
        <w:rPr>
          <w:rFonts w:eastAsia="Calibri"/>
        </w:rPr>
        <w:t>Ceļu</w:t>
      </w:r>
      <w:proofErr w:type="spellEnd"/>
      <w:r w:rsidRPr="00B411DE">
        <w:rPr>
          <w:rFonts w:eastAsia="Calibri"/>
        </w:rPr>
        <w:t xml:space="preserve"> </w:t>
      </w:r>
      <w:proofErr w:type="spellStart"/>
      <w:r w:rsidRPr="00B411DE">
        <w:rPr>
          <w:rFonts w:eastAsia="Calibri"/>
        </w:rPr>
        <w:t>būvdarbi</w:t>
      </w:r>
      <w:proofErr w:type="spellEnd"/>
      <w:r w:rsidRPr="00B411DE">
        <w:rPr>
          <w:rFonts w:eastAsia="Calibri"/>
        </w:rPr>
        <w:t>), 45233200-1 – (</w:t>
      </w:r>
      <w:proofErr w:type="spellStart"/>
      <w:r w:rsidRPr="00B411DE">
        <w:rPr>
          <w:rFonts w:eastAsia="Calibri"/>
        </w:rPr>
        <w:t>Dažādi</w:t>
      </w:r>
      <w:proofErr w:type="spellEnd"/>
      <w:r w:rsidRPr="00B411DE">
        <w:rPr>
          <w:rFonts w:eastAsia="Calibri"/>
        </w:rPr>
        <w:t xml:space="preserve"> </w:t>
      </w:r>
      <w:proofErr w:type="spellStart"/>
      <w:r w:rsidRPr="00B411DE">
        <w:rPr>
          <w:rFonts w:eastAsia="Calibri"/>
        </w:rPr>
        <w:t>ceļu</w:t>
      </w:r>
      <w:proofErr w:type="spellEnd"/>
      <w:r w:rsidRPr="00B411DE">
        <w:rPr>
          <w:rFonts w:eastAsia="Calibri"/>
        </w:rPr>
        <w:t xml:space="preserve"> </w:t>
      </w:r>
      <w:proofErr w:type="spellStart"/>
      <w:r w:rsidRPr="00B411DE">
        <w:rPr>
          <w:rFonts w:eastAsia="Calibri"/>
        </w:rPr>
        <w:t>seguma</w:t>
      </w:r>
      <w:proofErr w:type="spellEnd"/>
      <w:r w:rsidRPr="00B411DE">
        <w:rPr>
          <w:rFonts w:eastAsia="Calibri"/>
        </w:rPr>
        <w:t xml:space="preserve"> </w:t>
      </w:r>
      <w:proofErr w:type="spellStart"/>
      <w:r w:rsidRPr="00B411DE">
        <w:rPr>
          <w:rFonts w:eastAsia="Calibri"/>
        </w:rPr>
        <w:t>būvdarbi</w:t>
      </w:r>
      <w:proofErr w:type="spellEnd"/>
      <w:r w:rsidRPr="00B411DE">
        <w:rPr>
          <w:rFonts w:eastAsia="Calibri"/>
        </w:rPr>
        <w:t>), 45112000-5 – (</w:t>
      </w:r>
      <w:proofErr w:type="spellStart"/>
      <w:r w:rsidRPr="00B411DE">
        <w:rPr>
          <w:rFonts w:eastAsia="Calibri"/>
        </w:rPr>
        <w:t>Rakšanas</w:t>
      </w:r>
      <w:proofErr w:type="spellEnd"/>
      <w:r w:rsidRPr="00B411DE">
        <w:rPr>
          <w:rFonts w:eastAsia="Calibri"/>
        </w:rPr>
        <w:t xml:space="preserve"> un </w:t>
      </w:r>
      <w:proofErr w:type="spellStart"/>
      <w:r w:rsidRPr="00B411DE">
        <w:rPr>
          <w:rFonts w:eastAsia="Calibri"/>
        </w:rPr>
        <w:t>zemes</w:t>
      </w:r>
      <w:proofErr w:type="spellEnd"/>
      <w:r w:rsidRPr="00B411DE">
        <w:rPr>
          <w:rFonts w:eastAsia="Calibri"/>
        </w:rPr>
        <w:t xml:space="preserve"> </w:t>
      </w:r>
      <w:proofErr w:type="spellStart"/>
      <w:r w:rsidRPr="00B411DE">
        <w:rPr>
          <w:rFonts w:eastAsia="Calibri"/>
        </w:rPr>
        <w:t>pārvietošanas</w:t>
      </w:r>
      <w:proofErr w:type="spellEnd"/>
      <w:r w:rsidRPr="00B411DE">
        <w:rPr>
          <w:rFonts w:eastAsia="Calibri"/>
        </w:rPr>
        <w:t xml:space="preserve"> </w:t>
      </w:r>
      <w:proofErr w:type="spellStart"/>
      <w:r w:rsidRPr="00B411DE">
        <w:rPr>
          <w:rFonts w:eastAsia="Calibri"/>
        </w:rPr>
        <w:t>darbi</w:t>
      </w:r>
      <w:proofErr w:type="spellEnd"/>
      <w:r w:rsidRPr="00B411DE">
        <w:rPr>
          <w:rFonts w:eastAsia="Calibri"/>
        </w:rPr>
        <w:t>).</w:t>
      </w:r>
    </w:p>
    <w:p w14:paraId="16FB0E9E" w14:textId="77777777" w:rsidR="00ED5E1E" w:rsidRPr="00B411DE" w:rsidRDefault="00ED5E1E" w:rsidP="008A0C7C">
      <w:pPr>
        <w:autoSpaceDE w:val="0"/>
        <w:autoSpaceDN w:val="0"/>
        <w:adjustRightInd w:val="0"/>
        <w:ind w:right="-426" w:firstLine="720"/>
        <w:contextualSpacing/>
        <w:jc w:val="both"/>
        <w:outlineLvl w:val="0"/>
        <w:rPr>
          <w:rFonts w:eastAsia="Calibri"/>
          <w:u w:val="single"/>
        </w:rPr>
      </w:pPr>
      <w:proofErr w:type="spellStart"/>
      <w:r w:rsidRPr="00B411DE">
        <w:rPr>
          <w:rFonts w:eastAsia="Calibri"/>
          <w:u w:val="single"/>
        </w:rPr>
        <w:t>Iepirkuma</w:t>
      </w:r>
      <w:proofErr w:type="spellEnd"/>
      <w:r w:rsidRPr="00B411DE">
        <w:rPr>
          <w:rFonts w:eastAsia="Calibri"/>
          <w:u w:val="single"/>
        </w:rPr>
        <w:t xml:space="preserve"> </w:t>
      </w:r>
      <w:proofErr w:type="spellStart"/>
      <w:r w:rsidRPr="00B411DE">
        <w:rPr>
          <w:rFonts w:eastAsia="Calibri"/>
          <w:u w:val="single"/>
        </w:rPr>
        <w:t>identifikācijas</w:t>
      </w:r>
      <w:proofErr w:type="spellEnd"/>
      <w:r w:rsidRPr="00B411DE">
        <w:rPr>
          <w:rFonts w:eastAsia="Calibri"/>
          <w:u w:val="single"/>
        </w:rPr>
        <w:t xml:space="preserve"> Nr. ONP 2024/41.</w:t>
      </w:r>
    </w:p>
    <w:p w14:paraId="386C8E8D" w14:textId="77777777" w:rsidR="00ED5E1E" w:rsidRPr="00B411DE" w:rsidRDefault="00ED5E1E" w:rsidP="008A0C7C">
      <w:pPr>
        <w:autoSpaceDE w:val="0"/>
        <w:autoSpaceDN w:val="0"/>
        <w:adjustRightInd w:val="0"/>
        <w:ind w:right="-426" w:firstLine="720"/>
        <w:contextualSpacing/>
        <w:jc w:val="both"/>
        <w:outlineLvl w:val="0"/>
        <w:rPr>
          <w:rFonts w:eastAsia="Calibri"/>
          <w:u w:val="single"/>
        </w:rPr>
      </w:pPr>
      <w:r w:rsidRPr="00B411DE">
        <w:rPr>
          <w:bCs/>
          <w:iCs/>
          <w:lang w:eastAsia="lv-LV"/>
        </w:rPr>
        <w:t xml:space="preserve">Uz </w:t>
      </w:r>
      <w:proofErr w:type="spellStart"/>
      <w:r w:rsidRPr="00B411DE">
        <w:rPr>
          <w:bCs/>
          <w:iCs/>
          <w:lang w:eastAsia="lv-LV"/>
        </w:rPr>
        <w:t>izsludināto</w:t>
      </w:r>
      <w:proofErr w:type="spellEnd"/>
      <w:r w:rsidRPr="00B411DE">
        <w:rPr>
          <w:bCs/>
          <w:iCs/>
          <w:lang w:eastAsia="lv-LV"/>
        </w:rPr>
        <w:t xml:space="preserve"> </w:t>
      </w:r>
      <w:proofErr w:type="spellStart"/>
      <w:r w:rsidRPr="00B411DE">
        <w:rPr>
          <w:bCs/>
          <w:iCs/>
          <w:lang w:eastAsia="lv-LV"/>
        </w:rPr>
        <w:t>konkursu</w:t>
      </w:r>
      <w:proofErr w:type="spellEnd"/>
      <w:r w:rsidRPr="00B411DE">
        <w:rPr>
          <w:bCs/>
          <w:iCs/>
          <w:lang w:eastAsia="lv-LV"/>
        </w:rPr>
        <w:t xml:space="preserve"> </w:t>
      </w:r>
      <w:proofErr w:type="spellStart"/>
      <w:r w:rsidRPr="00B411DE">
        <w:rPr>
          <w:bCs/>
          <w:iCs/>
          <w:lang w:eastAsia="lv-LV"/>
        </w:rPr>
        <w:t>pieteicās</w:t>
      </w:r>
      <w:proofErr w:type="spellEnd"/>
      <w:r w:rsidRPr="00B411DE">
        <w:rPr>
          <w:bCs/>
          <w:iCs/>
          <w:lang w:eastAsia="lv-LV"/>
        </w:rPr>
        <w:t xml:space="preserve"> </w:t>
      </w:r>
      <w:r>
        <w:rPr>
          <w:bCs/>
          <w:iCs/>
          <w:lang w:eastAsia="lv-LV"/>
        </w:rPr>
        <w:t>7 (</w:t>
      </w:r>
      <w:proofErr w:type="spellStart"/>
      <w:r w:rsidRPr="00B411DE">
        <w:rPr>
          <w:bCs/>
          <w:iCs/>
          <w:lang w:eastAsia="lv-LV"/>
        </w:rPr>
        <w:t>septiņi</w:t>
      </w:r>
      <w:proofErr w:type="spellEnd"/>
      <w:r>
        <w:rPr>
          <w:bCs/>
          <w:iCs/>
          <w:lang w:eastAsia="lv-LV"/>
        </w:rPr>
        <w:t>)</w:t>
      </w:r>
      <w:r w:rsidRPr="00B411DE">
        <w:rPr>
          <w:bCs/>
          <w:iCs/>
          <w:lang w:eastAsia="lv-LV"/>
        </w:rPr>
        <w:t xml:space="preserve"> </w:t>
      </w:r>
      <w:proofErr w:type="spellStart"/>
      <w:r w:rsidRPr="00B411DE">
        <w:rPr>
          <w:bCs/>
          <w:iCs/>
          <w:lang w:eastAsia="lv-LV"/>
        </w:rPr>
        <w:t>pretendenti</w:t>
      </w:r>
      <w:proofErr w:type="spellEnd"/>
      <w:r w:rsidRPr="00B411DE">
        <w:rPr>
          <w:bCs/>
          <w:iCs/>
          <w:lang w:eastAsia="lv-LV"/>
        </w:rPr>
        <w:t xml:space="preserve">. </w:t>
      </w:r>
    </w:p>
    <w:p w14:paraId="37A5982E" w14:textId="77777777" w:rsidR="00ED5E1E" w:rsidRDefault="00ED5E1E" w:rsidP="008A0C7C">
      <w:pPr>
        <w:autoSpaceDE w:val="0"/>
        <w:autoSpaceDN w:val="0"/>
        <w:adjustRightInd w:val="0"/>
        <w:ind w:right="-426" w:firstLine="720"/>
        <w:jc w:val="both"/>
        <w:outlineLvl w:val="0"/>
        <w:rPr>
          <w:bCs/>
          <w:iCs/>
          <w:lang w:eastAsia="lv-LV"/>
        </w:rPr>
      </w:pPr>
      <w:proofErr w:type="spellStart"/>
      <w:r w:rsidRPr="00850320">
        <w:rPr>
          <w:bCs/>
          <w:iCs/>
          <w:lang w:eastAsia="lv-LV"/>
        </w:rPr>
        <w:t>Iepirkuma</w:t>
      </w:r>
      <w:proofErr w:type="spellEnd"/>
      <w:r w:rsidRPr="00850320">
        <w:rPr>
          <w:bCs/>
          <w:iCs/>
          <w:lang w:eastAsia="lv-LV"/>
        </w:rPr>
        <w:t xml:space="preserve"> </w:t>
      </w:r>
      <w:proofErr w:type="spellStart"/>
      <w:r w:rsidRPr="00850320">
        <w:rPr>
          <w:bCs/>
          <w:iCs/>
          <w:lang w:eastAsia="lv-LV"/>
        </w:rPr>
        <w:t>komisija</w:t>
      </w:r>
      <w:proofErr w:type="spellEnd"/>
      <w:r w:rsidRPr="00850320">
        <w:rPr>
          <w:bCs/>
          <w:iCs/>
          <w:lang w:eastAsia="lv-LV"/>
        </w:rPr>
        <w:t xml:space="preserve"> </w:t>
      </w:r>
      <w:proofErr w:type="spellStart"/>
      <w:r w:rsidRPr="00850320">
        <w:rPr>
          <w:bCs/>
          <w:iCs/>
          <w:lang w:eastAsia="lv-LV"/>
        </w:rPr>
        <w:t>ar</w:t>
      </w:r>
      <w:proofErr w:type="spellEnd"/>
      <w:r w:rsidRPr="00850320">
        <w:rPr>
          <w:bCs/>
          <w:iCs/>
          <w:lang w:eastAsia="lv-LV"/>
        </w:rPr>
        <w:t xml:space="preserve"> 2024.gada 12.decembra </w:t>
      </w:r>
      <w:proofErr w:type="spellStart"/>
      <w:r w:rsidRPr="00850320">
        <w:rPr>
          <w:bCs/>
          <w:iCs/>
          <w:lang w:eastAsia="lv-LV"/>
        </w:rPr>
        <w:t>Ziņojumu</w:t>
      </w:r>
      <w:proofErr w:type="spellEnd"/>
      <w:r w:rsidRPr="00850320">
        <w:rPr>
          <w:bCs/>
          <w:iCs/>
          <w:lang w:eastAsia="lv-LV"/>
        </w:rPr>
        <w:t xml:space="preserve"> </w:t>
      </w:r>
      <w:proofErr w:type="spellStart"/>
      <w:r w:rsidRPr="00850320">
        <w:rPr>
          <w:bCs/>
          <w:iCs/>
          <w:lang w:eastAsia="lv-LV"/>
        </w:rPr>
        <w:t>Atklāta</w:t>
      </w:r>
      <w:proofErr w:type="spellEnd"/>
      <w:r w:rsidRPr="00850320">
        <w:rPr>
          <w:bCs/>
          <w:iCs/>
          <w:lang w:eastAsia="lv-LV"/>
        </w:rPr>
        <w:t xml:space="preserve"> </w:t>
      </w:r>
      <w:proofErr w:type="spellStart"/>
      <w:r w:rsidRPr="00850320">
        <w:rPr>
          <w:bCs/>
          <w:iCs/>
          <w:lang w:eastAsia="lv-LV"/>
        </w:rPr>
        <w:t>konkursa</w:t>
      </w:r>
      <w:proofErr w:type="spellEnd"/>
      <w:r w:rsidRPr="00850320">
        <w:rPr>
          <w:bCs/>
          <w:iCs/>
          <w:lang w:eastAsia="lv-LV"/>
        </w:rPr>
        <w:t xml:space="preserve"> </w:t>
      </w:r>
      <w:r>
        <w:rPr>
          <w:bCs/>
          <w:iCs/>
          <w:lang w:eastAsia="lv-LV"/>
        </w:rPr>
        <w:t xml:space="preserve">                                  </w:t>
      </w:r>
      <w:r w:rsidRPr="00850320">
        <w:rPr>
          <w:bCs/>
          <w:iCs/>
          <w:lang w:eastAsia="lv-LV"/>
        </w:rPr>
        <w:t>Nr. ONP 2024/41  „</w:t>
      </w:r>
      <w:proofErr w:type="spellStart"/>
      <w:r w:rsidRPr="00850320">
        <w:rPr>
          <w:bCs/>
          <w:iCs/>
          <w:lang w:eastAsia="lv-LV"/>
        </w:rPr>
        <w:t>Ceļa</w:t>
      </w:r>
      <w:proofErr w:type="spellEnd"/>
      <w:r w:rsidRPr="00850320">
        <w:rPr>
          <w:bCs/>
          <w:iCs/>
          <w:lang w:eastAsia="lv-LV"/>
        </w:rPr>
        <w:t xml:space="preserve"> </w:t>
      </w:r>
      <w:proofErr w:type="spellStart"/>
      <w:r w:rsidRPr="00850320">
        <w:rPr>
          <w:bCs/>
          <w:iCs/>
          <w:lang w:eastAsia="lv-LV"/>
        </w:rPr>
        <w:t>seguma</w:t>
      </w:r>
      <w:proofErr w:type="spellEnd"/>
      <w:r w:rsidRPr="00850320">
        <w:rPr>
          <w:bCs/>
          <w:iCs/>
          <w:lang w:eastAsia="lv-LV"/>
        </w:rPr>
        <w:t xml:space="preserve"> </w:t>
      </w:r>
      <w:proofErr w:type="spellStart"/>
      <w:r w:rsidRPr="00850320">
        <w:rPr>
          <w:bCs/>
          <w:iCs/>
          <w:lang w:eastAsia="lv-LV"/>
        </w:rPr>
        <w:t>labiekārtošanas</w:t>
      </w:r>
      <w:proofErr w:type="spellEnd"/>
      <w:r w:rsidRPr="00850320">
        <w:rPr>
          <w:bCs/>
          <w:iCs/>
          <w:lang w:eastAsia="lv-LV"/>
        </w:rPr>
        <w:t xml:space="preserve"> </w:t>
      </w:r>
      <w:proofErr w:type="spellStart"/>
      <w:r w:rsidRPr="00850320">
        <w:rPr>
          <w:bCs/>
          <w:iCs/>
          <w:lang w:eastAsia="lv-LV"/>
        </w:rPr>
        <w:t>darbi</w:t>
      </w:r>
      <w:proofErr w:type="spellEnd"/>
      <w:r w:rsidRPr="00850320">
        <w:rPr>
          <w:bCs/>
          <w:iCs/>
          <w:lang w:eastAsia="lv-LV"/>
        </w:rPr>
        <w:t xml:space="preserve">  DKS „</w:t>
      </w:r>
      <w:r>
        <w:rPr>
          <w:bCs/>
          <w:iCs/>
          <w:lang w:eastAsia="lv-LV"/>
        </w:rPr>
        <w:t xml:space="preserve">VEF </w:t>
      </w:r>
      <w:proofErr w:type="spellStart"/>
      <w:r w:rsidRPr="00850320">
        <w:rPr>
          <w:bCs/>
          <w:iCs/>
          <w:lang w:eastAsia="lv-LV"/>
        </w:rPr>
        <w:t>Baloži</w:t>
      </w:r>
      <w:proofErr w:type="spellEnd"/>
      <w:r w:rsidRPr="00850320">
        <w:rPr>
          <w:bCs/>
          <w:iCs/>
          <w:lang w:eastAsia="lv-LV"/>
        </w:rPr>
        <w:t xml:space="preserve">” </w:t>
      </w:r>
      <w:proofErr w:type="spellStart"/>
      <w:r w:rsidRPr="00850320">
        <w:rPr>
          <w:bCs/>
          <w:iCs/>
          <w:lang w:eastAsia="lv-LV"/>
        </w:rPr>
        <w:t>teritorijā</w:t>
      </w:r>
      <w:proofErr w:type="spellEnd"/>
      <w:r w:rsidRPr="00850320">
        <w:rPr>
          <w:bCs/>
          <w:iCs/>
          <w:lang w:eastAsia="lv-LV"/>
        </w:rPr>
        <w:t xml:space="preserve"> </w:t>
      </w:r>
      <w:proofErr w:type="spellStart"/>
      <w:r w:rsidRPr="00850320">
        <w:rPr>
          <w:bCs/>
          <w:iCs/>
          <w:lang w:eastAsia="lv-LV"/>
        </w:rPr>
        <w:t>Medemciemā</w:t>
      </w:r>
      <w:proofErr w:type="spellEnd"/>
      <w:r w:rsidRPr="00850320">
        <w:rPr>
          <w:bCs/>
          <w:iCs/>
          <w:lang w:eastAsia="lv-LV"/>
        </w:rPr>
        <w:t xml:space="preserve"> un </w:t>
      </w:r>
      <w:proofErr w:type="spellStart"/>
      <w:r w:rsidRPr="00850320">
        <w:rPr>
          <w:bCs/>
          <w:iCs/>
          <w:lang w:eastAsia="lv-LV"/>
        </w:rPr>
        <w:t>Mazajā</w:t>
      </w:r>
      <w:proofErr w:type="spellEnd"/>
      <w:r w:rsidRPr="00850320">
        <w:rPr>
          <w:bCs/>
          <w:iCs/>
          <w:lang w:eastAsia="lv-LV"/>
        </w:rPr>
        <w:t xml:space="preserve"> </w:t>
      </w:r>
      <w:proofErr w:type="spellStart"/>
      <w:r w:rsidRPr="00850320">
        <w:rPr>
          <w:bCs/>
          <w:iCs/>
          <w:lang w:eastAsia="lv-LV"/>
        </w:rPr>
        <w:t>Imantu</w:t>
      </w:r>
      <w:proofErr w:type="spellEnd"/>
      <w:r w:rsidRPr="00850320">
        <w:rPr>
          <w:bCs/>
          <w:iCs/>
          <w:lang w:eastAsia="lv-LV"/>
        </w:rPr>
        <w:t xml:space="preserve"> </w:t>
      </w:r>
      <w:proofErr w:type="spellStart"/>
      <w:r w:rsidRPr="00850320">
        <w:rPr>
          <w:bCs/>
          <w:iCs/>
          <w:lang w:eastAsia="lv-LV"/>
        </w:rPr>
        <w:t>ielā</w:t>
      </w:r>
      <w:proofErr w:type="spellEnd"/>
      <w:r w:rsidRPr="00850320">
        <w:rPr>
          <w:bCs/>
          <w:iCs/>
          <w:lang w:eastAsia="lv-LV"/>
        </w:rPr>
        <w:t xml:space="preserve">, </w:t>
      </w:r>
      <w:proofErr w:type="spellStart"/>
      <w:r w:rsidRPr="00850320">
        <w:rPr>
          <w:bCs/>
          <w:iCs/>
          <w:lang w:eastAsia="lv-LV"/>
        </w:rPr>
        <w:t>Jaunolainē</w:t>
      </w:r>
      <w:proofErr w:type="spellEnd"/>
      <w:r w:rsidRPr="00850320">
        <w:rPr>
          <w:bCs/>
          <w:iCs/>
          <w:lang w:eastAsia="lv-LV"/>
        </w:rPr>
        <w:t xml:space="preserve">, Olaines </w:t>
      </w:r>
      <w:proofErr w:type="spellStart"/>
      <w:r w:rsidRPr="00850320">
        <w:rPr>
          <w:bCs/>
          <w:iCs/>
          <w:lang w:eastAsia="lv-LV"/>
        </w:rPr>
        <w:t>novadā</w:t>
      </w:r>
      <w:proofErr w:type="spellEnd"/>
      <w:r w:rsidRPr="00850320">
        <w:rPr>
          <w:bCs/>
          <w:iCs/>
          <w:lang w:eastAsia="lv-LV"/>
        </w:rPr>
        <w:t xml:space="preserve">”, </w:t>
      </w:r>
      <w:proofErr w:type="spellStart"/>
      <w:r w:rsidRPr="00850320">
        <w:rPr>
          <w:bCs/>
          <w:iCs/>
          <w:lang w:eastAsia="lv-LV"/>
        </w:rPr>
        <w:t>Konkursa</w:t>
      </w:r>
      <w:proofErr w:type="spellEnd"/>
      <w:r w:rsidRPr="00850320">
        <w:rPr>
          <w:bCs/>
          <w:iCs/>
          <w:lang w:eastAsia="lv-LV"/>
        </w:rPr>
        <w:t xml:space="preserve"> </w:t>
      </w:r>
      <w:proofErr w:type="spellStart"/>
      <w:r w:rsidRPr="00850320">
        <w:t>Daļai</w:t>
      </w:r>
      <w:proofErr w:type="spellEnd"/>
      <w:r w:rsidRPr="00850320">
        <w:t xml:space="preserve"> Nr. 1 - </w:t>
      </w:r>
      <w:proofErr w:type="spellStart"/>
      <w:r w:rsidRPr="00850320">
        <w:t>Ceļa</w:t>
      </w:r>
      <w:proofErr w:type="spellEnd"/>
      <w:r w:rsidRPr="00850320">
        <w:t xml:space="preserve"> </w:t>
      </w:r>
      <w:proofErr w:type="spellStart"/>
      <w:r w:rsidRPr="00850320">
        <w:t>seguma</w:t>
      </w:r>
      <w:proofErr w:type="spellEnd"/>
      <w:r w:rsidRPr="00850320">
        <w:t xml:space="preserve"> </w:t>
      </w:r>
      <w:proofErr w:type="spellStart"/>
      <w:r>
        <w:t>labiekārtošanas</w:t>
      </w:r>
      <w:proofErr w:type="spellEnd"/>
      <w:r>
        <w:t xml:space="preserve"> </w:t>
      </w:r>
      <w:proofErr w:type="spellStart"/>
      <w:r>
        <w:t>darbi</w:t>
      </w:r>
      <w:proofErr w:type="spellEnd"/>
      <w:r>
        <w:t xml:space="preserve">  DKS „VEF </w:t>
      </w:r>
      <w:proofErr w:type="spellStart"/>
      <w:r>
        <w:t>Baloži</w:t>
      </w:r>
      <w:proofErr w:type="spellEnd"/>
      <w:r>
        <w:t xml:space="preserve">” </w:t>
      </w:r>
      <w:proofErr w:type="spellStart"/>
      <w:r>
        <w:t>teritorijā</w:t>
      </w:r>
      <w:proofErr w:type="spellEnd"/>
      <w:r>
        <w:t xml:space="preserve"> </w:t>
      </w:r>
      <w:proofErr w:type="spellStart"/>
      <w:r>
        <w:t>Medemciemā</w:t>
      </w:r>
      <w:proofErr w:type="spellEnd"/>
      <w:r>
        <w:t xml:space="preserve">, Olaines </w:t>
      </w:r>
      <w:proofErr w:type="spellStart"/>
      <w:r>
        <w:t>novadā</w:t>
      </w:r>
      <w:proofErr w:type="spellEnd"/>
      <w:r w:rsidRPr="00797AB1">
        <w:rPr>
          <w:bCs/>
          <w:iCs/>
          <w:lang w:eastAsia="lv-LV"/>
        </w:rPr>
        <w:t xml:space="preserve">, </w:t>
      </w:r>
      <w:proofErr w:type="spellStart"/>
      <w:r>
        <w:rPr>
          <w:bCs/>
          <w:iCs/>
          <w:lang w:eastAsia="lv-LV"/>
        </w:rPr>
        <w:t>nolēma</w:t>
      </w:r>
      <w:proofErr w:type="spellEnd"/>
      <w:r>
        <w:rPr>
          <w:bCs/>
          <w:iCs/>
          <w:lang w:eastAsia="lv-LV"/>
        </w:rPr>
        <w:t xml:space="preserve"> </w:t>
      </w:r>
      <w:proofErr w:type="spellStart"/>
      <w:r>
        <w:rPr>
          <w:bCs/>
          <w:iCs/>
          <w:lang w:eastAsia="lv-LV"/>
        </w:rPr>
        <w:t>piešķirt</w:t>
      </w:r>
      <w:proofErr w:type="spellEnd"/>
      <w:r>
        <w:rPr>
          <w:bCs/>
          <w:iCs/>
          <w:lang w:eastAsia="lv-LV"/>
        </w:rPr>
        <w:t xml:space="preserve"> </w:t>
      </w:r>
      <w:proofErr w:type="spellStart"/>
      <w:r w:rsidRPr="00797AB1">
        <w:rPr>
          <w:bCs/>
          <w:iCs/>
          <w:lang w:eastAsia="lv-LV"/>
        </w:rPr>
        <w:t>līguma</w:t>
      </w:r>
      <w:proofErr w:type="spellEnd"/>
      <w:r w:rsidRPr="00797AB1">
        <w:rPr>
          <w:bCs/>
          <w:iCs/>
          <w:lang w:eastAsia="lv-LV"/>
        </w:rPr>
        <w:t xml:space="preserve"> </w:t>
      </w:r>
      <w:proofErr w:type="spellStart"/>
      <w:r w:rsidRPr="00797AB1">
        <w:rPr>
          <w:bCs/>
          <w:iCs/>
          <w:lang w:eastAsia="lv-LV"/>
        </w:rPr>
        <w:t>slēgšanas</w:t>
      </w:r>
      <w:proofErr w:type="spellEnd"/>
      <w:r w:rsidRPr="00797AB1">
        <w:rPr>
          <w:bCs/>
          <w:iCs/>
          <w:lang w:eastAsia="lv-LV"/>
        </w:rPr>
        <w:t xml:space="preserve"> </w:t>
      </w:r>
      <w:proofErr w:type="spellStart"/>
      <w:r w:rsidRPr="00797AB1">
        <w:rPr>
          <w:bCs/>
          <w:iCs/>
          <w:lang w:eastAsia="lv-LV"/>
        </w:rPr>
        <w:t>tiesības</w:t>
      </w:r>
      <w:proofErr w:type="spellEnd"/>
      <w:r w:rsidRPr="00797AB1">
        <w:rPr>
          <w:bCs/>
          <w:iCs/>
          <w:lang w:eastAsia="lv-LV"/>
        </w:rPr>
        <w:t xml:space="preserve"> SIA “KF Grupa” </w:t>
      </w:r>
      <w:proofErr w:type="spellStart"/>
      <w:r w:rsidRPr="00797AB1">
        <w:rPr>
          <w:bCs/>
          <w:iCs/>
          <w:lang w:eastAsia="lv-LV"/>
        </w:rPr>
        <w:t>reģistrācijas</w:t>
      </w:r>
      <w:proofErr w:type="spellEnd"/>
      <w:r w:rsidRPr="00797AB1">
        <w:rPr>
          <w:bCs/>
          <w:iCs/>
          <w:lang w:eastAsia="lv-LV"/>
        </w:rPr>
        <w:t xml:space="preserve"> Nr.40103836501, </w:t>
      </w:r>
      <w:proofErr w:type="spellStart"/>
      <w:r w:rsidRPr="00797AB1">
        <w:rPr>
          <w:bCs/>
          <w:iCs/>
          <w:lang w:eastAsia="lv-LV"/>
        </w:rPr>
        <w:t>juridiskā</w:t>
      </w:r>
      <w:proofErr w:type="spellEnd"/>
      <w:r w:rsidRPr="00797AB1">
        <w:rPr>
          <w:bCs/>
          <w:iCs/>
          <w:lang w:eastAsia="lv-LV"/>
        </w:rPr>
        <w:t xml:space="preserve"> </w:t>
      </w:r>
      <w:proofErr w:type="spellStart"/>
      <w:r w:rsidRPr="00797AB1">
        <w:rPr>
          <w:bCs/>
          <w:iCs/>
          <w:lang w:eastAsia="lv-LV"/>
        </w:rPr>
        <w:t>adrese</w:t>
      </w:r>
      <w:proofErr w:type="spellEnd"/>
      <w:r w:rsidRPr="00797AB1">
        <w:rPr>
          <w:bCs/>
          <w:iCs/>
          <w:lang w:eastAsia="lv-LV"/>
        </w:rPr>
        <w:t xml:space="preserve"> </w:t>
      </w:r>
      <w:proofErr w:type="spellStart"/>
      <w:r w:rsidRPr="00797AB1">
        <w:rPr>
          <w:bCs/>
          <w:iCs/>
          <w:lang w:eastAsia="lv-LV"/>
        </w:rPr>
        <w:t>Nākotnes</w:t>
      </w:r>
      <w:proofErr w:type="spellEnd"/>
      <w:r w:rsidRPr="00797AB1">
        <w:rPr>
          <w:bCs/>
          <w:iCs/>
          <w:lang w:eastAsia="lv-LV"/>
        </w:rPr>
        <w:t xml:space="preserve"> </w:t>
      </w:r>
      <w:proofErr w:type="spellStart"/>
      <w:r w:rsidRPr="00797AB1">
        <w:rPr>
          <w:bCs/>
          <w:iCs/>
          <w:lang w:eastAsia="lv-LV"/>
        </w:rPr>
        <w:t>iela</w:t>
      </w:r>
      <w:proofErr w:type="spellEnd"/>
      <w:r w:rsidRPr="00797AB1">
        <w:rPr>
          <w:bCs/>
          <w:iCs/>
          <w:lang w:eastAsia="lv-LV"/>
        </w:rPr>
        <w:t xml:space="preserve"> 1, </w:t>
      </w:r>
      <w:proofErr w:type="spellStart"/>
      <w:r w:rsidRPr="00797AB1">
        <w:rPr>
          <w:bCs/>
          <w:iCs/>
          <w:lang w:eastAsia="lv-LV"/>
        </w:rPr>
        <w:t>Ķekava</w:t>
      </w:r>
      <w:proofErr w:type="spellEnd"/>
      <w:r w:rsidRPr="00797AB1">
        <w:rPr>
          <w:bCs/>
          <w:iCs/>
          <w:lang w:eastAsia="lv-LV"/>
        </w:rPr>
        <w:t xml:space="preserve">, </w:t>
      </w:r>
      <w:proofErr w:type="spellStart"/>
      <w:r w:rsidRPr="00797AB1">
        <w:rPr>
          <w:bCs/>
          <w:iCs/>
          <w:lang w:eastAsia="lv-LV"/>
        </w:rPr>
        <w:t>Ķekavas</w:t>
      </w:r>
      <w:proofErr w:type="spellEnd"/>
      <w:r w:rsidRPr="00797AB1">
        <w:rPr>
          <w:bCs/>
          <w:iCs/>
          <w:lang w:eastAsia="lv-LV"/>
        </w:rPr>
        <w:t xml:space="preserve"> </w:t>
      </w:r>
      <w:proofErr w:type="spellStart"/>
      <w:r w:rsidRPr="00797AB1">
        <w:rPr>
          <w:bCs/>
          <w:iCs/>
          <w:lang w:eastAsia="lv-LV"/>
        </w:rPr>
        <w:t>novads</w:t>
      </w:r>
      <w:proofErr w:type="spellEnd"/>
      <w:r w:rsidRPr="00797AB1">
        <w:rPr>
          <w:bCs/>
          <w:iCs/>
          <w:lang w:eastAsia="lv-LV"/>
        </w:rPr>
        <w:t xml:space="preserve">, LV-2123, kas </w:t>
      </w:r>
      <w:proofErr w:type="spellStart"/>
      <w:r w:rsidRPr="00797AB1">
        <w:rPr>
          <w:bCs/>
          <w:iCs/>
          <w:lang w:eastAsia="lv-LV"/>
        </w:rPr>
        <w:t>atbilst</w:t>
      </w:r>
      <w:proofErr w:type="spellEnd"/>
      <w:r w:rsidRPr="00797AB1">
        <w:rPr>
          <w:bCs/>
          <w:iCs/>
          <w:lang w:eastAsia="lv-LV"/>
        </w:rPr>
        <w:t xml:space="preserve"> </w:t>
      </w:r>
      <w:proofErr w:type="spellStart"/>
      <w:r w:rsidRPr="00797AB1">
        <w:rPr>
          <w:bCs/>
          <w:iCs/>
          <w:lang w:eastAsia="lv-LV"/>
        </w:rPr>
        <w:t>visām</w:t>
      </w:r>
      <w:proofErr w:type="spellEnd"/>
      <w:r w:rsidRPr="00797AB1">
        <w:rPr>
          <w:bCs/>
          <w:iCs/>
          <w:lang w:eastAsia="lv-LV"/>
        </w:rPr>
        <w:t xml:space="preserve"> </w:t>
      </w:r>
      <w:proofErr w:type="spellStart"/>
      <w:r w:rsidRPr="00797AB1">
        <w:rPr>
          <w:bCs/>
          <w:iCs/>
          <w:lang w:eastAsia="lv-LV"/>
        </w:rPr>
        <w:t>izsludinātā</w:t>
      </w:r>
      <w:proofErr w:type="spellEnd"/>
      <w:r w:rsidRPr="00797AB1">
        <w:rPr>
          <w:bCs/>
          <w:iCs/>
          <w:lang w:eastAsia="lv-LV"/>
        </w:rPr>
        <w:t xml:space="preserve"> </w:t>
      </w:r>
      <w:proofErr w:type="spellStart"/>
      <w:r w:rsidRPr="00797AB1">
        <w:rPr>
          <w:bCs/>
          <w:iCs/>
          <w:lang w:eastAsia="lv-LV"/>
        </w:rPr>
        <w:t>iepirkuma</w:t>
      </w:r>
      <w:proofErr w:type="spellEnd"/>
      <w:r w:rsidRPr="00797AB1">
        <w:rPr>
          <w:bCs/>
          <w:iCs/>
          <w:lang w:eastAsia="lv-LV"/>
        </w:rPr>
        <w:t xml:space="preserve"> </w:t>
      </w:r>
      <w:proofErr w:type="spellStart"/>
      <w:r w:rsidRPr="00797AB1">
        <w:rPr>
          <w:bCs/>
          <w:iCs/>
          <w:lang w:eastAsia="lv-LV"/>
        </w:rPr>
        <w:t>nolikuma</w:t>
      </w:r>
      <w:proofErr w:type="spellEnd"/>
      <w:r w:rsidRPr="00797AB1">
        <w:rPr>
          <w:bCs/>
          <w:iCs/>
          <w:lang w:eastAsia="lv-LV"/>
        </w:rPr>
        <w:t xml:space="preserve"> un </w:t>
      </w:r>
      <w:proofErr w:type="spellStart"/>
      <w:r w:rsidRPr="00797AB1">
        <w:rPr>
          <w:bCs/>
          <w:iCs/>
          <w:lang w:eastAsia="lv-LV"/>
        </w:rPr>
        <w:t>nolikuma</w:t>
      </w:r>
      <w:proofErr w:type="spellEnd"/>
      <w:r w:rsidRPr="00797AB1">
        <w:rPr>
          <w:bCs/>
          <w:iCs/>
          <w:lang w:eastAsia="lv-LV"/>
        </w:rPr>
        <w:t xml:space="preserve"> </w:t>
      </w:r>
      <w:proofErr w:type="spellStart"/>
      <w:r w:rsidRPr="00797AB1">
        <w:rPr>
          <w:bCs/>
          <w:iCs/>
          <w:lang w:eastAsia="lv-LV"/>
        </w:rPr>
        <w:t>pielikumos</w:t>
      </w:r>
      <w:proofErr w:type="spellEnd"/>
      <w:r w:rsidRPr="00797AB1">
        <w:rPr>
          <w:bCs/>
          <w:iCs/>
          <w:lang w:eastAsia="lv-LV"/>
        </w:rPr>
        <w:t xml:space="preserve"> </w:t>
      </w:r>
      <w:proofErr w:type="spellStart"/>
      <w:r w:rsidRPr="00797AB1">
        <w:rPr>
          <w:bCs/>
          <w:iCs/>
          <w:lang w:eastAsia="lv-LV"/>
        </w:rPr>
        <w:t>noteiktajām</w:t>
      </w:r>
      <w:proofErr w:type="spellEnd"/>
      <w:r w:rsidRPr="00797AB1">
        <w:rPr>
          <w:bCs/>
          <w:iCs/>
          <w:lang w:eastAsia="lv-LV"/>
        </w:rPr>
        <w:t xml:space="preserve"> </w:t>
      </w:r>
      <w:proofErr w:type="spellStart"/>
      <w:r w:rsidRPr="00797AB1">
        <w:rPr>
          <w:bCs/>
          <w:iCs/>
          <w:lang w:eastAsia="lv-LV"/>
        </w:rPr>
        <w:t>prasībām</w:t>
      </w:r>
      <w:proofErr w:type="spellEnd"/>
      <w:r w:rsidRPr="00797AB1">
        <w:rPr>
          <w:bCs/>
          <w:iCs/>
          <w:lang w:eastAsia="lv-LV"/>
        </w:rPr>
        <w:t xml:space="preserve">, un </w:t>
      </w:r>
      <w:proofErr w:type="spellStart"/>
      <w:r w:rsidRPr="00797AB1">
        <w:rPr>
          <w:bCs/>
          <w:iCs/>
          <w:lang w:eastAsia="lv-LV"/>
        </w:rPr>
        <w:t>ir</w:t>
      </w:r>
      <w:proofErr w:type="spellEnd"/>
      <w:r w:rsidRPr="00797AB1">
        <w:rPr>
          <w:bCs/>
          <w:iCs/>
          <w:lang w:eastAsia="lv-LV"/>
        </w:rPr>
        <w:t xml:space="preserve"> </w:t>
      </w:r>
      <w:proofErr w:type="spellStart"/>
      <w:r w:rsidRPr="00797AB1">
        <w:rPr>
          <w:bCs/>
          <w:iCs/>
          <w:lang w:eastAsia="lv-LV"/>
        </w:rPr>
        <w:t>iesniegusi</w:t>
      </w:r>
      <w:proofErr w:type="spellEnd"/>
      <w:r w:rsidRPr="00797AB1">
        <w:rPr>
          <w:bCs/>
          <w:iCs/>
          <w:lang w:eastAsia="lv-LV"/>
        </w:rPr>
        <w:t xml:space="preserve"> </w:t>
      </w:r>
      <w:proofErr w:type="spellStart"/>
      <w:r w:rsidRPr="00797AB1">
        <w:rPr>
          <w:bCs/>
          <w:iCs/>
          <w:lang w:eastAsia="lv-LV"/>
        </w:rPr>
        <w:t>piedāvājumu</w:t>
      </w:r>
      <w:proofErr w:type="spellEnd"/>
      <w:r w:rsidRPr="00797AB1">
        <w:rPr>
          <w:bCs/>
          <w:iCs/>
          <w:lang w:eastAsia="lv-LV"/>
        </w:rPr>
        <w:t xml:space="preserve"> </w:t>
      </w:r>
      <w:proofErr w:type="spellStart"/>
      <w:r w:rsidRPr="00797AB1">
        <w:rPr>
          <w:bCs/>
          <w:iCs/>
          <w:lang w:eastAsia="lv-LV"/>
        </w:rPr>
        <w:t>ar</w:t>
      </w:r>
      <w:proofErr w:type="spellEnd"/>
      <w:r w:rsidRPr="00797AB1">
        <w:rPr>
          <w:bCs/>
          <w:iCs/>
          <w:lang w:eastAsia="lv-LV"/>
        </w:rPr>
        <w:t xml:space="preserve"> </w:t>
      </w:r>
      <w:proofErr w:type="spellStart"/>
      <w:r w:rsidRPr="00797AB1">
        <w:rPr>
          <w:bCs/>
          <w:iCs/>
          <w:lang w:eastAsia="lv-LV"/>
        </w:rPr>
        <w:t>viszemāko</w:t>
      </w:r>
      <w:proofErr w:type="spellEnd"/>
      <w:r w:rsidRPr="00797AB1">
        <w:rPr>
          <w:bCs/>
          <w:iCs/>
          <w:lang w:eastAsia="lv-LV"/>
        </w:rPr>
        <w:t xml:space="preserve"> </w:t>
      </w:r>
      <w:proofErr w:type="spellStart"/>
      <w:r w:rsidRPr="00797AB1">
        <w:rPr>
          <w:bCs/>
          <w:iCs/>
          <w:lang w:eastAsia="lv-LV"/>
        </w:rPr>
        <w:t>līgumcenu</w:t>
      </w:r>
      <w:proofErr w:type="spellEnd"/>
      <w:r w:rsidRPr="00797AB1">
        <w:rPr>
          <w:bCs/>
          <w:iCs/>
          <w:lang w:eastAsia="lv-LV"/>
        </w:rPr>
        <w:t xml:space="preserve">, bez PVN EUR </w:t>
      </w:r>
      <w:r>
        <w:rPr>
          <w:bCs/>
          <w:iCs/>
          <w:lang w:eastAsia="lv-LV"/>
        </w:rPr>
        <w:t>48 452,00</w:t>
      </w:r>
      <w:r w:rsidRPr="00797AB1">
        <w:rPr>
          <w:bCs/>
          <w:iCs/>
          <w:lang w:eastAsia="lv-LV"/>
        </w:rPr>
        <w:t xml:space="preserve"> (</w:t>
      </w:r>
      <w:proofErr w:type="spellStart"/>
      <w:r>
        <w:rPr>
          <w:bCs/>
          <w:iCs/>
          <w:lang w:eastAsia="lv-LV"/>
        </w:rPr>
        <w:t>četrdesmit</w:t>
      </w:r>
      <w:proofErr w:type="spellEnd"/>
      <w:r>
        <w:rPr>
          <w:bCs/>
          <w:iCs/>
          <w:lang w:eastAsia="lv-LV"/>
        </w:rPr>
        <w:t xml:space="preserve"> </w:t>
      </w:r>
      <w:proofErr w:type="spellStart"/>
      <w:r>
        <w:rPr>
          <w:bCs/>
          <w:iCs/>
          <w:lang w:eastAsia="lv-LV"/>
        </w:rPr>
        <w:t>astoņi</w:t>
      </w:r>
      <w:proofErr w:type="spellEnd"/>
      <w:r>
        <w:rPr>
          <w:bCs/>
          <w:iCs/>
          <w:lang w:eastAsia="lv-LV"/>
        </w:rPr>
        <w:t xml:space="preserve"> </w:t>
      </w:r>
      <w:proofErr w:type="spellStart"/>
      <w:r>
        <w:rPr>
          <w:bCs/>
          <w:iCs/>
          <w:lang w:eastAsia="lv-LV"/>
        </w:rPr>
        <w:t>tūkstoši</w:t>
      </w:r>
      <w:proofErr w:type="spellEnd"/>
      <w:r>
        <w:rPr>
          <w:bCs/>
          <w:iCs/>
          <w:lang w:eastAsia="lv-LV"/>
        </w:rPr>
        <w:t xml:space="preserve"> </w:t>
      </w:r>
      <w:proofErr w:type="spellStart"/>
      <w:r>
        <w:rPr>
          <w:bCs/>
          <w:iCs/>
          <w:lang w:eastAsia="lv-LV"/>
        </w:rPr>
        <w:t>četri</w:t>
      </w:r>
      <w:proofErr w:type="spellEnd"/>
      <w:r>
        <w:rPr>
          <w:bCs/>
          <w:iCs/>
          <w:lang w:eastAsia="lv-LV"/>
        </w:rPr>
        <w:t xml:space="preserve"> </w:t>
      </w:r>
      <w:proofErr w:type="spellStart"/>
      <w:r>
        <w:rPr>
          <w:bCs/>
          <w:iCs/>
          <w:lang w:eastAsia="lv-LV"/>
        </w:rPr>
        <w:t>simti</w:t>
      </w:r>
      <w:proofErr w:type="spellEnd"/>
      <w:r>
        <w:rPr>
          <w:bCs/>
          <w:iCs/>
          <w:lang w:eastAsia="lv-LV"/>
        </w:rPr>
        <w:t xml:space="preserve"> </w:t>
      </w:r>
      <w:proofErr w:type="spellStart"/>
      <w:r>
        <w:rPr>
          <w:bCs/>
          <w:iCs/>
          <w:lang w:eastAsia="lv-LV"/>
        </w:rPr>
        <w:t>piecdesmit</w:t>
      </w:r>
      <w:proofErr w:type="spellEnd"/>
      <w:r>
        <w:rPr>
          <w:bCs/>
          <w:iCs/>
          <w:lang w:eastAsia="lv-LV"/>
        </w:rPr>
        <w:t xml:space="preserve"> divi</w:t>
      </w:r>
      <w:r w:rsidRPr="00797AB1">
        <w:rPr>
          <w:bCs/>
          <w:iCs/>
          <w:lang w:eastAsia="lv-LV"/>
        </w:rPr>
        <w:t xml:space="preserve"> </w:t>
      </w:r>
      <w:r w:rsidRPr="00797AB1">
        <w:rPr>
          <w:bCs/>
          <w:i/>
          <w:lang w:eastAsia="lv-LV"/>
        </w:rPr>
        <w:t>euro</w:t>
      </w:r>
      <w:r w:rsidRPr="00797AB1">
        <w:rPr>
          <w:bCs/>
          <w:iCs/>
          <w:lang w:eastAsia="lv-LV"/>
        </w:rPr>
        <w:t xml:space="preserve"> un </w:t>
      </w:r>
      <w:r>
        <w:rPr>
          <w:bCs/>
          <w:iCs/>
          <w:lang w:eastAsia="lv-LV"/>
        </w:rPr>
        <w:t>00</w:t>
      </w:r>
      <w:r w:rsidRPr="00797AB1">
        <w:rPr>
          <w:bCs/>
          <w:iCs/>
          <w:lang w:eastAsia="lv-LV"/>
        </w:rPr>
        <w:t xml:space="preserve"> </w:t>
      </w:r>
      <w:proofErr w:type="spellStart"/>
      <w:r w:rsidRPr="00797AB1">
        <w:rPr>
          <w:bCs/>
          <w:iCs/>
          <w:lang w:eastAsia="lv-LV"/>
        </w:rPr>
        <w:t>centi</w:t>
      </w:r>
      <w:proofErr w:type="spellEnd"/>
      <w:r w:rsidRPr="00797AB1">
        <w:rPr>
          <w:bCs/>
          <w:iCs/>
          <w:lang w:eastAsia="lv-LV"/>
        </w:rPr>
        <w:t xml:space="preserve">), </w:t>
      </w:r>
      <w:proofErr w:type="spellStart"/>
      <w:r w:rsidRPr="00797AB1">
        <w:rPr>
          <w:bCs/>
          <w:iCs/>
          <w:lang w:eastAsia="lv-LV"/>
        </w:rPr>
        <w:t>ar</w:t>
      </w:r>
      <w:proofErr w:type="spellEnd"/>
      <w:r w:rsidRPr="00797AB1">
        <w:rPr>
          <w:bCs/>
          <w:iCs/>
          <w:lang w:eastAsia="lv-LV"/>
        </w:rPr>
        <w:t xml:space="preserve"> PVN EUR </w:t>
      </w:r>
      <w:r>
        <w:rPr>
          <w:bCs/>
          <w:iCs/>
          <w:lang w:eastAsia="lv-LV"/>
        </w:rPr>
        <w:t>58 626,92</w:t>
      </w:r>
      <w:r w:rsidRPr="00797AB1">
        <w:rPr>
          <w:bCs/>
          <w:iCs/>
          <w:lang w:eastAsia="lv-LV"/>
        </w:rPr>
        <w:t xml:space="preserve"> (</w:t>
      </w:r>
      <w:proofErr w:type="spellStart"/>
      <w:r>
        <w:rPr>
          <w:bCs/>
          <w:iCs/>
          <w:lang w:eastAsia="lv-LV"/>
        </w:rPr>
        <w:t>piecdesmit</w:t>
      </w:r>
      <w:proofErr w:type="spellEnd"/>
      <w:r>
        <w:rPr>
          <w:bCs/>
          <w:iCs/>
          <w:lang w:eastAsia="lv-LV"/>
        </w:rPr>
        <w:t xml:space="preserve"> </w:t>
      </w:r>
      <w:proofErr w:type="spellStart"/>
      <w:r>
        <w:rPr>
          <w:bCs/>
          <w:iCs/>
          <w:lang w:eastAsia="lv-LV"/>
        </w:rPr>
        <w:t>astoņi</w:t>
      </w:r>
      <w:proofErr w:type="spellEnd"/>
      <w:r>
        <w:rPr>
          <w:bCs/>
          <w:iCs/>
          <w:lang w:eastAsia="lv-LV"/>
        </w:rPr>
        <w:t xml:space="preserve"> </w:t>
      </w:r>
      <w:proofErr w:type="spellStart"/>
      <w:r>
        <w:rPr>
          <w:bCs/>
          <w:iCs/>
          <w:lang w:eastAsia="lv-LV"/>
        </w:rPr>
        <w:t>tūkstoši</w:t>
      </w:r>
      <w:proofErr w:type="spellEnd"/>
      <w:r>
        <w:rPr>
          <w:bCs/>
          <w:iCs/>
          <w:lang w:eastAsia="lv-LV"/>
        </w:rPr>
        <w:t xml:space="preserve"> </w:t>
      </w:r>
      <w:proofErr w:type="spellStart"/>
      <w:r>
        <w:rPr>
          <w:bCs/>
          <w:iCs/>
          <w:lang w:eastAsia="lv-LV"/>
        </w:rPr>
        <w:t>seši</w:t>
      </w:r>
      <w:proofErr w:type="spellEnd"/>
      <w:r>
        <w:rPr>
          <w:bCs/>
          <w:iCs/>
          <w:lang w:eastAsia="lv-LV"/>
        </w:rPr>
        <w:t xml:space="preserve"> </w:t>
      </w:r>
      <w:proofErr w:type="spellStart"/>
      <w:r>
        <w:rPr>
          <w:bCs/>
          <w:iCs/>
          <w:lang w:eastAsia="lv-LV"/>
        </w:rPr>
        <w:t>simti</w:t>
      </w:r>
      <w:proofErr w:type="spellEnd"/>
      <w:r>
        <w:rPr>
          <w:bCs/>
          <w:iCs/>
          <w:lang w:eastAsia="lv-LV"/>
        </w:rPr>
        <w:t xml:space="preserve"> </w:t>
      </w:r>
      <w:proofErr w:type="spellStart"/>
      <w:r>
        <w:rPr>
          <w:bCs/>
          <w:iCs/>
          <w:lang w:eastAsia="lv-LV"/>
        </w:rPr>
        <w:t>divdesmit</w:t>
      </w:r>
      <w:proofErr w:type="spellEnd"/>
      <w:r>
        <w:rPr>
          <w:bCs/>
          <w:iCs/>
          <w:lang w:eastAsia="lv-LV"/>
        </w:rPr>
        <w:t xml:space="preserve"> </w:t>
      </w:r>
      <w:proofErr w:type="spellStart"/>
      <w:r>
        <w:rPr>
          <w:bCs/>
          <w:iCs/>
          <w:lang w:eastAsia="lv-LV"/>
        </w:rPr>
        <w:t>seši</w:t>
      </w:r>
      <w:proofErr w:type="spellEnd"/>
      <w:r w:rsidRPr="00797AB1">
        <w:rPr>
          <w:bCs/>
          <w:iCs/>
          <w:lang w:eastAsia="lv-LV"/>
        </w:rPr>
        <w:t xml:space="preserve"> </w:t>
      </w:r>
      <w:r w:rsidRPr="00797AB1">
        <w:rPr>
          <w:bCs/>
          <w:i/>
          <w:lang w:eastAsia="lv-LV"/>
        </w:rPr>
        <w:t xml:space="preserve">euro </w:t>
      </w:r>
      <w:r w:rsidRPr="00797AB1">
        <w:rPr>
          <w:bCs/>
          <w:iCs/>
          <w:lang w:eastAsia="lv-LV"/>
        </w:rPr>
        <w:t xml:space="preserve">un </w:t>
      </w:r>
      <w:r>
        <w:rPr>
          <w:bCs/>
          <w:iCs/>
          <w:lang w:eastAsia="lv-LV"/>
        </w:rPr>
        <w:t>92</w:t>
      </w:r>
      <w:r w:rsidRPr="00797AB1">
        <w:rPr>
          <w:bCs/>
          <w:iCs/>
          <w:lang w:eastAsia="lv-LV"/>
        </w:rPr>
        <w:t xml:space="preserve"> </w:t>
      </w:r>
      <w:proofErr w:type="spellStart"/>
      <w:r w:rsidRPr="00797AB1">
        <w:rPr>
          <w:bCs/>
          <w:iCs/>
          <w:lang w:eastAsia="lv-LV"/>
        </w:rPr>
        <w:t>centi</w:t>
      </w:r>
      <w:proofErr w:type="spellEnd"/>
      <w:r w:rsidRPr="00797AB1">
        <w:rPr>
          <w:bCs/>
          <w:iCs/>
          <w:lang w:eastAsia="lv-LV"/>
        </w:rPr>
        <w:t xml:space="preserve">). </w:t>
      </w:r>
    </w:p>
    <w:p w14:paraId="66CBF832" w14:textId="77777777" w:rsidR="00ED5E1E" w:rsidRPr="000A5D80" w:rsidRDefault="00ED5E1E" w:rsidP="008A0C7C">
      <w:pPr>
        <w:autoSpaceDE w:val="0"/>
        <w:autoSpaceDN w:val="0"/>
        <w:adjustRightInd w:val="0"/>
        <w:ind w:right="-426" w:firstLine="720"/>
        <w:jc w:val="both"/>
        <w:outlineLvl w:val="0"/>
        <w:rPr>
          <w:bCs/>
          <w:iCs/>
          <w:lang w:eastAsia="lv-LV"/>
        </w:rPr>
      </w:pPr>
      <w:proofErr w:type="spellStart"/>
      <w:r w:rsidRPr="00797AB1">
        <w:rPr>
          <w:bCs/>
          <w:iCs/>
          <w:lang w:eastAsia="lv-LV"/>
        </w:rPr>
        <w:t>Iecerētais</w:t>
      </w:r>
      <w:proofErr w:type="spellEnd"/>
      <w:r w:rsidRPr="00797AB1">
        <w:rPr>
          <w:bCs/>
          <w:iCs/>
          <w:lang w:eastAsia="lv-LV"/>
        </w:rPr>
        <w:t xml:space="preserve"> </w:t>
      </w:r>
      <w:proofErr w:type="spellStart"/>
      <w:r w:rsidRPr="00797AB1">
        <w:rPr>
          <w:bCs/>
          <w:iCs/>
          <w:lang w:eastAsia="lv-LV"/>
        </w:rPr>
        <w:t>darbu</w:t>
      </w:r>
      <w:proofErr w:type="spellEnd"/>
      <w:r w:rsidRPr="00797AB1">
        <w:rPr>
          <w:bCs/>
          <w:iCs/>
          <w:lang w:eastAsia="lv-LV"/>
        </w:rPr>
        <w:t xml:space="preserve"> </w:t>
      </w:r>
      <w:proofErr w:type="spellStart"/>
      <w:r w:rsidRPr="00797AB1">
        <w:rPr>
          <w:bCs/>
          <w:iCs/>
          <w:lang w:eastAsia="lv-LV"/>
        </w:rPr>
        <w:t>izpildes</w:t>
      </w:r>
      <w:proofErr w:type="spellEnd"/>
      <w:r w:rsidRPr="00797AB1">
        <w:rPr>
          <w:bCs/>
          <w:iCs/>
          <w:lang w:eastAsia="lv-LV"/>
        </w:rPr>
        <w:t xml:space="preserve"> </w:t>
      </w:r>
      <w:proofErr w:type="spellStart"/>
      <w:r w:rsidRPr="00797AB1">
        <w:rPr>
          <w:bCs/>
          <w:iCs/>
          <w:lang w:eastAsia="lv-LV"/>
        </w:rPr>
        <w:t>termiņš</w:t>
      </w:r>
      <w:proofErr w:type="spellEnd"/>
      <w:r w:rsidRPr="00797AB1">
        <w:rPr>
          <w:bCs/>
          <w:iCs/>
          <w:lang w:eastAsia="lv-LV"/>
        </w:rPr>
        <w:t xml:space="preserve"> – </w:t>
      </w:r>
      <w:r>
        <w:rPr>
          <w:bCs/>
          <w:iCs/>
          <w:lang w:eastAsia="lv-LV"/>
        </w:rPr>
        <w:t>2025.gada 01.jūlijs</w:t>
      </w:r>
      <w:r w:rsidRPr="00797AB1">
        <w:rPr>
          <w:bCs/>
          <w:iCs/>
          <w:lang w:eastAsia="lv-LV"/>
        </w:rPr>
        <w:t>.</w:t>
      </w:r>
    </w:p>
    <w:p w14:paraId="39FD8E0D" w14:textId="77777777" w:rsidR="00ED5E1E" w:rsidRPr="00797AB1" w:rsidRDefault="00ED5E1E" w:rsidP="008A0C7C">
      <w:pPr>
        <w:autoSpaceDE w:val="0"/>
        <w:autoSpaceDN w:val="0"/>
        <w:adjustRightInd w:val="0"/>
        <w:ind w:right="-426" w:firstLine="720"/>
        <w:jc w:val="both"/>
        <w:outlineLvl w:val="0"/>
        <w:rPr>
          <w:bCs/>
          <w:iCs/>
          <w:lang w:eastAsia="lv-LV"/>
        </w:rPr>
      </w:pPr>
      <w:proofErr w:type="spellStart"/>
      <w:r w:rsidRPr="00797AB1">
        <w:rPr>
          <w:bCs/>
          <w:iCs/>
          <w:lang w:eastAsia="lv-LV"/>
        </w:rPr>
        <w:t>Saskaņā</w:t>
      </w:r>
      <w:proofErr w:type="spellEnd"/>
      <w:r w:rsidRPr="00797AB1">
        <w:rPr>
          <w:bCs/>
          <w:iCs/>
          <w:lang w:eastAsia="lv-LV"/>
        </w:rPr>
        <w:t xml:space="preserve"> </w:t>
      </w:r>
      <w:proofErr w:type="spellStart"/>
      <w:r w:rsidRPr="00797AB1">
        <w:rPr>
          <w:bCs/>
          <w:iCs/>
          <w:lang w:eastAsia="lv-LV"/>
        </w:rPr>
        <w:t>ar</w:t>
      </w:r>
      <w:proofErr w:type="spellEnd"/>
      <w:r w:rsidRPr="00797AB1">
        <w:rPr>
          <w:bCs/>
          <w:iCs/>
          <w:lang w:eastAsia="lv-LV"/>
        </w:rPr>
        <w:t xml:space="preserve"> Olaines novada domes 2012.gada 24.oktobra </w:t>
      </w:r>
      <w:proofErr w:type="spellStart"/>
      <w:r w:rsidRPr="00797AB1">
        <w:rPr>
          <w:bCs/>
          <w:iCs/>
          <w:lang w:eastAsia="lv-LV"/>
        </w:rPr>
        <w:t>noteikumiem</w:t>
      </w:r>
      <w:proofErr w:type="spellEnd"/>
      <w:r w:rsidRPr="00797AB1">
        <w:rPr>
          <w:bCs/>
          <w:iCs/>
          <w:lang w:eastAsia="lv-LV"/>
        </w:rPr>
        <w:t xml:space="preserve"> „</w:t>
      </w:r>
      <w:proofErr w:type="spellStart"/>
      <w:r w:rsidRPr="00797AB1">
        <w:rPr>
          <w:bCs/>
          <w:iCs/>
          <w:lang w:eastAsia="lv-LV"/>
        </w:rPr>
        <w:t>Kārtība</w:t>
      </w:r>
      <w:proofErr w:type="spellEnd"/>
      <w:r w:rsidRPr="00797AB1">
        <w:rPr>
          <w:bCs/>
          <w:iCs/>
          <w:lang w:eastAsia="lv-LV"/>
        </w:rPr>
        <w:t xml:space="preserve">, </w:t>
      </w:r>
      <w:proofErr w:type="spellStart"/>
      <w:r w:rsidRPr="00797AB1">
        <w:rPr>
          <w:bCs/>
          <w:iCs/>
          <w:lang w:eastAsia="lv-LV"/>
        </w:rPr>
        <w:t>kādā</w:t>
      </w:r>
      <w:proofErr w:type="spellEnd"/>
      <w:r w:rsidRPr="00797AB1">
        <w:rPr>
          <w:bCs/>
          <w:iCs/>
          <w:lang w:eastAsia="lv-LV"/>
        </w:rPr>
        <w:t xml:space="preserve"> Olaines novada </w:t>
      </w:r>
      <w:proofErr w:type="spellStart"/>
      <w:r w:rsidRPr="00797AB1">
        <w:rPr>
          <w:bCs/>
          <w:iCs/>
          <w:lang w:eastAsia="lv-LV"/>
        </w:rPr>
        <w:t>pašvaldība</w:t>
      </w:r>
      <w:proofErr w:type="spellEnd"/>
      <w:r w:rsidRPr="00797AB1">
        <w:rPr>
          <w:bCs/>
          <w:iCs/>
          <w:lang w:eastAsia="lv-LV"/>
        </w:rPr>
        <w:t xml:space="preserve"> </w:t>
      </w:r>
      <w:proofErr w:type="spellStart"/>
      <w:r w:rsidRPr="00797AB1">
        <w:rPr>
          <w:bCs/>
          <w:iCs/>
          <w:lang w:eastAsia="lv-LV"/>
        </w:rPr>
        <w:t>piešķir</w:t>
      </w:r>
      <w:proofErr w:type="spellEnd"/>
      <w:r w:rsidRPr="00797AB1">
        <w:rPr>
          <w:bCs/>
          <w:iCs/>
          <w:lang w:eastAsia="lv-LV"/>
        </w:rPr>
        <w:t xml:space="preserve"> </w:t>
      </w:r>
      <w:proofErr w:type="spellStart"/>
      <w:r w:rsidRPr="00797AB1">
        <w:rPr>
          <w:bCs/>
          <w:iCs/>
          <w:lang w:eastAsia="lv-LV"/>
        </w:rPr>
        <w:t>finansējumu</w:t>
      </w:r>
      <w:proofErr w:type="spellEnd"/>
      <w:r w:rsidRPr="00797AB1">
        <w:rPr>
          <w:bCs/>
          <w:iCs/>
          <w:lang w:eastAsia="lv-LV"/>
        </w:rPr>
        <w:t xml:space="preserve"> </w:t>
      </w:r>
      <w:proofErr w:type="spellStart"/>
      <w:r w:rsidRPr="00797AB1">
        <w:rPr>
          <w:bCs/>
          <w:iCs/>
          <w:lang w:eastAsia="lv-LV"/>
        </w:rPr>
        <w:t>dārzkopības</w:t>
      </w:r>
      <w:proofErr w:type="spellEnd"/>
      <w:r w:rsidRPr="00797AB1">
        <w:rPr>
          <w:bCs/>
          <w:iCs/>
          <w:lang w:eastAsia="lv-LV"/>
        </w:rPr>
        <w:t xml:space="preserve"> </w:t>
      </w:r>
      <w:proofErr w:type="spellStart"/>
      <w:r w:rsidRPr="00797AB1">
        <w:rPr>
          <w:bCs/>
          <w:iCs/>
          <w:lang w:eastAsia="lv-LV"/>
        </w:rPr>
        <w:t>sabiedrībām</w:t>
      </w:r>
      <w:proofErr w:type="spellEnd"/>
      <w:r w:rsidRPr="00797AB1">
        <w:rPr>
          <w:bCs/>
          <w:iCs/>
          <w:lang w:eastAsia="lv-LV"/>
        </w:rPr>
        <w:t xml:space="preserve"> </w:t>
      </w:r>
      <w:proofErr w:type="spellStart"/>
      <w:r w:rsidRPr="00797AB1">
        <w:rPr>
          <w:bCs/>
          <w:iCs/>
          <w:lang w:eastAsia="lv-LV"/>
        </w:rPr>
        <w:t>koplietošanas</w:t>
      </w:r>
      <w:proofErr w:type="spellEnd"/>
      <w:r w:rsidRPr="00797AB1">
        <w:rPr>
          <w:bCs/>
          <w:iCs/>
          <w:lang w:eastAsia="lv-LV"/>
        </w:rPr>
        <w:t xml:space="preserve"> </w:t>
      </w:r>
      <w:proofErr w:type="spellStart"/>
      <w:r w:rsidRPr="00797AB1">
        <w:rPr>
          <w:bCs/>
          <w:iCs/>
          <w:lang w:eastAsia="lv-LV"/>
        </w:rPr>
        <w:t>zemes</w:t>
      </w:r>
      <w:proofErr w:type="spellEnd"/>
      <w:r w:rsidRPr="00797AB1">
        <w:rPr>
          <w:bCs/>
          <w:iCs/>
          <w:lang w:eastAsia="lv-LV"/>
        </w:rPr>
        <w:t xml:space="preserve"> </w:t>
      </w:r>
      <w:proofErr w:type="spellStart"/>
      <w:r w:rsidRPr="00797AB1">
        <w:rPr>
          <w:bCs/>
          <w:iCs/>
          <w:lang w:eastAsia="lv-LV"/>
        </w:rPr>
        <w:t>labiekārtošanai</w:t>
      </w:r>
      <w:proofErr w:type="spellEnd"/>
      <w:r w:rsidRPr="00797AB1">
        <w:rPr>
          <w:bCs/>
          <w:iCs/>
          <w:lang w:eastAsia="lv-LV"/>
        </w:rPr>
        <w:t>":</w:t>
      </w:r>
    </w:p>
    <w:p w14:paraId="4F3F542D" w14:textId="77777777" w:rsidR="00ED5E1E" w:rsidRPr="00797AB1" w:rsidRDefault="00ED5E1E" w:rsidP="008A0C7C">
      <w:pPr>
        <w:autoSpaceDE w:val="0"/>
        <w:autoSpaceDN w:val="0"/>
        <w:adjustRightInd w:val="0"/>
        <w:ind w:right="-426" w:firstLine="720"/>
        <w:jc w:val="both"/>
        <w:outlineLvl w:val="0"/>
        <w:rPr>
          <w:bCs/>
          <w:iCs/>
          <w:lang w:eastAsia="lv-LV"/>
        </w:rPr>
      </w:pPr>
      <w:r w:rsidRPr="00797AB1">
        <w:rPr>
          <w:lang w:eastAsia="lv-LV"/>
        </w:rPr>
        <w:t>3.</w:t>
      </w:r>
      <w:r w:rsidRPr="00797AB1">
        <w:rPr>
          <w:vertAlign w:val="superscript"/>
          <w:lang w:eastAsia="lv-LV"/>
        </w:rPr>
        <w:t>1</w:t>
      </w:r>
      <w:r w:rsidRPr="00797AB1">
        <w:rPr>
          <w:lang w:eastAsia="lv-LV"/>
        </w:rPr>
        <w:t xml:space="preserve"> </w:t>
      </w:r>
      <w:r w:rsidRPr="000A5D80">
        <w:rPr>
          <w:bCs/>
          <w:iCs/>
          <w:u w:val="single"/>
          <w:lang w:eastAsia="lv-LV"/>
        </w:rPr>
        <w:t xml:space="preserve">Par </w:t>
      </w:r>
      <w:proofErr w:type="spellStart"/>
      <w:r w:rsidRPr="000A5D80">
        <w:rPr>
          <w:bCs/>
          <w:iCs/>
          <w:u w:val="single"/>
          <w:lang w:eastAsia="lv-LV"/>
        </w:rPr>
        <w:t>Pretendenta</w:t>
      </w:r>
      <w:proofErr w:type="spellEnd"/>
      <w:r w:rsidRPr="000A5D80">
        <w:rPr>
          <w:bCs/>
          <w:iCs/>
          <w:u w:val="single"/>
          <w:lang w:eastAsia="lv-LV"/>
        </w:rPr>
        <w:t xml:space="preserve"> </w:t>
      </w:r>
      <w:proofErr w:type="spellStart"/>
      <w:r w:rsidRPr="000A5D80">
        <w:rPr>
          <w:bCs/>
          <w:iCs/>
          <w:u w:val="single"/>
          <w:lang w:eastAsia="lv-LV"/>
        </w:rPr>
        <w:t>iesniegto</w:t>
      </w:r>
      <w:proofErr w:type="spellEnd"/>
      <w:r w:rsidRPr="000A5D80">
        <w:rPr>
          <w:bCs/>
          <w:iCs/>
          <w:u w:val="single"/>
          <w:lang w:eastAsia="lv-LV"/>
        </w:rPr>
        <w:t xml:space="preserve"> </w:t>
      </w:r>
      <w:proofErr w:type="spellStart"/>
      <w:r w:rsidRPr="000A5D80">
        <w:rPr>
          <w:bCs/>
          <w:iCs/>
          <w:u w:val="single"/>
          <w:lang w:eastAsia="lv-LV"/>
        </w:rPr>
        <w:t>koplietošanas</w:t>
      </w:r>
      <w:proofErr w:type="spellEnd"/>
      <w:r w:rsidRPr="000A5D80">
        <w:rPr>
          <w:bCs/>
          <w:iCs/>
          <w:u w:val="single"/>
          <w:lang w:eastAsia="lv-LV"/>
        </w:rPr>
        <w:t xml:space="preserve"> </w:t>
      </w:r>
      <w:proofErr w:type="spellStart"/>
      <w:r w:rsidRPr="000A5D80">
        <w:rPr>
          <w:bCs/>
          <w:iCs/>
          <w:u w:val="single"/>
          <w:lang w:eastAsia="lv-LV"/>
        </w:rPr>
        <w:t>zemes</w:t>
      </w:r>
      <w:proofErr w:type="spellEnd"/>
      <w:r w:rsidRPr="000A5D80">
        <w:rPr>
          <w:bCs/>
          <w:iCs/>
          <w:u w:val="single"/>
          <w:lang w:eastAsia="lv-LV"/>
        </w:rPr>
        <w:t xml:space="preserve"> </w:t>
      </w:r>
      <w:proofErr w:type="spellStart"/>
      <w:r w:rsidRPr="000A5D80">
        <w:rPr>
          <w:bCs/>
          <w:iCs/>
          <w:u w:val="single"/>
          <w:lang w:eastAsia="lv-LV"/>
        </w:rPr>
        <w:t>labiekārtošanas</w:t>
      </w:r>
      <w:proofErr w:type="spellEnd"/>
      <w:r w:rsidRPr="000A5D80">
        <w:rPr>
          <w:bCs/>
          <w:iCs/>
          <w:u w:val="single"/>
          <w:lang w:eastAsia="lv-LV"/>
        </w:rPr>
        <w:t xml:space="preserve"> </w:t>
      </w:r>
      <w:proofErr w:type="spellStart"/>
      <w:r w:rsidRPr="000A5D80">
        <w:rPr>
          <w:bCs/>
          <w:iCs/>
          <w:u w:val="single"/>
          <w:lang w:eastAsia="lv-LV"/>
        </w:rPr>
        <w:t>pasākumu</w:t>
      </w:r>
      <w:proofErr w:type="spellEnd"/>
      <w:r w:rsidRPr="000A5D80">
        <w:rPr>
          <w:bCs/>
          <w:iCs/>
          <w:u w:val="single"/>
          <w:lang w:eastAsia="lv-LV"/>
        </w:rPr>
        <w:t xml:space="preserve"> </w:t>
      </w:r>
      <w:proofErr w:type="spellStart"/>
      <w:r w:rsidRPr="000A5D80">
        <w:rPr>
          <w:bCs/>
          <w:iCs/>
          <w:u w:val="single"/>
          <w:lang w:eastAsia="lv-LV"/>
        </w:rPr>
        <w:t>projektu</w:t>
      </w:r>
      <w:proofErr w:type="spellEnd"/>
      <w:r w:rsidRPr="00797AB1">
        <w:rPr>
          <w:bCs/>
          <w:iCs/>
          <w:lang w:eastAsia="lv-LV"/>
        </w:rPr>
        <w:t xml:space="preserve"> (</w:t>
      </w:r>
      <w:proofErr w:type="spellStart"/>
      <w:r w:rsidRPr="00797AB1">
        <w:rPr>
          <w:bCs/>
          <w:iCs/>
          <w:lang w:eastAsia="lv-LV"/>
        </w:rPr>
        <w:t>turpmāk</w:t>
      </w:r>
      <w:proofErr w:type="spellEnd"/>
      <w:r w:rsidRPr="00797AB1">
        <w:rPr>
          <w:bCs/>
          <w:iCs/>
          <w:lang w:eastAsia="lv-LV"/>
        </w:rPr>
        <w:t xml:space="preserve"> </w:t>
      </w:r>
      <w:proofErr w:type="spellStart"/>
      <w:r w:rsidRPr="00797AB1">
        <w:rPr>
          <w:bCs/>
          <w:iCs/>
          <w:lang w:eastAsia="lv-LV"/>
        </w:rPr>
        <w:t>tekstā</w:t>
      </w:r>
      <w:proofErr w:type="spellEnd"/>
      <w:r w:rsidRPr="00797AB1">
        <w:rPr>
          <w:bCs/>
          <w:iCs/>
          <w:lang w:eastAsia="lv-LV"/>
        </w:rPr>
        <w:t xml:space="preserve"> </w:t>
      </w:r>
      <w:proofErr w:type="spellStart"/>
      <w:r w:rsidRPr="00797AB1">
        <w:rPr>
          <w:bCs/>
          <w:iCs/>
          <w:lang w:eastAsia="lv-LV"/>
        </w:rPr>
        <w:t>Projekts</w:t>
      </w:r>
      <w:proofErr w:type="spellEnd"/>
      <w:r w:rsidRPr="00797AB1">
        <w:rPr>
          <w:bCs/>
          <w:iCs/>
          <w:lang w:eastAsia="lv-LV"/>
        </w:rPr>
        <w:t xml:space="preserve">) Pašvaldības </w:t>
      </w:r>
      <w:proofErr w:type="spellStart"/>
      <w:r w:rsidRPr="00797AB1">
        <w:rPr>
          <w:bCs/>
          <w:iCs/>
          <w:lang w:eastAsia="lv-LV"/>
        </w:rPr>
        <w:t>finansējums</w:t>
      </w:r>
      <w:proofErr w:type="spellEnd"/>
      <w:r w:rsidRPr="00797AB1">
        <w:rPr>
          <w:bCs/>
          <w:iCs/>
          <w:lang w:eastAsia="lv-LV"/>
        </w:rPr>
        <w:t xml:space="preserve"> </w:t>
      </w:r>
      <w:proofErr w:type="spellStart"/>
      <w:r w:rsidRPr="00797AB1">
        <w:rPr>
          <w:bCs/>
          <w:iCs/>
          <w:lang w:eastAsia="lv-LV"/>
        </w:rPr>
        <w:t>tiek</w:t>
      </w:r>
      <w:proofErr w:type="spellEnd"/>
      <w:r w:rsidRPr="00797AB1">
        <w:rPr>
          <w:bCs/>
          <w:iCs/>
          <w:lang w:eastAsia="lv-LV"/>
        </w:rPr>
        <w:t xml:space="preserve"> </w:t>
      </w:r>
      <w:proofErr w:type="spellStart"/>
      <w:r w:rsidRPr="00797AB1">
        <w:rPr>
          <w:bCs/>
          <w:iCs/>
          <w:lang w:eastAsia="lv-LV"/>
        </w:rPr>
        <w:t>sniegts</w:t>
      </w:r>
      <w:proofErr w:type="spellEnd"/>
      <w:r w:rsidRPr="00797AB1">
        <w:rPr>
          <w:bCs/>
          <w:iCs/>
          <w:lang w:eastAsia="lv-LV"/>
        </w:rPr>
        <w:t xml:space="preserve"> </w:t>
      </w:r>
      <w:proofErr w:type="spellStart"/>
      <w:r w:rsidRPr="00797AB1">
        <w:rPr>
          <w:bCs/>
          <w:iCs/>
          <w:lang w:eastAsia="lv-LV"/>
        </w:rPr>
        <w:t>pēc</w:t>
      </w:r>
      <w:proofErr w:type="spellEnd"/>
      <w:r w:rsidRPr="00797AB1">
        <w:rPr>
          <w:bCs/>
          <w:iCs/>
          <w:lang w:eastAsia="lv-LV"/>
        </w:rPr>
        <w:t xml:space="preserve"> </w:t>
      </w:r>
      <w:proofErr w:type="spellStart"/>
      <w:r w:rsidRPr="00797AB1">
        <w:rPr>
          <w:bCs/>
          <w:iCs/>
          <w:lang w:eastAsia="lv-LV"/>
        </w:rPr>
        <w:t>katra</w:t>
      </w:r>
      <w:proofErr w:type="spellEnd"/>
      <w:r w:rsidRPr="00797AB1">
        <w:rPr>
          <w:bCs/>
          <w:iCs/>
          <w:lang w:eastAsia="lv-LV"/>
        </w:rPr>
        <w:t xml:space="preserve"> </w:t>
      </w:r>
      <w:proofErr w:type="spellStart"/>
      <w:r w:rsidRPr="00797AB1">
        <w:rPr>
          <w:bCs/>
          <w:iCs/>
          <w:lang w:eastAsia="lv-LV"/>
        </w:rPr>
        <w:t>iepriekšējā</w:t>
      </w:r>
      <w:proofErr w:type="spellEnd"/>
      <w:r w:rsidRPr="00797AB1">
        <w:rPr>
          <w:bCs/>
          <w:iCs/>
          <w:lang w:eastAsia="lv-LV"/>
        </w:rPr>
        <w:t xml:space="preserve"> gada </w:t>
      </w:r>
      <w:proofErr w:type="spellStart"/>
      <w:r w:rsidRPr="00797AB1">
        <w:rPr>
          <w:bCs/>
          <w:iCs/>
          <w:lang w:eastAsia="lv-LV"/>
        </w:rPr>
        <w:t>uz</w:t>
      </w:r>
      <w:proofErr w:type="spellEnd"/>
      <w:r w:rsidRPr="00797AB1">
        <w:rPr>
          <w:bCs/>
          <w:iCs/>
          <w:lang w:eastAsia="lv-LV"/>
        </w:rPr>
        <w:t xml:space="preserve"> </w:t>
      </w:r>
      <w:proofErr w:type="spellStart"/>
      <w:r w:rsidRPr="00797AB1">
        <w:rPr>
          <w:bCs/>
          <w:iCs/>
          <w:lang w:eastAsia="lv-LV"/>
        </w:rPr>
        <w:t>kārtējā</w:t>
      </w:r>
      <w:proofErr w:type="spellEnd"/>
      <w:r w:rsidRPr="00797AB1">
        <w:rPr>
          <w:bCs/>
          <w:iCs/>
          <w:lang w:eastAsia="lv-LV"/>
        </w:rPr>
        <w:t xml:space="preserve"> gada 1.janvāri </w:t>
      </w:r>
      <w:proofErr w:type="spellStart"/>
      <w:r w:rsidRPr="00797AB1">
        <w:rPr>
          <w:bCs/>
          <w:iCs/>
          <w:lang w:eastAsia="lv-LV"/>
        </w:rPr>
        <w:t>saņemtā</w:t>
      </w:r>
      <w:proofErr w:type="spellEnd"/>
      <w:r w:rsidRPr="00797AB1">
        <w:rPr>
          <w:bCs/>
          <w:iCs/>
          <w:lang w:eastAsia="lv-LV"/>
        </w:rPr>
        <w:t xml:space="preserve"> </w:t>
      </w:r>
      <w:proofErr w:type="spellStart"/>
      <w:r w:rsidRPr="00797AB1">
        <w:rPr>
          <w:bCs/>
          <w:iCs/>
          <w:lang w:eastAsia="lv-LV"/>
        </w:rPr>
        <w:t>nekustamā</w:t>
      </w:r>
      <w:proofErr w:type="spellEnd"/>
      <w:r w:rsidRPr="00797AB1">
        <w:rPr>
          <w:bCs/>
          <w:iCs/>
          <w:lang w:eastAsia="lv-LV"/>
        </w:rPr>
        <w:t xml:space="preserve"> </w:t>
      </w:r>
      <w:proofErr w:type="spellStart"/>
      <w:r w:rsidRPr="00797AB1">
        <w:rPr>
          <w:bCs/>
          <w:iCs/>
          <w:lang w:eastAsia="lv-LV"/>
        </w:rPr>
        <w:t>īpašuma</w:t>
      </w:r>
      <w:proofErr w:type="spellEnd"/>
      <w:r w:rsidRPr="00797AB1">
        <w:rPr>
          <w:bCs/>
          <w:iCs/>
          <w:lang w:eastAsia="lv-LV"/>
        </w:rPr>
        <w:t xml:space="preserve"> </w:t>
      </w:r>
      <w:proofErr w:type="spellStart"/>
      <w:r w:rsidRPr="00797AB1">
        <w:rPr>
          <w:bCs/>
          <w:iCs/>
          <w:lang w:eastAsia="lv-LV"/>
        </w:rPr>
        <w:t>nodokļa</w:t>
      </w:r>
      <w:proofErr w:type="spellEnd"/>
      <w:r w:rsidRPr="00797AB1">
        <w:rPr>
          <w:bCs/>
          <w:iCs/>
          <w:lang w:eastAsia="lv-LV"/>
        </w:rPr>
        <w:t xml:space="preserve"> (</w:t>
      </w:r>
      <w:proofErr w:type="spellStart"/>
      <w:r w:rsidRPr="00797AB1">
        <w:rPr>
          <w:bCs/>
          <w:iCs/>
          <w:lang w:eastAsia="lv-LV"/>
        </w:rPr>
        <w:t>turpmāk</w:t>
      </w:r>
      <w:proofErr w:type="spellEnd"/>
      <w:r w:rsidRPr="00797AB1">
        <w:rPr>
          <w:bCs/>
          <w:iCs/>
          <w:lang w:eastAsia="lv-LV"/>
        </w:rPr>
        <w:t xml:space="preserve"> </w:t>
      </w:r>
      <w:proofErr w:type="spellStart"/>
      <w:r w:rsidRPr="00797AB1">
        <w:rPr>
          <w:bCs/>
          <w:iCs/>
          <w:lang w:eastAsia="lv-LV"/>
        </w:rPr>
        <w:t>tekstā</w:t>
      </w:r>
      <w:proofErr w:type="spellEnd"/>
      <w:r w:rsidRPr="00797AB1">
        <w:rPr>
          <w:bCs/>
          <w:iCs/>
          <w:lang w:eastAsia="lv-LV"/>
        </w:rPr>
        <w:t xml:space="preserve"> NIN) </w:t>
      </w:r>
      <w:proofErr w:type="spellStart"/>
      <w:r w:rsidRPr="00797AB1">
        <w:rPr>
          <w:bCs/>
          <w:iCs/>
          <w:lang w:eastAsia="lv-LV"/>
        </w:rPr>
        <w:t>apmēra</w:t>
      </w:r>
      <w:proofErr w:type="spellEnd"/>
      <w:r w:rsidRPr="00797AB1">
        <w:rPr>
          <w:bCs/>
          <w:iCs/>
          <w:lang w:eastAsia="lv-LV"/>
        </w:rPr>
        <w:t xml:space="preserve"> no </w:t>
      </w:r>
      <w:proofErr w:type="spellStart"/>
      <w:r w:rsidRPr="00797AB1">
        <w:rPr>
          <w:bCs/>
          <w:iCs/>
          <w:lang w:eastAsia="lv-LV"/>
        </w:rPr>
        <w:t>konkrētās</w:t>
      </w:r>
      <w:proofErr w:type="spellEnd"/>
      <w:r w:rsidRPr="00797AB1">
        <w:rPr>
          <w:bCs/>
          <w:iCs/>
          <w:lang w:eastAsia="lv-LV"/>
        </w:rPr>
        <w:t xml:space="preserve"> </w:t>
      </w:r>
      <w:proofErr w:type="spellStart"/>
      <w:r w:rsidRPr="00797AB1">
        <w:rPr>
          <w:bCs/>
          <w:iCs/>
          <w:lang w:eastAsia="lv-LV"/>
        </w:rPr>
        <w:t>dārzkopības</w:t>
      </w:r>
      <w:proofErr w:type="spellEnd"/>
      <w:r w:rsidRPr="00797AB1">
        <w:rPr>
          <w:bCs/>
          <w:iCs/>
          <w:lang w:eastAsia="lv-LV"/>
        </w:rPr>
        <w:t xml:space="preserve"> </w:t>
      </w:r>
      <w:proofErr w:type="spellStart"/>
      <w:r w:rsidRPr="00797AB1">
        <w:rPr>
          <w:bCs/>
          <w:iCs/>
          <w:lang w:eastAsia="lv-LV"/>
        </w:rPr>
        <w:t>sabiedrības</w:t>
      </w:r>
      <w:proofErr w:type="spellEnd"/>
      <w:r w:rsidRPr="00797AB1">
        <w:rPr>
          <w:bCs/>
          <w:iCs/>
          <w:lang w:eastAsia="lv-LV"/>
        </w:rPr>
        <w:t xml:space="preserve"> </w:t>
      </w:r>
      <w:proofErr w:type="spellStart"/>
      <w:r w:rsidRPr="00797AB1">
        <w:rPr>
          <w:bCs/>
          <w:iCs/>
          <w:lang w:eastAsia="lv-LV"/>
        </w:rPr>
        <w:t>nekustamā</w:t>
      </w:r>
      <w:proofErr w:type="spellEnd"/>
      <w:r w:rsidRPr="00797AB1">
        <w:rPr>
          <w:bCs/>
          <w:iCs/>
          <w:lang w:eastAsia="lv-LV"/>
        </w:rPr>
        <w:t xml:space="preserve"> </w:t>
      </w:r>
      <w:proofErr w:type="spellStart"/>
      <w:r w:rsidRPr="00797AB1">
        <w:rPr>
          <w:bCs/>
          <w:iCs/>
          <w:lang w:eastAsia="lv-LV"/>
        </w:rPr>
        <w:t>īpašumu</w:t>
      </w:r>
      <w:proofErr w:type="spellEnd"/>
      <w:r w:rsidRPr="00797AB1">
        <w:rPr>
          <w:bCs/>
          <w:iCs/>
          <w:lang w:eastAsia="lv-LV"/>
        </w:rPr>
        <w:t xml:space="preserve"> </w:t>
      </w:r>
      <w:proofErr w:type="spellStart"/>
      <w:r w:rsidRPr="00797AB1">
        <w:rPr>
          <w:bCs/>
          <w:iCs/>
          <w:lang w:eastAsia="lv-LV"/>
        </w:rPr>
        <w:t>visiem</w:t>
      </w:r>
      <w:proofErr w:type="spellEnd"/>
      <w:r w:rsidRPr="00797AB1">
        <w:rPr>
          <w:bCs/>
          <w:iCs/>
          <w:lang w:eastAsia="lv-LV"/>
        </w:rPr>
        <w:t xml:space="preserve"> </w:t>
      </w:r>
      <w:proofErr w:type="spellStart"/>
      <w:r w:rsidRPr="00797AB1">
        <w:rPr>
          <w:bCs/>
          <w:iCs/>
          <w:lang w:eastAsia="lv-LV"/>
        </w:rPr>
        <w:t>īpašniekiem</w:t>
      </w:r>
      <w:proofErr w:type="spellEnd"/>
      <w:r w:rsidRPr="00797AB1">
        <w:rPr>
          <w:bCs/>
          <w:iCs/>
          <w:lang w:eastAsia="lv-LV"/>
        </w:rPr>
        <w:t xml:space="preserve"> un </w:t>
      </w:r>
      <w:proofErr w:type="spellStart"/>
      <w:r w:rsidRPr="00797AB1">
        <w:rPr>
          <w:bCs/>
          <w:iCs/>
          <w:lang w:eastAsia="lv-LV"/>
        </w:rPr>
        <w:t>konkrētās</w:t>
      </w:r>
      <w:proofErr w:type="spellEnd"/>
      <w:r w:rsidRPr="00797AB1">
        <w:rPr>
          <w:bCs/>
          <w:iCs/>
          <w:lang w:eastAsia="lv-LV"/>
        </w:rPr>
        <w:t xml:space="preserve"> </w:t>
      </w:r>
      <w:proofErr w:type="spellStart"/>
      <w:r w:rsidRPr="00797AB1">
        <w:rPr>
          <w:bCs/>
          <w:iCs/>
          <w:lang w:eastAsia="lv-LV"/>
        </w:rPr>
        <w:t>atbilstoši</w:t>
      </w:r>
      <w:proofErr w:type="spellEnd"/>
      <w:r w:rsidRPr="00797AB1">
        <w:rPr>
          <w:bCs/>
          <w:iCs/>
          <w:lang w:eastAsia="lv-LV"/>
        </w:rPr>
        <w:t xml:space="preserve"> </w:t>
      </w:r>
      <w:proofErr w:type="spellStart"/>
      <w:r w:rsidRPr="00797AB1">
        <w:rPr>
          <w:bCs/>
          <w:iCs/>
          <w:lang w:eastAsia="lv-LV"/>
        </w:rPr>
        <w:t>dārzkopības</w:t>
      </w:r>
      <w:proofErr w:type="spellEnd"/>
      <w:r w:rsidRPr="00797AB1">
        <w:rPr>
          <w:bCs/>
          <w:iCs/>
          <w:lang w:eastAsia="lv-LV"/>
        </w:rPr>
        <w:t xml:space="preserve"> </w:t>
      </w:r>
      <w:proofErr w:type="spellStart"/>
      <w:r w:rsidRPr="00797AB1">
        <w:rPr>
          <w:bCs/>
          <w:iCs/>
          <w:lang w:eastAsia="lv-LV"/>
        </w:rPr>
        <w:t>sabiedrības</w:t>
      </w:r>
      <w:proofErr w:type="spellEnd"/>
      <w:r w:rsidRPr="00797AB1">
        <w:rPr>
          <w:bCs/>
          <w:iCs/>
          <w:lang w:eastAsia="lv-LV"/>
        </w:rPr>
        <w:t xml:space="preserve"> </w:t>
      </w:r>
      <w:proofErr w:type="spellStart"/>
      <w:r w:rsidRPr="00797AB1">
        <w:rPr>
          <w:bCs/>
          <w:iCs/>
          <w:lang w:eastAsia="lv-LV"/>
        </w:rPr>
        <w:t>teritorijā</w:t>
      </w:r>
      <w:proofErr w:type="spellEnd"/>
      <w:r w:rsidRPr="00797AB1">
        <w:rPr>
          <w:bCs/>
          <w:iCs/>
          <w:lang w:eastAsia="lv-LV"/>
        </w:rPr>
        <w:t xml:space="preserve"> </w:t>
      </w:r>
      <w:proofErr w:type="spellStart"/>
      <w:r w:rsidRPr="00797AB1">
        <w:rPr>
          <w:bCs/>
          <w:iCs/>
          <w:lang w:eastAsia="lv-LV"/>
        </w:rPr>
        <w:t>atrodošajos</w:t>
      </w:r>
      <w:proofErr w:type="spellEnd"/>
      <w:r w:rsidRPr="00797AB1">
        <w:rPr>
          <w:bCs/>
          <w:iCs/>
          <w:lang w:eastAsia="lv-LV"/>
        </w:rPr>
        <w:t xml:space="preserve"> </w:t>
      </w:r>
      <w:proofErr w:type="spellStart"/>
      <w:r w:rsidRPr="00797AB1">
        <w:rPr>
          <w:bCs/>
          <w:iCs/>
          <w:lang w:eastAsia="lv-LV"/>
        </w:rPr>
        <w:t>nekustamajos</w:t>
      </w:r>
      <w:proofErr w:type="spellEnd"/>
      <w:r w:rsidRPr="00797AB1">
        <w:rPr>
          <w:bCs/>
          <w:iCs/>
          <w:lang w:eastAsia="lv-LV"/>
        </w:rPr>
        <w:t xml:space="preserve"> </w:t>
      </w:r>
      <w:proofErr w:type="spellStart"/>
      <w:r w:rsidRPr="00797AB1">
        <w:rPr>
          <w:bCs/>
          <w:iCs/>
          <w:lang w:eastAsia="lv-LV"/>
        </w:rPr>
        <w:t>īpašumos</w:t>
      </w:r>
      <w:proofErr w:type="spellEnd"/>
      <w:r w:rsidRPr="00797AB1">
        <w:rPr>
          <w:bCs/>
          <w:iCs/>
          <w:lang w:eastAsia="lv-LV"/>
        </w:rPr>
        <w:t xml:space="preserve"> </w:t>
      </w:r>
      <w:proofErr w:type="spellStart"/>
      <w:r w:rsidRPr="00797AB1">
        <w:rPr>
          <w:bCs/>
          <w:iCs/>
          <w:lang w:eastAsia="lv-LV"/>
        </w:rPr>
        <w:t>deklarētajam</w:t>
      </w:r>
      <w:proofErr w:type="spellEnd"/>
      <w:r w:rsidRPr="00797AB1">
        <w:rPr>
          <w:bCs/>
          <w:iCs/>
          <w:lang w:eastAsia="lv-LV"/>
        </w:rPr>
        <w:t xml:space="preserve"> </w:t>
      </w:r>
      <w:proofErr w:type="spellStart"/>
      <w:r w:rsidRPr="00797AB1">
        <w:rPr>
          <w:bCs/>
          <w:iCs/>
          <w:lang w:eastAsia="lv-LV"/>
        </w:rPr>
        <w:t>iedzīvotāju</w:t>
      </w:r>
      <w:proofErr w:type="spellEnd"/>
      <w:r w:rsidRPr="00797AB1">
        <w:rPr>
          <w:bCs/>
          <w:iCs/>
          <w:lang w:eastAsia="lv-LV"/>
        </w:rPr>
        <w:t xml:space="preserve"> </w:t>
      </w:r>
      <w:proofErr w:type="spellStart"/>
      <w:r w:rsidRPr="00797AB1">
        <w:rPr>
          <w:bCs/>
          <w:iCs/>
          <w:lang w:eastAsia="lv-LV"/>
        </w:rPr>
        <w:t>skaitam</w:t>
      </w:r>
      <w:proofErr w:type="spellEnd"/>
      <w:r w:rsidRPr="00797AB1">
        <w:rPr>
          <w:bCs/>
          <w:iCs/>
          <w:lang w:eastAsia="lv-LV"/>
        </w:rPr>
        <w:t xml:space="preserve">, </w:t>
      </w:r>
      <w:proofErr w:type="spellStart"/>
      <w:r w:rsidRPr="00797AB1">
        <w:rPr>
          <w:bCs/>
          <w:iCs/>
          <w:lang w:eastAsia="lv-LV"/>
        </w:rPr>
        <w:t>atbilstoši</w:t>
      </w:r>
      <w:proofErr w:type="spellEnd"/>
      <w:r w:rsidRPr="00797AB1">
        <w:rPr>
          <w:bCs/>
          <w:iCs/>
          <w:lang w:eastAsia="lv-LV"/>
        </w:rPr>
        <w:t xml:space="preserve"> </w:t>
      </w:r>
      <w:proofErr w:type="spellStart"/>
      <w:r w:rsidRPr="00797AB1">
        <w:rPr>
          <w:bCs/>
          <w:iCs/>
          <w:lang w:eastAsia="lv-LV"/>
        </w:rPr>
        <w:t>šādai</w:t>
      </w:r>
      <w:proofErr w:type="spellEnd"/>
      <w:r w:rsidRPr="00797AB1">
        <w:rPr>
          <w:bCs/>
          <w:iCs/>
          <w:lang w:eastAsia="lv-LV"/>
        </w:rPr>
        <w:t xml:space="preserve"> </w:t>
      </w:r>
      <w:proofErr w:type="spellStart"/>
      <w:r w:rsidRPr="00797AB1">
        <w:rPr>
          <w:bCs/>
          <w:iCs/>
          <w:lang w:eastAsia="lv-LV"/>
        </w:rPr>
        <w:t>atbalsta</w:t>
      </w:r>
      <w:proofErr w:type="spellEnd"/>
      <w:r w:rsidRPr="00797AB1">
        <w:rPr>
          <w:bCs/>
          <w:iCs/>
          <w:lang w:eastAsia="lv-LV"/>
        </w:rPr>
        <w:t xml:space="preserve"> </w:t>
      </w:r>
      <w:proofErr w:type="spellStart"/>
      <w:r w:rsidRPr="00797AB1">
        <w:rPr>
          <w:bCs/>
          <w:iCs/>
          <w:lang w:eastAsia="lv-LV"/>
        </w:rPr>
        <w:t>intensitātei</w:t>
      </w:r>
      <w:proofErr w:type="spellEnd"/>
      <w:r w:rsidRPr="00797AB1">
        <w:rPr>
          <w:bCs/>
          <w:iCs/>
          <w:lang w:eastAsia="lv-LV"/>
        </w:rPr>
        <w:t>:</w:t>
      </w:r>
      <w:r w:rsidRPr="00797AB1">
        <w:rPr>
          <w:bCs/>
          <w:iCs/>
          <w:lang w:eastAsia="lv-LV"/>
        </w:rPr>
        <w:tab/>
      </w:r>
    </w:p>
    <w:p w14:paraId="4B8D18D1" w14:textId="77777777" w:rsidR="00ED5E1E" w:rsidRPr="00797AB1" w:rsidRDefault="00ED5E1E" w:rsidP="008A0C7C">
      <w:pPr>
        <w:pStyle w:val="ListParagraph"/>
        <w:ind w:right="-426"/>
        <w:jc w:val="both"/>
        <w:rPr>
          <w:bCs/>
          <w:lang w:eastAsia="lv-LV"/>
        </w:rPr>
      </w:pPr>
      <w:r w:rsidRPr="00797AB1">
        <w:rPr>
          <w:lang w:eastAsia="lv-LV"/>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4134"/>
      </w:tblGrid>
      <w:tr w:rsidR="00ED5E1E" w:rsidRPr="00797AB1" w14:paraId="751A2F69" w14:textId="77777777" w:rsidTr="005252C7">
        <w:tc>
          <w:tcPr>
            <w:tcW w:w="4051" w:type="dxa"/>
            <w:shd w:val="clear" w:color="auto" w:fill="auto"/>
          </w:tcPr>
          <w:p w14:paraId="7EFDD4ED" w14:textId="77777777" w:rsidR="00ED5E1E" w:rsidRPr="00797AB1" w:rsidRDefault="00ED5E1E" w:rsidP="005252C7">
            <w:pPr>
              <w:ind w:right="-99" w:hanging="1014"/>
              <w:jc w:val="center"/>
              <w:rPr>
                <w:bCs/>
                <w:sz w:val="22"/>
                <w:szCs w:val="22"/>
                <w:lang w:eastAsia="lv-LV"/>
              </w:rPr>
            </w:pPr>
            <w:proofErr w:type="spellStart"/>
            <w:r w:rsidRPr="00797AB1">
              <w:rPr>
                <w:bCs/>
                <w:sz w:val="22"/>
                <w:szCs w:val="22"/>
                <w:lang w:eastAsia="lv-LV"/>
              </w:rPr>
              <w:t>Deklarēto</w:t>
            </w:r>
            <w:proofErr w:type="spellEnd"/>
            <w:r w:rsidRPr="00797AB1">
              <w:rPr>
                <w:bCs/>
                <w:sz w:val="22"/>
                <w:szCs w:val="22"/>
                <w:lang w:eastAsia="lv-LV"/>
              </w:rPr>
              <w:t xml:space="preserve"> </w:t>
            </w:r>
            <w:proofErr w:type="spellStart"/>
            <w:r w:rsidRPr="00797AB1">
              <w:rPr>
                <w:bCs/>
                <w:sz w:val="22"/>
                <w:szCs w:val="22"/>
                <w:lang w:eastAsia="lv-LV"/>
              </w:rPr>
              <w:t>personu</w:t>
            </w:r>
            <w:proofErr w:type="spellEnd"/>
            <w:r w:rsidRPr="00797AB1">
              <w:rPr>
                <w:bCs/>
                <w:sz w:val="22"/>
                <w:szCs w:val="22"/>
                <w:lang w:eastAsia="lv-LV"/>
              </w:rPr>
              <w:t xml:space="preserve"> </w:t>
            </w:r>
            <w:proofErr w:type="spellStart"/>
            <w:r w:rsidRPr="00797AB1">
              <w:rPr>
                <w:bCs/>
                <w:sz w:val="22"/>
                <w:szCs w:val="22"/>
                <w:lang w:eastAsia="lv-LV"/>
              </w:rPr>
              <w:t>intensitāte</w:t>
            </w:r>
            <w:proofErr w:type="spellEnd"/>
            <w:r w:rsidRPr="00797AB1">
              <w:rPr>
                <w:bCs/>
                <w:sz w:val="22"/>
                <w:szCs w:val="22"/>
                <w:lang w:eastAsia="lv-LV"/>
              </w:rPr>
              <w:t xml:space="preserve"> %</w:t>
            </w:r>
          </w:p>
        </w:tc>
        <w:tc>
          <w:tcPr>
            <w:tcW w:w="4766" w:type="dxa"/>
            <w:shd w:val="clear" w:color="auto" w:fill="auto"/>
          </w:tcPr>
          <w:p w14:paraId="6ADE817B" w14:textId="77777777" w:rsidR="00ED5E1E" w:rsidRPr="00797AB1" w:rsidRDefault="00ED5E1E" w:rsidP="005252C7">
            <w:pPr>
              <w:ind w:right="-99" w:hanging="1014"/>
              <w:jc w:val="center"/>
              <w:rPr>
                <w:bCs/>
                <w:sz w:val="22"/>
                <w:szCs w:val="22"/>
                <w:lang w:eastAsia="lv-LV"/>
              </w:rPr>
            </w:pPr>
            <w:proofErr w:type="spellStart"/>
            <w:r w:rsidRPr="00797AB1">
              <w:rPr>
                <w:bCs/>
                <w:sz w:val="22"/>
                <w:szCs w:val="22"/>
                <w:lang w:eastAsia="lv-LV"/>
              </w:rPr>
              <w:t>Atbalsta</w:t>
            </w:r>
            <w:proofErr w:type="spellEnd"/>
            <w:r w:rsidRPr="00797AB1">
              <w:rPr>
                <w:bCs/>
                <w:sz w:val="22"/>
                <w:szCs w:val="22"/>
                <w:lang w:eastAsia="lv-LV"/>
              </w:rPr>
              <w:t xml:space="preserve"> </w:t>
            </w:r>
            <w:proofErr w:type="spellStart"/>
            <w:r w:rsidRPr="00797AB1">
              <w:rPr>
                <w:bCs/>
                <w:sz w:val="22"/>
                <w:szCs w:val="22"/>
                <w:lang w:eastAsia="lv-LV"/>
              </w:rPr>
              <w:t>intensitāte</w:t>
            </w:r>
            <w:proofErr w:type="spellEnd"/>
            <w:r w:rsidRPr="00797AB1">
              <w:rPr>
                <w:bCs/>
                <w:sz w:val="22"/>
                <w:szCs w:val="22"/>
                <w:lang w:eastAsia="lv-LV"/>
              </w:rPr>
              <w:t xml:space="preserve"> %</w:t>
            </w:r>
          </w:p>
        </w:tc>
      </w:tr>
      <w:tr w:rsidR="00ED5E1E" w:rsidRPr="00797AB1" w14:paraId="64154BBE" w14:textId="77777777" w:rsidTr="005252C7">
        <w:tc>
          <w:tcPr>
            <w:tcW w:w="4051" w:type="dxa"/>
            <w:shd w:val="clear" w:color="auto" w:fill="auto"/>
          </w:tcPr>
          <w:p w14:paraId="0899C65C" w14:textId="77777777" w:rsidR="00ED5E1E" w:rsidRPr="00797AB1" w:rsidRDefault="00ED5E1E" w:rsidP="005252C7">
            <w:pPr>
              <w:ind w:right="-99" w:hanging="1014"/>
              <w:jc w:val="center"/>
              <w:rPr>
                <w:bCs/>
                <w:sz w:val="22"/>
                <w:szCs w:val="22"/>
                <w:lang w:eastAsia="lv-LV"/>
              </w:rPr>
            </w:pPr>
            <w:proofErr w:type="spellStart"/>
            <w:r w:rsidRPr="00797AB1">
              <w:rPr>
                <w:bCs/>
                <w:sz w:val="22"/>
                <w:szCs w:val="22"/>
                <w:lang w:eastAsia="lv-LV"/>
              </w:rPr>
              <w:t>Līdz</w:t>
            </w:r>
            <w:proofErr w:type="spellEnd"/>
            <w:r w:rsidRPr="00797AB1">
              <w:rPr>
                <w:bCs/>
                <w:sz w:val="22"/>
                <w:szCs w:val="22"/>
                <w:lang w:eastAsia="lv-LV"/>
              </w:rPr>
              <w:t xml:space="preserve"> 25</w:t>
            </w:r>
          </w:p>
        </w:tc>
        <w:tc>
          <w:tcPr>
            <w:tcW w:w="4766" w:type="dxa"/>
            <w:shd w:val="clear" w:color="auto" w:fill="auto"/>
          </w:tcPr>
          <w:p w14:paraId="0E5B6A9A" w14:textId="77777777" w:rsidR="00ED5E1E" w:rsidRPr="00797AB1" w:rsidRDefault="00ED5E1E" w:rsidP="005252C7">
            <w:pPr>
              <w:ind w:right="-99" w:hanging="1014"/>
              <w:jc w:val="center"/>
              <w:rPr>
                <w:bCs/>
                <w:sz w:val="22"/>
                <w:szCs w:val="22"/>
                <w:lang w:eastAsia="lv-LV"/>
              </w:rPr>
            </w:pPr>
            <w:r w:rsidRPr="00797AB1">
              <w:rPr>
                <w:bCs/>
                <w:sz w:val="22"/>
                <w:szCs w:val="22"/>
                <w:lang w:eastAsia="lv-LV"/>
              </w:rPr>
              <w:t>50</w:t>
            </w:r>
          </w:p>
        </w:tc>
      </w:tr>
      <w:tr w:rsidR="00ED5E1E" w:rsidRPr="00797AB1" w14:paraId="6635C0FE" w14:textId="77777777" w:rsidTr="005252C7">
        <w:tc>
          <w:tcPr>
            <w:tcW w:w="4051" w:type="dxa"/>
            <w:shd w:val="clear" w:color="auto" w:fill="auto"/>
          </w:tcPr>
          <w:p w14:paraId="2007A1E6" w14:textId="77777777" w:rsidR="00ED5E1E" w:rsidRPr="00797AB1" w:rsidRDefault="00ED5E1E" w:rsidP="005252C7">
            <w:pPr>
              <w:ind w:right="-99" w:hanging="1014"/>
              <w:jc w:val="center"/>
              <w:rPr>
                <w:bCs/>
                <w:sz w:val="22"/>
                <w:szCs w:val="22"/>
                <w:lang w:eastAsia="lv-LV"/>
              </w:rPr>
            </w:pPr>
            <w:r w:rsidRPr="00797AB1">
              <w:rPr>
                <w:bCs/>
                <w:sz w:val="22"/>
                <w:szCs w:val="22"/>
                <w:lang w:eastAsia="lv-LV"/>
              </w:rPr>
              <w:t>26-40</w:t>
            </w:r>
          </w:p>
        </w:tc>
        <w:tc>
          <w:tcPr>
            <w:tcW w:w="4766" w:type="dxa"/>
            <w:shd w:val="clear" w:color="auto" w:fill="auto"/>
          </w:tcPr>
          <w:p w14:paraId="5FDAC148" w14:textId="77777777" w:rsidR="00ED5E1E" w:rsidRPr="00797AB1" w:rsidRDefault="00ED5E1E" w:rsidP="005252C7">
            <w:pPr>
              <w:ind w:right="-99" w:hanging="1014"/>
              <w:jc w:val="center"/>
              <w:rPr>
                <w:bCs/>
                <w:sz w:val="22"/>
                <w:szCs w:val="22"/>
                <w:lang w:eastAsia="lv-LV"/>
              </w:rPr>
            </w:pPr>
            <w:r w:rsidRPr="00797AB1">
              <w:rPr>
                <w:bCs/>
                <w:sz w:val="22"/>
                <w:szCs w:val="22"/>
                <w:lang w:eastAsia="lv-LV"/>
              </w:rPr>
              <w:t>60</w:t>
            </w:r>
          </w:p>
        </w:tc>
      </w:tr>
      <w:tr w:rsidR="00ED5E1E" w:rsidRPr="00797AB1" w14:paraId="5A2E3894" w14:textId="77777777" w:rsidTr="005252C7">
        <w:tc>
          <w:tcPr>
            <w:tcW w:w="4051" w:type="dxa"/>
            <w:shd w:val="clear" w:color="auto" w:fill="auto"/>
          </w:tcPr>
          <w:p w14:paraId="3739C84F" w14:textId="77777777" w:rsidR="00ED5E1E" w:rsidRPr="00797AB1" w:rsidRDefault="00ED5E1E" w:rsidP="005252C7">
            <w:pPr>
              <w:ind w:right="-99" w:hanging="1014"/>
              <w:jc w:val="center"/>
              <w:rPr>
                <w:bCs/>
                <w:sz w:val="22"/>
                <w:szCs w:val="22"/>
                <w:lang w:eastAsia="lv-LV"/>
              </w:rPr>
            </w:pPr>
            <w:r w:rsidRPr="00797AB1">
              <w:rPr>
                <w:bCs/>
                <w:sz w:val="22"/>
                <w:szCs w:val="22"/>
                <w:lang w:eastAsia="lv-LV"/>
              </w:rPr>
              <w:t>41-55</w:t>
            </w:r>
          </w:p>
        </w:tc>
        <w:tc>
          <w:tcPr>
            <w:tcW w:w="4766" w:type="dxa"/>
            <w:shd w:val="clear" w:color="auto" w:fill="auto"/>
          </w:tcPr>
          <w:p w14:paraId="3EC65817" w14:textId="77777777" w:rsidR="00ED5E1E" w:rsidRPr="00797AB1" w:rsidRDefault="00ED5E1E" w:rsidP="005252C7">
            <w:pPr>
              <w:ind w:right="-99" w:hanging="1014"/>
              <w:jc w:val="center"/>
              <w:rPr>
                <w:bCs/>
                <w:sz w:val="22"/>
                <w:szCs w:val="22"/>
                <w:lang w:eastAsia="lv-LV"/>
              </w:rPr>
            </w:pPr>
            <w:r w:rsidRPr="00797AB1">
              <w:rPr>
                <w:bCs/>
                <w:sz w:val="22"/>
                <w:szCs w:val="22"/>
                <w:lang w:eastAsia="lv-LV"/>
              </w:rPr>
              <w:t>70</w:t>
            </w:r>
          </w:p>
        </w:tc>
      </w:tr>
      <w:tr w:rsidR="00ED5E1E" w:rsidRPr="00797AB1" w14:paraId="4C5D1126" w14:textId="77777777" w:rsidTr="005252C7">
        <w:tc>
          <w:tcPr>
            <w:tcW w:w="4051" w:type="dxa"/>
            <w:shd w:val="clear" w:color="auto" w:fill="auto"/>
          </w:tcPr>
          <w:p w14:paraId="3A3D77E2" w14:textId="77777777" w:rsidR="00ED5E1E" w:rsidRPr="00797AB1" w:rsidRDefault="00ED5E1E" w:rsidP="005252C7">
            <w:pPr>
              <w:ind w:right="-99" w:hanging="1014"/>
              <w:jc w:val="center"/>
              <w:rPr>
                <w:bCs/>
                <w:sz w:val="22"/>
                <w:szCs w:val="22"/>
                <w:lang w:eastAsia="lv-LV"/>
              </w:rPr>
            </w:pPr>
            <w:r w:rsidRPr="00797AB1">
              <w:rPr>
                <w:bCs/>
                <w:sz w:val="22"/>
                <w:szCs w:val="22"/>
                <w:lang w:eastAsia="lv-LV"/>
              </w:rPr>
              <w:t>56-70</w:t>
            </w:r>
          </w:p>
        </w:tc>
        <w:tc>
          <w:tcPr>
            <w:tcW w:w="4766" w:type="dxa"/>
            <w:shd w:val="clear" w:color="auto" w:fill="auto"/>
          </w:tcPr>
          <w:p w14:paraId="632CE514" w14:textId="77777777" w:rsidR="00ED5E1E" w:rsidRPr="00797AB1" w:rsidRDefault="00ED5E1E" w:rsidP="005252C7">
            <w:pPr>
              <w:ind w:right="-99" w:hanging="1014"/>
              <w:jc w:val="center"/>
              <w:rPr>
                <w:bCs/>
                <w:sz w:val="22"/>
                <w:szCs w:val="22"/>
                <w:lang w:eastAsia="lv-LV"/>
              </w:rPr>
            </w:pPr>
            <w:r w:rsidRPr="00797AB1">
              <w:rPr>
                <w:bCs/>
                <w:sz w:val="22"/>
                <w:szCs w:val="22"/>
                <w:lang w:eastAsia="lv-LV"/>
              </w:rPr>
              <w:t>80</w:t>
            </w:r>
          </w:p>
        </w:tc>
      </w:tr>
      <w:tr w:rsidR="00ED5E1E" w:rsidRPr="00797AB1" w14:paraId="5229F930" w14:textId="77777777" w:rsidTr="005252C7">
        <w:tc>
          <w:tcPr>
            <w:tcW w:w="4051" w:type="dxa"/>
            <w:shd w:val="clear" w:color="auto" w:fill="auto"/>
          </w:tcPr>
          <w:p w14:paraId="2967B353" w14:textId="77777777" w:rsidR="00ED5E1E" w:rsidRPr="00797AB1" w:rsidRDefault="00ED5E1E" w:rsidP="00ED5E1E">
            <w:pPr>
              <w:pStyle w:val="ListParagraph"/>
              <w:numPr>
                <w:ilvl w:val="0"/>
                <w:numId w:val="11"/>
              </w:numPr>
              <w:ind w:right="-99"/>
              <w:jc w:val="center"/>
              <w:rPr>
                <w:bCs/>
                <w:sz w:val="22"/>
                <w:szCs w:val="22"/>
                <w:lang w:eastAsia="lv-LV"/>
              </w:rPr>
            </w:pPr>
            <w:r w:rsidRPr="00797AB1">
              <w:rPr>
                <w:sz w:val="22"/>
                <w:szCs w:val="22"/>
                <w:lang w:eastAsia="lv-LV"/>
              </w:rPr>
              <w:t>un vairāk</w:t>
            </w:r>
          </w:p>
        </w:tc>
        <w:tc>
          <w:tcPr>
            <w:tcW w:w="4766" w:type="dxa"/>
            <w:shd w:val="clear" w:color="auto" w:fill="auto"/>
          </w:tcPr>
          <w:p w14:paraId="0A574CCD" w14:textId="77777777" w:rsidR="00ED5E1E" w:rsidRPr="00797AB1" w:rsidRDefault="00ED5E1E" w:rsidP="005252C7">
            <w:pPr>
              <w:ind w:right="-99" w:hanging="1014"/>
              <w:jc w:val="center"/>
              <w:rPr>
                <w:bCs/>
                <w:sz w:val="22"/>
                <w:szCs w:val="22"/>
                <w:lang w:eastAsia="lv-LV"/>
              </w:rPr>
            </w:pPr>
            <w:r w:rsidRPr="00797AB1">
              <w:rPr>
                <w:bCs/>
                <w:sz w:val="22"/>
                <w:szCs w:val="22"/>
                <w:lang w:eastAsia="lv-LV"/>
              </w:rPr>
              <w:t>90</w:t>
            </w:r>
          </w:p>
        </w:tc>
      </w:tr>
    </w:tbl>
    <w:p w14:paraId="2F49806D" w14:textId="77777777" w:rsidR="00ED5E1E" w:rsidRPr="00797AB1" w:rsidRDefault="00ED5E1E" w:rsidP="00ED5E1E">
      <w:pPr>
        <w:ind w:left="720" w:right="426"/>
        <w:jc w:val="both"/>
        <w:rPr>
          <w:bCs/>
          <w:lang w:eastAsia="lv-LV"/>
        </w:rPr>
      </w:pPr>
    </w:p>
    <w:p w14:paraId="31D0B535" w14:textId="77777777" w:rsidR="00ED5E1E" w:rsidRPr="008A0C7C" w:rsidRDefault="00ED5E1E" w:rsidP="008A0C7C">
      <w:pPr>
        <w:ind w:right="-426" w:firstLine="345"/>
        <w:jc w:val="both"/>
        <w:rPr>
          <w:bCs/>
          <w:lang w:eastAsia="lv-LV"/>
        </w:rPr>
      </w:pPr>
      <w:r w:rsidRPr="008A0C7C">
        <w:rPr>
          <w:bCs/>
          <w:lang w:eastAsia="lv-LV"/>
        </w:rPr>
        <w:t>3.</w:t>
      </w:r>
      <w:r w:rsidRPr="008A0C7C">
        <w:rPr>
          <w:bCs/>
          <w:vertAlign w:val="superscript"/>
          <w:lang w:eastAsia="lv-LV"/>
        </w:rPr>
        <w:t>2</w:t>
      </w:r>
      <w:r w:rsidRPr="008A0C7C">
        <w:rPr>
          <w:bCs/>
          <w:lang w:eastAsia="lv-LV"/>
        </w:rPr>
        <w:t xml:space="preserve"> </w:t>
      </w:r>
      <w:r w:rsidRPr="008A0C7C">
        <w:rPr>
          <w:bCs/>
          <w:iCs/>
          <w:lang w:eastAsia="lv-LV"/>
        </w:rPr>
        <w:t xml:space="preserve">Ja </w:t>
      </w:r>
      <w:proofErr w:type="spellStart"/>
      <w:r w:rsidRPr="008A0C7C">
        <w:rPr>
          <w:bCs/>
          <w:iCs/>
          <w:lang w:eastAsia="lv-LV"/>
        </w:rPr>
        <w:t>iesniegtā</w:t>
      </w:r>
      <w:proofErr w:type="spellEnd"/>
      <w:r w:rsidRPr="008A0C7C">
        <w:rPr>
          <w:bCs/>
          <w:iCs/>
          <w:lang w:eastAsia="lv-LV"/>
        </w:rPr>
        <w:t xml:space="preserve"> </w:t>
      </w:r>
      <w:proofErr w:type="spellStart"/>
      <w:r w:rsidRPr="008A0C7C">
        <w:rPr>
          <w:bCs/>
          <w:iCs/>
          <w:lang w:eastAsia="lv-LV"/>
        </w:rPr>
        <w:t>projekta</w:t>
      </w:r>
      <w:proofErr w:type="spellEnd"/>
      <w:r w:rsidRPr="008A0C7C">
        <w:rPr>
          <w:bCs/>
          <w:iCs/>
          <w:lang w:eastAsia="lv-LV"/>
        </w:rPr>
        <w:t xml:space="preserve"> </w:t>
      </w:r>
      <w:proofErr w:type="spellStart"/>
      <w:r w:rsidRPr="008A0C7C">
        <w:rPr>
          <w:bCs/>
          <w:iCs/>
          <w:lang w:eastAsia="lv-LV"/>
        </w:rPr>
        <w:t>kopsumma</w:t>
      </w:r>
      <w:proofErr w:type="spellEnd"/>
      <w:r w:rsidRPr="008A0C7C">
        <w:rPr>
          <w:bCs/>
          <w:iCs/>
          <w:lang w:eastAsia="lv-LV"/>
        </w:rPr>
        <w:t xml:space="preserve"> </w:t>
      </w:r>
      <w:proofErr w:type="spellStart"/>
      <w:r w:rsidRPr="008A0C7C">
        <w:rPr>
          <w:bCs/>
          <w:iCs/>
          <w:lang w:eastAsia="lv-LV"/>
        </w:rPr>
        <w:t>pārsniedz</w:t>
      </w:r>
      <w:proofErr w:type="spellEnd"/>
      <w:r w:rsidRPr="008A0C7C">
        <w:rPr>
          <w:bCs/>
          <w:iCs/>
          <w:lang w:eastAsia="lv-LV"/>
        </w:rPr>
        <w:t xml:space="preserve"> </w:t>
      </w:r>
      <w:proofErr w:type="spellStart"/>
      <w:r w:rsidRPr="008A0C7C">
        <w:rPr>
          <w:bCs/>
          <w:iCs/>
          <w:lang w:eastAsia="lv-LV"/>
        </w:rPr>
        <w:t>saņemtā</w:t>
      </w:r>
      <w:proofErr w:type="spellEnd"/>
      <w:r w:rsidRPr="008A0C7C">
        <w:rPr>
          <w:bCs/>
          <w:iCs/>
          <w:lang w:eastAsia="lv-LV"/>
        </w:rPr>
        <w:t xml:space="preserve"> NIN </w:t>
      </w:r>
      <w:proofErr w:type="spellStart"/>
      <w:r w:rsidRPr="008A0C7C">
        <w:rPr>
          <w:bCs/>
          <w:iCs/>
          <w:lang w:eastAsia="lv-LV"/>
        </w:rPr>
        <w:t>apmēru</w:t>
      </w:r>
      <w:proofErr w:type="spellEnd"/>
      <w:r w:rsidRPr="008A0C7C">
        <w:rPr>
          <w:bCs/>
          <w:iCs/>
          <w:lang w:eastAsia="lv-LV"/>
        </w:rPr>
        <w:t xml:space="preserve">, </w:t>
      </w:r>
      <w:proofErr w:type="spellStart"/>
      <w:r w:rsidRPr="008A0C7C">
        <w:rPr>
          <w:bCs/>
          <w:iCs/>
          <w:lang w:eastAsia="lv-LV"/>
        </w:rPr>
        <w:t>finansējums</w:t>
      </w:r>
      <w:proofErr w:type="spellEnd"/>
      <w:r w:rsidRPr="008A0C7C">
        <w:rPr>
          <w:bCs/>
          <w:iCs/>
          <w:lang w:eastAsia="lv-LV"/>
        </w:rPr>
        <w:t xml:space="preserve"> </w:t>
      </w:r>
      <w:proofErr w:type="spellStart"/>
      <w:r w:rsidRPr="008A0C7C">
        <w:rPr>
          <w:bCs/>
          <w:iCs/>
          <w:lang w:eastAsia="lv-LV"/>
        </w:rPr>
        <w:t>tiek</w:t>
      </w:r>
      <w:proofErr w:type="spellEnd"/>
      <w:r w:rsidRPr="008A0C7C">
        <w:rPr>
          <w:bCs/>
          <w:iCs/>
          <w:lang w:eastAsia="lv-LV"/>
        </w:rPr>
        <w:t xml:space="preserve"> </w:t>
      </w:r>
      <w:proofErr w:type="spellStart"/>
      <w:r w:rsidRPr="008A0C7C">
        <w:rPr>
          <w:bCs/>
          <w:iCs/>
          <w:lang w:eastAsia="lv-LV"/>
        </w:rPr>
        <w:t>piešķirts</w:t>
      </w:r>
      <w:proofErr w:type="spellEnd"/>
      <w:r w:rsidRPr="008A0C7C">
        <w:rPr>
          <w:bCs/>
          <w:iCs/>
          <w:lang w:eastAsia="lv-LV"/>
        </w:rPr>
        <w:t xml:space="preserve"> </w:t>
      </w:r>
      <w:proofErr w:type="spellStart"/>
      <w:r w:rsidRPr="008A0C7C">
        <w:rPr>
          <w:bCs/>
          <w:iCs/>
          <w:lang w:eastAsia="lv-LV"/>
        </w:rPr>
        <w:t>līdz</w:t>
      </w:r>
      <w:proofErr w:type="spellEnd"/>
      <w:r w:rsidRPr="008A0C7C">
        <w:rPr>
          <w:bCs/>
          <w:iCs/>
          <w:lang w:eastAsia="lv-LV"/>
        </w:rPr>
        <w:t xml:space="preserve"> 50% </w:t>
      </w:r>
      <w:proofErr w:type="spellStart"/>
      <w:r w:rsidRPr="008A0C7C">
        <w:rPr>
          <w:bCs/>
          <w:iCs/>
          <w:lang w:eastAsia="lv-LV"/>
        </w:rPr>
        <w:t>apmērā</w:t>
      </w:r>
      <w:proofErr w:type="spellEnd"/>
      <w:r w:rsidRPr="008A0C7C">
        <w:rPr>
          <w:bCs/>
          <w:iCs/>
          <w:lang w:eastAsia="lv-LV"/>
        </w:rPr>
        <w:t xml:space="preserve"> no </w:t>
      </w:r>
      <w:proofErr w:type="spellStart"/>
      <w:r w:rsidRPr="008A0C7C">
        <w:rPr>
          <w:bCs/>
          <w:iCs/>
          <w:lang w:eastAsia="lv-LV"/>
        </w:rPr>
        <w:t>iesniegtā</w:t>
      </w:r>
      <w:proofErr w:type="spellEnd"/>
      <w:r w:rsidRPr="008A0C7C">
        <w:rPr>
          <w:bCs/>
          <w:iCs/>
          <w:lang w:eastAsia="lv-LV"/>
        </w:rPr>
        <w:t xml:space="preserve"> </w:t>
      </w:r>
      <w:proofErr w:type="spellStart"/>
      <w:r w:rsidRPr="008A0C7C">
        <w:rPr>
          <w:bCs/>
          <w:iCs/>
          <w:lang w:eastAsia="lv-LV"/>
        </w:rPr>
        <w:t>projekta</w:t>
      </w:r>
      <w:proofErr w:type="spellEnd"/>
      <w:r w:rsidRPr="008A0C7C">
        <w:rPr>
          <w:bCs/>
          <w:iCs/>
          <w:lang w:eastAsia="lv-LV"/>
        </w:rPr>
        <w:t xml:space="preserve"> </w:t>
      </w:r>
      <w:proofErr w:type="spellStart"/>
      <w:r w:rsidRPr="008A0C7C">
        <w:rPr>
          <w:bCs/>
          <w:iCs/>
          <w:lang w:eastAsia="lv-LV"/>
        </w:rPr>
        <w:t>realizēšanai</w:t>
      </w:r>
      <w:proofErr w:type="spellEnd"/>
      <w:r w:rsidRPr="008A0C7C">
        <w:rPr>
          <w:bCs/>
          <w:iCs/>
          <w:lang w:eastAsia="lv-LV"/>
        </w:rPr>
        <w:t xml:space="preserve"> </w:t>
      </w:r>
      <w:proofErr w:type="spellStart"/>
      <w:r w:rsidRPr="008A0C7C">
        <w:rPr>
          <w:bCs/>
          <w:iCs/>
          <w:lang w:eastAsia="lv-LV"/>
        </w:rPr>
        <w:t>nepieciešamā</w:t>
      </w:r>
      <w:proofErr w:type="spellEnd"/>
      <w:r w:rsidRPr="008A0C7C">
        <w:rPr>
          <w:bCs/>
          <w:iCs/>
          <w:lang w:eastAsia="lv-LV"/>
        </w:rPr>
        <w:t xml:space="preserve"> </w:t>
      </w:r>
      <w:proofErr w:type="spellStart"/>
      <w:r w:rsidRPr="008A0C7C">
        <w:rPr>
          <w:bCs/>
          <w:iCs/>
          <w:lang w:eastAsia="lv-LV"/>
        </w:rPr>
        <w:t>finansējuma</w:t>
      </w:r>
      <w:proofErr w:type="spellEnd"/>
      <w:r w:rsidRPr="008A0C7C">
        <w:rPr>
          <w:bCs/>
          <w:iCs/>
          <w:lang w:eastAsia="lv-LV"/>
        </w:rPr>
        <w:t xml:space="preserve"> no </w:t>
      </w:r>
      <w:proofErr w:type="spellStart"/>
      <w:r w:rsidRPr="008A0C7C">
        <w:rPr>
          <w:bCs/>
          <w:iCs/>
          <w:lang w:eastAsia="lv-LV"/>
        </w:rPr>
        <w:t>summas</w:t>
      </w:r>
      <w:proofErr w:type="spellEnd"/>
      <w:r w:rsidRPr="008A0C7C">
        <w:rPr>
          <w:bCs/>
          <w:iCs/>
          <w:lang w:eastAsia="lv-LV"/>
        </w:rPr>
        <w:t xml:space="preserve">, </w:t>
      </w:r>
      <w:proofErr w:type="spellStart"/>
      <w:r w:rsidRPr="008A0C7C">
        <w:rPr>
          <w:bCs/>
          <w:iCs/>
          <w:lang w:eastAsia="lv-LV"/>
        </w:rPr>
        <w:t>kura</w:t>
      </w:r>
      <w:proofErr w:type="spellEnd"/>
      <w:r w:rsidRPr="008A0C7C">
        <w:rPr>
          <w:bCs/>
          <w:iCs/>
          <w:lang w:eastAsia="lv-LV"/>
        </w:rPr>
        <w:t xml:space="preserve"> </w:t>
      </w:r>
      <w:proofErr w:type="spellStart"/>
      <w:r w:rsidRPr="008A0C7C">
        <w:rPr>
          <w:bCs/>
          <w:iCs/>
          <w:lang w:eastAsia="lv-LV"/>
        </w:rPr>
        <w:t>pārsniedz</w:t>
      </w:r>
      <w:proofErr w:type="spellEnd"/>
      <w:r w:rsidRPr="008A0C7C">
        <w:rPr>
          <w:bCs/>
          <w:iCs/>
          <w:lang w:eastAsia="lv-LV"/>
        </w:rPr>
        <w:t xml:space="preserve"> N</w:t>
      </w:r>
      <w:r w:rsidRPr="008A0C7C">
        <w:rPr>
          <w:bCs/>
          <w:lang w:eastAsia="lv-LV"/>
        </w:rPr>
        <w:t>IN;</w:t>
      </w:r>
    </w:p>
    <w:p w14:paraId="2EC48367" w14:textId="77777777" w:rsidR="00ED5E1E" w:rsidRPr="008A0C7C" w:rsidRDefault="00ED5E1E" w:rsidP="008A0C7C">
      <w:pPr>
        <w:ind w:right="-426" w:firstLine="345"/>
        <w:jc w:val="both"/>
        <w:rPr>
          <w:bCs/>
          <w:lang w:eastAsia="lv-LV"/>
        </w:rPr>
      </w:pPr>
      <w:r w:rsidRPr="008A0C7C">
        <w:t xml:space="preserve">4.punktu, Pretendents </w:t>
      </w:r>
      <w:proofErr w:type="spellStart"/>
      <w:r w:rsidRPr="008A0C7C">
        <w:t>kārtējā</w:t>
      </w:r>
      <w:proofErr w:type="spellEnd"/>
      <w:r w:rsidRPr="008A0C7C">
        <w:t xml:space="preserve"> </w:t>
      </w:r>
      <w:proofErr w:type="spellStart"/>
      <w:r w:rsidRPr="008A0C7C">
        <w:t>gadā</w:t>
      </w:r>
      <w:proofErr w:type="spellEnd"/>
      <w:r w:rsidRPr="008A0C7C">
        <w:t xml:space="preserve"> var </w:t>
      </w:r>
      <w:proofErr w:type="spellStart"/>
      <w:r w:rsidRPr="008A0C7C">
        <w:t>iesniegt</w:t>
      </w:r>
      <w:proofErr w:type="spellEnd"/>
      <w:r w:rsidRPr="008A0C7C">
        <w:t xml:space="preserve"> </w:t>
      </w:r>
      <w:proofErr w:type="spellStart"/>
      <w:r w:rsidRPr="008A0C7C">
        <w:t>vienu</w:t>
      </w:r>
      <w:proofErr w:type="spellEnd"/>
      <w:r w:rsidRPr="008A0C7C">
        <w:t xml:space="preserve"> </w:t>
      </w:r>
      <w:proofErr w:type="spellStart"/>
      <w:r w:rsidRPr="008A0C7C">
        <w:t>pieteikumu</w:t>
      </w:r>
      <w:proofErr w:type="spellEnd"/>
      <w:r w:rsidRPr="008A0C7C">
        <w:t xml:space="preserve"> </w:t>
      </w:r>
      <w:proofErr w:type="spellStart"/>
      <w:r w:rsidRPr="008A0C7C">
        <w:t>uz</w:t>
      </w:r>
      <w:proofErr w:type="spellEnd"/>
      <w:r w:rsidRPr="008A0C7C">
        <w:t xml:space="preserve"> </w:t>
      </w:r>
      <w:proofErr w:type="spellStart"/>
      <w:r w:rsidRPr="008A0C7C">
        <w:t>vienu</w:t>
      </w:r>
      <w:proofErr w:type="spellEnd"/>
      <w:r w:rsidRPr="008A0C7C">
        <w:t xml:space="preserve"> </w:t>
      </w:r>
      <w:proofErr w:type="spellStart"/>
      <w:r w:rsidRPr="008A0C7C">
        <w:t>šo</w:t>
      </w:r>
      <w:proofErr w:type="spellEnd"/>
      <w:r w:rsidRPr="008A0C7C">
        <w:t xml:space="preserve"> </w:t>
      </w:r>
      <w:proofErr w:type="spellStart"/>
      <w:r w:rsidRPr="008A0C7C">
        <w:t>noteikumu</w:t>
      </w:r>
      <w:proofErr w:type="spellEnd"/>
      <w:r w:rsidRPr="008A0C7C">
        <w:t xml:space="preserve"> 8.punktā </w:t>
      </w:r>
      <w:proofErr w:type="spellStart"/>
      <w:r w:rsidRPr="008A0C7C">
        <w:t>minēto</w:t>
      </w:r>
      <w:proofErr w:type="spellEnd"/>
      <w:r w:rsidRPr="008A0C7C">
        <w:t xml:space="preserve"> </w:t>
      </w:r>
      <w:proofErr w:type="spellStart"/>
      <w:r w:rsidRPr="008A0C7C">
        <w:t>aktivitāti</w:t>
      </w:r>
      <w:proofErr w:type="spellEnd"/>
      <w:r w:rsidRPr="008A0C7C">
        <w:t xml:space="preserve">. Ja, Pretendents </w:t>
      </w:r>
      <w:proofErr w:type="spellStart"/>
      <w:r w:rsidRPr="008A0C7C">
        <w:t>kārtējā</w:t>
      </w:r>
      <w:proofErr w:type="spellEnd"/>
      <w:r w:rsidRPr="008A0C7C">
        <w:t xml:space="preserve"> </w:t>
      </w:r>
      <w:proofErr w:type="spellStart"/>
      <w:r w:rsidRPr="008A0C7C">
        <w:t>gadā</w:t>
      </w:r>
      <w:proofErr w:type="spellEnd"/>
      <w:r w:rsidRPr="008A0C7C">
        <w:t xml:space="preserve"> </w:t>
      </w:r>
      <w:proofErr w:type="spellStart"/>
      <w:r w:rsidRPr="008A0C7C">
        <w:t>iesniedz</w:t>
      </w:r>
      <w:proofErr w:type="spellEnd"/>
      <w:r w:rsidRPr="008A0C7C">
        <w:t xml:space="preserve"> </w:t>
      </w:r>
      <w:proofErr w:type="spellStart"/>
      <w:r w:rsidRPr="008A0C7C">
        <w:t>otru</w:t>
      </w:r>
      <w:proofErr w:type="spellEnd"/>
      <w:r w:rsidRPr="008A0C7C">
        <w:t xml:space="preserve"> </w:t>
      </w:r>
      <w:proofErr w:type="spellStart"/>
      <w:r w:rsidRPr="008A0C7C">
        <w:t>pieteikumu</w:t>
      </w:r>
      <w:proofErr w:type="spellEnd"/>
      <w:r w:rsidRPr="008A0C7C">
        <w:t xml:space="preserve"> </w:t>
      </w:r>
      <w:proofErr w:type="spellStart"/>
      <w:r w:rsidRPr="008A0C7C">
        <w:t>uz</w:t>
      </w:r>
      <w:proofErr w:type="spellEnd"/>
      <w:r w:rsidRPr="008A0C7C">
        <w:t xml:space="preserve"> </w:t>
      </w:r>
      <w:proofErr w:type="spellStart"/>
      <w:r w:rsidRPr="008A0C7C">
        <w:t>šo</w:t>
      </w:r>
      <w:proofErr w:type="spellEnd"/>
      <w:r w:rsidRPr="008A0C7C">
        <w:t xml:space="preserve"> </w:t>
      </w:r>
      <w:proofErr w:type="spellStart"/>
      <w:r w:rsidRPr="008A0C7C">
        <w:t>noteikumu</w:t>
      </w:r>
      <w:proofErr w:type="spellEnd"/>
      <w:r w:rsidRPr="008A0C7C">
        <w:t xml:space="preserve"> 8.punktā </w:t>
      </w:r>
      <w:proofErr w:type="spellStart"/>
      <w:r w:rsidRPr="008A0C7C">
        <w:t>minēto</w:t>
      </w:r>
      <w:proofErr w:type="spellEnd"/>
      <w:r w:rsidRPr="008A0C7C">
        <w:t xml:space="preserve"> </w:t>
      </w:r>
      <w:proofErr w:type="spellStart"/>
      <w:r w:rsidRPr="008A0C7C">
        <w:t>aktivitāti</w:t>
      </w:r>
      <w:proofErr w:type="spellEnd"/>
      <w:r w:rsidRPr="008A0C7C">
        <w:t xml:space="preserve">, Pašvaldības </w:t>
      </w:r>
      <w:proofErr w:type="spellStart"/>
      <w:r w:rsidRPr="008A0C7C">
        <w:t>finansējums</w:t>
      </w:r>
      <w:proofErr w:type="spellEnd"/>
      <w:r w:rsidRPr="008A0C7C">
        <w:t xml:space="preserve"> var </w:t>
      </w:r>
      <w:proofErr w:type="spellStart"/>
      <w:r w:rsidRPr="008A0C7C">
        <w:t>tikt</w:t>
      </w:r>
      <w:proofErr w:type="spellEnd"/>
      <w:r w:rsidRPr="008A0C7C">
        <w:t xml:space="preserve"> </w:t>
      </w:r>
      <w:proofErr w:type="spellStart"/>
      <w:r w:rsidRPr="008A0C7C">
        <w:t>sniegts</w:t>
      </w:r>
      <w:proofErr w:type="spellEnd"/>
      <w:r w:rsidRPr="008A0C7C">
        <w:t xml:space="preserve"> </w:t>
      </w:r>
      <w:proofErr w:type="spellStart"/>
      <w:r w:rsidRPr="008A0C7C">
        <w:t>atbilstoši</w:t>
      </w:r>
      <w:proofErr w:type="spellEnd"/>
      <w:r w:rsidRPr="008A0C7C">
        <w:t xml:space="preserve"> 3.</w:t>
      </w:r>
      <w:r w:rsidRPr="008A0C7C">
        <w:rPr>
          <w:vertAlign w:val="superscript"/>
        </w:rPr>
        <w:t>2</w:t>
      </w:r>
      <w:r w:rsidRPr="008A0C7C">
        <w:t xml:space="preserve">punktā </w:t>
      </w:r>
      <w:proofErr w:type="spellStart"/>
      <w:r w:rsidRPr="008A0C7C">
        <w:t>noteiktajam</w:t>
      </w:r>
      <w:proofErr w:type="spellEnd"/>
      <w:r w:rsidRPr="008A0C7C">
        <w:t xml:space="preserve">, </w:t>
      </w:r>
      <w:proofErr w:type="spellStart"/>
      <w:r w:rsidRPr="008A0C7C">
        <w:t>ņemot</w:t>
      </w:r>
      <w:proofErr w:type="spellEnd"/>
      <w:r w:rsidRPr="008A0C7C">
        <w:t xml:space="preserve"> </w:t>
      </w:r>
      <w:proofErr w:type="spellStart"/>
      <w:r w:rsidRPr="008A0C7C">
        <w:t>vērā</w:t>
      </w:r>
      <w:proofErr w:type="spellEnd"/>
      <w:r w:rsidRPr="008A0C7C">
        <w:t xml:space="preserve"> </w:t>
      </w:r>
      <w:proofErr w:type="spellStart"/>
      <w:r w:rsidRPr="008A0C7C">
        <w:t>arī</w:t>
      </w:r>
      <w:proofErr w:type="spellEnd"/>
      <w:r w:rsidRPr="008A0C7C">
        <w:t xml:space="preserve"> </w:t>
      </w:r>
      <w:proofErr w:type="spellStart"/>
      <w:r w:rsidRPr="008A0C7C">
        <w:t>abu</w:t>
      </w:r>
      <w:proofErr w:type="spellEnd"/>
      <w:r w:rsidRPr="008A0C7C">
        <w:t xml:space="preserve"> </w:t>
      </w:r>
      <w:proofErr w:type="spellStart"/>
      <w:r w:rsidRPr="008A0C7C">
        <w:t>kārtējā</w:t>
      </w:r>
      <w:proofErr w:type="spellEnd"/>
      <w:r w:rsidRPr="008A0C7C">
        <w:t xml:space="preserve"> gada </w:t>
      </w:r>
      <w:proofErr w:type="spellStart"/>
      <w:r w:rsidRPr="008A0C7C">
        <w:t>projektu</w:t>
      </w:r>
      <w:proofErr w:type="spellEnd"/>
      <w:r w:rsidRPr="008A0C7C">
        <w:t xml:space="preserve"> </w:t>
      </w:r>
      <w:proofErr w:type="spellStart"/>
      <w:r w:rsidRPr="008A0C7C">
        <w:t>kopsummas</w:t>
      </w:r>
      <w:proofErr w:type="spellEnd"/>
      <w:r w:rsidRPr="008A0C7C">
        <w:t xml:space="preserve">, ja </w:t>
      </w:r>
      <w:proofErr w:type="spellStart"/>
      <w:r w:rsidRPr="008A0C7C">
        <w:t>kārtējā</w:t>
      </w:r>
      <w:proofErr w:type="spellEnd"/>
      <w:r w:rsidRPr="008A0C7C">
        <w:t xml:space="preserve"> gada </w:t>
      </w:r>
      <w:proofErr w:type="spellStart"/>
      <w:r w:rsidRPr="008A0C7C">
        <w:t>noteiktie</w:t>
      </w:r>
      <w:proofErr w:type="spellEnd"/>
      <w:r w:rsidRPr="008A0C7C">
        <w:t xml:space="preserve"> Pašvaldības </w:t>
      </w:r>
      <w:proofErr w:type="spellStart"/>
      <w:r w:rsidRPr="008A0C7C">
        <w:t>budžeta</w:t>
      </w:r>
      <w:proofErr w:type="spellEnd"/>
      <w:r w:rsidRPr="008A0C7C">
        <w:t xml:space="preserve"> </w:t>
      </w:r>
      <w:proofErr w:type="spellStart"/>
      <w:r w:rsidRPr="008A0C7C">
        <w:t>līdzekļi</w:t>
      </w:r>
      <w:proofErr w:type="spellEnd"/>
      <w:r w:rsidRPr="008A0C7C">
        <w:t xml:space="preserve"> </w:t>
      </w:r>
      <w:proofErr w:type="spellStart"/>
      <w:r w:rsidRPr="008A0C7C">
        <w:t>atļauj</w:t>
      </w:r>
      <w:proofErr w:type="spellEnd"/>
      <w:r w:rsidRPr="008A0C7C">
        <w:t xml:space="preserve">; </w:t>
      </w:r>
    </w:p>
    <w:p w14:paraId="43F1D564" w14:textId="77777777" w:rsidR="00ED5E1E" w:rsidRPr="008A0C7C" w:rsidRDefault="00ED5E1E" w:rsidP="008A0C7C">
      <w:pPr>
        <w:autoSpaceDE w:val="0"/>
        <w:autoSpaceDN w:val="0"/>
        <w:adjustRightInd w:val="0"/>
        <w:ind w:right="-426" w:firstLine="345"/>
        <w:jc w:val="both"/>
        <w:outlineLvl w:val="0"/>
      </w:pPr>
      <w:r w:rsidRPr="008A0C7C">
        <w:t xml:space="preserve">5.punktu, </w:t>
      </w:r>
      <w:r w:rsidRPr="008A0C7C">
        <w:tab/>
        <w:t xml:space="preserve">Olaines novada dome </w:t>
      </w:r>
      <w:proofErr w:type="spellStart"/>
      <w:r w:rsidRPr="008A0C7C">
        <w:t>pieņem</w:t>
      </w:r>
      <w:proofErr w:type="spellEnd"/>
      <w:r w:rsidRPr="008A0C7C">
        <w:t xml:space="preserve"> </w:t>
      </w:r>
      <w:proofErr w:type="spellStart"/>
      <w:r w:rsidRPr="008A0C7C">
        <w:t>lēmumu</w:t>
      </w:r>
      <w:proofErr w:type="spellEnd"/>
      <w:r w:rsidRPr="008A0C7C">
        <w:t xml:space="preserve"> par Pašvaldības </w:t>
      </w:r>
      <w:proofErr w:type="spellStart"/>
      <w:r w:rsidRPr="008A0C7C">
        <w:t>finansējuma</w:t>
      </w:r>
      <w:proofErr w:type="spellEnd"/>
      <w:r w:rsidRPr="008A0C7C">
        <w:t xml:space="preserve"> </w:t>
      </w:r>
      <w:proofErr w:type="spellStart"/>
      <w:r w:rsidRPr="008A0C7C">
        <w:t>sniegšanu</w:t>
      </w:r>
      <w:proofErr w:type="spellEnd"/>
      <w:r w:rsidRPr="008A0C7C">
        <w:t xml:space="preserve">, </w:t>
      </w:r>
      <w:proofErr w:type="spellStart"/>
      <w:r w:rsidRPr="008A0C7C">
        <w:t>atbilstoši</w:t>
      </w:r>
      <w:proofErr w:type="spellEnd"/>
      <w:r w:rsidRPr="008A0C7C">
        <w:t xml:space="preserve"> </w:t>
      </w:r>
      <w:proofErr w:type="spellStart"/>
      <w:r w:rsidRPr="008A0C7C">
        <w:t>apstiprinātā</w:t>
      </w:r>
      <w:proofErr w:type="spellEnd"/>
      <w:r w:rsidRPr="008A0C7C">
        <w:t xml:space="preserve"> </w:t>
      </w:r>
      <w:proofErr w:type="spellStart"/>
      <w:r w:rsidRPr="008A0C7C">
        <w:t>kārtējā</w:t>
      </w:r>
      <w:proofErr w:type="spellEnd"/>
      <w:r w:rsidRPr="008A0C7C">
        <w:t xml:space="preserve"> (</w:t>
      </w:r>
      <w:proofErr w:type="spellStart"/>
      <w:r w:rsidRPr="008A0C7C">
        <w:t>ikgadējā</w:t>
      </w:r>
      <w:proofErr w:type="spellEnd"/>
      <w:r w:rsidRPr="008A0C7C">
        <w:t xml:space="preserve">) Olaines novada </w:t>
      </w:r>
      <w:proofErr w:type="spellStart"/>
      <w:r w:rsidRPr="008A0C7C">
        <w:t>pašvaldības</w:t>
      </w:r>
      <w:proofErr w:type="spellEnd"/>
      <w:r w:rsidRPr="008A0C7C">
        <w:t xml:space="preserve"> </w:t>
      </w:r>
      <w:proofErr w:type="spellStart"/>
      <w:r w:rsidRPr="008A0C7C">
        <w:t>budžetā</w:t>
      </w:r>
      <w:proofErr w:type="spellEnd"/>
      <w:r w:rsidRPr="008A0C7C">
        <w:t xml:space="preserve"> </w:t>
      </w:r>
      <w:proofErr w:type="spellStart"/>
      <w:r w:rsidRPr="008A0C7C">
        <w:t>šim</w:t>
      </w:r>
      <w:proofErr w:type="spellEnd"/>
      <w:r w:rsidRPr="008A0C7C">
        <w:t xml:space="preserve"> </w:t>
      </w:r>
      <w:proofErr w:type="spellStart"/>
      <w:r w:rsidRPr="008A0C7C">
        <w:t>mērķim</w:t>
      </w:r>
      <w:proofErr w:type="spellEnd"/>
      <w:r w:rsidRPr="008A0C7C">
        <w:t xml:space="preserve"> </w:t>
      </w:r>
      <w:proofErr w:type="spellStart"/>
      <w:r w:rsidRPr="008A0C7C">
        <w:t>noteiktajam</w:t>
      </w:r>
      <w:proofErr w:type="spellEnd"/>
      <w:r w:rsidRPr="008A0C7C">
        <w:t xml:space="preserve"> </w:t>
      </w:r>
      <w:proofErr w:type="spellStart"/>
      <w:r w:rsidRPr="008A0C7C">
        <w:t>finanšu</w:t>
      </w:r>
      <w:proofErr w:type="spellEnd"/>
      <w:r w:rsidRPr="008A0C7C">
        <w:t xml:space="preserve"> </w:t>
      </w:r>
      <w:proofErr w:type="spellStart"/>
      <w:r w:rsidRPr="008A0C7C">
        <w:t>līdzekļu</w:t>
      </w:r>
      <w:proofErr w:type="spellEnd"/>
      <w:r w:rsidRPr="008A0C7C">
        <w:t xml:space="preserve"> </w:t>
      </w:r>
      <w:proofErr w:type="spellStart"/>
      <w:r w:rsidRPr="008A0C7C">
        <w:t>apmēram</w:t>
      </w:r>
      <w:proofErr w:type="spellEnd"/>
      <w:r w:rsidRPr="008A0C7C">
        <w:t xml:space="preserve">. </w:t>
      </w:r>
    </w:p>
    <w:p w14:paraId="2F944867" w14:textId="77777777" w:rsidR="00ED5E1E" w:rsidRPr="008A0C7C" w:rsidRDefault="00ED5E1E" w:rsidP="008A0C7C">
      <w:pPr>
        <w:autoSpaceDE w:val="0"/>
        <w:autoSpaceDN w:val="0"/>
        <w:adjustRightInd w:val="0"/>
        <w:ind w:right="-426" w:firstLine="345"/>
        <w:jc w:val="both"/>
        <w:outlineLvl w:val="0"/>
      </w:pPr>
      <w:r w:rsidRPr="008A0C7C">
        <w:t xml:space="preserve">8.punktu, Pašvaldības </w:t>
      </w:r>
      <w:proofErr w:type="spellStart"/>
      <w:r w:rsidRPr="008A0C7C">
        <w:t>finansējumu</w:t>
      </w:r>
      <w:proofErr w:type="spellEnd"/>
      <w:r w:rsidRPr="008A0C7C">
        <w:t xml:space="preserve"> </w:t>
      </w:r>
      <w:proofErr w:type="spellStart"/>
      <w:r w:rsidRPr="008A0C7C">
        <w:t>piešķir</w:t>
      </w:r>
      <w:proofErr w:type="spellEnd"/>
      <w:r w:rsidRPr="008A0C7C">
        <w:t xml:space="preserve"> </w:t>
      </w:r>
      <w:proofErr w:type="spellStart"/>
      <w:r w:rsidRPr="008A0C7C">
        <w:t>šādām</w:t>
      </w:r>
      <w:proofErr w:type="spellEnd"/>
      <w:r w:rsidRPr="008A0C7C">
        <w:t xml:space="preserve"> </w:t>
      </w:r>
      <w:proofErr w:type="spellStart"/>
      <w:r w:rsidRPr="008A0C7C">
        <w:t>aktivitātēm</w:t>
      </w:r>
      <w:proofErr w:type="spellEnd"/>
      <w:r w:rsidRPr="008A0C7C">
        <w:t xml:space="preserve"> (</w:t>
      </w:r>
      <w:proofErr w:type="spellStart"/>
      <w:r w:rsidRPr="008A0C7C">
        <w:t>darbiem</w:t>
      </w:r>
      <w:proofErr w:type="spellEnd"/>
      <w:r w:rsidRPr="008A0C7C">
        <w:t>):</w:t>
      </w:r>
    </w:p>
    <w:p w14:paraId="66AA608C" w14:textId="77777777" w:rsidR="00ED5E1E" w:rsidRPr="008A0C7C" w:rsidRDefault="00ED5E1E" w:rsidP="008A0C7C">
      <w:pPr>
        <w:autoSpaceDE w:val="0"/>
        <w:autoSpaceDN w:val="0"/>
        <w:adjustRightInd w:val="0"/>
        <w:ind w:right="-426" w:firstLine="345"/>
        <w:jc w:val="both"/>
        <w:outlineLvl w:val="0"/>
      </w:pPr>
      <w:r w:rsidRPr="008A0C7C">
        <w:t xml:space="preserve"> 8.1. </w:t>
      </w:r>
      <w:proofErr w:type="spellStart"/>
      <w:r w:rsidRPr="008A0C7C">
        <w:t>iekšējo</w:t>
      </w:r>
      <w:proofErr w:type="spellEnd"/>
      <w:r w:rsidRPr="008A0C7C">
        <w:t xml:space="preserve"> </w:t>
      </w:r>
      <w:proofErr w:type="spellStart"/>
      <w:r w:rsidRPr="008A0C7C">
        <w:t>pievadceļu</w:t>
      </w:r>
      <w:proofErr w:type="spellEnd"/>
      <w:r w:rsidRPr="008A0C7C">
        <w:t xml:space="preserve"> pie </w:t>
      </w:r>
      <w:proofErr w:type="spellStart"/>
      <w:r w:rsidRPr="008A0C7C">
        <w:t>nekustamajiem</w:t>
      </w:r>
      <w:proofErr w:type="spellEnd"/>
      <w:r w:rsidRPr="008A0C7C">
        <w:t xml:space="preserve"> </w:t>
      </w:r>
      <w:proofErr w:type="spellStart"/>
      <w:r w:rsidRPr="008A0C7C">
        <w:t>īpašumiem</w:t>
      </w:r>
      <w:proofErr w:type="spellEnd"/>
      <w:r w:rsidRPr="008A0C7C">
        <w:t xml:space="preserve"> </w:t>
      </w:r>
      <w:proofErr w:type="spellStart"/>
      <w:r w:rsidRPr="008A0C7C">
        <w:t>izbūvei</w:t>
      </w:r>
      <w:proofErr w:type="spellEnd"/>
      <w:r w:rsidRPr="008A0C7C">
        <w:t>;</w:t>
      </w:r>
    </w:p>
    <w:p w14:paraId="3146BF7D" w14:textId="77777777" w:rsidR="00ED5E1E" w:rsidRPr="008A0C7C" w:rsidRDefault="00ED5E1E" w:rsidP="008A0C7C">
      <w:pPr>
        <w:autoSpaceDE w:val="0"/>
        <w:autoSpaceDN w:val="0"/>
        <w:adjustRightInd w:val="0"/>
        <w:ind w:right="-426" w:firstLine="345"/>
        <w:jc w:val="both"/>
        <w:outlineLvl w:val="0"/>
      </w:pPr>
      <w:r w:rsidRPr="008A0C7C">
        <w:t xml:space="preserve">15.punktu, </w:t>
      </w:r>
      <w:proofErr w:type="spellStart"/>
      <w:r w:rsidRPr="008A0C7C">
        <w:t>pieteikumus</w:t>
      </w:r>
      <w:proofErr w:type="spellEnd"/>
      <w:r w:rsidRPr="008A0C7C">
        <w:t xml:space="preserve"> </w:t>
      </w:r>
      <w:proofErr w:type="spellStart"/>
      <w:r w:rsidRPr="008A0C7C">
        <w:t>izvērtē</w:t>
      </w:r>
      <w:proofErr w:type="spellEnd"/>
      <w:r w:rsidRPr="008A0C7C">
        <w:t xml:space="preserve"> Olaines novada domes </w:t>
      </w:r>
      <w:proofErr w:type="spellStart"/>
      <w:r w:rsidRPr="008A0C7C">
        <w:t>Attīstības</w:t>
      </w:r>
      <w:proofErr w:type="spellEnd"/>
      <w:r w:rsidRPr="008A0C7C">
        <w:t xml:space="preserve"> un </w:t>
      </w:r>
      <w:proofErr w:type="spellStart"/>
      <w:r w:rsidRPr="008A0C7C">
        <w:t>komunālo</w:t>
      </w:r>
      <w:proofErr w:type="spellEnd"/>
      <w:r w:rsidRPr="008A0C7C">
        <w:t xml:space="preserve"> </w:t>
      </w:r>
      <w:proofErr w:type="spellStart"/>
      <w:r w:rsidRPr="008A0C7C">
        <w:t>jautājumu</w:t>
      </w:r>
      <w:proofErr w:type="spellEnd"/>
      <w:r w:rsidRPr="008A0C7C">
        <w:t xml:space="preserve"> </w:t>
      </w:r>
      <w:proofErr w:type="spellStart"/>
      <w:r w:rsidRPr="008A0C7C">
        <w:t>komiteja</w:t>
      </w:r>
      <w:proofErr w:type="spellEnd"/>
      <w:r w:rsidRPr="008A0C7C">
        <w:t xml:space="preserve"> un </w:t>
      </w:r>
      <w:proofErr w:type="spellStart"/>
      <w:r w:rsidRPr="008A0C7C">
        <w:t>Finanšu</w:t>
      </w:r>
      <w:proofErr w:type="spellEnd"/>
      <w:r w:rsidRPr="008A0C7C">
        <w:t xml:space="preserve"> </w:t>
      </w:r>
      <w:proofErr w:type="spellStart"/>
      <w:r w:rsidRPr="008A0C7C">
        <w:t>komiteja</w:t>
      </w:r>
      <w:proofErr w:type="spellEnd"/>
      <w:r w:rsidRPr="008A0C7C">
        <w:t>;</w:t>
      </w:r>
    </w:p>
    <w:p w14:paraId="022CF615" w14:textId="77777777" w:rsidR="00ED5E1E" w:rsidRPr="008A0C7C" w:rsidRDefault="00ED5E1E" w:rsidP="008A0C7C">
      <w:pPr>
        <w:autoSpaceDE w:val="0"/>
        <w:autoSpaceDN w:val="0"/>
        <w:adjustRightInd w:val="0"/>
        <w:ind w:right="-426" w:firstLine="345"/>
        <w:jc w:val="both"/>
        <w:outlineLvl w:val="0"/>
      </w:pPr>
      <w:r w:rsidRPr="008A0C7C">
        <w:t xml:space="preserve">16.punktu, </w:t>
      </w:r>
      <w:proofErr w:type="spellStart"/>
      <w:r w:rsidRPr="008A0C7C">
        <w:t>lēmumu</w:t>
      </w:r>
      <w:proofErr w:type="spellEnd"/>
      <w:r w:rsidRPr="008A0C7C">
        <w:t xml:space="preserve"> par </w:t>
      </w:r>
      <w:proofErr w:type="spellStart"/>
      <w:r w:rsidRPr="008A0C7C">
        <w:t>tiesībām</w:t>
      </w:r>
      <w:proofErr w:type="spellEnd"/>
      <w:r w:rsidRPr="008A0C7C">
        <w:t xml:space="preserve"> </w:t>
      </w:r>
      <w:proofErr w:type="spellStart"/>
      <w:r w:rsidRPr="008A0C7C">
        <w:t>saņemt</w:t>
      </w:r>
      <w:proofErr w:type="spellEnd"/>
      <w:r w:rsidRPr="008A0C7C">
        <w:t xml:space="preserve"> Pašvaldības </w:t>
      </w:r>
      <w:proofErr w:type="spellStart"/>
      <w:r w:rsidRPr="008A0C7C">
        <w:t>finansējumu</w:t>
      </w:r>
      <w:proofErr w:type="spellEnd"/>
      <w:r w:rsidRPr="008A0C7C">
        <w:t xml:space="preserve"> </w:t>
      </w:r>
      <w:proofErr w:type="spellStart"/>
      <w:r w:rsidRPr="008A0C7C">
        <w:t>vai</w:t>
      </w:r>
      <w:proofErr w:type="spellEnd"/>
      <w:r w:rsidRPr="008A0C7C">
        <w:t xml:space="preserve"> </w:t>
      </w:r>
      <w:proofErr w:type="spellStart"/>
      <w:r w:rsidRPr="008A0C7C">
        <w:t>noraidīšanu</w:t>
      </w:r>
      <w:proofErr w:type="spellEnd"/>
      <w:r w:rsidRPr="008A0C7C">
        <w:t xml:space="preserve">, </w:t>
      </w:r>
      <w:proofErr w:type="spellStart"/>
      <w:r w:rsidRPr="008A0C7C">
        <w:t>pieņem</w:t>
      </w:r>
      <w:proofErr w:type="spellEnd"/>
      <w:r w:rsidRPr="008A0C7C">
        <w:t xml:space="preserve"> Olaines novada dome </w:t>
      </w:r>
      <w:proofErr w:type="spellStart"/>
      <w:r w:rsidRPr="008A0C7C">
        <w:t>kārtējā</w:t>
      </w:r>
      <w:proofErr w:type="spellEnd"/>
      <w:r w:rsidRPr="008A0C7C">
        <w:t xml:space="preserve"> </w:t>
      </w:r>
      <w:proofErr w:type="spellStart"/>
      <w:r w:rsidRPr="008A0C7C">
        <w:t>sēdē</w:t>
      </w:r>
      <w:proofErr w:type="spellEnd"/>
      <w:r w:rsidRPr="008A0C7C">
        <w:t xml:space="preserve">. Olaines novada domes </w:t>
      </w:r>
      <w:proofErr w:type="spellStart"/>
      <w:r w:rsidRPr="008A0C7C">
        <w:t>lēmums</w:t>
      </w:r>
      <w:proofErr w:type="spellEnd"/>
      <w:r w:rsidRPr="008A0C7C">
        <w:t xml:space="preserve"> par </w:t>
      </w:r>
      <w:proofErr w:type="spellStart"/>
      <w:r w:rsidRPr="008A0C7C">
        <w:t>sev</w:t>
      </w:r>
      <w:proofErr w:type="spellEnd"/>
      <w:r w:rsidRPr="008A0C7C">
        <w:t xml:space="preserve"> </w:t>
      </w:r>
      <w:proofErr w:type="spellStart"/>
      <w:r w:rsidRPr="008A0C7C">
        <w:t>piederošu</w:t>
      </w:r>
      <w:proofErr w:type="spellEnd"/>
      <w:r w:rsidRPr="008A0C7C">
        <w:t xml:space="preserve"> </w:t>
      </w:r>
      <w:proofErr w:type="spellStart"/>
      <w:r w:rsidRPr="008A0C7C">
        <w:t>finanšu</w:t>
      </w:r>
      <w:proofErr w:type="spellEnd"/>
      <w:r w:rsidRPr="008A0C7C">
        <w:t xml:space="preserve"> </w:t>
      </w:r>
      <w:proofErr w:type="spellStart"/>
      <w:r w:rsidRPr="008A0C7C">
        <w:t>līdzekļu</w:t>
      </w:r>
      <w:proofErr w:type="spellEnd"/>
      <w:r w:rsidRPr="008A0C7C">
        <w:t xml:space="preserve"> </w:t>
      </w:r>
      <w:proofErr w:type="spellStart"/>
      <w:r w:rsidRPr="008A0C7C">
        <w:t>finansējuma</w:t>
      </w:r>
      <w:proofErr w:type="spellEnd"/>
      <w:r w:rsidRPr="008A0C7C">
        <w:t xml:space="preserve"> </w:t>
      </w:r>
      <w:proofErr w:type="spellStart"/>
      <w:r w:rsidRPr="008A0C7C">
        <w:t>piešķiršanu</w:t>
      </w:r>
      <w:proofErr w:type="spellEnd"/>
      <w:r w:rsidRPr="008A0C7C">
        <w:t xml:space="preserve">, nav </w:t>
      </w:r>
      <w:proofErr w:type="spellStart"/>
      <w:r w:rsidRPr="008A0C7C">
        <w:t>apstrīdams</w:t>
      </w:r>
      <w:proofErr w:type="spellEnd"/>
      <w:r w:rsidRPr="008A0C7C">
        <w:t xml:space="preserve">; </w:t>
      </w:r>
    </w:p>
    <w:p w14:paraId="11E924AD" w14:textId="77777777" w:rsidR="00ED5E1E" w:rsidRPr="008A0C7C" w:rsidRDefault="00ED5E1E" w:rsidP="008A0C7C">
      <w:pPr>
        <w:autoSpaceDE w:val="0"/>
        <w:autoSpaceDN w:val="0"/>
        <w:adjustRightInd w:val="0"/>
        <w:ind w:right="-426" w:firstLine="345"/>
        <w:jc w:val="both"/>
        <w:outlineLvl w:val="0"/>
      </w:pPr>
      <w:r w:rsidRPr="008A0C7C">
        <w:t xml:space="preserve">17.punktu, </w:t>
      </w:r>
      <w:proofErr w:type="spellStart"/>
      <w:r w:rsidRPr="008A0C7C">
        <w:t>pēc</w:t>
      </w:r>
      <w:proofErr w:type="spellEnd"/>
      <w:r w:rsidRPr="008A0C7C">
        <w:t xml:space="preserve"> Olaines novada domes </w:t>
      </w:r>
      <w:proofErr w:type="spellStart"/>
      <w:r w:rsidRPr="008A0C7C">
        <w:t>lēmuma</w:t>
      </w:r>
      <w:proofErr w:type="spellEnd"/>
      <w:r w:rsidRPr="008A0C7C">
        <w:t xml:space="preserve"> </w:t>
      </w:r>
      <w:proofErr w:type="spellStart"/>
      <w:r w:rsidRPr="008A0C7C">
        <w:t>pieņemšanas</w:t>
      </w:r>
      <w:proofErr w:type="spellEnd"/>
      <w:r w:rsidRPr="008A0C7C">
        <w:t xml:space="preserve"> par Pašvaldības </w:t>
      </w:r>
      <w:proofErr w:type="spellStart"/>
      <w:r w:rsidRPr="008A0C7C">
        <w:t>finansējuma</w:t>
      </w:r>
      <w:proofErr w:type="spellEnd"/>
      <w:r w:rsidRPr="008A0C7C">
        <w:t xml:space="preserve"> </w:t>
      </w:r>
      <w:proofErr w:type="spellStart"/>
      <w:r w:rsidRPr="008A0C7C">
        <w:t>piešķiršanu</w:t>
      </w:r>
      <w:proofErr w:type="spellEnd"/>
      <w:r w:rsidRPr="008A0C7C">
        <w:t xml:space="preserve">, </w:t>
      </w:r>
      <w:proofErr w:type="spellStart"/>
      <w:r w:rsidRPr="008A0C7C">
        <w:t>pašvaldība</w:t>
      </w:r>
      <w:proofErr w:type="spellEnd"/>
      <w:r w:rsidRPr="008A0C7C">
        <w:t xml:space="preserve"> </w:t>
      </w:r>
      <w:proofErr w:type="spellStart"/>
      <w:r w:rsidRPr="008A0C7C">
        <w:t>slēdz</w:t>
      </w:r>
      <w:proofErr w:type="spellEnd"/>
      <w:r w:rsidRPr="008A0C7C">
        <w:t xml:space="preserve"> </w:t>
      </w:r>
      <w:proofErr w:type="spellStart"/>
      <w:r w:rsidRPr="008A0C7C">
        <w:t>līgumu</w:t>
      </w:r>
      <w:proofErr w:type="spellEnd"/>
      <w:r w:rsidRPr="008A0C7C">
        <w:t xml:space="preserve"> </w:t>
      </w:r>
      <w:proofErr w:type="spellStart"/>
      <w:r w:rsidRPr="008A0C7C">
        <w:t>ar</w:t>
      </w:r>
      <w:proofErr w:type="spellEnd"/>
      <w:r w:rsidRPr="008A0C7C">
        <w:t xml:space="preserve"> </w:t>
      </w:r>
      <w:proofErr w:type="spellStart"/>
      <w:r w:rsidRPr="008A0C7C">
        <w:t>Pretendentu</w:t>
      </w:r>
      <w:proofErr w:type="spellEnd"/>
      <w:r w:rsidRPr="008A0C7C">
        <w:t xml:space="preserve"> par </w:t>
      </w:r>
      <w:proofErr w:type="spellStart"/>
      <w:r w:rsidRPr="008A0C7C">
        <w:t>Projekta</w:t>
      </w:r>
      <w:proofErr w:type="spellEnd"/>
      <w:r w:rsidRPr="008A0C7C">
        <w:t xml:space="preserve"> </w:t>
      </w:r>
      <w:proofErr w:type="spellStart"/>
      <w:r w:rsidRPr="008A0C7C">
        <w:t>finansēšanu</w:t>
      </w:r>
      <w:proofErr w:type="spellEnd"/>
      <w:r w:rsidRPr="008A0C7C">
        <w:t xml:space="preserve">. </w:t>
      </w:r>
      <w:proofErr w:type="spellStart"/>
      <w:r w:rsidRPr="008A0C7C">
        <w:t>Līgumā</w:t>
      </w:r>
      <w:proofErr w:type="spellEnd"/>
      <w:r w:rsidRPr="008A0C7C">
        <w:t xml:space="preserve"> </w:t>
      </w:r>
      <w:proofErr w:type="spellStart"/>
      <w:r w:rsidRPr="008A0C7C">
        <w:t>tiek</w:t>
      </w:r>
      <w:proofErr w:type="spellEnd"/>
      <w:r w:rsidRPr="008A0C7C">
        <w:t xml:space="preserve"> </w:t>
      </w:r>
      <w:proofErr w:type="spellStart"/>
      <w:r w:rsidRPr="008A0C7C">
        <w:t>noteikta</w:t>
      </w:r>
      <w:proofErr w:type="spellEnd"/>
      <w:r w:rsidRPr="008A0C7C">
        <w:t xml:space="preserve"> </w:t>
      </w:r>
      <w:proofErr w:type="spellStart"/>
      <w:r w:rsidRPr="008A0C7C">
        <w:t>finansējuma</w:t>
      </w:r>
      <w:proofErr w:type="spellEnd"/>
      <w:r w:rsidRPr="008A0C7C">
        <w:t xml:space="preserve"> </w:t>
      </w:r>
      <w:proofErr w:type="spellStart"/>
      <w:r w:rsidRPr="008A0C7C">
        <w:t>kārtība</w:t>
      </w:r>
      <w:proofErr w:type="spellEnd"/>
      <w:r w:rsidRPr="008A0C7C">
        <w:t xml:space="preserve">, </w:t>
      </w:r>
      <w:proofErr w:type="spellStart"/>
      <w:r w:rsidRPr="008A0C7C">
        <w:t>atskaišu</w:t>
      </w:r>
      <w:proofErr w:type="spellEnd"/>
      <w:r w:rsidRPr="008A0C7C">
        <w:t xml:space="preserve"> </w:t>
      </w:r>
      <w:proofErr w:type="spellStart"/>
      <w:r w:rsidRPr="008A0C7C">
        <w:t>sniegšanas</w:t>
      </w:r>
      <w:proofErr w:type="spellEnd"/>
      <w:r w:rsidRPr="008A0C7C">
        <w:t xml:space="preserve"> </w:t>
      </w:r>
      <w:proofErr w:type="spellStart"/>
      <w:r w:rsidRPr="008A0C7C">
        <w:t>kārtība</w:t>
      </w:r>
      <w:proofErr w:type="spellEnd"/>
      <w:r w:rsidRPr="008A0C7C">
        <w:t xml:space="preserve">, </w:t>
      </w:r>
      <w:proofErr w:type="spellStart"/>
      <w:r w:rsidRPr="008A0C7C">
        <w:t>atbildība</w:t>
      </w:r>
      <w:proofErr w:type="spellEnd"/>
      <w:r w:rsidRPr="008A0C7C">
        <w:t xml:space="preserve">, </w:t>
      </w:r>
      <w:proofErr w:type="spellStart"/>
      <w:r w:rsidRPr="008A0C7C">
        <w:t>kā</w:t>
      </w:r>
      <w:proofErr w:type="spellEnd"/>
      <w:r w:rsidRPr="008A0C7C">
        <w:t xml:space="preserve"> </w:t>
      </w:r>
      <w:proofErr w:type="spellStart"/>
      <w:r w:rsidRPr="008A0C7C">
        <w:t>arī</w:t>
      </w:r>
      <w:proofErr w:type="spellEnd"/>
      <w:r w:rsidRPr="008A0C7C">
        <w:t xml:space="preserve"> </w:t>
      </w:r>
      <w:proofErr w:type="spellStart"/>
      <w:r w:rsidRPr="008A0C7C">
        <w:t>citi</w:t>
      </w:r>
      <w:proofErr w:type="spellEnd"/>
      <w:r w:rsidRPr="008A0C7C">
        <w:t xml:space="preserve"> </w:t>
      </w:r>
      <w:proofErr w:type="spellStart"/>
      <w:r w:rsidRPr="008A0C7C">
        <w:t>noteikumi</w:t>
      </w:r>
      <w:proofErr w:type="spellEnd"/>
      <w:r w:rsidRPr="008A0C7C">
        <w:t xml:space="preserve">; </w:t>
      </w:r>
    </w:p>
    <w:p w14:paraId="3830B84C" w14:textId="77777777" w:rsidR="00ED5E1E" w:rsidRPr="008A0C7C" w:rsidRDefault="00ED5E1E" w:rsidP="008A0C7C">
      <w:pPr>
        <w:autoSpaceDE w:val="0"/>
        <w:autoSpaceDN w:val="0"/>
        <w:adjustRightInd w:val="0"/>
        <w:ind w:right="-426" w:firstLine="345"/>
        <w:jc w:val="both"/>
        <w:outlineLvl w:val="0"/>
      </w:pPr>
      <w:r w:rsidRPr="008A0C7C">
        <w:t>19.punktu,</w:t>
      </w:r>
      <w:r w:rsidRPr="008A0C7C">
        <w:tab/>
        <w:t xml:space="preserve">Pretendents </w:t>
      </w:r>
      <w:proofErr w:type="spellStart"/>
      <w:r w:rsidRPr="008A0C7C">
        <w:t>maksā</w:t>
      </w:r>
      <w:proofErr w:type="spellEnd"/>
      <w:r w:rsidRPr="008A0C7C">
        <w:t xml:space="preserve"> </w:t>
      </w:r>
      <w:proofErr w:type="spellStart"/>
      <w:r w:rsidRPr="008A0C7C">
        <w:t>avansa</w:t>
      </w:r>
      <w:proofErr w:type="spellEnd"/>
      <w:r w:rsidRPr="008A0C7C">
        <w:t xml:space="preserve"> un </w:t>
      </w:r>
      <w:proofErr w:type="spellStart"/>
      <w:r w:rsidRPr="008A0C7C">
        <w:t>citus</w:t>
      </w:r>
      <w:proofErr w:type="spellEnd"/>
      <w:r w:rsidRPr="008A0C7C">
        <w:t xml:space="preserve"> </w:t>
      </w:r>
      <w:proofErr w:type="spellStart"/>
      <w:r w:rsidRPr="008A0C7C">
        <w:t>starpmaksājumus</w:t>
      </w:r>
      <w:proofErr w:type="spellEnd"/>
      <w:r w:rsidRPr="008A0C7C">
        <w:t xml:space="preserve">, tai </w:t>
      </w:r>
      <w:proofErr w:type="spellStart"/>
      <w:r w:rsidRPr="008A0C7C">
        <w:t>skaitā</w:t>
      </w:r>
      <w:proofErr w:type="spellEnd"/>
      <w:r w:rsidRPr="008A0C7C">
        <w:t xml:space="preserve"> </w:t>
      </w:r>
      <w:proofErr w:type="spellStart"/>
      <w:r w:rsidRPr="008A0C7C">
        <w:t>arī</w:t>
      </w:r>
      <w:proofErr w:type="spellEnd"/>
      <w:r w:rsidRPr="008A0C7C">
        <w:t xml:space="preserve"> </w:t>
      </w:r>
      <w:proofErr w:type="spellStart"/>
      <w:r w:rsidRPr="008A0C7C">
        <w:t>apmaksā</w:t>
      </w:r>
      <w:proofErr w:type="spellEnd"/>
      <w:r w:rsidRPr="008A0C7C">
        <w:t xml:space="preserve"> </w:t>
      </w:r>
      <w:proofErr w:type="spellStart"/>
      <w:r w:rsidRPr="008A0C7C">
        <w:t>tehniskā</w:t>
      </w:r>
      <w:proofErr w:type="spellEnd"/>
      <w:r w:rsidRPr="008A0C7C">
        <w:t xml:space="preserve"> </w:t>
      </w:r>
      <w:proofErr w:type="spellStart"/>
      <w:r w:rsidRPr="008A0C7C">
        <w:t>projekta</w:t>
      </w:r>
      <w:proofErr w:type="spellEnd"/>
      <w:r w:rsidRPr="008A0C7C">
        <w:t xml:space="preserve"> </w:t>
      </w:r>
      <w:proofErr w:type="spellStart"/>
      <w:r w:rsidRPr="008A0C7C">
        <w:t>izmaksas</w:t>
      </w:r>
      <w:proofErr w:type="spellEnd"/>
      <w:r w:rsidRPr="008A0C7C">
        <w:t>.</w:t>
      </w:r>
    </w:p>
    <w:p w14:paraId="401B15F9" w14:textId="77777777" w:rsidR="00ED5E1E" w:rsidRPr="008A0C7C" w:rsidRDefault="00ED5E1E" w:rsidP="008A0C7C">
      <w:pPr>
        <w:autoSpaceDE w:val="0"/>
        <w:autoSpaceDN w:val="0"/>
        <w:adjustRightInd w:val="0"/>
        <w:ind w:right="-426" w:firstLine="567"/>
        <w:jc w:val="both"/>
        <w:outlineLvl w:val="0"/>
      </w:pPr>
      <w:r w:rsidRPr="008A0C7C">
        <w:t xml:space="preserve">Uz 2024.gada 01.janvāri no </w:t>
      </w:r>
      <w:proofErr w:type="spellStart"/>
      <w:r w:rsidRPr="008A0C7C">
        <w:t>dārzkopības</w:t>
      </w:r>
      <w:proofErr w:type="spellEnd"/>
      <w:r w:rsidRPr="008A0C7C">
        <w:t xml:space="preserve"> </w:t>
      </w:r>
      <w:proofErr w:type="spellStart"/>
      <w:r w:rsidRPr="008A0C7C">
        <w:t>kooperatīvās</w:t>
      </w:r>
      <w:proofErr w:type="spellEnd"/>
      <w:r w:rsidRPr="008A0C7C">
        <w:t xml:space="preserve"> </w:t>
      </w:r>
      <w:proofErr w:type="spellStart"/>
      <w:r w:rsidRPr="008A0C7C">
        <w:t>sabiedrības</w:t>
      </w:r>
      <w:proofErr w:type="spellEnd"/>
      <w:r w:rsidRPr="008A0C7C">
        <w:t xml:space="preserve"> „VEF BALOŽI” </w:t>
      </w:r>
      <w:proofErr w:type="spellStart"/>
      <w:r w:rsidRPr="008A0C7C">
        <w:t>nekustamo</w:t>
      </w:r>
      <w:proofErr w:type="spellEnd"/>
      <w:r w:rsidRPr="008A0C7C">
        <w:t xml:space="preserve"> </w:t>
      </w:r>
      <w:proofErr w:type="spellStart"/>
      <w:r w:rsidRPr="008A0C7C">
        <w:t>īpašumu</w:t>
      </w:r>
      <w:proofErr w:type="spellEnd"/>
      <w:r w:rsidRPr="008A0C7C">
        <w:t xml:space="preserve"> </w:t>
      </w:r>
      <w:proofErr w:type="spellStart"/>
      <w:r w:rsidRPr="008A0C7C">
        <w:t>īpašniekiem</w:t>
      </w:r>
      <w:proofErr w:type="spellEnd"/>
      <w:r w:rsidRPr="008A0C7C">
        <w:t xml:space="preserve"> </w:t>
      </w:r>
      <w:proofErr w:type="spellStart"/>
      <w:r w:rsidRPr="008A0C7C">
        <w:t>saņemts</w:t>
      </w:r>
      <w:proofErr w:type="spellEnd"/>
      <w:r w:rsidRPr="008A0C7C">
        <w:t xml:space="preserve"> </w:t>
      </w:r>
      <w:proofErr w:type="spellStart"/>
      <w:r w:rsidRPr="008A0C7C">
        <w:t>nekustamā</w:t>
      </w:r>
      <w:proofErr w:type="spellEnd"/>
      <w:r w:rsidRPr="008A0C7C">
        <w:t xml:space="preserve"> </w:t>
      </w:r>
      <w:proofErr w:type="spellStart"/>
      <w:r w:rsidRPr="008A0C7C">
        <w:t>īpašuma</w:t>
      </w:r>
      <w:proofErr w:type="spellEnd"/>
      <w:r w:rsidRPr="008A0C7C">
        <w:t xml:space="preserve"> </w:t>
      </w:r>
      <w:proofErr w:type="spellStart"/>
      <w:r w:rsidRPr="008A0C7C">
        <w:t>nodoklis</w:t>
      </w:r>
      <w:proofErr w:type="spellEnd"/>
      <w:r w:rsidRPr="008A0C7C">
        <w:t xml:space="preserve"> EUR 60 126,39. </w:t>
      </w:r>
      <w:proofErr w:type="spellStart"/>
      <w:r w:rsidRPr="008A0C7C">
        <w:t>Iesniegtā</w:t>
      </w:r>
      <w:proofErr w:type="spellEnd"/>
      <w:r w:rsidRPr="008A0C7C">
        <w:t xml:space="preserve"> </w:t>
      </w:r>
      <w:proofErr w:type="spellStart"/>
      <w:r w:rsidRPr="008A0C7C">
        <w:t>projekta</w:t>
      </w:r>
      <w:proofErr w:type="spellEnd"/>
      <w:r w:rsidRPr="008A0C7C">
        <w:t xml:space="preserve"> </w:t>
      </w:r>
      <w:proofErr w:type="spellStart"/>
      <w:r w:rsidRPr="008A0C7C">
        <w:t>kopsumma</w:t>
      </w:r>
      <w:proofErr w:type="spellEnd"/>
      <w:r w:rsidRPr="008A0C7C">
        <w:t xml:space="preserve"> </w:t>
      </w:r>
      <w:proofErr w:type="spellStart"/>
      <w:r w:rsidRPr="008A0C7C">
        <w:t>sastāda</w:t>
      </w:r>
      <w:proofErr w:type="spellEnd"/>
      <w:r w:rsidRPr="008A0C7C">
        <w:t xml:space="preserve"> EUR 58 626,92 (</w:t>
      </w:r>
      <w:proofErr w:type="spellStart"/>
      <w:r w:rsidRPr="008A0C7C">
        <w:t>ar</w:t>
      </w:r>
      <w:proofErr w:type="spellEnd"/>
      <w:r w:rsidRPr="008A0C7C">
        <w:t xml:space="preserve"> PVN), </w:t>
      </w:r>
      <w:proofErr w:type="spellStart"/>
      <w:r w:rsidRPr="008A0C7C">
        <w:t>līdz</w:t>
      </w:r>
      <w:proofErr w:type="spellEnd"/>
      <w:r w:rsidRPr="008A0C7C">
        <w:t xml:space="preserve"> </w:t>
      </w:r>
      <w:proofErr w:type="spellStart"/>
      <w:r w:rsidRPr="008A0C7C">
        <w:t>ar</w:t>
      </w:r>
      <w:proofErr w:type="spellEnd"/>
      <w:r w:rsidRPr="008A0C7C">
        <w:t xml:space="preserve"> to </w:t>
      </w:r>
      <w:proofErr w:type="spellStart"/>
      <w:r w:rsidRPr="008A0C7C">
        <w:t>atbilstoši</w:t>
      </w:r>
      <w:proofErr w:type="spellEnd"/>
      <w:r w:rsidRPr="008A0C7C">
        <w:t xml:space="preserve"> </w:t>
      </w:r>
      <w:proofErr w:type="spellStart"/>
      <w:r w:rsidRPr="008A0C7C">
        <w:t>iesniegtajam</w:t>
      </w:r>
      <w:proofErr w:type="spellEnd"/>
      <w:r w:rsidRPr="008A0C7C">
        <w:t xml:space="preserve"> </w:t>
      </w:r>
      <w:proofErr w:type="spellStart"/>
      <w:r w:rsidRPr="008A0C7C">
        <w:t>finansējuma</w:t>
      </w:r>
      <w:proofErr w:type="spellEnd"/>
      <w:r w:rsidRPr="008A0C7C">
        <w:t xml:space="preserve"> </w:t>
      </w:r>
      <w:proofErr w:type="spellStart"/>
      <w:r w:rsidRPr="008A0C7C">
        <w:t>projektam</w:t>
      </w:r>
      <w:proofErr w:type="spellEnd"/>
      <w:r w:rsidRPr="008A0C7C">
        <w:t xml:space="preserve"> </w:t>
      </w:r>
      <w:proofErr w:type="spellStart"/>
      <w:r w:rsidRPr="008A0C7C">
        <w:t>pašvaldības</w:t>
      </w:r>
      <w:proofErr w:type="spellEnd"/>
      <w:r w:rsidRPr="008A0C7C">
        <w:t xml:space="preserve"> </w:t>
      </w:r>
      <w:proofErr w:type="spellStart"/>
      <w:r w:rsidRPr="008A0C7C">
        <w:t>finansējums</w:t>
      </w:r>
      <w:proofErr w:type="spellEnd"/>
      <w:r w:rsidRPr="008A0C7C">
        <w:t xml:space="preserve"> </w:t>
      </w:r>
      <w:proofErr w:type="spellStart"/>
      <w:r w:rsidRPr="008A0C7C">
        <w:t>tiek</w:t>
      </w:r>
      <w:proofErr w:type="spellEnd"/>
      <w:r w:rsidRPr="008A0C7C">
        <w:t xml:space="preserve"> </w:t>
      </w:r>
      <w:proofErr w:type="spellStart"/>
      <w:r w:rsidRPr="008A0C7C">
        <w:t>piešķirts</w:t>
      </w:r>
      <w:proofErr w:type="spellEnd"/>
      <w:r w:rsidRPr="008A0C7C">
        <w:t xml:space="preserve">, </w:t>
      </w:r>
      <w:proofErr w:type="spellStart"/>
      <w:r w:rsidRPr="008A0C7C">
        <w:t>ievērojot</w:t>
      </w:r>
      <w:proofErr w:type="spellEnd"/>
      <w:r w:rsidRPr="008A0C7C">
        <w:t xml:space="preserve"> </w:t>
      </w:r>
      <w:proofErr w:type="spellStart"/>
      <w:r w:rsidRPr="008A0C7C">
        <w:t>noteikumu</w:t>
      </w:r>
      <w:proofErr w:type="spellEnd"/>
      <w:r w:rsidRPr="008A0C7C">
        <w:t xml:space="preserve"> „</w:t>
      </w:r>
      <w:proofErr w:type="spellStart"/>
      <w:r w:rsidRPr="008A0C7C">
        <w:t>Kārtība</w:t>
      </w:r>
      <w:proofErr w:type="spellEnd"/>
      <w:r w:rsidRPr="008A0C7C">
        <w:t xml:space="preserve">, </w:t>
      </w:r>
      <w:proofErr w:type="spellStart"/>
      <w:r w:rsidRPr="008A0C7C">
        <w:t>kādā</w:t>
      </w:r>
      <w:proofErr w:type="spellEnd"/>
      <w:r w:rsidRPr="008A0C7C">
        <w:t xml:space="preserve"> Olaines novada </w:t>
      </w:r>
      <w:proofErr w:type="spellStart"/>
      <w:r w:rsidRPr="008A0C7C">
        <w:t>pašvaldība</w:t>
      </w:r>
      <w:proofErr w:type="spellEnd"/>
      <w:r w:rsidRPr="008A0C7C">
        <w:t xml:space="preserve"> </w:t>
      </w:r>
      <w:proofErr w:type="spellStart"/>
      <w:r w:rsidRPr="008A0C7C">
        <w:t>piešķir</w:t>
      </w:r>
      <w:proofErr w:type="spellEnd"/>
      <w:r w:rsidRPr="008A0C7C">
        <w:t xml:space="preserve"> </w:t>
      </w:r>
      <w:proofErr w:type="spellStart"/>
      <w:r w:rsidRPr="008A0C7C">
        <w:t>finansējumu</w:t>
      </w:r>
      <w:proofErr w:type="spellEnd"/>
      <w:r w:rsidRPr="008A0C7C">
        <w:t xml:space="preserve"> </w:t>
      </w:r>
      <w:proofErr w:type="spellStart"/>
      <w:r w:rsidRPr="008A0C7C">
        <w:t>dārzkopības</w:t>
      </w:r>
      <w:proofErr w:type="spellEnd"/>
      <w:r w:rsidRPr="008A0C7C">
        <w:t xml:space="preserve"> </w:t>
      </w:r>
      <w:proofErr w:type="spellStart"/>
      <w:r w:rsidRPr="008A0C7C">
        <w:t>sabiedrībām</w:t>
      </w:r>
      <w:proofErr w:type="spellEnd"/>
      <w:r w:rsidRPr="008A0C7C">
        <w:t xml:space="preserve"> </w:t>
      </w:r>
      <w:proofErr w:type="spellStart"/>
      <w:r w:rsidRPr="008A0C7C">
        <w:t>koplietošanas</w:t>
      </w:r>
      <w:proofErr w:type="spellEnd"/>
      <w:r w:rsidRPr="008A0C7C">
        <w:t xml:space="preserve"> </w:t>
      </w:r>
      <w:proofErr w:type="spellStart"/>
      <w:r w:rsidRPr="008A0C7C">
        <w:t>zemes</w:t>
      </w:r>
      <w:proofErr w:type="spellEnd"/>
      <w:r w:rsidRPr="008A0C7C">
        <w:t xml:space="preserve"> </w:t>
      </w:r>
      <w:proofErr w:type="spellStart"/>
      <w:r w:rsidRPr="008A0C7C">
        <w:t>labiekārtošanai</w:t>
      </w:r>
      <w:proofErr w:type="spellEnd"/>
      <w:r w:rsidRPr="008A0C7C">
        <w:t>” 3.</w:t>
      </w:r>
      <w:r w:rsidRPr="008A0C7C">
        <w:rPr>
          <w:vertAlign w:val="superscript"/>
        </w:rPr>
        <w:t>1</w:t>
      </w:r>
      <w:r w:rsidRPr="008A0C7C">
        <w:t xml:space="preserve">punktu – </w:t>
      </w:r>
      <w:r w:rsidRPr="008A0C7C">
        <w:rPr>
          <w:b/>
          <w:bCs/>
        </w:rPr>
        <w:t xml:space="preserve">EUR 52764,23 </w:t>
      </w:r>
      <w:r w:rsidRPr="008A0C7C">
        <w:t xml:space="preserve"> (</w:t>
      </w:r>
      <w:proofErr w:type="spellStart"/>
      <w:r w:rsidRPr="008A0C7C">
        <w:t>intensitāte</w:t>
      </w:r>
      <w:proofErr w:type="spellEnd"/>
      <w:r w:rsidRPr="008A0C7C">
        <w:t xml:space="preserve"> 90%).</w:t>
      </w:r>
      <w:bookmarkStart w:id="13" w:name="_Hlk167968520"/>
    </w:p>
    <w:p w14:paraId="6A26CD8B" w14:textId="77777777" w:rsidR="00ED5E1E" w:rsidRPr="008A0C7C" w:rsidRDefault="00ED5E1E" w:rsidP="008A0C7C">
      <w:pPr>
        <w:autoSpaceDE w:val="0"/>
        <w:autoSpaceDN w:val="0"/>
        <w:adjustRightInd w:val="0"/>
        <w:ind w:right="-426" w:firstLine="567"/>
        <w:jc w:val="both"/>
        <w:outlineLvl w:val="0"/>
        <w:rPr>
          <w:sz w:val="10"/>
          <w:szCs w:val="10"/>
        </w:rPr>
      </w:pPr>
    </w:p>
    <w:p w14:paraId="6DA83066" w14:textId="77777777" w:rsidR="00ED5E1E" w:rsidRPr="008A0C7C" w:rsidRDefault="00ED5E1E" w:rsidP="008A0C7C">
      <w:pPr>
        <w:autoSpaceDE w:val="0"/>
        <w:autoSpaceDN w:val="0"/>
        <w:adjustRightInd w:val="0"/>
        <w:ind w:right="-426" w:firstLine="567"/>
        <w:jc w:val="both"/>
        <w:outlineLvl w:val="0"/>
      </w:pPr>
      <w:proofErr w:type="spellStart"/>
      <w:r w:rsidRPr="008A0C7C">
        <w:t>Ņemot</w:t>
      </w:r>
      <w:proofErr w:type="spellEnd"/>
      <w:r w:rsidRPr="008A0C7C">
        <w:t xml:space="preserve"> </w:t>
      </w:r>
      <w:proofErr w:type="spellStart"/>
      <w:r w:rsidRPr="008A0C7C">
        <w:t>vērā</w:t>
      </w:r>
      <w:proofErr w:type="spellEnd"/>
      <w:r w:rsidRPr="008A0C7C">
        <w:t xml:space="preserve"> </w:t>
      </w:r>
      <w:proofErr w:type="spellStart"/>
      <w:r w:rsidRPr="008A0C7C">
        <w:t>iepriekš</w:t>
      </w:r>
      <w:proofErr w:type="spellEnd"/>
      <w:r w:rsidRPr="008A0C7C">
        <w:t xml:space="preserve"> </w:t>
      </w:r>
      <w:proofErr w:type="spellStart"/>
      <w:r w:rsidRPr="008A0C7C">
        <w:t>minēto</w:t>
      </w:r>
      <w:proofErr w:type="spellEnd"/>
      <w:r w:rsidRPr="008A0C7C">
        <w:t>,  DKS “</w:t>
      </w:r>
      <w:r w:rsidRPr="008A0C7C">
        <w:rPr>
          <w:bCs/>
          <w:lang w:eastAsia="lv-LV"/>
        </w:rPr>
        <w:t xml:space="preserve">VEF </w:t>
      </w:r>
      <w:proofErr w:type="spellStart"/>
      <w:r w:rsidRPr="008A0C7C">
        <w:rPr>
          <w:bCs/>
          <w:lang w:eastAsia="lv-LV"/>
        </w:rPr>
        <w:t>Baloži</w:t>
      </w:r>
      <w:proofErr w:type="spellEnd"/>
      <w:r w:rsidRPr="008A0C7C">
        <w:t xml:space="preserve">” </w:t>
      </w:r>
      <w:proofErr w:type="spellStart"/>
      <w:r w:rsidRPr="008A0C7C">
        <w:t>Projektu</w:t>
      </w:r>
      <w:proofErr w:type="spellEnd"/>
      <w:r w:rsidRPr="008A0C7C">
        <w:t xml:space="preserve">, </w:t>
      </w:r>
      <w:proofErr w:type="spellStart"/>
      <w:r w:rsidRPr="008A0C7C">
        <w:t>Iepirkumu</w:t>
      </w:r>
      <w:proofErr w:type="spellEnd"/>
      <w:r w:rsidRPr="008A0C7C">
        <w:t xml:space="preserve"> </w:t>
      </w:r>
      <w:proofErr w:type="spellStart"/>
      <w:r w:rsidRPr="008A0C7C">
        <w:t>komisijas</w:t>
      </w:r>
      <w:proofErr w:type="spellEnd"/>
      <w:r w:rsidRPr="008A0C7C">
        <w:t xml:space="preserve"> 2024.gada 12.decembra </w:t>
      </w:r>
      <w:proofErr w:type="spellStart"/>
      <w:r w:rsidRPr="008A0C7C">
        <w:t>Ziņojumu</w:t>
      </w:r>
      <w:proofErr w:type="spellEnd"/>
      <w:r w:rsidRPr="008A0C7C">
        <w:t xml:space="preserve">  - </w:t>
      </w:r>
      <w:proofErr w:type="spellStart"/>
      <w:r w:rsidRPr="008A0C7C">
        <w:t>Iepirkuma</w:t>
      </w:r>
      <w:proofErr w:type="spellEnd"/>
      <w:r w:rsidRPr="008A0C7C">
        <w:t xml:space="preserve"> ONP 2024/41, </w:t>
      </w:r>
      <w:r w:rsidRPr="008A0C7C">
        <w:rPr>
          <w:lang w:eastAsia="ru-RU"/>
        </w:rPr>
        <w:t>1.daļu “</w:t>
      </w:r>
      <w:proofErr w:type="spellStart"/>
      <w:r w:rsidRPr="008A0C7C">
        <w:rPr>
          <w:lang w:eastAsia="ru-RU"/>
        </w:rPr>
        <w:t>Ceļa</w:t>
      </w:r>
      <w:proofErr w:type="spellEnd"/>
      <w:r w:rsidRPr="008A0C7C">
        <w:rPr>
          <w:lang w:eastAsia="ru-RU"/>
        </w:rPr>
        <w:t xml:space="preserve"> </w:t>
      </w:r>
      <w:proofErr w:type="spellStart"/>
      <w:r w:rsidRPr="008A0C7C">
        <w:rPr>
          <w:lang w:eastAsia="ru-RU"/>
        </w:rPr>
        <w:t>seguma</w:t>
      </w:r>
      <w:proofErr w:type="spellEnd"/>
      <w:r w:rsidRPr="008A0C7C">
        <w:rPr>
          <w:lang w:eastAsia="ru-RU"/>
        </w:rPr>
        <w:t xml:space="preserve"> </w:t>
      </w:r>
      <w:proofErr w:type="spellStart"/>
      <w:r w:rsidRPr="008A0C7C">
        <w:rPr>
          <w:lang w:eastAsia="ru-RU"/>
        </w:rPr>
        <w:t>labiekārtošanas</w:t>
      </w:r>
      <w:proofErr w:type="spellEnd"/>
      <w:r w:rsidRPr="008A0C7C">
        <w:rPr>
          <w:lang w:eastAsia="ru-RU"/>
        </w:rPr>
        <w:t xml:space="preserve"> </w:t>
      </w:r>
      <w:proofErr w:type="spellStart"/>
      <w:r w:rsidRPr="008A0C7C">
        <w:rPr>
          <w:lang w:eastAsia="ru-RU"/>
        </w:rPr>
        <w:t>darbi</w:t>
      </w:r>
      <w:proofErr w:type="spellEnd"/>
      <w:r w:rsidRPr="008A0C7C">
        <w:rPr>
          <w:lang w:eastAsia="ru-RU"/>
        </w:rPr>
        <w:t xml:space="preserve">  DKS „VEF </w:t>
      </w:r>
      <w:proofErr w:type="spellStart"/>
      <w:r w:rsidRPr="008A0C7C">
        <w:rPr>
          <w:lang w:eastAsia="ru-RU"/>
        </w:rPr>
        <w:t>Baloži</w:t>
      </w:r>
      <w:proofErr w:type="spellEnd"/>
      <w:r w:rsidRPr="008A0C7C">
        <w:rPr>
          <w:lang w:eastAsia="ru-RU"/>
        </w:rPr>
        <w:t xml:space="preserve">” </w:t>
      </w:r>
      <w:proofErr w:type="spellStart"/>
      <w:r w:rsidRPr="008A0C7C">
        <w:rPr>
          <w:lang w:eastAsia="ru-RU"/>
        </w:rPr>
        <w:t>teritorijā</w:t>
      </w:r>
      <w:proofErr w:type="spellEnd"/>
      <w:r w:rsidRPr="008A0C7C">
        <w:rPr>
          <w:lang w:eastAsia="ru-RU"/>
        </w:rPr>
        <w:t xml:space="preserve"> </w:t>
      </w:r>
      <w:proofErr w:type="spellStart"/>
      <w:r w:rsidRPr="008A0C7C">
        <w:rPr>
          <w:lang w:eastAsia="ru-RU"/>
        </w:rPr>
        <w:t>Medemciemā</w:t>
      </w:r>
      <w:proofErr w:type="spellEnd"/>
      <w:r w:rsidRPr="008A0C7C">
        <w:rPr>
          <w:lang w:eastAsia="ru-RU"/>
        </w:rPr>
        <w:t xml:space="preserve">, Olaines </w:t>
      </w:r>
      <w:proofErr w:type="spellStart"/>
      <w:r w:rsidRPr="008A0C7C">
        <w:rPr>
          <w:lang w:eastAsia="ru-RU"/>
        </w:rPr>
        <w:t>novadā</w:t>
      </w:r>
      <w:proofErr w:type="spellEnd"/>
      <w:r w:rsidRPr="008A0C7C">
        <w:rPr>
          <w:lang w:eastAsia="ru-RU"/>
        </w:rPr>
        <w:t>”</w:t>
      </w:r>
      <w:r w:rsidRPr="008A0C7C">
        <w:t xml:space="preserve">, 2012.gada 24.oktobra </w:t>
      </w:r>
      <w:proofErr w:type="spellStart"/>
      <w:r w:rsidRPr="008A0C7C">
        <w:t>noteikumus</w:t>
      </w:r>
      <w:proofErr w:type="spellEnd"/>
      <w:r w:rsidRPr="008A0C7C">
        <w:t xml:space="preserve"> “</w:t>
      </w:r>
      <w:proofErr w:type="spellStart"/>
      <w:r w:rsidRPr="008A0C7C">
        <w:t>Kārtība</w:t>
      </w:r>
      <w:proofErr w:type="spellEnd"/>
      <w:r w:rsidRPr="008A0C7C">
        <w:t xml:space="preserve">, </w:t>
      </w:r>
      <w:proofErr w:type="spellStart"/>
      <w:r w:rsidRPr="008A0C7C">
        <w:t>kādā</w:t>
      </w:r>
      <w:proofErr w:type="spellEnd"/>
      <w:r w:rsidRPr="008A0C7C">
        <w:t xml:space="preserve"> Olaines novada </w:t>
      </w:r>
      <w:proofErr w:type="spellStart"/>
      <w:r w:rsidRPr="008A0C7C">
        <w:t>pašvaldība</w:t>
      </w:r>
      <w:proofErr w:type="spellEnd"/>
      <w:r w:rsidRPr="008A0C7C">
        <w:t xml:space="preserve"> </w:t>
      </w:r>
      <w:proofErr w:type="spellStart"/>
      <w:r w:rsidRPr="008A0C7C">
        <w:t>piešķir</w:t>
      </w:r>
      <w:proofErr w:type="spellEnd"/>
      <w:r w:rsidRPr="008A0C7C">
        <w:t xml:space="preserve"> </w:t>
      </w:r>
      <w:proofErr w:type="spellStart"/>
      <w:r w:rsidRPr="008A0C7C">
        <w:t>finansējumu</w:t>
      </w:r>
      <w:proofErr w:type="spellEnd"/>
      <w:r w:rsidRPr="008A0C7C">
        <w:t xml:space="preserve"> </w:t>
      </w:r>
      <w:proofErr w:type="spellStart"/>
      <w:r w:rsidRPr="008A0C7C">
        <w:t>dārzkopības</w:t>
      </w:r>
      <w:proofErr w:type="spellEnd"/>
      <w:r w:rsidRPr="008A0C7C">
        <w:t xml:space="preserve"> </w:t>
      </w:r>
      <w:proofErr w:type="spellStart"/>
      <w:r w:rsidRPr="008A0C7C">
        <w:t>sabiedrībām</w:t>
      </w:r>
      <w:proofErr w:type="spellEnd"/>
      <w:r w:rsidRPr="008A0C7C">
        <w:t xml:space="preserve"> </w:t>
      </w:r>
      <w:proofErr w:type="spellStart"/>
      <w:r w:rsidRPr="008A0C7C">
        <w:t>koplietošanas</w:t>
      </w:r>
      <w:proofErr w:type="spellEnd"/>
      <w:r w:rsidRPr="008A0C7C">
        <w:t xml:space="preserve"> </w:t>
      </w:r>
      <w:proofErr w:type="spellStart"/>
      <w:r w:rsidRPr="008A0C7C">
        <w:t>zemes</w:t>
      </w:r>
      <w:proofErr w:type="spellEnd"/>
      <w:r w:rsidRPr="008A0C7C">
        <w:t xml:space="preserve"> </w:t>
      </w:r>
      <w:proofErr w:type="spellStart"/>
      <w:r w:rsidRPr="008A0C7C">
        <w:t>labiekārtošanai</w:t>
      </w:r>
      <w:proofErr w:type="spellEnd"/>
      <w:r w:rsidRPr="008A0C7C">
        <w:t xml:space="preserve">”, </w:t>
      </w:r>
      <w:proofErr w:type="spellStart"/>
      <w:r w:rsidRPr="008A0C7C">
        <w:t>Finanšu</w:t>
      </w:r>
      <w:proofErr w:type="spellEnd"/>
      <w:r w:rsidRPr="008A0C7C">
        <w:t xml:space="preserve"> </w:t>
      </w:r>
      <w:proofErr w:type="spellStart"/>
      <w:r w:rsidRPr="008A0C7C">
        <w:t>komitejas</w:t>
      </w:r>
      <w:proofErr w:type="spellEnd"/>
      <w:r w:rsidRPr="008A0C7C">
        <w:t xml:space="preserve"> 2024.gada 16.decembra </w:t>
      </w:r>
      <w:proofErr w:type="spellStart"/>
      <w:r w:rsidRPr="008A0C7C">
        <w:t>sēdes</w:t>
      </w:r>
      <w:proofErr w:type="spellEnd"/>
      <w:r w:rsidRPr="008A0C7C">
        <w:t xml:space="preserve"> </w:t>
      </w:r>
      <w:proofErr w:type="spellStart"/>
      <w:r w:rsidRPr="008A0C7C">
        <w:t>protokolu</w:t>
      </w:r>
      <w:proofErr w:type="spellEnd"/>
      <w:r w:rsidRPr="008A0C7C">
        <w:t xml:space="preserve"> Nr.14 un, </w:t>
      </w:r>
      <w:proofErr w:type="spellStart"/>
      <w:r w:rsidRPr="008A0C7C">
        <w:t>pamatojoties</w:t>
      </w:r>
      <w:proofErr w:type="spellEnd"/>
      <w:r w:rsidRPr="008A0C7C">
        <w:t xml:space="preserve"> </w:t>
      </w:r>
      <w:proofErr w:type="spellStart"/>
      <w:r w:rsidRPr="008A0C7C">
        <w:t>uz</w:t>
      </w:r>
      <w:proofErr w:type="spellEnd"/>
      <w:r w:rsidRPr="008A0C7C">
        <w:t xml:space="preserve"> </w:t>
      </w:r>
      <w:proofErr w:type="spellStart"/>
      <w:r w:rsidRPr="008A0C7C">
        <w:t>Pašvaldību</w:t>
      </w:r>
      <w:proofErr w:type="spellEnd"/>
      <w:r w:rsidRPr="008A0C7C">
        <w:t xml:space="preserve"> </w:t>
      </w:r>
      <w:proofErr w:type="spellStart"/>
      <w:r w:rsidRPr="008A0C7C">
        <w:t>likuma</w:t>
      </w:r>
      <w:proofErr w:type="spellEnd"/>
      <w:r w:rsidRPr="008A0C7C">
        <w:t xml:space="preserve"> 2.panta </w:t>
      </w:r>
      <w:proofErr w:type="spellStart"/>
      <w:r w:rsidRPr="008A0C7C">
        <w:t>pirmo</w:t>
      </w:r>
      <w:proofErr w:type="spellEnd"/>
      <w:r w:rsidRPr="008A0C7C">
        <w:t xml:space="preserve"> </w:t>
      </w:r>
      <w:proofErr w:type="spellStart"/>
      <w:r w:rsidRPr="008A0C7C">
        <w:t>daļu</w:t>
      </w:r>
      <w:proofErr w:type="spellEnd"/>
      <w:r w:rsidRPr="008A0C7C">
        <w:t xml:space="preserve">, 4.panta </w:t>
      </w:r>
      <w:proofErr w:type="spellStart"/>
      <w:r w:rsidRPr="008A0C7C">
        <w:t>pirmās</w:t>
      </w:r>
      <w:proofErr w:type="spellEnd"/>
      <w:r w:rsidRPr="008A0C7C">
        <w:t xml:space="preserve"> </w:t>
      </w:r>
      <w:proofErr w:type="spellStart"/>
      <w:r w:rsidRPr="008A0C7C">
        <w:t>daļas</w:t>
      </w:r>
      <w:proofErr w:type="spellEnd"/>
      <w:r w:rsidRPr="008A0C7C">
        <w:t xml:space="preserve"> 2.punktu, 5.pantu, 10.panta </w:t>
      </w:r>
      <w:proofErr w:type="spellStart"/>
      <w:r w:rsidRPr="008A0C7C">
        <w:t>pirmās</w:t>
      </w:r>
      <w:proofErr w:type="spellEnd"/>
      <w:r w:rsidRPr="008A0C7C">
        <w:t xml:space="preserve"> </w:t>
      </w:r>
      <w:proofErr w:type="spellStart"/>
      <w:r w:rsidRPr="008A0C7C">
        <w:t>daļas</w:t>
      </w:r>
      <w:proofErr w:type="spellEnd"/>
      <w:r w:rsidRPr="008A0C7C">
        <w:t xml:space="preserve"> 21.punktu, </w:t>
      </w:r>
      <w:r w:rsidRPr="008A0C7C">
        <w:rPr>
          <w:b/>
          <w:bCs/>
        </w:rPr>
        <w:t xml:space="preserve">dome </w:t>
      </w:r>
      <w:proofErr w:type="spellStart"/>
      <w:r w:rsidRPr="008A0C7C">
        <w:rPr>
          <w:b/>
          <w:bCs/>
        </w:rPr>
        <w:t>nolemj</w:t>
      </w:r>
      <w:proofErr w:type="spellEnd"/>
      <w:r w:rsidRPr="008A0C7C">
        <w:rPr>
          <w:b/>
          <w:bCs/>
        </w:rPr>
        <w:t>:</w:t>
      </w:r>
    </w:p>
    <w:p w14:paraId="6855B043" w14:textId="77777777" w:rsidR="00ED5E1E" w:rsidRPr="008A0C7C" w:rsidRDefault="00ED5E1E" w:rsidP="008A0C7C">
      <w:pPr>
        <w:autoSpaceDE w:val="0"/>
        <w:autoSpaceDN w:val="0"/>
        <w:adjustRightInd w:val="0"/>
        <w:ind w:right="-426"/>
        <w:jc w:val="both"/>
        <w:outlineLvl w:val="0"/>
      </w:pPr>
    </w:p>
    <w:p w14:paraId="3A57FA3E" w14:textId="77777777" w:rsidR="00ED5E1E" w:rsidRPr="008A0C7C" w:rsidRDefault="00ED5E1E" w:rsidP="008A0C7C">
      <w:pPr>
        <w:numPr>
          <w:ilvl w:val="0"/>
          <w:numId w:val="10"/>
        </w:numPr>
        <w:ind w:right="-426"/>
        <w:jc w:val="both"/>
        <w:rPr>
          <w:bCs/>
          <w:lang w:eastAsia="lv-LV"/>
        </w:rPr>
      </w:pPr>
      <w:proofErr w:type="spellStart"/>
      <w:r w:rsidRPr="008A0C7C">
        <w:rPr>
          <w:lang w:eastAsia="lv-LV"/>
        </w:rPr>
        <w:t>Atbalstīt</w:t>
      </w:r>
      <w:proofErr w:type="spellEnd"/>
      <w:r w:rsidRPr="008A0C7C">
        <w:rPr>
          <w:lang w:eastAsia="lv-LV"/>
        </w:rPr>
        <w:t xml:space="preserve"> </w:t>
      </w:r>
      <w:proofErr w:type="spellStart"/>
      <w:r w:rsidRPr="008A0C7C">
        <w:rPr>
          <w:lang w:eastAsia="lv-LV"/>
        </w:rPr>
        <w:t>d</w:t>
      </w:r>
      <w:r w:rsidRPr="008A0C7C">
        <w:rPr>
          <w:bCs/>
          <w:lang w:eastAsia="lv-LV"/>
        </w:rPr>
        <w:t>ārzkopības</w:t>
      </w:r>
      <w:proofErr w:type="spellEnd"/>
      <w:r w:rsidRPr="008A0C7C">
        <w:rPr>
          <w:bCs/>
          <w:lang w:eastAsia="lv-LV"/>
        </w:rPr>
        <w:t xml:space="preserve"> </w:t>
      </w:r>
      <w:proofErr w:type="spellStart"/>
      <w:r w:rsidRPr="008A0C7C">
        <w:rPr>
          <w:bCs/>
          <w:lang w:eastAsia="lv-LV"/>
        </w:rPr>
        <w:t>kooperatīvās</w:t>
      </w:r>
      <w:proofErr w:type="spellEnd"/>
      <w:r w:rsidRPr="008A0C7C">
        <w:rPr>
          <w:bCs/>
          <w:lang w:eastAsia="lv-LV"/>
        </w:rPr>
        <w:t xml:space="preserve"> </w:t>
      </w:r>
      <w:proofErr w:type="spellStart"/>
      <w:r w:rsidRPr="008A0C7C">
        <w:rPr>
          <w:bCs/>
          <w:lang w:eastAsia="lv-LV"/>
        </w:rPr>
        <w:t>sabiedrības</w:t>
      </w:r>
      <w:proofErr w:type="spellEnd"/>
      <w:r w:rsidRPr="008A0C7C">
        <w:rPr>
          <w:bCs/>
          <w:lang w:eastAsia="lv-LV"/>
        </w:rPr>
        <w:t xml:space="preserve"> </w:t>
      </w:r>
      <w:r w:rsidRPr="008A0C7C">
        <w:t xml:space="preserve">“VEF </w:t>
      </w:r>
      <w:proofErr w:type="spellStart"/>
      <w:r w:rsidRPr="008A0C7C">
        <w:t>Baloži</w:t>
      </w:r>
      <w:proofErr w:type="spellEnd"/>
      <w:r w:rsidRPr="008A0C7C">
        <w:t xml:space="preserve">”, </w:t>
      </w:r>
      <w:proofErr w:type="spellStart"/>
      <w:r w:rsidRPr="008A0C7C">
        <w:t>reģistrācijas</w:t>
      </w:r>
      <w:proofErr w:type="spellEnd"/>
      <w:r w:rsidRPr="008A0C7C">
        <w:t xml:space="preserve"> Nr.40003285401, </w:t>
      </w:r>
      <w:proofErr w:type="spellStart"/>
      <w:r w:rsidRPr="008A0C7C">
        <w:t>juridiskā</w:t>
      </w:r>
      <w:proofErr w:type="spellEnd"/>
      <w:r w:rsidRPr="008A0C7C">
        <w:t xml:space="preserve"> </w:t>
      </w:r>
      <w:proofErr w:type="spellStart"/>
      <w:r w:rsidRPr="008A0C7C">
        <w:t>adrese</w:t>
      </w:r>
      <w:proofErr w:type="spellEnd"/>
      <w:r w:rsidRPr="008A0C7C">
        <w:t xml:space="preserve">: </w:t>
      </w:r>
      <w:proofErr w:type="spellStart"/>
      <w:r w:rsidRPr="008A0C7C">
        <w:t>Avotu</w:t>
      </w:r>
      <w:proofErr w:type="spellEnd"/>
      <w:r w:rsidRPr="008A0C7C">
        <w:t xml:space="preserve"> </w:t>
      </w:r>
      <w:proofErr w:type="spellStart"/>
      <w:r w:rsidRPr="008A0C7C">
        <w:t>iela</w:t>
      </w:r>
      <w:proofErr w:type="spellEnd"/>
      <w:r w:rsidRPr="008A0C7C">
        <w:t xml:space="preserve"> 15, </w:t>
      </w:r>
      <w:proofErr w:type="spellStart"/>
      <w:r w:rsidRPr="008A0C7C">
        <w:t>Medemciems</w:t>
      </w:r>
      <w:proofErr w:type="spellEnd"/>
      <w:r w:rsidRPr="008A0C7C">
        <w:t xml:space="preserve">, Olaines </w:t>
      </w:r>
      <w:proofErr w:type="spellStart"/>
      <w:r w:rsidRPr="008A0C7C">
        <w:t>pag</w:t>
      </w:r>
      <w:proofErr w:type="spellEnd"/>
      <w:r w:rsidRPr="008A0C7C">
        <w:t xml:space="preserve">., Olaines </w:t>
      </w:r>
      <w:proofErr w:type="spellStart"/>
      <w:r w:rsidRPr="008A0C7C">
        <w:t>novads</w:t>
      </w:r>
      <w:proofErr w:type="spellEnd"/>
      <w:r w:rsidRPr="008A0C7C">
        <w:t xml:space="preserve">, LV-2127, </w:t>
      </w:r>
      <w:r w:rsidRPr="008A0C7C">
        <w:rPr>
          <w:bCs/>
          <w:lang w:eastAsia="lv-LV"/>
        </w:rPr>
        <w:t xml:space="preserve"> </w:t>
      </w:r>
      <w:proofErr w:type="spellStart"/>
      <w:r w:rsidRPr="008A0C7C">
        <w:rPr>
          <w:bCs/>
          <w:lang w:eastAsia="lv-LV"/>
        </w:rPr>
        <w:t>projektu</w:t>
      </w:r>
      <w:proofErr w:type="spellEnd"/>
      <w:r w:rsidRPr="008A0C7C">
        <w:rPr>
          <w:bCs/>
          <w:lang w:eastAsia="lv-LV"/>
        </w:rPr>
        <w:t xml:space="preserve"> “</w:t>
      </w:r>
      <w:proofErr w:type="spellStart"/>
      <w:r w:rsidRPr="008A0C7C">
        <w:t>Ceļa</w:t>
      </w:r>
      <w:proofErr w:type="spellEnd"/>
      <w:r w:rsidRPr="008A0C7C">
        <w:t xml:space="preserve"> </w:t>
      </w:r>
      <w:proofErr w:type="spellStart"/>
      <w:r w:rsidRPr="008A0C7C">
        <w:t>seguma</w:t>
      </w:r>
      <w:proofErr w:type="spellEnd"/>
      <w:r w:rsidRPr="008A0C7C">
        <w:t xml:space="preserve"> </w:t>
      </w:r>
      <w:proofErr w:type="spellStart"/>
      <w:r w:rsidRPr="008A0C7C">
        <w:t>labiekārtošanas</w:t>
      </w:r>
      <w:proofErr w:type="spellEnd"/>
      <w:r w:rsidRPr="008A0C7C">
        <w:t xml:space="preserve"> </w:t>
      </w:r>
      <w:proofErr w:type="spellStart"/>
      <w:r w:rsidRPr="008A0C7C">
        <w:t>darbi</w:t>
      </w:r>
      <w:proofErr w:type="spellEnd"/>
      <w:r w:rsidRPr="008A0C7C">
        <w:t xml:space="preserve">  DKS „VEF </w:t>
      </w:r>
      <w:proofErr w:type="spellStart"/>
      <w:r w:rsidRPr="008A0C7C">
        <w:t>Baloži</w:t>
      </w:r>
      <w:proofErr w:type="spellEnd"/>
      <w:r w:rsidRPr="008A0C7C">
        <w:t xml:space="preserve">” </w:t>
      </w:r>
      <w:proofErr w:type="spellStart"/>
      <w:r w:rsidRPr="008A0C7C">
        <w:t>teritorijā</w:t>
      </w:r>
      <w:proofErr w:type="spellEnd"/>
      <w:r w:rsidRPr="008A0C7C">
        <w:t xml:space="preserve"> </w:t>
      </w:r>
      <w:proofErr w:type="spellStart"/>
      <w:r w:rsidRPr="008A0C7C">
        <w:t>Medemciemā</w:t>
      </w:r>
      <w:proofErr w:type="spellEnd"/>
      <w:r w:rsidRPr="008A0C7C">
        <w:t xml:space="preserve">, Olaines </w:t>
      </w:r>
      <w:proofErr w:type="spellStart"/>
      <w:r w:rsidRPr="008A0C7C">
        <w:t>novadā</w:t>
      </w:r>
      <w:proofErr w:type="spellEnd"/>
      <w:r w:rsidRPr="008A0C7C">
        <w:t xml:space="preserve">” </w:t>
      </w:r>
      <w:r w:rsidRPr="008A0C7C">
        <w:rPr>
          <w:bCs/>
          <w:lang w:eastAsia="lv-LV"/>
        </w:rPr>
        <w:t xml:space="preserve">par </w:t>
      </w:r>
      <w:proofErr w:type="spellStart"/>
      <w:r w:rsidRPr="008A0C7C">
        <w:rPr>
          <w:bCs/>
          <w:lang w:eastAsia="lv-LV"/>
        </w:rPr>
        <w:t>kopējo</w:t>
      </w:r>
      <w:proofErr w:type="spellEnd"/>
      <w:r w:rsidRPr="008A0C7C">
        <w:rPr>
          <w:bCs/>
          <w:lang w:eastAsia="lv-LV"/>
        </w:rPr>
        <w:t xml:space="preserve"> </w:t>
      </w:r>
      <w:proofErr w:type="spellStart"/>
      <w:r w:rsidRPr="008A0C7C">
        <w:rPr>
          <w:bCs/>
          <w:lang w:eastAsia="lv-LV"/>
        </w:rPr>
        <w:t>summu</w:t>
      </w:r>
      <w:proofErr w:type="spellEnd"/>
      <w:r w:rsidRPr="008A0C7C">
        <w:rPr>
          <w:bCs/>
          <w:lang w:eastAsia="lv-LV"/>
        </w:rPr>
        <w:t xml:space="preserve"> EUR 58626.92 (</w:t>
      </w:r>
      <w:proofErr w:type="spellStart"/>
      <w:r w:rsidRPr="008A0C7C">
        <w:rPr>
          <w:bCs/>
          <w:lang w:eastAsia="lv-LV"/>
        </w:rPr>
        <w:t>ar</w:t>
      </w:r>
      <w:proofErr w:type="spellEnd"/>
      <w:r w:rsidRPr="008A0C7C">
        <w:rPr>
          <w:bCs/>
          <w:lang w:eastAsia="lv-LV"/>
        </w:rPr>
        <w:t xml:space="preserve"> PVN) </w:t>
      </w:r>
      <w:proofErr w:type="spellStart"/>
      <w:r w:rsidRPr="008A0C7C">
        <w:rPr>
          <w:bCs/>
          <w:lang w:eastAsia="lv-LV"/>
        </w:rPr>
        <w:t>ar</w:t>
      </w:r>
      <w:proofErr w:type="spellEnd"/>
      <w:r w:rsidRPr="008A0C7C">
        <w:rPr>
          <w:bCs/>
          <w:lang w:eastAsia="lv-LV"/>
        </w:rPr>
        <w:t xml:space="preserve"> </w:t>
      </w:r>
      <w:proofErr w:type="spellStart"/>
      <w:r w:rsidRPr="008A0C7C">
        <w:rPr>
          <w:bCs/>
          <w:lang w:eastAsia="lv-LV"/>
        </w:rPr>
        <w:t>pašvaldības</w:t>
      </w:r>
      <w:proofErr w:type="spellEnd"/>
      <w:r w:rsidRPr="008A0C7C">
        <w:rPr>
          <w:bCs/>
          <w:lang w:eastAsia="lv-LV"/>
        </w:rPr>
        <w:t xml:space="preserve"> </w:t>
      </w:r>
      <w:proofErr w:type="spellStart"/>
      <w:r w:rsidRPr="008A0C7C">
        <w:rPr>
          <w:bCs/>
          <w:lang w:eastAsia="lv-LV"/>
        </w:rPr>
        <w:t>finansējumu</w:t>
      </w:r>
      <w:proofErr w:type="spellEnd"/>
      <w:r w:rsidRPr="008A0C7C">
        <w:rPr>
          <w:bCs/>
          <w:lang w:eastAsia="lv-LV"/>
        </w:rPr>
        <w:t xml:space="preserve"> EUR </w:t>
      </w:r>
      <w:r w:rsidRPr="008A0C7C">
        <w:rPr>
          <w:b/>
          <w:bCs/>
        </w:rPr>
        <w:t xml:space="preserve">52764,23 </w:t>
      </w:r>
      <w:r w:rsidRPr="008A0C7C">
        <w:t>(</w:t>
      </w:r>
      <w:proofErr w:type="spellStart"/>
      <w:r w:rsidRPr="008A0C7C">
        <w:t>piecdesmit</w:t>
      </w:r>
      <w:proofErr w:type="spellEnd"/>
      <w:r w:rsidRPr="008A0C7C">
        <w:t xml:space="preserve"> divi </w:t>
      </w:r>
      <w:proofErr w:type="spellStart"/>
      <w:r w:rsidRPr="008A0C7C">
        <w:t>tūkstoši</w:t>
      </w:r>
      <w:proofErr w:type="spellEnd"/>
      <w:r w:rsidRPr="008A0C7C">
        <w:t xml:space="preserve"> </w:t>
      </w:r>
      <w:proofErr w:type="spellStart"/>
      <w:r w:rsidRPr="008A0C7C">
        <w:t>septiņi</w:t>
      </w:r>
      <w:proofErr w:type="spellEnd"/>
      <w:r w:rsidRPr="008A0C7C">
        <w:t xml:space="preserve"> </w:t>
      </w:r>
      <w:proofErr w:type="spellStart"/>
      <w:r w:rsidRPr="008A0C7C">
        <w:t>simti</w:t>
      </w:r>
      <w:proofErr w:type="spellEnd"/>
      <w:r w:rsidRPr="008A0C7C">
        <w:t xml:space="preserve"> </w:t>
      </w:r>
      <w:proofErr w:type="spellStart"/>
      <w:r w:rsidRPr="008A0C7C">
        <w:t>sešdesmit</w:t>
      </w:r>
      <w:proofErr w:type="spellEnd"/>
      <w:r w:rsidRPr="008A0C7C">
        <w:t xml:space="preserve"> </w:t>
      </w:r>
      <w:proofErr w:type="spellStart"/>
      <w:r w:rsidRPr="008A0C7C">
        <w:t>četri</w:t>
      </w:r>
      <w:proofErr w:type="spellEnd"/>
      <w:r w:rsidRPr="008A0C7C">
        <w:t xml:space="preserve"> </w:t>
      </w:r>
      <w:r w:rsidRPr="008A0C7C">
        <w:rPr>
          <w:i/>
          <w:iCs/>
        </w:rPr>
        <w:t>euro</w:t>
      </w:r>
      <w:r w:rsidRPr="008A0C7C">
        <w:t xml:space="preserve"> 23 </w:t>
      </w:r>
      <w:proofErr w:type="spellStart"/>
      <w:r w:rsidRPr="008A0C7C">
        <w:t>centi</w:t>
      </w:r>
      <w:proofErr w:type="spellEnd"/>
      <w:r w:rsidRPr="008A0C7C">
        <w:t xml:space="preserve">) </w:t>
      </w:r>
      <w:r w:rsidRPr="008A0C7C">
        <w:rPr>
          <w:bCs/>
          <w:lang w:eastAsia="lv-LV"/>
        </w:rPr>
        <w:t xml:space="preserve">no Olaines novada </w:t>
      </w:r>
      <w:proofErr w:type="spellStart"/>
      <w:r w:rsidRPr="008A0C7C">
        <w:rPr>
          <w:bCs/>
          <w:lang w:eastAsia="lv-LV"/>
        </w:rPr>
        <w:t>pašvaldības</w:t>
      </w:r>
      <w:proofErr w:type="spellEnd"/>
      <w:r w:rsidRPr="008A0C7C">
        <w:rPr>
          <w:bCs/>
          <w:lang w:eastAsia="lv-LV"/>
        </w:rPr>
        <w:t xml:space="preserve"> </w:t>
      </w:r>
      <w:proofErr w:type="spellStart"/>
      <w:r w:rsidRPr="008A0C7C">
        <w:rPr>
          <w:bCs/>
          <w:lang w:eastAsia="lv-LV"/>
        </w:rPr>
        <w:t>pamatbudžeta</w:t>
      </w:r>
      <w:proofErr w:type="spellEnd"/>
      <w:r w:rsidRPr="008A0C7C">
        <w:rPr>
          <w:bCs/>
          <w:lang w:eastAsia="lv-LV"/>
        </w:rPr>
        <w:t xml:space="preserve"> </w:t>
      </w:r>
      <w:proofErr w:type="spellStart"/>
      <w:r w:rsidRPr="008A0C7C">
        <w:rPr>
          <w:bCs/>
          <w:lang w:eastAsia="lv-LV"/>
        </w:rPr>
        <w:t>izdevumu</w:t>
      </w:r>
      <w:proofErr w:type="spellEnd"/>
      <w:r w:rsidRPr="008A0C7C">
        <w:rPr>
          <w:bCs/>
          <w:lang w:eastAsia="lv-LV"/>
        </w:rPr>
        <w:t xml:space="preserve"> </w:t>
      </w:r>
      <w:proofErr w:type="spellStart"/>
      <w:r w:rsidRPr="008A0C7C">
        <w:rPr>
          <w:bCs/>
          <w:lang w:eastAsia="lv-LV"/>
        </w:rPr>
        <w:t>sadaļas</w:t>
      </w:r>
      <w:proofErr w:type="spellEnd"/>
      <w:r w:rsidRPr="008A0C7C">
        <w:rPr>
          <w:bCs/>
          <w:lang w:eastAsia="lv-LV"/>
        </w:rPr>
        <w:t xml:space="preserve"> „</w:t>
      </w:r>
      <w:proofErr w:type="spellStart"/>
      <w:r w:rsidRPr="008A0C7C">
        <w:rPr>
          <w:bCs/>
          <w:lang w:eastAsia="lv-LV"/>
        </w:rPr>
        <w:t>Autotransports</w:t>
      </w:r>
      <w:proofErr w:type="spellEnd"/>
      <w:r w:rsidRPr="008A0C7C">
        <w:rPr>
          <w:bCs/>
          <w:lang w:eastAsia="lv-LV"/>
        </w:rPr>
        <w:t>” (EKK 3263).</w:t>
      </w:r>
    </w:p>
    <w:p w14:paraId="5C27F8AF" w14:textId="77777777" w:rsidR="00ED5E1E" w:rsidRPr="008A0C7C" w:rsidRDefault="00ED5E1E" w:rsidP="008A0C7C">
      <w:pPr>
        <w:numPr>
          <w:ilvl w:val="0"/>
          <w:numId w:val="10"/>
        </w:numPr>
        <w:ind w:right="-426"/>
        <w:jc w:val="both"/>
        <w:rPr>
          <w:bCs/>
          <w:lang w:eastAsia="lv-LV"/>
        </w:rPr>
      </w:pPr>
      <w:proofErr w:type="spellStart"/>
      <w:r w:rsidRPr="008A0C7C">
        <w:rPr>
          <w:lang w:eastAsia="lv-LV"/>
        </w:rPr>
        <w:t>Uzdot</w:t>
      </w:r>
      <w:proofErr w:type="spellEnd"/>
      <w:r w:rsidRPr="008A0C7C">
        <w:rPr>
          <w:lang w:eastAsia="lv-LV"/>
        </w:rPr>
        <w:t xml:space="preserve"> </w:t>
      </w:r>
      <w:proofErr w:type="spellStart"/>
      <w:r w:rsidRPr="008A0C7C">
        <w:rPr>
          <w:lang w:eastAsia="lv-LV"/>
        </w:rPr>
        <w:t>pašvaldības</w:t>
      </w:r>
      <w:proofErr w:type="spellEnd"/>
      <w:r w:rsidRPr="008A0C7C">
        <w:rPr>
          <w:lang w:eastAsia="lv-LV"/>
        </w:rPr>
        <w:t>:</w:t>
      </w:r>
    </w:p>
    <w:p w14:paraId="047C3B74" w14:textId="77777777" w:rsidR="00ED5E1E" w:rsidRPr="008A0C7C" w:rsidRDefault="00ED5E1E" w:rsidP="008A0C7C">
      <w:pPr>
        <w:pStyle w:val="ListParagraph"/>
        <w:numPr>
          <w:ilvl w:val="1"/>
          <w:numId w:val="14"/>
        </w:numPr>
        <w:ind w:right="-426"/>
        <w:jc w:val="both"/>
        <w:rPr>
          <w:bCs/>
          <w:lang w:eastAsia="lv-LV"/>
        </w:rPr>
      </w:pPr>
      <w:r w:rsidRPr="008A0C7C">
        <w:rPr>
          <w:lang w:eastAsia="lv-LV"/>
        </w:rPr>
        <w:t xml:space="preserve"> Finanšu un grāmatvedības nodaļai lēmuma 1.punktā noteikto pašvaldības finansējumu EUR 52764.23 (piecdesmit divi tūkstoši septiņi simti sešdesmit četri </w:t>
      </w:r>
      <w:proofErr w:type="spellStart"/>
      <w:r w:rsidRPr="008A0C7C">
        <w:rPr>
          <w:i/>
          <w:iCs/>
          <w:lang w:eastAsia="lv-LV"/>
        </w:rPr>
        <w:t>euro</w:t>
      </w:r>
      <w:proofErr w:type="spellEnd"/>
      <w:r w:rsidRPr="008A0C7C">
        <w:rPr>
          <w:lang w:eastAsia="lv-LV"/>
        </w:rPr>
        <w:t xml:space="preserve"> 23 centi) iekļaut pašvaldības 2025.gada pamatbudžetā;</w:t>
      </w:r>
    </w:p>
    <w:p w14:paraId="2D017781" w14:textId="77777777" w:rsidR="00ED5E1E" w:rsidRPr="008A0C7C" w:rsidRDefault="00ED5E1E" w:rsidP="008A0C7C">
      <w:pPr>
        <w:pStyle w:val="ListParagraph"/>
        <w:numPr>
          <w:ilvl w:val="1"/>
          <w:numId w:val="14"/>
        </w:numPr>
        <w:ind w:right="-426"/>
        <w:jc w:val="both"/>
        <w:rPr>
          <w:bCs/>
          <w:lang w:eastAsia="lv-LV"/>
        </w:rPr>
      </w:pPr>
      <w:r w:rsidRPr="008A0C7C">
        <w:rPr>
          <w:lang w:eastAsia="lv-LV"/>
        </w:rPr>
        <w:t xml:space="preserve"> izpilddirektoram noslēgt:</w:t>
      </w:r>
    </w:p>
    <w:p w14:paraId="2C5269B4" w14:textId="77777777" w:rsidR="00ED5E1E" w:rsidRPr="008A0C7C" w:rsidRDefault="00ED5E1E" w:rsidP="008A0C7C">
      <w:pPr>
        <w:pStyle w:val="ListParagraph"/>
        <w:numPr>
          <w:ilvl w:val="2"/>
          <w:numId w:val="14"/>
        </w:numPr>
        <w:ind w:right="-426"/>
        <w:jc w:val="both"/>
        <w:rPr>
          <w:bCs/>
          <w:lang w:eastAsia="lv-LV"/>
        </w:rPr>
      </w:pPr>
      <w:r w:rsidRPr="008A0C7C">
        <w:rPr>
          <w:lang w:eastAsia="lv-LV"/>
        </w:rPr>
        <w:t xml:space="preserve">līgumu ar dārzkopības kooperatīvo sabiedrību “VEF Baloži” par projekta “Ceļa seguma labiekārtošanas darbi DKS „VEF Baloži” teritorijā </w:t>
      </w:r>
      <w:proofErr w:type="spellStart"/>
      <w:r w:rsidRPr="008A0C7C">
        <w:rPr>
          <w:lang w:eastAsia="lv-LV"/>
        </w:rPr>
        <w:t>Medemciemā</w:t>
      </w:r>
      <w:proofErr w:type="spellEnd"/>
      <w:r w:rsidRPr="008A0C7C">
        <w:rPr>
          <w:lang w:eastAsia="lv-LV"/>
        </w:rPr>
        <w:t>, Olaines novadā” finansēšanu;</w:t>
      </w:r>
    </w:p>
    <w:p w14:paraId="70ADF00F" w14:textId="77777777" w:rsidR="00ED5E1E" w:rsidRPr="008A0C7C" w:rsidRDefault="00ED5E1E" w:rsidP="008A0C7C">
      <w:pPr>
        <w:pStyle w:val="ListParagraph"/>
        <w:numPr>
          <w:ilvl w:val="2"/>
          <w:numId w:val="14"/>
        </w:numPr>
        <w:ind w:right="-426"/>
        <w:jc w:val="both"/>
        <w:rPr>
          <w:bCs/>
          <w:lang w:eastAsia="lv-LV"/>
        </w:rPr>
      </w:pPr>
      <w:r w:rsidRPr="008A0C7C">
        <w:rPr>
          <w:bCs/>
          <w:lang w:eastAsia="lv-LV"/>
        </w:rPr>
        <w:t xml:space="preserve">trīspusēju līgumu (pašvaldība, dārzkopības kooperatīvā sabiedrība                          “VEF Baloži” un darbu izpildītājs SIA “KF Grupa”) par lēmuma 1.punktā noteiktajā projekta (identifikācijas Nr. ONP 2024/41, 1.daļu “Ceļa seguma labiekārtošanas darbi DKS „VEF Baloži” teritorijā </w:t>
      </w:r>
      <w:proofErr w:type="spellStart"/>
      <w:r w:rsidRPr="008A0C7C">
        <w:rPr>
          <w:bCs/>
          <w:lang w:eastAsia="lv-LV"/>
        </w:rPr>
        <w:t>Medemciemā</w:t>
      </w:r>
      <w:proofErr w:type="spellEnd"/>
      <w:r w:rsidRPr="008A0C7C">
        <w:rPr>
          <w:bCs/>
          <w:lang w:eastAsia="lv-LV"/>
        </w:rPr>
        <w:t>, Olaines novadā”) darbu izpildi.</w:t>
      </w:r>
    </w:p>
    <w:p w14:paraId="5BDF6F33" w14:textId="3BB25103" w:rsidR="00ED5E1E" w:rsidRPr="008A0C7C" w:rsidRDefault="00ED5E1E" w:rsidP="008A0C7C">
      <w:pPr>
        <w:numPr>
          <w:ilvl w:val="0"/>
          <w:numId w:val="14"/>
        </w:numPr>
        <w:ind w:right="-426"/>
        <w:jc w:val="both"/>
        <w:rPr>
          <w:bCs/>
          <w:lang w:eastAsia="lv-LV"/>
        </w:rPr>
      </w:pPr>
      <w:proofErr w:type="spellStart"/>
      <w:r w:rsidRPr="008A0C7C">
        <w:rPr>
          <w:bCs/>
          <w:lang w:eastAsia="lv-LV"/>
        </w:rPr>
        <w:t>Noteikt</w:t>
      </w:r>
      <w:proofErr w:type="spellEnd"/>
      <w:r w:rsidRPr="008A0C7C">
        <w:rPr>
          <w:bCs/>
          <w:lang w:eastAsia="lv-LV"/>
        </w:rPr>
        <w:t xml:space="preserve">, ja </w:t>
      </w:r>
      <w:proofErr w:type="spellStart"/>
      <w:r w:rsidRPr="008A0C7C">
        <w:rPr>
          <w:bCs/>
          <w:lang w:eastAsia="lv-LV"/>
        </w:rPr>
        <w:t>dārzkopības</w:t>
      </w:r>
      <w:proofErr w:type="spellEnd"/>
      <w:r w:rsidRPr="008A0C7C">
        <w:rPr>
          <w:bCs/>
          <w:lang w:eastAsia="lv-LV"/>
        </w:rPr>
        <w:t xml:space="preserve"> </w:t>
      </w:r>
      <w:proofErr w:type="spellStart"/>
      <w:r w:rsidRPr="008A0C7C">
        <w:rPr>
          <w:bCs/>
          <w:lang w:eastAsia="lv-LV"/>
        </w:rPr>
        <w:t>kooperatīvā</w:t>
      </w:r>
      <w:proofErr w:type="spellEnd"/>
      <w:r w:rsidRPr="008A0C7C">
        <w:rPr>
          <w:bCs/>
          <w:lang w:eastAsia="lv-LV"/>
        </w:rPr>
        <w:t xml:space="preserve"> </w:t>
      </w:r>
      <w:proofErr w:type="spellStart"/>
      <w:r w:rsidRPr="008A0C7C">
        <w:rPr>
          <w:bCs/>
          <w:lang w:eastAsia="lv-LV"/>
        </w:rPr>
        <w:t>sabiedrība</w:t>
      </w:r>
      <w:proofErr w:type="spellEnd"/>
      <w:r w:rsidRPr="008A0C7C">
        <w:rPr>
          <w:bCs/>
          <w:lang w:eastAsia="lv-LV"/>
        </w:rPr>
        <w:t xml:space="preserve"> “VEF </w:t>
      </w:r>
      <w:proofErr w:type="spellStart"/>
      <w:r w:rsidRPr="008A0C7C">
        <w:rPr>
          <w:bCs/>
          <w:lang w:eastAsia="lv-LV"/>
        </w:rPr>
        <w:t>Baloži</w:t>
      </w:r>
      <w:proofErr w:type="spellEnd"/>
      <w:r w:rsidRPr="008A0C7C">
        <w:rPr>
          <w:bCs/>
          <w:lang w:eastAsia="lv-LV"/>
        </w:rPr>
        <w:t xml:space="preserve">” </w:t>
      </w:r>
      <w:proofErr w:type="spellStart"/>
      <w:r w:rsidRPr="008A0C7C">
        <w:rPr>
          <w:bCs/>
          <w:lang w:eastAsia="lv-LV"/>
        </w:rPr>
        <w:t>līdz</w:t>
      </w:r>
      <w:proofErr w:type="spellEnd"/>
      <w:r w:rsidRPr="008A0C7C">
        <w:rPr>
          <w:bCs/>
          <w:lang w:eastAsia="lv-LV"/>
        </w:rPr>
        <w:t xml:space="preserve"> 2025.gada 01.augustam </w:t>
      </w:r>
      <w:proofErr w:type="spellStart"/>
      <w:r w:rsidRPr="008A0C7C">
        <w:rPr>
          <w:bCs/>
          <w:lang w:eastAsia="lv-LV"/>
        </w:rPr>
        <w:t>pašvaldībā</w:t>
      </w:r>
      <w:proofErr w:type="spellEnd"/>
      <w:r w:rsidRPr="008A0C7C">
        <w:rPr>
          <w:bCs/>
          <w:lang w:eastAsia="lv-LV"/>
        </w:rPr>
        <w:t xml:space="preserve"> nav </w:t>
      </w:r>
      <w:proofErr w:type="spellStart"/>
      <w:r w:rsidRPr="008A0C7C">
        <w:rPr>
          <w:bCs/>
          <w:lang w:eastAsia="lv-LV"/>
        </w:rPr>
        <w:t>iesniegusi</w:t>
      </w:r>
      <w:proofErr w:type="spellEnd"/>
      <w:r w:rsidRPr="008A0C7C">
        <w:rPr>
          <w:bCs/>
          <w:lang w:eastAsia="lv-LV"/>
        </w:rPr>
        <w:t xml:space="preserve"> </w:t>
      </w:r>
      <w:proofErr w:type="spellStart"/>
      <w:r w:rsidRPr="008A0C7C">
        <w:rPr>
          <w:bCs/>
          <w:lang w:eastAsia="lv-LV"/>
        </w:rPr>
        <w:t>līgumā</w:t>
      </w:r>
      <w:proofErr w:type="spellEnd"/>
      <w:r w:rsidRPr="008A0C7C">
        <w:rPr>
          <w:bCs/>
          <w:lang w:eastAsia="lv-LV"/>
        </w:rPr>
        <w:t xml:space="preserve"> par </w:t>
      </w:r>
      <w:proofErr w:type="spellStart"/>
      <w:r w:rsidRPr="008A0C7C">
        <w:rPr>
          <w:bCs/>
          <w:lang w:eastAsia="lv-LV"/>
        </w:rPr>
        <w:t>Dārzkopības</w:t>
      </w:r>
      <w:proofErr w:type="spellEnd"/>
      <w:r w:rsidRPr="008A0C7C">
        <w:rPr>
          <w:bCs/>
          <w:lang w:eastAsia="lv-LV"/>
        </w:rPr>
        <w:t xml:space="preserve"> </w:t>
      </w:r>
      <w:proofErr w:type="spellStart"/>
      <w:r w:rsidRPr="008A0C7C">
        <w:rPr>
          <w:bCs/>
          <w:lang w:eastAsia="lv-LV"/>
        </w:rPr>
        <w:t>kooperatīvā</w:t>
      </w:r>
      <w:proofErr w:type="spellEnd"/>
      <w:r w:rsidRPr="008A0C7C">
        <w:rPr>
          <w:bCs/>
          <w:lang w:eastAsia="lv-LV"/>
        </w:rPr>
        <w:t xml:space="preserve"> </w:t>
      </w:r>
      <w:proofErr w:type="spellStart"/>
      <w:r w:rsidRPr="008A0C7C">
        <w:rPr>
          <w:bCs/>
          <w:lang w:eastAsia="lv-LV"/>
        </w:rPr>
        <w:t>sabiedrība</w:t>
      </w:r>
      <w:proofErr w:type="spellEnd"/>
      <w:r w:rsidRPr="008A0C7C">
        <w:rPr>
          <w:bCs/>
          <w:lang w:eastAsia="lv-LV"/>
        </w:rPr>
        <w:t xml:space="preserve"> “VEF </w:t>
      </w:r>
      <w:proofErr w:type="spellStart"/>
      <w:r w:rsidRPr="008A0C7C">
        <w:rPr>
          <w:bCs/>
          <w:lang w:eastAsia="lv-LV"/>
        </w:rPr>
        <w:t>Baloži</w:t>
      </w:r>
      <w:proofErr w:type="spellEnd"/>
      <w:r w:rsidRPr="008A0C7C">
        <w:rPr>
          <w:bCs/>
          <w:lang w:eastAsia="lv-LV"/>
        </w:rPr>
        <w:t xml:space="preserve">” </w:t>
      </w:r>
      <w:proofErr w:type="spellStart"/>
      <w:r w:rsidRPr="008A0C7C">
        <w:rPr>
          <w:bCs/>
          <w:lang w:eastAsia="lv-LV"/>
        </w:rPr>
        <w:t>projekta</w:t>
      </w:r>
      <w:proofErr w:type="spellEnd"/>
      <w:r w:rsidRPr="008A0C7C">
        <w:rPr>
          <w:bCs/>
          <w:lang w:eastAsia="lv-LV"/>
        </w:rPr>
        <w:t xml:space="preserve"> </w:t>
      </w:r>
      <w:r w:rsidRPr="008A0C7C">
        <w:t>“</w:t>
      </w:r>
      <w:proofErr w:type="spellStart"/>
      <w:r w:rsidRPr="008A0C7C">
        <w:t>Ceļa</w:t>
      </w:r>
      <w:proofErr w:type="spellEnd"/>
      <w:r w:rsidRPr="008A0C7C">
        <w:t xml:space="preserve"> </w:t>
      </w:r>
      <w:proofErr w:type="spellStart"/>
      <w:r w:rsidRPr="008A0C7C">
        <w:t>seguma</w:t>
      </w:r>
      <w:proofErr w:type="spellEnd"/>
      <w:r w:rsidRPr="008A0C7C">
        <w:t xml:space="preserve"> </w:t>
      </w:r>
      <w:proofErr w:type="spellStart"/>
      <w:r w:rsidRPr="008A0C7C">
        <w:t>labiekārtošanas</w:t>
      </w:r>
      <w:proofErr w:type="spellEnd"/>
      <w:r w:rsidRPr="008A0C7C">
        <w:t xml:space="preserve"> </w:t>
      </w:r>
      <w:proofErr w:type="spellStart"/>
      <w:r w:rsidRPr="008A0C7C">
        <w:t>darbi</w:t>
      </w:r>
      <w:proofErr w:type="spellEnd"/>
      <w:r w:rsidRPr="008A0C7C">
        <w:t xml:space="preserve">  DKS „VEF </w:t>
      </w:r>
      <w:proofErr w:type="spellStart"/>
      <w:r w:rsidRPr="008A0C7C">
        <w:t>Baloži</w:t>
      </w:r>
      <w:proofErr w:type="spellEnd"/>
      <w:r w:rsidRPr="008A0C7C">
        <w:t xml:space="preserve">” </w:t>
      </w:r>
      <w:proofErr w:type="spellStart"/>
      <w:r w:rsidRPr="008A0C7C">
        <w:t>teritorijā</w:t>
      </w:r>
      <w:proofErr w:type="spellEnd"/>
      <w:r w:rsidRPr="008A0C7C">
        <w:t xml:space="preserve"> </w:t>
      </w:r>
      <w:proofErr w:type="spellStart"/>
      <w:r w:rsidRPr="008A0C7C">
        <w:t>Medemciemā</w:t>
      </w:r>
      <w:proofErr w:type="spellEnd"/>
      <w:r w:rsidRPr="008A0C7C">
        <w:t xml:space="preserve">, Olaines </w:t>
      </w:r>
      <w:proofErr w:type="spellStart"/>
      <w:r w:rsidRPr="008A0C7C">
        <w:t>novadā</w:t>
      </w:r>
      <w:proofErr w:type="spellEnd"/>
      <w:r w:rsidRPr="008A0C7C">
        <w:t xml:space="preserve">” </w:t>
      </w:r>
      <w:r w:rsidRPr="008A0C7C">
        <w:rPr>
          <w:b/>
          <w:bCs/>
          <w:lang w:eastAsia="lv-LV"/>
        </w:rPr>
        <w:t xml:space="preserve"> </w:t>
      </w:r>
      <w:proofErr w:type="spellStart"/>
      <w:r w:rsidRPr="008A0C7C">
        <w:rPr>
          <w:bCs/>
          <w:lang w:eastAsia="lv-LV"/>
        </w:rPr>
        <w:t>finansēšanu</w:t>
      </w:r>
      <w:proofErr w:type="spellEnd"/>
      <w:r w:rsidRPr="008A0C7C">
        <w:rPr>
          <w:bCs/>
          <w:lang w:eastAsia="lv-LV"/>
        </w:rPr>
        <w:t xml:space="preserve"> 4.1.1. un 4.1.2.apakšpunktā </w:t>
      </w:r>
      <w:proofErr w:type="spellStart"/>
      <w:r w:rsidRPr="008A0C7C">
        <w:rPr>
          <w:bCs/>
          <w:lang w:eastAsia="lv-LV"/>
        </w:rPr>
        <w:t>noteiktos</w:t>
      </w:r>
      <w:proofErr w:type="spellEnd"/>
      <w:r w:rsidRPr="008A0C7C">
        <w:rPr>
          <w:bCs/>
          <w:lang w:eastAsia="lv-LV"/>
        </w:rPr>
        <w:t xml:space="preserve"> </w:t>
      </w:r>
      <w:proofErr w:type="spellStart"/>
      <w:r w:rsidRPr="008A0C7C">
        <w:rPr>
          <w:bCs/>
          <w:lang w:eastAsia="lv-LV"/>
        </w:rPr>
        <w:t>dokumentus</w:t>
      </w:r>
      <w:proofErr w:type="spellEnd"/>
      <w:r w:rsidRPr="008A0C7C">
        <w:rPr>
          <w:bCs/>
          <w:lang w:eastAsia="lv-LV"/>
        </w:rPr>
        <w:t xml:space="preserve">, </w:t>
      </w:r>
      <w:proofErr w:type="spellStart"/>
      <w:r w:rsidRPr="008A0C7C">
        <w:rPr>
          <w:bCs/>
          <w:lang w:eastAsia="lv-LV"/>
        </w:rPr>
        <w:t>šis</w:t>
      </w:r>
      <w:proofErr w:type="spellEnd"/>
      <w:r w:rsidRPr="008A0C7C">
        <w:rPr>
          <w:bCs/>
          <w:lang w:eastAsia="lv-LV"/>
        </w:rPr>
        <w:t xml:space="preserve"> </w:t>
      </w:r>
      <w:proofErr w:type="spellStart"/>
      <w:r w:rsidRPr="008A0C7C">
        <w:rPr>
          <w:bCs/>
          <w:lang w:eastAsia="lv-LV"/>
        </w:rPr>
        <w:t>lēmums</w:t>
      </w:r>
      <w:proofErr w:type="spellEnd"/>
      <w:r w:rsidRPr="008A0C7C">
        <w:rPr>
          <w:bCs/>
          <w:lang w:eastAsia="lv-LV"/>
        </w:rPr>
        <w:t xml:space="preserve"> </w:t>
      </w:r>
      <w:proofErr w:type="spellStart"/>
      <w:r w:rsidRPr="008A0C7C">
        <w:rPr>
          <w:bCs/>
          <w:lang w:eastAsia="lv-LV"/>
        </w:rPr>
        <w:t>zaudē</w:t>
      </w:r>
      <w:proofErr w:type="spellEnd"/>
      <w:r w:rsidRPr="008A0C7C">
        <w:rPr>
          <w:bCs/>
          <w:lang w:eastAsia="lv-LV"/>
        </w:rPr>
        <w:t xml:space="preserve"> </w:t>
      </w:r>
      <w:proofErr w:type="spellStart"/>
      <w:r w:rsidRPr="008A0C7C">
        <w:rPr>
          <w:bCs/>
          <w:lang w:eastAsia="lv-LV"/>
        </w:rPr>
        <w:t>savu</w:t>
      </w:r>
      <w:proofErr w:type="spellEnd"/>
      <w:r w:rsidRPr="008A0C7C">
        <w:rPr>
          <w:bCs/>
          <w:lang w:eastAsia="lv-LV"/>
        </w:rPr>
        <w:t xml:space="preserve"> </w:t>
      </w:r>
      <w:proofErr w:type="spellStart"/>
      <w:r w:rsidRPr="008A0C7C">
        <w:rPr>
          <w:bCs/>
          <w:lang w:eastAsia="lv-LV"/>
        </w:rPr>
        <w:t>spēku</w:t>
      </w:r>
      <w:proofErr w:type="spellEnd"/>
      <w:r w:rsidRPr="008A0C7C">
        <w:rPr>
          <w:bCs/>
          <w:lang w:eastAsia="lv-LV"/>
        </w:rPr>
        <w:t>.</w:t>
      </w:r>
    </w:p>
    <w:bookmarkEnd w:id="13"/>
    <w:p w14:paraId="25B9EC31" w14:textId="77777777" w:rsidR="00ED5E1E" w:rsidRPr="008A0C7C" w:rsidRDefault="00ED5E1E" w:rsidP="008A0C7C">
      <w:pPr>
        <w:ind w:left="142" w:right="-426"/>
        <w:jc w:val="both"/>
        <w:rPr>
          <w:sz w:val="22"/>
          <w:szCs w:val="22"/>
        </w:rPr>
      </w:pPr>
    </w:p>
    <w:p w14:paraId="68A6E685" w14:textId="77777777" w:rsidR="00ED5E1E" w:rsidRPr="008A0C7C" w:rsidRDefault="00ED5E1E" w:rsidP="008A0C7C">
      <w:pPr>
        <w:ind w:right="-426"/>
        <w:jc w:val="both"/>
        <w:rPr>
          <w:iCs/>
        </w:rPr>
      </w:pPr>
      <w:r w:rsidRPr="008A0C7C">
        <w:rPr>
          <w:iCs/>
        </w:rPr>
        <w:t xml:space="preserve"> </w:t>
      </w:r>
      <w:proofErr w:type="spellStart"/>
      <w:r w:rsidRPr="008A0C7C">
        <w:rPr>
          <w:iCs/>
        </w:rPr>
        <w:t>Priekšsēdētājs</w:t>
      </w:r>
      <w:proofErr w:type="spellEnd"/>
      <w:r w:rsidRPr="008A0C7C">
        <w:rPr>
          <w:iCs/>
        </w:rPr>
        <w:tab/>
      </w:r>
      <w:r w:rsidRPr="008A0C7C">
        <w:rPr>
          <w:iCs/>
        </w:rPr>
        <w:tab/>
        <w:t xml:space="preserve"> </w:t>
      </w:r>
      <w:r w:rsidRPr="008A0C7C">
        <w:rPr>
          <w:iCs/>
        </w:rPr>
        <w:tab/>
      </w:r>
      <w:r w:rsidRPr="008A0C7C">
        <w:rPr>
          <w:iCs/>
        </w:rPr>
        <w:tab/>
      </w:r>
      <w:r w:rsidRPr="008A0C7C">
        <w:rPr>
          <w:iCs/>
        </w:rPr>
        <w:tab/>
        <w:t xml:space="preserve">                                     </w:t>
      </w:r>
      <w:r w:rsidRPr="008A0C7C">
        <w:rPr>
          <w:iCs/>
        </w:rPr>
        <w:tab/>
      </w:r>
      <w:proofErr w:type="spellStart"/>
      <w:r w:rsidRPr="008A0C7C">
        <w:rPr>
          <w:iCs/>
        </w:rPr>
        <w:t>A.Bergs</w:t>
      </w:r>
      <w:proofErr w:type="spellEnd"/>
    </w:p>
    <w:p w14:paraId="65E66A89" w14:textId="77777777" w:rsidR="00ED5E1E" w:rsidRPr="008A0C7C" w:rsidRDefault="00ED5E1E" w:rsidP="008A0C7C">
      <w:pPr>
        <w:ind w:left="142" w:right="-426"/>
        <w:jc w:val="both"/>
      </w:pPr>
    </w:p>
    <w:p w14:paraId="5391EB07" w14:textId="77777777" w:rsidR="00ED5E1E" w:rsidRPr="008A0C7C" w:rsidRDefault="00ED5E1E" w:rsidP="008A0C7C">
      <w:pPr>
        <w:ind w:left="142" w:right="-426"/>
        <w:jc w:val="both"/>
      </w:pPr>
      <w:proofErr w:type="spellStart"/>
      <w:r w:rsidRPr="008A0C7C">
        <w:t>Iesniedz</w:t>
      </w:r>
      <w:proofErr w:type="spellEnd"/>
      <w:r w:rsidRPr="008A0C7C">
        <w:t xml:space="preserve">: </w:t>
      </w:r>
      <w:proofErr w:type="spellStart"/>
      <w:r w:rsidRPr="008A0C7C">
        <w:t>Finanšu</w:t>
      </w:r>
      <w:proofErr w:type="spellEnd"/>
      <w:r w:rsidRPr="008A0C7C">
        <w:t xml:space="preserve"> </w:t>
      </w:r>
      <w:proofErr w:type="spellStart"/>
      <w:r w:rsidRPr="008A0C7C">
        <w:t>komiteja</w:t>
      </w:r>
      <w:proofErr w:type="spellEnd"/>
    </w:p>
    <w:p w14:paraId="1FF23C8B" w14:textId="77777777" w:rsidR="00ED5E1E" w:rsidRPr="008A0C7C" w:rsidRDefault="00ED5E1E" w:rsidP="008A0C7C">
      <w:pPr>
        <w:ind w:left="142" w:right="-426"/>
        <w:jc w:val="both"/>
      </w:pPr>
    </w:p>
    <w:p w14:paraId="2B096189" w14:textId="77777777" w:rsidR="00ED5E1E" w:rsidRPr="008A0C7C" w:rsidRDefault="00ED5E1E" w:rsidP="008A0C7C">
      <w:pPr>
        <w:ind w:left="142" w:right="-426"/>
        <w:jc w:val="both"/>
      </w:pPr>
      <w:proofErr w:type="spellStart"/>
      <w:r w:rsidRPr="008A0C7C">
        <w:t>Sagatavoja</w:t>
      </w:r>
      <w:proofErr w:type="spellEnd"/>
      <w:r w:rsidRPr="008A0C7C">
        <w:t xml:space="preserve">: </w:t>
      </w:r>
      <w:proofErr w:type="spellStart"/>
      <w:r w:rsidRPr="008A0C7C">
        <w:t>īpašuma</w:t>
      </w:r>
      <w:proofErr w:type="spellEnd"/>
      <w:r w:rsidRPr="008A0C7C">
        <w:t xml:space="preserve"> un </w:t>
      </w:r>
      <w:proofErr w:type="spellStart"/>
      <w:r w:rsidRPr="008A0C7C">
        <w:t>juridiskās</w:t>
      </w:r>
      <w:proofErr w:type="spellEnd"/>
      <w:r w:rsidRPr="008A0C7C">
        <w:t xml:space="preserve"> </w:t>
      </w:r>
      <w:proofErr w:type="spellStart"/>
      <w:r w:rsidRPr="008A0C7C">
        <w:t>nodaļas</w:t>
      </w:r>
      <w:proofErr w:type="spellEnd"/>
      <w:r w:rsidRPr="008A0C7C">
        <w:t xml:space="preserve"> </w:t>
      </w:r>
      <w:proofErr w:type="spellStart"/>
      <w:r w:rsidRPr="008A0C7C">
        <w:t>galvenā</w:t>
      </w:r>
      <w:proofErr w:type="spellEnd"/>
      <w:r w:rsidRPr="008A0C7C">
        <w:t xml:space="preserve"> </w:t>
      </w:r>
      <w:proofErr w:type="spellStart"/>
      <w:r w:rsidRPr="008A0C7C">
        <w:t>juriste</w:t>
      </w:r>
      <w:proofErr w:type="spellEnd"/>
      <w:r w:rsidRPr="008A0C7C">
        <w:t xml:space="preserve"> </w:t>
      </w:r>
      <w:proofErr w:type="spellStart"/>
      <w:r w:rsidRPr="008A0C7C">
        <w:t>E.Rolava</w:t>
      </w:r>
      <w:proofErr w:type="spellEnd"/>
    </w:p>
    <w:p w14:paraId="21EF91B9" w14:textId="77777777" w:rsidR="00ED5E1E" w:rsidRPr="008A0C7C" w:rsidRDefault="00ED5E1E" w:rsidP="008A0C7C">
      <w:pPr>
        <w:ind w:left="142" w:right="-426"/>
        <w:jc w:val="both"/>
      </w:pPr>
    </w:p>
    <w:p w14:paraId="7EB62E96" w14:textId="77777777" w:rsidR="00ED5E1E" w:rsidRPr="008A0C7C" w:rsidRDefault="00ED5E1E" w:rsidP="008A0C7C">
      <w:pPr>
        <w:ind w:left="142" w:right="-426"/>
      </w:pPr>
      <w:proofErr w:type="spellStart"/>
      <w:r w:rsidRPr="008A0C7C">
        <w:t>Lēmumu</w:t>
      </w:r>
      <w:proofErr w:type="spellEnd"/>
      <w:r w:rsidRPr="008A0C7C">
        <w:t xml:space="preserve"> </w:t>
      </w:r>
      <w:proofErr w:type="spellStart"/>
      <w:r w:rsidRPr="008A0C7C">
        <w:t>izsniegt</w:t>
      </w:r>
      <w:proofErr w:type="spellEnd"/>
      <w:r w:rsidRPr="008A0C7C">
        <w:t>:</w:t>
      </w:r>
    </w:p>
    <w:p w14:paraId="2E261C2A" w14:textId="77777777" w:rsidR="00ED5E1E" w:rsidRPr="008A0C7C" w:rsidRDefault="00ED5E1E" w:rsidP="008A0C7C">
      <w:pPr>
        <w:ind w:left="142" w:right="-426"/>
      </w:pPr>
      <w:proofErr w:type="spellStart"/>
      <w:r w:rsidRPr="008A0C7C">
        <w:t>Īpašuma</w:t>
      </w:r>
      <w:proofErr w:type="spellEnd"/>
      <w:r w:rsidRPr="008A0C7C">
        <w:t xml:space="preserve"> un </w:t>
      </w:r>
      <w:proofErr w:type="spellStart"/>
      <w:r w:rsidRPr="008A0C7C">
        <w:t>juridiskajai</w:t>
      </w:r>
      <w:proofErr w:type="spellEnd"/>
      <w:r w:rsidRPr="008A0C7C">
        <w:t xml:space="preserve"> </w:t>
      </w:r>
      <w:proofErr w:type="spellStart"/>
      <w:r w:rsidRPr="008A0C7C">
        <w:t>nodaļai</w:t>
      </w:r>
      <w:proofErr w:type="spellEnd"/>
    </w:p>
    <w:p w14:paraId="071351DA" w14:textId="77777777" w:rsidR="00ED5E1E" w:rsidRPr="008A0C7C" w:rsidRDefault="00ED5E1E" w:rsidP="008A0C7C">
      <w:pPr>
        <w:ind w:left="142" w:right="-426"/>
      </w:pPr>
      <w:proofErr w:type="spellStart"/>
      <w:r w:rsidRPr="008A0C7C">
        <w:t>Finanšu</w:t>
      </w:r>
      <w:proofErr w:type="spellEnd"/>
      <w:r w:rsidRPr="008A0C7C">
        <w:t xml:space="preserve"> un </w:t>
      </w:r>
      <w:proofErr w:type="spellStart"/>
      <w:r w:rsidRPr="008A0C7C">
        <w:t>grāmatvedības</w:t>
      </w:r>
      <w:proofErr w:type="spellEnd"/>
      <w:r w:rsidRPr="008A0C7C">
        <w:t xml:space="preserve"> </w:t>
      </w:r>
      <w:proofErr w:type="spellStart"/>
      <w:r w:rsidRPr="008A0C7C">
        <w:t>nodaļai</w:t>
      </w:r>
      <w:proofErr w:type="spellEnd"/>
    </w:p>
    <w:p w14:paraId="0B37BC77" w14:textId="77777777" w:rsidR="00ED5E1E" w:rsidRPr="008A0C7C" w:rsidRDefault="00ED5E1E" w:rsidP="008A0C7C">
      <w:pPr>
        <w:ind w:left="142" w:right="-426"/>
      </w:pPr>
      <w:proofErr w:type="spellStart"/>
      <w:r w:rsidRPr="008A0C7C">
        <w:t>Būvvaldei</w:t>
      </w:r>
      <w:proofErr w:type="spellEnd"/>
    </w:p>
    <w:p w14:paraId="7445D168" w14:textId="77777777" w:rsidR="00ED5E1E" w:rsidRPr="008A0C7C" w:rsidRDefault="00ED5E1E" w:rsidP="008A0C7C">
      <w:pPr>
        <w:ind w:left="142" w:right="-426"/>
      </w:pPr>
      <w:proofErr w:type="spellStart"/>
      <w:r w:rsidRPr="008A0C7C">
        <w:t>Attīstības</w:t>
      </w:r>
      <w:proofErr w:type="spellEnd"/>
      <w:r w:rsidRPr="008A0C7C">
        <w:t xml:space="preserve"> </w:t>
      </w:r>
      <w:proofErr w:type="spellStart"/>
      <w:r w:rsidRPr="008A0C7C">
        <w:t>nodaļai</w:t>
      </w:r>
      <w:proofErr w:type="spellEnd"/>
    </w:p>
    <w:p w14:paraId="357F7B1E" w14:textId="77777777" w:rsidR="00ED5E1E" w:rsidRPr="008A0C7C" w:rsidRDefault="00ED5E1E" w:rsidP="008A0C7C">
      <w:pPr>
        <w:ind w:left="142" w:right="-426"/>
      </w:pPr>
      <w:proofErr w:type="spellStart"/>
      <w:r w:rsidRPr="008A0C7C">
        <w:t>izpilddirektoram</w:t>
      </w:r>
      <w:proofErr w:type="spellEnd"/>
    </w:p>
    <w:p w14:paraId="76A2FCF2" w14:textId="77777777" w:rsidR="00ED5E1E" w:rsidRPr="008A0C7C" w:rsidRDefault="00ED5E1E" w:rsidP="008A0C7C">
      <w:pPr>
        <w:ind w:left="142" w:right="-426"/>
        <w:rPr>
          <w:lang w:eastAsia="lv-LV"/>
        </w:rPr>
      </w:pPr>
      <w:r w:rsidRPr="008A0C7C">
        <w:rPr>
          <w:lang w:eastAsia="lv-LV"/>
        </w:rPr>
        <w:t xml:space="preserve">DKS “VEF </w:t>
      </w:r>
      <w:proofErr w:type="spellStart"/>
      <w:r w:rsidRPr="008A0C7C">
        <w:rPr>
          <w:lang w:eastAsia="lv-LV"/>
        </w:rPr>
        <w:t>Baloži</w:t>
      </w:r>
      <w:proofErr w:type="spellEnd"/>
      <w:r w:rsidRPr="008A0C7C">
        <w:rPr>
          <w:lang w:eastAsia="lv-LV"/>
        </w:rPr>
        <w:t xml:space="preserve">”, e-pasts: vefbalvalde@gmail.com </w:t>
      </w:r>
    </w:p>
    <w:p w14:paraId="65CEC1F4" w14:textId="77777777" w:rsidR="00ED5E1E" w:rsidRPr="008A0C7C" w:rsidRDefault="00ED5E1E" w:rsidP="008A0C7C">
      <w:pPr>
        <w:ind w:left="142" w:right="-426"/>
        <w:rPr>
          <w:sz w:val="20"/>
          <w:lang w:eastAsia="lv-LV"/>
        </w:rPr>
      </w:pPr>
    </w:p>
    <w:p w14:paraId="47F3992A" w14:textId="77777777" w:rsidR="00ED5E1E" w:rsidRPr="008A0C7C" w:rsidRDefault="00ED5E1E" w:rsidP="008A0C7C">
      <w:pPr>
        <w:ind w:left="142" w:right="-426"/>
        <w:rPr>
          <w:sz w:val="20"/>
          <w:lang w:eastAsia="lv-LV"/>
        </w:rPr>
      </w:pPr>
    </w:p>
    <w:p w14:paraId="6747ACD5" w14:textId="77777777" w:rsidR="00ED5E1E" w:rsidRPr="008A0C7C" w:rsidRDefault="00ED5E1E" w:rsidP="008A0C7C">
      <w:pPr>
        <w:ind w:left="142" w:right="-426"/>
        <w:rPr>
          <w:sz w:val="20"/>
          <w:lang w:eastAsia="lv-LV"/>
        </w:rPr>
      </w:pPr>
    </w:p>
    <w:p w14:paraId="44257035" w14:textId="77777777" w:rsidR="00ED5E1E" w:rsidRDefault="00ED5E1E"/>
    <w:p w14:paraId="67774BB2" w14:textId="77777777" w:rsidR="00D1620B" w:rsidRDefault="00D1620B"/>
    <w:p w14:paraId="1D6DF4C0" w14:textId="77777777" w:rsidR="00D1620B" w:rsidRDefault="00D1620B"/>
    <w:p w14:paraId="54125548" w14:textId="77777777" w:rsidR="008A0C7C" w:rsidRDefault="008A0C7C" w:rsidP="0025157C">
      <w:pPr>
        <w:ind w:right="284"/>
        <w:jc w:val="center"/>
      </w:pPr>
    </w:p>
    <w:p w14:paraId="6D1245EF" w14:textId="77777777" w:rsidR="008A0C7C" w:rsidRDefault="008A0C7C" w:rsidP="0025157C">
      <w:pPr>
        <w:ind w:right="284"/>
        <w:jc w:val="center"/>
      </w:pPr>
    </w:p>
    <w:p w14:paraId="52AC3FCF" w14:textId="77777777" w:rsidR="008A0C7C" w:rsidRDefault="008A0C7C" w:rsidP="0025157C">
      <w:pPr>
        <w:ind w:right="284"/>
        <w:jc w:val="center"/>
      </w:pPr>
    </w:p>
    <w:p w14:paraId="1285438C" w14:textId="77777777" w:rsidR="008A0C7C" w:rsidRDefault="008A0C7C" w:rsidP="0025157C">
      <w:pPr>
        <w:ind w:right="284"/>
        <w:jc w:val="center"/>
      </w:pPr>
    </w:p>
    <w:p w14:paraId="6361A1F6" w14:textId="77777777" w:rsidR="008A0C7C" w:rsidRDefault="008A0C7C" w:rsidP="0025157C">
      <w:pPr>
        <w:ind w:right="284"/>
        <w:jc w:val="center"/>
      </w:pPr>
    </w:p>
    <w:p w14:paraId="7DB03721" w14:textId="77777777" w:rsidR="008A0C7C" w:rsidRDefault="008A0C7C" w:rsidP="00F502BA">
      <w:pPr>
        <w:ind w:right="284"/>
      </w:pPr>
    </w:p>
    <w:p w14:paraId="6D9A8A07" w14:textId="77777777" w:rsidR="008A0C7C" w:rsidRDefault="008A0C7C" w:rsidP="0025157C">
      <w:pPr>
        <w:ind w:right="284"/>
        <w:jc w:val="center"/>
      </w:pPr>
    </w:p>
    <w:p w14:paraId="65AF02D6" w14:textId="6C3FFB5A" w:rsidR="0025157C" w:rsidRPr="00DE4A12" w:rsidRDefault="0025157C" w:rsidP="008A0C7C">
      <w:pPr>
        <w:ind w:right="-426"/>
        <w:jc w:val="center"/>
        <w:rPr>
          <w:lang w:eastAsia="ru-RU"/>
        </w:rPr>
      </w:pPr>
      <w:proofErr w:type="spellStart"/>
      <w:r w:rsidRPr="00DE4A12">
        <w:t>Lēmuma</w:t>
      </w:r>
      <w:proofErr w:type="spellEnd"/>
      <w:r w:rsidRPr="00DE4A12">
        <w:t xml:space="preserve"> </w:t>
      </w:r>
      <w:proofErr w:type="spellStart"/>
      <w:r w:rsidRPr="00DE4A12">
        <w:t>projekts</w:t>
      </w:r>
      <w:proofErr w:type="spellEnd"/>
    </w:p>
    <w:p w14:paraId="060CB937" w14:textId="77777777" w:rsidR="0025157C" w:rsidRPr="00DE4A12" w:rsidRDefault="0025157C" w:rsidP="008A0C7C">
      <w:pPr>
        <w:ind w:right="-426"/>
        <w:jc w:val="center"/>
      </w:pPr>
      <w:r w:rsidRPr="00DE4A12">
        <w:t xml:space="preserve">Olaines </w:t>
      </w:r>
      <w:proofErr w:type="spellStart"/>
      <w:r w:rsidRPr="00DE4A12">
        <w:t>novadā</w:t>
      </w:r>
      <w:proofErr w:type="spellEnd"/>
    </w:p>
    <w:p w14:paraId="312A34EB" w14:textId="77777777" w:rsidR="0025157C" w:rsidRPr="00DE4A12" w:rsidRDefault="0025157C" w:rsidP="008A0C7C">
      <w:pPr>
        <w:tabs>
          <w:tab w:val="left" w:pos="2460"/>
        </w:tabs>
        <w:ind w:right="-426"/>
        <w:jc w:val="center"/>
      </w:pPr>
    </w:p>
    <w:p w14:paraId="3B3CEF37" w14:textId="5E694035" w:rsidR="0025157C" w:rsidRPr="00DE4A12" w:rsidRDefault="0025157C" w:rsidP="008A0C7C">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26"/>
      </w:pPr>
      <w:r w:rsidRPr="00DE4A12">
        <w:t xml:space="preserve">2024.gada 27.decembrī     </w:t>
      </w:r>
      <w:r w:rsidRPr="00DE4A12">
        <w:tab/>
        <w:t xml:space="preserve">      </w:t>
      </w:r>
      <w:r w:rsidRPr="00DE4A12">
        <w:tab/>
      </w:r>
      <w:r w:rsidRPr="00DE4A12">
        <w:tab/>
      </w:r>
      <w:r w:rsidRPr="00DE4A12">
        <w:tab/>
      </w:r>
      <w:r w:rsidRPr="00DE4A12">
        <w:tab/>
      </w:r>
      <w:r w:rsidRPr="00DE4A12">
        <w:tab/>
      </w:r>
      <w:r w:rsidRPr="00DE4A12">
        <w:tab/>
      </w:r>
      <w:r w:rsidRPr="00DE4A12">
        <w:tab/>
        <w:t xml:space="preserve">             Nr.13</w:t>
      </w:r>
    </w:p>
    <w:p w14:paraId="2BB1F4A3" w14:textId="77777777" w:rsidR="0025157C" w:rsidRPr="00DE4A12" w:rsidRDefault="0025157C" w:rsidP="008A0C7C">
      <w:pPr>
        <w:ind w:right="-426"/>
        <w:jc w:val="center"/>
        <w:rPr>
          <w:bCs/>
        </w:rPr>
      </w:pPr>
    </w:p>
    <w:p w14:paraId="6502DB04" w14:textId="77777777" w:rsidR="0025157C" w:rsidRDefault="0025157C" w:rsidP="008A0C7C">
      <w:pPr>
        <w:ind w:right="-426"/>
        <w:jc w:val="center"/>
        <w:rPr>
          <w:b/>
        </w:rPr>
      </w:pPr>
    </w:p>
    <w:p w14:paraId="3999256F" w14:textId="77777777" w:rsidR="0025157C" w:rsidRPr="00DE4A12" w:rsidRDefault="0025157C" w:rsidP="008A0C7C">
      <w:pPr>
        <w:ind w:right="-426"/>
        <w:jc w:val="center"/>
        <w:rPr>
          <w:b/>
        </w:rPr>
      </w:pPr>
      <w:r w:rsidRPr="00DE4A12">
        <w:rPr>
          <w:b/>
        </w:rPr>
        <w:t xml:space="preserve">Par Olaines novada </w:t>
      </w:r>
      <w:proofErr w:type="spellStart"/>
      <w:r w:rsidRPr="00DE4A12">
        <w:rPr>
          <w:b/>
        </w:rPr>
        <w:t>pašvaldības</w:t>
      </w:r>
      <w:proofErr w:type="spellEnd"/>
      <w:r w:rsidRPr="00DE4A12">
        <w:rPr>
          <w:b/>
        </w:rPr>
        <w:t xml:space="preserve"> </w:t>
      </w:r>
      <w:proofErr w:type="spellStart"/>
      <w:r w:rsidRPr="00DE4A12">
        <w:rPr>
          <w:b/>
        </w:rPr>
        <w:t>autoceļu</w:t>
      </w:r>
      <w:proofErr w:type="spellEnd"/>
      <w:r w:rsidRPr="00DE4A12">
        <w:rPr>
          <w:b/>
        </w:rPr>
        <w:t xml:space="preserve"> un </w:t>
      </w:r>
      <w:proofErr w:type="spellStart"/>
      <w:r w:rsidRPr="00DE4A12">
        <w:rPr>
          <w:b/>
        </w:rPr>
        <w:t>pašvaldības</w:t>
      </w:r>
      <w:proofErr w:type="spellEnd"/>
      <w:r w:rsidRPr="00DE4A12">
        <w:rPr>
          <w:b/>
        </w:rPr>
        <w:t xml:space="preserve"> </w:t>
      </w:r>
      <w:proofErr w:type="spellStart"/>
      <w:r w:rsidRPr="00DE4A12">
        <w:rPr>
          <w:b/>
        </w:rPr>
        <w:t>nozīmes</w:t>
      </w:r>
      <w:proofErr w:type="spellEnd"/>
      <w:r w:rsidRPr="00DE4A12">
        <w:rPr>
          <w:b/>
        </w:rPr>
        <w:t xml:space="preserve"> </w:t>
      </w:r>
      <w:proofErr w:type="spellStart"/>
      <w:r w:rsidRPr="00DE4A12">
        <w:rPr>
          <w:b/>
        </w:rPr>
        <w:t>ceļu</w:t>
      </w:r>
      <w:proofErr w:type="spellEnd"/>
      <w:r w:rsidRPr="00DE4A12">
        <w:rPr>
          <w:b/>
        </w:rPr>
        <w:t xml:space="preserve"> </w:t>
      </w:r>
      <w:proofErr w:type="spellStart"/>
      <w:r w:rsidRPr="00DE4A12">
        <w:rPr>
          <w:b/>
        </w:rPr>
        <w:t>uzturēšanas</w:t>
      </w:r>
      <w:proofErr w:type="spellEnd"/>
      <w:r w:rsidRPr="00DE4A12">
        <w:rPr>
          <w:b/>
        </w:rPr>
        <w:t xml:space="preserve"> </w:t>
      </w:r>
      <w:proofErr w:type="spellStart"/>
      <w:r w:rsidRPr="00DE4A12">
        <w:rPr>
          <w:b/>
        </w:rPr>
        <w:t>klasēm</w:t>
      </w:r>
      <w:proofErr w:type="spellEnd"/>
      <w:r w:rsidRPr="00DE4A12">
        <w:rPr>
          <w:b/>
        </w:rPr>
        <w:t xml:space="preserve"> 2024./2025. gada </w:t>
      </w:r>
      <w:proofErr w:type="spellStart"/>
      <w:r w:rsidRPr="00DE4A12">
        <w:rPr>
          <w:b/>
        </w:rPr>
        <w:t>ziemas</w:t>
      </w:r>
      <w:proofErr w:type="spellEnd"/>
      <w:r w:rsidRPr="00DE4A12">
        <w:rPr>
          <w:b/>
        </w:rPr>
        <w:t xml:space="preserve"> </w:t>
      </w:r>
      <w:proofErr w:type="spellStart"/>
      <w:r w:rsidRPr="00DE4A12">
        <w:rPr>
          <w:b/>
        </w:rPr>
        <w:t>sezonā</w:t>
      </w:r>
      <w:proofErr w:type="spellEnd"/>
    </w:p>
    <w:p w14:paraId="433DEC44" w14:textId="77777777" w:rsidR="0025157C" w:rsidRPr="00DE4A12" w:rsidRDefault="0025157C" w:rsidP="008A0C7C">
      <w:pPr>
        <w:ind w:right="-426"/>
        <w:jc w:val="both"/>
        <w:rPr>
          <w:bCs/>
        </w:rPr>
      </w:pPr>
    </w:p>
    <w:p w14:paraId="399DB77B" w14:textId="77777777" w:rsidR="0025157C" w:rsidRDefault="0025157C" w:rsidP="008A0C7C">
      <w:pPr>
        <w:widowControl w:val="0"/>
        <w:autoSpaceDE w:val="0"/>
        <w:autoSpaceDN w:val="0"/>
        <w:adjustRightInd w:val="0"/>
        <w:ind w:right="-426" w:firstLine="567"/>
        <w:jc w:val="both"/>
        <w:rPr>
          <w:bCs/>
        </w:rPr>
      </w:pPr>
      <w:proofErr w:type="spellStart"/>
      <w:r w:rsidRPr="00DE4A12">
        <w:rPr>
          <w:bCs/>
        </w:rPr>
        <w:t>Ministru</w:t>
      </w:r>
      <w:proofErr w:type="spellEnd"/>
      <w:r w:rsidRPr="00DE4A12">
        <w:rPr>
          <w:bCs/>
        </w:rPr>
        <w:t xml:space="preserve"> </w:t>
      </w:r>
      <w:proofErr w:type="spellStart"/>
      <w:r w:rsidRPr="00DE4A12">
        <w:rPr>
          <w:bCs/>
        </w:rPr>
        <w:t>kabineta</w:t>
      </w:r>
      <w:proofErr w:type="spellEnd"/>
      <w:r w:rsidRPr="00DE4A12">
        <w:rPr>
          <w:bCs/>
        </w:rPr>
        <w:t xml:space="preserve"> 2021.gada 7.janvāra </w:t>
      </w:r>
      <w:proofErr w:type="spellStart"/>
      <w:r w:rsidRPr="00DE4A12">
        <w:rPr>
          <w:bCs/>
        </w:rPr>
        <w:t>noteikumu</w:t>
      </w:r>
      <w:proofErr w:type="spellEnd"/>
      <w:r w:rsidRPr="00DE4A12">
        <w:rPr>
          <w:bCs/>
        </w:rPr>
        <w:t xml:space="preserve"> Nr.26 “</w:t>
      </w:r>
      <w:proofErr w:type="spellStart"/>
      <w:r w:rsidRPr="00DE4A12">
        <w:rPr>
          <w:bCs/>
        </w:rPr>
        <w:t>Noteikumi</w:t>
      </w:r>
      <w:proofErr w:type="spellEnd"/>
      <w:r w:rsidRPr="00DE4A12">
        <w:rPr>
          <w:bCs/>
        </w:rPr>
        <w:t xml:space="preserve"> par </w:t>
      </w:r>
      <w:proofErr w:type="spellStart"/>
      <w:r w:rsidRPr="00DE4A12">
        <w:rPr>
          <w:bCs/>
        </w:rPr>
        <w:t>valsts</w:t>
      </w:r>
      <w:proofErr w:type="spellEnd"/>
      <w:r w:rsidRPr="00DE4A12">
        <w:rPr>
          <w:bCs/>
        </w:rPr>
        <w:t xml:space="preserve"> un </w:t>
      </w:r>
      <w:proofErr w:type="spellStart"/>
      <w:r w:rsidRPr="00DE4A12">
        <w:rPr>
          <w:bCs/>
        </w:rPr>
        <w:t>pašvaldību</w:t>
      </w:r>
      <w:proofErr w:type="spellEnd"/>
      <w:r w:rsidRPr="00DE4A12">
        <w:rPr>
          <w:bCs/>
        </w:rPr>
        <w:t xml:space="preserve"> </w:t>
      </w:r>
      <w:proofErr w:type="spellStart"/>
      <w:r w:rsidRPr="00DE4A12">
        <w:rPr>
          <w:bCs/>
        </w:rPr>
        <w:t>autoceļu</w:t>
      </w:r>
      <w:proofErr w:type="spellEnd"/>
      <w:r w:rsidRPr="00DE4A12">
        <w:rPr>
          <w:bCs/>
        </w:rPr>
        <w:t xml:space="preserve"> </w:t>
      </w:r>
      <w:proofErr w:type="spellStart"/>
      <w:r w:rsidRPr="00DE4A12">
        <w:rPr>
          <w:bCs/>
        </w:rPr>
        <w:t>ikdienas</w:t>
      </w:r>
      <w:proofErr w:type="spellEnd"/>
      <w:r w:rsidRPr="00DE4A12">
        <w:rPr>
          <w:bCs/>
        </w:rPr>
        <w:t xml:space="preserve"> </w:t>
      </w:r>
      <w:proofErr w:type="spellStart"/>
      <w:r w:rsidRPr="00DE4A12">
        <w:rPr>
          <w:bCs/>
        </w:rPr>
        <w:t>uzturēšanas</w:t>
      </w:r>
      <w:proofErr w:type="spellEnd"/>
      <w:r w:rsidRPr="00DE4A12">
        <w:rPr>
          <w:bCs/>
        </w:rPr>
        <w:t xml:space="preserve"> </w:t>
      </w:r>
      <w:proofErr w:type="spellStart"/>
      <w:r w:rsidRPr="00DE4A12">
        <w:rPr>
          <w:bCs/>
        </w:rPr>
        <w:t>prasībām</w:t>
      </w:r>
      <w:proofErr w:type="spellEnd"/>
      <w:r w:rsidRPr="00DE4A12">
        <w:rPr>
          <w:bCs/>
        </w:rPr>
        <w:t xml:space="preserve"> un to </w:t>
      </w:r>
      <w:proofErr w:type="spellStart"/>
      <w:r w:rsidRPr="00DE4A12">
        <w:rPr>
          <w:bCs/>
        </w:rPr>
        <w:t>izpildes</w:t>
      </w:r>
      <w:proofErr w:type="spellEnd"/>
      <w:r w:rsidRPr="00DE4A12">
        <w:rPr>
          <w:bCs/>
        </w:rPr>
        <w:t xml:space="preserve"> </w:t>
      </w:r>
      <w:proofErr w:type="spellStart"/>
      <w:r w:rsidRPr="00DE4A12">
        <w:rPr>
          <w:bCs/>
        </w:rPr>
        <w:t>kontroli</w:t>
      </w:r>
      <w:proofErr w:type="spellEnd"/>
      <w:r w:rsidRPr="00DE4A12">
        <w:rPr>
          <w:bCs/>
        </w:rPr>
        <w:t xml:space="preserve">” 10.2.apakšpunkts </w:t>
      </w:r>
      <w:proofErr w:type="spellStart"/>
      <w:r w:rsidRPr="00DE4A12">
        <w:rPr>
          <w:bCs/>
        </w:rPr>
        <w:t>nosaka</w:t>
      </w:r>
      <w:proofErr w:type="spellEnd"/>
      <w:r w:rsidRPr="00DE4A12">
        <w:rPr>
          <w:bCs/>
        </w:rPr>
        <w:t xml:space="preserve">, ka </w:t>
      </w:r>
      <w:proofErr w:type="spellStart"/>
      <w:r w:rsidRPr="00DE4A12">
        <w:rPr>
          <w:bCs/>
        </w:rPr>
        <w:t>pašvaldību</w:t>
      </w:r>
      <w:proofErr w:type="spellEnd"/>
      <w:r w:rsidRPr="00DE4A12">
        <w:rPr>
          <w:bCs/>
        </w:rPr>
        <w:t xml:space="preserve"> </w:t>
      </w:r>
      <w:proofErr w:type="spellStart"/>
      <w:r w:rsidRPr="00DE4A12">
        <w:rPr>
          <w:bCs/>
        </w:rPr>
        <w:t>autoceļu</w:t>
      </w:r>
      <w:proofErr w:type="spellEnd"/>
      <w:r w:rsidRPr="00DE4A12">
        <w:rPr>
          <w:bCs/>
        </w:rPr>
        <w:t xml:space="preserve"> </w:t>
      </w:r>
      <w:proofErr w:type="spellStart"/>
      <w:r w:rsidRPr="00DE4A12">
        <w:rPr>
          <w:bCs/>
        </w:rPr>
        <w:t>vai</w:t>
      </w:r>
      <w:proofErr w:type="spellEnd"/>
      <w:r w:rsidRPr="00DE4A12">
        <w:rPr>
          <w:bCs/>
        </w:rPr>
        <w:t xml:space="preserve"> to </w:t>
      </w:r>
      <w:proofErr w:type="spellStart"/>
      <w:r w:rsidRPr="00DE4A12">
        <w:rPr>
          <w:bCs/>
        </w:rPr>
        <w:t>posmu</w:t>
      </w:r>
      <w:proofErr w:type="spellEnd"/>
      <w:r w:rsidRPr="00DE4A12">
        <w:rPr>
          <w:bCs/>
        </w:rPr>
        <w:t xml:space="preserve"> </w:t>
      </w:r>
      <w:proofErr w:type="spellStart"/>
      <w:r w:rsidRPr="00DE4A12">
        <w:rPr>
          <w:bCs/>
        </w:rPr>
        <w:t>sarakstus</w:t>
      </w:r>
      <w:proofErr w:type="spellEnd"/>
      <w:r w:rsidRPr="00DE4A12">
        <w:rPr>
          <w:bCs/>
        </w:rPr>
        <w:t xml:space="preserve">, </w:t>
      </w:r>
      <w:proofErr w:type="spellStart"/>
      <w:r w:rsidRPr="00DE4A12">
        <w:rPr>
          <w:bCs/>
        </w:rPr>
        <w:t>kuros</w:t>
      </w:r>
      <w:proofErr w:type="spellEnd"/>
      <w:r w:rsidRPr="00DE4A12">
        <w:rPr>
          <w:bCs/>
        </w:rPr>
        <w:t xml:space="preserve"> </w:t>
      </w:r>
      <w:proofErr w:type="spellStart"/>
      <w:r w:rsidRPr="00DE4A12">
        <w:rPr>
          <w:bCs/>
        </w:rPr>
        <w:t>norādītas</w:t>
      </w:r>
      <w:proofErr w:type="spellEnd"/>
      <w:r w:rsidRPr="00DE4A12">
        <w:rPr>
          <w:bCs/>
        </w:rPr>
        <w:t xml:space="preserve"> </w:t>
      </w:r>
      <w:proofErr w:type="spellStart"/>
      <w:r w:rsidRPr="00DE4A12">
        <w:rPr>
          <w:bCs/>
        </w:rPr>
        <w:t>klases</w:t>
      </w:r>
      <w:proofErr w:type="spellEnd"/>
      <w:r w:rsidRPr="00DE4A12">
        <w:rPr>
          <w:bCs/>
        </w:rPr>
        <w:t xml:space="preserve">, </w:t>
      </w:r>
      <w:proofErr w:type="spellStart"/>
      <w:r w:rsidRPr="00DE4A12">
        <w:rPr>
          <w:bCs/>
        </w:rPr>
        <w:t>pirms</w:t>
      </w:r>
      <w:proofErr w:type="spellEnd"/>
      <w:r w:rsidRPr="00DE4A12">
        <w:rPr>
          <w:bCs/>
        </w:rPr>
        <w:t xml:space="preserve"> </w:t>
      </w:r>
      <w:proofErr w:type="spellStart"/>
      <w:r w:rsidRPr="00DE4A12">
        <w:rPr>
          <w:bCs/>
        </w:rPr>
        <w:t>katras</w:t>
      </w:r>
      <w:proofErr w:type="spellEnd"/>
      <w:r w:rsidRPr="00DE4A12">
        <w:rPr>
          <w:bCs/>
        </w:rPr>
        <w:t xml:space="preserve"> </w:t>
      </w:r>
      <w:proofErr w:type="spellStart"/>
      <w:r w:rsidRPr="00DE4A12">
        <w:rPr>
          <w:bCs/>
        </w:rPr>
        <w:t>vasaras</w:t>
      </w:r>
      <w:proofErr w:type="spellEnd"/>
      <w:r w:rsidRPr="00DE4A12">
        <w:rPr>
          <w:bCs/>
        </w:rPr>
        <w:t xml:space="preserve"> un </w:t>
      </w:r>
      <w:proofErr w:type="spellStart"/>
      <w:r w:rsidRPr="00DE4A12">
        <w:rPr>
          <w:bCs/>
        </w:rPr>
        <w:t>ziemas</w:t>
      </w:r>
      <w:proofErr w:type="spellEnd"/>
      <w:r w:rsidRPr="00DE4A12">
        <w:rPr>
          <w:bCs/>
        </w:rPr>
        <w:t xml:space="preserve"> </w:t>
      </w:r>
      <w:proofErr w:type="spellStart"/>
      <w:r w:rsidRPr="00DE4A12">
        <w:rPr>
          <w:bCs/>
        </w:rPr>
        <w:t>sezonas</w:t>
      </w:r>
      <w:proofErr w:type="spellEnd"/>
      <w:r w:rsidRPr="00DE4A12">
        <w:rPr>
          <w:bCs/>
        </w:rPr>
        <w:t xml:space="preserve"> </w:t>
      </w:r>
      <w:proofErr w:type="spellStart"/>
      <w:r w:rsidRPr="00DE4A12">
        <w:rPr>
          <w:bCs/>
        </w:rPr>
        <w:t>sagatavo</w:t>
      </w:r>
      <w:proofErr w:type="spellEnd"/>
      <w:r w:rsidRPr="00DE4A12">
        <w:rPr>
          <w:bCs/>
        </w:rPr>
        <w:t xml:space="preserve"> </w:t>
      </w:r>
      <w:proofErr w:type="spellStart"/>
      <w:r w:rsidRPr="00DE4A12">
        <w:rPr>
          <w:bCs/>
        </w:rPr>
        <w:t>autoceļu</w:t>
      </w:r>
      <w:proofErr w:type="spellEnd"/>
      <w:r w:rsidRPr="00DE4A12">
        <w:rPr>
          <w:bCs/>
        </w:rPr>
        <w:t xml:space="preserve"> </w:t>
      </w:r>
      <w:proofErr w:type="spellStart"/>
      <w:r w:rsidRPr="00DE4A12">
        <w:rPr>
          <w:bCs/>
        </w:rPr>
        <w:t>pārvaldītājs</w:t>
      </w:r>
      <w:proofErr w:type="spellEnd"/>
      <w:r w:rsidRPr="00DE4A12">
        <w:rPr>
          <w:bCs/>
        </w:rPr>
        <w:t xml:space="preserve"> un </w:t>
      </w:r>
      <w:proofErr w:type="spellStart"/>
      <w:r w:rsidRPr="00DE4A12">
        <w:rPr>
          <w:bCs/>
        </w:rPr>
        <w:t>apstiprina</w:t>
      </w:r>
      <w:proofErr w:type="spellEnd"/>
      <w:r w:rsidRPr="00DE4A12">
        <w:rPr>
          <w:bCs/>
        </w:rPr>
        <w:t xml:space="preserve"> </w:t>
      </w:r>
      <w:proofErr w:type="spellStart"/>
      <w:r w:rsidRPr="00DE4A12">
        <w:rPr>
          <w:bCs/>
        </w:rPr>
        <w:t>attiecīgā</w:t>
      </w:r>
      <w:proofErr w:type="spellEnd"/>
      <w:r w:rsidRPr="00DE4A12">
        <w:rPr>
          <w:bCs/>
        </w:rPr>
        <w:t xml:space="preserve"> </w:t>
      </w:r>
      <w:proofErr w:type="spellStart"/>
      <w:r w:rsidRPr="00DE4A12">
        <w:rPr>
          <w:bCs/>
        </w:rPr>
        <w:t>pašvaldība</w:t>
      </w:r>
      <w:proofErr w:type="spellEnd"/>
      <w:r w:rsidRPr="00DE4A12">
        <w:rPr>
          <w:bCs/>
        </w:rPr>
        <w:t xml:space="preserve"> un </w:t>
      </w:r>
      <w:proofErr w:type="spellStart"/>
      <w:r w:rsidRPr="00DE4A12">
        <w:rPr>
          <w:bCs/>
        </w:rPr>
        <w:t>šo</w:t>
      </w:r>
      <w:proofErr w:type="spellEnd"/>
      <w:r w:rsidRPr="00DE4A12">
        <w:rPr>
          <w:bCs/>
        </w:rPr>
        <w:t xml:space="preserve"> </w:t>
      </w:r>
      <w:proofErr w:type="spellStart"/>
      <w:r w:rsidRPr="00DE4A12">
        <w:rPr>
          <w:bCs/>
        </w:rPr>
        <w:t>noteikumu</w:t>
      </w:r>
      <w:proofErr w:type="spellEnd"/>
      <w:r w:rsidRPr="00DE4A12">
        <w:rPr>
          <w:bCs/>
        </w:rPr>
        <w:t xml:space="preserve"> 14.2.apakšpunkts </w:t>
      </w:r>
      <w:proofErr w:type="spellStart"/>
      <w:r w:rsidRPr="00DE4A12">
        <w:rPr>
          <w:bCs/>
        </w:rPr>
        <w:t>nosaka</w:t>
      </w:r>
      <w:proofErr w:type="spellEnd"/>
      <w:r w:rsidRPr="00DE4A12">
        <w:rPr>
          <w:bCs/>
        </w:rPr>
        <w:t xml:space="preserve">, ka par </w:t>
      </w:r>
      <w:proofErr w:type="spellStart"/>
      <w:r w:rsidRPr="00DE4A12">
        <w:rPr>
          <w:bCs/>
        </w:rPr>
        <w:t>pašvaldību</w:t>
      </w:r>
      <w:proofErr w:type="spellEnd"/>
      <w:r w:rsidRPr="00DE4A12">
        <w:rPr>
          <w:bCs/>
        </w:rPr>
        <w:t xml:space="preserve"> </w:t>
      </w:r>
      <w:proofErr w:type="spellStart"/>
      <w:r w:rsidRPr="00DE4A12">
        <w:rPr>
          <w:bCs/>
        </w:rPr>
        <w:t>autoceļiem</w:t>
      </w:r>
      <w:proofErr w:type="spellEnd"/>
      <w:r w:rsidRPr="00DE4A12">
        <w:rPr>
          <w:bCs/>
        </w:rPr>
        <w:t xml:space="preserve"> </w:t>
      </w:r>
      <w:proofErr w:type="spellStart"/>
      <w:r w:rsidRPr="00DE4A12">
        <w:rPr>
          <w:bCs/>
        </w:rPr>
        <w:t>informāciju</w:t>
      </w:r>
      <w:proofErr w:type="spellEnd"/>
      <w:r w:rsidRPr="00DE4A12">
        <w:rPr>
          <w:bCs/>
        </w:rPr>
        <w:t xml:space="preserve"> par </w:t>
      </w:r>
      <w:proofErr w:type="spellStart"/>
      <w:r w:rsidRPr="00DE4A12">
        <w:rPr>
          <w:bCs/>
        </w:rPr>
        <w:t>noteiktajām</w:t>
      </w:r>
      <w:proofErr w:type="spellEnd"/>
      <w:r w:rsidRPr="00DE4A12">
        <w:rPr>
          <w:bCs/>
        </w:rPr>
        <w:t xml:space="preserve"> </w:t>
      </w:r>
      <w:proofErr w:type="spellStart"/>
      <w:r w:rsidRPr="00DE4A12">
        <w:rPr>
          <w:bCs/>
        </w:rPr>
        <w:t>klasēm</w:t>
      </w:r>
      <w:proofErr w:type="spellEnd"/>
      <w:r w:rsidRPr="00DE4A12">
        <w:rPr>
          <w:bCs/>
        </w:rPr>
        <w:t xml:space="preserve"> </w:t>
      </w:r>
      <w:proofErr w:type="spellStart"/>
      <w:r w:rsidRPr="00DE4A12">
        <w:rPr>
          <w:bCs/>
        </w:rPr>
        <w:t>publicē</w:t>
      </w:r>
      <w:proofErr w:type="spellEnd"/>
      <w:r w:rsidRPr="00DE4A12">
        <w:rPr>
          <w:bCs/>
        </w:rPr>
        <w:t xml:space="preserve"> </w:t>
      </w:r>
      <w:proofErr w:type="spellStart"/>
      <w:r w:rsidRPr="00DE4A12">
        <w:rPr>
          <w:bCs/>
        </w:rPr>
        <w:t>attiecīgās</w:t>
      </w:r>
      <w:proofErr w:type="spellEnd"/>
      <w:r w:rsidRPr="00DE4A12">
        <w:rPr>
          <w:bCs/>
        </w:rPr>
        <w:t xml:space="preserve"> </w:t>
      </w:r>
      <w:proofErr w:type="spellStart"/>
      <w:r w:rsidRPr="00DE4A12">
        <w:rPr>
          <w:bCs/>
        </w:rPr>
        <w:t>pašvaldības</w:t>
      </w:r>
      <w:proofErr w:type="spellEnd"/>
      <w:r w:rsidRPr="00DE4A12">
        <w:rPr>
          <w:bCs/>
        </w:rPr>
        <w:t xml:space="preserve"> </w:t>
      </w:r>
      <w:proofErr w:type="spellStart"/>
      <w:r w:rsidRPr="00DE4A12">
        <w:rPr>
          <w:bCs/>
        </w:rPr>
        <w:t>tīmekļvietnē</w:t>
      </w:r>
      <w:proofErr w:type="spellEnd"/>
      <w:r w:rsidRPr="00DE4A12">
        <w:rPr>
          <w:bCs/>
        </w:rPr>
        <w:t>.</w:t>
      </w:r>
    </w:p>
    <w:p w14:paraId="7294CE29" w14:textId="77777777" w:rsidR="0025157C" w:rsidRDefault="0025157C" w:rsidP="008A0C7C">
      <w:pPr>
        <w:widowControl w:val="0"/>
        <w:autoSpaceDE w:val="0"/>
        <w:autoSpaceDN w:val="0"/>
        <w:adjustRightInd w:val="0"/>
        <w:ind w:right="-426" w:firstLine="567"/>
        <w:jc w:val="both"/>
        <w:rPr>
          <w:bCs/>
        </w:rPr>
      </w:pPr>
      <w:proofErr w:type="spellStart"/>
      <w:r w:rsidRPr="00DE4A12">
        <w:rPr>
          <w:bCs/>
        </w:rPr>
        <w:t>Pašvaldību</w:t>
      </w:r>
      <w:proofErr w:type="spellEnd"/>
      <w:r w:rsidRPr="00DE4A12">
        <w:rPr>
          <w:bCs/>
        </w:rPr>
        <w:t xml:space="preserve"> </w:t>
      </w:r>
      <w:proofErr w:type="spellStart"/>
      <w:r w:rsidRPr="00DE4A12">
        <w:rPr>
          <w:bCs/>
        </w:rPr>
        <w:t>likuma</w:t>
      </w:r>
      <w:proofErr w:type="spellEnd"/>
      <w:r w:rsidRPr="00DE4A12">
        <w:rPr>
          <w:bCs/>
        </w:rPr>
        <w:t xml:space="preserve"> 10.panta </w:t>
      </w:r>
      <w:proofErr w:type="spellStart"/>
      <w:r w:rsidRPr="00DE4A12">
        <w:rPr>
          <w:bCs/>
        </w:rPr>
        <w:t>pirmās</w:t>
      </w:r>
      <w:proofErr w:type="spellEnd"/>
      <w:r w:rsidRPr="00DE4A12">
        <w:rPr>
          <w:bCs/>
        </w:rPr>
        <w:t xml:space="preserve"> </w:t>
      </w:r>
      <w:proofErr w:type="spellStart"/>
      <w:r w:rsidRPr="00DE4A12">
        <w:rPr>
          <w:bCs/>
        </w:rPr>
        <w:t>daļas</w:t>
      </w:r>
      <w:proofErr w:type="spellEnd"/>
      <w:r w:rsidRPr="00DE4A12">
        <w:rPr>
          <w:bCs/>
        </w:rPr>
        <w:t xml:space="preserve"> 21.punkts </w:t>
      </w:r>
      <w:proofErr w:type="spellStart"/>
      <w:r w:rsidRPr="00DE4A12">
        <w:rPr>
          <w:bCs/>
        </w:rPr>
        <w:t>nosaka</w:t>
      </w:r>
      <w:proofErr w:type="spellEnd"/>
      <w:r w:rsidRPr="00DE4A12">
        <w:rPr>
          <w:bCs/>
        </w:rPr>
        <w:t xml:space="preserve">, ka dome </w:t>
      </w:r>
      <w:proofErr w:type="spellStart"/>
      <w:r w:rsidRPr="00DE4A12">
        <w:rPr>
          <w:bCs/>
        </w:rPr>
        <w:t>ir</w:t>
      </w:r>
      <w:proofErr w:type="spellEnd"/>
      <w:r w:rsidRPr="00DE4A12">
        <w:rPr>
          <w:bCs/>
        </w:rPr>
        <w:t xml:space="preserve"> </w:t>
      </w:r>
      <w:proofErr w:type="spellStart"/>
      <w:r w:rsidRPr="00DE4A12">
        <w:rPr>
          <w:bCs/>
        </w:rPr>
        <w:t>tiesīga</w:t>
      </w:r>
      <w:proofErr w:type="spellEnd"/>
      <w:r w:rsidRPr="00DE4A12">
        <w:rPr>
          <w:bCs/>
        </w:rPr>
        <w:t xml:space="preserve"> </w:t>
      </w:r>
      <w:proofErr w:type="spellStart"/>
      <w:r w:rsidRPr="00DE4A12">
        <w:rPr>
          <w:bCs/>
        </w:rPr>
        <w:t>izlemt</w:t>
      </w:r>
      <w:proofErr w:type="spellEnd"/>
      <w:r w:rsidRPr="00DE4A12">
        <w:rPr>
          <w:bCs/>
        </w:rPr>
        <w:t xml:space="preserve"> </w:t>
      </w:r>
      <w:proofErr w:type="spellStart"/>
      <w:r w:rsidRPr="00DE4A12">
        <w:rPr>
          <w:bCs/>
        </w:rPr>
        <w:t>ikvienu</w:t>
      </w:r>
      <w:proofErr w:type="spellEnd"/>
      <w:r w:rsidRPr="00DE4A12">
        <w:rPr>
          <w:bCs/>
        </w:rPr>
        <w:t xml:space="preserve"> </w:t>
      </w:r>
      <w:proofErr w:type="spellStart"/>
      <w:r w:rsidRPr="00DE4A12">
        <w:rPr>
          <w:bCs/>
        </w:rPr>
        <w:t>pašvaldības</w:t>
      </w:r>
      <w:proofErr w:type="spellEnd"/>
      <w:r w:rsidRPr="00DE4A12">
        <w:rPr>
          <w:bCs/>
        </w:rPr>
        <w:t xml:space="preserve"> </w:t>
      </w:r>
      <w:proofErr w:type="spellStart"/>
      <w:r w:rsidRPr="00DE4A12">
        <w:rPr>
          <w:bCs/>
        </w:rPr>
        <w:t>kompetences</w:t>
      </w:r>
      <w:proofErr w:type="spellEnd"/>
      <w:r w:rsidRPr="00DE4A12">
        <w:rPr>
          <w:bCs/>
        </w:rPr>
        <w:t xml:space="preserve"> </w:t>
      </w:r>
      <w:proofErr w:type="spellStart"/>
      <w:r w:rsidRPr="00DE4A12">
        <w:rPr>
          <w:bCs/>
        </w:rPr>
        <w:t>jautājumu</w:t>
      </w:r>
      <w:proofErr w:type="spellEnd"/>
      <w:r w:rsidRPr="00DE4A12">
        <w:rPr>
          <w:bCs/>
        </w:rPr>
        <w:t xml:space="preserve"> un </w:t>
      </w:r>
      <w:proofErr w:type="spellStart"/>
      <w:r w:rsidRPr="00DE4A12">
        <w:rPr>
          <w:bCs/>
        </w:rPr>
        <w:t>pieņemt</w:t>
      </w:r>
      <w:proofErr w:type="spellEnd"/>
      <w:r w:rsidRPr="00DE4A12">
        <w:rPr>
          <w:bCs/>
        </w:rPr>
        <w:t xml:space="preserve"> </w:t>
      </w:r>
      <w:proofErr w:type="spellStart"/>
      <w:r w:rsidRPr="00DE4A12">
        <w:rPr>
          <w:bCs/>
        </w:rPr>
        <w:t>lēmumus</w:t>
      </w:r>
      <w:proofErr w:type="spellEnd"/>
      <w:r w:rsidRPr="00DE4A12">
        <w:rPr>
          <w:bCs/>
        </w:rPr>
        <w:t xml:space="preserve"> </w:t>
      </w:r>
      <w:proofErr w:type="spellStart"/>
      <w:r w:rsidRPr="00DE4A12">
        <w:rPr>
          <w:bCs/>
        </w:rPr>
        <w:t>citos</w:t>
      </w:r>
      <w:proofErr w:type="spellEnd"/>
      <w:r w:rsidRPr="00DE4A12">
        <w:rPr>
          <w:bCs/>
        </w:rPr>
        <w:t xml:space="preserve"> </w:t>
      </w:r>
      <w:proofErr w:type="spellStart"/>
      <w:r w:rsidRPr="00DE4A12">
        <w:rPr>
          <w:bCs/>
        </w:rPr>
        <w:t>ārējos</w:t>
      </w:r>
      <w:proofErr w:type="spellEnd"/>
      <w:r w:rsidRPr="00DE4A12">
        <w:rPr>
          <w:bCs/>
        </w:rPr>
        <w:t xml:space="preserve"> </w:t>
      </w:r>
      <w:proofErr w:type="spellStart"/>
      <w:r w:rsidRPr="00DE4A12">
        <w:rPr>
          <w:bCs/>
        </w:rPr>
        <w:t>normatīvajos</w:t>
      </w:r>
      <w:proofErr w:type="spellEnd"/>
      <w:r w:rsidRPr="00DE4A12">
        <w:rPr>
          <w:bCs/>
        </w:rPr>
        <w:t xml:space="preserve"> </w:t>
      </w:r>
      <w:proofErr w:type="spellStart"/>
      <w:r w:rsidRPr="00DE4A12">
        <w:rPr>
          <w:bCs/>
        </w:rPr>
        <w:t>aktos</w:t>
      </w:r>
      <w:proofErr w:type="spellEnd"/>
      <w:r w:rsidRPr="00DE4A12">
        <w:rPr>
          <w:bCs/>
        </w:rPr>
        <w:t xml:space="preserve"> </w:t>
      </w:r>
      <w:proofErr w:type="spellStart"/>
      <w:r w:rsidRPr="00DE4A12">
        <w:rPr>
          <w:bCs/>
        </w:rPr>
        <w:t>paredzētajos</w:t>
      </w:r>
      <w:proofErr w:type="spellEnd"/>
      <w:r w:rsidRPr="00DE4A12">
        <w:rPr>
          <w:bCs/>
        </w:rPr>
        <w:t xml:space="preserve"> </w:t>
      </w:r>
      <w:proofErr w:type="spellStart"/>
      <w:r w:rsidRPr="00DE4A12">
        <w:rPr>
          <w:bCs/>
        </w:rPr>
        <w:t>gadījumos</w:t>
      </w:r>
      <w:proofErr w:type="spellEnd"/>
      <w:r w:rsidRPr="00DE4A12">
        <w:rPr>
          <w:bCs/>
        </w:rPr>
        <w:t>.</w:t>
      </w:r>
    </w:p>
    <w:p w14:paraId="51B5EAFD" w14:textId="77777777" w:rsidR="0025157C" w:rsidRPr="00DE4A12" w:rsidRDefault="0025157C" w:rsidP="008A0C7C">
      <w:pPr>
        <w:widowControl w:val="0"/>
        <w:autoSpaceDE w:val="0"/>
        <w:autoSpaceDN w:val="0"/>
        <w:adjustRightInd w:val="0"/>
        <w:ind w:right="-426" w:firstLine="567"/>
        <w:jc w:val="both"/>
        <w:rPr>
          <w:bCs/>
        </w:rPr>
      </w:pPr>
      <w:proofErr w:type="spellStart"/>
      <w:r w:rsidRPr="00DE4A12">
        <w:rPr>
          <w:bCs/>
        </w:rPr>
        <w:t>Ņemot</w:t>
      </w:r>
      <w:proofErr w:type="spellEnd"/>
      <w:r w:rsidRPr="00DE4A12">
        <w:rPr>
          <w:bCs/>
        </w:rPr>
        <w:t xml:space="preserve"> </w:t>
      </w:r>
      <w:proofErr w:type="spellStart"/>
      <w:r w:rsidRPr="00DE4A12">
        <w:rPr>
          <w:bCs/>
        </w:rPr>
        <w:t>vērā</w:t>
      </w:r>
      <w:proofErr w:type="spellEnd"/>
      <w:r w:rsidRPr="00DE4A12">
        <w:rPr>
          <w:bCs/>
        </w:rPr>
        <w:t xml:space="preserve"> </w:t>
      </w:r>
      <w:proofErr w:type="spellStart"/>
      <w:r w:rsidRPr="00DE4A12">
        <w:rPr>
          <w:bCs/>
        </w:rPr>
        <w:t>iepriekš</w:t>
      </w:r>
      <w:proofErr w:type="spellEnd"/>
      <w:r w:rsidRPr="00DE4A12">
        <w:rPr>
          <w:bCs/>
        </w:rPr>
        <w:t xml:space="preserve"> </w:t>
      </w:r>
      <w:proofErr w:type="spellStart"/>
      <w:r w:rsidRPr="00DE4A12">
        <w:rPr>
          <w:bCs/>
        </w:rPr>
        <w:t>minēto</w:t>
      </w:r>
      <w:proofErr w:type="spellEnd"/>
      <w:r w:rsidRPr="00DE4A12">
        <w:rPr>
          <w:bCs/>
        </w:rPr>
        <w:t xml:space="preserve">, </w:t>
      </w:r>
      <w:proofErr w:type="spellStart"/>
      <w:r w:rsidRPr="00DE4A12">
        <w:rPr>
          <w:bCs/>
        </w:rPr>
        <w:t>Finanšu</w:t>
      </w:r>
      <w:proofErr w:type="spellEnd"/>
      <w:r w:rsidRPr="00DE4A12">
        <w:rPr>
          <w:bCs/>
        </w:rPr>
        <w:t xml:space="preserve"> </w:t>
      </w:r>
      <w:proofErr w:type="spellStart"/>
      <w:r w:rsidRPr="00DE4A12">
        <w:rPr>
          <w:bCs/>
        </w:rPr>
        <w:t>komitejas</w:t>
      </w:r>
      <w:proofErr w:type="spellEnd"/>
      <w:r w:rsidRPr="00DE4A12">
        <w:rPr>
          <w:bCs/>
        </w:rPr>
        <w:t xml:space="preserve"> 2024.gada 16.decembra </w:t>
      </w:r>
      <w:proofErr w:type="spellStart"/>
      <w:r w:rsidRPr="00DE4A12">
        <w:rPr>
          <w:bCs/>
        </w:rPr>
        <w:t>sēdes</w:t>
      </w:r>
      <w:proofErr w:type="spellEnd"/>
      <w:r w:rsidRPr="00DE4A12">
        <w:rPr>
          <w:bCs/>
        </w:rPr>
        <w:t xml:space="preserve"> </w:t>
      </w:r>
      <w:proofErr w:type="spellStart"/>
      <w:r w:rsidRPr="00DE4A12">
        <w:rPr>
          <w:bCs/>
        </w:rPr>
        <w:t>protokolu</w:t>
      </w:r>
      <w:proofErr w:type="spellEnd"/>
      <w:r w:rsidRPr="00DE4A12">
        <w:rPr>
          <w:bCs/>
        </w:rPr>
        <w:t xml:space="preserve"> Nr.14 un, </w:t>
      </w:r>
      <w:proofErr w:type="spellStart"/>
      <w:r w:rsidRPr="00DE4A12">
        <w:rPr>
          <w:bCs/>
        </w:rPr>
        <w:t>pamatojoties</w:t>
      </w:r>
      <w:proofErr w:type="spellEnd"/>
      <w:r w:rsidRPr="00DE4A12">
        <w:rPr>
          <w:bCs/>
        </w:rPr>
        <w:t xml:space="preserve"> </w:t>
      </w:r>
      <w:proofErr w:type="spellStart"/>
      <w:r w:rsidRPr="00DE4A12">
        <w:rPr>
          <w:bCs/>
        </w:rPr>
        <w:t>uz</w:t>
      </w:r>
      <w:proofErr w:type="spellEnd"/>
      <w:r w:rsidRPr="00DE4A12">
        <w:rPr>
          <w:bCs/>
        </w:rPr>
        <w:t xml:space="preserve"> </w:t>
      </w:r>
      <w:proofErr w:type="spellStart"/>
      <w:r w:rsidRPr="00DE4A12">
        <w:rPr>
          <w:bCs/>
        </w:rPr>
        <w:t>Pašvaldību</w:t>
      </w:r>
      <w:proofErr w:type="spellEnd"/>
      <w:r w:rsidRPr="00DE4A12">
        <w:rPr>
          <w:bCs/>
        </w:rPr>
        <w:t xml:space="preserve"> </w:t>
      </w:r>
      <w:proofErr w:type="spellStart"/>
      <w:r w:rsidRPr="00DE4A12">
        <w:rPr>
          <w:bCs/>
        </w:rPr>
        <w:t>likuma</w:t>
      </w:r>
      <w:proofErr w:type="spellEnd"/>
      <w:r w:rsidRPr="00DE4A12">
        <w:rPr>
          <w:bCs/>
        </w:rPr>
        <w:t xml:space="preserve"> 10.panta </w:t>
      </w:r>
      <w:proofErr w:type="spellStart"/>
      <w:r w:rsidRPr="00DE4A12">
        <w:rPr>
          <w:bCs/>
        </w:rPr>
        <w:t>pirmās</w:t>
      </w:r>
      <w:proofErr w:type="spellEnd"/>
      <w:r w:rsidRPr="00DE4A12">
        <w:rPr>
          <w:bCs/>
        </w:rPr>
        <w:t xml:space="preserve"> </w:t>
      </w:r>
      <w:proofErr w:type="spellStart"/>
      <w:r w:rsidRPr="00DE4A12">
        <w:rPr>
          <w:bCs/>
        </w:rPr>
        <w:t>daļas</w:t>
      </w:r>
      <w:proofErr w:type="spellEnd"/>
      <w:r w:rsidRPr="00DE4A12">
        <w:rPr>
          <w:bCs/>
        </w:rPr>
        <w:t xml:space="preserve"> 21.punktu, </w:t>
      </w:r>
      <w:proofErr w:type="spellStart"/>
      <w:r w:rsidRPr="00DE4A12">
        <w:rPr>
          <w:bCs/>
        </w:rPr>
        <w:t>Ministru</w:t>
      </w:r>
      <w:proofErr w:type="spellEnd"/>
      <w:r w:rsidRPr="00DE4A12">
        <w:rPr>
          <w:bCs/>
        </w:rPr>
        <w:t xml:space="preserve"> </w:t>
      </w:r>
      <w:proofErr w:type="spellStart"/>
      <w:r w:rsidRPr="00DE4A12">
        <w:rPr>
          <w:bCs/>
        </w:rPr>
        <w:t>kabineta</w:t>
      </w:r>
      <w:proofErr w:type="spellEnd"/>
      <w:r w:rsidRPr="00DE4A12">
        <w:rPr>
          <w:bCs/>
        </w:rPr>
        <w:t xml:space="preserve"> 2021.gada 7.janvāra </w:t>
      </w:r>
      <w:proofErr w:type="spellStart"/>
      <w:r w:rsidRPr="00DE4A12">
        <w:rPr>
          <w:bCs/>
        </w:rPr>
        <w:t>noteikumu</w:t>
      </w:r>
      <w:proofErr w:type="spellEnd"/>
      <w:r w:rsidRPr="00DE4A12">
        <w:rPr>
          <w:bCs/>
        </w:rPr>
        <w:t xml:space="preserve"> Nr.26 “</w:t>
      </w:r>
      <w:proofErr w:type="spellStart"/>
      <w:r w:rsidRPr="00DE4A12">
        <w:rPr>
          <w:bCs/>
        </w:rPr>
        <w:t>Noteikumi</w:t>
      </w:r>
      <w:proofErr w:type="spellEnd"/>
      <w:r w:rsidRPr="00DE4A12">
        <w:rPr>
          <w:bCs/>
        </w:rPr>
        <w:t xml:space="preserve"> par </w:t>
      </w:r>
      <w:proofErr w:type="spellStart"/>
      <w:r w:rsidRPr="00DE4A12">
        <w:rPr>
          <w:bCs/>
        </w:rPr>
        <w:t>valsts</w:t>
      </w:r>
      <w:proofErr w:type="spellEnd"/>
      <w:r w:rsidRPr="00DE4A12">
        <w:rPr>
          <w:bCs/>
        </w:rPr>
        <w:t xml:space="preserve"> un </w:t>
      </w:r>
      <w:proofErr w:type="spellStart"/>
      <w:r w:rsidRPr="00DE4A12">
        <w:rPr>
          <w:bCs/>
        </w:rPr>
        <w:t>pašvaldību</w:t>
      </w:r>
      <w:proofErr w:type="spellEnd"/>
      <w:r w:rsidRPr="00DE4A12">
        <w:rPr>
          <w:bCs/>
        </w:rPr>
        <w:t xml:space="preserve"> </w:t>
      </w:r>
      <w:proofErr w:type="spellStart"/>
      <w:r w:rsidRPr="00DE4A12">
        <w:rPr>
          <w:bCs/>
        </w:rPr>
        <w:t>autoceļu</w:t>
      </w:r>
      <w:proofErr w:type="spellEnd"/>
      <w:r w:rsidRPr="00DE4A12">
        <w:rPr>
          <w:bCs/>
        </w:rPr>
        <w:t xml:space="preserve"> </w:t>
      </w:r>
      <w:proofErr w:type="spellStart"/>
      <w:r w:rsidRPr="00DE4A12">
        <w:rPr>
          <w:bCs/>
        </w:rPr>
        <w:t>ikdienas</w:t>
      </w:r>
      <w:proofErr w:type="spellEnd"/>
      <w:r w:rsidRPr="00DE4A12">
        <w:rPr>
          <w:bCs/>
        </w:rPr>
        <w:t xml:space="preserve"> </w:t>
      </w:r>
      <w:proofErr w:type="spellStart"/>
      <w:r w:rsidRPr="00DE4A12">
        <w:rPr>
          <w:bCs/>
        </w:rPr>
        <w:t>uzturēšanas</w:t>
      </w:r>
      <w:proofErr w:type="spellEnd"/>
      <w:r w:rsidRPr="00DE4A12">
        <w:rPr>
          <w:bCs/>
        </w:rPr>
        <w:t xml:space="preserve"> </w:t>
      </w:r>
      <w:proofErr w:type="spellStart"/>
      <w:r w:rsidRPr="00DE4A12">
        <w:rPr>
          <w:bCs/>
        </w:rPr>
        <w:t>prasībām</w:t>
      </w:r>
      <w:proofErr w:type="spellEnd"/>
      <w:r w:rsidRPr="00DE4A12">
        <w:rPr>
          <w:bCs/>
        </w:rPr>
        <w:t xml:space="preserve"> un to </w:t>
      </w:r>
      <w:proofErr w:type="spellStart"/>
      <w:r w:rsidRPr="00DE4A12">
        <w:rPr>
          <w:bCs/>
        </w:rPr>
        <w:t>izpildes</w:t>
      </w:r>
      <w:proofErr w:type="spellEnd"/>
      <w:r w:rsidRPr="00DE4A12">
        <w:rPr>
          <w:bCs/>
        </w:rPr>
        <w:t xml:space="preserve"> </w:t>
      </w:r>
      <w:proofErr w:type="spellStart"/>
      <w:r w:rsidRPr="00DE4A12">
        <w:rPr>
          <w:bCs/>
        </w:rPr>
        <w:t>kontroli</w:t>
      </w:r>
      <w:proofErr w:type="spellEnd"/>
      <w:r w:rsidRPr="00DE4A12">
        <w:rPr>
          <w:bCs/>
        </w:rPr>
        <w:t xml:space="preserve">” 10.2. un 14.2.apakšpunktu, </w:t>
      </w:r>
      <w:r w:rsidRPr="00DE4A12">
        <w:rPr>
          <w:b/>
        </w:rPr>
        <w:t xml:space="preserve">dome </w:t>
      </w:r>
      <w:proofErr w:type="spellStart"/>
      <w:r w:rsidRPr="00DE4A12">
        <w:rPr>
          <w:b/>
        </w:rPr>
        <w:t>nolemj</w:t>
      </w:r>
      <w:proofErr w:type="spellEnd"/>
      <w:r w:rsidRPr="00DE4A12">
        <w:rPr>
          <w:b/>
        </w:rPr>
        <w:t>:</w:t>
      </w:r>
      <w:r w:rsidRPr="00DE4A12">
        <w:rPr>
          <w:bCs/>
        </w:rPr>
        <w:t xml:space="preserve"> </w:t>
      </w:r>
    </w:p>
    <w:p w14:paraId="4B04BB8F" w14:textId="77777777" w:rsidR="0025157C" w:rsidRPr="00DE4A12" w:rsidRDefault="0025157C" w:rsidP="008A0C7C">
      <w:pPr>
        <w:widowControl w:val="0"/>
        <w:autoSpaceDE w:val="0"/>
        <w:autoSpaceDN w:val="0"/>
        <w:adjustRightInd w:val="0"/>
        <w:ind w:right="-426" w:firstLine="426"/>
        <w:jc w:val="both"/>
        <w:rPr>
          <w:bCs/>
        </w:rPr>
      </w:pPr>
    </w:p>
    <w:p w14:paraId="0F9C3A03" w14:textId="77777777" w:rsidR="0025157C" w:rsidRPr="00DE4A12" w:rsidRDefault="0025157C" w:rsidP="00F502BA">
      <w:pPr>
        <w:widowControl w:val="0"/>
        <w:autoSpaceDE w:val="0"/>
        <w:autoSpaceDN w:val="0"/>
        <w:adjustRightInd w:val="0"/>
        <w:ind w:left="709" w:right="-426" w:hanging="283"/>
        <w:jc w:val="both"/>
        <w:rPr>
          <w:bCs/>
        </w:rPr>
      </w:pPr>
      <w:r w:rsidRPr="00DE4A12">
        <w:rPr>
          <w:bCs/>
        </w:rPr>
        <w:t xml:space="preserve">1. </w:t>
      </w:r>
      <w:proofErr w:type="spellStart"/>
      <w:r w:rsidRPr="00DE4A12">
        <w:rPr>
          <w:bCs/>
        </w:rPr>
        <w:t>A</w:t>
      </w:r>
      <w:r>
        <w:rPr>
          <w:bCs/>
        </w:rPr>
        <w:t>pstiprināt</w:t>
      </w:r>
      <w:proofErr w:type="spellEnd"/>
      <w:r w:rsidRPr="00DE4A12">
        <w:rPr>
          <w:bCs/>
        </w:rPr>
        <w:t xml:space="preserve"> Olaines novada </w:t>
      </w:r>
      <w:proofErr w:type="spellStart"/>
      <w:r w:rsidRPr="00DE4A12">
        <w:rPr>
          <w:bCs/>
        </w:rPr>
        <w:t>pašvaldības</w:t>
      </w:r>
      <w:proofErr w:type="spellEnd"/>
      <w:r w:rsidRPr="00DE4A12">
        <w:rPr>
          <w:bCs/>
        </w:rPr>
        <w:t xml:space="preserve"> </w:t>
      </w:r>
      <w:proofErr w:type="spellStart"/>
      <w:r w:rsidRPr="00DE4A12">
        <w:rPr>
          <w:bCs/>
        </w:rPr>
        <w:t>autoceļu</w:t>
      </w:r>
      <w:proofErr w:type="spellEnd"/>
      <w:r w:rsidRPr="00DE4A12">
        <w:rPr>
          <w:bCs/>
        </w:rPr>
        <w:t xml:space="preserve"> </w:t>
      </w:r>
      <w:proofErr w:type="spellStart"/>
      <w:r w:rsidRPr="00DE4A12">
        <w:rPr>
          <w:bCs/>
        </w:rPr>
        <w:t>uzturēšanas</w:t>
      </w:r>
      <w:proofErr w:type="spellEnd"/>
      <w:r w:rsidRPr="00DE4A12">
        <w:rPr>
          <w:bCs/>
        </w:rPr>
        <w:t xml:space="preserve"> </w:t>
      </w:r>
      <w:proofErr w:type="spellStart"/>
      <w:r w:rsidRPr="00DE4A12">
        <w:rPr>
          <w:bCs/>
        </w:rPr>
        <w:t>klases</w:t>
      </w:r>
      <w:proofErr w:type="spellEnd"/>
      <w:r w:rsidRPr="00DE4A12">
        <w:rPr>
          <w:bCs/>
        </w:rPr>
        <w:t xml:space="preserve"> 2024./2025. gada </w:t>
      </w:r>
      <w:proofErr w:type="spellStart"/>
      <w:r w:rsidRPr="00DE4A12">
        <w:rPr>
          <w:bCs/>
        </w:rPr>
        <w:t>ziemas</w:t>
      </w:r>
      <w:proofErr w:type="spellEnd"/>
      <w:r w:rsidRPr="00DE4A12">
        <w:rPr>
          <w:bCs/>
        </w:rPr>
        <w:t xml:space="preserve"> </w:t>
      </w:r>
      <w:proofErr w:type="spellStart"/>
      <w:r w:rsidRPr="00DE4A12">
        <w:rPr>
          <w:bCs/>
        </w:rPr>
        <w:t>sezonai</w:t>
      </w:r>
      <w:proofErr w:type="spellEnd"/>
      <w:r w:rsidRPr="00DE4A12">
        <w:rPr>
          <w:bCs/>
        </w:rPr>
        <w:t xml:space="preserve"> (</w:t>
      </w:r>
      <w:proofErr w:type="spellStart"/>
      <w:r w:rsidRPr="00DE4A12">
        <w:rPr>
          <w:bCs/>
        </w:rPr>
        <w:t>pielikums</w:t>
      </w:r>
      <w:proofErr w:type="spellEnd"/>
      <w:r w:rsidRPr="00DE4A12">
        <w:rPr>
          <w:bCs/>
        </w:rPr>
        <w:t xml:space="preserve"> Nr. 1).</w:t>
      </w:r>
    </w:p>
    <w:p w14:paraId="776A4F7E" w14:textId="77777777" w:rsidR="0025157C" w:rsidRPr="00DE4A12" w:rsidRDefault="0025157C" w:rsidP="00F502BA">
      <w:pPr>
        <w:widowControl w:val="0"/>
        <w:autoSpaceDE w:val="0"/>
        <w:autoSpaceDN w:val="0"/>
        <w:adjustRightInd w:val="0"/>
        <w:ind w:left="709" w:right="-426" w:hanging="283"/>
        <w:jc w:val="both"/>
        <w:rPr>
          <w:noProof/>
          <w:color w:val="000000"/>
          <w:lang w:eastAsia="en-GB"/>
        </w:rPr>
      </w:pPr>
      <w:r w:rsidRPr="00DE4A12">
        <w:rPr>
          <w:bCs/>
        </w:rPr>
        <w:t xml:space="preserve">2. </w:t>
      </w:r>
      <w:proofErr w:type="spellStart"/>
      <w:r w:rsidRPr="00DE4A12">
        <w:rPr>
          <w:bCs/>
        </w:rPr>
        <w:t>A</w:t>
      </w:r>
      <w:r>
        <w:rPr>
          <w:bCs/>
        </w:rPr>
        <w:t>pstiprināt</w:t>
      </w:r>
      <w:proofErr w:type="spellEnd"/>
      <w:r w:rsidRPr="00DE4A12">
        <w:rPr>
          <w:bCs/>
        </w:rPr>
        <w:t xml:space="preserve"> Olaines novada </w:t>
      </w:r>
      <w:proofErr w:type="spellStart"/>
      <w:r w:rsidRPr="00DE4A12">
        <w:rPr>
          <w:bCs/>
        </w:rPr>
        <w:t>pašvaldības</w:t>
      </w:r>
      <w:proofErr w:type="spellEnd"/>
      <w:r w:rsidRPr="00DE4A12">
        <w:rPr>
          <w:bCs/>
        </w:rPr>
        <w:t xml:space="preserve"> </w:t>
      </w:r>
      <w:proofErr w:type="spellStart"/>
      <w:r w:rsidRPr="00DE4A12">
        <w:rPr>
          <w:bCs/>
        </w:rPr>
        <w:t>nozīmes</w:t>
      </w:r>
      <w:proofErr w:type="spellEnd"/>
      <w:r w:rsidRPr="00DE4A12">
        <w:rPr>
          <w:bCs/>
        </w:rPr>
        <w:t xml:space="preserve"> </w:t>
      </w:r>
      <w:proofErr w:type="spellStart"/>
      <w:r w:rsidRPr="00DE4A12">
        <w:rPr>
          <w:bCs/>
        </w:rPr>
        <w:t>ceļu</w:t>
      </w:r>
      <w:proofErr w:type="spellEnd"/>
      <w:r w:rsidRPr="00DE4A12">
        <w:rPr>
          <w:bCs/>
        </w:rPr>
        <w:t xml:space="preserve"> </w:t>
      </w:r>
      <w:proofErr w:type="spellStart"/>
      <w:r w:rsidRPr="00DE4A12">
        <w:rPr>
          <w:bCs/>
        </w:rPr>
        <w:t>uzturēšanas</w:t>
      </w:r>
      <w:proofErr w:type="spellEnd"/>
      <w:r w:rsidRPr="00DE4A12">
        <w:rPr>
          <w:bCs/>
        </w:rPr>
        <w:t xml:space="preserve"> </w:t>
      </w:r>
      <w:proofErr w:type="spellStart"/>
      <w:r w:rsidRPr="00DE4A12">
        <w:rPr>
          <w:bCs/>
        </w:rPr>
        <w:t>klases</w:t>
      </w:r>
      <w:proofErr w:type="spellEnd"/>
      <w:r w:rsidRPr="00DE4A12">
        <w:rPr>
          <w:bCs/>
        </w:rPr>
        <w:t xml:space="preserve"> 2024./2025. gada </w:t>
      </w:r>
      <w:proofErr w:type="spellStart"/>
      <w:r w:rsidRPr="00DE4A12">
        <w:rPr>
          <w:bCs/>
        </w:rPr>
        <w:t>ziemas</w:t>
      </w:r>
      <w:proofErr w:type="spellEnd"/>
      <w:r w:rsidRPr="00DE4A12">
        <w:rPr>
          <w:bCs/>
        </w:rPr>
        <w:t xml:space="preserve"> </w:t>
      </w:r>
      <w:proofErr w:type="spellStart"/>
      <w:r w:rsidRPr="00DE4A12">
        <w:rPr>
          <w:bCs/>
        </w:rPr>
        <w:t>sezonai</w:t>
      </w:r>
      <w:proofErr w:type="spellEnd"/>
      <w:r w:rsidRPr="00DE4A12">
        <w:rPr>
          <w:bCs/>
        </w:rPr>
        <w:t xml:space="preserve"> (</w:t>
      </w:r>
      <w:proofErr w:type="spellStart"/>
      <w:r w:rsidRPr="00DE4A12">
        <w:rPr>
          <w:bCs/>
        </w:rPr>
        <w:t>pielikums</w:t>
      </w:r>
      <w:proofErr w:type="spellEnd"/>
      <w:r w:rsidRPr="00DE4A12">
        <w:rPr>
          <w:bCs/>
        </w:rPr>
        <w:t xml:space="preserve"> Nr. 2).</w:t>
      </w:r>
    </w:p>
    <w:p w14:paraId="44787CC6" w14:textId="77777777" w:rsidR="0025157C" w:rsidRPr="00DE4A12" w:rsidRDefault="0025157C" w:rsidP="00F502BA">
      <w:pPr>
        <w:widowControl w:val="0"/>
        <w:autoSpaceDE w:val="0"/>
        <w:autoSpaceDN w:val="0"/>
        <w:adjustRightInd w:val="0"/>
        <w:ind w:left="709" w:right="-426" w:hanging="283"/>
        <w:jc w:val="both"/>
        <w:rPr>
          <w:bCs/>
        </w:rPr>
      </w:pPr>
      <w:r w:rsidRPr="00DE4A12">
        <w:rPr>
          <w:bCs/>
        </w:rPr>
        <w:t xml:space="preserve">3. </w:t>
      </w:r>
      <w:proofErr w:type="spellStart"/>
      <w:r w:rsidRPr="00DE4A12">
        <w:rPr>
          <w:bCs/>
        </w:rPr>
        <w:t>Uzdot</w:t>
      </w:r>
      <w:proofErr w:type="spellEnd"/>
      <w:r w:rsidRPr="00DE4A12">
        <w:rPr>
          <w:bCs/>
        </w:rPr>
        <w:t xml:space="preserve"> </w:t>
      </w:r>
      <w:proofErr w:type="spellStart"/>
      <w:r w:rsidRPr="00DE4A12">
        <w:rPr>
          <w:bCs/>
        </w:rPr>
        <w:t>sabiedrisko</w:t>
      </w:r>
      <w:proofErr w:type="spellEnd"/>
      <w:r w:rsidRPr="00DE4A12">
        <w:rPr>
          <w:bCs/>
        </w:rPr>
        <w:t xml:space="preserve"> </w:t>
      </w:r>
      <w:proofErr w:type="spellStart"/>
      <w:r w:rsidRPr="00DE4A12">
        <w:rPr>
          <w:bCs/>
        </w:rPr>
        <w:t>attiecību</w:t>
      </w:r>
      <w:proofErr w:type="spellEnd"/>
      <w:r w:rsidRPr="00DE4A12">
        <w:rPr>
          <w:bCs/>
        </w:rPr>
        <w:t xml:space="preserve"> </w:t>
      </w:r>
      <w:proofErr w:type="spellStart"/>
      <w:r w:rsidRPr="00DE4A12">
        <w:rPr>
          <w:bCs/>
        </w:rPr>
        <w:t>speciālistēm</w:t>
      </w:r>
      <w:proofErr w:type="spellEnd"/>
      <w:r w:rsidRPr="00DE4A12">
        <w:rPr>
          <w:bCs/>
        </w:rPr>
        <w:t xml:space="preserve"> </w:t>
      </w:r>
      <w:proofErr w:type="spellStart"/>
      <w:r w:rsidRPr="00DE4A12">
        <w:rPr>
          <w:bCs/>
        </w:rPr>
        <w:t>publicēt</w:t>
      </w:r>
      <w:proofErr w:type="spellEnd"/>
      <w:r w:rsidRPr="00DE4A12">
        <w:rPr>
          <w:bCs/>
        </w:rPr>
        <w:t xml:space="preserve"> “Olaines novada </w:t>
      </w:r>
      <w:proofErr w:type="spellStart"/>
      <w:r w:rsidRPr="00DE4A12">
        <w:rPr>
          <w:bCs/>
        </w:rPr>
        <w:t>pašvaldības</w:t>
      </w:r>
      <w:proofErr w:type="spellEnd"/>
      <w:r w:rsidRPr="00DE4A12">
        <w:rPr>
          <w:bCs/>
        </w:rPr>
        <w:t xml:space="preserve"> </w:t>
      </w:r>
      <w:proofErr w:type="spellStart"/>
      <w:r w:rsidRPr="00DE4A12">
        <w:rPr>
          <w:bCs/>
        </w:rPr>
        <w:t>autoceļu</w:t>
      </w:r>
      <w:proofErr w:type="spellEnd"/>
      <w:r w:rsidRPr="00DE4A12">
        <w:rPr>
          <w:bCs/>
        </w:rPr>
        <w:t xml:space="preserve"> </w:t>
      </w:r>
      <w:proofErr w:type="spellStart"/>
      <w:r w:rsidRPr="00DE4A12">
        <w:rPr>
          <w:bCs/>
        </w:rPr>
        <w:t>uzturēšanas</w:t>
      </w:r>
      <w:proofErr w:type="spellEnd"/>
      <w:r w:rsidRPr="00DE4A12">
        <w:rPr>
          <w:bCs/>
        </w:rPr>
        <w:t xml:space="preserve"> </w:t>
      </w:r>
      <w:proofErr w:type="spellStart"/>
      <w:r w:rsidRPr="00DE4A12">
        <w:rPr>
          <w:bCs/>
        </w:rPr>
        <w:t>klases</w:t>
      </w:r>
      <w:proofErr w:type="spellEnd"/>
      <w:r w:rsidRPr="00DE4A12">
        <w:rPr>
          <w:bCs/>
        </w:rPr>
        <w:t xml:space="preserve"> 2024./2025.gada </w:t>
      </w:r>
      <w:proofErr w:type="spellStart"/>
      <w:r w:rsidRPr="00DE4A12">
        <w:rPr>
          <w:bCs/>
        </w:rPr>
        <w:t>ziemas</w:t>
      </w:r>
      <w:proofErr w:type="spellEnd"/>
      <w:r w:rsidRPr="00DE4A12">
        <w:rPr>
          <w:bCs/>
        </w:rPr>
        <w:t xml:space="preserve"> </w:t>
      </w:r>
      <w:proofErr w:type="spellStart"/>
      <w:r w:rsidRPr="00DE4A12">
        <w:rPr>
          <w:bCs/>
        </w:rPr>
        <w:t>sezonā</w:t>
      </w:r>
      <w:proofErr w:type="spellEnd"/>
      <w:r w:rsidRPr="00DE4A12">
        <w:rPr>
          <w:bCs/>
        </w:rPr>
        <w:t xml:space="preserve">” un “Olaines novada </w:t>
      </w:r>
      <w:proofErr w:type="spellStart"/>
      <w:r w:rsidRPr="00DE4A12">
        <w:rPr>
          <w:bCs/>
        </w:rPr>
        <w:t>pašvaldības</w:t>
      </w:r>
      <w:proofErr w:type="spellEnd"/>
      <w:r w:rsidRPr="00DE4A12">
        <w:rPr>
          <w:bCs/>
        </w:rPr>
        <w:t xml:space="preserve"> </w:t>
      </w:r>
      <w:proofErr w:type="spellStart"/>
      <w:r w:rsidRPr="00DE4A12">
        <w:rPr>
          <w:bCs/>
        </w:rPr>
        <w:t>nozīmes</w:t>
      </w:r>
      <w:proofErr w:type="spellEnd"/>
      <w:r w:rsidRPr="00DE4A12">
        <w:rPr>
          <w:bCs/>
        </w:rPr>
        <w:t xml:space="preserve"> </w:t>
      </w:r>
      <w:proofErr w:type="spellStart"/>
      <w:r w:rsidRPr="00DE4A12">
        <w:rPr>
          <w:bCs/>
        </w:rPr>
        <w:t>ceļu</w:t>
      </w:r>
      <w:proofErr w:type="spellEnd"/>
      <w:r w:rsidRPr="00DE4A12">
        <w:rPr>
          <w:bCs/>
        </w:rPr>
        <w:t xml:space="preserve"> </w:t>
      </w:r>
      <w:proofErr w:type="spellStart"/>
      <w:r w:rsidRPr="00DE4A12">
        <w:rPr>
          <w:bCs/>
        </w:rPr>
        <w:t>uzturēšanas</w:t>
      </w:r>
      <w:proofErr w:type="spellEnd"/>
      <w:r w:rsidRPr="00DE4A12">
        <w:rPr>
          <w:bCs/>
        </w:rPr>
        <w:t xml:space="preserve"> </w:t>
      </w:r>
      <w:proofErr w:type="spellStart"/>
      <w:r w:rsidRPr="00DE4A12">
        <w:rPr>
          <w:bCs/>
        </w:rPr>
        <w:t>klases</w:t>
      </w:r>
      <w:proofErr w:type="spellEnd"/>
      <w:r w:rsidRPr="00DE4A12">
        <w:rPr>
          <w:bCs/>
        </w:rPr>
        <w:t xml:space="preserve"> 2024./2025. gada </w:t>
      </w:r>
      <w:proofErr w:type="spellStart"/>
      <w:r w:rsidRPr="00DE4A12">
        <w:rPr>
          <w:bCs/>
        </w:rPr>
        <w:t>ziemas</w:t>
      </w:r>
      <w:proofErr w:type="spellEnd"/>
      <w:r w:rsidRPr="00DE4A12">
        <w:rPr>
          <w:bCs/>
        </w:rPr>
        <w:t xml:space="preserve"> </w:t>
      </w:r>
      <w:proofErr w:type="spellStart"/>
      <w:r w:rsidRPr="00DE4A12">
        <w:rPr>
          <w:bCs/>
        </w:rPr>
        <w:t>sezonā</w:t>
      </w:r>
      <w:proofErr w:type="spellEnd"/>
      <w:r w:rsidRPr="00DE4A12">
        <w:rPr>
          <w:bCs/>
        </w:rPr>
        <w:t xml:space="preserve">” </w:t>
      </w:r>
      <w:proofErr w:type="spellStart"/>
      <w:r w:rsidRPr="00DE4A12">
        <w:rPr>
          <w:bCs/>
        </w:rPr>
        <w:t>pašvaldības</w:t>
      </w:r>
      <w:proofErr w:type="spellEnd"/>
      <w:r w:rsidRPr="00DE4A12">
        <w:rPr>
          <w:bCs/>
        </w:rPr>
        <w:t xml:space="preserve"> </w:t>
      </w:r>
      <w:proofErr w:type="spellStart"/>
      <w:r w:rsidRPr="00DE4A12">
        <w:rPr>
          <w:bCs/>
        </w:rPr>
        <w:t>tīmekļvietnes</w:t>
      </w:r>
      <w:proofErr w:type="spellEnd"/>
      <w:r w:rsidRPr="00DE4A12">
        <w:rPr>
          <w:bCs/>
        </w:rPr>
        <w:t xml:space="preserve"> www.olaine.lv </w:t>
      </w:r>
      <w:proofErr w:type="spellStart"/>
      <w:r w:rsidRPr="00DE4A12">
        <w:rPr>
          <w:bCs/>
        </w:rPr>
        <w:t>sadaļā</w:t>
      </w:r>
      <w:proofErr w:type="spellEnd"/>
      <w:r w:rsidRPr="00DE4A12">
        <w:rPr>
          <w:bCs/>
        </w:rPr>
        <w:t xml:space="preserve"> Transports.</w:t>
      </w:r>
    </w:p>
    <w:p w14:paraId="5D579643" w14:textId="77777777" w:rsidR="0025157C" w:rsidRPr="00DE4A12" w:rsidRDefault="0025157C" w:rsidP="00F502BA">
      <w:pPr>
        <w:widowControl w:val="0"/>
        <w:autoSpaceDE w:val="0"/>
        <w:autoSpaceDN w:val="0"/>
        <w:adjustRightInd w:val="0"/>
        <w:ind w:left="709" w:right="-426" w:hanging="283"/>
        <w:jc w:val="both"/>
        <w:rPr>
          <w:bCs/>
        </w:rPr>
      </w:pPr>
      <w:r w:rsidRPr="00DE4A12">
        <w:rPr>
          <w:bCs/>
        </w:rPr>
        <w:t>4.</w:t>
      </w:r>
      <w:r w:rsidRPr="00DE4A12">
        <w:rPr>
          <w:bCs/>
        </w:rPr>
        <w:tab/>
      </w:r>
      <w:proofErr w:type="spellStart"/>
      <w:r w:rsidRPr="00DE4A12">
        <w:rPr>
          <w:bCs/>
        </w:rPr>
        <w:t>Uzdot</w:t>
      </w:r>
      <w:proofErr w:type="spellEnd"/>
      <w:r w:rsidRPr="00DE4A12">
        <w:rPr>
          <w:bCs/>
        </w:rPr>
        <w:t xml:space="preserve"> </w:t>
      </w:r>
      <w:proofErr w:type="spellStart"/>
      <w:r w:rsidRPr="00DE4A12">
        <w:rPr>
          <w:bCs/>
        </w:rPr>
        <w:t>pašvaldības</w:t>
      </w:r>
      <w:proofErr w:type="spellEnd"/>
      <w:r w:rsidRPr="00DE4A12">
        <w:rPr>
          <w:bCs/>
        </w:rPr>
        <w:t xml:space="preserve"> </w:t>
      </w:r>
      <w:proofErr w:type="spellStart"/>
      <w:r w:rsidRPr="00DE4A12">
        <w:rPr>
          <w:bCs/>
        </w:rPr>
        <w:t>izpilddirektoram</w:t>
      </w:r>
      <w:proofErr w:type="spellEnd"/>
      <w:r w:rsidRPr="00DE4A12">
        <w:rPr>
          <w:bCs/>
        </w:rPr>
        <w:t xml:space="preserve"> </w:t>
      </w:r>
      <w:proofErr w:type="spellStart"/>
      <w:r w:rsidRPr="00DE4A12">
        <w:rPr>
          <w:bCs/>
        </w:rPr>
        <w:t>kontrolēt</w:t>
      </w:r>
      <w:proofErr w:type="spellEnd"/>
      <w:r w:rsidRPr="00DE4A12">
        <w:rPr>
          <w:bCs/>
        </w:rPr>
        <w:t xml:space="preserve"> </w:t>
      </w:r>
      <w:proofErr w:type="spellStart"/>
      <w:r w:rsidRPr="00DE4A12">
        <w:rPr>
          <w:bCs/>
        </w:rPr>
        <w:t>lēmuma</w:t>
      </w:r>
      <w:proofErr w:type="spellEnd"/>
      <w:r w:rsidRPr="00DE4A12">
        <w:rPr>
          <w:bCs/>
        </w:rPr>
        <w:t xml:space="preserve"> </w:t>
      </w:r>
      <w:proofErr w:type="spellStart"/>
      <w:r w:rsidRPr="00DE4A12">
        <w:rPr>
          <w:bCs/>
        </w:rPr>
        <w:t>izpildi</w:t>
      </w:r>
      <w:proofErr w:type="spellEnd"/>
      <w:r w:rsidRPr="00DE4A12">
        <w:rPr>
          <w:bCs/>
        </w:rPr>
        <w:t>.</w:t>
      </w:r>
    </w:p>
    <w:p w14:paraId="042C7C7C" w14:textId="77777777" w:rsidR="0025157C" w:rsidRPr="00DE4A12" w:rsidRDefault="0025157C" w:rsidP="008A0C7C">
      <w:pPr>
        <w:ind w:right="-426"/>
        <w:rPr>
          <w:noProof/>
          <w:lang w:eastAsia="en-GB"/>
        </w:rPr>
      </w:pPr>
    </w:p>
    <w:p w14:paraId="39B042FD" w14:textId="77777777" w:rsidR="0025157C" w:rsidRDefault="0025157C" w:rsidP="008A0C7C">
      <w:pPr>
        <w:ind w:right="-426"/>
      </w:pPr>
    </w:p>
    <w:p w14:paraId="3A06C89D" w14:textId="77777777" w:rsidR="0025157C" w:rsidRDefault="0025157C" w:rsidP="008A0C7C">
      <w:pPr>
        <w:ind w:right="-426"/>
      </w:pPr>
    </w:p>
    <w:p w14:paraId="314B0DAC" w14:textId="77777777" w:rsidR="0025157C" w:rsidRPr="00DE4A12" w:rsidRDefault="0025157C" w:rsidP="008A0C7C">
      <w:pPr>
        <w:ind w:right="-426"/>
        <w:rPr>
          <w:lang w:eastAsia="ru-RU"/>
        </w:rPr>
      </w:pPr>
      <w:proofErr w:type="spellStart"/>
      <w:r w:rsidRPr="00DE4A12">
        <w:t>Priekšsēdētājs</w:t>
      </w:r>
      <w:proofErr w:type="spellEnd"/>
      <w:r w:rsidRPr="00DE4A12">
        <w:tab/>
      </w:r>
      <w:r w:rsidRPr="00DE4A12">
        <w:tab/>
      </w:r>
      <w:r w:rsidRPr="00DE4A12">
        <w:tab/>
      </w:r>
      <w:r w:rsidRPr="00DE4A12">
        <w:tab/>
      </w:r>
      <w:r w:rsidRPr="00DE4A12">
        <w:tab/>
      </w:r>
      <w:r w:rsidRPr="00DE4A12">
        <w:tab/>
      </w:r>
      <w:r w:rsidRPr="00DE4A12">
        <w:tab/>
      </w:r>
      <w:r w:rsidRPr="00DE4A12">
        <w:tab/>
      </w:r>
      <w:r w:rsidRPr="00DE4A12">
        <w:tab/>
      </w:r>
      <w:proofErr w:type="spellStart"/>
      <w:r w:rsidRPr="00DE4A12">
        <w:t>A.Bergs</w:t>
      </w:r>
      <w:proofErr w:type="spellEnd"/>
    </w:p>
    <w:p w14:paraId="275842C6" w14:textId="77777777" w:rsidR="0025157C" w:rsidRPr="00DE4A12" w:rsidRDefault="0025157C" w:rsidP="008A0C7C">
      <w:pPr>
        <w:ind w:right="-426"/>
      </w:pPr>
    </w:p>
    <w:p w14:paraId="00065DC1" w14:textId="77777777" w:rsidR="0025157C" w:rsidRPr="00DE4A12" w:rsidRDefault="0025157C" w:rsidP="008A0C7C">
      <w:pPr>
        <w:ind w:right="-426"/>
        <w:jc w:val="both"/>
      </w:pPr>
    </w:p>
    <w:p w14:paraId="0F4774F5" w14:textId="77777777" w:rsidR="0025157C" w:rsidRPr="00DE4A12" w:rsidRDefault="0025157C" w:rsidP="008A0C7C">
      <w:pPr>
        <w:spacing w:after="240"/>
        <w:ind w:right="-426"/>
        <w:jc w:val="both"/>
      </w:pPr>
      <w:proofErr w:type="spellStart"/>
      <w:r w:rsidRPr="00DE4A12">
        <w:t>Iesniedz</w:t>
      </w:r>
      <w:proofErr w:type="spellEnd"/>
      <w:r w:rsidRPr="00DE4A12">
        <w:t xml:space="preserve">:  </w:t>
      </w:r>
      <w:r>
        <w:t>d</w:t>
      </w:r>
      <w:r w:rsidRPr="00DE4A12">
        <w:t xml:space="preserve">omes </w:t>
      </w:r>
      <w:proofErr w:type="spellStart"/>
      <w:r w:rsidRPr="00DE4A12">
        <w:t>priekšsēdētājs</w:t>
      </w:r>
      <w:proofErr w:type="spellEnd"/>
      <w:r w:rsidRPr="00DE4A12">
        <w:t xml:space="preserve"> </w:t>
      </w:r>
      <w:proofErr w:type="spellStart"/>
      <w:r w:rsidRPr="00DE4A12">
        <w:t>A.Bergs</w:t>
      </w:r>
      <w:proofErr w:type="spellEnd"/>
    </w:p>
    <w:p w14:paraId="435E8531" w14:textId="77777777" w:rsidR="0025157C" w:rsidRPr="00DE4A12" w:rsidRDefault="0025157C" w:rsidP="008A0C7C">
      <w:pPr>
        <w:ind w:right="-426"/>
        <w:jc w:val="both"/>
      </w:pPr>
      <w:proofErr w:type="spellStart"/>
      <w:r w:rsidRPr="00DE4A12">
        <w:t>Sagatavoja</w:t>
      </w:r>
      <w:proofErr w:type="spellEnd"/>
      <w:r w:rsidRPr="00DE4A12">
        <w:t xml:space="preserve">:   </w:t>
      </w:r>
      <w:proofErr w:type="spellStart"/>
      <w:r>
        <w:t>a</w:t>
      </w:r>
      <w:r w:rsidRPr="00DE4A12">
        <w:t>ttīstības</w:t>
      </w:r>
      <w:proofErr w:type="spellEnd"/>
      <w:r w:rsidRPr="00DE4A12">
        <w:t xml:space="preserve"> </w:t>
      </w:r>
      <w:proofErr w:type="spellStart"/>
      <w:r w:rsidRPr="00DE4A12">
        <w:t>nodaļas</w:t>
      </w:r>
      <w:proofErr w:type="spellEnd"/>
      <w:r w:rsidRPr="00DE4A12">
        <w:t xml:space="preserve"> </w:t>
      </w:r>
      <w:proofErr w:type="spellStart"/>
      <w:r w:rsidRPr="00DE4A12">
        <w:t>vadītāja</w:t>
      </w:r>
      <w:proofErr w:type="spellEnd"/>
      <w:r w:rsidRPr="00DE4A12">
        <w:t xml:space="preserve"> </w:t>
      </w:r>
      <w:proofErr w:type="spellStart"/>
      <w:r w:rsidRPr="00DE4A12">
        <w:t>E</w:t>
      </w:r>
      <w:r>
        <w:t>.</w:t>
      </w:r>
      <w:r w:rsidRPr="00DE4A12">
        <w:t>Grūba</w:t>
      </w:r>
      <w:proofErr w:type="spellEnd"/>
    </w:p>
    <w:p w14:paraId="1C28740D" w14:textId="77777777" w:rsidR="0025157C" w:rsidRPr="00DE4A12" w:rsidRDefault="0025157C" w:rsidP="008A0C7C">
      <w:pPr>
        <w:ind w:right="-426"/>
        <w:jc w:val="both"/>
      </w:pPr>
    </w:p>
    <w:p w14:paraId="56F8D06B" w14:textId="77777777" w:rsidR="0025157C" w:rsidRPr="00DE4A12" w:rsidRDefault="0025157C" w:rsidP="008A0C7C">
      <w:pPr>
        <w:ind w:right="-426"/>
        <w:jc w:val="both"/>
      </w:pPr>
    </w:p>
    <w:p w14:paraId="22606D78" w14:textId="77777777" w:rsidR="0025157C" w:rsidRPr="00DE4A12" w:rsidRDefault="0025157C" w:rsidP="008A0C7C">
      <w:pPr>
        <w:ind w:right="-426"/>
      </w:pPr>
      <w:proofErr w:type="spellStart"/>
      <w:r w:rsidRPr="00DE4A12">
        <w:t>Lēmumu</w:t>
      </w:r>
      <w:proofErr w:type="spellEnd"/>
      <w:r w:rsidRPr="00DE4A12">
        <w:t xml:space="preserve"> </w:t>
      </w:r>
      <w:proofErr w:type="spellStart"/>
      <w:r w:rsidRPr="00DE4A12">
        <w:t>izsniegt</w:t>
      </w:r>
      <w:proofErr w:type="spellEnd"/>
      <w:r w:rsidRPr="00DE4A12">
        <w:t xml:space="preserve">: </w:t>
      </w:r>
    </w:p>
    <w:p w14:paraId="68544AD7" w14:textId="77777777" w:rsidR="0025157C" w:rsidRPr="00DE4A12" w:rsidRDefault="0025157C" w:rsidP="008A0C7C">
      <w:pPr>
        <w:ind w:right="-426"/>
      </w:pPr>
      <w:proofErr w:type="spellStart"/>
      <w:r>
        <w:t>i</w:t>
      </w:r>
      <w:r w:rsidRPr="00DE4A12">
        <w:t>zpilddirektoram</w:t>
      </w:r>
      <w:proofErr w:type="spellEnd"/>
    </w:p>
    <w:p w14:paraId="04C8076E" w14:textId="77777777" w:rsidR="0025157C" w:rsidRPr="00DE4A12" w:rsidRDefault="0025157C" w:rsidP="008A0C7C">
      <w:pPr>
        <w:ind w:right="-426"/>
      </w:pPr>
      <w:proofErr w:type="spellStart"/>
      <w:r>
        <w:t>s</w:t>
      </w:r>
      <w:r w:rsidRPr="00DE4A12">
        <w:t>abiedrisko</w:t>
      </w:r>
      <w:proofErr w:type="spellEnd"/>
      <w:r w:rsidRPr="00DE4A12">
        <w:t xml:space="preserve"> </w:t>
      </w:r>
      <w:proofErr w:type="spellStart"/>
      <w:r w:rsidRPr="00DE4A12">
        <w:t>attiecību</w:t>
      </w:r>
      <w:proofErr w:type="spellEnd"/>
      <w:r w:rsidRPr="00DE4A12">
        <w:t xml:space="preserve"> </w:t>
      </w:r>
      <w:proofErr w:type="spellStart"/>
      <w:r w:rsidRPr="00DE4A12">
        <w:t>speciālist</w:t>
      </w:r>
      <w:r>
        <w:t>ē</w:t>
      </w:r>
      <w:r w:rsidRPr="00DE4A12">
        <w:t>m</w:t>
      </w:r>
      <w:proofErr w:type="spellEnd"/>
    </w:p>
    <w:p w14:paraId="08D1BAF7" w14:textId="77777777" w:rsidR="0025157C" w:rsidRPr="00DE4A12" w:rsidRDefault="0025157C" w:rsidP="008A0C7C">
      <w:pPr>
        <w:ind w:right="-426"/>
        <w:jc w:val="both"/>
      </w:pPr>
      <w:proofErr w:type="spellStart"/>
      <w:r w:rsidRPr="00DE4A12">
        <w:t>Attīstības</w:t>
      </w:r>
      <w:proofErr w:type="spellEnd"/>
      <w:r w:rsidRPr="00DE4A12">
        <w:t xml:space="preserve"> </w:t>
      </w:r>
      <w:proofErr w:type="spellStart"/>
      <w:r w:rsidRPr="00DE4A12">
        <w:t>nodaļai</w:t>
      </w:r>
      <w:proofErr w:type="spellEnd"/>
    </w:p>
    <w:p w14:paraId="11492055" w14:textId="77777777" w:rsidR="0025157C" w:rsidRDefault="0025157C"/>
    <w:p w14:paraId="76EFC9A1" w14:textId="77777777" w:rsidR="0025157C" w:rsidRPr="006E1443" w:rsidRDefault="0025157C" w:rsidP="00F502BA">
      <w:pPr>
        <w:pStyle w:val="Header"/>
        <w:tabs>
          <w:tab w:val="clear" w:pos="8306"/>
          <w:tab w:val="right" w:pos="8364"/>
        </w:tabs>
        <w:ind w:right="282"/>
        <w:jc w:val="center"/>
        <w:rPr>
          <w:sz w:val="24"/>
          <w:szCs w:val="24"/>
        </w:rPr>
      </w:pPr>
      <w:r w:rsidRPr="006E1443">
        <w:rPr>
          <w:sz w:val="24"/>
          <w:szCs w:val="24"/>
        </w:rPr>
        <w:t>Lēmuma projekts</w:t>
      </w:r>
    </w:p>
    <w:p w14:paraId="68171E6C" w14:textId="77777777" w:rsidR="0025157C" w:rsidRPr="006E1443" w:rsidRDefault="0025157C" w:rsidP="00F502BA">
      <w:pPr>
        <w:tabs>
          <w:tab w:val="left" w:pos="2460"/>
          <w:tab w:val="right" w:pos="8364"/>
        </w:tabs>
        <w:ind w:right="282"/>
        <w:jc w:val="center"/>
      </w:pPr>
      <w:r w:rsidRPr="006E1443">
        <w:t xml:space="preserve">        </w:t>
      </w:r>
      <w:proofErr w:type="spellStart"/>
      <w:r w:rsidRPr="006E1443">
        <w:t>Olainē</w:t>
      </w:r>
      <w:proofErr w:type="spellEnd"/>
    </w:p>
    <w:p w14:paraId="59F6F5AA" w14:textId="77777777" w:rsidR="0025157C" w:rsidRPr="006E1443" w:rsidRDefault="0025157C" w:rsidP="00F502BA">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364"/>
          <w:tab w:val="right" w:pos="8407"/>
        </w:tabs>
        <w:ind w:right="282"/>
        <w:jc w:val="center"/>
      </w:pPr>
    </w:p>
    <w:p w14:paraId="723B7231" w14:textId="77777777" w:rsidR="0025157C" w:rsidRPr="006E1443" w:rsidRDefault="0025157C" w:rsidP="00F502BA">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364"/>
          <w:tab w:val="right" w:pos="8407"/>
        </w:tabs>
        <w:ind w:right="282"/>
        <w:jc w:val="center"/>
      </w:pPr>
    </w:p>
    <w:p w14:paraId="6D98B02B" w14:textId="77777777" w:rsidR="0025157C" w:rsidRPr="006E1443" w:rsidRDefault="0025157C" w:rsidP="00F502BA">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364"/>
          <w:tab w:val="right" w:pos="8407"/>
        </w:tabs>
        <w:ind w:right="282"/>
      </w:pPr>
      <w:r w:rsidRPr="006E1443">
        <w:t>2024.gada 27.</w:t>
      </w:r>
      <w:r>
        <w:t>decembrī</w:t>
      </w:r>
      <w:r w:rsidRPr="006E1443">
        <w:tab/>
        <w:t xml:space="preserve">     </w:t>
      </w:r>
      <w:r w:rsidRPr="006E1443">
        <w:tab/>
        <w:t xml:space="preserve">      </w:t>
      </w:r>
      <w:r w:rsidRPr="006E1443">
        <w:tab/>
      </w:r>
      <w:r w:rsidRPr="006E1443">
        <w:tab/>
      </w:r>
      <w:r w:rsidRPr="006E1443">
        <w:tab/>
      </w:r>
      <w:r w:rsidRPr="006E1443">
        <w:tab/>
        <w:t xml:space="preserve">          </w:t>
      </w:r>
      <w:r w:rsidRPr="006E1443">
        <w:tab/>
      </w:r>
      <w:r w:rsidRPr="006E1443">
        <w:tab/>
        <w:t xml:space="preserve">     Nr.1</w:t>
      </w:r>
      <w:r>
        <w:t>3</w:t>
      </w:r>
    </w:p>
    <w:p w14:paraId="15AB50E4" w14:textId="77777777" w:rsidR="0025157C" w:rsidRPr="006E1443" w:rsidRDefault="0025157C" w:rsidP="00F502BA">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364"/>
          <w:tab w:val="right" w:pos="8407"/>
        </w:tabs>
        <w:ind w:right="282"/>
      </w:pPr>
    </w:p>
    <w:p w14:paraId="684B0AA0" w14:textId="77777777" w:rsidR="0025157C" w:rsidRPr="006E1443" w:rsidRDefault="0025157C" w:rsidP="00F502BA">
      <w:pPr>
        <w:tabs>
          <w:tab w:val="right" w:pos="8364"/>
        </w:tabs>
        <w:ind w:right="282"/>
        <w:jc w:val="center"/>
        <w:rPr>
          <w:b/>
        </w:rPr>
      </w:pPr>
      <w:bookmarkStart w:id="14" w:name="_Hlk184297283"/>
      <w:r>
        <w:rPr>
          <w:b/>
        </w:rPr>
        <w:t>P</w:t>
      </w:r>
      <w:r w:rsidRPr="006E1443">
        <w:rPr>
          <w:b/>
        </w:rPr>
        <w:t xml:space="preserve">ar </w:t>
      </w:r>
      <w:proofErr w:type="spellStart"/>
      <w:r w:rsidRPr="006E1443">
        <w:rPr>
          <w:b/>
        </w:rPr>
        <w:t>paredzēt</w:t>
      </w:r>
      <w:r>
        <w:rPr>
          <w:b/>
        </w:rPr>
        <w:t>ās</w:t>
      </w:r>
      <w:proofErr w:type="spellEnd"/>
      <w:r w:rsidRPr="006E1443">
        <w:rPr>
          <w:b/>
        </w:rPr>
        <w:t xml:space="preserve"> </w:t>
      </w:r>
      <w:proofErr w:type="spellStart"/>
      <w:r w:rsidRPr="006E1443">
        <w:rPr>
          <w:b/>
        </w:rPr>
        <w:t>darbīb</w:t>
      </w:r>
      <w:r>
        <w:rPr>
          <w:b/>
        </w:rPr>
        <w:t>as</w:t>
      </w:r>
      <w:proofErr w:type="spellEnd"/>
      <w:r w:rsidRPr="006E1443">
        <w:rPr>
          <w:b/>
        </w:rPr>
        <w:t xml:space="preserve"> </w:t>
      </w:r>
      <w:proofErr w:type="spellStart"/>
      <w:r w:rsidRPr="006E1443">
        <w:rPr>
          <w:b/>
        </w:rPr>
        <w:t>akceptēšanu</w:t>
      </w:r>
      <w:proofErr w:type="spellEnd"/>
      <w:r>
        <w:rPr>
          <w:b/>
        </w:rPr>
        <w:t xml:space="preserve"> </w:t>
      </w:r>
      <w:proofErr w:type="spellStart"/>
      <w:r w:rsidRPr="006E1443">
        <w:rPr>
          <w:b/>
        </w:rPr>
        <w:t>meliorācijas</w:t>
      </w:r>
      <w:proofErr w:type="spellEnd"/>
      <w:r w:rsidRPr="006E1443">
        <w:rPr>
          <w:b/>
        </w:rPr>
        <w:t xml:space="preserve"> </w:t>
      </w:r>
      <w:proofErr w:type="spellStart"/>
      <w:r w:rsidRPr="006E1443">
        <w:rPr>
          <w:b/>
        </w:rPr>
        <w:t>sistēmas</w:t>
      </w:r>
      <w:proofErr w:type="spellEnd"/>
      <w:r w:rsidRPr="006E1443">
        <w:rPr>
          <w:b/>
        </w:rPr>
        <w:t xml:space="preserve"> </w:t>
      </w:r>
      <w:proofErr w:type="spellStart"/>
      <w:r w:rsidRPr="006E1443">
        <w:rPr>
          <w:b/>
        </w:rPr>
        <w:t>izbūvei</w:t>
      </w:r>
      <w:proofErr w:type="spellEnd"/>
      <w:r w:rsidRPr="006E1443">
        <w:rPr>
          <w:b/>
        </w:rPr>
        <w:t xml:space="preserve"> </w:t>
      </w:r>
      <w:proofErr w:type="spellStart"/>
      <w:r w:rsidRPr="006E1443">
        <w:rPr>
          <w:b/>
        </w:rPr>
        <w:t>atradnē</w:t>
      </w:r>
      <w:proofErr w:type="spellEnd"/>
      <w:r w:rsidRPr="006E1443">
        <w:rPr>
          <w:b/>
        </w:rPr>
        <w:t xml:space="preserve"> “</w:t>
      </w:r>
      <w:proofErr w:type="spellStart"/>
      <w:r w:rsidRPr="006E1443">
        <w:rPr>
          <w:b/>
        </w:rPr>
        <w:t>Ēbeļmuižas</w:t>
      </w:r>
      <w:proofErr w:type="spellEnd"/>
      <w:r w:rsidRPr="006E1443">
        <w:rPr>
          <w:b/>
        </w:rPr>
        <w:t xml:space="preserve"> </w:t>
      </w:r>
      <w:proofErr w:type="spellStart"/>
      <w:r w:rsidRPr="006E1443">
        <w:rPr>
          <w:b/>
        </w:rPr>
        <w:t>purvs</w:t>
      </w:r>
      <w:proofErr w:type="spellEnd"/>
      <w:r w:rsidRPr="006E1443">
        <w:rPr>
          <w:b/>
        </w:rPr>
        <w:t xml:space="preserve">, </w:t>
      </w:r>
      <w:proofErr w:type="spellStart"/>
      <w:r w:rsidRPr="006E1443">
        <w:rPr>
          <w:b/>
        </w:rPr>
        <w:t>Ziemeļu</w:t>
      </w:r>
      <w:proofErr w:type="spellEnd"/>
      <w:r w:rsidRPr="006E1443">
        <w:rPr>
          <w:b/>
        </w:rPr>
        <w:t xml:space="preserve"> </w:t>
      </w:r>
      <w:proofErr w:type="spellStart"/>
      <w:r w:rsidRPr="006E1443">
        <w:rPr>
          <w:b/>
        </w:rPr>
        <w:t>iecirknis</w:t>
      </w:r>
      <w:proofErr w:type="spellEnd"/>
      <w:r w:rsidRPr="006E1443">
        <w:rPr>
          <w:b/>
        </w:rPr>
        <w:t xml:space="preserve">” </w:t>
      </w:r>
      <w:r>
        <w:rPr>
          <w:b/>
        </w:rPr>
        <w:t>(</w:t>
      </w:r>
      <w:r w:rsidRPr="006E1443">
        <w:rPr>
          <w:b/>
        </w:rPr>
        <w:t xml:space="preserve">Olaines </w:t>
      </w:r>
      <w:proofErr w:type="spellStart"/>
      <w:r w:rsidRPr="006E1443">
        <w:rPr>
          <w:b/>
        </w:rPr>
        <w:t>pagastā</w:t>
      </w:r>
      <w:proofErr w:type="spellEnd"/>
      <w:r>
        <w:rPr>
          <w:b/>
        </w:rPr>
        <w:t>)</w:t>
      </w:r>
    </w:p>
    <w:bookmarkEnd w:id="14"/>
    <w:p w14:paraId="21E38720" w14:textId="77777777" w:rsidR="0025157C" w:rsidRDefault="0025157C" w:rsidP="00F502BA">
      <w:pPr>
        <w:pStyle w:val="Parasts1"/>
        <w:tabs>
          <w:tab w:val="left" w:pos="4124"/>
          <w:tab w:val="right" w:pos="8364"/>
        </w:tabs>
        <w:ind w:right="282"/>
        <w:rPr>
          <w:szCs w:val="24"/>
        </w:rPr>
      </w:pPr>
    </w:p>
    <w:p w14:paraId="30C398CA" w14:textId="77777777" w:rsidR="0025157C" w:rsidRDefault="0025157C" w:rsidP="00F502BA">
      <w:pPr>
        <w:pStyle w:val="Parasts1"/>
        <w:tabs>
          <w:tab w:val="left" w:pos="851"/>
          <w:tab w:val="right" w:pos="8364"/>
        </w:tabs>
        <w:ind w:right="282" w:firstLine="567"/>
        <w:jc w:val="both"/>
        <w:rPr>
          <w:szCs w:val="24"/>
        </w:rPr>
      </w:pPr>
      <w:r>
        <w:rPr>
          <w:szCs w:val="24"/>
        </w:rPr>
        <w:t>Olaines novada pašvaldība (turpmāk – pašvaldība) izskatīja SIA “</w:t>
      </w:r>
      <w:proofErr w:type="spellStart"/>
      <w:r>
        <w:rPr>
          <w:szCs w:val="24"/>
        </w:rPr>
        <w:t>Lielkūdra</w:t>
      </w:r>
      <w:proofErr w:type="spellEnd"/>
      <w:r>
        <w:rPr>
          <w:szCs w:val="24"/>
        </w:rPr>
        <w:t xml:space="preserve">”, </w:t>
      </w:r>
      <w:r w:rsidRPr="00735CCF">
        <w:rPr>
          <w:szCs w:val="24"/>
        </w:rPr>
        <w:t>reģistrācijas Nr. 40103511581</w:t>
      </w:r>
      <w:r>
        <w:rPr>
          <w:szCs w:val="24"/>
        </w:rPr>
        <w:t>, iesniegumu (</w:t>
      </w:r>
      <w:proofErr w:type="spellStart"/>
      <w:r w:rsidRPr="00076CD9">
        <w:rPr>
          <w:rFonts w:eastAsia="Calibri"/>
          <w:szCs w:val="24"/>
        </w:rPr>
        <w:t>reģ.</w:t>
      </w:r>
      <w:r>
        <w:rPr>
          <w:rFonts w:eastAsia="Calibri"/>
          <w:szCs w:val="24"/>
        </w:rPr>
        <w:t>N</w:t>
      </w:r>
      <w:r w:rsidRPr="00076CD9">
        <w:rPr>
          <w:rFonts w:eastAsia="Calibri"/>
          <w:szCs w:val="24"/>
        </w:rPr>
        <w:t>r</w:t>
      </w:r>
      <w:proofErr w:type="spellEnd"/>
      <w:r w:rsidRPr="00076CD9">
        <w:rPr>
          <w:rFonts w:eastAsia="Calibri"/>
          <w:szCs w:val="24"/>
        </w:rPr>
        <w:t xml:space="preserve">. </w:t>
      </w:r>
      <w:r w:rsidRPr="00076CD9">
        <w:rPr>
          <w:szCs w:val="24"/>
        </w:rPr>
        <w:t>ONP</w:t>
      </w:r>
      <w:r w:rsidRPr="006E1443">
        <w:rPr>
          <w:szCs w:val="24"/>
        </w:rPr>
        <w:t>/1.12./24/6717-SD (16.09.2024.)</w:t>
      </w:r>
      <w:r>
        <w:rPr>
          <w:szCs w:val="24"/>
        </w:rPr>
        <w:t>)</w:t>
      </w:r>
      <w:r w:rsidRPr="006E1443">
        <w:rPr>
          <w:szCs w:val="24"/>
        </w:rPr>
        <w:t xml:space="preserve"> </w:t>
      </w:r>
      <w:r>
        <w:rPr>
          <w:szCs w:val="24"/>
        </w:rPr>
        <w:t xml:space="preserve"> par </w:t>
      </w:r>
      <w:r w:rsidRPr="00735CCF">
        <w:rPr>
          <w:szCs w:val="24"/>
        </w:rPr>
        <w:t>paredzēt</w:t>
      </w:r>
      <w:r>
        <w:rPr>
          <w:szCs w:val="24"/>
        </w:rPr>
        <w:t>ās</w:t>
      </w:r>
      <w:r w:rsidRPr="00735CCF">
        <w:rPr>
          <w:szCs w:val="24"/>
        </w:rPr>
        <w:t xml:space="preserve"> darbīb</w:t>
      </w:r>
      <w:r>
        <w:rPr>
          <w:szCs w:val="24"/>
        </w:rPr>
        <w:t xml:space="preserve">as </w:t>
      </w:r>
      <w:r w:rsidRPr="00735CCF">
        <w:rPr>
          <w:szCs w:val="24"/>
        </w:rPr>
        <w:t xml:space="preserve">– </w:t>
      </w:r>
      <w:r w:rsidRPr="006E1443">
        <w:rPr>
          <w:szCs w:val="24"/>
        </w:rPr>
        <w:t>“Meliorācijas sistēmas izbūve kūdras atradnē “</w:t>
      </w:r>
      <w:proofErr w:type="spellStart"/>
      <w:r w:rsidRPr="006E1443">
        <w:rPr>
          <w:szCs w:val="24"/>
        </w:rPr>
        <w:t>Ēbeļmuižas</w:t>
      </w:r>
      <w:proofErr w:type="spellEnd"/>
      <w:r w:rsidRPr="006E1443">
        <w:rPr>
          <w:szCs w:val="24"/>
        </w:rPr>
        <w:t xml:space="preserve"> purvs, Ziemeļu iecirknis”, kas sevī</w:t>
      </w:r>
      <w:r>
        <w:rPr>
          <w:szCs w:val="24"/>
        </w:rPr>
        <w:t xml:space="preserve"> </w:t>
      </w:r>
      <w:r w:rsidRPr="006E1443">
        <w:rPr>
          <w:szCs w:val="24"/>
        </w:rPr>
        <w:t>ietver arī kūdras ieguvi</w:t>
      </w:r>
      <w:r>
        <w:rPr>
          <w:szCs w:val="24"/>
        </w:rPr>
        <w:t xml:space="preserve">, un </w:t>
      </w:r>
      <w:r w:rsidRPr="00030D04">
        <w:rPr>
          <w:szCs w:val="24"/>
        </w:rPr>
        <w:t>Vides pārraudzības valsts biroja 2024.gada 5.septembra Atzinum</w:t>
      </w:r>
      <w:r>
        <w:rPr>
          <w:szCs w:val="24"/>
        </w:rPr>
        <w:t>u</w:t>
      </w:r>
      <w:r w:rsidRPr="00030D04">
        <w:rPr>
          <w:szCs w:val="24"/>
        </w:rPr>
        <w:t xml:space="preserve"> Nr. 5-04/8/2024 par ietekmes uz vidi novērtējuma </w:t>
      </w:r>
      <w:r>
        <w:rPr>
          <w:szCs w:val="24"/>
        </w:rPr>
        <w:t>z</w:t>
      </w:r>
      <w:r w:rsidRPr="00030D04">
        <w:rPr>
          <w:szCs w:val="24"/>
        </w:rPr>
        <w:t>iņojumu</w:t>
      </w:r>
      <w:r>
        <w:rPr>
          <w:szCs w:val="24"/>
        </w:rPr>
        <w:t xml:space="preserve"> </w:t>
      </w:r>
      <w:r w:rsidRPr="0038533A">
        <w:rPr>
          <w:szCs w:val="24"/>
        </w:rPr>
        <w:t>meliorācijas sistēmas izbūvei atradnē “</w:t>
      </w:r>
      <w:proofErr w:type="spellStart"/>
      <w:r w:rsidRPr="0038533A">
        <w:rPr>
          <w:szCs w:val="24"/>
        </w:rPr>
        <w:t>Ēbeļmuižas</w:t>
      </w:r>
      <w:proofErr w:type="spellEnd"/>
      <w:r w:rsidRPr="0038533A">
        <w:rPr>
          <w:szCs w:val="24"/>
        </w:rPr>
        <w:t xml:space="preserve"> purvs, Ziemeļu iecirknis” Olaines pagastā, Olaines novadā</w:t>
      </w:r>
      <w:r>
        <w:rPr>
          <w:szCs w:val="24"/>
        </w:rPr>
        <w:t xml:space="preserve"> (turpmāk – Atzinums).</w:t>
      </w:r>
    </w:p>
    <w:p w14:paraId="5AC93FC5" w14:textId="77777777" w:rsidR="0025157C" w:rsidRPr="008C4C4F" w:rsidRDefault="0025157C" w:rsidP="00F502BA">
      <w:pPr>
        <w:tabs>
          <w:tab w:val="right" w:pos="8364"/>
        </w:tabs>
        <w:autoSpaceDE w:val="0"/>
        <w:autoSpaceDN w:val="0"/>
        <w:ind w:right="282"/>
        <w:outlineLvl w:val="0"/>
        <w:rPr>
          <w:b/>
          <w:bCs/>
        </w:rPr>
      </w:pPr>
      <w:proofErr w:type="spellStart"/>
      <w:r w:rsidRPr="008C4C4F">
        <w:rPr>
          <w:b/>
          <w:bCs/>
        </w:rPr>
        <w:t>Paredzētās</w:t>
      </w:r>
      <w:proofErr w:type="spellEnd"/>
      <w:r w:rsidRPr="008C4C4F">
        <w:rPr>
          <w:b/>
          <w:bCs/>
          <w:spacing w:val="-1"/>
        </w:rPr>
        <w:t xml:space="preserve"> </w:t>
      </w:r>
      <w:proofErr w:type="spellStart"/>
      <w:r w:rsidRPr="008C4C4F">
        <w:rPr>
          <w:b/>
          <w:bCs/>
        </w:rPr>
        <w:t>darbības</w:t>
      </w:r>
      <w:proofErr w:type="spellEnd"/>
      <w:r w:rsidRPr="008C4C4F">
        <w:rPr>
          <w:b/>
          <w:bCs/>
          <w:spacing w:val="-2"/>
        </w:rPr>
        <w:t xml:space="preserve"> </w:t>
      </w:r>
      <w:proofErr w:type="spellStart"/>
      <w:r w:rsidRPr="008C4C4F">
        <w:rPr>
          <w:b/>
          <w:bCs/>
        </w:rPr>
        <w:t>ierosinātājs</w:t>
      </w:r>
      <w:proofErr w:type="spellEnd"/>
      <w:r w:rsidRPr="008C4C4F">
        <w:rPr>
          <w:b/>
          <w:bCs/>
        </w:rPr>
        <w:t>:</w:t>
      </w:r>
    </w:p>
    <w:p w14:paraId="75A03FDB" w14:textId="77777777" w:rsidR="0025157C" w:rsidRDefault="0025157C" w:rsidP="00F502BA">
      <w:pPr>
        <w:tabs>
          <w:tab w:val="right" w:pos="8364"/>
        </w:tabs>
        <w:ind w:right="282" w:firstLine="567"/>
        <w:jc w:val="both"/>
      </w:pPr>
      <w:bookmarkStart w:id="15" w:name="_Hlk149561109"/>
      <w:r w:rsidRPr="008C4C4F">
        <w:rPr>
          <w:bCs/>
        </w:rPr>
        <w:t>SIA “</w:t>
      </w:r>
      <w:proofErr w:type="spellStart"/>
      <w:r w:rsidRPr="008C4C4F">
        <w:rPr>
          <w:bCs/>
        </w:rPr>
        <w:t>Lielkūdra</w:t>
      </w:r>
      <w:proofErr w:type="spellEnd"/>
      <w:r w:rsidRPr="008C4C4F">
        <w:rPr>
          <w:bCs/>
        </w:rPr>
        <w:t xml:space="preserve">”, </w:t>
      </w:r>
      <w:proofErr w:type="spellStart"/>
      <w:r w:rsidRPr="008C4C4F">
        <w:rPr>
          <w:bCs/>
        </w:rPr>
        <w:t>reģistrācijas</w:t>
      </w:r>
      <w:proofErr w:type="spellEnd"/>
      <w:r w:rsidRPr="008C4C4F">
        <w:rPr>
          <w:bCs/>
        </w:rPr>
        <w:t xml:space="preserve"> Nr. 40103511581, </w:t>
      </w:r>
      <w:proofErr w:type="spellStart"/>
      <w:r w:rsidRPr="008C4C4F">
        <w:rPr>
          <w:spacing w:val="1"/>
        </w:rPr>
        <w:t>juridiskā</w:t>
      </w:r>
      <w:proofErr w:type="spellEnd"/>
      <w:r w:rsidRPr="008C4C4F">
        <w:rPr>
          <w:spacing w:val="1"/>
        </w:rPr>
        <w:t xml:space="preserve"> </w:t>
      </w:r>
      <w:proofErr w:type="spellStart"/>
      <w:r w:rsidRPr="008C4C4F">
        <w:t>adrese</w:t>
      </w:r>
      <w:proofErr w:type="spellEnd"/>
      <w:r w:rsidRPr="008C4C4F">
        <w:t>:</w:t>
      </w:r>
      <w:r w:rsidRPr="008C4C4F">
        <w:rPr>
          <w:spacing w:val="1"/>
        </w:rPr>
        <w:t xml:space="preserve"> </w:t>
      </w:r>
      <w:proofErr w:type="spellStart"/>
      <w:r w:rsidRPr="008C4C4F">
        <w:rPr>
          <w:bCs/>
        </w:rPr>
        <w:t>Rīgas</w:t>
      </w:r>
      <w:proofErr w:type="spellEnd"/>
      <w:r w:rsidRPr="008C4C4F">
        <w:rPr>
          <w:bCs/>
        </w:rPr>
        <w:t xml:space="preserve"> </w:t>
      </w:r>
      <w:proofErr w:type="spellStart"/>
      <w:r w:rsidRPr="008C4C4F">
        <w:rPr>
          <w:bCs/>
        </w:rPr>
        <w:t>iela</w:t>
      </w:r>
      <w:proofErr w:type="spellEnd"/>
      <w:r w:rsidRPr="008C4C4F">
        <w:rPr>
          <w:bCs/>
        </w:rPr>
        <w:t xml:space="preserve"> 30, </w:t>
      </w:r>
      <w:proofErr w:type="spellStart"/>
      <w:r w:rsidRPr="008C4C4F">
        <w:rPr>
          <w:bCs/>
        </w:rPr>
        <w:t>Baloži</w:t>
      </w:r>
      <w:proofErr w:type="spellEnd"/>
      <w:r w:rsidRPr="008C4C4F">
        <w:rPr>
          <w:bCs/>
        </w:rPr>
        <w:t xml:space="preserve">, </w:t>
      </w:r>
      <w:proofErr w:type="spellStart"/>
      <w:r w:rsidRPr="008C4C4F">
        <w:rPr>
          <w:bCs/>
        </w:rPr>
        <w:t>Ķekavas</w:t>
      </w:r>
      <w:proofErr w:type="spellEnd"/>
      <w:r w:rsidRPr="008C4C4F">
        <w:rPr>
          <w:bCs/>
        </w:rPr>
        <w:t xml:space="preserve"> </w:t>
      </w:r>
      <w:proofErr w:type="spellStart"/>
      <w:r w:rsidRPr="008C4C4F">
        <w:rPr>
          <w:bCs/>
        </w:rPr>
        <w:t>novads</w:t>
      </w:r>
      <w:proofErr w:type="spellEnd"/>
      <w:r w:rsidRPr="008C4C4F">
        <w:rPr>
          <w:bCs/>
        </w:rPr>
        <w:t xml:space="preserve">, LV-2112, </w:t>
      </w:r>
      <w:proofErr w:type="spellStart"/>
      <w:r w:rsidRPr="008C4C4F">
        <w:t>elektroniskā</w:t>
      </w:r>
      <w:proofErr w:type="spellEnd"/>
      <w:r w:rsidRPr="008C4C4F">
        <w:t xml:space="preserve"> pasta </w:t>
      </w:r>
      <w:proofErr w:type="spellStart"/>
      <w:r w:rsidRPr="008C4C4F">
        <w:t>adrese</w:t>
      </w:r>
      <w:proofErr w:type="spellEnd"/>
      <w:r w:rsidRPr="008C4C4F">
        <w:t>: el@pindstrup.lv (</w:t>
      </w:r>
      <w:proofErr w:type="spellStart"/>
      <w:r w:rsidRPr="008C4C4F">
        <w:t>turpmāk</w:t>
      </w:r>
      <w:proofErr w:type="spellEnd"/>
      <w:r w:rsidRPr="008C4C4F">
        <w:t xml:space="preserve"> – </w:t>
      </w:r>
      <w:proofErr w:type="spellStart"/>
      <w:r w:rsidRPr="008C4C4F">
        <w:t>Ierosinātāja</w:t>
      </w:r>
      <w:proofErr w:type="spellEnd"/>
      <w:r w:rsidRPr="008C4C4F">
        <w:t>).</w:t>
      </w:r>
      <w:bookmarkEnd w:id="15"/>
    </w:p>
    <w:p w14:paraId="1FBEA5DA" w14:textId="77777777" w:rsidR="0025157C" w:rsidRDefault="0025157C" w:rsidP="00F502BA">
      <w:pPr>
        <w:tabs>
          <w:tab w:val="right" w:pos="8364"/>
        </w:tabs>
        <w:ind w:right="282"/>
        <w:jc w:val="both"/>
        <w:rPr>
          <w:b/>
          <w:bCs/>
          <w:shd w:val="clear" w:color="auto" w:fill="FFFFFF"/>
        </w:rPr>
      </w:pPr>
      <w:proofErr w:type="spellStart"/>
      <w:r w:rsidRPr="00C14C0B">
        <w:rPr>
          <w:b/>
          <w:bCs/>
          <w:shd w:val="clear" w:color="auto" w:fill="FFFFFF"/>
        </w:rPr>
        <w:t>Paredzētās</w:t>
      </w:r>
      <w:proofErr w:type="spellEnd"/>
      <w:r w:rsidRPr="00C14C0B">
        <w:rPr>
          <w:b/>
          <w:bCs/>
          <w:shd w:val="clear" w:color="auto" w:fill="FFFFFF"/>
        </w:rPr>
        <w:t xml:space="preserve"> </w:t>
      </w:r>
      <w:proofErr w:type="spellStart"/>
      <w:r w:rsidRPr="00C14C0B">
        <w:rPr>
          <w:b/>
          <w:bCs/>
          <w:shd w:val="clear" w:color="auto" w:fill="FFFFFF"/>
        </w:rPr>
        <w:t>darbības</w:t>
      </w:r>
      <w:proofErr w:type="spellEnd"/>
      <w:r w:rsidRPr="00C14C0B">
        <w:rPr>
          <w:b/>
          <w:bCs/>
          <w:shd w:val="clear" w:color="auto" w:fill="FFFFFF"/>
        </w:rPr>
        <w:t xml:space="preserve"> </w:t>
      </w:r>
      <w:proofErr w:type="spellStart"/>
      <w:r w:rsidRPr="00C14C0B">
        <w:rPr>
          <w:b/>
          <w:bCs/>
          <w:shd w:val="clear" w:color="auto" w:fill="FFFFFF"/>
        </w:rPr>
        <w:t>iespējamā</w:t>
      </w:r>
      <w:proofErr w:type="spellEnd"/>
      <w:r w:rsidRPr="00C14C0B">
        <w:rPr>
          <w:b/>
          <w:bCs/>
          <w:shd w:val="clear" w:color="auto" w:fill="FFFFFF"/>
        </w:rPr>
        <w:t xml:space="preserve"> </w:t>
      </w:r>
      <w:proofErr w:type="spellStart"/>
      <w:r w:rsidRPr="00C14C0B">
        <w:rPr>
          <w:b/>
          <w:bCs/>
          <w:shd w:val="clear" w:color="auto" w:fill="FFFFFF"/>
        </w:rPr>
        <w:t>norises</w:t>
      </w:r>
      <w:proofErr w:type="spellEnd"/>
      <w:r w:rsidRPr="00C14C0B">
        <w:rPr>
          <w:b/>
          <w:bCs/>
          <w:shd w:val="clear" w:color="auto" w:fill="FFFFFF"/>
        </w:rPr>
        <w:t xml:space="preserve"> </w:t>
      </w:r>
      <w:proofErr w:type="spellStart"/>
      <w:r w:rsidRPr="00C14C0B">
        <w:rPr>
          <w:b/>
          <w:bCs/>
          <w:shd w:val="clear" w:color="auto" w:fill="FFFFFF"/>
        </w:rPr>
        <w:t>vieta</w:t>
      </w:r>
      <w:proofErr w:type="spellEnd"/>
      <w:r w:rsidRPr="00C14C0B">
        <w:rPr>
          <w:b/>
          <w:bCs/>
          <w:shd w:val="clear" w:color="auto" w:fill="FFFFFF"/>
        </w:rPr>
        <w:t>:</w:t>
      </w:r>
    </w:p>
    <w:p w14:paraId="6FED683F" w14:textId="77777777" w:rsidR="0025157C" w:rsidRPr="008C4C4F" w:rsidRDefault="0025157C" w:rsidP="00F502BA">
      <w:pPr>
        <w:tabs>
          <w:tab w:val="right" w:pos="8364"/>
        </w:tabs>
        <w:autoSpaceDE w:val="0"/>
        <w:autoSpaceDN w:val="0"/>
        <w:ind w:right="282" w:firstLine="567"/>
        <w:jc w:val="both"/>
        <w:rPr>
          <w:bCs/>
        </w:rPr>
      </w:pPr>
      <w:proofErr w:type="spellStart"/>
      <w:r w:rsidRPr="008C4C4F">
        <w:t>Kūdras</w:t>
      </w:r>
      <w:proofErr w:type="spellEnd"/>
      <w:r w:rsidRPr="008C4C4F">
        <w:t xml:space="preserve"> </w:t>
      </w:r>
      <w:proofErr w:type="spellStart"/>
      <w:r w:rsidRPr="008C4C4F">
        <w:t>atradne</w:t>
      </w:r>
      <w:proofErr w:type="spellEnd"/>
      <w:r w:rsidRPr="008C4C4F">
        <w:t xml:space="preserve"> “</w:t>
      </w:r>
      <w:proofErr w:type="spellStart"/>
      <w:r w:rsidRPr="008C4C4F">
        <w:t>Ēbeļmuižas</w:t>
      </w:r>
      <w:proofErr w:type="spellEnd"/>
      <w:r w:rsidRPr="008C4C4F">
        <w:t xml:space="preserve"> </w:t>
      </w:r>
      <w:proofErr w:type="spellStart"/>
      <w:r w:rsidRPr="008C4C4F">
        <w:t>purvs</w:t>
      </w:r>
      <w:proofErr w:type="spellEnd"/>
      <w:r w:rsidRPr="008C4C4F">
        <w:t xml:space="preserve">, </w:t>
      </w:r>
      <w:proofErr w:type="spellStart"/>
      <w:r w:rsidRPr="008C4C4F">
        <w:t>Ziemeļu</w:t>
      </w:r>
      <w:proofErr w:type="spellEnd"/>
      <w:r w:rsidRPr="008C4C4F">
        <w:t xml:space="preserve"> </w:t>
      </w:r>
      <w:proofErr w:type="spellStart"/>
      <w:r w:rsidRPr="008C4C4F">
        <w:t>iecirknis</w:t>
      </w:r>
      <w:proofErr w:type="spellEnd"/>
      <w:r w:rsidRPr="008C4C4F">
        <w:t>”</w:t>
      </w:r>
      <w:r w:rsidRPr="008C4C4F">
        <w:rPr>
          <w:bCs/>
        </w:rPr>
        <w:t xml:space="preserve"> </w:t>
      </w:r>
      <w:proofErr w:type="spellStart"/>
      <w:r w:rsidRPr="008C4C4F">
        <w:t>zemes</w:t>
      </w:r>
      <w:proofErr w:type="spellEnd"/>
      <w:r w:rsidRPr="008C4C4F">
        <w:t xml:space="preserve"> </w:t>
      </w:r>
      <w:proofErr w:type="spellStart"/>
      <w:r w:rsidRPr="008C4C4F">
        <w:t>gabalā</w:t>
      </w:r>
      <w:proofErr w:type="spellEnd"/>
      <w:r w:rsidRPr="008C4C4F">
        <w:t xml:space="preserve"> </w:t>
      </w:r>
      <w:proofErr w:type="spellStart"/>
      <w:r w:rsidRPr="008C4C4F">
        <w:t>ar</w:t>
      </w:r>
      <w:proofErr w:type="spellEnd"/>
      <w:r w:rsidRPr="008C4C4F">
        <w:t xml:space="preserve"> </w:t>
      </w:r>
      <w:proofErr w:type="spellStart"/>
      <w:r w:rsidRPr="008C4C4F">
        <w:t>kadastra</w:t>
      </w:r>
      <w:proofErr w:type="spellEnd"/>
      <w:r w:rsidRPr="008C4C4F">
        <w:t xml:space="preserve"> Nr. 8080 002 2105 (</w:t>
      </w:r>
      <w:proofErr w:type="spellStart"/>
      <w:r w:rsidRPr="008C4C4F">
        <w:t>zemes</w:t>
      </w:r>
      <w:proofErr w:type="spellEnd"/>
      <w:r w:rsidRPr="008C4C4F">
        <w:t xml:space="preserve"> </w:t>
      </w:r>
      <w:proofErr w:type="spellStart"/>
      <w:r w:rsidRPr="008C4C4F">
        <w:t>vienības</w:t>
      </w:r>
      <w:proofErr w:type="spellEnd"/>
      <w:r w:rsidRPr="008C4C4F">
        <w:t xml:space="preserve"> </w:t>
      </w:r>
      <w:proofErr w:type="spellStart"/>
      <w:r w:rsidRPr="008C4C4F">
        <w:t>kadastra</w:t>
      </w:r>
      <w:proofErr w:type="spellEnd"/>
      <w:r w:rsidRPr="008C4C4F">
        <w:t xml:space="preserve"> </w:t>
      </w:r>
      <w:proofErr w:type="spellStart"/>
      <w:r w:rsidRPr="008C4C4F">
        <w:t>apzīmējums</w:t>
      </w:r>
      <w:proofErr w:type="spellEnd"/>
      <w:r w:rsidRPr="008C4C4F">
        <w:t xml:space="preserve"> 8080 006 0576), </w:t>
      </w:r>
      <w:r w:rsidRPr="008C4C4F">
        <w:rPr>
          <w:bCs/>
        </w:rPr>
        <w:t xml:space="preserve">Olaines </w:t>
      </w:r>
      <w:proofErr w:type="spellStart"/>
      <w:r w:rsidRPr="008C4C4F">
        <w:rPr>
          <w:bCs/>
        </w:rPr>
        <w:t>pagastā</w:t>
      </w:r>
      <w:proofErr w:type="spellEnd"/>
      <w:r w:rsidRPr="008C4C4F">
        <w:rPr>
          <w:bCs/>
        </w:rPr>
        <w:t xml:space="preserve">, Olaines </w:t>
      </w:r>
      <w:proofErr w:type="spellStart"/>
      <w:r w:rsidRPr="008C4C4F">
        <w:rPr>
          <w:bCs/>
        </w:rPr>
        <w:t>novadā</w:t>
      </w:r>
      <w:proofErr w:type="spellEnd"/>
      <w:r w:rsidRPr="008C4C4F">
        <w:rPr>
          <w:bCs/>
        </w:rPr>
        <w:t xml:space="preserve"> (</w:t>
      </w:r>
      <w:proofErr w:type="spellStart"/>
      <w:r w:rsidRPr="008C4C4F">
        <w:rPr>
          <w:bCs/>
        </w:rPr>
        <w:t>turpmāk</w:t>
      </w:r>
      <w:proofErr w:type="spellEnd"/>
      <w:r w:rsidRPr="008C4C4F">
        <w:rPr>
          <w:bCs/>
        </w:rPr>
        <w:t xml:space="preserve"> – </w:t>
      </w:r>
      <w:proofErr w:type="spellStart"/>
      <w:r w:rsidRPr="008C4C4F">
        <w:rPr>
          <w:bCs/>
        </w:rPr>
        <w:t>Darbības</w:t>
      </w:r>
      <w:proofErr w:type="spellEnd"/>
      <w:r w:rsidRPr="008C4C4F">
        <w:rPr>
          <w:bCs/>
        </w:rPr>
        <w:t xml:space="preserve"> </w:t>
      </w:r>
      <w:proofErr w:type="spellStart"/>
      <w:r w:rsidRPr="008C4C4F">
        <w:rPr>
          <w:bCs/>
        </w:rPr>
        <w:t>vieta</w:t>
      </w:r>
      <w:proofErr w:type="spellEnd"/>
      <w:r w:rsidRPr="008C4C4F">
        <w:rPr>
          <w:bCs/>
        </w:rPr>
        <w:t>).</w:t>
      </w:r>
    </w:p>
    <w:p w14:paraId="01C520BE" w14:textId="77777777" w:rsidR="0025157C" w:rsidRDefault="0025157C" w:rsidP="00F502BA">
      <w:pPr>
        <w:tabs>
          <w:tab w:val="right" w:pos="8364"/>
        </w:tabs>
        <w:ind w:right="282"/>
        <w:jc w:val="both"/>
      </w:pPr>
      <w:proofErr w:type="spellStart"/>
      <w:r w:rsidRPr="00C14C0B">
        <w:rPr>
          <w:b/>
          <w:bCs/>
        </w:rPr>
        <w:t>Paredzētās</w:t>
      </w:r>
      <w:proofErr w:type="spellEnd"/>
      <w:r w:rsidRPr="00C14C0B">
        <w:rPr>
          <w:b/>
          <w:bCs/>
        </w:rPr>
        <w:t xml:space="preserve"> </w:t>
      </w:r>
      <w:proofErr w:type="spellStart"/>
      <w:r w:rsidRPr="00C14C0B">
        <w:rPr>
          <w:b/>
          <w:bCs/>
        </w:rPr>
        <w:t>darbības</w:t>
      </w:r>
      <w:proofErr w:type="spellEnd"/>
      <w:r w:rsidRPr="00C14C0B">
        <w:rPr>
          <w:b/>
          <w:bCs/>
        </w:rPr>
        <w:t xml:space="preserve"> </w:t>
      </w:r>
      <w:proofErr w:type="spellStart"/>
      <w:r w:rsidRPr="00C14C0B">
        <w:rPr>
          <w:b/>
          <w:bCs/>
        </w:rPr>
        <w:t>ietvaros</w:t>
      </w:r>
      <w:proofErr w:type="spellEnd"/>
      <w:r w:rsidRPr="00C14C0B">
        <w:rPr>
          <w:b/>
          <w:bCs/>
        </w:rPr>
        <w:t xml:space="preserve"> </w:t>
      </w:r>
      <w:proofErr w:type="spellStart"/>
      <w:r w:rsidRPr="00C14C0B">
        <w:rPr>
          <w:b/>
          <w:bCs/>
        </w:rPr>
        <w:t>plānots</w:t>
      </w:r>
      <w:proofErr w:type="spellEnd"/>
      <w:r>
        <w:rPr>
          <w:b/>
          <w:bCs/>
        </w:rPr>
        <w:t xml:space="preserve"> - </w:t>
      </w:r>
      <w:proofErr w:type="spellStart"/>
      <w:r w:rsidRPr="008C4C4F">
        <w:t>meliorācijas</w:t>
      </w:r>
      <w:proofErr w:type="spellEnd"/>
      <w:r w:rsidRPr="008C4C4F">
        <w:t xml:space="preserve"> </w:t>
      </w:r>
      <w:proofErr w:type="spellStart"/>
      <w:r w:rsidRPr="008C4C4F">
        <w:t>sistēmas</w:t>
      </w:r>
      <w:proofErr w:type="spellEnd"/>
      <w:r w:rsidRPr="008C4C4F">
        <w:t xml:space="preserve"> </w:t>
      </w:r>
      <w:proofErr w:type="spellStart"/>
      <w:r w:rsidRPr="008C4C4F">
        <w:t>izbūvi</w:t>
      </w:r>
      <w:proofErr w:type="spellEnd"/>
      <w:r w:rsidRPr="008C4C4F">
        <w:t xml:space="preserve"> </w:t>
      </w:r>
      <w:proofErr w:type="spellStart"/>
      <w:r w:rsidRPr="008C4C4F">
        <w:t>paredzēts</w:t>
      </w:r>
      <w:proofErr w:type="spellEnd"/>
      <w:r w:rsidRPr="008C4C4F">
        <w:t xml:space="preserve"> </w:t>
      </w:r>
      <w:proofErr w:type="spellStart"/>
      <w:r w:rsidRPr="008C4C4F">
        <w:t>veikt</w:t>
      </w:r>
      <w:proofErr w:type="spellEnd"/>
      <w:r w:rsidRPr="008C4C4F">
        <w:t xml:space="preserve"> ⁓ 149 ha </w:t>
      </w:r>
      <w:proofErr w:type="spellStart"/>
      <w:r w:rsidRPr="008C4C4F">
        <w:t>platībā</w:t>
      </w:r>
      <w:proofErr w:type="spellEnd"/>
      <w:r w:rsidRPr="008C4C4F">
        <w:t xml:space="preserve"> </w:t>
      </w:r>
      <w:r w:rsidRPr="008C4C4F">
        <w:rPr>
          <w:rFonts w:eastAsiaTheme="minorHAnsi"/>
          <w14:ligatures w14:val="standardContextual"/>
        </w:rPr>
        <w:t xml:space="preserve">un tai </w:t>
      </w:r>
      <w:proofErr w:type="spellStart"/>
      <w:r w:rsidRPr="008C4C4F">
        <w:rPr>
          <w:rFonts w:eastAsiaTheme="minorHAnsi"/>
          <w14:ligatures w14:val="standardContextual"/>
        </w:rPr>
        <w:t>sekojošo</w:t>
      </w:r>
      <w:proofErr w:type="spellEnd"/>
      <w:r w:rsidRPr="008C4C4F">
        <w:rPr>
          <w:rFonts w:eastAsiaTheme="minorHAnsi"/>
          <w14:ligatures w14:val="standardContextual"/>
        </w:rPr>
        <w:t xml:space="preserve"> </w:t>
      </w:r>
      <w:proofErr w:type="spellStart"/>
      <w:r w:rsidRPr="008C4C4F">
        <w:rPr>
          <w:rFonts w:eastAsiaTheme="minorHAnsi"/>
          <w14:ligatures w14:val="standardContextual"/>
        </w:rPr>
        <w:t>kūdras</w:t>
      </w:r>
      <w:proofErr w:type="spellEnd"/>
      <w:r w:rsidRPr="008C4C4F">
        <w:rPr>
          <w:rFonts w:eastAsiaTheme="minorHAnsi"/>
          <w14:ligatures w14:val="standardContextual"/>
        </w:rPr>
        <w:t xml:space="preserve"> </w:t>
      </w:r>
      <w:proofErr w:type="spellStart"/>
      <w:r w:rsidRPr="008C4C4F">
        <w:rPr>
          <w:rFonts w:eastAsiaTheme="minorHAnsi"/>
          <w14:ligatures w14:val="standardContextual"/>
        </w:rPr>
        <w:t>ieguvi</w:t>
      </w:r>
      <w:proofErr w:type="spellEnd"/>
      <w:r w:rsidRPr="008C4C4F">
        <w:rPr>
          <w:rFonts w:eastAsiaTheme="minorHAnsi"/>
          <w14:ligatures w14:val="standardContextual"/>
        </w:rPr>
        <w:t xml:space="preserve"> ~</w:t>
      </w:r>
      <w:r w:rsidRPr="008C4C4F">
        <w:t xml:space="preserve"> 123 ha </w:t>
      </w:r>
      <w:proofErr w:type="spellStart"/>
      <w:r w:rsidRPr="008C4C4F">
        <w:t>platībā</w:t>
      </w:r>
      <w:proofErr w:type="spellEnd"/>
      <w:r w:rsidRPr="008C4C4F">
        <w:t xml:space="preserve">. </w:t>
      </w:r>
      <w:proofErr w:type="spellStart"/>
      <w:r w:rsidRPr="008C4C4F">
        <w:t>Meliorācijas</w:t>
      </w:r>
      <w:proofErr w:type="spellEnd"/>
      <w:r w:rsidRPr="008C4C4F">
        <w:t xml:space="preserve"> </w:t>
      </w:r>
      <w:proofErr w:type="spellStart"/>
      <w:r w:rsidRPr="008C4C4F">
        <w:t>sistēmu</w:t>
      </w:r>
      <w:proofErr w:type="spellEnd"/>
      <w:r w:rsidRPr="008C4C4F">
        <w:t xml:space="preserve"> </w:t>
      </w:r>
      <w:proofErr w:type="spellStart"/>
      <w:r w:rsidRPr="008C4C4F">
        <w:t>izbūve</w:t>
      </w:r>
      <w:proofErr w:type="spellEnd"/>
      <w:r w:rsidRPr="008C4C4F">
        <w:t xml:space="preserve"> </w:t>
      </w:r>
      <w:proofErr w:type="spellStart"/>
      <w:r w:rsidRPr="008C4C4F">
        <w:t>nodrošinās</w:t>
      </w:r>
      <w:proofErr w:type="spellEnd"/>
      <w:r w:rsidRPr="008C4C4F">
        <w:t xml:space="preserve"> </w:t>
      </w:r>
      <w:proofErr w:type="spellStart"/>
      <w:r w:rsidRPr="008C4C4F">
        <w:t>kūdras</w:t>
      </w:r>
      <w:proofErr w:type="spellEnd"/>
      <w:r w:rsidRPr="008C4C4F">
        <w:t xml:space="preserve"> </w:t>
      </w:r>
      <w:proofErr w:type="spellStart"/>
      <w:r w:rsidRPr="008C4C4F">
        <w:t>ieguvei</w:t>
      </w:r>
      <w:proofErr w:type="spellEnd"/>
      <w:r w:rsidRPr="008C4C4F">
        <w:t xml:space="preserve"> </w:t>
      </w:r>
      <w:proofErr w:type="spellStart"/>
      <w:r w:rsidRPr="008C4C4F">
        <w:t>nepieciešamo</w:t>
      </w:r>
      <w:proofErr w:type="spellEnd"/>
      <w:r w:rsidRPr="008C4C4F">
        <w:t xml:space="preserve"> </w:t>
      </w:r>
      <w:proofErr w:type="spellStart"/>
      <w:r w:rsidRPr="008C4C4F">
        <w:t>ūdenslīmeņa</w:t>
      </w:r>
      <w:proofErr w:type="spellEnd"/>
      <w:r w:rsidRPr="008C4C4F">
        <w:t xml:space="preserve"> </w:t>
      </w:r>
      <w:proofErr w:type="spellStart"/>
      <w:r w:rsidRPr="008C4C4F">
        <w:t>pazemināšanos</w:t>
      </w:r>
      <w:proofErr w:type="spellEnd"/>
      <w:r w:rsidRPr="008C4C4F">
        <w:t xml:space="preserve"> </w:t>
      </w:r>
      <w:proofErr w:type="spellStart"/>
      <w:r w:rsidRPr="008C4C4F">
        <w:t>Atradnes</w:t>
      </w:r>
      <w:proofErr w:type="spellEnd"/>
      <w:r w:rsidRPr="008C4C4F">
        <w:t xml:space="preserve"> </w:t>
      </w:r>
      <w:proofErr w:type="spellStart"/>
      <w:r w:rsidRPr="008C4C4F">
        <w:t>teritorijā</w:t>
      </w:r>
      <w:proofErr w:type="spellEnd"/>
      <w:r w:rsidRPr="008C4C4F">
        <w:t xml:space="preserve">. </w:t>
      </w:r>
      <w:proofErr w:type="spellStart"/>
      <w:r w:rsidRPr="008C4C4F">
        <w:t>Plānotās</w:t>
      </w:r>
      <w:proofErr w:type="spellEnd"/>
      <w:r w:rsidRPr="008C4C4F">
        <w:t xml:space="preserve"> </w:t>
      </w:r>
      <w:proofErr w:type="spellStart"/>
      <w:r w:rsidRPr="008C4C4F">
        <w:t>meliorācijas</w:t>
      </w:r>
      <w:proofErr w:type="spellEnd"/>
      <w:r w:rsidRPr="008C4C4F">
        <w:t xml:space="preserve"> </w:t>
      </w:r>
      <w:proofErr w:type="spellStart"/>
      <w:r w:rsidRPr="008C4C4F">
        <w:t>sistēmas</w:t>
      </w:r>
      <w:proofErr w:type="spellEnd"/>
      <w:r w:rsidRPr="008C4C4F">
        <w:t xml:space="preserve"> </w:t>
      </w:r>
      <w:proofErr w:type="spellStart"/>
      <w:r w:rsidRPr="008C4C4F">
        <w:t>izbūves</w:t>
      </w:r>
      <w:proofErr w:type="spellEnd"/>
      <w:r w:rsidRPr="008C4C4F">
        <w:t xml:space="preserve"> </w:t>
      </w:r>
      <w:proofErr w:type="spellStart"/>
      <w:r w:rsidRPr="008C4C4F">
        <w:t>ietvaros</w:t>
      </w:r>
      <w:proofErr w:type="spellEnd"/>
      <w:r w:rsidRPr="008C4C4F">
        <w:t xml:space="preserve"> </w:t>
      </w:r>
      <w:proofErr w:type="spellStart"/>
      <w:r w:rsidRPr="008C4C4F">
        <w:t>ir</w:t>
      </w:r>
      <w:proofErr w:type="spellEnd"/>
      <w:r w:rsidRPr="008C4C4F">
        <w:t xml:space="preserve"> </w:t>
      </w:r>
      <w:proofErr w:type="spellStart"/>
      <w:r w:rsidRPr="008C4C4F">
        <w:t>paredzēts</w:t>
      </w:r>
      <w:proofErr w:type="spellEnd"/>
      <w:r w:rsidRPr="008C4C4F">
        <w:t xml:space="preserve"> </w:t>
      </w:r>
      <w:proofErr w:type="spellStart"/>
      <w:r w:rsidRPr="008C4C4F">
        <w:t>veikt</w:t>
      </w:r>
      <w:proofErr w:type="spellEnd"/>
      <w:r w:rsidRPr="008C4C4F">
        <w:t xml:space="preserve"> </w:t>
      </w:r>
      <w:proofErr w:type="spellStart"/>
      <w:r w:rsidRPr="008C4C4F">
        <w:t>arī</w:t>
      </w:r>
      <w:proofErr w:type="spellEnd"/>
      <w:r w:rsidRPr="008C4C4F">
        <w:t xml:space="preserve"> </w:t>
      </w:r>
      <w:proofErr w:type="spellStart"/>
      <w:r w:rsidRPr="008C4C4F">
        <w:t>darbības</w:t>
      </w:r>
      <w:proofErr w:type="spellEnd"/>
      <w:r w:rsidRPr="008C4C4F">
        <w:t xml:space="preserve"> </w:t>
      </w:r>
      <w:proofErr w:type="spellStart"/>
      <w:r w:rsidRPr="008C4C4F">
        <w:t>ārpus</w:t>
      </w:r>
      <w:proofErr w:type="spellEnd"/>
      <w:r w:rsidRPr="008C4C4F">
        <w:t xml:space="preserve"> </w:t>
      </w:r>
      <w:proofErr w:type="spellStart"/>
      <w:r w:rsidRPr="008C4C4F">
        <w:t>Darbības</w:t>
      </w:r>
      <w:proofErr w:type="spellEnd"/>
      <w:r w:rsidRPr="008C4C4F">
        <w:t xml:space="preserve"> </w:t>
      </w:r>
      <w:proofErr w:type="spellStart"/>
      <w:r w:rsidRPr="008C4C4F">
        <w:t>vietas</w:t>
      </w:r>
      <w:proofErr w:type="spellEnd"/>
      <w:r w:rsidRPr="008C4C4F">
        <w:t xml:space="preserve">. </w:t>
      </w:r>
      <w:proofErr w:type="spellStart"/>
      <w:r w:rsidRPr="008C4C4F">
        <w:t>Minētās</w:t>
      </w:r>
      <w:proofErr w:type="spellEnd"/>
      <w:r w:rsidRPr="008C4C4F">
        <w:t xml:space="preserve"> </w:t>
      </w:r>
      <w:proofErr w:type="spellStart"/>
      <w:r w:rsidRPr="008C4C4F">
        <w:t>darbības</w:t>
      </w:r>
      <w:proofErr w:type="spellEnd"/>
      <w:r w:rsidRPr="008C4C4F">
        <w:t xml:space="preserve"> </w:t>
      </w:r>
      <w:proofErr w:type="spellStart"/>
      <w:r w:rsidRPr="008C4C4F">
        <w:t>saistītas</w:t>
      </w:r>
      <w:proofErr w:type="spellEnd"/>
      <w:r w:rsidRPr="008C4C4F">
        <w:t xml:space="preserve"> </w:t>
      </w:r>
      <w:proofErr w:type="spellStart"/>
      <w:r w:rsidRPr="008C4C4F">
        <w:t>ar</w:t>
      </w:r>
      <w:proofErr w:type="spellEnd"/>
      <w:r w:rsidRPr="008C4C4F">
        <w:t xml:space="preserve"> </w:t>
      </w:r>
      <w:proofErr w:type="spellStart"/>
      <w:r w:rsidRPr="008C4C4F">
        <w:t>būvniecībai</w:t>
      </w:r>
      <w:proofErr w:type="spellEnd"/>
      <w:r w:rsidRPr="008C4C4F">
        <w:t xml:space="preserve"> un </w:t>
      </w:r>
      <w:proofErr w:type="spellStart"/>
      <w:r w:rsidRPr="008C4C4F">
        <w:t>ekspluatācijai</w:t>
      </w:r>
      <w:proofErr w:type="spellEnd"/>
      <w:r w:rsidRPr="008C4C4F">
        <w:t xml:space="preserve"> </w:t>
      </w:r>
      <w:proofErr w:type="spellStart"/>
      <w:r w:rsidRPr="008C4C4F">
        <w:t>nepieciešamās</w:t>
      </w:r>
      <w:proofErr w:type="spellEnd"/>
      <w:r w:rsidRPr="008C4C4F">
        <w:t xml:space="preserve"> </w:t>
      </w:r>
      <w:proofErr w:type="spellStart"/>
      <w:r w:rsidRPr="008C4C4F">
        <w:t>esošās</w:t>
      </w:r>
      <w:proofErr w:type="spellEnd"/>
      <w:r w:rsidRPr="008C4C4F">
        <w:t xml:space="preserve"> </w:t>
      </w:r>
      <w:proofErr w:type="spellStart"/>
      <w:r w:rsidRPr="008C4C4F">
        <w:t>infrastruktūras</w:t>
      </w:r>
      <w:proofErr w:type="spellEnd"/>
      <w:r w:rsidRPr="008C4C4F">
        <w:t xml:space="preserve"> </w:t>
      </w:r>
      <w:proofErr w:type="spellStart"/>
      <w:r w:rsidRPr="008C4C4F">
        <w:t>pilnveidi</w:t>
      </w:r>
      <w:proofErr w:type="spellEnd"/>
      <w:r w:rsidRPr="008C4C4F">
        <w:t xml:space="preserve"> un/</w:t>
      </w:r>
      <w:proofErr w:type="spellStart"/>
      <w:r w:rsidRPr="008C4C4F">
        <w:t>vai</w:t>
      </w:r>
      <w:proofErr w:type="spellEnd"/>
      <w:r w:rsidRPr="008C4C4F">
        <w:t xml:space="preserve"> </w:t>
      </w:r>
      <w:proofErr w:type="spellStart"/>
      <w:r w:rsidRPr="008C4C4F">
        <w:t>izbūvi</w:t>
      </w:r>
      <w:proofErr w:type="spellEnd"/>
      <w:r w:rsidRPr="008C4C4F">
        <w:t xml:space="preserve"> – </w:t>
      </w:r>
      <w:proofErr w:type="spellStart"/>
      <w:r w:rsidRPr="008C4C4F">
        <w:t>pievedceļa</w:t>
      </w:r>
      <w:proofErr w:type="spellEnd"/>
      <w:r w:rsidRPr="008C4C4F">
        <w:t xml:space="preserve"> </w:t>
      </w:r>
      <w:proofErr w:type="spellStart"/>
      <w:r w:rsidRPr="008C4C4F">
        <w:t>izbūvi</w:t>
      </w:r>
      <w:proofErr w:type="spellEnd"/>
      <w:r w:rsidRPr="008C4C4F">
        <w:t xml:space="preserve">, </w:t>
      </w:r>
      <w:proofErr w:type="spellStart"/>
      <w:r w:rsidRPr="008C4C4F">
        <w:t>promteku</w:t>
      </w:r>
      <w:proofErr w:type="spellEnd"/>
      <w:r w:rsidRPr="008C4C4F">
        <w:t xml:space="preserve"> </w:t>
      </w:r>
      <w:proofErr w:type="spellStart"/>
      <w:r w:rsidRPr="008C4C4F">
        <w:t>pārtīrīšanu</w:t>
      </w:r>
      <w:proofErr w:type="spellEnd"/>
      <w:r w:rsidRPr="008C4C4F">
        <w:t xml:space="preserve">, </w:t>
      </w:r>
      <w:proofErr w:type="spellStart"/>
      <w:r w:rsidRPr="008C4C4F">
        <w:t>drenāžas</w:t>
      </w:r>
      <w:proofErr w:type="spellEnd"/>
      <w:r w:rsidRPr="008C4C4F">
        <w:t xml:space="preserve"> </w:t>
      </w:r>
      <w:proofErr w:type="spellStart"/>
      <w:r w:rsidRPr="008C4C4F">
        <w:t>sistēmu</w:t>
      </w:r>
      <w:proofErr w:type="spellEnd"/>
      <w:r w:rsidRPr="008C4C4F">
        <w:t xml:space="preserve"> </w:t>
      </w:r>
      <w:proofErr w:type="spellStart"/>
      <w:r w:rsidRPr="008C4C4F">
        <w:t>atjaunošanu</w:t>
      </w:r>
      <w:proofErr w:type="spellEnd"/>
      <w:r w:rsidRPr="008C4C4F">
        <w:t xml:space="preserve"> un </w:t>
      </w:r>
      <w:proofErr w:type="spellStart"/>
      <w:r w:rsidRPr="008C4C4F">
        <w:t>elektroenerģijas</w:t>
      </w:r>
      <w:proofErr w:type="spellEnd"/>
      <w:r w:rsidRPr="008C4C4F">
        <w:t xml:space="preserve"> </w:t>
      </w:r>
      <w:proofErr w:type="spellStart"/>
      <w:r w:rsidRPr="008C4C4F">
        <w:t>pieslēguma</w:t>
      </w:r>
      <w:proofErr w:type="spellEnd"/>
      <w:r w:rsidRPr="008C4C4F">
        <w:t xml:space="preserve"> </w:t>
      </w:r>
      <w:proofErr w:type="spellStart"/>
      <w:r w:rsidRPr="008C4C4F">
        <w:t>izbūvi</w:t>
      </w:r>
      <w:proofErr w:type="spellEnd"/>
      <w:r w:rsidRPr="008C4C4F">
        <w:t>.</w:t>
      </w:r>
    </w:p>
    <w:p w14:paraId="0285C336" w14:textId="77777777" w:rsidR="0025157C" w:rsidRDefault="0025157C" w:rsidP="00F502BA">
      <w:pPr>
        <w:tabs>
          <w:tab w:val="right" w:pos="8364"/>
        </w:tabs>
        <w:ind w:right="282" w:firstLine="567"/>
        <w:jc w:val="both"/>
      </w:pPr>
      <w:proofErr w:type="spellStart"/>
      <w:r w:rsidRPr="006A71F6">
        <w:t>Ziņojumā</w:t>
      </w:r>
      <w:proofErr w:type="spellEnd"/>
      <w:r w:rsidRPr="006A71F6">
        <w:t xml:space="preserve"> </w:t>
      </w:r>
      <w:proofErr w:type="spellStart"/>
      <w:r w:rsidRPr="006A71F6">
        <w:t>norādītas</w:t>
      </w:r>
      <w:proofErr w:type="spellEnd"/>
      <w:r w:rsidRPr="006A71F6">
        <w:t xml:space="preserve"> </w:t>
      </w:r>
      <w:proofErr w:type="spellStart"/>
      <w:r w:rsidRPr="006A71F6">
        <w:t>trīs</w:t>
      </w:r>
      <w:proofErr w:type="spellEnd"/>
      <w:r w:rsidRPr="006A71F6">
        <w:t xml:space="preserve"> </w:t>
      </w:r>
      <w:proofErr w:type="spellStart"/>
      <w:r w:rsidRPr="006A71F6">
        <w:t>iespējamās</w:t>
      </w:r>
      <w:proofErr w:type="spellEnd"/>
      <w:r w:rsidRPr="006A71F6">
        <w:t xml:space="preserve"> </w:t>
      </w:r>
      <w:proofErr w:type="spellStart"/>
      <w:r w:rsidRPr="006A71F6">
        <w:t>kūdras</w:t>
      </w:r>
      <w:proofErr w:type="spellEnd"/>
      <w:r w:rsidRPr="006A71F6">
        <w:t xml:space="preserve"> </w:t>
      </w:r>
      <w:proofErr w:type="spellStart"/>
      <w:r w:rsidRPr="006A71F6">
        <w:t>ieguves</w:t>
      </w:r>
      <w:proofErr w:type="spellEnd"/>
      <w:r w:rsidRPr="006A71F6">
        <w:t xml:space="preserve"> </w:t>
      </w:r>
      <w:proofErr w:type="spellStart"/>
      <w:r w:rsidRPr="006A71F6">
        <w:t>tehnoloģijas</w:t>
      </w:r>
      <w:proofErr w:type="spellEnd"/>
      <w:r w:rsidRPr="006A71F6">
        <w:t xml:space="preserve">: </w:t>
      </w:r>
      <w:proofErr w:type="spellStart"/>
      <w:r w:rsidRPr="006A71F6">
        <w:t>frēzkūdras</w:t>
      </w:r>
      <w:proofErr w:type="spellEnd"/>
      <w:r w:rsidRPr="006A71F6">
        <w:t xml:space="preserve">, </w:t>
      </w:r>
      <w:proofErr w:type="spellStart"/>
      <w:r w:rsidRPr="006A71F6">
        <w:t>grieztās</w:t>
      </w:r>
      <w:proofErr w:type="spellEnd"/>
      <w:r w:rsidRPr="006A71F6">
        <w:t xml:space="preserve"> </w:t>
      </w:r>
      <w:proofErr w:type="spellStart"/>
      <w:r w:rsidRPr="006A71F6">
        <w:t>jeb</w:t>
      </w:r>
      <w:proofErr w:type="spellEnd"/>
      <w:r w:rsidRPr="006A71F6">
        <w:t xml:space="preserve"> </w:t>
      </w:r>
      <w:proofErr w:type="spellStart"/>
      <w:r w:rsidRPr="006A71F6">
        <w:t>gabalkūdras</w:t>
      </w:r>
      <w:proofErr w:type="spellEnd"/>
      <w:r w:rsidRPr="006A71F6">
        <w:t xml:space="preserve"> un </w:t>
      </w:r>
      <w:proofErr w:type="spellStart"/>
      <w:r w:rsidRPr="006A71F6">
        <w:t>kombinētā</w:t>
      </w:r>
      <w:proofErr w:type="spellEnd"/>
      <w:r w:rsidRPr="006A71F6">
        <w:t xml:space="preserve"> </w:t>
      </w:r>
      <w:proofErr w:type="spellStart"/>
      <w:r w:rsidRPr="006A71F6">
        <w:t>ieguve</w:t>
      </w:r>
      <w:proofErr w:type="spellEnd"/>
      <w:r w:rsidRPr="006A71F6">
        <w:t xml:space="preserve">, kas </w:t>
      </w:r>
      <w:proofErr w:type="spellStart"/>
      <w:r w:rsidRPr="006A71F6">
        <w:t>aprakstītas</w:t>
      </w:r>
      <w:proofErr w:type="spellEnd"/>
      <w:r w:rsidRPr="006A71F6">
        <w:t xml:space="preserve"> </w:t>
      </w:r>
      <w:proofErr w:type="spellStart"/>
      <w:r w:rsidRPr="006A71F6">
        <w:t>Ziņojuma</w:t>
      </w:r>
      <w:proofErr w:type="spellEnd"/>
      <w:r w:rsidRPr="006A71F6">
        <w:t xml:space="preserve"> 2.4.1. </w:t>
      </w:r>
      <w:proofErr w:type="spellStart"/>
      <w:r w:rsidRPr="006A71F6">
        <w:t>nodaļā</w:t>
      </w:r>
      <w:proofErr w:type="spellEnd"/>
      <w:r w:rsidRPr="006A71F6">
        <w:t xml:space="preserve">. </w:t>
      </w:r>
      <w:proofErr w:type="spellStart"/>
      <w:r w:rsidRPr="006A71F6">
        <w:t>Kūdru</w:t>
      </w:r>
      <w:proofErr w:type="spellEnd"/>
      <w:r w:rsidRPr="006A71F6">
        <w:t xml:space="preserve"> </w:t>
      </w:r>
      <w:proofErr w:type="spellStart"/>
      <w:r w:rsidRPr="006A71F6">
        <w:t>plānots</w:t>
      </w:r>
      <w:proofErr w:type="spellEnd"/>
      <w:r w:rsidRPr="006A71F6">
        <w:t xml:space="preserve"> </w:t>
      </w:r>
      <w:proofErr w:type="spellStart"/>
      <w:r w:rsidRPr="006A71F6">
        <w:t>iegūt</w:t>
      </w:r>
      <w:proofErr w:type="spellEnd"/>
      <w:r w:rsidRPr="006A71F6">
        <w:t xml:space="preserve"> </w:t>
      </w:r>
      <w:proofErr w:type="spellStart"/>
      <w:r w:rsidRPr="006A71F6">
        <w:t>līdz</w:t>
      </w:r>
      <w:proofErr w:type="spellEnd"/>
      <w:r w:rsidRPr="006A71F6">
        <w:t xml:space="preserve"> 63 000 m3 </w:t>
      </w:r>
      <w:proofErr w:type="spellStart"/>
      <w:r w:rsidRPr="006A71F6">
        <w:t>gadā</w:t>
      </w:r>
      <w:proofErr w:type="spellEnd"/>
      <w:r w:rsidRPr="006A71F6">
        <w:t xml:space="preserve"> </w:t>
      </w:r>
      <w:proofErr w:type="spellStart"/>
      <w:r w:rsidRPr="006A71F6">
        <w:t>visā</w:t>
      </w:r>
      <w:proofErr w:type="spellEnd"/>
      <w:r w:rsidRPr="006A71F6">
        <w:t xml:space="preserve"> </w:t>
      </w:r>
      <w:proofErr w:type="spellStart"/>
      <w:r w:rsidRPr="006A71F6">
        <w:t>ieguves</w:t>
      </w:r>
      <w:proofErr w:type="spellEnd"/>
      <w:r w:rsidRPr="006A71F6">
        <w:t xml:space="preserve"> </w:t>
      </w:r>
      <w:proofErr w:type="spellStart"/>
      <w:r w:rsidRPr="006A71F6">
        <w:t>teritorijā</w:t>
      </w:r>
      <w:proofErr w:type="spellEnd"/>
      <w:r w:rsidRPr="006A71F6">
        <w:t xml:space="preserve"> </w:t>
      </w:r>
      <w:proofErr w:type="spellStart"/>
      <w:r w:rsidRPr="006A71F6">
        <w:t>neatkarīgi</w:t>
      </w:r>
      <w:proofErr w:type="spellEnd"/>
      <w:r w:rsidRPr="006A71F6">
        <w:t xml:space="preserve"> no </w:t>
      </w:r>
      <w:proofErr w:type="spellStart"/>
      <w:r w:rsidRPr="006A71F6">
        <w:t>ieguves</w:t>
      </w:r>
      <w:proofErr w:type="spellEnd"/>
      <w:r w:rsidRPr="006A71F6">
        <w:t xml:space="preserve"> </w:t>
      </w:r>
      <w:proofErr w:type="spellStart"/>
      <w:r w:rsidRPr="006A71F6">
        <w:t>tehnoloģijas</w:t>
      </w:r>
      <w:proofErr w:type="spellEnd"/>
      <w:r w:rsidRPr="006A71F6">
        <w:t>.</w:t>
      </w:r>
    </w:p>
    <w:p w14:paraId="609EAC35" w14:textId="77777777" w:rsidR="0025157C" w:rsidRDefault="0025157C" w:rsidP="00F502BA">
      <w:pPr>
        <w:tabs>
          <w:tab w:val="right" w:pos="8364"/>
        </w:tabs>
        <w:ind w:right="282" w:firstLine="567"/>
        <w:jc w:val="both"/>
      </w:pPr>
      <w:proofErr w:type="spellStart"/>
      <w:r w:rsidRPr="00C14C0B">
        <w:t>Paredzētai</w:t>
      </w:r>
      <w:proofErr w:type="spellEnd"/>
      <w:r w:rsidRPr="00C14C0B">
        <w:t xml:space="preserve"> </w:t>
      </w:r>
      <w:proofErr w:type="spellStart"/>
      <w:r w:rsidRPr="00C14C0B">
        <w:t>darbībai</w:t>
      </w:r>
      <w:proofErr w:type="spellEnd"/>
      <w:r w:rsidRPr="00C14C0B">
        <w:t xml:space="preserve">, </w:t>
      </w:r>
      <w:proofErr w:type="spellStart"/>
      <w:r w:rsidRPr="00C14C0B">
        <w:t>pamatojoties</w:t>
      </w:r>
      <w:proofErr w:type="spellEnd"/>
      <w:r w:rsidRPr="00C14C0B">
        <w:t xml:space="preserve"> </w:t>
      </w:r>
      <w:proofErr w:type="spellStart"/>
      <w:r w:rsidRPr="00C14C0B">
        <w:t>uz</w:t>
      </w:r>
      <w:proofErr w:type="spellEnd"/>
      <w:r w:rsidRPr="00C14C0B">
        <w:t xml:space="preserve"> Vides </w:t>
      </w:r>
      <w:proofErr w:type="spellStart"/>
      <w:r w:rsidRPr="00C14C0B">
        <w:t>pārraudzības</w:t>
      </w:r>
      <w:proofErr w:type="spellEnd"/>
      <w:r w:rsidRPr="00C14C0B">
        <w:t xml:space="preserve"> </w:t>
      </w:r>
      <w:proofErr w:type="spellStart"/>
      <w:r w:rsidRPr="00C14C0B">
        <w:t>valsts</w:t>
      </w:r>
      <w:proofErr w:type="spellEnd"/>
      <w:r w:rsidRPr="00C14C0B">
        <w:t xml:space="preserve"> </w:t>
      </w:r>
      <w:proofErr w:type="spellStart"/>
      <w:r w:rsidRPr="00C14C0B">
        <w:t>biroja</w:t>
      </w:r>
      <w:proofErr w:type="spellEnd"/>
      <w:r w:rsidRPr="00C14C0B">
        <w:t xml:space="preserve"> (</w:t>
      </w:r>
      <w:proofErr w:type="spellStart"/>
      <w:r w:rsidRPr="00C14C0B">
        <w:t>turpmāk</w:t>
      </w:r>
      <w:proofErr w:type="spellEnd"/>
      <w:r w:rsidRPr="00C14C0B">
        <w:t xml:space="preserve"> – </w:t>
      </w:r>
      <w:proofErr w:type="spellStart"/>
      <w:r w:rsidRPr="00C14C0B">
        <w:t>Birojs</w:t>
      </w:r>
      <w:proofErr w:type="spellEnd"/>
      <w:r w:rsidRPr="00C14C0B">
        <w:t xml:space="preserve">) </w:t>
      </w:r>
      <w:r w:rsidRPr="008C4C4F">
        <w:rPr>
          <w:bCs/>
        </w:rPr>
        <w:t xml:space="preserve">2020.gada 22.maija </w:t>
      </w:r>
      <w:proofErr w:type="spellStart"/>
      <w:r w:rsidRPr="008C4C4F">
        <w:rPr>
          <w:bCs/>
        </w:rPr>
        <w:t>lēmumu</w:t>
      </w:r>
      <w:proofErr w:type="spellEnd"/>
      <w:r w:rsidRPr="008C4C4F">
        <w:rPr>
          <w:bCs/>
        </w:rPr>
        <w:t xml:space="preserve"> “</w:t>
      </w:r>
      <w:proofErr w:type="spellStart"/>
      <w:r w:rsidRPr="008C4C4F">
        <w:rPr>
          <w:bCs/>
        </w:rPr>
        <w:t>Paredzētās</w:t>
      </w:r>
      <w:proofErr w:type="spellEnd"/>
      <w:r w:rsidRPr="008C4C4F">
        <w:rPr>
          <w:bCs/>
        </w:rPr>
        <w:t xml:space="preserve"> </w:t>
      </w:r>
      <w:proofErr w:type="spellStart"/>
      <w:r w:rsidRPr="008C4C4F">
        <w:rPr>
          <w:bCs/>
        </w:rPr>
        <w:t>darbības</w:t>
      </w:r>
      <w:proofErr w:type="spellEnd"/>
      <w:r w:rsidRPr="008C4C4F">
        <w:rPr>
          <w:bCs/>
        </w:rPr>
        <w:t xml:space="preserve"> </w:t>
      </w:r>
      <w:proofErr w:type="spellStart"/>
      <w:r w:rsidRPr="008C4C4F">
        <w:rPr>
          <w:bCs/>
        </w:rPr>
        <w:t>ietekmes</w:t>
      </w:r>
      <w:proofErr w:type="spellEnd"/>
      <w:r w:rsidRPr="008C4C4F">
        <w:rPr>
          <w:bCs/>
        </w:rPr>
        <w:t xml:space="preserve"> </w:t>
      </w:r>
      <w:proofErr w:type="spellStart"/>
      <w:r w:rsidRPr="008C4C4F">
        <w:rPr>
          <w:bCs/>
        </w:rPr>
        <w:t>uz</w:t>
      </w:r>
      <w:proofErr w:type="spellEnd"/>
      <w:r w:rsidRPr="008C4C4F">
        <w:rPr>
          <w:bCs/>
        </w:rPr>
        <w:t xml:space="preserve"> </w:t>
      </w:r>
      <w:proofErr w:type="spellStart"/>
      <w:r w:rsidRPr="008C4C4F">
        <w:rPr>
          <w:bCs/>
        </w:rPr>
        <w:t>vidi</w:t>
      </w:r>
      <w:proofErr w:type="spellEnd"/>
      <w:r w:rsidRPr="008C4C4F">
        <w:rPr>
          <w:bCs/>
        </w:rPr>
        <w:t xml:space="preserve"> </w:t>
      </w:r>
      <w:proofErr w:type="spellStart"/>
      <w:r w:rsidRPr="008C4C4F">
        <w:t>sākotnējais</w:t>
      </w:r>
      <w:proofErr w:type="spellEnd"/>
      <w:r w:rsidRPr="008C4C4F">
        <w:t xml:space="preserve"> </w:t>
      </w:r>
      <w:proofErr w:type="spellStart"/>
      <w:r w:rsidRPr="008C4C4F">
        <w:t>izvērtējums</w:t>
      </w:r>
      <w:proofErr w:type="spellEnd"/>
      <w:r w:rsidRPr="008C4C4F">
        <w:t xml:space="preserve"> </w:t>
      </w:r>
      <w:r w:rsidRPr="008C4C4F">
        <w:rPr>
          <w:bCs/>
          <w:iCs/>
        </w:rPr>
        <w:t>Nr. </w:t>
      </w:r>
      <w:r w:rsidRPr="008C4C4F">
        <w:rPr>
          <w:iCs/>
        </w:rPr>
        <w:t>RI20SI0040</w:t>
      </w:r>
      <w:r w:rsidRPr="00C14C0B">
        <w:t xml:space="preserve">”, </w:t>
      </w:r>
      <w:proofErr w:type="spellStart"/>
      <w:r w:rsidRPr="00C14C0B">
        <w:t>ir</w:t>
      </w:r>
      <w:proofErr w:type="spellEnd"/>
      <w:r w:rsidRPr="00C14C0B">
        <w:t xml:space="preserve"> </w:t>
      </w:r>
      <w:proofErr w:type="spellStart"/>
      <w:r w:rsidRPr="00C14C0B">
        <w:t>izstrādāts</w:t>
      </w:r>
      <w:proofErr w:type="spellEnd"/>
      <w:r w:rsidRPr="00C14C0B">
        <w:t xml:space="preserve"> </w:t>
      </w:r>
      <w:proofErr w:type="spellStart"/>
      <w:r w:rsidRPr="00C14C0B">
        <w:t>ietekmes</w:t>
      </w:r>
      <w:proofErr w:type="spellEnd"/>
      <w:r w:rsidRPr="00C14C0B">
        <w:t xml:space="preserve"> </w:t>
      </w:r>
      <w:proofErr w:type="spellStart"/>
      <w:r w:rsidRPr="00C14C0B">
        <w:t>uz</w:t>
      </w:r>
      <w:proofErr w:type="spellEnd"/>
      <w:r w:rsidRPr="00C14C0B">
        <w:t xml:space="preserve"> </w:t>
      </w:r>
      <w:proofErr w:type="spellStart"/>
      <w:r w:rsidRPr="00C14C0B">
        <w:t>vidi</w:t>
      </w:r>
      <w:proofErr w:type="spellEnd"/>
      <w:r w:rsidRPr="00C14C0B">
        <w:t xml:space="preserve"> </w:t>
      </w:r>
      <w:proofErr w:type="spellStart"/>
      <w:r w:rsidRPr="00C14C0B">
        <w:t>novērtējums</w:t>
      </w:r>
      <w:proofErr w:type="spellEnd"/>
      <w:r w:rsidRPr="00C14C0B">
        <w:t xml:space="preserve"> (</w:t>
      </w:r>
      <w:proofErr w:type="spellStart"/>
      <w:r w:rsidRPr="00C14C0B">
        <w:t>turpmāk</w:t>
      </w:r>
      <w:proofErr w:type="spellEnd"/>
      <w:r w:rsidRPr="00C14C0B">
        <w:t xml:space="preserve"> – </w:t>
      </w:r>
      <w:proofErr w:type="spellStart"/>
      <w:r w:rsidRPr="00C14C0B">
        <w:t>Ziņojums</w:t>
      </w:r>
      <w:proofErr w:type="spellEnd"/>
      <w:r w:rsidRPr="00C14C0B">
        <w:t xml:space="preserve">). </w:t>
      </w:r>
    </w:p>
    <w:p w14:paraId="424169EE" w14:textId="77777777" w:rsidR="0025157C" w:rsidRPr="00353413" w:rsidRDefault="0025157C" w:rsidP="00F502BA">
      <w:pPr>
        <w:tabs>
          <w:tab w:val="right" w:pos="8364"/>
        </w:tabs>
        <w:ind w:right="282" w:firstLine="567"/>
        <w:jc w:val="both"/>
      </w:pPr>
      <w:proofErr w:type="spellStart"/>
      <w:r w:rsidRPr="00C14C0B">
        <w:t>Ziņojuma</w:t>
      </w:r>
      <w:proofErr w:type="spellEnd"/>
      <w:r w:rsidRPr="00C14C0B">
        <w:t xml:space="preserve"> </w:t>
      </w:r>
      <w:proofErr w:type="spellStart"/>
      <w:r w:rsidRPr="00C14C0B">
        <w:t>izstrādātājs</w:t>
      </w:r>
      <w:proofErr w:type="spellEnd"/>
      <w:r w:rsidRPr="00C14C0B">
        <w:t xml:space="preserve"> SIA “Estonian, Latvian &amp; Lithuanian Environment”, </w:t>
      </w:r>
      <w:proofErr w:type="spellStart"/>
      <w:r w:rsidRPr="00C14C0B">
        <w:t>reģistrācijas</w:t>
      </w:r>
      <w:proofErr w:type="spellEnd"/>
      <w:r w:rsidRPr="00C14C0B">
        <w:t xml:space="preserve"> Nr.40003374818, </w:t>
      </w:r>
      <w:proofErr w:type="spellStart"/>
      <w:r w:rsidRPr="00C14C0B">
        <w:t>juridiskā</w:t>
      </w:r>
      <w:proofErr w:type="spellEnd"/>
      <w:r w:rsidRPr="00C14C0B">
        <w:t xml:space="preserve"> </w:t>
      </w:r>
      <w:proofErr w:type="spellStart"/>
      <w:r w:rsidRPr="00C14C0B">
        <w:t>adrese</w:t>
      </w:r>
      <w:proofErr w:type="spellEnd"/>
      <w:r w:rsidRPr="00C14C0B">
        <w:t xml:space="preserve"> </w:t>
      </w:r>
      <w:proofErr w:type="spellStart"/>
      <w:r w:rsidRPr="00C14C0B">
        <w:t>Vīlandes</w:t>
      </w:r>
      <w:proofErr w:type="spellEnd"/>
      <w:r w:rsidRPr="00C14C0B">
        <w:t xml:space="preserve"> </w:t>
      </w:r>
      <w:proofErr w:type="spellStart"/>
      <w:r w:rsidRPr="00C14C0B">
        <w:t>iela</w:t>
      </w:r>
      <w:proofErr w:type="spellEnd"/>
      <w:r w:rsidRPr="00C14C0B">
        <w:t xml:space="preserve"> 3-6, </w:t>
      </w:r>
      <w:proofErr w:type="spellStart"/>
      <w:r w:rsidRPr="00C14C0B">
        <w:t>Rīga</w:t>
      </w:r>
      <w:proofErr w:type="spellEnd"/>
      <w:r w:rsidRPr="00C14C0B">
        <w:t>, LV-1010.</w:t>
      </w:r>
    </w:p>
    <w:p w14:paraId="6289AB3F" w14:textId="77777777" w:rsidR="0025157C" w:rsidRDefault="0025157C" w:rsidP="00F502BA">
      <w:pPr>
        <w:tabs>
          <w:tab w:val="right" w:pos="8364"/>
        </w:tabs>
        <w:ind w:right="282" w:firstLine="567"/>
        <w:jc w:val="both"/>
      </w:pPr>
      <w:proofErr w:type="spellStart"/>
      <w:r w:rsidRPr="00353413">
        <w:t>Ziņojuma</w:t>
      </w:r>
      <w:proofErr w:type="spellEnd"/>
      <w:r w:rsidRPr="00353413">
        <w:t xml:space="preserve"> </w:t>
      </w:r>
      <w:proofErr w:type="spellStart"/>
      <w:r w:rsidRPr="00353413">
        <w:t>sabiedriskā</w:t>
      </w:r>
      <w:proofErr w:type="spellEnd"/>
      <w:r w:rsidRPr="00353413">
        <w:t xml:space="preserve"> </w:t>
      </w:r>
      <w:proofErr w:type="spellStart"/>
      <w:r w:rsidRPr="00353413">
        <w:t>apspriešana</w:t>
      </w:r>
      <w:proofErr w:type="spellEnd"/>
      <w:r w:rsidRPr="00353413">
        <w:t xml:space="preserve"> (</w:t>
      </w:r>
      <w:proofErr w:type="spellStart"/>
      <w:r w:rsidRPr="00353413">
        <w:t>turpmāk</w:t>
      </w:r>
      <w:proofErr w:type="spellEnd"/>
      <w:r w:rsidRPr="00353413">
        <w:t xml:space="preserve"> – </w:t>
      </w:r>
      <w:proofErr w:type="spellStart"/>
      <w:r w:rsidRPr="00353413">
        <w:t>Ziņojuma</w:t>
      </w:r>
      <w:proofErr w:type="spellEnd"/>
      <w:r w:rsidRPr="00353413">
        <w:t xml:space="preserve"> </w:t>
      </w:r>
      <w:proofErr w:type="spellStart"/>
      <w:r w:rsidRPr="00353413">
        <w:t>apspriešana</w:t>
      </w:r>
      <w:proofErr w:type="spellEnd"/>
      <w:r w:rsidRPr="00353413">
        <w:t xml:space="preserve">) </w:t>
      </w:r>
      <w:proofErr w:type="spellStart"/>
      <w:r w:rsidRPr="00353413">
        <w:t>norisinājās</w:t>
      </w:r>
      <w:proofErr w:type="spellEnd"/>
      <w:r w:rsidRPr="00353413">
        <w:t xml:space="preserve"> no 2023.gada 8.decembra </w:t>
      </w:r>
      <w:proofErr w:type="spellStart"/>
      <w:r w:rsidRPr="00353413">
        <w:t>līdz</w:t>
      </w:r>
      <w:proofErr w:type="spellEnd"/>
      <w:r w:rsidRPr="00353413">
        <w:t xml:space="preserve"> 2024.gada 9.janvārim. </w:t>
      </w:r>
    </w:p>
    <w:p w14:paraId="567B7D48" w14:textId="77777777" w:rsidR="0025157C" w:rsidRDefault="0025157C" w:rsidP="00F502BA">
      <w:pPr>
        <w:tabs>
          <w:tab w:val="right" w:pos="8364"/>
        </w:tabs>
        <w:ind w:right="282" w:firstLine="567"/>
        <w:jc w:val="both"/>
      </w:pPr>
      <w:proofErr w:type="spellStart"/>
      <w:r w:rsidRPr="00353413">
        <w:t>Paziņojums</w:t>
      </w:r>
      <w:proofErr w:type="spellEnd"/>
      <w:r w:rsidRPr="00353413">
        <w:t xml:space="preserve"> par </w:t>
      </w:r>
      <w:proofErr w:type="spellStart"/>
      <w:r w:rsidRPr="00353413">
        <w:t>Ziņojuma</w:t>
      </w:r>
      <w:proofErr w:type="spellEnd"/>
      <w:r w:rsidRPr="00353413">
        <w:t xml:space="preserve"> </w:t>
      </w:r>
      <w:proofErr w:type="spellStart"/>
      <w:r w:rsidRPr="00353413">
        <w:t>sabiedrisko</w:t>
      </w:r>
      <w:proofErr w:type="spellEnd"/>
      <w:r w:rsidRPr="00353413">
        <w:t xml:space="preserve"> </w:t>
      </w:r>
      <w:proofErr w:type="spellStart"/>
      <w:r w:rsidRPr="00353413">
        <w:t>apspriešanu</w:t>
      </w:r>
      <w:proofErr w:type="spellEnd"/>
      <w:r w:rsidRPr="00353413">
        <w:t xml:space="preserve"> tika </w:t>
      </w:r>
      <w:proofErr w:type="spellStart"/>
      <w:r w:rsidRPr="00353413">
        <w:t>publicēts</w:t>
      </w:r>
      <w:proofErr w:type="spellEnd"/>
      <w:r w:rsidRPr="00353413">
        <w:t xml:space="preserve"> </w:t>
      </w:r>
      <w:proofErr w:type="spellStart"/>
      <w:r w:rsidRPr="00353413">
        <w:t>laikraksta</w:t>
      </w:r>
      <w:proofErr w:type="spellEnd"/>
      <w:r w:rsidRPr="00353413">
        <w:t xml:space="preserve"> “</w:t>
      </w:r>
      <w:proofErr w:type="spellStart"/>
      <w:r w:rsidRPr="00353413">
        <w:t>Rīgas</w:t>
      </w:r>
      <w:proofErr w:type="spellEnd"/>
      <w:r w:rsidRPr="00353413">
        <w:t xml:space="preserve"> </w:t>
      </w:r>
      <w:proofErr w:type="spellStart"/>
      <w:r w:rsidRPr="00353413">
        <w:t>Apriņķa</w:t>
      </w:r>
      <w:proofErr w:type="spellEnd"/>
      <w:r w:rsidRPr="00353413">
        <w:t xml:space="preserve"> </w:t>
      </w:r>
      <w:proofErr w:type="spellStart"/>
      <w:r w:rsidRPr="00353413">
        <w:t>avīze</w:t>
      </w:r>
      <w:proofErr w:type="spellEnd"/>
      <w:r w:rsidRPr="00353413">
        <w:t xml:space="preserve">” 2023.gada 8.decembra </w:t>
      </w:r>
      <w:proofErr w:type="spellStart"/>
      <w:r w:rsidRPr="00353413">
        <w:t>numurā</w:t>
      </w:r>
      <w:proofErr w:type="spellEnd"/>
      <w:r w:rsidRPr="00353413">
        <w:t xml:space="preserve">, </w:t>
      </w:r>
      <w:proofErr w:type="spellStart"/>
      <w:r w:rsidRPr="00353413">
        <w:t>kā</w:t>
      </w:r>
      <w:proofErr w:type="spellEnd"/>
      <w:r w:rsidRPr="00353413">
        <w:t xml:space="preserve"> </w:t>
      </w:r>
      <w:proofErr w:type="spellStart"/>
      <w:r w:rsidRPr="00353413">
        <w:t>arī</w:t>
      </w:r>
      <w:proofErr w:type="spellEnd"/>
      <w:r w:rsidRPr="00353413">
        <w:t xml:space="preserve"> </w:t>
      </w:r>
      <w:proofErr w:type="spellStart"/>
      <w:r w:rsidRPr="00353413">
        <w:t>ievietots</w:t>
      </w:r>
      <w:proofErr w:type="spellEnd"/>
      <w:r w:rsidRPr="00353413">
        <w:t xml:space="preserve"> </w:t>
      </w:r>
      <w:proofErr w:type="spellStart"/>
      <w:r w:rsidRPr="00353413">
        <w:t>tīmekļvietnēs</w:t>
      </w:r>
      <w:proofErr w:type="spellEnd"/>
      <w:r w:rsidRPr="00353413">
        <w:t xml:space="preserve"> www.olaine.lv, www.environment.lv un www.vpvb.gov.lv. </w:t>
      </w:r>
      <w:proofErr w:type="spellStart"/>
      <w:r w:rsidRPr="00353413">
        <w:t>Ar</w:t>
      </w:r>
      <w:proofErr w:type="spellEnd"/>
      <w:r w:rsidRPr="00353413">
        <w:t xml:space="preserve"> </w:t>
      </w:r>
      <w:proofErr w:type="spellStart"/>
      <w:r w:rsidRPr="00353413">
        <w:t>Ziņojumu</w:t>
      </w:r>
      <w:proofErr w:type="spellEnd"/>
      <w:r w:rsidRPr="00353413">
        <w:t xml:space="preserve"> </w:t>
      </w:r>
      <w:proofErr w:type="spellStart"/>
      <w:r w:rsidRPr="00353413">
        <w:t>varēja</w:t>
      </w:r>
      <w:proofErr w:type="spellEnd"/>
      <w:r w:rsidRPr="00353413">
        <w:t xml:space="preserve"> </w:t>
      </w:r>
      <w:proofErr w:type="spellStart"/>
      <w:r w:rsidRPr="00353413">
        <w:t>iepazīties</w:t>
      </w:r>
      <w:proofErr w:type="spellEnd"/>
      <w:r w:rsidRPr="00353413">
        <w:t xml:space="preserve"> Olaines novada </w:t>
      </w:r>
      <w:proofErr w:type="spellStart"/>
      <w:r>
        <w:t>valsts</w:t>
      </w:r>
      <w:proofErr w:type="spellEnd"/>
      <w:r>
        <w:t xml:space="preserve"> un </w:t>
      </w:r>
      <w:proofErr w:type="spellStart"/>
      <w:r w:rsidRPr="00353413">
        <w:t>pašvaldības</w:t>
      </w:r>
      <w:proofErr w:type="spellEnd"/>
      <w:r>
        <w:t xml:space="preserve"> </w:t>
      </w:r>
      <w:proofErr w:type="spellStart"/>
      <w:r>
        <w:t>vienotajā</w:t>
      </w:r>
      <w:proofErr w:type="spellEnd"/>
      <w:r w:rsidRPr="00353413">
        <w:t xml:space="preserve"> </w:t>
      </w:r>
      <w:proofErr w:type="spellStart"/>
      <w:r>
        <w:t>k</w:t>
      </w:r>
      <w:r w:rsidRPr="00353413">
        <w:t>lientu</w:t>
      </w:r>
      <w:proofErr w:type="spellEnd"/>
      <w:r w:rsidRPr="00353413">
        <w:t xml:space="preserve"> </w:t>
      </w:r>
      <w:proofErr w:type="spellStart"/>
      <w:r w:rsidRPr="00353413">
        <w:t>apkalpošanas</w:t>
      </w:r>
      <w:proofErr w:type="spellEnd"/>
      <w:r w:rsidRPr="00353413">
        <w:t xml:space="preserve"> </w:t>
      </w:r>
      <w:proofErr w:type="spellStart"/>
      <w:r w:rsidRPr="00353413">
        <w:t>centrā</w:t>
      </w:r>
      <w:proofErr w:type="spellEnd"/>
      <w:r w:rsidRPr="00353413">
        <w:t xml:space="preserve"> (</w:t>
      </w:r>
      <w:proofErr w:type="spellStart"/>
      <w:r w:rsidRPr="00353413">
        <w:t>Zemgales</w:t>
      </w:r>
      <w:proofErr w:type="spellEnd"/>
      <w:r w:rsidRPr="00353413">
        <w:t xml:space="preserve"> </w:t>
      </w:r>
      <w:proofErr w:type="spellStart"/>
      <w:r w:rsidRPr="00353413">
        <w:t>iela</w:t>
      </w:r>
      <w:proofErr w:type="spellEnd"/>
      <w:r w:rsidRPr="00353413">
        <w:t xml:space="preserve"> 33, </w:t>
      </w:r>
      <w:proofErr w:type="spellStart"/>
      <w:r w:rsidRPr="00353413">
        <w:t>Olaine</w:t>
      </w:r>
      <w:proofErr w:type="spellEnd"/>
      <w:r w:rsidRPr="00353413">
        <w:t xml:space="preserve">, Olaines </w:t>
      </w:r>
      <w:proofErr w:type="spellStart"/>
      <w:r w:rsidRPr="00353413">
        <w:t>novads</w:t>
      </w:r>
      <w:proofErr w:type="spellEnd"/>
      <w:r w:rsidRPr="00353413">
        <w:t xml:space="preserve">) </w:t>
      </w:r>
      <w:proofErr w:type="spellStart"/>
      <w:r w:rsidRPr="00353413">
        <w:t>darba</w:t>
      </w:r>
      <w:proofErr w:type="spellEnd"/>
      <w:r w:rsidRPr="00353413">
        <w:t xml:space="preserve"> </w:t>
      </w:r>
      <w:proofErr w:type="spellStart"/>
      <w:r w:rsidRPr="00353413">
        <w:t>laikā</w:t>
      </w:r>
      <w:proofErr w:type="spellEnd"/>
      <w:r w:rsidRPr="00353413">
        <w:t xml:space="preserve"> un </w:t>
      </w:r>
      <w:proofErr w:type="spellStart"/>
      <w:r w:rsidRPr="00353413">
        <w:t>tīmekļvietnē</w:t>
      </w:r>
      <w:proofErr w:type="spellEnd"/>
      <w:r w:rsidRPr="00353413">
        <w:t xml:space="preserve"> </w:t>
      </w:r>
      <w:hyperlink r:id="rId5" w:history="1">
        <w:r w:rsidRPr="00F53E6E">
          <w:rPr>
            <w:rStyle w:val="Hyperlink"/>
          </w:rPr>
          <w:t>www.environment.lv</w:t>
        </w:r>
      </w:hyperlink>
      <w:r w:rsidRPr="00353413">
        <w:t>.</w:t>
      </w:r>
      <w:r>
        <w:t xml:space="preserve"> </w:t>
      </w:r>
    </w:p>
    <w:p w14:paraId="5A82147D" w14:textId="132E0D6C" w:rsidR="0025157C" w:rsidRDefault="0025157C" w:rsidP="00F502BA">
      <w:pPr>
        <w:tabs>
          <w:tab w:val="right" w:pos="8364"/>
        </w:tabs>
        <w:ind w:right="282" w:firstLine="567"/>
        <w:jc w:val="both"/>
      </w:pPr>
      <w:proofErr w:type="spellStart"/>
      <w:r w:rsidRPr="009D47FB">
        <w:t>Paredzētai</w:t>
      </w:r>
      <w:proofErr w:type="spellEnd"/>
      <w:r w:rsidRPr="009D47FB">
        <w:t xml:space="preserve"> </w:t>
      </w:r>
      <w:proofErr w:type="spellStart"/>
      <w:r w:rsidRPr="009D47FB">
        <w:t>darbībai</w:t>
      </w:r>
      <w:proofErr w:type="spellEnd"/>
      <w:r w:rsidRPr="009D47FB">
        <w:t xml:space="preserve"> </w:t>
      </w:r>
      <w:proofErr w:type="spellStart"/>
      <w:r w:rsidRPr="009D47FB">
        <w:t>Birojs</w:t>
      </w:r>
      <w:proofErr w:type="spellEnd"/>
      <w:r w:rsidRPr="009D47FB">
        <w:t xml:space="preserve"> 2024.gada 5.septembr</w:t>
      </w:r>
      <w:r>
        <w:t xml:space="preserve">ī </w:t>
      </w:r>
      <w:proofErr w:type="spellStart"/>
      <w:r>
        <w:t>izsniedza</w:t>
      </w:r>
      <w:proofErr w:type="spellEnd"/>
      <w:r w:rsidRPr="009D47FB">
        <w:t xml:space="preserve"> </w:t>
      </w:r>
      <w:proofErr w:type="spellStart"/>
      <w:r w:rsidRPr="009D47FB">
        <w:t>Atzinumu</w:t>
      </w:r>
      <w:proofErr w:type="spellEnd"/>
      <w:r w:rsidRPr="009D47FB">
        <w:t xml:space="preserve"> </w:t>
      </w:r>
      <w:r w:rsidR="00F502BA">
        <w:t xml:space="preserve">                            </w:t>
      </w:r>
      <w:r w:rsidRPr="009D47FB">
        <w:t xml:space="preserve">Nr. 5-04/8/2024 par </w:t>
      </w:r>
      <w:proofErr w:type="spellStart"/>
      <w:r w:rsidRPr="009D47FB">
        <w:t>ietekmes</w:t>
      </w:r>
      <w:proofErr w:type="spellEnd"/>
      <w:r w:rsidRPr="009D47FB">
        <w:t xml:space="preserve"> </w:t>
      </w:r>
      <w:proofErr w:type="spellStart"/>
      <w:r w:rsidRPr="009D47FB">
        <w:t>uz</w:t>
      </w:r>
      <w:proofErr w:type="spellEnd"/>
      <w:r w:rsidRPr="009D47FB">
        <w:t xml:space="preserve"> </w:t>
      </w:r>
      <w:proofErr w:type="spellStart"/>
      <w:r w:rsidRPr="009D47FB">
        <w:t>vidi</w:t>
      </w:r>
      <w:proofErr w:type="spellEnd"/>
      <w:r w:rsidRPr="009D47FB">
        <w:t xml:space="preserve"> </w:t>
      </w:r>
      <w:proofErr w:type="spellStart"/>
      <w:r w:rsidRPr="009D47FB">
        <w:t>novērtējuma</w:t>
      </w:r>
      <w:proofErr w:type="spellEnd"/>
      <w:r w:rsidRPr="009D47FB">
        <w:t xml:space="preserve"> </w:t>
      </w:r>
      <w:proofErr w:type="spellStart"/>
      <w:r w:rsidRPr="009D47FB">
        <w:t>ziņojumu</w:t>
      </w:r>
      <w:proofErr w:type="spellEnd"/>
      <w:r w:rsidRPr="009D47FB">
        <w:t xml:space="preserve"> </w:t>
      </w:r>
      <w:proofErr w:type="spellStart"/>
      <w:r w:rsidRPr="009D47FB">
        <w:t>meliorācijas</w:t>
      </w:r>
      <w:proofErr w:type="spellEnd"/>
      <w:r w:rsidRPr="009D47FB">
        <w:t xml:space="preserve"> </w:t>
      </w:r>
      <w:proofErr w:type="spellStart"/>
      <w:r w:rsidRPr="009D47FB">
        <w:t>sistēmas</w:t>
      </w:r>
      <w:proofErr w:type="spellEnd"/>
      <w:r w:rsidRPr="009D47FB">
        <w:t xml:space="preserve"> </w:t>
      </w:r>
      <w:proofErr w:type="spellStart"/>
      <w:r w:rsidRPr="009D47FB">
        <w:t>izbūvei</w:t>
      </w:r>
      <w:proofErr w:type="spellEnd"/>
      <w:r w:rsidRPr="009D47FB">
        <w:t xml:space="preserve"> </w:t>
      </w:r>
      <w:proofErr w:type="spellStart"/>
      <w:r w:rsidRPr="009D47FB">
        <w:t>atradnē</w:t>
      </w:r>
      <w:proofErr w:type="spellEnd"/>
      <w:r w:rsidRPr="009D47FB">
        <w:t xml:space="preserve"> “</w:t>
      </w:r>
      <w:proofErr w:type="spellStart"/>
      <w:r w:rsidRPr="009D47FB">
        <w:t>Ēbeļmuižas</w:t>
      </w:r>
      <w:proofErr w:type="spellEnd"/>
      <w:r w:rsidRPr="009D47FB">
        <w:t xml:space="preserve"> </w:t>
      </w:r>
      <w:proofErr w:type="spellStart"/>
      <w:r w:rsidRPr="009D47FB">
        <w:t>purvs</w:t>
      </w:r>
      <w:proofErr w:type="spellEnd"/>
      <w:r w:rsidRPr="009D47FB">
        <w:t xml:space="preserve">, </w:t>
      </w:r>
      <w:proofErr w:type="spellStart"/>
      <w:r w:rsidRPr="009D47FB">
        <w:t>Ziemeļu</w:t>
      </w:r>
      <w:proofErr w:type="spellEnd"/>
      <w:r w:rsidRPr="009D47FB">
        <w:t xml:space="preserve"> </w:t>
      </w:r>
      <w:proofErr w:type="spellStart"/>
      <w:r w:rsidRPr="009D47FB">
        <w:t>iecirknis</w:t>
      </w:r>
      <w:proofErr w:type="spellEnd"/>
      <w:r w:rsidRPr="009D47FB">
        <w:t xml:space="preserve">” Olaines </w:t>
      </w:r>
      <w:proofErr w:type="spellStart"/>
      <w:r w:rsidRPr="009D47FB">
        <w:t>pagastā</w:t>
      </w:r>
      <w:proofErr w:type="spellEnd"/>
      <w:r w:rsidRPr="009D47FB">
        <w:t xml:space="preserve">, Olaines </w:t>
      </w:r>
      <w:proofErr w:type="spellStart"/>
      <w:r w:rsidRPr="009D47FB">
        <w:t>novadā</w:t>
      </w:r>
      <w:proofErr w:type="spellEnd"/>
      <w:r>
        <w:t>.</w:t>
      </w:r>
    </w:p>
    <w:p w14:paraId="4B58D760" w14:textId="77777777" w:rsidR="0025157C" w:rsidRDefault="0025157C" w:rsidP="00F502BA">
      <w:pPr>
        <w:tabs>
          <w:tab w:val="right" w:pos="8364"/>
        </w:tabs>
        <w:ind w:right="282" w:firstLine="567"/>
        <w:jc w:val="both"/>
      </w:pPr>
      <w:proofErr w:type="spellStart"/>
      <w:r w:rsidRPr="00F23E49">
        <w:t>Saskaņā</w:t>
      </w:r>
      <w:proofErr w:type="spellEnd"/>
      <w:r w:rsidRPr="00F23E49">
        <w:t xml:space="preserve"> </w:t>
      </w:r>
      <w:proofErr w:type="spellStart"/>
      <w:r w:rsidRPr="00F23E49">
        <w:t>ar</w:t>
      </w:r>
      <w:proofErr w:type="spellEnd"/>
      <w:r w:rsidRPr="00F23E49">
        <w:t xml:space="preserve"> </w:t>
      </w:r>
      <w:proofErr w:type="spellStart"/>
      <w:r w:rsidRPr="00F23E49">
        <w:t>Ministru</w:t>
      </w:r>
      <w:proofErr w:type="spellEnd"/>
      <w:r w:rsidRPr="00F23E49">
        <w:t xml:space="preserve"> </w:t>
      </w:r>
      <w:proofErr w:type="spellStart"/>
      <w:r>
        <w:t>k</w:t>
      </w:r>
      <w:r w:rsidRPr="00F23E49">
        <w:t>abineta</w:t>
      </w:r>
      <w:proofErr w:type="spellEnd"/>
      <w:r w:rsidRPr="00F23E49">
        <w:t xml:space="preserve"> </w:t>
      </w:r>
      <w:r>
        <w:t xml:space="preserve">2015.gada 13.janvāra </w:t>
      </w:r>
      <w:proofErr w:type="spellStart"/>
      <w:r w:rsidRPr="00F23E49">
        <w:t>noteikumu</w:t>
      </w:r>
      <w:proofErr w:type="spellEnd"/>
      <w:r w:rsidRPr="00F23E49">
        <w:t xml:space="preserve"> Nr.18 “</w:t>
      </w:r>
      <w:proofErr w:type="spellStart"/>
      <w:r w:rsidRPr="00F23E49">
        <w:t>Kārtība</w:t>
      </w:r>
      <w:proofErr w:type="spellEnd"/>
      <w:r w:rsidRPr="00F23E49">
        <w:t xml:space="preserve">, </w:t>
      </w:r>
      <w:proofErr w:type="spellStart"/>
      <w:r w:rsidRPr="00F23E49">
        <w:t>kādā</w:t>
      </w:r>
      <w:proofErr w:type="spellEnd"/>
      <w:r w:rsidRPr="00F23E49">
        <w:t xml:space="preserve"> </w:t>
      </w:r>
      <w:proofErr w:type="spellStart"/>
      <w:r w:rsidRPr="00F23E49">
        <w:t>novērtē</w:t>
      </w:r>
      <w:proofErr w:type="spellEnd"/>
      <w:r w:rsidRPr="00F23E49">
        <w:t xml:space="preserve"> </w:t>
      </w:r>
      <w:proofErr w:type="spellStart"/>
      <w:r w:rsidRPr="00F23E49">
        <w:t>paredzētās</w:t>
      </w:r>
      <w:proofErr w:type="spellEnd"/>
      <w:r w:rsidRPr="00F23E49">
        <w:t xml:space="preserve"> </w:t>
      </w:r>
      <w:proofErr w:type="spellStart"/>
      <w:r w:rsidRPr="00F23E49">
        <w:t>darbības</w:t>
      </w:r>
      <w:proofErr w:type="spellEnd"/>
      <w:r w:rsidRPr="00F23E49">
        <w:t xml:space="preserve"> </w:t>
      </w:r>
      <w:proofErr w:type="spellStart"/>
      <w:r w:rsidRPr="00F23E49">
        <w:t>ietekmi</w:t>
      </w:r>
      <w:proofErr w:type="spellEnd"/>
      <w:r w:rsidRPr="00F23E49">
        <w:t xml:space="preserve"> </w:t>
      </w:r>
      <w:proofErr w:type="spellStart"/>
      <w:r w:rsidRPr="00F23E49">
        <w:t>uz</w:t>
      </w:r>
      <w:proofErr w:type="spellEnd"/>
      <w:r w:rsidRPr="00F23E49">
        <w:t xml:space="preserve"> </w:t>
      </w:r>
      <w:proofErr w:type="spellStart"/>
      <w:r w:rsidRPr="00F23E49">
        <w:t>vidi</w:t>
      </w:r>
      <w:proofErr w:type="spellEnd"/>
      <w:r w:rsidRPr="00F23E49">
        <w:t xml:space="preserve"> un </w:t>
      </w:r>
      <w:proofErr w:type="spellStart"/>
      <w:r w:rsidRPr="00F23E49">
        <w:t>akceptē</w:t>
      </w:r>
      <w:proofErr w:type="spellEnd"/>
      <w:r w:rsidRPr="00F23E49">
        <w:t xml:space="preserve"> </w:t>
      </w:r>
      <w:proofErr w:type="spellStart"/>
      <w:r w:rsidRPr="00F23E49">
        <w:t>paredzēto</w:t>
      </w:r>
      <w:proofErr w:type="spellEnd"/>
      <w:r w:rsidRPr="00F23E49">
        <w:t xml:space="preserve"> </w:t>
      </w:r>
      <w:proofErr w:type="spellStart"/>
      <w:r w:rsidRPr="00F23E49">
        <w:t>darbību</w:t>
      </w:r>
      <w:proofErr w:type="spellEnd"/>
      <w:r w:rsidRPr="00F23E49">
        <w:t xml:space="preserve">” 69.punktu </w:t>
      </w:r>
      <w:r>
        <w:t xml:space="preserve"> </w:t>
      </w:r>
      <w:proofErr w:type="spellStart"/>
      <w:r>
        <w:t>pašvaldība</w:t>
      </w:r>
      <w:proofErr w:type="spellEnd"/>
      <w:r w:rsidRPr="00F23E49">
        <w:t xml:space="preserve"> </w:t>
      </w:r>
      <w:r>
        <w:t>2024</w:t>
      </w:r>
      <w:r w:rsidRPr="00F23E49">
        <w:t>.gada 24.</w:t>
      </w:r>
      <w:r>
        <w:t>septembrī</w:t>
      </w:r>
      <w:r w:rsidRPr="00F23E49">
        <w:t xml:space="preserve"> </w:t>
      </w:r>
      <w:proofErr w:type="spellStart"/>
      <w:r w:rsidRPr="00F23E49">
        <w:t>izvietoja</w:t>
      </w:r>
      <w:proofErr w:type="spellEnd"/>
      <w:r w:rsidRPr="00F23E49">
        <w:t xml:space="preserve"> </w:t>
      </w:r>
      <w:proofErr w:type="spellStart"/>
      <w:r w:rsidRPr="00F23E49">
        <w:t>savā</w:t>
      </w:r>
      <w:proofErr w:type="spellEnd"/>
      <w:r w:rsidRPr="00F23E49">
        <w:t xml:space="preserve"> </w:t>
      </w:r>
      <w:proofErr w:type="spellStart"/>
      <w:r w:rsidRPr="00F23E49">
        <w:t>tīmekļa</w:t>
      </w:r>
      <w:proofErr w:type="spellEnd"/>
      <w:r w:rsidRPr="00F23E49">
        <w:t xml:space="preserve"> </w:t>
      </w:r>
      <w:proofErr w:type="spellStart"/>
      <w:r w:rsidRPr="00F23E49">
        <w:t>vietnē</w:t>
      </w:r>
      <w:proofErr w:type="spellEnd"/>
      <w:r w:rsidRPr="00F23E49">
        <w:t xml:space="preserve"> </w:t>
      </w:r>
      <w:hyperlink r:id="rId6" w:history="1">
        <w:r w:rsidRPr="00F53E6E">
          <w:rPr>
            <w:rStyle w:val="Hyperlink"/>
          </w:rPr>
          <w:t>https://www.olaine.lv/lv/pasvaldiba/publiska-apspriesana/ietekmes-uz-vidi-publiskas-apspriesanas</w:t>
        </w:r>
      </w:hyperlink>
      <w:r>
        <w:t xml:space="preserve"> </w:t>
      </w:r>
      <w:proofErr w:type="spellStart"/>
      <w:r w:rsidRPr="00F23E49">
        <w:t>paziņojumu</w:t>
      </w:r>
      <w:proofErr w:type="spellEnd"/>
      <w:r w:rsidRPr="00F23E49">
        <w:t xml:space="preserve"> par </w:t>
      </w:r>
      <w:proofErr w:type="spellStart"/>
      <w:r w:rsidRPr="00F23E49">
        <w:t>saņemto</w:t>
      </w:r>
      <w:proofErr w:type="spellEnd"/>
      <w:r w:rsidRPr="00F23E49">
        <w:t xml:space="preserve"> </w:t>
      </w:r>
      <w:proofErr w:type="spellStart"/>
      <w:r>
        <w:t>Atzinumu</w:t>
      </w:r>
      <w:proofErr w:type="spellEnd"/>
      <w:r w:rsidRPr="00F23E49">
        <w:t>.</w:t>
      </w:r>
    </w:p>
    <w:p w14:paraId="2A4B6128" w14:textId="77777777" w:rsidR="0025157C" w:rsidRPr="00C14C0B" w:rsidRDefault="0025157C" w:rsidP="00F502BA">
      <w:pPr>
        <w:tabs>
          <w:tab w:val="right" w:pos="8364"/>
        </w:tabs>
        <w:spacing w:before="120"/>
        <w:ind w:right="282" w:firstLine="567"/>
        <w:jc w:val="both"/>
      </w:pPr>
      <w:proofErr w:type="spellStart"/>
      <w:r w:rsidRPr="002D1D9D">
        <w:t>Saskaņā</w:t>
      </w:r>
      <w:proofErr w:type="spellEnd"/>
      <w:r w:rsidRPr="002D1D9D">
        <w:t xml:space="preserve"> </w:t>
      </w:r>
      <w:proofErr w:type="spellStart"/>
      <w:r w:rsidRPr="002D1D9D">
        <w:t>ar</w:t>
      </w:r>
      <w:proofErr w:type="spellEnd"/>
      <w:r w:rsidRPr="002D1D9D">
        <w:t xml:space="preserve"> </w:t>
      </w:r>
      <w:proofErr w:type="spellStart"/>
      <w:r w:rsidRPr="002D1D9D">
        <w:t>likuma</w:t>
      </w:r>
      <w:proofErr w:type="spellEnd"/>
      <w:r w:rsidRPr="002D1D9D">
        <w:t xml:space="preserve"> “Par </w:t>
      </w:r>
      <w:proofErr w:type="spellStart"/>
      <w:r w:rsidRPr="002D1D9D">
        <w:t>ietekmes</w:t>
      </w:r>
      <w:proofErr w:type="spellEnd"/>
      <w:r w:rsidRPr="002D1D9D">
        <w:t xml:space="preserve"> </w:t>
      </w:r>
      <w:proofErr w:type="spellStart"/>
      <w:r w:rsidRPr="002D1D9D">
        <w:t>uz</w:t>
      </w:r>
      <w:proofErr w:type="spellEnd"/>
      <w:r w:rsidRPr="002D1D9D">
        <w:t xml:space="preserve"> </w:t>
      </w:r>
      <w:proofErr w:type="spellStart"/>
      <w:r w:rsidRPr="002D1D9D">
        <w:t>vidi</w:t>
      </w:r>
      <w:proofErr w:type="spellEnd"/>
      <w:r w:rsidRPr="002D1D9D">
        <w:t xml:space="preserve"> </w:t>
      </w:r>
      <w:proofErr w:type="spellStart"/>
      <w:r w:rsidRPr="002D1D9D">
        <w:t>novērtējumu</w:t>
      </w:r>
      <w:proofErr w:type="spellEnd"/>
      <w:r w:rsidRPr="002D1D9D">
        <w:t xml:space="preserve">” 22.panta </w:t>
      </w:r>
      <w:proofErr w:type="spellStart"/>
      <w:r w:rsidRPr="002D1D9D">
        <w:t>otro</w:t>
      </w:r>
      <w:proofErr w:type="spellEnd"/>
      <w:r w:rsidRPr="002D1D9D">
        <w:t xml:space="preserve"> </w:t>
      </w:r>
      <w:proofErr w:type="spellStart"/>
      <w:r w:rsidRPr="002D1D9D">
        <w:t>daļu</w:t>
      </w:r>
      <w:proofErr w:type="spellEnd"/>
      <w:r w:rsidRPr="002D1D9D">
        <w:t xml:space="preserve">, </w:t>
      </w:r>
      <w:r>
        <w:t>Olaines</w:t>
      </w:r>
      <w:r w:rsidRPr="002D1D9D">
        <w:t xml:space="preserve"> novada </w:t>
      </w:r>
      <w:proofErr w:type="spellStart"/>
      <w:r>
        <w:t>pašvaldība</w:t>
      </w:r>
      <w:proofErr w:type="spellEnd"/>
      <w:r w:rsidRPr="002D1D9D">
        <w:t xml:space="preserve">, </w:t>
      </w:r>
      <w:proofErr w:type="spellStart"/>
      <w:r w:rsidRPr="002D1D9D">
        <w:t>vispusīgi</w:t>
      </w:r>
      <w:proofErr w:type="spellEnd"/>
      <w:r w:rsidRPr="002D1D9D">
        <w:t xml:space="preserve"> </w:t>
      </w:r>
      <w:proofErr w:type="spellStart"/>
      <w:r w:rsidRPr="002D1D9D">
        <w:t>izvērtēj</w:t>
      </w:r>
      <w:r>
        <w:t>a</w:t>
      </w:r>
      <w:proofErr w:type="spellEnd"/>
      <w:r w:rsidRPr="002D1D9D">
        <w:t xml:space="preserve"> </w:t>
      </w:r>
      <w:proofErr w:type="spellStart"/>
      <w:r w:rsidRPr="002D1D9D">
        <w:t>Ziņojumu</w:t>
      </w:r>
      <w:proofErr w:type="spellEnd"/>
      <w:r w:rsidRPr="002D1D9D">
        <w:t xml:space="preserve">, </w:t>
      </w:r>
      <w:proofErr w:type="spellStart"/>
      <w:r w:rsidRPr="002D1D9D">
        <w:t>pašvaldības</w:t>
      </w:r>
      <w:proofErr w:type="spellEnd"/>
      <w:r w:rsidRPr="002D1D9D">
        <w:t xml:space="preserve"> un </w:t>
      </w:r>
      <w:proofErr w:type="spellStart"/>
      <w:r w:rsidRPr="002D1D9D">
        <w:t>sabiedrības</w:t>
      </w:r>
      <w:proofErr w:type="spellEnd"/>
      <w:r w:rsidRPr="002D1D9D">
        <w:t xml:space="preserve"> </w:t>
      </w:r>
      <w:proofErr w:type="spellStart"/>
      <w:r w:rsidRPr="002D1D9D">
        <w:t>viedokli</w:t>
      </w:r>
      <w:proofErr w:type="spellEnd"/>
      <w:r w:rsidRPr="002D1D9D">
        <w:t xml:space="preserve"> un, </w:t>
      </w:r>
      <w:proofErr w:type="spellStart"/>
      <w:r w:rsidRPr="002D1D9D">
        <w:t>ievērojot</w:t>
      </w:r>
      <w:proofErr w:type="spellEnd"/>
      <w:r w:rsidRPr="002D1D9D">
        <w:t xml:space="preserve"> Biroja </w:t>
      </w:r>
      <w:proofErr w:type="spellStart"/>
      <w:r w:rsidRPr="002D1D9D">
        <w:t>Atzinumu</w:t>
      </w:r>
      <w:proofErr w:type="spellEnd"/>
      <w:r w:rsidRPr="002D1D9D">
        <w:t xml:space="preserve">, </w:t>
      </w:r>
      <w:proofErr w:type="spellStart"/>
      <w:r w:rsidRPr="002D1D9D">
        <w:t>secina</w:t>
      </w:r>
      <w:proofErr w:type="spellEnd"/>
      <w:r w:rsidRPr="002D1D9D">
        <w:t>, ka:</w:t>
      </w:r>
    </w:p>
    <w:p w14:paraId="28DB08DC" w14:textId="77777777" w:rsidR="0025157C" w:rsidRDefault="0025157C" w:rsidP="00F502BA">
      <w:pPr>
        <w:pStyle w:val="Parasts1"/>
        <w:numPr>
          <w:ilvl w:val="0"/>
          <w:numId w:val="15"/>
        </w:numPr>
        <w:tabs>
          <w:tab w:val="left" w:pos="851"/>
          <w:tab w:val="right" w:pos="8364"/>
        </w:tabs>
        <w:ind w:left="284" w:right="282"/>
        <w:jc w:val="both"/>
        <w:rPr>
          <w:szCs w:val="24"/>
        </w:rPr>
      </w:pPr>
      <w:r w:rsidRPr="0028116F">
        <w:rPr>
          <w:szCs w:val="24"/>
        </w:rPr>
        <w:t xml:space="preserve">Saskaņā ar </w:t>
      </w:r>
      <w:bookmarkStart w:id="16" w:name="_Hlk46390819"/>
      <w:bookmarkStart w:id="17" w:name="_Hlk58578736"/>
      <w:r w:rsidRPr="0038533A">
        <w:rPr>
          <w:szCs w:val="24"/>
        </w:rPr>
        <w:t>Olaines novada domes 2022.gada 27.aprīļa saistošajiem noteikumiem Nr.SN5/2022 “Olaines novada teritorijas plānojuma teritorijas izmantošanas un apbūves noteikumi un grafiskā daļa” (4.2 redakcija SN10/2022)</w:t>
      </w:r>
      <w:bookmarkEnd w:id="16"/>
      <w:bookmarkEnd w:id="17"/>
      <w:r w:rsidRPr="0028116F">
        <w:rPr>
          <w:szCs w:val="24"/>
        </w:rPr>
        <w:t xml:space="preserve"> </w:t>
      </w:r>
      <w:r>
        <w:rPr>
          <w:szCs w:val="24"/>
        </w:rPr>
        <w:t xml:space="preserve">nekustamajam īpašumam </w:t>
      </w:r>
      <w:r w:rsidRPr="008C4C4F">
        <w:rPr>
          <w:szCs w:val="24"/>
        </w:rPr>
        <w:t>Kūdras atradne “</w:t>
      </w:r>
      <w:proofErr w:type="spellStart"/>
      <w:r w:rsidRPr="008C4C4F">
        <w:rPr>
          <w:szCs w:val="24"/>
        </w:rPr>
        <w:t>Ēbeļmuižas</w:t>
      </w:r>
      <w:proofErr w:type="spellEnd"/>
      <w:r w:rsidRPr="008C4C4F">
        <w:rPr>
          <w:szCs w:val="24"/>
        </w:rPr>
        <w:t xml:space="preserve"> purvs, Ziemeļu iecirknis”</w:t>
      </w:r>
      <w:r w:rsidRPr="008C4C4F">
        <w:rPr>
          <w:bCs/>
          <w:szCs w:val="24"/>
        </w:rPr>
        <w:t xml:space="preserve"> </w:t>
      </w:r>
      <w:r w:rsidRPr="008C4C4F">
        <w:rPr>
          <w:szCs w:val="24"/>
        </w:rPr>
        <w:t>zemes gabalā ar kadastra Nr. 8080 002 2105 (zemes vienības kadastra apzīmējums 8080 006 0576</w:t>
      </w:r>
      <w:r>
        <w:rPr>
          <w:szCs w:val="24"/>
        </w:rPr>
        <w:t xml:space="preserve">) </w:t>
      </w:r>
      <w:r w:rsidRPr="00FC4E4B">
        <w:rPr>
          <w:szCs w:val="24"/>
        </w:rPr>
        <w:t xml:space="preserve">noteikta plānotā (atļautā) izmantošana </w:t>
      </w:r>
      <w:r>
        <w:rPr>
          <w:szCs w:val="24"/>
        </w:rPr>
        <w:t>-</w:t>
      </w:r>
      <w:r w:rsidRPr="0028116F">
        <w:rPr>
          <w:szCs w:val="24"/>
        </w:rPr>
        <w:t xml:space="preserve"> Mežu teritorija (M). Atbilstoši Teritorijas izmantošanas un apbūves noteikumu </w:t>
      </w:r>
      <w:r>
        <w:rPr>
          <w:szCs w:val="24"/>
        </w:rPr>
        <w:t xml:space="preserve">Nr.SN10/2022 </w:t>
      </w:r>
      <w:r w:rsidRPr="0028116F">
        <w:rPr>
          <w:szCs w:val="24"/>
        </w:rPr>
        <w:t xml:space="preserve">(turpmāk – TIAN) 460.punktam, mežu teritorijās kā </w:t>
      </w:r>
      <w:proofErr w:type="spellStart"/>
      <w:r w:rsidRPr="0028116F">
        <w:rPr>
          <w:szCs w:val="24"/>
        </w:rPr>
        <w:t>papildizmantošana</w:t>
      </w:r>
      <w:proofErr w:type="spellEnd"/>
      <w:r w:rsidRPr="0028116F">
        <w:rPr>
          <w:szCs w:val="24"/>
        </w:rPr>
        <w:t xml:space="preserve"> </w:t>
      </w:r>
      <w:r w:rsidRPr="00767972">
        <w:rPr>
          <w:b/>
          <w:bCs/>
          <w:szCs w:val="24"/>
        </w:rPr>
        <w:t>atļauta derīgo izrakteņu ieguve</w:t>
      </w:r>
      <w:r w:rsidRPr="0028116F">
        <w:rPr>
          <w:szCs w:val="24"/>
        </w:rPr>
        <w:t>. Daļa Darbības vietas teritorijas atrodas 15 km zonā ap VAS “Starptautiskā lidosta “Rīga”, reģistrācijas Nr.  40003028055, kontrolpunktu (TIN11).</w:t>
      </w:r>
    </w:p>
    <w:p w14:paraId="75EFA4C7" w14:textId="22B1D89D" w:rsidR="0025157C" w:rsidRDefault="0025157C" w:rsidP="00F502BA">
      <w:pPr>
        <w:pStyle w:val="Parasts1"/>
        <w:numPr>
          <w:ilvl w:val="0"/>
          <w:numId w:val="15"/>
        </w:numPr>
        <w:tabs>
          <w:tab w:val="left" w:pos="851"/>
          <w:tab w:val="right" w:pos="8364"/>
        </w:tabs>
        <w:ind w:left="284" w:right="282"/>
        <w:jc w:val="both"/>
        <w:rPr>
          <w:szCs w:val="24"/>
        </w:rPr>
      </w:pPr>
      <w:r w:rsidRPr="006A71F6">
        <w:rPr>
          <w:szCs w:val="24"/>
        </w:rPr>
        <w:t>Paredzētai darbībai Birojs 2024.gada 5.septembrī izsniedz</w:t>
      </w:r>
      <w:r>
        <w:rPr>
          <w:szCs w:val="24"/>
        </w:rPr>
        <w:t>a</w:t>
      </w:r>
      <w:r w:rsidRPr="006A71F6">
        <w:rPr>
          <w:szCs w:val="24"/>
        </w:rPr>
        <w:t xml:space="preserve"> Atzinumu </w:t>
      </w:r>
      <w:r w:rsidR="00F502BA">
        <w:rPr>
          <w:szCs w:val="24"/>
        </w:rPr>
        <w:t xml:space="preserve">                                    </w:t>
      </w:r>
      <w:r w:rsidRPr="006A71F6">
        <w:rPr>
          <w:szCs w:val="24"/>
        </w:rPr>
        <w:t>Nr. 5-04/8/2024 par ietekmes uz vidi novērtējuma ziņojumu meliorācijas sistēmas izbūvei atradnē “</w:t>
      </w:r>
      <w:proofErr w:type="spellStart"/>
      <w:r w:rsidRPr="006A71F6">
        <w:rPr>
          <w:szCs w:val="24"/>
        </w:rPr>
        <w:t>Ēbeļmuižas</w:t>
      </w:r>
      <w:proofErr w:type="spellEnd"/>
      <w:r w:rsidRPr="006A71F6">
        <w:rPr>
          <w:szCs w:val="24"/>
        </w:rPr>
        <w:t xml:space="preserve"> purvs, Ziemeļu iecirknis” Olaines pagastā, Olaines novadā.</w:t>
      </w:r>
      <w:r>
        <w:rPr>
          <w:szCs w:val="24"/>
        </w:rPr>
        <w:t xml:space="preserve"> </w:t>
      </w:r>
      <w:r w:rsidRPr="006A71F6">
        <w:rPr>
          <w:szCs w:val="24"/>
        </w:rPr>
        <w:t>Atzinums izdots saskaņā ar likuma “Par ietekmes uz vidi novērtējumu” (turpmāk – Novērtējuma likums) 20.panta pirmo daļu un tajā noteikti nosacījumi saskaņā ar šā likuma 20.panta desmito daļu.</w:t>
      </w:r>
    </w:p>
    <w:p w14:paraId="059163BA" w14:textId="0BDD47CC" w:rsidR="0025157C" w:rsidRPr="00353413" w:rsidRDefault="0025157C" w:rsidP="00F502BA">
      <w:pPr>
        <w:pStyle w:val="Parasts1"/>
        <w:numPr>
          <w:ilvl w:val="0"/>
          <w:numId w:val="15"/>
        </w:numPr>
        <w:tabs>
          <w:tab w:val="left" w:pos="851"/>
          <w:tab w:val="right" w:pos="8364"/>
        </w:tabs>
        <w:ind w:left="284" w:right="282"/>
        <w:jc w:val="both"/>
        <w:rPr>
          <w:szCs w:val="24"/>
        </w:rPr>
      </w:pPr>
      <w:r>
        <w:rPr>
          <w:szCs w:val="24"/>
        </w:rPr>
        <w:t>P</w:t>
      </w:r>
      <w:r w:rsidRPr="00353413">
        <w:rPr>
          <w:szCs w:val="24"/>
        </w:rPr>
        <w:t xml:space="preserve">ašvaldība arī norāda, ka paredzēto darbību iespējams īstenot tikai ievērojot ārējos normatīvajos aktos noteikto, licencē paredzēto un ar </w:t>
      </w:r>
      <w:r>
        <w:rPr>
          <w:szCs w:val="24"/>
        </w:rPr>
        <w:t xml:space="preserve">Biroja </w:t>
      </w:r>
      <w:r w:rsidRPr="00353413">
        <w:rPr>
          <w:szCs w:val="24"/>
        </w:rPr>
        <w:t xml:space="preserve"> Atzinumu Nr.5 izvirzītos nosacījumus, ar kādiem darbība ir īstenojama (Novērtējuma likuma 22.panta 2.</w:t>
      </w:r>
      <w:r w:rsidRPr="00353413">
        <w:rPr>
          <w:szCs w:val="24"/>
          <w:vertAlign w:val="superscript"/>
        </w:rPr>
        <w:t>1</w:t>
      </w:r>
      <w:r w:rsidRPr="00353413">
        <w:rPr>
          <w:szCs w:val="24"/>
        </w:rPr>
        <w:t>daļa).</w:t>
      </w:r>
    </w:p>
    <w:p w14:paraId="35AB8CBF" w14:textId="77777777" w:rsidR="0025157C" w:rsidRDefault="0025157C" w:rsidP="00F502BA">
      <w:pPr>
        <w:pStyle w:val="Parasts1"/>
        <w:tabs>
          <w:tab w:val="left" w:pos="4124"/>
          <w:tab w:val="right" w:pos="8364"/>
          <w:tab w:val="right" w:pos="9356"/>
        </w:tabs>
        <w:ind w:right="282"/>
        <w:jc w:val="both"/>
        <w:rPr>
          <w:szCs w:val="24"/>
        </w:rPr>
      </w:pPr>
    </w:p>
    <w:p w14:paraId="11433B61" w14:textId="573D658E" w:rsidR="0025157C" w:rsidRDefault="0025157C" w:rsidP="00F502BA">
      <w:pPr>
        <w:pStyle w:val="Parasts1"/>
        <w:tabs>
          <w:tab w:val="left" w:pos="4124"/>
          <w:tab w:val="right" w:pos="8364"/>
          <w:tab w:val="right" w:pos="9356"/>
        </w:tabs>
        <w:ind w:right="282" w:firstLine="567"/>
        <w:jc w:val="both"/>
        <w:rPr>
          <w:b/>
          <w:bCs/>
        </w:rPr>
      </w:pPr>
      <w:r>
        <w:rPr>
          <w:szCs w:val="24"/>
        </w:rPr>
        <w:t xml:space="preserve">Ņemot vērā iepriekš minēto, Finanšu komitejas 2024. gada 16.decembra protokolu Nr.14 un, pamatojoties uz </w:t>
      </w:r>
      <w:r w:rsidRPr="0053349F">
        <w:t>Pašvaldību likuma 10.panta pirmās daļas 21.punktu, likuma “Par ietekmes uz vidi novērtējumu” 6.</w:t>
      </w:r>
      <w:r w:rsidRPr="0053349F">
        <w:rPr>
          <w:vertAlign w:val="superscript"/>
        </w:rPr>
        <w:t>1</w:t>
      </w:r>
      <w:r w:rsidRPr="0053349F">
        <w:t>panta sesto daļu, 21.panta pirmo daļu, 22.panta pirmo un otro daļu, 23.panta pirmo un otro daļu, Ministru kabineta 2015.gada 13.janvāra noteikumu Nr.18 “Kārtība, kādā novērtē paredzētās darbības ietekmi uz vidi un akceptē paredzēto darbību” VIII nodaļu</w:t>
      </w:r>
      <w:r>
        <w:t xml:space="preserve">, </w:t>
      </w:r>
      <w:r w:rsidRPr="000D28C9">
        <w:rPr>
          <w:b/>
          <w:bCs/>
        </w:rPr>
        <w:t>dome lemj:</w:t>
      </w:r>
    </w:p>
    <w:p w14:paraId="5B49B05C" w14:textId="77777777" w:rsidR="0025157C" w:rsidRPr="000D28C9" w:rsidRDefault="0025157C" w:rsidP="00F502BA">
      <w:pPr>
        <w:pStyle w:val="Parasts1"/>
        <w:tabs>
          <w:tab w:val="left" w:pos="4124"/>
          <w:tab w:val="right" w:pos="8364"/>
          <w:tab w:val="right" w:pos="9356"/>
        </w:tabs>
        <w:ind w:right="282"/>
        <w:jc w:val="both"/>
        <w:rPr>
          <w:b/>
          <w:bCs/>
        </w:rPr>
      </w:pPr>
    </w:p>
    <w:p w14:paraId="34FF9523" w14:textId="39ACBF6A" w:rsidR="0025157C" w:rsidRDefault="0025157C" w:rsidP="00F502BA">
      <w:pPr>
        <w:pStyle w:val="Parasts1"/>
        <w:numPr>
          <w:ilvl w:val="0"/>
          <w:numId w:val="16"/>
        </w:numPr>
        <w:tabs>
          <w:tab w:val="left" w:pos="4124"/>
          <w:tab w:val="right" w:pos="8364"/>
          <w:tab w:val="right" w:pos="9356"/>
        </w:tabs>
        <w:ind w:left="709" w:right="282"/>
        <w:jc w:val="both"/>
        <w:rPr>
          <w:szCs w:val="24"/>
        </w:rPr>
      </w:pPr>
      <w:r w:rsidRPr="001A6A11">
        <w:t>Akceptēt SIA “</w:t>
      </w:r>
      <w:proofErr w:type="spellStart"/>
      <w:r w:rsidRPr="001A6A11">
        <w:t>Lielkūdra</w:t>
      </w:r>
      <w:proofErr w:type="spellEnd"/>
      <w:r w:rsidRPr="001A6A11">
        <w:t>” (reģistrācijas Nr. 40103511581)</w:t>
      </w:r>
      <w:r w:rsidRPr="001A6A11">
        <w:rPr>
          <w:szCs w:val="24"/>
        </w:rPr>
        <w:t xml:space="preserve"> paredzēto darbību “Meliorācijas sistēmas izbūve kūdras atradnē “</w:t>
      </w:r>
      <w:proofErr w:type="spellStart"/>
      <w:r w:rsidRPr="001A6A11">
        <w:rPr>
          <w:szCs w:val="24"/>
        </w:rPr>
        <w:t>Ēbeļmuižas</w:t>
      </w:r>
      <w:proofErr w:type="spellEnd"/>
      <w:r w:rsidRPr="001A6A11">
        <w:rPr>
          <w:szCs w:val="24"/>
        </w:rPr>
        <w:t xml:space="preserve"> purvs, Ziemeļu iecirknis”  Olaines pagastā, Olaines novadā, </w:t>
      </w:r>
      <w:r w:rsidRPr="001A6A11">
        <w:rPr>
          <w:rFonts w:eastAsia="Calibri"/>
          <w:szCs w:val="24"/>
        </w:rPr>
        <w:t xml:space="preserve">saskaņā ar ietekmes uz vidi novērtējuma ziņojumu un Vides pārraudzības valsts biroja </w:t>
      </w:r>
      <w:r w:rsidRPr="001A6A11">
        <w:rPr>
          <w:szCs w:val="24"/>
        </w:rPr>
        <w:t xml:space="preserve">Atzinuma </w:t>
      </w:r>
      <w:r w:rsidR="00F502BA">
        <w:rPr>
          <w:szCs w:val="24"/>
        </w:rPr>
        <w:t xml:space="preserve">                  </w:t>
      </w:r>
      <w:r w:rsidRPr="001A6A11">
        <w:rPr>
          <w:szCs w:val="24"/>
        </w:rPr>
        <w:t xml:space="preserve">Nr. 5-04/8/2024 </w:t>
      </w:r>
      <w:r>
        <w:rPr>
          <w:szCs w:val="24"/>
        </w:rPr>
        <w:t>izvirzītajiem nosacījumiem.</w:t>
      </w:r>
    </w:p>
    <w:p w14:paraId="4C091FC7" w14:textId="0ADDF90F" w:rsidR="0025157C" w:rsidRDefault="0025157C" w:rsidP="00F502BA">
      <w:pPr>
        <w:pStyle w:val="Parasts1"/>
        <w:numPr>
          <w:ilvl w:val="0"/>
          <w:numId w:val="16"/>
        </w:numPr>
        <w:tabs>
          <w:tab w:val="left" w:pos="4124"/>
          <w:tab w:val="right" w:pos="8364"/>
          <w:tab w:val="right" w:pos="9356"/>
        </w:tabs>
        <w:ind w:left="709" w:right="282"/>
        <w:jc w:val="both"/>
        <w:rPr>
          <w:szCs w:val="24"/>
        </w:rPr>
      </w:pPr>
      <w:r>
        <w:rPr>
          <w:szCs w:val="24"/>
        </w:rPr>
        <w:t xml:space="preserve">Pieņemto lēmumu un paziņojumu trīs darba dienu laikā no lēmuma pieņemšanas publicēt Olaines novada pašvaldības oficiālajā  </w:t>
      </w:r>
      <w:r w:rsidRPr="00815086">
        <w:rPr>
          <w:szCs w:val="24"/>
        </w:rPr>
        <w:t>tīmekļvietnē</w:t>
      </w:r>
      <w:r>
        <w:rPr>
          <w:szCs w:val="24"/>
        </w:rPr>
        <w:t xml:space="preserve"> </w:t>
      </w:r>
      <w:r w:rsidRPr="00F502BA">
        <w:rPr>
          <w:szCs w:val="24"/>
        </w:rPr>
        <w:t>www.olaine.lv</w:t>
      </w:r>
      <w:r>
        <w:rPr>
          <w:szCs w:val="24"/>
        </w:rPr>
        <w:t xml:space="preserve"> un  5 (piecu) darba dienu laikā nosūtīt publicēšanai informatīvajā izdevumā “Olaines Domes Vēstis” numurā.</w:t>
      </w:r>
    </w:p>
    <w:p w14:paraId="1514FAC0" w14:textId="77777777" w:rsidR="0025157C" w:rsidRDefault="0025157C" w:rsidP="00F502BA">
      <w:pPr>
        <w:pStyle w:val="Parasts1"/>
        <w:numPr>
          <w:ilvl w:val="0"/>
          <w:numId w:val="16"/>
        </w:numPr>
        <w:tabs>
          <w:tab w:val="left" w:pos="4124"/>
          <w:tab w:val="right" w:pos="8364"/>
          <w:tab w:val="right" w:pos="9356"/>
        </w:tabs>
        <w:ind w:left="709" w:right="282"/>
        <w:jc w:val="both"/>
        <w:rPr>
          <w:szCs w:val="24"/>
        </w:rPr>
      </w:pPr>
      <w:r>
        <w:rPr>
          <w:szCs w:val="24"/>
        </w:rPr>
        <w:t xml:space="preserve">Nosūtīt lēmumu </w:t>
      </w:r>
      <w:r w:rsidRPr="001A6A11">
        <w:t>SIA “</w:t>
      </w:r>
      <w:proofErr w:type="spellStart"/>
      <w:r w:rsidRPr="001A6A11">
        <w:t>Lielkūdra</w:t>
      </w:r>
      <w:proofErr w:type="spellEnd"/>
      <w:r w:rsidRPr="001A6A11">
        <w:t>” (reģistrācijas Nr. 40103511581)</w:t>
      </w:r>
      <w:r>
        <w:t xml:space="preserve"> un </w:t>
      </w:r>
      <w:r w:rsidRPr="00C14C0B">
        <w:rPr>
          <w:szCs w:val="24"/>
        </w:rPr>
        <w:t>Vides pārraudzības valsts biroja</w:t>
      </w:r>
      <w:r>
        <w:rPr>
          <w:szCs w:val="24"/>
        </w:rPr>
        <w:t>m.</w:t>
      </w:r>
    </w:p>
    <w:p w14:paraId="60E448FA" w14:textId="77777777" w:rsidR="0025157C" w:rsidRPr="00815086" w:rsidRDefault="0025157C" w:rsidP="00F502BA">
      <w:pPr>
        <w:pStyle w:val="Parasts1"/>
        <w:numPr>
          <w:ilvl w:val="0"/>
          <w:numId w:val="16"/>
        </w:numPr>
        <w:tabs>
          <w:tab w:val="left" w:pos="4124"/>
          <w:tab w:val="right" w:pos="8364"/>
          <w:tab w:val="right" w:pos="9356"/>
        </w:tabs>
        <w:ind w:left="709" w:right="282"/>
        <w:jc w:val="both"/>
        <w:rPr>
          <w:szCs w:val="24"/>
        </w:rPr>
      </w:pPr>
      <w:r w:rsidRPr="00815086">
        <w:rPr>
          <w:szCs w:val="24"/>
        </w:rPr>
        <w:t xml:space="preserve">Lēmumu var pārsūdzēt </w:t>
      </w:r>
      <w:r>
        <w:rPr>
          <w:szCs w:val="24"/>
        </w:rPr>
        <w:t>Administratīvā procesa likuma noteiktajā kārtībā</w:t>
      </w:r>
      <w:r w:rsidRPr="00815086">
        <w:rPr>
          <w:szCs w:val="24"/>
        </w:rPr>
        <w:t xml:space="preserve"> viena mēneša laikā no šī lēmuma spēkā stāšanās dienas.</w:t>
      </w:r>
    </w:p>
    <w:p w14:paraId="30D085A0" w14:textId="77777777" w:rsidR="0025157C" w:rsidRDefault="0025157C" w:rsidP="00F502BA">
      <w:pPr>
        <w:tabs>
          <w:tab w:val="right" w:pos="8364"/>
        </w:tabs>
        <w:ind w:right="282"/>
      </w:pPr>
    </w:p>
    <w:p w14:paraId="4AA306B1" w14:textId="77777777" w:rsidR="0025157C" w:rsidRDefault="0025157C" w:rsidP="00F502BA">
      <w:pPr>
        <w:tabs>
          <w:tab w:val="right" w:pos="8364"/>
        </w:tabs>
        <w:ind w:right="282"/>
      </w:pPr>
    </w:p>
    <w:p w14:paraId="6B449DA6" w14:textId="77777777" w:rsidR="0025157C" w:rsidRPr="001D1F02" w:rsidRDefault="0025157C" w:rsidP="00F502BA">
      <w:pPr>
        <w:tabs>
          <w:tab w:val="right" w:pos="8364"/>
        </w:tabs>
        <w:ind w:right="282"/>
      </w:pPr>
      <w:proofErr w:type="spellStart"/>
      <w:r w:rsidRPr="001D1F02">
        <w:t>Iesniedz</w:t>
      </w:r>
      <w:proofErr w:type="spellEnd"/>
      <w:r w:rsidRPr="001D1F02">
        <w:t xml:space="preserve">: </w:t>
      </w:r>
      <w:proofErr w:type="spellStart"/>
      <w:r w:rsidRPr="001D1F02">
        <w:t>Finanšu</w:t>
      </w:r>
      <w:proofErr w:type="spellEnd"/>
      <w:r w:rsidRPr="001D1F02">
        <w:t xml:space="preserve"> </w:t>
      </w:r>
      <w:proofErr w:type="spellStart"/>
      <w:r w:rsidRPr="001D1F02">
        <w:t>komiteja</w:t>
      </w:r>
      <w:proofErr w:type="spellEnd"/>
    </w:p>
    <w:p w14:paraId="4260D1FB" w14:textId="77777777" w:rsidR="0025157C" w:rsidRPr="001D1F02" w:rsidRDefault="0025157C" w:rsidP="00F502BA">
      <w:pPr>
        <w:tabs>
          <w:tab w:val="right" w:pos="8364"/>
        </w:tabs>
        <w:ind w:right="282"/>
      </w:pPr>
      <w:proofErr w:type="spellStart"/>
      <w:r w:rsidRPr="001D1F02">
        <w:t>Sagatavoja</w:t>
      </w:r>
      <w:proofErr w:type="spellEnd"/>
      <w:r w:rsidRPr="001D1F02">
        <w:t xml:space="preserve">: </w:t>
      </w:r>
      <w:proofErr w:type="spellStart"/>
      <w:r>
        <w:t>a</w:t>
      </w:r>
      <w:r w:rsidRPr="001D1F02">
        <w:t>ttīstības</w:t>
      </w:r>
      <w:proofErr w:type="spellEnd"/>
      <w:r w:rsidRPr="001D1F02">
        <w:t xml:space="preserve"> </w:t>
      </w:r>
      <w:proofErr w:type="spellStart"/>
      <w:r w:rsidRPr="001D1F02">
        <w:t>nodaļas</w:t>
      </w:r>
      <w:proofErr w:type="spellEnd"/>
      <w:r w:rsidRPr="001D1F02">
        <w:t xml:space="preserve"> </w:t>
      </w:r>
      <w:proofErr w:type="spellStart"/>
      <w:r w:rsidRPr="001D1F02">
        <w:t>vadītāja</w:t>
      </w:r>
      <w:proofErr w:type="spellEnd"/>
      <w:r w:rsidRPr="001D1F02">
        <w:t xml:space="preserve"> </w:t>
      </w:r>
      <w:proofErr w:type="spellStart"/>
      <w:r w:rsidRPr="001D1F02">
        <w:t>E.Grūba</w:t>
      </w:r>
      <w:proofErr w:type="spellEnd"/>
    </w:p>
    <w:p w14:paraId="17645A96" w14:textId="77777777" w:rsidR="0025157C" w:rsidRPr="001D1F02" w:rsidRDefault="0025157C" w:rsidP="00F502BA">
      <w:pPr>
        <w:tabs>
          <w:tab w:val="left" w:pos="851"/>
          <w:tab w:val="right" w:pos="8364"/>
        </w:tabs>
        <w:ind w:right="282"/>
        <w:jc w:val="both"/>
      </w:pPr>
    </w:p>
    <w:p w14:paraId="7FF3DC25" w14:textId="77777777" w:rsidR="0025157C" w:rsidRPr="001D1F02" w:rsidRDefault="0025157C" w:rsidP="00F502BA">
      <w:pPr>
        <w:tabs>
          <w:tab w:val="right" w:pos="8364"/>
        </w:tabs>
        <w:ind w:right="282"/>
      </w:pPr>
      <w:proofErr w:type="spellStart"/>
      <w:r w:rsidRPr="001D1F02">
        <w:t>Lēmumu</w:t>
      </w:r>
      <w:proofErr w:type="spellEnd"/>
      <w:r w:rsidRPr="001D1F02">
        <w:t xml:space="preserve"> </w:t>
      </w:r>
      <w:proofErr w:type="spellStart"/>
      <w:r w:rsidRPr="001D1F02">
        <w:t>izsniegt</w:t>
      </w:r>
      <w:proofErr w:type="spellEnd"/>
      <w:r w:rsidRPr="001D1F02">
        <w:t>:</w:t>
      </w:r>
    </w:p>
    <w:p w14:paraId="4951655C" w14:textId="77777777" w:rsidR="0025157C" w:rsidRPr="001D1F02" w:rsidRDefault="0025157C" w:rsidP="00F502BA">
      <w:pPr>
        <w:tabs>
          <w:tab w:val="right" w:pos="8364"/>
        </w:tabs>
        <w:ind w:right="282"/>
      </w:pPr>
      <w:proofErr w:type="spellStart"/>
      <w:r w:rsidRPr="001D1F02">
        <w:t>Attīstības</w:t>
      </w:r>
      <w:proofErr w:type="spellEnd"/>
      <w:r w:rsidRPr="001D1F02">
        <w:t xml:space="preserve"> </w:t>
      </w:r>
      <w:proofErr w:type="spellStart"/>
      <w:r w:rsidRPr="001D1F02">
        <w:t>nodaļai</w:t>
      </w:r>
      <w:proofErr w:type="spellEnd"/>
    </w:p>
    <w:p w14:paraId="52AA663E" w14:textId="77777777" w:rsidR="0025157C" w:rsidRPr="001D1F02" w:rsidRDefault="0025157C" w:rsidP="00F502BA">
      <w:pPr>
        <w:tabs>
          <w:tab w:val="right" w:pos="8364"/>
        </w:tabs>
        <w:ind w:right="282"/>
      </w:pPr>
      <w:proofErr w:type="spellStart"/>
      <w:r w:rsidRPr="001D1F02">
        <w:t>Būvvaldei</w:t>
      </w:r>
      <w:proofErr w:type="spellEnd"/>
    </w:p>
    <w:p w14:paraId="6E2140F9" w14:textId="77777777" w:rsidR="0025157C" w:rsidRPr="001D1F02" w:rsidRDefault="0025157C" w:rsidP="00F502BA">
      <w:pPr>
        <w:tabs>
          <w:tab w:val="right" w:pos="8364"/>
        </w:tabs>
        <w:ind w:right="282"/>
      </w:pPr>
      <w:proofErr w:type="spellStart"/>
      <w:r>
        <w:t>i</w:t>
      </w:r>
      <w:r w:rsidRPr="001D1F02">
        <w:t>zpilddirektoram</w:t>
      </w:r>
      <w:proofErr w:type="spellEnd"/>
    </w:p>
    <w:p w14:paraId="0CC6723E" w14:textId="77777777" w:rsidR="0025157C" w:rsidRPr="001D1F02" w:rsidRDefault="0025157C" w:rsidP="00F502BA">
      <w:pPr>
        <w:tabs>
          <w:tab w:val="right" w:pos="8364"/>
        </w:tabs>
        <w:ind w:right="282"/>
      </w:pPr>
      <w:proofErr w:type="spellStart"/>
      <w:r>
        <w:t>s</w:t>
      </w:r>
      <w:r w:rsidRPr="001D1F02">
        <w:t>abiedrisk</w:t>
      </w:r>
      <w:r>
        <w:t>o</w:t>
      </w:r>
      <w:proofErr w:type="spellEnd"/>
      <w:r w:rsidRPr="001D1F02">
        <w:t xml:space="preserve"> </w:t>
      </w:r>
      <w:proofErr w:type="spellStart"/>
      <w:r w:rsidRPr="001D1F02">
        <w:t>attiecīb</w:t>
      </w:r>
      <w:r>
        <w:t>u</w:t>
      </w:r>
      <w:proofErr w:type="spellEnd"/>
      <w:r>
        <w:t xml:space="preserve"> </w:t>
      </w:r>
      <w:proofErr w:type="spellStart"/>
      <w:r>
        <w:t>speciālistiem</w:t>
      </w:r>
      <w:proofErr w:type="spellEnd"/>
    </w:p>
    <w:p w14:paraId="341969A6" w14:textId="77777777" w:rsidR="0025157C" w:rsidRPr="001D1F02" w:rsidRDefault="0025157C" w:rsidP="00F502BA">
      <w:pPr>
        <w:tabs>
          <w:tab w:val="right" w:pos="8364"/>
        </w:tabs>
        <w:ind w:right="282"/>
      </w:pPr>
      <w:r w:rsidRPr="001D1F02">
        <w:t>SIA “</w:t>
      </w:r>
      <w:proofErr w:type="spellStart"/>
      <w:r w:rsidRPr="001D1F02">
        <w:t>Lielkūdra</w:t>
      </w:r>
      <w:proofErr w:type="spellEnd"/>
      <w:r w:rsidRPr="001D1F02">
        <w:t>”</w:t>
      </w:r>
    </w:p>
    <w:p w14:paraId="4DF6D6D3" w14:textId="77777777" w:rsidR="0025157C" w:rsidRPr="001D1F02" w:rsidRDefault="0025157C" w:rsidP="00F502BA">
      <w:pPr>
        <w:tabs>
          <w:tab w:val="right" w:pos="8364"/>
        </w:tabs>
        <w:ind w:right="282"/>
      </w:pPr>
      <w:r w:rsidRPr="001D1F02">
        <w:t xml:space="preserve">Vides </w:t>
      </w:r>
      <w:proofErr w:type="spellStart"/>
      <w:r w:rsidRPr="001D1F02">
        <w:t>pārraudzības</w:t>
      </w:r>
      <w:proofErr w:type="spellEnd"/>
      <w:r w:rsidRPr="001D1F02">
        <w:t xml:space="preserve"> </w:t>
      </w:r>
      <w:proofErr w:type="spellStart"/>
      <w:r w:rsidRPr="001D1F02">
        <w:t>valsts</w:t>
      </w:r>
      <w:proofErr w:type="spellEnd"/>
      <w:r w:rsidRPr="001D1F02">
        <w:t xml:space="preserve"> </w:t>
      </w:r>
      <w:proofErr w:type="spellStart"/>
      <w:r w:rsidRPr="001D1F02">
        <w:t>birojam</w:t>
      </w:r>
      <w:proofErr w:type="spellEnd"/>
    </w:p>
    <w:p w14:paraId="119C4E79" w14:textId="77777777" w:rsidR="0025157C" w:rsidRPr="00056A4B" w:rsidRDefault="0025157C" w:rsidP="00F502BA">
      <w:pPr>
        <w:tabs>
          <w:tab w:val="right" w:pos="8364"/>
        </w:tabs>
        <w:ind w:right="46"/>
      </w:pPr>
    </w:p>
    <w:p w14:paraId="347B2810" w14:textId="77777777" w:rsidR="0025157C" w:rsidRPr="008D5F66" w:rsidRDefault="0025157C" w:rsidP="0025157C">
      <w:pPr>
        <w:pStyle w:val="Parasts1"/>
        <w:rPr>
          <w:szCs w:val="24"/>
        </w:rPr>
      </w:pPr>
    </w:p>
    <w:p w14:paraId="27953528" w14:textId="77777777" w:rsidR="0025157C" w:rsidRDefault="0025157C"/>
    <w:p w14:paraId="43217DE2" w14:textId="77777777" w:rsidR="0025157C" w:rsidRDefault="0025157C"/>
    <w:p w14:paraId="18F950FB" w14:textId="77777777" w:rsidR="0025157C" w:rsidRDefault="0025157C"/>
    <w:p w14:paraId="71B5AB1D" w14:textId="77777777" w:rsidR="008A0C7C" w:rsidRDefault="008A0C7C"/>
    <w:p w14:paraId="7F76BEAF" w14:textId="77777777" w:rsidR="008A0C7C" w:rsidRDefault="008A0C7C"/>
    <w:p w14:paraId="4839CB74" w14:textId="77777777" w:rsidR="008A0C7C" w:rsidRDefault="008A0C7C"/>
    <w:p w14:paraId="4A45BD4A" w14:textId="77777777" w:rsidR="008A0C7C" w:rsidRDefault="008A0C7C"/>
    <w:p w14:paraId="535A4222" w14:textId="77777777" w:rsidR="008A0C7C" w:rsidRDefault="008A0C7C"/>
    <w:p w14:paraId="6EBAD2D9" w14:textId="77777777" w:rsidR="008A0C7C" w:rsidRDefault="008A0C7C"/>
    <w:p w14:paraId="454B3DD5" w14:textId="77777777" w:rsidR="008A0C7C" w:rsidRDefault="008A0C7C"/>
    <w:p w14:paraId="145FA6CA" w14:textId="77777777" w:rsidR="008A0C7C" w:rsidRDefault="008A0C7C"/>
    <w:p w14:paraId="528EA897" w14:textId="77777777" w:rsidR="008A0C7C" w:rsidRDefault="008A0C7C"/>
    <w:p w14:paraId="3A38D56B" w14:textId="77777777" w:rsidR="008A0C7C" w:rsidRDefault="008A0C7C"/>
    <w:p w14:paraId="54FB6FD3" w14:textId="77777777" w:rsidR="008A0C7C" w:rsidRDefault="008A0C7C"/>
    <w:p w14:paraId="3E943C88" w14:textId="77777777" w:rsidR="008A0C7C" w:rsidRDefault="008A0C7C"/>
    <w:p w14:paraId="3DB6353F" w14:textId="77777777" w:rsidR="008A0C7C" w:rsidRDefault="008A0C7C"/>
    <w:p w14:paraId="443D7DF3" w14:textId="77777777" w:rsidR="008A0C7C" w:rsidRDefault="008A0C7C"/>
    <w:p w14:paraId="0AC710BE" w14:textId="77777777" w:rsidR="008A0C7C" w:rsidRDefault="008A0C7C"/>
    <w:p w14:paraId="74CF341D" w14:textId="77777777" w:rsidR="008A0C7C" w:rsidRDefault="008A0C7C"/>
    <w:p w14:paraId="7FA56FE3" w14:textId="77777777" w:rsidR="008A0C7C" w:rsidRDefault="008A0C7C"/>
    <w:p w14:paraId="212BBE25" w14:textId="77777777" w:rsidR="008A0C7C" w:rsidRDefault="008A0C7C"/>
    <w:p w14:paraId="33A8788A" w14:textId="77777777" w:rsidR="008A0C7C" w:rsidRDefault="008A0C7C"/>
    <w:p w14:paraId="67C42B13" w14:textId="77777777" w:rsidR="008A0C7C" w:rsidRDefault="008A0C7C"/>
    <w:p w14:paraId="2B65FA23" w14:textId="77777777" w:rsidR="008A0C7C" w:rsidRDefault="008A0C7C"/>
    <w:p w14:paraId="02192493" w14:textId="77777777" w:rsidR="008A0C7C" w:rsidRDefault="008A0C7C"/>
    <w:p w14:paraId="5FC4FDF3" w14:textId="77777777" w:rsidR="008A0C7C" w:rsidRDefault="008A0C7C"/>
    <w:p w14:paraId="50454341" w14:textId="77777777" w:rsidR="0025157C" w:rsidRDefault="0025157C"/>
    <w:p w14:paraId="014B806E" w14:textId="77777777" w:rsidR="0025157C" w:rsidRPr="00E62345" w:rsidRDefault="0025157C" w:rsidP="008A0C7C">
      <w:pPr>
        <w:ind w:right="-426"/>
        <w:jc w:val="center"/>
        <w:rPr>
          <w:bCs/>
          <w:kern w:val="32"/>
        </w:rPr>
      </w:pPr>
      <w:proofErr w:type="spellStart"/>
      <w:r w:rsidRPr="00E62345">
        <w:rPr>
          <w:bCs/>
          <w:kern w:val="32"/>
        </w:rPr>
        <w:t>Lēmuma</w:t>
      </w:r>
      <w:proofErr w:type="spellEnd"/>
      <w:r w:rsidRPr="00E62345">
        <w:rPr>
          <w:bCs/>
          <w:kern w:val="32"/>
        </w:rPr>
        <w:t xml:space="preserve"> </w:t>
      </w:r>
      <w:proofErr w:type="spellStart"/>
      <w:r w:rsidRPr="00E62345">
        <w:rPr>
          <w:bCs/>
          <w:kern w:val="32"/>
        </w:rPr>
        <w:t>projekts</w:t>
      </w:r>
      <w:proofErr w:type="spellEnd"/>
    </w:p>
    <w:p w14:paraId="488AB355" w14:textId="77777777" w:rsidR="0025157C" w:rsidRPr="00E62345" w:rsidRDefault="0025157C" w:rsidP="008A0C7C">
      <w:pPr>
        <w:ind w:right="-426"/>
        <w:jc w:val="center"/>
        <w:rPr>
          <w:bCs/>
          <w:kern w:val="32"/>
        </w:rPr>
      </w:pPr>
      <w:proofErr w:type="spellStart"/>
      <w:r w:rsidRPr="00E62345">
        <w:rPr>
          <w:bCs/>
          <w:kern w:val="32"/>
        </w:rPr>
        <w:t>Olainē</w:t>
      </w:r>
      <w:proofErr w:type="spellEnd"/>
    </w:p>
    <w:p w14:paraId="0C0EA6A4" w14:textId="77777777" w:rsidR="0025157C" w:rsidRPr="00E62345" w:rsidRDefault="0025157C" w:rsidP="008A0C7C">
      <w:pPr>
        <w:ind w:right="-426"/>
        <w:jc w:val="both"/>
        <w:rPr>
          <w:bCs/>
          <w:kern w:val="32"/>
        </w:rPr>
      </w:pPr>
      <w:r w:rsidRPr="00E62345">
        <w:rPr>
          <w:bCs/>
          <w:kern w:val="32"/>
        </w:rPr>
        <w:t>202</w:t>
      </w:r>
      <w:r>
        <w:rPr>
          <w:bCs/>
          <w:kern w:val="32"/>
        </w:rPr>
        <w:t>4</w:t>
      </w:r>
      <w:r w:rsidRPr="00E62345">
        <w:rPr>
          <w:bCs/>
          <w:kern w:val="32"/>
        </w:rPr>
        <w:t xml:space="preserve">.gada </w:t>
      </w:r>
      <w:r>
        <w:rPr>
          <w:bCs/>
          <w:kern w:val="32"/>
        </w:rPr>
        <w:t>27.decembrī</w:t>
      </w:r>
      <w:r>
        <w:rPr>
          <w:bCs/>
          <w:kern w:val="32"/>
        </w:rPr>
        <w:tab/>
      </w:r>
      <w:r>
        <w:rPr>
          <w:bCs/>
          <w:kern w:val="32"/>
        </w:rPr>
        <w:tab/>
      </w:r>
      <w:r>
        <w:rPr>
          <w:bCs/>
          <w:kern w:val="32"/>
        </w:rPr>
        <w:tab/>
      </w:r>
      <w:r>
        <w:rPr>
          <w:bCs/>
          <w:kern w:val="32"/>
        </w:rPr>
        <w:tab/>
      </w:r>
      <w:r w:rsidRPr="00E62345">
        <w:rPr>
          <w:bCs/>
          <w:kern w:val="32"/>
        </w:rPr>
        <w:t xml:space="preserve"> </w:t>
      </w:r>
      <w:r w:rsidRPr="00E62345">
        <w:rPr>
          <w:bCs/>
          <w:kern w:val="32"/>
        </w:rPr>
        <w:tab/>
      </w:r>
      <w:r w:rsidRPr="00E62345">
        <w:rPr>
          <w:bCs/>
          <w:kern w:val="32"/>
        </w:rPr>
        <w:tab/>
      </w:r>
      <w:r w:rsidRPr="00E62345">
        <w:rPr>
          <w:bCs/>
          <w:kern w:val="32"/>
        </w:rPr>
        <w:tab/>
      </w:r>
      <w:r w:rsidRPr="00E62345">
        <w:rPr>
          <w:bCs/>
          <w:kern w:val="32"/>
        </w:rPr>
        <w:tab/>
        <w:t>Nr.</w:t>
      </w:r>
      <w:r>
        <w:rPr>
          <w:bCs/>
          <w:kern w:val="32"/>
        </w:rPr>
        <w:t>13</w:t>
      </w:r>
    </w:p>
    <w:p w14:paraId="291B8997" w14:textId="77777777" w:rsidR="0025157C" w:rsidRPr="00E62345" w:rsidRDefault="0025157C" w:rsidP="008A0C7C">
      <w:pPr>
        <w:ind w:right="-426"/>
        <w:jc w:val="both"/>
        <w:rPr>
          <w:bCs/>
          <w:kern w:val="32"/>
        </w:rPr>
      </w:pPr>
    </w:p>
    <w:p w14:paraId="207A3F8C" w14:textId="77777777" w:rsidR="0025157C" w:rsidRPr="00E62345" w:rsidRDefault="0025157C" w:rsidP="008A0C7C">
      <w:pPr>
        <w:ind w:right="-426"/>
        <w:jc w:val="both"/>
        <w:rPr>
          <w:b/>
          <w:kern w:val="32"/>
        </w:rPr>
      </w:pPr>
      <w:r w:rsidRPr="00E62345">
        <w:rPr>
          <w:b/>
          <w:kern w:val="32"/>
        </w:rPr>
        <w:t xml:space="preserve">Par </w:t>
      </w:r>
      <w:proofErr w:type="spellStart"/>
      <w:r>
        <w:rPr>
          <w:b/>
          <w:kern w:val="32"/>
        </w:rPr>
        <w:t>starpgabala</w:t>
      </w:r>
      <w:proofErr w:type="spellEnd"/>
      <w:r>
        <w:rPr>
          <w:b/>
          <w:kern w:val="32"/>
        </w:rPr>
        <w:t xml:space="preserve"> </w:t>
      </w:r>
      <w:proofErr w:type="spellStart"/>
      <w:r w:rsidRPr="00E62345">
        <w:rPr>
          <w:b/>
          <w:kern w:val="32"/>
        </w:rPr>
        <w:t>dārzkopības</w:t>
      </w:r>
      <w:proofErr w:type="spellEnd"/>
      <w:r w:rsidRPr="00E62345">
        <w:rPr>
          <w:b/>
          <w:kern w:val="32"/>
        </w:rPr>
        <w:t xml:space="preserve"> </w:t>
      </w:r>
      <w:proofErr w:type="spellStart"/>
      <w:r w:rsidRPr="00E62345">
        <w:rPr>
          <w:b/>
          <w:kern w:val="32"/>
        </w:rPr>
        <w:t>sabiedrībā</w:t>
      </w:r>
      <w:proofErr w:type="spellEnd"/>
      <w:r w:rsidRPr="00E62345">
        <w:rPr>
          <w:b/>
          <w:kern w:val="32"/>
        </w:rPr>
        <w:t xml:space="preserve"> “</w:t>
      </w:r>
      <w:proofErr w:type="spellStart"/>
      <w:r>
        <w:rPr>
          <w:b/>
          <w:kern w:val="32"/>
        </w:rPr>
        <w:t>Liepkalnes</w:t>
      </w:r>
      <w:proofErr w:type="spellEnd"/>
      <w:r>
        <w:rPr>
          <w:b/>
          <w:kern w:val="32"/>
        </w:rPr>
        <w:t xml:space="preserve"> 1 133A</w:t>
      </w:r>
      <w:r>
        <w:rPr>
          <w:b/>
          <w:bCs/>
        </w:rPr>
        <w:t>”</w:t>
      </w:r>
      <w:r>
        <w:t xml:space="preserve"> </w:t>
      </w:r>
      <w:r w:rsidRPr="00E62345">
        <w:rPr>
          <w:b/>
          <w:kern w:val="32"/>
        </w:rPr>
        <w:t>(</w:t>
      </w:r>
      <w:proofErr w:type="spellStart"/>
      <w:r>
        <w:rPr>
          <w:b/>
          <w:kern w:val="32"/>
        </w:rPr>
        <w:t>Jāņupē</w:t>
      </w:r>
      <w:proofErr w:type="spellEnd"/>
      <w:r>
        <w:rPr>
          <w:b/>
          <w:kern w:val="32"/>
        </w:rPr>
        <w:t>)</w:t>
      </w:r>
      <w:r w:rsidRPr="00E62345">
        <w:rPr>
          <w:b/>
          <w:kern w:val="32"/>
        </w:rPr>
        <w:t xml:space="preserve"> </w:t>
      </w:r>
      <w:proofErr w:type="spellStart"/>
      <w:r w:rsidRPr="00E62345">
        <w:rPr>
          <w:b/>
          <w:kern w:val="32"/>
        </w:rPr>
        <w:t>atsavināšanu</w:t>
      </w:r>
      <w:proofErr w:type="spellEnd"/>
      <w:r w:rsidRPr="00E62345">
        <w:rPr>
          <w:b/>
          <w:kern w:val="32"/>
        </w:rPr>
        <w:t xml:space="preserve">, </w:t>
      </w:r>
      <w:proofErr w:type="spellStart"/>
      <w:r w:rsidRPr="00E62345">
        <w:rPr>
          <w:b/>
          <w:kern w:val="32"/>
        </w:rPr>
        <w:t>pirkuma</w:t>
      </w:r>
      <w:proofErr w:type="spellEnd"/>
      <w:r w:rsidRPr="00E62345">
        <w:rPr>
          <w:b/>
          <w:kern w:val="32"/>
        </w:rPr>
        <w:t xml:space="preserve"> </w:t>
      </w:r>
      <w:proofErr w:type="spellStart"/>
      <w:r w:rsidRPr="00E62345">
        <w:rPr>
          <w:b/>
          <w:kern w:val="32"/>
        </w:rPr>
        <w:t>maksas</w:t>
      </w:r>
      <w:proofErr w:type="spellEnd"/>
      <w:r w:rsidRPr="00E62345">
        <w:rPr>
          <w:b/>
          <w:kern w:val="32"/>
        </w:rPr>
        <w:t xml:space="preserve"> </w:t>
      </w:r>
      <w:proofErr w:type="spellStart"/>
      <w:r w:rsidRPr="00E62345">
        <w:rPr>
          <w:b/>
          <w:kern w:val="32"/>
        </w:rPr>
        <w:t>apstiprināšanu</w:t>
      </w:r>
      <w:proofErr w:type="spellEnd"/>
      <w:r w:rsidRPr="00E62345">
        <w:rPr>
          <w:b/>
          <w:kern w:val="32"/>
        </w:rPr>
        <w:t xml:space="preserve"> un </w:t>
      </w:r>
      <w:proofErr w:type="spellStart"/>
      <w:r w:rsidRPr="00E62345">
        <w:rPr>
          <w:b/>
          <w:kern w:val="32"/>
        </w:rPr>
        <w:t>pirkuma</w:t>
      </w:r>
      <w:proofErr w:type="spellEnd"/>
      <w:r w:rsidRPr="00E62345">
        <w:rPr>
          <w:b/>
          <w:kern w:val="32"/>
        </w:rPr>
        <w:t xml:space="preserve"> </w:t>
      </w:r>
      <w:proofErr w:type="spellStart"/>
      <w:r w:rsidRPr="00E62345">
        <w:rPr>
          <w:b/>
          <w:kern w:val="32"/>
        </w:rPr>
        <w:t>līguma</w:t>
      </w:r>
      <w:proofErr w:type="spellEnd"/>
      <w:r w:rsidRPr="00E62345">
        <w:rPr>
          <w:b/>
          <w:kern w:val="32"/>
        </w:rPr>
        <w:t xml:space="preserve"> </w:t>
      </w:r>
      <w:proofErr w:type="spellStart"/>
      <w:r w:rsidRPr="00E62345">
        <w:rPr>
          <w:b/>
          <w:kern w:val="32"/>
        </w:rPr>
        <w:t>noslēgšanu</w:t>
      </w:r>
      <w:proofErr w:type="spellEnd"/>
      <w:r w:rsidRPr="00E62345">
        <w:rPr>
          <w:b/>
          <w:kern w:val="32"/>
        </w:rPr>
        <w:t xml:space="preserve"> </w:t>
      </w:r>
      <w:proofErr w:type="spellStart"/>
      <w:r w:rsidRPr="00E62345">
        <w:rPr>
          <w:b/>
          <w:kern w:val="32"/>
        </w:rPr>
        <w:t>ar</w:t>
      </w:r>
      <w:proofErr w:type="spellEnd"/>
      <w:r w:rsidRPr="00E62345">
        <w:rPr>
          <w:b/>
          <w:kern w:val="32"/>
        </w:rPr>
        <w:t xml:space="preserve"> </w:t>
      </w:r>
      <w:proofErr w:type="spellStart"/>
      <w:r w:rsidRPr="00E62345">
        <w:rPr>
          <w:b/>
          <w:kern w:val="32"/>
        </w:rPr>
        <w:t>pierobežnieku</w:t>
      </w:r>
      <w:proofErr w:type="spellEnd"/>
    </w:p>
    <w:p w14:paraId="0CE4A199" w14:textId="77777777" w:rsidR="0025157C" w:rsidRPr="00E62345" w:rsidRDefault="0025157C" w:rsidP="008A0C7C">
      <w:pPr>
        <w:ind w:right="-426"/>
        <w:jc w:val="both"/>
      </w:pPr>
    </w:p>
    <w:p w14:paraId="3A1825DA" w14:textId="1965E787" w:rsidR="0025157C" w:rsidRPr="00AD0BE5" w:rsidRDefault="0025157C" w:rsidP="008A0C7C">
      <w:pPr>
        <w:ind w:right="-426"/>
        <w:jc w:val="both"/>
      </w:pPr>
      <w:r>
        <w:tab/>
      </w:r>
      <w:r w:rsidRPr="00AD0BE5">
        <w:t xml:space="preserve">Olaines novada </w:t>
      </w:r>
      <w:proofErr w:type="spellStart"/>
      <w:r w:rsidRPr="00AD0BE5">
        <w:t>pašvaldība</w:t>
      </w:r>
      <w:proofErr w:type="spellEnd"/>
      <w:r w:rsidRPr="00AD0BE5">
        <w:t xml:space="preserve"> 2024.gada </w:t>
      </w:r>
      <w:r>
        <w:t>25.novembrī</w:t>
      </w:r>
      <w:r w:rsidRPr="00AD0BE5">
        <w:t xml:space="preserve"> </w:t>
      </w:r>
      <w:proofErr w:type="spellStart"/>
      <w:r w:rsidRPr="00AD0BE5">
        <w:t>saņēma</w:t>
      </w:r>
      <w:proofErr w:type="spellEnd"/>
      <w:r w:rsidRPr="00AD0BE5">
        <w:t xml:space="preserve"> </w:t>
      </w:r>
      <w:r w:rsidR="008A0C7C">
        <w:t>A B</w:t>
      </w:r>
      <w:r w:rsidRPr="00AD0BE5">
        <w:t xml:space="preserve">,  personas </w:t>
      </w:r>
      <w:proofErr w:type="spellStart"/>
      <w:r w:rsidRPr="00AD0BE5">
        <w:t>kods</w:t>
      </w:r>
      <w:proofErr w:type="spellEnd"/>
      <w:r w:rsidR="008A0C7C">
        <w:t>_</w:t>
      </w:r>
      <w:r w:rsidRPr="00AD0BE5">
        <w:t xml:space="preserve">, </w:t>
      </w:r>
      <w:proofErr w:type="spellStart"/>
      <w:r w:rsidRPr="00AD0BE5">
        <w:t>deklarētā</w:t>
      </w:r>
      <w:proofErr w:type="spellEnd"/>
      <w:r w:rsidRPr="00AD0BE5">
        <w:t xml:space="preserve"> </w:t>
      </w:r>
      <w:proofErr w:type="spellStart"/>
      <w:r w:rsidRPr="00AD0BE5">
        <w:t>dzīvesvieta</w:t>
      </w:r>
      <w:proofErr w:type="spellEnd"/>
      <w:r w:rsidR="008A0C7C">
        <w:t>_</w:t>
      </w:r>
      <w:r w:rsidRPr="00AD0BE5">
        <w:t xml:space="preserve">, </w:t>
      </w:r>
      <w:proofErr w:type="spellStart"/>
      <w:r w:rsidRPr="00AD0BE5">
        <w:t>iesniegumu</w:t>
      </w:r>
      <w:proofErr w:type="spellEnd"/>
      <w:r w:rsidRPr="00AD0BE5">
        <w:t xml:space="preserve"> (</w:t>
      </w:r>
      <w:proofErr w:type="spellStart"/>
      <w:r w:rsidRPr="00AD0BE5">
        <w:t>reģ.Nr</w:t>
      </w:r>
      <w:proofErr w:type="spellEnd"/>
      <w:r w:rsidRPr="00AD0BE5">
        <w:t xml:space="preserve">. ONP/1.8./24/8673-SD), </w:t>
      </w:r>
      <w:proofErr w:type="spellStart"/>
      <w:r w:rsidRPr="00AD0BE5">
        <w:t>kurā</w:t>
      </w:r>
      <w:proofErr w:type="spellEnd"/>
      <w:r w:rsidRPr="00AD0BE5">
        <w:t xml:space="preserve"> </w:t>
      </w:r>
      <w:proofErr w:type="spellStart"/>
      <w:r w:rsidRPr="00AD0BE5">
        <w:t>iesniedzēja</w:t>
      </w:r>
      <w:proofErr w:type="spellEnd"/>
      <w:r w:rsidRPr="00AD0BE5">
        <w:t xml:space="preserve"> </w:t>
      </w:r>
      <w:proofErr w:type="spellStart"/>
      <w:r w:rsidRPr="00AD0BE5">
        <w:t>lūdz</w:t>
      </w:r>
      <w:proofErr w:type="spellEnd"/>
      <w:r w:rsidRPr="00AD0BE5">
        <w:t xml:space="preserve"> </w:t>
      </w:r>
      <w:proofErr w:type="spellStart"/>
      <w:r w:rsidRPr="00AD0BE5">
        <w:t>atsavināt</w:t>
      </w:r>
      <w:proofErr w:type="spellEnd"/>
      <w:r w:rsidRPr="00AD0BE5">
        <w:t xml:space="preserve"> zemi „</w:t>
      </w:r>
      <w:proofErr w:type="spellStart"/>
      <w:r w:rsidRPr="00AD0BE5">
        <w:t>L</w:t>
      </w:r>
      <w:r>
        <w:t>i</w:t>
      </w:r>
      <w:r w:rsidRPr="00AD0BE5">
        <w:t>epkalnes</w:t>
      </w:r>
      <w:proofErr w:type="spellEnd"/>
      <w:r w:rsidRPr="00AD0BE5">
        <w:t xml:space="preserve"> 1 13</w:t>
      </w:r>
      <w:r>
        <w:t>3</w:t>
      </w:r>
      <w:r w:rsidRPr="00AD0BE5">
        <w:t xml:space="preserve">A”, </w:t>
      </w:r>
      <w:proofErr w:type="spellStart"/>
      <w:r>
        <w:t>J</w:t>
      </w:r>
      <w:r w:rsidRPr="00AD0BE5">
        <w:t>āņupē</w:t>
      </w:r>
      <w:proofErr w:type="spellEnd"/>
      <w:r w:rsidRPr="00AD0BE5">
        <w:t xml:space="preserve">, Olaines </w:t>
      </w:r>
      <w:proofErr w:type="spellStart"/>
      <w:r w:rsidRPr="00AD0BE5">
        <w:t>pagastā</w:t>
      </w:r>
      <w:proofErr w:type="spellEnd"/>
      <w:r w:rsidRPr="00AD0BE5">
        <w:t xml:space="preserve">, Olaines </w:t>
      </w:r>
      <w:proofErr w:type="spellStart"/>
      <w:r w:rsidRPr="00AD0BE5">
        <w:t>novadā</w:t>
      </w:r>
      <w:proofErr w:type="spellEnd"/>
      <w:r w:rsidRPr="00AD0BE5">
        <w:t xml:space="preserve">, </w:t>
      </w:r>
      <w:proofErr w:type="spellStart"/>
      <w:r w:rsidRPr="00AD0BE5">
        <w:t>kadastra</w:t>
      </w:r>
      <w:proofErr w:type="spellEnd"/>
      <w:r w:rsidRPr="00AD0BE5">
        <w:t xml:space="preserve"> </w:t>
      </w:r>
      <w:proofErr w:type="spellStart"/>
      <w:r w:rsidRPr="00AD0BE5">
        <w:t>apzīmējumu</w:t>
      </w:r>
      <w:proofErr w:type="spellEnd"/>
      <w:r w:rsidRPr="00AD0BE5">
        <w:t xml:space="preserve"> 8080 0</w:t>
      </w:r>
      <w:r>
        <w:t>20</w:t>
      </w:r>
      <w:r w:rsidRPr="00AD0BE5">
        <w:t xml:space="preserve"> </w:t>
      </w:r>
      <w:r>
        <w:t xml:space="preserve">1325, </w:t>
      </w:r>
      <w:r w:rsidRPr="00AD0BE5">
        <w:t xml:space="preserve"> </w:t>
      </w:r>
      <w:r w:rsidRPr="009635C7">
        <w:t>0.0818</w:t>
      </w:r>
      <w:r>
        <w:t xml:space="preserve"> </w:t>
      </w:r>
      <w:r w:rsidRPr="00AD0BE5">
        <w:t xml:space="preserve">ha </w:t>
      </w:r>
      <w:proofErr w:type="spellStart"/>
      <w:r w:rsidRPr="00AD0BE5">
        <w:t>platībā</w:t>
      </w:r>
      <w:proofErr w:type="spellEnd"/>
      <w:r w:rsidRPr="00AD0BE5">
        <w:t xml:space="preserve"> </w:t>
      </w:r>
      <w:proofErr w:type="spellStart"/>
      <w:r w:rsidRPr="00AD0BE5">
        <w:t>kā</w:t>
      </w:r>
      <w:proofErr w:type="spellEnd"/>
      <w:r w:rsidRPr="00AD0BE5">
        <w:t xml:space="preserve"> </w:t>
      </w:r>
      <w:proofErr w:type="spellStart"/>
      <w:r w:rsidRPr="00AD0BE5">
        <w:t>pierobežniecei</w:t>
      </w:r>
      <w:proofErr w:type="spellEnd"/>
      <w:r w:rsidRPr="00AD0BE5">
        <w:t>.</w:t>
      </w:r>
    </w:p>
    <w:p w14:paraId="4B70E9AC" w14:textId="77777777" w:rsidR="0025157C" w:rsidRPr="00AD0BE5" w:rsidRDefault="0025157C" w:rsidP="008A0C7C">
      <w:pPr>
        <w:ind w:right="-426"/>
        <w:jc w:val="both"/>
      </w:pPr>
      <w:r w:rsidRPr="00AD0BE5">
        <w:tab/>
      </w:r>
      <w:proofErr w:type="spellStart"/>
      <w:r w:rsidRPr="00AD0BE5">
        <w:t>Izvērtējot</w:t>
      </w:r>
      <w:proofErr w:type="spellEnd"/>
      <w:r w:rsidRPr="00AD0BE5">
        <w:t xml:space="preserve"> </w:t>
      </w:r>
      <w:proofErr w:type="spellStart"/>
      <w:r w:rsidRPr="00AD0BE5">
        <w:t>saņemto</w:t>
      </w:r>
      <w:proofErr w:type="spellEnd"/>
      <w:r w:rsidRPr="00AD0BE5">
        <w:t xml:space="preserve"> </w:t>
      </w:r>
      <w:proofErr w:type="spellStart"/>
      <w:r w:rsidRPr="00AD0BE5">
        <w:t>iesniegumu</w:t>
      </w:r>
      <w:proofErr w:type="spellEnd"/>
      <w:r w:rsidRPr="00AD0BE5">
        <w:t xml:space="preserve"> un </w:t>
      </w:r>
      <w:proofErr w:type="spellStart"/>
      <w:r w:rsidRPr="00AD0BE5">
        <w:t>pašvaldības</w:t>
      </w:r>
      <w:proofErr w:type="spellEnd"/>
      <w:r w:rsidRPr="00AD0BE5">
        <w:t xml:space="preserve">  </w:t>
      </w:r>
      <w:proofErr w:type="spellStart"/>
      <w:r w:rsidRPr="00AD0BE5">
        <w:t>rīcībā</w:t>
      </w:r>
      <w:proofErr w:type="spellEnd"/>
      <w:r w:rsidRPr="00AD0BE5">
        <w:t xml:space="preserve"> </w:t>
      </w:r>
      <w:proofErr w:type="spellStart"/>
      <w:r w:rsidRPr="00AD0BE5">
        <w:t>esošo</w:t>
      </w:r>
      <w:proofErr w:type="spellEnd"/>
      <w:r w:rsidRPr="00AD0BE5">
        <w:t xml:space="preserve"> </w:t>
      </w:r>
      <w:proofErr w:type="spellStart"/>
      <w:r w:rsidRPr="00AD0BE5">
        <w:t>informāciju</w:t>
      </w:r>
      <w:proofErr w:type="spellEnd"/>
      <w:r w:rsidRPr="00AD0BE5">
        <w:t xml:space="preserve">, </w:t>
      </w:r>
      <w:proofErr w:type="spellStart"/>
      <w:r w:rsidRPr="00AD0BE5">
        <w:t>konstatēts</w:t>
      </w:r>
      <w:proofErr w:type="spellEnd"/>
      <w:r w:rsidRPr="00AD0BE5">
        <w:t>:</w:t>
      </w:r>
    </w:p>
    <w:p w14:paraId="45C13E48" w14:textId="64CD92FC" w:rsidR="0025157C" w:rsidRDefault="0025157C" w:rsidP="008A0C7C">
      <w:pPr>
        <w:ind w:right="-426" w:firstLine="720"/>
        <w:jc w:val="both"/>
      </w:pPr>
      <w:proofErr w:type="spellStart"/>
      <w:r>
        <w:t>Ar</w:t>
      </w:r>
      <w:proofErr w:type="spellEnd"/>
      <w:r>
        <w:t xml:space="preserve"> Olaines novada </w:t>
      </w:r>
      <w:proofErr w:type="spellStart"/>
      <w:r>
        <w:t>pašvaldības</w:t>
      </w:r>
      <w:proofErr w:type="spellEnd"/>
      <w:r>
        <w:t xml:space="preserve"> domes </w:t>
      </w:r>
      <w:r w:rsidRPr="00B77977">
        <w:t xml:space="preserve">2024.gada </w:t>
      </w:r>
      <w:r>
        <w:t xml:space="preserve">27.jūlija </w:t>
      </w:r>
      <w:proofErr w:type="spellStart"/>
      <w:r>
        <w:t>sēdes</w:t>
      </w:r>
      <w:proofErr w:type="spellEnd"/>
      <w:r>
        <w:t xml:space="preserve"> </w:t>
      </w:r>
      <w:proofErr w:type="spellStart"/>
      <w:r>
        <w:t>lēmumu</w:t>
      </w:r>
      <w:proofErr w:type="spellEnd"/>
      <w:r>
        <w:t xml:space="preserve"> “</w:t>
      </w:r>
      <w:r w:rsidRPr="00AD0BE5">
        <w:t xml:space="preserve">Par </w:t>
      </w:r>
      <w:proofErr w:type="spellStart"/>
      <w:r w:rsidRPr="00AD0BE5">
        <w:t>zemes</w:t>
      </w:r>
      <w:proofErr w:type="spellEnd"/>
      <w:r w:rsidRPr="00AD0BE5">
        <w:t xml:space="preserve"> </w:t>
      </w:r>
      <w:proofErr w:type="spellStart"/>
      <w:r w:rsidRPr="00AD0BE5">
        <w:t>vienības</w:t>
      </w:r>
      <w:proofErr w:type="spellEnd"/>
      <w:r w:rsidRPr="00AD0BE5">
        <w:t xml:space="preserve"> </w:t>
      </w:r>
      <w:proofErr w:type="spellStart"/>
      <w:r w:rsidRPr="00AD0BE5">
        <w:t>daļas</w:t>
      </w:r>
      <w:proofErr w:type="spellEnd"/>
      <w:r w:rsidRPr="00AD0BE5">
        <w:t xml:space="preserve"> </w:t>
      </w:r>
      <w:proofErr w:type="spellStart"/>
      <w:r w:rsidRPr="00AD0BE5">
        <w:t>atdalīšanu</w:t>
      </w:r>
      <w:proofErr w:type="spellEnd"/>
      <w:r w:rsidRPr="00AD0BE5">
        <w:t xml:space="preserve"> no </w:t>
      </w:r>
      <w:proofErr w:type="spellStart"/>
      <w:r w:rsidRPr="00AD0BE5">
        <w:t>nekustamā</w:t>
      </w:r>
      <w:proofErr w:type="spellEnd"/>
      <w:r w:rsidRPr="00AD0BE5">
        <w:t xml:space="preserve"> </w:t>
      </w:r>
      <w:proofErr w:type="spellStart"/>
      <w:r w:rsidRPr="00AD0BE5">
        <w:t>īpašuma</w:t>
      </w:r>
      <w:proofErr w:type="spellEnd"/>
      <w:r w:rsidRPr="00AD0BE5">
        <w:t xml:space="preserve"> Liepkalnes-1 </w:t>
      </w:r>
      <w:proofErr w:type="spellStart"/>
      <w:r w:rsidRPr="00AD0BE5">
        <w:t>koplietošanas</w:t>
      </w:r>
      <w:proofErr w:type="spellEnd"/>
      <w:r w:rsidRPr="00AD0BE5">
        <w:t xml:space="preserve"> </w:t>
      </w:r>
      <w:proofErr w:type="spellStart"/>
      <w:r w:rsidRPr="00AD0BE5">
        <w:t>zeme</w:t>
      </w:r>
      <w:proofErr w:type="spellEnd"/>
      <w:r w:rsidRPr="00AD0BE5">
        <w:t xml:space="preserve"> (</w:t>
      </w:r>
      <w:proofErr w:type="spellStart"/>
      <w:r w:rsidRPr="00AD0BE5">
        <w:t>Jāņupē</w:t>
      </w:r>
      <w:proofErr w:type="spellEnd"/>
      <w:r w:rsidRPr="00AD0BE5">
        <w:t xml:space="preserve">) </w:t>
      </w:r>
      <w:proofErr w:type="spellStart"/>
      <w:r w:rsidRPr="00AD0BE5">
        <w:t>tā</w:t>
      </w:r>
      <w:r>
        <w:t>s</w:t>
      </w:r>
      <w:proofErr w:type="spellEnd"/>
      <w:r w:rsidRPr="00AD0BE5">
        <w:t xml:space="preserve"> </w:t>
      </w:r>
      <w:proofErr w:type="spellStart"/>
      <w:r w:rsidRPr="00AD0BE5">
        <w:t>pievienošanai</w:t>
      </w:r>
      <w:proofErr w:type="spellEnd"/>
      <w:r w:rsidRPr="00AD0BE5">
        <w:t xml:space="preserve"> </w:t>
      </w:r>
      <w:proofErr w:type="spellStart"/>
      <w:r w:rsidRPr="00AD0BE5">
        <w:t>nekustamajam</w:t>
      </w:r>
      <w:proofErr w:type="spellEnd"/>
      <w:r w:rsidRPr="00AD0BE5">
        <w:t xml:space="preserve"> </w:t>
      </w:r>
      <w:proofErr w:type="spellStart"/>
      <w:r w:rsidRPr="00AD0BE5">
        <w:t>īpašumam</w:t>
      </w:r>
      <w:proofErr w:type="spellEnd"/>
      <w:r w:rsidRPr="00AD0BE5">
        <w:t xml:space="preserve"> Liepkalnes-1 Nr.133</w:t>
      </w:r>
      <w:r>
        <w:t xml:space="preserve">”, </w:t>
      </w:r>
      <w:proofErr w:type="spellStart"/>
      <w:r>
        <w:t>izskatot</w:t>
      </w:r>
      <w:proofErr w:type="spellEnd"/>
      <w:r>
        <w:t xml:space="preserve"> </w:t>
      </w:r>
      <w:r w:rsidR="008A0C7C">
        <w:t>A B</w:t>
      </w:r>
      <w:r w:rsidRPr="00B77977">
        <w:t xml:space="preserve"> </w:t>
      </w:r>
      <w:proofErr w:type="spellStart"/>
      <w:r w:rsidRPr="00B77977">
        <w:t>iesniegum</w:t>
      </w:r>
      <w:r>
        <w:t>u</w:t>
      </w:r>
      <w:proofErr w:type="spellEnd"/>
      <w:r>
        <w:t xml:space="preserve">, dome </w:t>
      </w:r>
      <w:proofErr w:type="spellStart"/>
      <w:r>
        <w:t>nolēma</w:t>
      </w:r>
      <w:proofErr w:type="spellEnd"/>
      <w:r>
        <w:t xml:space="preserve"> </w:t>
      </w:r>
      <w:proofErr w:type="spellStart"/>
      <w:r>
        <w:t>a</w:t>
      </w:r>
      <w:r w:rsidRPr="00AD0BE5">
        <w:t>tdalīt</w:t>
      </w:r>
      <w:proofErr w:type="spellEnd"/>
      <w:r w:rsidRPr="00AD0BE5">
        <w:t xml:space="preserve"> no </w:t>
      </w:r>
      <w:proofErr w:type="spellStart"/>
      <w:r w:rsidRPr="00AD0BE5">
        <w:t>nekustamā</w:t>
      </w:r>
      <w:proofErr w:type="spellEnd"/>
      <w:r w:rsidRPr="00AD0BE5">
        <w:t xml:space="preserve"> </w:t>
      </w:r>
      <w:proofErr w:type="spellStart"/>
      <w:r w:rsidRPr="00AD0BE5">
        <w:t>īpašuma</w:t>
      </w:r>
      <w:proofErr w:type="spellEnd"/>
      <w:r w:rsidRPr="00AD0BE5">
        <w:t xml:space="preserve"> Liepkalnes-1 </w:t>
      </w:r>
      <w:proofErr w:type="spellStart"/>
      <w:r w:rsidRPr="00AD0BE5">
        <w:t>koplietošanas</w:t>
      </w:r>
      <w:proofErr w:type="spellEnd"/>
      <w:r w:rsidRPr="00AD0BE5">
        <w:t xml:space="preserve"> </w:t>
      </w:r>
      <w:proofErr w:type="spellStart"/>
      <w:r w:rsidRPr="00AD0BE5">
        <w:t>zeme</w:t>
      </w:r>
      <w:proofErr w:type="spellEnd"/>
      <w:r w:rsidRPr="00AD0BE5">
        <w:t xml:space="preserve"> </w:t>
      </w:r>
      <w:proofErr w:type="spellStart"/>
      <w:r w:rsidRPr="00AD0BE5">
        <w:t>ar</w:t>
      </w:r>
      <w:proofErr w:type="spellEnd"/>
      <w:r w:rsidRPr="00AD0BE5">
        <w:t xml:space="preserve"> </w:t>
      </w:r>
      <w:proofErr w:type="spellStart"/>
      <w:r w:rsidRPr="00AD0BE5">
        <w:t>kadastra</w:t>
      </w:r>
      <w:proofErr w:type="spellEnd"/>
      <w:r w:rsidRPr="00AD0BE5">
        <w:t xml:space="preserve">   </w:t>
      </w:r>
      <w:r w:rsidR="008A0C7C">
        <w:t xml:space="preserve">                      </w:t>
      </w:r>
      <w:r w:rsidRPr="00AD0BE5">
        <w:t xml:space="preserve">Nr.8080 020 1257, </w:t>
      </w:r>
      <w:proofErr w:type="spellStart"/>
      <w:r w:rsidRPr="00AD0BE5">
        <w:t>zemes</w:t>
      </w:r>
      <w:proofErr w:type="spellEnd"/>
      <w:r w:rsidRPr="00AD0BE5">
        <w:t xml:space="preserve"> </w:t>
      </w:r>
      <w:proofErr w:type="spellStart"/>
      <w:r w:rsidRPr="00AD0BE5">
        <w:t>vienības</w:t>
      </w:r>
      <w:proofErr w:type="spellEnd"/>
      <w:r w:rsidRPr="00AD0BE5">
        <w:t xml:space="preserve"> </w:t>
      </w:r>
      <w:proofErr w:type="spellStart"/>
      <w:r w:rsidRPr="00AD0BE5">
        <w:t>ar</w:t>
      </w:r>
      <w:proofErr w:type="spellEnd"/>
      <w:r w:rsidRPr="00AD0BE5">
        <w:t xml:space="preserve"> </w:t>
      </w:r>
      <w:proofErr w:type="spellStart"/>
      <w:r w:rsidRPr="00AD0BE5">
        <w:t>kadastra</w:t>
      </w:r>
      <w:proofErr w:type="spellEnd"/>
      <w:r w:rsidRPr="00AD0BE5">
        <w:t xml:space="preserve"> </w:t>
      </w:r>
      <w:proofErr w:type="spellStart"/>
      <w:r w:rsidRPr="00AD0BE5">
        <w:t>apzīmējumu</w:t>
      </w:r>
      <w:proofErr w:type="spellEnd"/>
      <w:r w:rsidRPr="00AD0BE5">
        <w:t xml:space="preserve"> 8080 020 0109 </w:t>
      </w:r>
      <w:proofErr w:type="spellStart"/>
      <w:r w:rsidRPr="00AD0BE5">
        <w:t>zemes</w:t>
      </w:r>
      <w:proofErr w:type="spellEnd"/>
      <w:r w:rsidRPr="00AD0BE5">
        <w:t xml:space="preserve"> </w:t>
      </w:r>
      <w:proofErr w:type="spellStart"/>
      <w:r w:rsidRPr="00AD0BE5">
        <w:t>daļu</w:t>
      </w:r>
      <w:proofErr w:type="spellEnd"/>
      <w:r w:rsidRPr="00AD0BE5">
        <w:t xml:space="preserve"> </w:t>
      </w:r>
      <w:proofErr w:type="spellStart"/>
      <w:r w:rsidRPr="00AD0BE5">
        <w:t>aptuveni</w:t>
      </w:r>
      <w:proofErr w:type="spellEnd"/>
      <w:r w:rsidRPr="00AD0BE5">
        <w:t xml:space="preserve"> 0,0800 ha </w:t>
      </w:r>
      <w:proofErr w:type="spellStart"/>
      <w:r w:rsidRPr="00AD0BE5">
        <w:t>platībā</w:t>
      </w:r>
      <w:proofErr w:type="spellEnd"/>
      <w:r w:rsidRPr="00AD0BE5">
        <w:t xml:space="preserve"> (</w:t>
      </w:r>
      <w:proofErr w:type="spellStart"/>
      <w:r w:rsidRPr="00AD0BE5">
        <w:t>atbilstoši</w:t>
      </w:r>
      <w:proofErr w:type="spellEnd"/>
      <w:r w:rsidRPr="00AD0BE5">
        <w:t xml:space="preserve"> </w:t>
      </w:r>
      <w:proofErr w:type="spellStart"/>
      <w:r w:rsidRPr="00AD0BE5">
        <w:t>pielikumam</w:t>
      </w:r>
      <w:proofErr w:type="spellEnd"/>
      <w:r w:rsidRPr="00AD0BE5">
        <w:t xml:space="preserve"> Nr.1), </w:t>
      </w:r>
      <w:proofErr w:type="spellStart"/>
      <w:r w:rsidRPr="00AD0BE5">
        <w:t>izveidojot</w:t>
      </w:r>
      <w:proofErr w:type="spellEnd"/>
      <w:r w:rsidRPr="00AD0BE5">
        <w:t xml:space="preserve"> </w:t>
      </w:r>
      <w:proofErr w:type="spellStart"/>
      <w:r w:rsidRPr="00AD0BE5">
        <w:t>jaunu</w:t>
      </w:r>
      <w:proofErr w:type="spellEnd"/>
      <w:r w:rsidRPr="00AD0BE5">
        <w:t xml:space="preserve"> </w:t>
      </w:r>
      <w:proofErr w:type="spellStart"/>
      <w:r w:rsidRPr="00AD0BE5">
        <w:t>pastāvīgu</w:t>
      </w:r>
      <w:proofErr w:type="spellEnd"/>
      <w:r w:rsidRPr="00AD0BE5">
        <w:t xml:space="preserve"> </w:t>
      </w:r>
      <w:proofErr w:type="spellStart"/>
      <w:r w:rsidRPr="00AD0BE5">
        <w:t>nekustamo</w:t>
      </w:r>
      <w:proofErr w:type="spellEnd"/>
      <w:r w:rsidRPr="00AD0BE5">
        <w:t xml:space="preserve"> </w:t>
      </w:r>
      <w:proofErr w:type="spellStart"/>
      <w:r w:rsidRPr="00AD0BE5">
        <w:t>īpašumu</w:t>
      </w:r>
      <w:proofErr w:type="spellEnd"/>
      <w:r w:rsidRPr="00AD0BE5">
        <w:t xml:space="preserve"> (</w:t>
      </w:r>
      <w:proofErr w:type="spellStart"/>
      <w:r w:rsidRPr="00AD0BE5">
        <w:t>kadastra</w:t>
      </w:r>
      <w:proofErr w:type="spellEnd"/>
      <w:r w:rsidRPr="00AD0BE5">
        <w:t xml:space="preserve"> </w:t>
      </w:r>
      <w:proofErr w:type="spellStart"/>
      <w:r w:rsidRPr="00AD0BE5">
        <w:t>objektu</w:t>
      </w:r>
      <w:proofErr w:type="spellEnd"/>
      <w:r w:rsidRPr="00AD0BE5">
        <w:t>)</w:t>
      </w:r>
      <w:r>
        <w:t xml:space="preserve">; </w:t>
      </w:r>
      <w:proofErr w:type="spellStart"/>
      <w:r w:rsidRPr="00B77977">
        <w:t>piešķirt</w:t>
      </w:r>
      <w:proofErr w:type="spellEnd"/>
      <w:r w:rsidRPr="00B77977">
        <w:t xml:space="preserve"> </w:t>
      </w:r>
      <w:proofErr w:type="spellStart"/>
      <w:r w:rsidRPr="00B77977">
        <w:t>adresi</w:t>
      </w:r>
      <w:proofErr w:type="spellEnd"/>
      <w:r w:rsidRPr="00B77977">
        <w:t xml:space="preserve"> –  </w:t>
      </w:r>
      <w:r w:rsidRPr="00AD0BE5">
        <w:t xml:space="preserve">“Liepkalnes-1 133A”, </w:t>
      </w:r>
      <w:proofErr w:type="spellStart"/>
      <w:r w:rsidRPr="00AD0BE5">
        <w:t>Jāņupe</w:t>
      </w:r>
      <w:proofErr w:type="spellEnd"/>
      <w:r w:rsidRPr="00AD0BE5">
        <w:t xml:space="preserve">, Olaines </w:t>
      </w:r>
      <w:proofErr w:type="spellStart"/>
      <w:r w:rsidRPr="00AD0BE5">
        <w:t>pag</w:t>
      </w:r>
      <w:proofErr w:type="spellEnd"/>
      <w:r w:rsidRPr="00AD0BE5">
        <w:t xml:space="preserve">., Olaines </w:t>
      </w:r>
      <w:proofErr w:type="spellStart"/>
      <w:r w:rsidRPr="00AD0BE5">
        <w:t>nov.</w:t>
      </w:r>
      <w:proofErr w:type="spellEnd"/>
      <w:r w:rsidRPr="00AD0BE5">
        <w:t>, LV-2127</w:t>
      </w:r>
      <w:r>
        <w:t xml:space="preserve">; </w:t>
      </w:r>
      <w:proofErr w:type="spellStart"/>
      <w:r w:rsidRPr="00AD0BE5">
        <w:t>noteikt</w:t>
      </w:r>
      <w:proofErr w:type="spellEnd"/>
      <w:r w:rsidRPr="00AD0BE5">
        <w:t xml:space="preserve"> </w:t>
      </w:r>
      <w:proofErr w:type="spellStart"/>
      <w:r w:rsidRPr="00AD0BE5">
        <w:t>nekustamā</w:t>
      </w:r>
      <w:proofErr w:type="spellEnd"/>
      <w:r w:rsidRPr="00AD0BE5">
        <w:t xml:space="preserve"> </w:t>
      </w:r>
      <w:proofErr w:type="spellStart"/>
      <w:r w:rsidRPr="00AD0BE5">
        <w:t>īpašuma</w:t>
      </w:r>
      <w:proofErr w:type="spellEnd"/>
      <w:r w:rsidRPr="00AD0BE5">
        <w:t xml:space="preserve"> </w:t>
      </w:r>
      <w:proofErr w:type="spellStart"/>
      <w:r w:rsidRPr="00AD0BE5">
        <w:t>lietošanas</w:t>
      </w:r>
      <w:proofErr w:type="spellEnd"/>
      <w:r w:rsidRPr="00AD0BE5">
        <w:t xml:space="preserve"> </w:t>
      </w:r>
      <w:proofErr w:type="spellStart"/>
      <w:r w:rsidRPr="00AD0BE5">
        <w:t>mērķi</w:t>
      </w:r>
      <w:proofErr w:type="spellEnd"/>
      <w:r w:rsidRPr="00AD0BE5">
        <w:t xml:space="preserve"> – </w:t>
      </w:r>
      <w:proofErr w:type="spellStart"/>
      <w:r w:rsidRPr="00AD0BE5">
        <w:t>individuālo</w:t>
      </w:r>
      <w:proofErr w:type="spellEnd"/>
      <w:r w:rsidRPr="00AD0BE5">
        <w:t xml:space="preserve"> </w:t>
      </w:r>
      <w:proofErr w:type="spellStart"/>
      <w:r w:rsidRPr="00AD0BE5">
        <w:t>dzīvojamo</w:t>
      </w:r>
      <w:proofErr w:type="spellEnd"/>
      <w:r w:rsidRPr="00AD0BE5">
        <w:t xml:space="preserve"> </w:t>
      </w:r>
      <w:proofErr w:type="spellStart"/>
      <w:r w:rsidRPr="00AD0BE5">
        <w:t>māju</w:t>
      </w:r>
      <w:proofErr w:type="spellEnd"/>
      <w:r w:rsidRPr="00AD0BE5">
        <w:t xml:space="preserve"> </w:t>
      </w:r>
      <w:proofErr w:type="spellStart"/>
      <w:r w:rsidRPr="00AD0BE5">
        <w:t>apbūve</w:t>
      </w:r>
      <w:proofErr w:type="spellEnd"/>
      <w:r w:rsidRPr="00AD0BE5">
        <w:t xml:space="preserve"> (NĪLM </w:t>
      </w:r>
      <w:proofErr w:type="spellStart"/>
      <w:r w:rsidRPr="00AD0BE5">
        <w:t>kods</w:t>
      </w:r>
      <w:proofErr w:type="spellEnd"/>
      <w:r w:rsidRPr="00AD0BE5">
        <w:t xml:space="preserve"> 0601)</w:t>
      </w:r>
      <w:r>
        <w:t xml:space="preserve">; </w:t>
      </w:r>
      <w:proofErr w:type="spellStart"/>
      <w:r>
        <w:t>nosakot</w:t>
      </w:r>
      <w:proofErr w:type="spellEnd"/>
      <w:r>
        <w:t xml:space="preserve">, ka </w:t>
      </w:r>
      <w:proofErr w:type="spellStart"/>
      <w:r w:rsidRPr="00DD42BE">
        <w:t>atdalītā</w:t>
      </w:r>
      <w:proofErr w:type="spellEnd"/>
      <w:r w:rsidRPr="00DD42BE">
        <w:t xml:space="preserve"> </w:t>
      </w:r>
      <w:proofErr w:type="spellStart"/>
      <w:r w:rsidRPr="00DD42BE">
        <w:t>zemes</w:t>
      </w:r>
      <w:proofErr w:type="spellEnd"/>
      <w:r w:rsidRPr="00DD42BE">
        <w:t xml:space="preserve"> </w:t>
      </w:r>
      <w:proofErr w:type="spellStart"/>
      <w:r w:rsidRPr="00DD42BE">
        <w:t>vienības</w:t>
      </w:r>
      <w:proofErr w:type="spellEnd"/>
      <w:r w:rsidRPr="00DD42BE">
        <w:t xml:space="preserve"> </w:t>
      </w:r>
      <w:proofErr w:type="spellStart"/>
      <w:r w:rsidRPr="00DD42BE">
        <w:t>daļa</w:t>
      </w:r>
      <w:proofErr w:type="spellEnd"/>
      <w:r w:rsidRPr="00DD42BE">
        <w:t xml:space="preserve">, </w:t>
      </w:r>
      <w:proofErr w:type="spellStart"/>
      <w:r w:rsidRPr="00DD42BE">
        <w:t>pēc</w:t>
      </w:r>
      <w:proofErr w:type="spellEnd"/>
      <w:r w:rsidRPr="00DD42BE">
        <w:t xml:space="preserve"> </w:t>
      </w:r>
      <w:proofErr w:type="spellStart"/>
      <w:r w:rsidRPr="00DD42BE">
        <w:t>lēmum</w:t>
      </w:r>
      <w:r>
        <w:t>ā</w:t>
      </w:r>
      <w:proofErr w:type="spellEnd"/>
      <w:r>
        <w:t xml:space="preserve"> </w:t>
      </w:r>
      <w:proofErr w:type="spellStart"/>
      <w:r>
        <w:t>noteiktā</w:t>
      </w:r>
      <w:proofErr w:type="spellEnd"/>
      <w:r>
        <w:t xml:space="preserve"> </w:t>
      </w:r>
      <w:r w:rsidRPr="00DD42BE">
        <w:t xml:space="preserve"> </w:t>
      </w:r>
      <w:proofErr w:type="spellStart"/>
      <w:r w:rsidRPr="00DD42BE">
        <w:t>izpildes</w:t>
      </w:r>
      <w:proofErr w:type="spellEnd"/>
      <w:r w:rsidRPr="00DD42BE">
        <w:t xml:space="preserve">, </w:t>
      </w:r>
      <w:proofErr w:type="spellStart"/>
      <w:r w:rsidRPr="00DD42BE">
        <w:t>tiks</w:t>
      </w:r>
      <w:proofErr w:type="spellEnd"/>
      <w:r w:rsidRPr="00DD42BE">
        <w:t xml:space="preserve"> </w:t>
      </w:r>
      <w:proofErr w:type="spellStart"/>
      <w:r w:rsidRPr="00DD42BE">
        <w:t>atsavināta</w:t>
      </w:r>
      <w:proofErr w:type="spellEnd"/>
      <w:r w:rsidRPr="00DD42BE">
        <w:t xml:space="preserve"> </w:t>
      </w:r>
      <w:proofErr w:type="spellStart"/>
      <w:r w:rsidRPr="00DD42BE">
        <w:t>ievērojot</w:t>
      </w:r>
      <w:proofErr w:type="spellEnd"/>
      <w:r w:rsidRPr="00DD42BE">
        <w:t xml:space="preserve"> </w:t>
      </w:r>
      <w:proofErr w:type="spellStart"/>
      <w:r w:rsidRPr="00DD42BE">
        <w:t>Publiskas</w:t>
      </w:r>
      <w:proofErr w:type="spellEnd"/>
      <w:r w:rsidRPr="00DD42BE">
        <w:t xml:space="preserve"> personas </w:t>
      </w:r>
      <w:proofErr w:type="spellStart"/>
      <w:r w:rsidRPr="00DD42BE">
        <w:t>atsavināšanas</w:t>
      </w:r>
      <w:proofErr w:type="spellEnd"/>
      <w:r w:rsidRPr="00DD42BE">
        <w:t xml:space="preserve"> </w:t>
      </w:r>
      <w:proofErr w:type="spellStart"/>
      <w:r w:rsidRPr="00DD42BE">
        <w:t>likuma</w:t>
      </w:r>
      <w:proofErr w:type="spellEnd"/>
      <w:r w:rsidRPr="00DD42BE">
        <w:t xml:space="preserve"> 4.panta </w:t>
      </w:r>
      <w:proofErr w:type="spellStart"/>
      <w:r w:rsidRPr="00DD42BE">
        <w:t>ceturtās</w:t>
      </w:r>
      <w:proofErr w:type="spellEnd"/>
      <w:r w:rsidRPr="00DD42BE">
        <w:t xml:space="preserve"> </w:t>
      </w:r>
      <w:proofErr w:type="spellStart"/>
      <w:r w:rsidRPr="00DD42BE">
        <w:t>daļas</w:t>
      </w:r>
      <w:proofErr w:type="spellEnd"/>
      <w:r w:rsidRPr="00DD42BE">
        <w:t xml:space="preserve"> 3.punktu un 37.panta </w:t>
      </w:r>
      <w:proofErr w:type="spellStart"/>
      <w:r w:rsidRPr="00DD42BE">
        <w:t>pirmās</w:t>
      </w:r>
      <w:proofErr w:type="spellEnd"/>
      <w:r w:rsidRPr="00DD42BE">
        <w:t xml:space="preserve"> </w:t>
      </w:r>
      <w:proofErr w:type="spellStart"/>
      <w:r w:rsidRPr="00DD42BE">
        <w:t>daļas</w:t>
      </w:r>
      <w:proofErr w:type="spellEnd"/>
      <w:r w:rsidRPr="00DD42BE">
        <w:t xml:space="preserve"> 4.punktu </w:t>
      </w:r>
      <w:proofErr w:type="spellStart"/>
      <w:r w:rsidRPr="00DD42BE">
        <w:t>pierobežniekam</w:t>
      </w:r>
      <w:proofErr w:type="spellEnd"/>
      <w:r w:rsidRPr="00DD42BE">
        <w:t xml:space="preserve">, </w:t>
      </w:r>
      <w:proofErr w:type="spellStart"/>
      <w:r w:rsidRPr="00DD42BE">
        <w:t>nekustamā</w:t>
      </w:r>
      <w:proofErr w:type="spellEnd"/>
      <w:r w:rsidRPr="00DD42BE">
        <w:t xml:space="preserve"> </w:t>
      </w:r>
      <w:proofErr w:type="spellStart"/>
      <w:r w:rsidRPr="00DD42BE">
        <w:t>īpašuma</w:t>
      </w:r>
      <w:proofErr w:type="spellEnd"/>
      <w:r w:rsidRPr="00DD42BE">
        <w:t xml:space="preserve"> </w:t>
      </w:r>
      <w:r w:rsidR="008A0C7C">
        <w:t xml:space="preserve">                     </w:t>
      </w:r>
      <w:r w:rsidRPr="00DD42BE">
        <w:t>“</w:t>
      </w:r>
      <w:proofErr w:type="spellStart"/>
      <w:r>
        <w:t>Liepkalnes</w:t>
      </w:r>
      <w:proofErr w:type="spellEnd"/>
      <w:r>
        <w:t xml:space="preserve"> 1” Nr. 133</w:t>
      </w:r>
      <w:r w:rsidRPr="00DD42BE">
        <w:t xml:space="preserve">, </w:t>
      </w:r>
      <w:proofErr w:type="spellStart"/>
      <w:r>
        <w:t>Jāņupe</w:t>
      </w:r>
      <w:proofErr w:type="spellEnd"/>
      <w:r w:rsidRPr="00DD42BE">
        <w:t xml:space="preserve">, Olaines </w:t>
      </w:r>
      <w:proofErr w:type="spellStart"/>
      <w:r w:rsidRPr="00DD42BE">
        <w:t>pag</w:t>
      </w:r>
      <w:proofErr w:type="spellEnd"/>
      <w:r w:rsidRPr="00DD42BE">
        <w:t xml:space="preserve">., Olaines </w:t>
      </w:r>
      <w:proofErr w:type="spellStart"/>
      <w:r w:rsidRPr="00DD42BE">
        <w:t>nov.</w:t>
      </w:r>
      <w:proofErr w:type="spellEnd"/>
      <w:r w:rsidRPr="00DD42BE">
        <w:t>,</w:t>
      </w:r>
      <w:r w:rsidRPr="00E2495D">
        <w:t xml:space="preserve"> </w:t>
      </w:r>
      <w:proofErr w:type="spellStart"/>
      <w:r w:rsidRPr="00E2495D">
        <w:t>kadastra</w:t>
      </w:r>
      <w:proofErr w:type="spellEnd"/>
      <w:r w:rsidRPr="00E2495D">
        <w:t xml:space="preserve"> </w:t>
      </w:r>
      <w:r>
        <w:t xml:space="preserve"> </w:t>
      </w:r>
      <w:r w:rsidRPr="00E2495D">
        <w:t>Nr.8080 020 0512</w:t>
      </w:r>
      <w:r>
        <w:t xml:space="preserve">, </w:t>
      </w:r>
      <w:r w:rsidRPr="00DD42BE">
        <w:t xml:space="preserve"> </w:t>
      </w:r>
      <w:proofErr w:type="spellStart"/>
      <w:r w:rsidRPr="00DD42BE">
        <w:t>īpašniekam</w:t>
      </w:r>
      <w:proofErr w:type="spellEnd"/>
      <w:r>
        <w:t>.</w:t>
      </w:r>
    </w:p>
    <w:p w14:paraId="217F1EFC" w14:textId="5D10A08F" w:rsidR="0025157C" w:rsidRDefault="0025157C" w:rsidP="008A0C7C">
      <w:pPr>
        <w:ind w:right="-426"/>
        <w:jc w:val="both"/>
      </w:pPr>
      <w:r>
        <w:tab/>
      </w:r>
      <w:proofErr w:type="spellStart"/>
      <w:r w:rsidRPr="00730963">
        <w:t>Saskaņā</w:t>
      </w:r>
      <w:proofErr w:type="spellEnd"/>
      <w:r w:rsidRPr="00730963">
        <w:t xml:space="preserve"> </w:t>
      </w:r>
      <w:proofErr w:type="spellStart"/>
      <w:r w:rsidRPr="00730963">
        <w:t>ar</w:t>
      </w:r>
      <w:proofErr w:type="spellEnd"/>
      <w:r w:rsidRPr="00730963">
        <w:t xml:space="preserve"> </w:t>
      </w:r>
      <w:proofErr w:type="spellStart"/>
      <w:r w:rsidRPr="00730963">
        <w:t>Publiskas</w:t>
      </w:r>
      <w:proofErr w:type="spellEnd"/>
      <w:r w:rsidRPr="00730963">
        <w:t xml:space="preserve"> personas mantas </w:t>
      </w:r>
      <w:proofErr w:type="spellStart"/>
      <w:r w:rsidRPr="00730963">
        <w:t>atsavināšanas</w:t>
      </w:r>
      <w:proofErr w:type="spellEnd"/>
      <w:r w:rsidRPr="00730963">
        <w:t xml:space="preserve"> </w:t>
      </w:r>
      <w:proofErr w:type="spellStart"/>
      <w:r w:rsidRPr="00730963">
        <w:t>likuma</w:t>
      </w:r>
      <w:proofErr w:type="spellEnd"/>
      <w:r w:rsidRPr="00730963">
        <w:t xml:space="preserve"> 4.panta </w:t>
      </w:r>
      <w:proofErr w:type="spellStart"/>
      <w:r w:rsidRPr="00730963">
        <w:t>ceturtās</w:t>
      </w:r>
      <w:proofErr w:type="spellEnd"/>
      <w:r w:rsidRPr="00730963">
        <w:t xml:space="preserve"> </w:t>
      </w:r>
      <w:proofErr w:type="spellStart"/>
      <w:r w:rsidRPr="00730963">
        <w:t>daļas</w:t>
      </w:r>
      <w:proofErr w:type="spellEnd"/>
      <w:r w:rsidRPr="00730963">
        <w:t xml:space="preserve"> 1.punktu - </w:t>
      </w:r>
      <w:proofErr w:type="spellStart"/>
      <w:r w:rsidRPr="00730963">
        <w:t>publiskas</w:t>
      </w:r>
      <w:proofErr w:type="spellEnd"/>
      <w:r w:rsidRPr="00730963">
        <w:t xml:space="preserve"> personas </w:t>
      </w:r>
      <w:proofErr w:type="spellStart"/>
      <w:r w:rsidRPr="00730963">
        <w:t>nekustamā</w:t>
      </w:r>
      <w:proofErr w:type="spellEnd"/>
      <w:r w:rsidRPr="00730963">
        <w:t xml:space="preserve"> </w:t>
      </w:r>
      <w:proofErr w:type="spellStart"/>
      <w:r w:rsidRPr="00730963">
        <w:t>īpašuma</w:t>
      </w:r>
      <w:proofErr w:type="spellEnd"/>
      <w:r w:rsidRPr="00730963">
        <w:t xml:space="preserve"> </w:t>
      </w:r>
      <w:proofErr w:type="spellStart"/>
      <w:r w:rsidRPr="00730963">
        <w:t>atsavināšanu</w:t>
      </w:r>
      <w:proofErr w:type="spellEnd"/>
      <w:r w:rsidRPr="00730963">
        <w:t xml:space="preserve"> var </w:t>
      </w:r>
      <w:proofErr w:type="spellStart"/>
      <w:r w:rsidRPr="00730963">
        <w:t>ierosināt</w:t>
      </w:r>
      <w:proofErr w:type="spellEnd"/>
      <w:r w:rsidRPr="00730963">
        <w:t xml:space="preserve"> - </w:t>
      </w:r>
      <w:proofErr w:type="spellStart"/>
      <w:r w:rsidRPr="00730963">
        <w:t>zemes</w:t>
      </w:r>
      <w:proofErr w:type="spellEnd"/>
      <w:r w:rsidRPr="00730963">
        <w:t xml:space="preserve"> </w:t>
      </w:r>
      <w:proofErr w:type="spellStart"/>
      <w:r w:rsidRPr="00730963">
        <w:t>īpašnieks</w:t>
      </w:r>
      <w:proofErr w:type="spellEnd"/>
      <w:r w:rsidRPr="00730963">
        <w:t xml:space="preserve">, ja </w:t>
      </w:r>
      <w:proofErr w:type="spellStart"/>
      <w:r w:rsidRPr="00730963">
        <w:t>viņš</w:t>
      </w:r>
      <w:proofErr w:type="spellEnd"/>
      <w:r w:rsidRPr="00730963">
        <w:t xml:space="preserve"> </w:t>
      </w:r>
      <w:proofErr w:type="spellStart"/>
      <w:r w:rsidRPr="00730963">
        <w:t>vēlas</w:t>
      </w:r>
      <w:proofErr w:type="spellEnd"/>
      <w:r w:rsidRPr="00730963">
        <w:t xml:space="preserve"> </w:t>
      </w:r>
      <w:proofErr w:type="spellStart"/>
      <w:r w:rsidRPr="00730963">
        <w:t>nopirkt</w:t>
      </w:r>
      <w:proofErr w:type="spellEnd"/>
      <w:r w:rsidRPr="00730963">
        <w:t xml:space="preserve"> </w:t>
      </w:r>
      <w:proofErr w:type="spellStart"/>
      <w:r w:rsidRPr="00730963">
        <w:t>zemes</w:t>
      </w:r>
      <w:proofErr w:type="spellEnd"/>
      <w:r w:rsidRPr="00730963">
        <w:t xml:space="preserve"> </w:t>
      </w:r>
      <w:proofErr w:type="spellStart"/>
      <w:r w:rsidRPr="00730963">
        <w:t>starpgabalu</w:t>
      </w:r>
      <w:proofErr w:type="spellEnd"/>
      <w:r w:rsidRPr="00730963">
        <w:t xml:space="preserve">, </w:t>
      </w:r>
      <w:r w:rsidRPr="00730963">
        <w:rPr>
          <w:u w:val="single"/>
        </w:rPr>
        <w:t xml:space="preserve">kas </w:t>
      </w:r>
      <w:proofErr w:type="spellStart"/>
      <w:r w:rsidRPr="00730963">
        <w:rPr>
          <w:u w:val="single"/>
        </w:rPr>
        <w:t>pieguļ</w:t>
      </w:r>
      <w:proofErr w:type="spellEnd"/>
      <w:r w:rsidRPr="00730963">
        <w:rPr>
          <w:u w:val="single"/>
        </w:rPr>
        <w:t xml:space="preserve"> </w:t>
      </w:r>
      <w:proofErr w:type="spellStart"/>
      <w:r w:rsidRPr="00730963">
        <w:rPr>
          <w:u w:val="single"/>
        </w:rPr>
        <w:t>viņa</w:t>
      </w:r>
      <w:proofErr w:type="spellEnd"/>
      <w:r w:rsidRPr="00730963">
        <w:rPr>
          <w:u w:val="single"/>
        </w:rPr>
        <w:t xml:space="preserve"> </w:t>
      </w:r>
      <w:proofErr w:type="spellStart"/>
      <w:r w:rsidRPr="00730963">
        <w:rPr>
          <w:u w:val="single"/>
        </w:rPr>
        <w:t>zemei</w:t>
      </w:r>
      <w:proofErr w:type="spellEnd"/>
      <w:r w:rsidRPr="00730963">
        <w:t>.</w:t>
      </w:r>
    </w:p>
    <w:p w14:paraId="24D46052" w14:textId="0D847CE1" w:rsidR="0025157C" w:rsidRPr="00D24CD8" w:rsidRDefault="0025157C" w:rsidP="008A0C7C">
      <w:pPr>
        <w:ind w:right="-426"/>
        <w:jc w:val="both"/>
      </w:pPr>
      <w:r>
        <w:tab/>
      </w:r>
      <w:proofErr w:type="spellStart"/>
      <w:r w:rsidRPr="00AA7D90">
        <w:rPr>
          <w:bCs/>
          <w:kern w:val="32"/>
        </w:rPr>
        <w:t>Starpgabala</w:t>
      </w:r>
      <w:proofErr w:type="spellEnd"/>
      <w:r w:rsidRPr="0076782C">
        <w:t xml:space="preserve"> </w:t>
      </w:r>
      <w:proofErr w:type="spellStart"/>
      <w:r w:rsidRPr="0076782C">
        <w:t>dārzkopības</w:t>
      </w:r>
      <w:proofErr w:type="spellEnd"/>
      <w:r w:rsidRPr="0076782C">
        <w:t xml:space="preserve"> </w:t>
      </w:r>
      <w:proofErr w:type="spellStart"/>
      <w:r w:rsidRPr="0076782C">
        <w:t>sabiedrībā</w:t>
      </w:r>
      <w:proofErr w:type="spellEnd"/>
      <w:r w:rsidRPr="0076782C">
        <w:t xml:space="preserve"> </w:t>
      </w:r>
      <w:r w:rsidRPr="00E2495D">
        <w:t>„</w:t>
      </w:r>
      <w:proofErr w:type="spellStart"/>
      <w:r w:rsidRPr="00E2495D">
        <w:t>Liepkalnes</w:t>
      </w:r>
      <w:proofErr w:type="spellEnd"/>
      <w:r w:rsidRPr="00E2495D">
        <w:t xml:space="preserve"> 1 133A” </w:t>
      </w:r>
      <w:r w:rsidRPr="0076782C">
        <w:t>(</w:t>
      </w:r>
      <w:proofErr w:type="spellStart"/>
      <w:r w:rsidRPr="0076782C">
        <w:t>kadastra</w:t>
      </w:r>
      <w:proofErr w:type="spellEnd"/>
      <w:r w:rsidRPr="0076782C">
        <w:t xml:space="preserve"> </w:t>
      </w:r>
      <w:proofErr w:type="spellStart"/>
      <w:r w:rsidRPr="0076782C">
        <w:t>numurs</w:t>
      </w:r>
      <w:proofErr w:type="spellEnd"/>
      <w:r w:rsidRPr="0076782C">
        <w:t xml:space="preserve"> </w:t>
      </w:r>
      <w:r w:rsidR="00F502BA">
        <w:t xml:space="preserve">                          </w:t>
      </w:r>
      <w:r w:rsidRPr="0076782C">
        <w:t>8080 0</w:t>
      </w:r>
      <w:r>
        <w:t>20</w:t>
      </w:r>
      <w:r w:rsidRPr="0076782C">
        <w:t xml:space="preserve"> </w:t>
      </w:r>
      <w:r>
        <w:t>1326</w:t>
      </w:r>
      <w:r w:rsidRPr="0076782C">
        <w:t>)</w:t>
      </w:r>
      <w:r>
        <w:t xml:space="preserve"> </w:t>
      </w:r>
      <w:proofErr w:type="spellStart"/>
      <w:r w:rsidRPr="00D24CD8">
        <w:t>zemes</w:t>
      </w:r>
      <w:proofErr w:type="spellEnd"/>
      <w:r w:rsidRPr="00D24CD8">
        <w:t xml:space="preserve"> </w:t>
      </w:r>
      <w:proofErr w:type="spellStart"/>
      <w:r w:rsidRPr="00D24CD8">
        <w:t>robežu</w:t>
      </w:r>
      <w:proofErr w:type="spellEnd"/>
      <w:r w:rsidRPr="00D24CD8">
        <w:t xml:space="preserve">, </w:t>
      </w:r>
      <w:proofErr w:type="spellStart"/>
      <w:r w:rsidRPr="00D24CD8">
        <w:t>situācijas</w:t>
      </w:r>
      <w:proofErr w:type="spellEnd"/>
      <w:r w:rsidRPr="00D24CD8">
        <w:t xml:space="preserve"> un </w:t>
      </w:r>
      <w:proofErr w:type="spellStart"/>
      <w:r w:rsidRPr="00D24CD8">
        <w:t>apgrūtinājuma</w:t>
      </w:r>
      <w:proofErr w:type="spellEnd"/>
      <w:r w:rsidRPr="00D24CD8">
        <w:t xml:space="preserve"> </w:t>
      </w:r>
      <w:proofErr w:type="spellStart"/>
      <w:r w:rsidRPr="00D24CD8">
        <w:t>plāni</w:t>
      </w:r>
      <w:proofErr w:type="spellEnd"/>
      <w:r w:rsidRPr="00D24CD8">
        <w:t xml:space="preserve"> </w:t>
      </w:r>
      <w:proofErr w:type="spellStart"/>
      <w:r w:rsidRPr="00D24CD8">
        <w:t>reģistrēti</w:t>
      </w:r>
      <w:proofErr w:type="spellEnd"/>
      <w:r w:rsidRPr="00D24CD8">
        <w:t xml:space="preserve"> VZD KR </w:t>
      </w:r>
      <w:r>
        <w:t>13.09.2024</w:t>
      </w:r>
      <w:r w:rsidRPr="00D24CD8">
        <w:t>.</w:t>
      </w:r>
    </w:p>
    <w:p w14:paraId="027FFB2A" w14:textId="77777777" w:rsidR="0025157C" w:rsidRPr="00D24CD8" w:rsidRDefault="0025157C" w:rsidP="008A0C7C">
      <w:pPr>
        <w:ind w:right="-426"/>
        <w:jc w:val="both"/>
      </w:pPr>
      <w:r w:rsidRPr="00D24CD8">
        <w:tab/>
      </w:r>
      <w:proofErr w:type="spellStart"/>
      <w:r w:rsidRPr="00D24CD8">
        <w:t>Nekustamā</w:t>
      </w:r>
      <w:proofErr w:type="spellEnd"/>
      <w:r w:rsidRPr="00D24CD8">
        <w:t xml:space="preserve"> </w:t>
      </w:r>
      <w:proofErr w:type="spellStart"/>
      <w:r w:rsidRPr="00D24CD8">
        <w:t>īpašuma</w:t>
      </w:r>
      <w:proofErr w:type="spellEnd"/>
      <w:r w:rsidRPr="00D24CD8">
        <w:t xml:space="preserve"> – </w:t>
      </w:r>
      <w:proofErr w:type="spellStart"/>
      <w:r w:rsidRPr="00AA7D90">
        <w:t>starpgabala</w:t>
      </w:r>
      <w:proofErr w:type="spellEnd"/>
      <w:r w:rsidRPr="00D24CD8">
        <w:t xml:space="preserve"> </w:t>
      </w:r>
      <w:proofErr w:type="spellStart"/>
      <w:r w:rsidRPr="00D24CD8">
        <w:t>dārzkopības</w:t>
      </w:r>
      <w:proofErr w:type="spellEnd"/>
      <w:r w:rsidRPr="00D24CD8">
        <w:t xml:space="preserve"> </w:t>
      </w:r>
      <w:proofErr w:type="spellStart"/>
      <w:r w:rsidRPr="00D24CD8">
        <w:t>sabiedrībā</w:t>
      </w:r>
      <w:proofErr w:type="spellEnd"/>
      <w:r w:rsidRPr="00D24CD8">
        <w:t xml:space="preserve"> </w:t>
      </w:r>
      <w:r w:rsidRPr="001C3505">
        <w:t>„</w:t>
      </w:r>
      <w:proofErr w:type="spellStart"/>
      <w:r w:rsidRPr="00E2495D">
        <w:t>Liepkalnes</w:t>
      </w:r>
      <w:proofErr w:type="spellEnd"/>
      <w:r w:rsidRPr="00E2495D">
        <w:t xml:space="preserve"> 1 133A</w:t>
      </w:r>
      <w:r w:rsidRPr="0076782C">
        <w:t xml:space="preserve">”, </w:t>
      </w:r>
      <w:proofErr w:type="spellStart"/>
      <w:r>
        <w:t>Jāņupē</w:t>
      </w:r>
      <w:proofErr w:type="spellEnd"/>
      <w:r w:rsidRPr="0076782C">
        <w:t xml:space="preserve">, Olaines </w:t>
      </w:r>
      <w:proofErr w:type="spellStart"/>
      <w:r w:rsidRPr="0076782C">
        <w:t>pagastā</w:t>
      </w:r>
      <w:proofErr w:type="spellEnd"/>
      <w:r w:rsidRPr="0076782C">
        <w:t xml:space="preserve">, Olaines </w:t>
      </w:r>
      <w:proofErr w:type="spellStart"/>
      <w:r w:rsidRPr="0076782C">
        <w:t>novadā</w:t>
      </w:r>
      <w:proofErr w:type="spellEnd"/>
      <w:r w:rsidRPr="0076782C">
        <w:t xml:space="preserve">, </w:t>
      </w:r>
      <w:proofErr w:type="spellStart"/>
      <w:r w:rsidRPr="0076782C">
        <w:t>kadastra</w:t>
      </w:r>
      <w:proofErr w:type="spellEnd"/>
      <w:r w:rsidRPr="0076782C">
        <w:t xml:space="preserve"> </w:t>
      </w:r>
      <w:proofErr w:type="spellStart"/>
      <w:r w:rsidRPr="0076782C">
        <w:t>apzīmējumu</w:t>
      </w:r>
      <w:proofErr w:type="spellEnd"/>
      <w:r w:rsidRPr="0076782C">
        <w:t xml:space="preserve">  </w:t>
      </w:r>
      <w:r w:rsidRPr="00A334A3">
        <w:t xml:space="preserve">8080 020 1325, 0.0818 ha </w:t>
      </w:r>
      <w:proofErr w:type="spellStart"/>
      <w:r w:rsidRPr="00A334A3">
        <w:t>platībā</w:t>
      </w:r>
      <w:proofErr w:type="spellEnd"/>
      <w:r w:rsidRPr="00A334A3">
        <w:t xml:space="preserve"> </w:t>
      </w:r>
      <w:proofErr w:type="spellStart"/>
      <w:r w:rsidRPr="00D24CD8">
        <w:t>īpašuma</w:t>
      </w:r>
      <w:proofErr w:type="spellEnd"/>
      <w:r w:rsidRPr="00D24CD8">
        <w:t xml:space="preserve"> </w:t>
      </w:r>
      <w:proofErr w:type="spellStart"/>
      <w:r w:rsidRPr="00D24CD8">
        <w:t>tiesības</w:t>
      </w:r>
      <w:proofErr w:type="spellEnd"/>
      <w:r w:rsidRPr="00D24CD8">
        <w:t xml:space="preserve"> </w:t>
      </w:r>
      <w:proofErr w:type="spellStart"/>
      <w:r w:rsidRPr="00D24CD8">
        <w:t>ierakstītas</w:t>
      </w:r>
      <w:proofErr w:type="spellEnd"/>
      <w:r w:rsidRPr="00D24CD8">
        <w:t xml:space="preserve"> </w:t>
      </w:r>
      <w:proofErr w:type="spellStart"/>
      <w:r w:rsidRPr="00D24CD8">
        <w:t>Rīgas</w:t>
      </w:r>
      <w:proofErr w:type="spellEnd"/>
      <w:r w:rsidRPr="00D24CD8">
        <w:t xml:space="preserve"> </w:t>
      </w:r>
      <w:proofErr w:type="spellStart"/>
      <w:r w:rsidRPr="00D24CD8">
        <w:t>rajona</w:t>
      </w:r>
      <w:proofErr w:type="spellEnd"/>
      <w:r w:rsidRPr="00D24CD8">
        <w:t xml:space="preserve"> </w:t>
      </w:r>
      <w:proofErr w:type="spellStart"/>
      <w:r w:rsidRPr="00D24CD8">
        <w:t>tiesas</w:t>
      </w:r>
      <w:proofErr w:type="spellEnd"/>
      <w:r w:rsidRPr="00D24CD8">
        <w:t xml:space="preserve"> Olaines </w:t>
      </w:r>
      <w:proofErr w:type="spellStart"/>
      <w:r w:rsidRPr="00D24CD8">
        <w:t>pagasta</w:t>
      </w:r>
      <w:proofErr w:type="spellEnd"/>
      <w:r w:rsidRPr="00D24CD8">
        <w:t xml:space="preserve"> </w:t>
      </w:r>
      <w:proofErr w:type="spellStart"/>
      <w:r w:rsidRPr="00D24CD8">
        <w:t>zemesgrāmatas</w:t>
      </w:r>
      <w:proofErr w:type="spellEnd"/>
      <w:r w:rsidRPr="00D24CD8">
        <w:t xml:space="preserve"> </w:t>
      </w:r>
      <w:proofErr w:type="spellStart"/>
      <w:r w:rsidRPr="00D24CD8">
        <w:t>nodalījumā</w:t>
      </w:r>
      <w:proofErr w:type="spellEnd"/>
      <w:r w:rsidRPr="00D24CD8">
        <w:t xml:space="preserve"> </w:t>
      </w:r>
      <w:r>
        <w:t xml:space="preserve">                   </w:t>
      </w:r>
      <w:r w:rsidRPr="00D24CD8">
        <w:t xml:space="preserve">Nr. </w:t>
      </w:r>
      <w:r w:rsidRPr="00E2495D">
        <w:t>100000922416</w:t>
      </w:r>
      <w:r>
        <w:t xml:space="preserve">, </w:t>
      </w:r>
      <w:proofErr w:type="spellStart"/>
      <w:r>
        <w:t>k</w:t>
      </w:r>
      <w:r w:rsidRPr="00E2495D">
        <w:t>adastra</w:t>
      </w:r>
      <w:proofErr w:type="spellEnd"/>
      <w:r w:rsidRPr="00E2495D">
        <w:t xml:space="preserve"> </w:t>
      </w:r>
      <w:proofErr w:type="spellStart"/>
      <w:r w:rsidRPr="00E2495D">
        <w:t>numurs</w:t>
      </w:r>
      <w:proofErr w:type="spellEnd"/>
      <w:r w:rsidRPr="00E2495D">
        <w:t>: 80800201326</w:t>
      </w:r>
      <w:r>
        <w:t xml:space="preserve">, </w:t>
      </w:r>
      <w:proofErr w:type="spellStart"/>
      <w:r>
        <w:t>a</w:t>
      </w:r>
      <w:r w:rsidRPr="00E2495D">
        <w:t>drese</w:t>
      </w:r>
      <w:proofErr w:type="spellEnd"/>
      <w:r w:rsidRPr="00E2495D">
        <w:t>/</w:t>
      </w:r>
      <w:proofErr w:type="spellStart"/>
      <w:r w:rsidRPr="00E2495D">
        <w:t>atrašanās</w:t>
      </w:r>
      <w:proofErr w:type="spellEnd"/>
      <w:r w:rsidRPr="00E2495D">
        <w:t xml:space="preserve"> </w:t>
      </w:r>
      <w:proofErr w:type="spellStart"/>
      <w:r w:rsidRPr="00E2495D">
        <w:t>vieta</w:t>
      </w:r>
      <w:proofErr w:type="spellEnd"/>
      <w:r w:rsidRPr="00E2495D">
        <w:t xml:space="preserve">: </w:t>
      </w:r>
      <w:r>
        <w:t xml:space="preserve">                           “</w:t>
      </w:r>
      <w:proofErr w:type="spellStart"/>
      <w:r w:rsidRPr="00E2495D">
        <w:t>Liepkalnes</w:t>
      </w:r>
      <w:proofErr w:type="spellEnd"/>
      <w:r w:rsidRPr="00E2495D">
        <w:t xml:space="preserve"> 1 133A</w:t>
      </w:r>
      <w:r>
        <w:t>”</w:t>
      </w:r>
      <w:r w:rsidRPr="00E2495D">
        <w:t xml:space="preserve">, </w:t>
      </w:r>
      <w:proofErr w:type="spellStart"/>
      <w:r w:rsidRPr="00E2495D">
        <w:t>Jāņupe</w:t>
      </w:r>
      <w:proofErr w:type="spellEnd"/>
      <w:r w:rsidRPr="00E2495D">
        <w:t xml:space="preserve">, Olaines </w:t>
      </w:r>
      <w:proofErr w:type="spellStart"/>
      <w:r w:rsidRPr="00E2495D">
        <w:t>pag</w:t>
      </w:r>
      <w:proofErr w:type="spellEnd"/>
      <w:r w:rsidRPr="00E2495D">
        <w:t xml:space="preserve">., Olaines </w:t>
      </w:r>
      <w:proofErr w:type="spellStart"/>
      <w:r w:rsidRPr="00E2495D">
        <w:t>nov.</w:t>
      </w:r>
      <w:proofErr w:type="spellEnd"/>
      <w:r w:rsidRPr="00DD42BE">
        <w:t>.</w:t>
      </w:r>
      <w:r>
        <w:t xml:space="preserve"> </w:t>
      </w:r>
      <w:proofErr w:type="spellStart"/>
      <w:r w:rsidRPr="00D24CD8">
        <w:t>Īpašnieks</w:t>
      </w:r>
      <w:proofErr w:type="spellEnd"/>
      <w:r w:rsidRPr="00D24CD8">
        <w:t xml:space="preserve">: Olaines novada </w:t>
      </w:r>
      <w:proofErr w:type="spellStart"/>
      <w:r w:rsidRPr="00D24CD8">
        <w:t>pašvaldība</w:t>
      </w:r>
      <w:proofErr w:type="spellEnd"/>
      <w:r w:rsidRPr="00D24CD8">
        <w:t xml:space="preserve">, </w:t>
      </w:r>
      <w:proofErr w:type="spellStart"/>
      <w:r w:rsidRPr="00D24CD8">
        <w:t>reģistrācijas</w:t>
      </w:r>
      <w:proofErr w:type="spellEnd"/>
      <w:r w:rsidRPr="00D24CD8">
        <w:t xml:space="preserve"> </w:t>
      </w:r>
      <w:proofErr w:type="spellStart"/>
      <w:r w:rsidRPr="00D24CD8">
        <w:t>numurs</w:t>
      </w:r>
      <w:proofErr w:type="spellEnd"/>
      <w:r w:rsidRPr="00D24CD8">
        <w:t xml:space="preserve"> 90000024332.</w:t>
      </w:r>
      <w:r w:rsidRPr="00E54286">
        <w:t xml:space="preserve"> </w:t>
      </w:r>
      <w:proofErr w:type="spellStart"/>
      <w:r w:rsidRPr="00EB2DF2">
        <w:t>Žurnāls</w:t>
      </w:r>
      <w:proofErr w:type="spellEnd"/>
      <w:r w:rsidRPr="00EB2DF2">
        <w:t xml:space="preserve"> Nr. </w:t>
      </w:r>
      <w:r w:rsidRPr="00E2495D">
        <w:t xml:space="preserve">300007846692, </w:t>
      </w:r>
      <w:proofErr w:type="spellStart"/>
      <w:r w:rsidRPr="00E2495D">
        <w:t>lēmums</w:t>
      </w:r>
      <w:proofErr w:type="spellEnd"/>
      <w:r w:rsidRPr="00E2495D">
        <w:t xml:space="preserve"> 12.11.2024</w:t>
      </w:r>
      <w:r w:rsidRPr="00EB2DF2">
        <w:t>.</w:t>
      </w:r>
    </w:p>
    <w:p w14:paraId="02D337C7" w14:textId="77777777" w:rsidR="0025157C" w:rsidRPr="003639D8" w:rsidRDefault="0025157C" w:rsidP="008A0C7C">
      <w:pPr>
        <w:ind w:right="-426"/>
        <w:jc w:val="both"/>
      </w:pPr>
      <w:r w:rsidRPr="00D24CD8">
        <w:tab/>
      </w:r>
      <w:proofErr w:type="spellStart"/>
      <w:r w:rsidRPr="00D24CD8">
        <w:t>Ar</w:t>
      </w:r>
      <w:proofErr w:type="spellEnd"/>
      <w:r w:rsidRPr="00D24CD8">
        <w:t xml:space="preserve"> Olaines novada </w:t>
      </w:r>
      <w:proofErr w:type="spellStart"/>
      <w:r>
        <w:t>pašvaldības</w:t>
      </w:r>
      <w:proofErr w:type="spellEnd"/>
      <w:r>
        <w:t xml:space="preserve"> </w:t>
      </w:r>
      <w:r w:rsidRPr="00D24CD8">
        <w:t xml:space="preserve">domes 2022.gada 27.aprīļa </w:t>
      </w:r>
      <w:proofErr w:type="spellStart"/>
      <w:r w:rsidRPr="00D24CD8">
        <w:t>saistoš</w:t>
      </w:r>
      <w:r>
        <w:t>ajiem</w:t>
      </w:r>
      <w:proofErr w:type="spellEnd"/>
      <w:r w:rsidRPr="00D24CD8">
        <w:t xml:space="preserve"> </w:t>
      </w:r>
      <w:proofErr w:type="spellStart"/>
      <w:r w:rsidRPr="00D24CD8">
        <w:t>noteikum</w:t>
      </w:r>
      <w:r>
        <w:t>iem</w:t>
      </w:r>
      <w:proofErr w:type="spellEnd"/>
      <w:r>
        <w:t xml:space="preserve">                    </w:t>
      </w:r>
      <w:r w:rsidRPr="00D935DD">
        <w:t xml:space="preserve"> Nr. SN5/2022 “Olaines novada </w:t>
      </w:r>
      <w:proofErr w:type="spellStart"/>
      <w:r w:rsidRPr="00D935DD">
        <w:t>teritorijas</w:t>
      </w:r>
      <w:proofErr w:type="spellEnd"/>
      <w:r w:rsidRPr="00D935DD">
        <w:t xml:space="preserve"> </w:t>
      </w:r>
      <w:proofErr w:type="spellStart"/>
      <w:r w:rsidRPr="00D935DD">
        <w:t>plānojuma</w:t>
      </w:r>
      <w:proofErr w:type="spellEnd"/>
      <w:r w:rsidRPr="00D935DD">
        <w:t xml:space="preserve"> </w:t>
      </w:r>
      <w:proofErr w:type="spellStart"/>
      <w:r w:rsidRPr="00D935DD">
        <w:t>teritorijas</w:t>
      </w:r>
      <w:proofErr w:type="spellEnd"/>
      <w:r w:rsidRPr="00D935DD">
        <w:t xml:space="preserve"> </w:t>
      </w:r>
      <w:proofErr w:type="spellStart"/>
      <w:r w:rsidRPr="00D935DD">
        <w:t>izmantošanas</w:t>
      </w:r>
      <w:proofErr w:type="spellEnd"/>
      <w:r w:rsidRPr="00D935DD">
        <w:t xml:space="preserve"> un </w:t>
      </w:r>
      <w:proofErr w:type="spellStart"/>
      <w:r w:rsidRPr="00D935DD">
        <w:t>apbūves</w:t>
      </w:r>
      <w:proofErr w:type="spellEnd"/>
      <w:r w:rsidRPr="00D935DD">
        <w:t xml:space="preserve"> </w:t>
      </w:r>
      <w:proofErr w:type="spellStart"/>
      <w:r w:rsidRPr="00D935DD">
        <w:t>noteikumi</w:t>
      </w:r>
      <w:proofErr w:type="spellEnd"/>
      <w:r w:rsidRPr="00D935DD">
        <w:t xml:space="preserve"> un </w:t>
      </w:r>
      <w:proofErr w:type="spellStart"/>
      <w:r w:rsidRPr="00D935DD">
        <w:t>grafiskā</w:t>
      </w:r>
      <w:proofErr w:type="spellEnd"/>
      <w:r w:rsidRPr="00D935DD">
        <w:t xml:space="preserve"> </w:t>
      </w:r>
      <w:proofErr w:type="spellStart"/>
      <w:r w:rsidRPr="00D935DD">
        <w:t>daļa</w:t>
      </w:r>
      <w:proofErr w:type="spellEnd"/>
      <w:r w:rsidRPr="00D935DD">
        <w:t xml:space="preserve">” </w:t>
      </w:r>
      <w:proofErr w:type="spellStart"/>
      <w:r w:rsidRPr="00D935DD">
        <w:t>noteikta</w:t>
      </w:r>
      <w:proofErr w:type="spellEnd"/>
      <w:r w:rsidRPr="00D935DD">
        <w:t xml:space="preserve"> </w:t>
      </w:r>
      <w:proofErr w:type="spellStart"/>
      <w:r w:rsidRPr="00D935DD">
        <w:t>Savrupmāju</w:t>
      </w:r>
      <w:proofErr w:type="spellEnd"/>
      <w:r w:rsidRPr="00D935DD">
        <w:t xml:space="preserve"> </w:t>
      </w:r>
      <w:proofErr w:type="spellStart"/>
      <w:r w:rsidRPr="00D935DD">
        <w:t>apbūves</w:t>
      </w:r>
      <w:proofErr w:type="spellEnd"/>
      <w:r w:rsidRPr="00D935DD">
        <w:t xml:space="preserve"> </w:t>
      </w:r>
      <w:proofErr w:type="spellStart"/>
      <w:r w:rsidRPr="00D935DD">
        <w:t>teritorijas</w:t>
      </w:r>
      <w:proofErr w:type="spellEnd"/>
      <w:r w:rsidRPr="00D935DD">
        <w:t xml:space="preserve"> (DzS1), kas  </w:t>
      </w:r>
      <w:proofErr w:type="spellStart"/>
      <w:r w:rsidRPr="00D935DD">
        <w:t>ir</w:t>
      </w:r>
      <w:proofErr w:type="spellEnd"/>
      <w:r w:rsidRPr="00D935DD">
        <w:t xml:space="preserve"> </w:t>
      </w:r>
      <w:proofErr w:type="spellStart"/>
      <w:r w:rsidRPr="00D935DD">
        <w:t>funkcionālā</w:t>
      </w:r>
      <w:proofErr w:type="spellEnd"/>
      <w:r w:rsidRPr="00D935DD">
        <w:t xml:space="preserve"> zona </w:t>
      </w:r>
      <w:proofErr w:type="spellStart"/>
      <w:r w:rsidRPr="00D935DD">
        <w:t>dārzkopības</w:t>
      </w:r>
      <w:proofErr w:type="spellEnd"/>
      <w:r w:rsidRPr="00D935DD">
        <w:t xml:space="preserve"> </w:t>
      </w:r>
      <w:proofErr w:type="spellStart"/>
      <w:r w:rsidRPr="00D935DD">
        <w:t>sabiedrību</w:t>
      </w:r>
      <w:proofErr w:type="spellEnd"/>
      <w:r w:rsidRPr="00D935DD">
        <w:t xml:space="preserve"> </w:t>
      </w:r>
      <w:proofErr w:type="spellStart"/>
      <w:r w:rsidRPr="00D935DD">
        <w:t>teritorijās</w:t>
      </w:r>
      <w:proofErr w:type="spellEnd"/>
      <w:r w:rsidRPr="00D935DD">
        <w:t xml:space="preserve">, </w:t>
      </w:r>
      <w:proofErr w:type="spellStart"/>
      <w:r w:rsidRPr="00D935DD">
        <w:t>kur</w:t>
      </w:r>
      <w:proofErr w:type="spellEnd"/>
      <w:r w:rsidRPr="00D935DD">
        <w:t xml:space="preserve"> </w:t>
      </w:r>
      <w:proofErr w:type="spellStart"/>
      <w:r w:rsidRPr="00D935DD">
        <w:t>galvenā</w:t>
      </w:r>
      <w:proofErr w:type="spellEnd"/>
      <w:r w:rsidRPr="00D935DD">
        <w:t xml:space="preserve"> </w:t>
      </w:r>
      <w:proofErr w:type="spellStart"/>
      <w:r w:rsidRPr="00D935DD">
        <w:t>izmantošana</w:t>
      </w:r>
      <w:proofErr w:type="spellEnd"/>
      <w:r w:rsidRPr="00D935DD">
        <w:t xml:space="preserve"> </w:t>
      </w:r>
      <w:proofErr w:type="spellStart"/>
      <w:r w:rsidRPr="00D935DD">
        <w:t>ir</w:t>
      </w:r>
      <w:proofErr w:type="spellEnd"/>
      <w:r w:rsidRPr="00D935DD">
        <w:t xml:space="preserve"> </w:t>
      </w:r>
      <w:proofErr w:type="spellStart"/>
      <w:r w:rsidRPr="00D935DD">
        <w:t>savrupmāju</w:t>
      </w:r>
      <w:proofErr w:type="spellEnd"/>
      <w:r w:rsidRPr="00D935DD">
        <w:t xml:space="preserve"> un </w:t>
      </w:r>
      <w:proofErr w:type="spellStart"/>
      <w:r w:rsidRPr="00D935DD">
        <w:t>vasarnīcu</w:t>
      </w:r>
      <w:proofErr w:type="spellEnd"/>
      <w:r w:rsidRPr="00D935DD">
        <w:t xml:space="preserve"> </w:t>
      </w:r>
      <w:proofErr w:type="spellStart"/>
      <w:r w:rsidRPr="00D935DD">
        <w:t>apbūve</w:t>
      </w:r>
      <w:proofErr w:type="spellEnd"/>
      <w:r w:rsidRPr="00D935DD">
        <w:t xml:space="preserve">, </w:t>
      </w:r>
      <w:proofErr w:type="spellStart"/>
      <w:r w:rsidRPr="00D935DD">
        <w:t>kam</w:t>
      </w:r>
      <w:proofErr w:type="spellEnd"/>
      <w:r w:rsidRPr="00D935DD">
        <w:t xml:space="preserve"> </w:t>
      </w:r>
      <w:proofErr w:type="spellStart"/>
      <w:r w:rsidRPr="00D935DD">
        <w:t>saskaņā</w:t>
      </w:r>
      <w:proofErr w:type="spellEnd"/>
      <w:r w:rsidRPr="00D935DD">
        <w:t xml:space="preserve"> </w:t>
      </w:r>
      <w:proofErr w:type="spellStart"/>
      <w:r w:rsidRPr="00F04820">
        <w:t>ar</w:t>
      </w:r>
      <w:proofErr w:type="spellEnd"/>
      <w:r w:rsidRPr="00F04820">
        <w:t xml:space="preserve"> 2006.gada 20.jūnija </w:t>
      </w:r>
      <w:proofErr w:type="spellStart"/>
      <w:r w:rsidRPr="00F04820">
        <w:t>Ministru</w:t>
      </w:r>
      <w:proofErr w:type="spellEnd"/>
      <w:r w:rsidRPr="00F04820">
        <w:t xml:space="preserve"> </w:t>
      </w:r>
      <w:proofErr w:type="spellStart"/>
      <w:r w:rsidRPr="00F04820">
        <w:t>kabineta</w:t>
      </w:r>
      <w:proofErr w:type="spellEnd"/>
      <w:r w:rsidRPr="00F04820">
        <w:t xml:space="preserve"> </w:t>
      </w:r>
      <w:proofErr w:type="spellStart"/>
      <w:r w:rsidRPr="00F04820">
        <w:t>noteikumiem</w:t>
      </w:r>
      <w:proofErr w:type="spellEnd"/>
      <w:r w:rsidRPr="00F04820">
        <w:t xml:space="preserve"> Nr.496 „</w:t>
      </w:r>
      <w:proofErr w:type="spellStart"/>
      <w:r w:rsidRPr="00F04820">
        <w:t>Nekustamā</w:t>
      </w:r>
      <w:proofErr w:type="spellEnd"/>
      <w:r w:rsidRPr="00F04820">
        <w:t xml:space="preserve"> </w:t>
      </w:r>
      <w:proofErr w:type="spellStart"/>
      <w:r w:rsidRPr="00F04820">
        <w:t>īpašuma</w:t>
      </w:r>
      <w:proofErr w:type="spellEnd"/>
      <w:r w:rsidRPr="00F04820">
        <w:t xml:space="preserve"> </w:t>
      </w:r>
      <w:proofErr w:type="spellStart"/>
      <w:r w:rsidRPr="00F04820">
        <w:t>lietošanas</w:t>
      </w:r>
      <w:proofErr w:type="spellEnd"/>
      <w:r w:rsidRPr="00F04820">
        <w:t xml:space="preserve"> </w:t>
      </w:r>
      <w:proofErr w:type="spellStart"/>
      <w:r w:rsidRPr="00F04820">
        <w:t>mērķu</w:t>
      </w:r>
      <w:proofErr w:type="spellEnd"/>
      <w:r w:rsidRPr="00F04820">
        <w:t xml:space="preserve"> </w:t>
      </w:r>
      <w:proofErr w:type="spellStart"/>
      <w:r w:rsidRPr="00F04820">
        <w:t>klasifikācija</w:t>
      </w:r>
      <w:proofErr w:type="spellEnd"/>
      <w:r w:rsidRPr="00F04820">
        <w:t xml:space="preserve"> un </w:t>
      </w:r>
      <w:proofErr w:type="spellStart"/>
      <w:r w:rsidRPr="00F04820">
        <w:t>nekustamā</w:t>
      </w:r>
      <w:proofErr w:type="spellEnd"/>
      <w:r w:rsidRPr="00F04820">
        <w:t xml:space="preserve"> </w:t>
      </w:r>
      <w:proofErr w:type="spellStart"/>
      <w:r w:rsidRPr="00F04820">
        <w:t>īpašuma</w:t>
      </w:r>
      <w:proofErr w:type="spellEnd"/>
      <w:r w:rsidRPr="00F04820">
        <w:t xml:space="preserve"> </w:t>
      </w:r>
      <w:proofErr w:type="spellStart"/>
      <w:r w:rsidRPr="00F04820">
        <w:t>lietošanas</w:t>
      </w:r>
      <w:proofErr w:type="spellEnd"/>
      <w:r w:rsidRPr="00F04820">
        <w:t xml:space="preserve"> </w:t>
      </w:r>
      <w:proofErr w:type="spellStart"/>
      <w:r w:rsidRPr="00F04820">
        <w:t>mērķu</w:t>
      </w:r>
      <w:proofErr w:type="spellEnd"/>
      <w:r w:rsidRPr="00F04820">
        <w:t xml:space="preserve"> </w:t>
      </w:r>
      <w:proofErr w:type="spellStart"/>
      <w:r w:rsidRPr="00F04820">
        <w:t>noteikšanas</w:t>
      </w:r>
      <w:proofErr w:type="spellEnd"/>
      <w:r w:rsidRPr="00F04820">
        <w:t xml:space="preserve"> un </w:t>
      </w:r>
      <w:proofErr w:type="spellStart"/>
      <w:r w:rsidRPr="00F04820">
        <w:t>maiņas</w:t>
      </w:r>
      <w:proofErr w:type="spellEnd"/>
      <w:r w:rsidRPr="00F04820">
        <w:t xml:space="preserve"> </w:t>
      </w:r>
      <w:proofErr w:type="spellStart"/>
      <w:r w:rsidRPr="00F04820">
        <w:t>kārtība</w:t>
      </w:r>
      <w:proofErr w:type="spellEnd"/>
      <w:r w:rsidRPr="00F04820">
        <w:t xml:space="preserve">” </w:t>
      </w:r>
      <w:proofErr w:type="spellStart"/>
      <w:r w:rsidRPr="00F04820">
        <w:t>nekustamā</w:t>
      </w:r>
      <w:proofErr w:type="spellEnd"/>
      <w:r w:rsidRPr="00F04820">
        <w:t xml:space="preserve"> </w:t>
      </w:r>
      <w:proofErr w:type="spellStart"/>
      <w:r w:rsidRPr="00F04820">
        <w:t>īpašuma</w:t>
      </w:r>
      <w:proofErr w:type="spellEnd"/>
      <w:r w:rsidRPr="00F04820">
        <w:t xml:space="preserve"> </w:t>
      </w:r>
      <w:proofErr w:type="spellStart"/>
      <w:r w:rsidRPr="00F04820">
        <w:t>lietošanas</w:t>
      </w:r>
      <w:proofErr w:type="spellEnd"/>
      <w:r w:rsidRPr="00F04820">
        <w:t xml:space="preserve"> </w:t>
      </w:r>
      <w:proofErr w:type="spellStart"/>
      <w:r w:rsidRPr="00F04820">
        <w:t>mērķis</w:t>
      </w:r>
      <w:proofErr w:type="spellEnd"/>
      <w:r w:rsidRPr="00F04820">
        <w:t xml:space="preserve"> </w:t>
      </w:r>
      <w:proofErr w:type="spellStart"/>
      <w:r w:rsidRPr="00F04820">
        <w:t>noteikts</w:t>
      </w:r>
      <w:proofErr w:type="spellEnd"/>
      <w:r w:rsidRPr="00F04820">
        <w:t xml:space="preserve">, </w:t>
      </w:r>
      <w:proofErr w:type="spellStart"/>
      <w:r w:rsidRPr="00F04820">
        <w:t>kods</w:t>
      </w:r>
      <w:proofErr w:type="spellEnd"/>
      <w:r w:rsidRPr="00F04820">
        <w:t xml:space="preserve"> 0601 – „</w:t>
      </w:r>
      <w:proofErr w:type="spellStart"/>
      <w:r w:rsidRPr="00F04820">
        <w:t>Individuālo</w:t>
      </w:r>
      <w:proofErr w:type="spellEnd"/>
      <w:r w:rsidRPr="00F04820">
        <w:t xml:space="preserve"> </w:t>
      </w:r>
      <w:proofErr w:type="spellStart"/>
      <w:r w:rsidRPr="00F04820">
        <w:t>dzīvojamo</w:t>
      </w:r>
      <w:proofErr w:type="spellEnd"/>
      <w:r w:rsidRPr="00F04820">
        <w:t xml:space="preserve"> </w:t>
      </w:r>
      <w:proofErr w:type="spellStart"/>
      <w:r w:rsidRPr="00F04820">
        <w:t>māju</w:t>
      </w:r>
      <w:proofErr w:type="spellEnd"/>
      <w:r w:rsidRPr="00F04820">
        <w:t xml:space="preserve"> </w:t>
      </w:r>
      <w:proofErr w:type="spellStart"/>
      <w:r w:rsidRPr="00F04820">
        <w:t>apbūve</w:t>
      </w:r>
      <w:proofErr w:type="spellEnd"/>
      <w:r w:rsidRPr="00F04820">
        <w:t>”.</w:t>
      </w:r>
      <w:r w:rsidRPr="00BF0C68">
        <w:t xml:space="preserve"> </w:t>
      </w:r>
    </w:p>
    <w:p w14:paraId="7C0F85A3" w14:textId="77777777" w:rsidR="0025157C" w:rsidRPr="003639D8" w:rsidRDefault="0025157C" w:rsidP="008A0C7C">
      <w:pPr>
        <w:ind w:right="-426" w:firstLine="567"/>
        <w:jc w:val="both"/>
      </w:pPr>
      <w:r w:rsidRPr="003639D8">
        <w:t>SIA „</w:t>
      </w:r>
      <w:r w:rsidRPr="00AA7D90">
        <w:t>INTERBALTIJA” (</w:t>
      </w:r>
      <w:r w:rsidRPr="00AA7D90">
        <w:rPr>
          <w:i/>
          <w:iCs/>
        </w:rPr>
        <w:t xml:space="preserve">reģ.Nr.40003518352, </w:t>
      </w:r>
      <w:proofErr w:type="spellStart"/>
      <w:r w:rsidRPr="00AA7D90">
        <w:rPr>
          <w:i/>
          <w:iCs/>
        </w:rPr>
        <w:t>juridiskā</w:t>
      </w:r>
      <w:proofErr w:type="spellEnd"/>
      <w:r w:rsidRPr="00AA7D90">
        <w:rPr>
          <w:i/>
          <w:iCs/>
        </w:rPr>
        <w:t xml:space="preserve"> </w:t>
      </w:r>
      <w:proofErr w:type="spellStart"/>
      <w:r w:rsidRPr="00AA7D90">
        <w:rPr>
          <w:i/>
          <w:iCs/>
        </w:rPr>
        <w:t>adrese</w:t>
      </w:r>
      <w:proofErr w:type="spellEnd"/>
      <w:r w:rsidRPr="00AA7D90">
        <w:rPr>
          <w:i/>
          <w:iCs/>
        </w:rPr>
        <w:t xml:space="preserve">: Martas </w:t>
      </w:r>
      <w:proofErr w:type="spellStart"/>
      <w:r w:rsidRPr="00AA7D90">
        <w:rPr>
          <w:i/>
          <w:iCs/>
        </w:rPr>
        <w:t>ielā</w:t>
      </w:r>
      <w:proofErr w:type="spellEnd"/>
      <w:r w:rsidRPr="00AA7D90">
        <w:rPr>
          <w:i/>
          <w:iCs/>
        </w:rPr>
        <w:t xml:space="preserve"> 5, </w:t>
      </w:r>
      <w:proofErr w:type="spellStart"/>
      <w:r w:rsidRPr="00AA7D90">
        <w:rPr>
          <w:i/>
          <w:iCs/>
        </w:rPr>
        <w:t>Rīgā</w:t>
      </w:r>
      <w:proofErr w:type="spellEnd"/>
      <w:r w:rsidRPr="00AA7D90">
        <w:rPr>
          <w:i/>
          <w:iCs/>
        </w:rPr>
        <w:t>, LV-1011</w:t>
      </w:r>
      <w:r w:rsidRPr="00AA7D90">
        <w:t xml:space="preserve">) 2024.gada 22.novembrī </w:t>
      </w:r>
      <w:proofErr w:type="spellStart"/>
      <w:r w:rsidRPr="00AA7D90">
        <w:t>sagatavoja</w:t>
      </w:r>
      <w:proofErr w:type="spellEnd"/>
      <w:r w:rsidRPr="00AA7D90">
        <w:t xml:space="preserve"> </w:t>
      </w:r>
      <w:proofErr w:type="spellStart"/>
      <w:r w:rsidRPr="00AA7D90">
        <w:t>atzinumu</w:t>
      </w:r>
      <w:proofErr w:type="spellEnd"/>
      <w:r w:rsidRPr="00AA7D90">
        <w:t xml:space="preserve"> par </w:t>
      </w:r>
      <w:proofErr w:type="spellStart"/>
      <w:r w:rsidRPr="00AA7D90">
        <w:t>nekustamā</w:t>
      </w:r>
      <w:proofErr w:type="spellEnd"/>
      <w:r w:rsidRPr="00AA7D90">
        <w:t xml:space="preserve"> </w:t>
      </w:r>
      <w:proofErr w:type="spellStart"/>
      <w:r w:rsidRPr="00AA7D90">
        <w:t>īpašuma</w:t>
      </w:r>
      <w:proofErr w:type="spellEnd"/>
      <w:r w:rsidRPr="00AA7D90">
        <w:t xml:space="preserve">, kas </w:t>
      </w:r>
      <w:proofErr w:type="spellStart"/>
      <w:r w:rsidRPr="00AA7D90">
        <w:t>atrodas</w:t>
      </w:r>
      <w:proofErr w:type="spellEnd"/>
      <w:r w:rsidRPr="00AA7D90">
        <w:t xml:space="preserve"> </w:t>
      </w:r>
      <w:r>
        <w:t>“</w:t>
      </w:r>
      <w:proofErr w:type="spellStart"/>
      <w:r w:rsidRPr="00AA7D90">
        <w:t>Liepkalnes</w:t>
      </w:r>
      <w:proofErr w:type="spellEnd"/>
      <w:r w:rsidRPr="00AA7D90">
        <w:t xml:space="preserve"> 1 133A</w:t>
      </w:r>
      <w:r>
        <w:t>”</w:t>
      </w:r>
      <w:r w:rsidRPr="00AA7D90">
        <w:t xml:space="preserve">, </w:t>
      </w:r>
      <w:proofErr w:type="spellStart"/>
      <w:r w:rsidRPr="00AA7D90">
        <w:t>Jāņupē</w:t>
      </w:r>
      <w:proofErr w:type="spellEnd"/>
      <w:r w:rsidRPr="00AA7D90">
        <w:t xml:space="preserve">, Olaines </w:t>
      </w:r>
      <w:proofErr w:type="spellStart"/>
      <w:r w:rsidRPr="00AA7D90">
        <w:t>pagastā</w:t>
      </w:r>
      <w:proofErr w:type="spellEnd"/>
      <w:r w:rsidRPr="00AA7D90">
        <w:t xml:space="preserve">, Olaines </w:t>
      </w:r>
      <w:proofErr w:type="spellStart"/>
      <w:r w:rsidRPr="00AA7D90">
        <w:t>novadā</w:t>
      </w:r>
      <w:proofErr w:type="spellEnd"/>
      <w:r w:rsidRPr="00AA7D90">
        <w:t xml:space="preserve">, LV-2127, </w:t>
      </w:r>
      <w:proofErr w:type="spellStart"/>
      <w:r w:rsidRPr="00AA7D90">
        <w:t>patieso</w:t>
      </w:r>
      <w:proofErr w:type="spellEnd"/>
      <w:r w:rsidRPr="00AA7D90">
        <w:t xml:space="preserve"> </w:t>
      </w:r>
      <w:proofErr w:type="spellStart"/>
      <w:r w:rsidRPr="00AA7D90">
        <w:t>vērtību</w:t>
      </w:r>
      <w:proofErr w:type="spellEnd"/>
      <w:r w:rsidRPr="00AA7D90">
        <w:t xml:space="preserve">. 2024.gada 19.novembrī </w:t>
      </w:r>
      <w:proofErr w:type="spellStart"/>
      <w:r w:rsidRPr="00AA7D90">
        <w:t>visvair</w:t>
      </w:r>
      <w:r w:rsidRPr="00AA7D90">
        <w:rPr>
          <w:rFonts w:hint="eastAsia"/>
        </w:rPr>
        <w:t>ā</w:t>
      </w:r>
      <w:r w:rsidRPr="00AA7D90">
        <w:t>k</w:t>
      </w:r>
      <w:proofErr w:type="spellEnd"/>
      <w:r>
        <w:t xml:space="preserve"> </w:t>
      </w:r>
      <w:proofErr w:type="spellStart"/>
      <w:r w:rsidRPr="00AA7D90">
        <w:t>iespējamā</w:t>
      </w:r>
      <w:proofErr w:type="spellEnd"/>
      <w:r w:rsidRPr="00AA7D90">
        <w:t xml:space="preserve"> </w:t>
      </w:r>
      <w:proofErr w:type="spellStart"/>
      <w:r w:rsidRPr="00AA7D90">
        <w:t>patiesā</w:t>
      </w:r>
      <w:proofErr w:type="spellEnd"/>
      <w:r w:rsidRPr="00AA7D90">
        <w:t xml:space="preserve"> </w:t>
      </w:r>
      <w:proofErr w:type="spellStart"/>
      <w:r w:rsidRPr="00AA7D90">
        <w:t>vērtība</w:t>
      </w:r>
      <w:proofErr w:type="spellEnd"/>
      <w:r w:rsidRPr="00AA7D90">
        <w:t xml:space="preserve"> </w:t>
      </w:r>
      <w:proofErr w:type="spellStart"/>
      <w:r w:rsidRPr="00AA7D90">
        <w:t>zemes</w:t>
      </w:r>
      <w:proofErr w:type="spellEnd"/>
      <w:r w:rsidRPr="00AA7D90">
        <w:t xml:space="preserve"> </w:t>
      </w:r>
      <w:proofErr w:type="spellStart"/>
      <w:r w:rsidRPr="00AA7D90">
        <w:t>gabala</w:t>
      </w:r>
      <w:proofErr w:type="spellEnd"/>
      <w:r w:rsidRPr="00AA7D90">
        <w:t xml:space="preserve"> </w:t>
      </w:r>
      <w:proofErr w:type="spellStart"/>
      <w:r w:rsidRPr="00AA7D90">
        <w:t>atsavināšanai</w:t>
      </w:r>
      <w:proofErr w:type="spellEnd"/>
      <w:r w:rsidRPr="00AA7D90">
        <w:t xml:space="preserve"> </w:t>
      </w:r>
      <w:proofErr w:type="spellStart"/>
      <w:r w:rsidRPr="00AA7D90">
        <w:t>tā</w:t>
      </w:r>
      <w:proofErr w:type="spellEnd"/>
      <w:r w:rsidRPr="00AA7D90">
        <w:t xml:space="preserve"> </w:t>
      </w:r>
      <w:proofErr w:type="spellStart"/>
      <w:r w:rsidRPr="00AA7D90">
        <w:t>pierobežniekiem</w:t>
      </w:r>
      <w:proofErr w:type="spellEnd"/>
      <w:r w:rsidRPr="00AA7D90">
        <w:t xml:space="preserve"> </w:t>
      </w:r>
      <w:proofErr w:type="spellStart"/>
      <w:r w:rsidRPr="00AA7D90">
        <w:t>ir</w:t>
      </w:r>
      <w:proofErr w:type="spellEnd"/>
      <w:r w:rsidRPr="00AA7D90">
        <w:t xml:space="preserve"> EUR 4 300 (</w:t>
      </w:r>
      <w:proofErr w:type="spellStart"/>
      <w:r w:rsidRPr="00AA7D90">
        <w:t>četri</w:t>
      </w:r>
      <w:proofErr w:type="spellEnd"/>
      <w:r w:rsidRPr="00AA7D90">
        <w:t xml:space="preserve"> </w:t>
      </w:r>
      <w:proofErr w:type="spellStart"/>
      <w:r w:rsidRPr="00AA7D90">
        <w:t>tūkstoši</w:t>
      </w:r>
      <w:proofErr w:type="spellEnd"/>
      <w:r w:rsidRPr="00AA7D90">
        <w:t xml:space="preserve"> </w:t>
      </w:r>
      <w:proofErr w:type="spellStart"/>
      <w:r w:rsidRPr="00AA7D90">
        <w:t>trīs</w:t>
      </w:r>
      <w:proofErr w:type="spellEnd"/>
      <w:r w:rsidRPr="00AA7D90">
        <w:t xml:space="preserve"> </w:t>
      </w:r>
      <w:proofErr w:type="spellStart"/>
      <w:r w:rsidRPr="00AA7D90">
        <w:t>simt</w:t>
      </w:r>
      <w:r>
        <w:t>i</w:t>
      </w:r>
      <w:proofErr w:type="spellEnd"/>
      <w:r w:rsidRPr="00AA7D90">
        <w:t xml:space="preserve"> </w:t>
      </w:r>
      <w:r w:rsidRPr="00AA7D90">
        <w:rPr>
          <w:i/>
          <w:iCs/>
        </w:rPr>
        <w:t>euro</w:t>
      </w:r>
      <w:r w:rsidRPr="00AA7D90">
        <w:t>).</w:t>
      </w:r>
    </w:p>
    <w:p w14:paraId="7A86C5D4" w14:textId="77777777" w:rsidR="0025157C" w:rsidRPr="00583B46" w:rsidRDefault="0025157C" w:rsidP="008A0C7C">
      <w:pPr>
        <w:ind w:right="-426" w:firstLine="720"/>
        <w:jc w:val="both"/>
      </w:pPr>
      <w:proofErr w:type="spellStart"/>
      <w:r w:rsidRPr="00583B46">
        <w:t>Saskaņā</w:t>
      </w:r>
      <w:proofErr w:type="spellEnd"/>
      <w:r w:rsidRPr="00583B46">
        <w:t xml:space="preserve"> </w:t>
      </w:r>
      <w:proofErr w:type="spellStart"/>
      <w:r w:rsidRPr="00583B46">
        <w:t>ar</w:t>
      </w:r>
      <w:proofErr w:type="spellEnd"/>
      <w:r w:rsidRPr="00583B46">
        <w:t>:</w:t>
      </w:r>
    </w:p>
    <w:p w14:paraId="1F6045E3" w14:textId="77777777" w:rsidR="0025157C" w:rsidRPr="00980E20" w:rsidRDefault="0025157C" w:rsidP="008A0C7C">
      <w:pPr>
        <w:ind w:right="-426" w:firstLine="720"/>
        <w:jc w:val="both"/>
      </w:pPr>
      <w:r w:rsidRPr="00980E20">
        <w:t xml:space="preserve"> </w:t>
      </w:r>
      <w:proofErr w:type="spellStart"/>
      <w:r w:rsidRPr="00980E20">
        <w:t>Publiskas</w:t>
      </w:r>
      <w:proofErr w:type="spellEnd"/>
      <w:r w:rsidRPr="00980E20">
        <w:t xml:space="preserve"> personas mantas </w:t>
      </w:r>
      <w:proofErr w:type="spellStart"/>
      <w:r w:rsidRPr="00980E20">
        <w:t>atsavināšanas</w:t>
      </w:r>
      <w:proofErr w:type="spellEnd"/>
      <w:r w:rsidRPr="00980E20">
        <w:t xml:space="preserve"> </w:t>
      </w:r>
      <w:proofErr w:type="spellStart"/>
      <w:r w:rsidRPr="00980E20">
        <w:t>likum</w:t>
      </w:r>
      <w:r>
        <w:t>a</w:t>
      </w:r>
      <w:proofErr w:type="spellEnd"/>
      <w:r w:rsidRPr="00980E20">
        <w:t>:</w:t>
      </w:r>
    </w:p>
    <w:p w14:paraId="4B65D048" w14:textId="77777777" w:rsidR="0025157C" w:rsidRDefault="0025157C" w:rsidP="008A0C7C">
      <w:pPr>
        <w:ind w:right="-426" w:firstLine="720"/>
        <w:jc w:val="both"/>
      </w:pPr>
      <w:r w:rsidRPr="00980E20">
        <w:t>1.panta</w:t>
      </w:r>
      <w:r>
        <w:t>:</w:t>
      </w:r>
    </w:p>
    <w:p w14:paraId="1BF44A8D" w14:textId="77777777" w:rsidR="0025157C" w:rsidRDefault="0025157C" w:rsidP="008A0C7C">
      <w:pPr>
        <w:ind w:right="-426" w:firstLine="720"/>
        <w:jc w:val="both"/>
      </w:pPr>
      <w:r w:rsidRPr="00980E20">
        <w:t xml:space="preserve"> 6.punktu, </w:t>
      </w:r>
      <w:proofErr w:type="spellStart"/>
      <w:r w:rsidRPr="00980E20">
        <w:t>nosacītā</w:t>
      </w:r>
      <w:proofErr w:type="spellEnd"/>
      <w:r w:rsidRPr="00980E20">
        <w:t xml:space="preserve"> </w:t>
      </w:r>
      <w:proofErr w:type="spellStart"/>
      <w:r w:rsidRPr="00980E20">
        <w:t>cena</w:t>
      </w:r>
      <w:proofErr w:type="spellEnd"/>
      <w:r w:rsidRPr="00980E20">
        <w:t xml:space="preserve"> — </w:t>
      </w:r>
      <w:proofErr w:type="spellStart"/>
      <w:r w:rsidRPr="00980E20">
        <w:t>nekustamā</w:t>
      </w:r>
      <w:proofErr w:type="spellEnd"/>
      <w:r w:rsidRPr="00980E20">
        <w:t xml:space="preserve"> </w:t>
      </w:r>
      <w:proofErr w:type="spellStart"/>
      <w:r w:rsidRPr="00980E20">
        <w:t>īpašuma</w:t>
      </w:r>
      <w:proofErr w:type="spellEnd"/>
      <w:r w:rsidRPr="00980E20">
        <w:t xml:space="preserve"> </w:t>
      </w:r>
      <w:proofErr w:type="spellStart"/>
      <w:r w:rsidRPr="00980E20">
        <w:t>vērtība</w:t>
      </w:r>
      <w:proofErr w:type="spellEnd"/>
      <w:r w:rsidRPr="00980E20">
        <w:t xml:space="preserve">, kas </w:t>
      </w:r>
      <w:proofErr w:type="spellStart"/>
      <w:r w:rsidRPr="00980E20">
        <w:t>noteikta</w:t>
      </w:r>
      <w:proofErr w:type="spellEnd"/>
      <w:r w:rsidRPr="00980E20">
        <w:t xml:space="preserve"> </w:t>
      </w:r>
      <w:proofErr w:type="spellStart"/>
      <w:r w:rsidRPr="00980E20">
        <w:t>atbilstoši</w:t>
      </w:r>
      <w:proofErr w:type="spellEnd"/>
      <w:r w:rsidRPr="00980E20">
        <w:t xml:space="preserve"> </w:t>
      </w:r>
      <w:proofErr w:type="spellStart"/>
      <w:r w:rsidRPr="00980E20">
        <w:t>Standartizācijas</w:t>
      </w:r>
      <w:proofErr w:type="spellEnd"/>
      <w:r w:rsidRPr="00980E20">
        <w:t xml:space="preserve"> </w:t>
      </w:r>
      <w:proofErr w:type="spellStart"/>
      <w:r w:rsidRPr="00980E20">
        <w:t>likumā</w:t>
      </w:r>
      <w:proofErr w:type="spellEnd"/>
      <w:r w:rsidRPr="00980E20">
        <w:t xml:space="preserve"> </w:t>
      </w:r>
      <w:proofErr w:type="spellStart"/>
      <w:r w:rsidRPr="00980E20">
        <w:t>paredzētajā</w:t>
      </w:r>
      <w:proofErr w:type="spellEnd"/>
      <w:r w:rsidRPr="00980E20">
        <w:t xml:space="preserve"> </w:t>
      </w:r>
      <w:proofErr w:type="spellStart"/>
      <w:r w:rsidRPr="00980E20">
        <w:t>kārtībā</w:t>
      </w:r>
      <w:proofErr w:type="spellEnd"/>
      <w:r w:rsidRPr="00980E20">
        <w:t xml:space="preserve"> </w:t>
      </w:r>
      <w:proofErr w:type="spellStart"/>
      <w:r w:rsidRPr="00980E20">
        <w:t>apstiprinātajiem</w:t>
      </w:r>
      <w:proofErr w:type="spellEnd"/>
      <w:r w:rsidRPr="00980E20">
        <w:t xml:space="preserve"> </w:t>
      </w:r>
      <w:proofErr w:type="spellStart"/>
      <w:r w:rsidRPr="00980E20">
        <w:t>īpašuma</w:t>
      </w:r>
      <w:proofErr w:type="spellEnd"/>
      <w:r w:rsidRPr="00980E20">
        <w:t xml:space="preserve"> </w:t>
      </w:r>
      <w:proofErr w:type="spellStart"/>
      <w:r w:rsidRPr="00980E20">
        <w:t>vērtēšanas</w:t>
      </w:r>
      <w:proofErr w:type="spellEnd"/>
      <w:r w:rsidRPr="00980E20">
        <w:t xml:space="preserve"> </w:t>
      </w:r>
      <w:proofErr w:type="spellStart"/>
      <w:r w:rsidRPr="00980E20">
        <w:t>standartiem</w:t>
      </w:r>
      <w:proofErr w:type="spellEnd"/>
      <w:r w:rsidRPr="00980E20">
        <w:t xml:space="preserve">, </w:t>
      </w:r>
      <w:proofErr w:type="spellStart"/>
      <w:r w:rsidRPr="00980E20">
        <w:t>vai</w:t>
      </w:r>
      <w:proofErr w:type="spellEnd"/>
      <w:r w:rsidRPr="00980E20">
        <w:t xml:space="preserve"> </w:t>
      </w:r>
      <w:proofErr w:type="spellStart"/>
      <w:r w:rsidRPr="00980E20">
        <w:t>kustamās</w:t>
      </w:r>
      <w:proofErr w:type="spellEnd"/>
      <w:r w:rsidRPr="00980E20">
        <w:t xml:space="preserve"> mantas </w:t>
      </w:r>
      <w:proofErr w:type="spellStart"/>
      <w:r w:rsidRPr="00980E20">
        <w:t>vērtība</w:t>
      </w:r>
      <w:proofErr w:type="spellEnd"/>
      <w:r w:rsidRPr="00980E20">
        <w:t xml:space="preserve">, kas </w:t>
      </w:r>
      <w:proofErr w:type="spellStart"/>
      <w:r w:rsidRPr="00980E20">
        <w:rPr>
          <w:u w:val="single"/>
        </w:rPr>
        <w:t>noteikta</w:t>
      </w:r>
      <w:proofErr w:type="spellEnd"/>
      <w:r w:rsidRPr="00980E20">
        <w:rPr>
          <w:u w:val="single"/>
        </w:rPr>
        <w:t xml:space="preserve"> </w:t>
      </w:r>
      <w:proofErr w:type="spellStart"/>
      <w:r w:rsidRPr="00980E20">
        <w:rPr>
          <w:u w:val="single"/>
        </w:rPr>
        <w:t>atbilstoši</w:t>
      </w:r>
      <w:proofErr w:type="spellEnd"/>
      <w:r w:rsidRPr="00980E20">
        <w:rPr>
          <w:u w:val="single"/>
        </w:rPr>
        <w:t xml:space="preserve"> </w:t>
      </w:r>
      <w:proofErr w:type="spellStart"/>
      <w:r w:rsidRPr="00980E20">
        <w:rPr>
          <w:u w:val="single"/>
        </w:rPr>
        <w:t>Standartizācijas</w:t>
      </w:r>
      <w:proofErr w:type="spellEnd"/>
      <w:r w:rsidRPr="00980E20">
        <w:rPr>
          <w:u w:val="single"/>
        </w:rPr>
        <w:t xml:space="preserve"> </w:t>
      </w:r>
      <w:proofErr w:type="spellStart"/>
      <w:r w:rsidRPr="00980E20">
        <w:rPr>
          <w:u w:val="single"/>
        </w:rPr>
        <w:t>likumā</w:t>
      </w:r>
      <w:proofErr w:type="spellEnd"/>
      <w:r w:rsidRPr="00980E20">
        <w:rPr>
          <w:u w:val="single"/>
        </w:rPr>
        <w:t xml:space="preserve"> </w:t>
      </w:r>
      <w:proofErr w:type="spellStart"/>
      <w:r w:rsidRPr="00980E20">
        <w:rPr>
          <w:u w:val="single"/>
        </w:rPr>
        <w:t>paredzētajā</w:t>
      </w:r>
      <w:proofErr w:type="spellEnd"/>
      <w:r w:rsidRPr="00980E20">
        <w:rPr>
          <w:u w:val="single"/>
        </w:rPr>
        <w:t xml:space="preserve"> </w:t>
      </w:r>
      <w:proofErr w:type="spellStart"/>
      <w:r w:rsidRPr="00980E20">
        <w:rPr>
          <w:u w:val="single"/>
        </w:rPr>
        <w:t>kārtībā</w:t>
      </w:r>
      <w:proofErr w:type="spellEnd"/>
      <w:r w:rsidRPr="00980E20">
        <w:rPr>
          <w:u w:val="single"/>
        </w:rPr>
        <w:t xml:space="preserve"> </w:t>
      </w:r>
      <w:proofErr w:type="spellStart"/>
      <w:r w:rsidRPr="00980E20">
        <w:rPr>
          <w:u w:val="single"/>
        </w:rPr>
        <w:t>apstiprinātajiem</w:t>
      </w:r>
      <w:proofErr w:type="spellEnd"/>
      <w:r w:rsidRPr="00980E20">
        <w:rPr>
          <w:u w:val="single"/>
        </w:rPr>
        <w:t xml:space="preserve"> </w:t>
      </w:r>
      <w:proofErr w:type="spellStart"/>
      <w:r w:rsidRPr="00980E20">
        <w:rPr>
          <w:u w:val="single"/>
        </w:rPr>
        <w:t>īpašuma</w:t>
      </w:r>
      <w:proofErr w:type="spellEnd"/>
      <w:r w:rsidRPr="00980E20">
        <w:rPr>
          <w:u w:val="single"/>
        </w:rPr>
        <w:t xml:space="preserve"> </w:t>
      </w:r>
      <w:proofErr w:type="spellStart"/>
      <w:r w:rsidRPr="00980E20">
        <w:rPr>
          <w:u w:val="single"/>
        </w:rPr>
        <w:t>vērtēšanas</w:t>
      </w:r>
      <w:proofErr w:type="spellEnd"/>
      <w:r w:rsidRPr="00980E20">
        <w:rPr>
          <w:u w:val="single"/>
        </w:rPr>
        <w:t xml:space="preserve"> </w:t>
      </w:r>
      <w:proofErr w:type="spellStart"/>
      <w:r w:rsidRPr="00980E20">
        <w:rPr>
          <w:u w:val="single"/>
        </w:rPr>
        <w:t>standartiem</w:t>
      </w:r>
      <w:proofErr w:type="spellEnd"/>
      <w:r w:rsidRPr="00980E20">
        <w:t xml:space="preserve">, </w:t>
      </w:r>
      <w:proofErr w:type="spellStart"/>
      <w:r w:rsidRPr="00980E20">
        <w:t>kā</w:t>
      </w:r>
      <w:proofErr w:type="spellEnd"/>
      <w:r w:rsidRPr="00980E20">
        <w:t xml:space="preserve"> </w:t>
      </w:r>
      <w:proofErr w:type="spellStart"/>
      <w:r w:rsidRPr="00980E20">
        <w:t>arī</w:t>
      </w:r>
      <w:proofErr w:type="spellEnd"/>
      <w:r w:rsidRPr="00980E20">
        <w:t xml:space="preserve"> </w:t>
      </w:r>
      <w:proofErr w:type="spellStart"/>
      <w:r w:rsidRPr="00980E20">
        <w:t>ņemot</w:t>
      </w:r>
      <w:proofErr w:type="spellEnd"/>
      <w:r w:rsidRPr="00980E20">
        <w:t xml:space="preserve"> </w:t>
      </w:r>
      <w:proofErr w:type="spellStart"/>
      <w:r w:rsidRPr="00980E20">
        <w:t>vērā</w:t>
      </w:r>
      <w:proofErr w:type="spellEnd"/>
      <w:r w:rsidRPr="00980E20">
        <w:t xml:space="preserve"> </w:t>
      </w:r>
      <w:proofErr w:type="spellStart"/>
      <w:r w:rsidRPr="00980E20">
        <w:t>tās</w:t>
      </w:r>
      <w:proofErr w:type="spellEnd"/>
      <w:r w:rsidRPr="00980E20">
        <w:t xml:space="preserve"> </w:t>
      </w:r>
      <w:proofErr w:type="spellStart"/>
      <w:r w:rsidRPr="00980E20">
        <w:t>atlikušo</w:t>
      </w:r>
      <w:proofErr w:type="spellEnd"/>
      <w:r w:rsidRPr="00980E20">
        <w:t xml:space="preserve"> </w:t>
      </w:r>
      <w:proofErr w:type="spellStart"/>
      <w:r w:rsidRPr="00980E20">
        <w:t>bilances</w:t>
      </w:r>
      <w:proofErr w:type="spellEnd"/>
      <w:r w:rsidRPr="00980E20">
        <w:t xml:space="preserve"> </w:t>
      </w:r>
      <w:proofErr w:type="spellStart"/>
      <w:r w:rsidRPr="00980E20">
        <w:t>vērtību</w:t>
      </w:r>
      <w:proofErr w:type="spellEnd"/>
      <w:r w:rsidRPr="00980E20">
        <w:t xml:space="preserve"> </w:t>
      </w:r>
      <w:proofErr w:type="spellStart"/>
      <w:r w:rsidRPr="00980E20">
        <w:t>pēc</w:t>
      </w:r>
      <w:proofErr w:type="spellEnd"/>
      <w:r w:rsidRPr="00980E20">
        <w:t xml:space="preserve"> </w:t>
      </w:r>
      <w:proofErr w:type="spellStart"/>
      <w:r w:rsidRPr="00980E20">
        <w:t>grāmatvedības</w:t>
      </w:r>
      <w:proofErr w:type="spellEnd"/>
      <w:r w:rsidRPr="00980E20">
        <w:t xml:space="preserve"> </w:t>
      </w:r>
      <w:proofErr w:type="spellStart"/>
      <w:r w:rsidRPr="00980E20">
        <w:t>uzskaites</w:t>
      </w:r>
      <w:proofErr w:type="spellEnd"/>
      <w:r w:rsidRPr="00980E20">
        <w:t xml:space="preserve"> </w:t>
      </w:r>
      <w:proofErr w:type="spellStart"/>
      <w:r w:rsidRPr="00980E20">
        <w:t>datiem</w:t>
      </w:r>
      <w:proofErr w:type="spellEnd"/>
      <w:r w:rsidRPr="00980E20">
        <w:t>;</w:t>
      </w:r>
    </w:p>
    <w:p w14:paraId="05DCC863" w14:textId="77777777" w:rsidR="0025157C" w:rsidRPr="00980E20" w:rsidRDefault="0025157C" w:rsidP="008A0C7C">
      <w:pPr>
        <w:ind w:right="-426" w:firstLine="720"/>
        <w:jc w:val="both"/>
      </w:pPr>
      <w:r>
        <w:t>11.punkta b)</w:t>
      </w:r>
      <w:proofErr w:type="spellStart"/>
      <w:r>
        <w:t>punktu</w:t>
      </w:r>
      <w:proofErr w:type="spellEnd"/>
      <w:r>
        <w:t xml:space="preserve">, </w:t>
      </w:r>
      <w:proofErr w:type="spellStart"/>
      <w:r w:rsidRPr="00356082">
        <w:t>zemes</w:t>
      </w:r>
      <w:proofErr w:type="spellEnd"/>
      <w:r w:rsidRPr="00356082">
        <w:t xml:space="preserve"> </w:t>
      </w:r>
      <w:proofErr w:type="spellStart"/>
      <w:r w:rsidRPr="00356082">
        <w:t>starpgabals</w:t>
      </w:r>
      <w:proofErr w:type="spellEnd"/>
      <w:r w:rsidRPr="00356082">
        <w:t xml:space="preserve"> — </w:t>
      </w:r>
      <w:proofErr w:type="spellStart"/>
      <w:r w:rsidRPr="00356082">
        <w:t>publiskai</w:t>
      </w:r>
      <w:proofErr w:type="spellEnd"/>
      <w:r w:rsidRPr="00356082">
        <w:t xml:space="preserve"> </w:t>
      </w:r>
      <w:proofErr w:type="spellStart"/>
      <w:r w:rsidRPr="00356082">
        <w:t>personai</w:t>
      </w:r>
      <w:proofErr w:type="spellEnd"/>
      <w:r w:rsidRPr="00356082">
        <w:t xml:space="preserve"> </w:t>
      </w:r>
      <w:proofErr w:type="spellStart"/>
      <w:r w:rsidRPr="00356082">
        <w:t>piederošs</w:t>
      </w:r>
      <w:proofErr w:type="spellEnd"/>
      <w:r w:rsidRPr="00356082">
        <w:t xml:space="preserve"> </w:t>
      </w:r>
      <w:proofErr w:type="spellStart"/>
      <w:r w:rsidRPr="00356082">
        <w:t>zemesgabals</w:t>
      </w:r>
      <w:proofErr w:type="spellEnd"/>
      <w:r w:rsidRPr="00356082">
        <w:t xml:space="preserve">, </w:t>
      </w:r>
      <w:proofErr w:type="spellStart"/>
      <w:r w:rsidRPr="00356082">
        <w:t>kura</w:t>
      </w:r>
      <w:proofErr w:type="spellEnd"/>
      <w:r w:rsidRPr="00356082">
        <w:t xml:space="preserve"> </w:t>
      </w:r>
      <w:proofErr w:type="spellStart"/>
      <w:r w:rsidRPr="00356082">
        <w:t>platība</w:t>
      </w:r>
      <w:proofErr w:type="spellEnd"/>
      <w:r>
        <w:t xml:space="preserve"> - </w:t>
      </w:r>
      <w:proofErr w:type="spellStart"/>
      <w:r w:rsidRPr="00356082">
        <w:t>lauku</w:t>
      </w:r>
      <w:proofErr w:type="spellEnd"/>
      <w:r w:rsidRPr="00356082">
        <w:t xml:space="preserve"> </w:t>
      </w:r>
      <w:proofErr w:type="spellStart"/>
      <w:r w:rsidRPr="00356082">
        <w:t>apvidos</w:t>
      </w:r>
      <w:proofErr w:type="spellEnd"/>
      <w:r w:rsidRPr="00356082">
        <w:t xml:space="preserve"> </w:t>
      </w:r>
      <w:proofErr w:type="spellStart"/>
      <w:r w:rsidRPr="00356082">
        <w:t>ir</w:t>
      </w:r>
      <w:proofErr w:type="spellEnd"/>
      <w:r w:rsidRPr="00356082">
        <w:t xml:space="preserve"> </w:t>
      </w:r>
      <w:proofErr w:type="spellStart"/>
      <w:r w:rsidRPr="00356082">
        <w:t>mazāka</w:t>
      </w:r>
      <w:proofErr w:type="spellEnd"/>
      <w:r w:rsidRPr="00356082">
        <w:t xml:space="preserve"> par </w:t>
      </w:r>
      <w:proofErr w:type="spellStart"/>
      <w:r w:rsidRPr="00356082">
        <w:t>pašvaldības</w:t>
      </w:r>
      <w:proofErr w:type="spellEnd"/>
      <w:r w:rsidRPr="00356082">
        <w:t xml:space="preserve"> </w:t>
      </w:r>
      <w:proofErr w:type="spellStart"/>
      <w:r w:rsidRPr="00356082">
        <w:t>saistošajos</w:t>
      </w:r>
      <w:proofErr w:type="spellEnd"/>
      <w:r w:rsidRPr="00356082">
        <w:t xml:space="preserve"> </w:t>
      </w:r>
      <w:proofErr w:type="spellStart"/>
      <w:r w:rsidRPr="00356082">
        <w:t>noteikumos</w:t>
      </w:r>
      <w:proofErr w:type="spellEnd"/>
      <w:r w:rsidRPr="00356082">
        <w:t xml:space="preserve"> </w:t>
      </w:r>
      <w:proofErr w:type="spellStart"/>
      <w:r w:rsidRPr="00356082">
        <w:t>paredzēto</w:t>
      </w:r>
      <w:proofErr w:type="spellEnd"/>
      <w:r w:rsidRPr="00356082">
        <w:t xml:space="preserve"> </w:t>
      </w:r>
      <w:proofErr w:type="spellStart"/>
      <w:r w:rsidRPr="00356082">
        <w:t>minimālo</w:t>
      </w:r>
      <w:proofErr w:type="spellEnd"/>
      <w:r w:rsidRPr="00356082">
        <w:t xml:space="preserve"> </w:t>
      </w:r>
      <w:proofErr w:type="spellStart"/>
      <w:r w:rsidRPr="00356082">
        <w:t>zemesgabala</w:t>
      </w:r>
      <w:proofErr w:type="spellEnd"/>
      <w:r w:rsidRPr="00356082">
        <w:t xml:space="preserve"> </w:t>
      </w:r>
      <w:proofErr w:type="spellStart"/>
      <w:r w:rsidRPr="00356082">
        <w:t>platību</w:t>
      </w:r>
      <w:proofErr w:type="spellEnd"/>
      <w:r w:rsidRPr="00356082">
        <w:t xml:space="preserve"> </w:t>
      </w:r>
      <w:proofErr w:type="spellStart"/>
      <w:r w:rsidRPr="00356082">
        <w:t>vai</w:t>
      </w:r>
      <w:proofErr w:type="spellEnd"/>
      <w:r w:rsidRPr="00356082">
        <w:t xml:space="preserve"> </w:t>
      </w:r>
      <w:proofErr w:type="spellStart"/>
      <w:r w:rsidRPr="00356082">
        <w:t>kura</w:t>
      </w:r>
      <w:proofErr w:type="spellEnd"/>
      <w:r w:rsidRPr="00356082">
        <w:t xml:space="preserve"> </w:t>
      </w:r>
      <w:proofErr w:type="spellStart"/>
      <w:r w:rsidRPr="00356082">
        <w:t>konfigurācija</w:t>
      </w:r>
      <w:proofErr w:type="spellEnd"/>
      <w:r w:rsidRPr="00356082">
        <w:t xml:space="preserve"> </w:t>
      </w:r>
      <w:proofErr w:type="spellStart"/>
      <w:r w:rsidRPr="00356082">
        <w:t>nepieļauj</w:t>
      </w:r>
      <w:proofErr w:type="spellEnd"/>
      <w:r w:rsidRPr="00356082">
        <w:t xml:space="preserve"> </w:t>
      </w:r>
      <w:proofErr w:type="spellStart"/>
      <w:r w:rsidRPr="00356082">
        <w:t>attiecīgā</w:t>
      </w:r>
      <w:proofErr w:type="spellEnd"/>
      <w:r w:rsidRPr="00356082">
        <w:t xml:space="preserve"> </w:t>
      </w:r>
      <w:proofErr w:type="spellStart"/>
      <w:r w:rsidRPr="00356082">
        <w:t>zemesgabala</w:t>
      </w:r>
      <w:proofErr w:type="spellEnd"/>
      <w:r w:rsidRPr="00356082">
        <w:t xml:space="preserve"> </w:t>
      </w:r>
      <w:proofErr w:type="spellStart"/>
      <w:r w:rsidRPr="00356082">
        <w:t>izmantošanu</w:t>
      </w:r>
      <w:proofErr w:type="spellEnd"/>
      <w:r w:rsidRPr="00356082">
        <w:t xml:space="preserve"> </w:t>
      </w:r>
      <w:proofErr w:type="spellStart"/>
      <w:r w:rsidRPr="00356082">
        <w:t>atbilstoši</w:t>
      </w:r>
      <w:proofErr w:type="spellEnd"/>
      <w:r w:rsidRPr="00356082">
        <w:t xml:space="preserve"> </w:t>
      </w:r>
      <w:proofErr w:type="spellStart"/>
      <w:r w:rsidRPr="00356082">
        <w:t>apstiprinātajam</w:t>
      </w:r>
      <w:proofErr w:type="spellEnd"/>
      <w:r w:rsidRPr="00356082">
        <w:t xml:space="preserve"> </w:t>
      </w:r>
      <w:proofErr w:type="spellStart"/>
      <w:r w:rsidRPr="00356082">
        <w:t>teritorijas</w:t>
      </w:r>
      <w:proofErr w:type="spellEnd"/>
      <w:r w:rsidRPr="00356082">
        <w:t xml:space="preserve"> </w:t>
      </w:r>
      <w:proofErr w:type="spellStart"/>
      <w:r w:rsidRPr="00356082">
        <w:t>plānojumam</w:t>
      </w:r>
      <w:proofErr w:type="spellEnd"/>
      <w:r w:rsidRPr="00356082">
        <w:t xml:space="preserve">, </w:t>
      </w:r>
      <w:proofErr w:type="spellStart"/>
      <w:r w:rsidRPr="00356082">
        <w:t>vai</w:t>
      </w:r>
      <w:proofErr w:type="spellEnd"/>
      <w:r w:rsidRPr="00356082">
        <w:t xml:space="preserve"> </w:t>
      </w:r>
      <w:proofErr w:type="spellStart"/>
      <w:r w:rsidRPr="003639D8">
        <w:rPr>
          <w:u w:val="single"/>
        </w:rPr>
        <w:t>kuram</w:t>
      </w:r>
      <w:proofErr w:type="spellEnd"/>
      <w:r w:rsidRPr="003639D8">
        <w:rPr>
          <w:u w:val="single"/>
        </w:rPr>
        <w:t xml:space="preserve"> nav </w:t>
      </w:r>
      <w:proofErr w:type="spellStart"/>
      <w:r w:rsidRPr="003639D8">
        <w:rPr>
          <w:u w:val="single"/>
        </w:rPr>
        <w:t>iespējams</w:t>
      </w:r>
      <w:proofErr w:type="spellEnd"/>
      <w:r w:rsidRPr="003639D8">
        <w:rPr>
          <w:u w:val="single"/>
        </w:rPr>
        <w:t xml:space="preserve"> </w:t>
      </w:r>
      <w:proofErr w:type="spellStart"/>
      <w:r w:rsidRPr="003639D8">
        <w:rPr>
          <w:u w:val="single"/>
        </w:rPr>
        <w:t>nodrošināt</w:t>
      </w:r>
      <w:proofErr w:type="spellEnd"/>
      <w:r w:rsidRPr="003639D8">
        <w:rPr>
          <w:u w:val="single"/>
        </w:rPr>
        <w:t xml:space="preserve"> </w:t>
      </w:r>
      <w:proofErr w:type="spellStart"/>
      <w:r w:rsidRPr="003639D8">
        <w:rPr>
          <w:u w:val="single"/>
        </w:rPr>
        <w:t>pieslēgumu</w:t>
      </w:r>
      <w:proofErr w:type="spellEnd"/>
      <w:r w:rsidRPr="003639D8">
        <w:rPr>
          <w:u w:val="single"/>
        </w:rPr>
        <w:t xml:space="preserve"> </w:t>
      </w:r>
      <w:proofErr w:type="spellStart"/>
      <w:r w:rsidRPr="003639D8">
        <w:rPr>
          <w:u w:val="single"/>
        </w:rPr>
        <w:t>koplietošanas</w:t>
      </w:r>
      <w:proofErr w:type="spellEnd"/>
      <w:r w:rsidRPr="003639D8">
        <w:rPr>
          <w:u w:val="single"/>
        </w:rPr>
        <w:t xml:space="preserve"> </w:t>
      </w:r>
      <w:proofErr w:type="spellStart"/>
      <w:r w:rsidRPr="003639D8">
        <w:rPr>
          <w:u w:val="single"/>
        </w:rPr>
        <w:t>ielai</w:t>
      </w:r>
      <w:proofErr w:type="spellEnd"/>
      <w:r w:rsidRPr="003639D8">
        <w:rPr>
          <w:u w:val="single"/>
        </w:rPr>
        <w:t xml:space="preserve"> (</w:t>
      </w:r>
      <w:proofErr w:type="spellStart"/>
      <w:r w:rsidRPr="003639D8">
        <w:rPr>
          <w:u w:val="single"/>
        </w:rPr>
        <w:t>ceļam</w:t>
      </w:r>
      <w:proofErr w:type="spellEnd"/>
      <w:r w:rsidRPr="003639D8">
        <w:rPr>
          <w:u w:val="single"/>
        </w:rPr>
        <w:t>)</w:t>
      </w:r>
      <w:r w:rsidRPr="00356082">
        <w:t>;</w:t>
      </w:r>
    </w:p>
    <w:p w14:paraId="0200242F" w14:textId="77777777" w:rsidR="0025157C" w:rsidRPr="00980E20" w:rsidRDefault="0025157C" w:rsidP="008A0C7C">
      <w:pPr>
        <w:ind w:right="-426" w:firstLine="720"/>
        <w:jc w:val="both"/>
      </w:pPr>
      <w:r w:rsidRPr="00980E20">
        <w:t xml:space="preserve">4.panta </w:t>
      </w:r>
      <w:proofErr w:type="spellStart"/>
      <w:r w:rsidRPr="00980E20">
        <w:t>pirmo</w:t>
      </w:r>
      <w:proofErr w:type="spellEnd"/>
      <w:r w:rsidRPr="00980E20">
        <w:t xml:space="preserve"> </w:t>
      </w:r>
      <w:proofErr w:type="spellStart"/>
      <w:r w:rsidRPr="00980E20">
        <w:t>daļu</w:t>
      </w:r>
      <w:proofErr w:type="spellEnd"/>
      <w:r w:rsidRPr="00980E20">
        <w:t xml:space="preserve">, </w:t>
      </w:r>
      <w:proofErr w:type="spellStart"/>
      <w:r w:rsidRPr="00980E20">
        <w:t>Valsts</w:t>
      </w:r>
      <w:proofErr w:type="spellEnd"/>
      <w:r w:rsidRPr="00980E20">
        <w:t xml:space="preserve"> mantas </w:t>
      </w:r>
      <w:proofErr w:type="spellStart"/>
      <w:r w:rsidRPr="00980E20">
        <w:t>atsavināšanu</w:t>
      </w:r>
      <w:proofErr w:type="spellEnd"/>
      <w:r w:rsidRPr="00980E20">
        <w:t xml:space="preserve"> var </w:t>
      </w:r>
      <w:proofErr w:type="spellStart"/>
      <w:r w:rsidRPr="00980E20">
        <w:t>ierosināt</w:t>
      </w:r>
      <w:proofErr w:type="spellEnd"/>
      <w:r w:rsidRPr="00980E20">
        <w:t xml:space="preserve">, ja </w:t>
      </w:r>
      <w:proofErr w:type="spellStart"/>
      <w:r w:rsidRPr="00980E20">
        <w:t>tā</w:t>
      </w:r>
      <w:proofErr w:type="spellEnd"/>
      <w:r w:rsidRPr="00980E20">
        <w:t xml:space="preserve"> nav </w:t>
      </w:r>
      <w:proofErr w:type="spellStart"/>
      <w:r w:rsidRPr="00980E20">
        <w:t>nepieciešama</w:t>
      </w:r>
      <w:proofErr w:type="spellEnd"/>
      <w:r w:rsidRPr="00980E20">
        <w:t xml:space="preserve"> </w:t>
      </w:r>
      <w:proofErr w:type="spellStart"/>
      <w:r w:rsidRPr="00980E20">
        <w:t>attiecīgajai</w:t>
      </w:r>
      <w:proofErr w:type="spellEnd"/>
      <w:r w:rsidRPr="00980E20">
        <w:t xml:space="preserve"> </w:t>
      </w:r>
      <w:proofErr w:type="spellStart"/>
      <w:r w:rsidRPr="00980E20">
        <w:t>iestādei</w:t>
      </w:r>
      <w:proofErr w:type="spellEnd"/>
      <w:r w:rsidRPr="00980E20">
        <w:t xml:space="preserve"> </w:t>
      </w:r>
      <w:proofErr w:type="spellStart"/>
      <w:r w:rsidRPr="00980E20">
        <w:t>vai</w:t>
      </w:r>
      <w:proofErr w:type="spellEnd"/>
      <w:r w:rsidRPr="00980E20">
        <w:t xml:space="preserve"> </w:t>
      </w:r>
      <w:proofErr w:type="spellStart"/>
      <w:r w:rsidRPr="00980E20">
        <w:t>citām</w:t>
      </w:r>
      <w:proofErr w:type="spellEnd"/>
      <w:r w:rsidRPr="00980E20">
        <w:t xml:space="preserve"> </w:t>
      </w:r>
      <w:proofErr w:type="spellStart"/>
      <w:r w:rsidRPr="00980E20">
        <w:t>valsts</w:t>
      </w:r>
      <w:proofErr w:type="spellEnd"/>
      <w:r w:rsidRPr="00980E20">
        <w:t xml:space="preserve"> </w:t>
      </w:r>
      <w:proofErr w:type="spellStart"/>
      <w:r w:rsidRPr="00980E20">
        <w:t>iestādēm</w:t>
      </w:r>
      <w:proofErr w:type="spellEnd"/>
      <w:r w:rsidRPr="00980E20">
        <w:t xml:space="preserve"> to </w:t>
      </w:r>
      <w:proofErr w:type="spellStart"/>
      <w:r w:rsidRPr="00980E20">
        <w:t>funkciju</w:t>
      </w:r>
      <w:proofErr w:type="spellEnd"/>
      <w:r w:rsidRPr="00980E20">
        <w:t xml:space="preserve"> </w:t>
      </w:r>
      <w:proofErr w:type="spellStart"/>
      <w:r w:rsidRPr="00980E20">
        <w:t>nodrošināšanai</w:t>
      </w:r>
      <w:proofErr w:type="spellEnd"/>
      <w:r w:rsidRPr="00980E20">
        <w:t xml:space="preserve">. </w:t>
      </w:r>
      <w:proofErr w:type="spellStart"/>
      <w:r w:rsidRPr="00980E20">
        <w:t>Atvasinātas</w:t>
      </w:r>
      <w:proofErr w:type="spellEnd"/>
      <w:r w:rsidRPr="00980E20">
        <w:t xml:space="preserve"> </w:t>
      </w:r>
      <w:proofErr w:type="spellStart"/>
      <w:r w:rsidRPr="00980E20">
        <w:t>publiskas</w:t>
      </w:r>
      <w:proofErr w:type="spellEnd"/>
      <w:r w:rsidRPr="00980E20">
        <w:t xml:space="preserve"> personas mantas </w:t>
      </w:r>
      <w:proofErr w:type="spellStart"/>
      <w:r w:rsidRPr="00980E20">
        <w:t>atsavināšanu</w:t>
      </w:r>
      <w:proofErr w:type="spellEnd"/>
      <w:r w:rsidRPr="00980E20">
        <w:t xml:space="preserve"> var </w:t>
      </w:r>
      <w:proofErr w:type="spellStart"/>
      <w:r w:rsidRPr="00980E20">
        <w:t>ierosināt</w:t>
      </w:r>
      <w:proofErr w:type="spellEnd"/>
      <w:r w:rsidRPr="00980E20">
        <w:t xml:space="preserve">, ja </w:t>
      </w:r>
      <w:proofErr w:type="spellStart"/>
      <w:r w:rsidRPr="00980E20">
        <w:t>tā</w:t>
      </w:r>
      <w:proofErr w:type="spellEnd"/>
      <w:r w:rsidRPr="00980E20">
        <w:t xml:space="preserve"> nav </w:t>
      </w:r>
      <w:proofErr w:type="spellStart"/>
      <w:r w:rsidRPr="00980E20">
        <w:t>nepieciešama</w:t>
      </w:r>
      <w:proofErr w:type="spellEnd"/>
      <w:r w:rsidRPr="00980E20">
        <w:t xml:space="preserve"> </w:t>
      </w:r>
      <w:proofErr w:type="spellStart"/>
      <w:r w:rsidRPr="00980E20">
        <w:t>attiecīgai</w:t>
      </w:r>
      <w:proofErr w:type="spellEnd"/>
      <w:r w:rsidRPr="00980E20">
        <w:t xml:space="preserve"> </w:t>
      </w:r>
      <w:proofErr w:type="spellStart"/>
      <w:r w:rsidRPr="00980E20">
        <w:t>atvasinātai</w:t>
      </w:r>
      <w:proofErr w:type="spellEnd"/>
      <w:r w:rsidRPr="00980E20">
        <w:t xml:space="preserve"> </w:t>
      </w:r>
      <w:proofErr w:type="spellStart"/>
      <w:r w:rsidRPr="00980E20">
        <w:t>publiskai</w:t>
      </w:r>
      <w:proofErr w:type="spellEnd"/>
      <w:r w:rsidRPr="00980E20">
        <w:t xml:space="preserve"> </w:t>
      </w:r>
      <w:proofErr w:type="spellStart"/>
      <w:r w:rsidRPr="00980E20">
        <w:t>personai</w:t>
      </w:r>
      <w:proofErr w:type="spellEnd"/>
      <w:r w:rsidRPr="00980E20">
        <w:t xml:space="preserve"> </w:t>
      </w:r>
      <w:proofErr w:type="spellStart"/>
      <w:r w:rsidRPr="00980E20">
        <w:t>vai</w:t>
      </w:r>
      <w:proofErr w:type="spellEnd"/>
      <w:r w:rsidRPr="00980E20">
        <w:t xml:space="preserve"> </w:t>
      </w:r>
      <w:proofErr w:type="spellStart"/>
      <w:r w:rsidRPr="00980E20">
        <w:t>tās</w:t>
      </w:r>
      <w:proofErr w:type="spellEnd"/>
      <w:r w:rsidRPr="00980E20">
        <w:t xml:space="preserve"> </w:t>
      </w:r>
      <w:proofErr w:type="spellStart"/>
      <w:r w:rsidRPr="00980E20">
        <w:t>iestādēm</w:t>
      </w:r>
      <w:proofErr w:type="spellEnd"/>
      <w:r w:rsidRPr="00980E20">
        <w:t xml:space="preserve"> to </w:t>
      </w:r>
      <w:proofErr w:type="spellStart"/>
      <w:r w:rsidRPr="00980E20">
        <w:t>funkciju</w:t>
      </w:r>
      <w:proofErr w:type="spellEnd"/>
      <w:r w:rsidRPr="00980E20">
        <w:t xml:space="preserve"> </w:t>
      </w:r>
      <w:proofErr w:type="spellStart"/>
      <w:r w:rsidRPr="00980E20">
        <w:t>nodrošināšanai</w:t>
      </w:r>
      <w:proofErr w:type="spellEnd"/>
      <w:r w:rsidRPr="00980E20">
        <w:t>;</w:t>
      </w:r>
    </w:p>
    <w:p w14:paraId="5A78C49D" w14:textId="77777777" w:rsidR="0025157C" w:rsidRPr="00980E20" w:rsidRDefault="0025157C" w:rsidP="008A0C7C">
      <w:pPr>
        <w:ind w:right="-426" w:firstLine="720"/>
        <w:jc w:val="both"/>
      </w:pPr>
      <w:r w:rsidRPr="00980E20">
        <w:t>5.panta:</w:t>
      </w:r>
    </w:p>
    <w:p w14:paraId="661B94F3" w14:textId="77777777" w:rsidR="0025157C" w:rsidRPr="00980E20" w:rsidRDefault="0025157C" w:rsidP="008A0C7C">
      <w:pPr>
        <w:ind w:right="-426" w:firstLine="720"/>
        <w:jc w:val="both"/>
        <w:rPr>
          <w:u w:val="single"/>
        </w:rPr>
      </w:pPr>
      <w:r w:rsidRPr="00980E20">
        <w:t xml:space="preserve"> </w:t>
      </w:r>
      <w:proofErr w:type="spellStart"/>
      <w:r w:rsidRPr="00980E20">
        <w:t>pirmo</w:t>
      </w:r>
      <w:proofErr w:type="spellEnd"/>
      <w:r w:rsidRPr="00980E20">
        <w:t xml:space="preserve"> </w:t>
      </w:r>
      <w:proofErr w:type="spellStart"/>
      <w:r w:rsidRPr="00980E20">
        <w:t>daļu</w:t>
      </w:r>
      <w:proofErr w:type="spellEnd"/>
      <w:r w:rsidRPr="00980E20">
        <w:t xml:space="preserve">, </w:t>
      </w:r>
      <w:proofErr w:type="spellStart"/>
      <w:r w:rsidRPr="00980E20">
        <w:rPr>
          <w:u w:val="single"/>
        </w:rPr>
        <w:t>atļauju</w:t>
      </w:r>
      <w:proofErr w:type="spellEnd"/>
      <w:r w:rsidRPr="00980E20">
        <w:rPr>
          <w:u w:val="single"/>
        </w:rPr>
        <w:t xml:space="preserve"> </w:t>
      </w:r>
      <w:proofErr w:type="spellStart"/>
      <w:r w:rsidRPr="00980E20">
        <w:rPr>
          <w:u w:val="single"/>
        </w:rPr>
        <w:t>atsavināt</w:t>
      </w:r>
      <w:proofErr w:type="spellEnd"/>
      <w:r w:rsidRPr="00980E20">
        <w:t xml:space="preserve"> </w:t>
      </w:r>
      <w:proofErr w:type="spellStart"/>
      <w:r w:rsidRPr="00980E20">
        <w:t>valsts</w:t>
      </w:r>
      <w:proofErr w:type="spellEnd"/>
      <w:r w:rsidRPr="00980E20">
        <w:t xml:space="preserve"> </w:t>
      </w:r>
      <w:proofErr w:type="spellStart"/>
      <w:r w:rsidRPr="00980E20">
        <w:t>nekustamo</w:t>
      </w:r>
      <w:proofErr w:type="spellEnd"/>
      <w:r w:rsidRPr="00980E20">
        <w:t xml:space="preserve"> </w:t>
      </w:r>
      <w:proofErr w:type="spellStart"/>
      <w:r w:rsidRPr="00980E20">
        <w:t>īpašumu</w:t>
      </w:r>
      <w:proofErr w:type="spellEnd"/>
      <w:r w:rsidRPr="00980E20">
        <w:t xml:space="preserve"> </w:t>
      </w:r>
      <w:proofErr w:type="spellStart"/>
      <w:r w:rsidRPr="00980E20">
        <w:rPr>
          <w:u w:val="single"/>
        </w:rPr>
        <w:t>dod</w:t>
      </w:r>
      <w:proofErr w:type="spellEnd"/>
      <w:r w:rsidRPr="00980E20">
        <w:t xml:space="preserve"> </w:t>
      </w:r>
      <w:proofErr w:type="spellStart"/>
      <w:r w:rsidRPr="00980E20">
        <w:t>Ministru</w:t>
      </w:r>
      <w:proofErr w:type="spellEnd"/>
      <w:r w:rsidRPr="00980E20">
        <w:t xml:space="preserve"> </w:t>
      </w:r>
      <w:proofErr w:type="spellStart"/>
      <w:r w:rsidRPr="00980E20">
        <w:t>kabinets</w:t>
      </w:r>
      <w:proofErr w:type="spellEnd"/>
      <w:r w:rsidRPr="00980E20">
        <w:t xml:space="preserve">, bet </w:t>
      </w:r>
      <w:proofErr w:type="spellStart"/>
      <w:r w:rsidRPr="00980E20">
        <w:t>atvasinātu</w:t>
      </w:r>
      <w:proofErr w:type="spellEnd"/>
      <w:r w:rsidRPr="00980E20">
        <w:t xml:space="preserve"> </w:t>
      </w:r>
      <w:proofErr w:type="spellStart"/>
      <w:r w:rsidRPr="00980E20">
        <w:t>publisku</w:t>
      </w:r>
      <w:proofErr w:type="spellEnd"/>
      <w:r w:rsidRPr="00980E20">
        <w:t xml:space="preserve"> </w:t>
      </w:r>
      <w:proofErr w:type="spellStart"/>
      <w:r w:rsidRPr="00980E20">
        <w:t>personu</w:t>
      </w:r>
      <w:proofErr w:type="spellEnd"/>
      <w:r w:rsidRPr="00980E20">
        <w:t xml:space="preserve"> </w:t>
      </w:r>
      <w:proofErr w:type="spellStart"/>
      <w:r w:rsidRPr="00980E20">
        <w:t>nekustamo</w:t>
      </w:r>
      <w:proofErr w:type="spellEnd"/>
      <w:r w:rsidRPr="00980E20">
        <w:t xml:space="preserve"> </w:t>
      </w:r>
      <w:proofErr w:type="spellStart"/>
      <w:r w:rsidRPr="00980E20">
        <w:t>īpašumu</w:t>
      </w:r>
      <w:proofErr w:type="spellEnd"/>
      <w:r w:rsidRPr="00980E20">
        <w:t xml:space="preserve"> — </w:t>
      </w:r>
      <w:proofErr w:type="spellStart"/>
      <w:r w:rsidRPr="00980E20">
        <w:t>attiecīgās</w:t>
      </w:r>
      <w:proofErr w:type="spellEnd"/>
      <w:r w:rsidRPr="00980E20">
        <w:t xml:space="preserve"> </w:t>
      </w:r>
      <w:proofErr w:type="spellStart"/>
      <w:r w:rsidRPr="00980E20">
        <w:t>atvasinātās</w:t>
      </w:r>
      <w:proofErr w:type="spellEnd"/>
      <w:r w:rsidRPr="00980E20">
        <w:t xml:space="preserve"> </w:t>
      </w:r>
      <w:proofErr w:type="spellStart"/>
      <w:r w:rsidRPr="00980E20">
        <w:rPr>
          <w:u w:val="single"/>
        </w:rPr>
        <w:t>publiskās</w:t>
      </w:r>
      <w:proofErr w:type="spellEnd"/>
      <w:r w:rsidRPr="00980E20">
        <w:rPr>
          <w:u w:val="single"/>
        </w:rPr>
        <w:t xml:space="preserve"> personas </w:t>
      </w:r>
      <w:proofErr w:type="spellStart"/>
      <w:r w:rsidRPr="00980E20">
        <w:rPr>
          <w:u w:val="single"/>
        </w:rPr>
        <w:t>lēmējinstitūcija</w:t>
      </w:r>
      <w:proofErr w:type="spellEnd"/>
      <w:r w:rsidRPr="00980E20">
        <w:rPr>
          <w:u w:val="single"/>
        </w:rPr>
        <w:t xml:space="preserve">; </w:t>
      </w:r>
    </w:p>
    <w:p w14:paraId="4B2E1DEC" w14:textId="77777777" w:rsidR="0025157C" w:rsidRPr="00980E20" w:rsidRDefault="0025157C" w:rsidP="008A0C7C">
      <w:pPr>
        <w:ind w:right="-426" w:firstLine="720"/>
        <w:jc w:val="both"/>
      </w:pPr>
      <w:r w:rsidRPr="00980E20">
        <w:t>4</w:t>
      </w:r>
      <w:r w:rsidRPr="00980E20">
        <w:rPr>
          <w:vertAlign w:val="superscript"/>
        </w:rPr>
        <w:t>1</w:t>
      </w:r>
      <w:r w:rsidRPr="00980E20">
        <w:t xml:space="preserve"> </w:t>
      </w:r>
      <w:proofErr w:type="spellStart"/>
      <w:r w:rsidRPr="00980E20">
        <w:t>daļu</w:t>
      </w:r>
      <w:proofErr w:type="spellEnd"/>
      <w:r w:rsidRPr="00980E20">
        <w:t xml:space="preserve">, ja </w:t>
      </w:r>
      <w:proofErr w:type="spellStart"/>
      <w:r w:rsidRPr="00980E20">
        <w:t>atsavināšanas</w:t>
      </w:r>
      <w:proofErr w:type="spellEnd"/>
      <w:r w:rsidRPr="00980E20">
        <w:t xml:space="preserve"> </w:t>
      </w:r>
      <w:proofErr w:type="spellStart"/>
      <w:r w:rsidRPr="00980E20">
        <w:t>ierosinājums</w:t>
      </w:r>
      <w:proofErr w:type="spellEnd"/>
      <w:r w:rsidRPr="00980E20">
        <w:t xml:space="preserve"> </w:t>
      </w:r>
      <w:proofErr w:type="spellStart"/>
      <w:r w:rsidRPr="00980E20">
        <w:t>saņemts</w:t>
      </w:r>
      <w:proofErr w:type="spellEnd"/>
      <w:r w:rsidRPr="00980E20">
        <w:t xml:space="preserve"> par </w:t>
      </w:r>
      <w:proofErr w:type="spellStart"/>
      <w:r w:rsidRPr="00980E20">
        <w:t>atvasinātas</w:t>
      </w:r>
      <w:proofErr w:type="spellEnd"/>
      <w:r w:rsidRPr="00980E20">
        <w:t xml:space="preserve"> </w:t>
      </w:r>
      <w:proofErr w:type="spellStart"/>
      <w:r w:rsidRPr="00980E20">
        <w:t>publiskas</w:t>
      </w:r>
      <w:proofErr w:type="spellEnd"/>
      <w:r w:rsidRPr="00980E20">
        <w:t xml:space="preserve"> personas </w:t>
      </w:r>
      <w:proofErr w:type="spellStart"/>
      <w:r w:rsidRPr="00980E20">
        <w:t>zemes</w:t>
      </w:r>
      <w:proofErr w:type="spellEnd"/>
      <w:r w:rsidRPr="00980E20">
        <w:t xml:space="preserve"> </w:t>
      </w:r>
      <w:proofErr w:type="spellStart"/>
      <w:r w:rsidRPr="00980E20">
        <w:t>starpgabala</w:t>
      </w:r>
      <w:proofErr w:type="spellEnd"/>
      <w:r w:rsidRPr="00980E20">
        <w:t xml:space="preserve"> </w:t>
      </w:r>
      <w:proofErr w:type="spellStart"/>
      <w:r w:rsidRPr="00980E20">
        <w:t>vai</w:t>
      </w:r>
      <w:proofErr w:type="spellEnd"/>
      <w:r w:rsidRPr="00980E20">
        <w:t xml:space="preserve"> </w:t>
      </w:r>
      <w:proofErr w:type="spellStart"/>
      <w:r w:rsidRPr="00980E20">
        <w:t>tāda</w:t>
      </w:r>
      <w:proofErr w:type="spellEnd"/>
      <w:r w:rsidRPr="00980E20">
        <w:t xml:space="preserve"> </w:t>
      </w:r>
      <w:proofErr w:type="spellStart"/>
      <w:r w:rsidRPr="00980E20">
        <w:t>nekustamā</w:t>
      </w:r>
      <w:proofErr w:type="spellEnd"/>
      <w:r w:rsidRPr="00980E20">
        <w:t xml:space="preserve"> </w:t>
      </w:r>
      <w:proofErr w:type="spellStart"/>
      <w:r w:rsidRPr="00980E20">
        <w:t>īpašuma</w:t>
      </w:r>
      <w:proofErr w:type="spellEnd"/>
      <w:r w:rsidRPr="00980E20">
        <w:t xml:space="preserve"> </w:t>
      </w:r>
      <w:proofErr w:type="spellStart"/>
      <w:r w:rsidRPr="00980E20">
        <w:t>pārdošanu</w:t>
      </w:r>
      <w:proofErr w:type="spellEnd"/>
      <w:r w:rsidRPr="00980E20">
        <w:t xml:space="preserve">, </w:t>
      </w:r>
      <w:proofErr w:type="spellStart"/>
      <w:r w:rsidRPr="00980E20">
        <w:t>kura</w:t>
      </w:r>
      <w:proofErr w:type="spellEnd"/>
      <w:r w:rsidRPr="00980E20">
        <w:t xml:space="preserve"> </w:t>
      </w:r>
      <w:proofErr w:type="spellStart"/>
      <w:r w:rsidRPr="00980E20">
        <w:t>kadastrālā</w:t>
      </w:r>
      <w:proofErr w:type="spellEnd"/>
      <w:r w:rsidRPr="00980E20">
        <w:t xml:space="preserve"> </w:t>
      </w:r>
      <w:proofErr w:type="spellStart"/>
      <w:r w:rsidRPr="00980E20">
        <w:t>vērtība</w:t>
      </w:r>
      <w:proofErr w:type="spellEnd"/>
      <w:r w:rsidRPr="00980E20">
        <w:t xml:space="preserve"> </w:t>
      </w:r>
      <w:proofErr w:type="spellStart"/>
      <w:r w:rsidRPr="00980E20">
        <w:t>ir</w:t>
      </w:r>
      <w:proofErr w:type="spellEnd"/>
      <w:r w:rsidRPr="00980E20">
        <w:t xml:space="preserve"> </w:t>
      </w:r>
      <w:proofErr w:type="spellStart"/>
      <w:r w:rsidRPr="00980E20">
        <w:t>zemāka</w:t>
      </w:r>
      <w:proofErr w:type="spellEnd"/>
      <w:r w:rsidRPr="00980E20">
        <w:t xml:space="preserve"> par 5000 euro, </w:t>
      </w:r>
      <w:proofErr w:type="spellStart"/>
      <w:r w:rsidRPr="00980E20">
        <w:t>lēmumu</w:t>
      </w:r>
      <w:proofErr w:type="spellEnd"/>
      <w:r w:rsidRPr="00980E20">
        <w:t xml:space="preserve"> </w:t>
      </w:r>
      <w:r w:rsidRPr="00D43D23">
        <w:rPr>
          <w:u w:val="single"/>
        </w:rPr>
        <w:t xml:space="preserve">par </w:t>
      </w:r>
      <w:proofErr w:type="spellStart"/>
      <w:r w:rsidRPr="00D43D23">
        <w:rPr>
          <w:u w:val="single"/>
        </w:rPr>
        <w:t>tā</w:t>
      </w:r>
      <w:proofErr w:type="spellEnd"/>
      <w:r w:rsidRPr="00D43D23">
        <w:rPr>
          <w:u w:val="single"/>
        </w:rPr>
        <w:t xml:space="preserve"> </w:t>
      </w:r>
      <w:proofErr w:type="spellStart"/>
      <w:r w:rsidRPr="00D43D23">
        <w:rPr>
          <w:u w:val="single"/>
        </w:rPr>
        <w:t>pārdošanu</w:t>
      </w:r>
      <w:proofErr w:type="spellEnd"/>
      <w:r w:rsidRPr="00D43D23">
        <w:rPr>
          <w:u w:val="single"/>
        </w:rPr>
        <w:t xml:space="preserve"> </w:t>
      </w:r>
      <w:proofErr w:type="spellStart"/>
      <w:r w:rsidRPr="00D43D23">
        <w:rPr>
          <w:u w:val="single"/>
        </w:rPr>
        <w:t>pieņem</w:t>
      </w:r>
      <w:proofErr w:type="spellEnd"/>
      <w:r w:rsidRPr="00D43D23">
        <w:rPr>
          <w:u w:val="single"/>
        </w:rPr>
        <w:t xml:space="preserve"> </w:t>
      </w:r>
      <w:proofErr w:type="spellStart"/>
      <w:r w:rsidRPr="00D43D23">
        <w:rPr>
          <w:u w:val="single"/>
        </w:rPr>
        <w:t>atvasinātas</w:t>
      </w:r>
      <w:proofErr w:type="spellEnd"/>
      <w:r w:rsidRPr="00D43D23">
        <w:rPr>
          <w:u w:val="single"/>
        </w:rPr>
        <w:t xml:space="preserve"> </w:t>
      </w:r>
      <w:proofErr w:type="spellStart"/>
      <w:r w:rsidRPr="00D43D23">
        <w:rPr>
          <w:u w:val="single"/>
        </w:rPr>
        <w:t>publiskas</w:t>
      </w:r>
      <w:proofErr w:type="spellEnd"/>
      <w:r w:rsidRPr="00D43D23">
        <w:rPr>
          <w:u w:val="single"/>
        </w:rPr>
        <w:t xml:space="preserve"> personas </w:t>
      </w:r>
      <w:proofErr w:type="spellStart"/>
      <w:r w:rsidRPr="00D43D23">
        <w:rPr>
          <w:u w:val="single"/>
        </w:rPr>
        <w:t>lēmējinstitūcija</w:t>
      </w:r>
      <w:proofErr w:type="spellEnd"/>
      <w:r w:rsidRPr="00980E20">
        <w:t xml:space="preserve"> </w:t>
      </w:r>
      <w:proofErr w:type="spellStart"/>
      <w:r w:rsidRPr="00980E20">
        <w:t>vai</w:t>
      </w:r>
      <w:proofErr w:type="spellEnd"/>
      <w:r w:rsidRPr="00980E20">
        <w:t xml:space="preserve"> </w:t>
      </w:r>
      <w:proofErr w:type="spellStart"/>
      <w:r w:rsidRPr="00980E20">
        <w:t>tās</w:t>
      </w:r>
      <w:proofErr w:type="spellEnd"/>
      <w:r w:rsidRPr="00980E20">
        <w:t xml:space="preserve"> </w:t>
      </w:r>
      <w:proofErr w:type="spellStart"/>
      <w:r w:rsidRPr="00980E20">
        <w:t>noteikta</w:t>
      </w:r>
      <w:proofErr w:type="spellEnd"/>
      <w:r w:rsidRPr="00980E20">
        <w:t xml:space="preserve"> </w:t>
      </w:r>
      <w:proofErr w:type="spellStart"/>
      <w:r w:rsidRPr="00980E20">
        <w:t>iestāde</w:t>
      </w:r>
      <w:proofErr w:type="spellEnd"/>
      <w:r w:rsidRPr="00980E20">
        <w:t xml:space="preserve"> </w:t>
      </w:r>
      <w:proofErr w:type="spellStart"/>
      <w:r w:rsidRPr="00980E20">
        <w:t>vai</w:t>
      </w:r>
      <w:proofErr w:type="spellEnd"/>
      <w:r w:rsidRPr="00980E20">
        <w:t xml:space="preserve"> </w:t>
      </w:r>
      <w:proofErr w:type="spellStart"/>
      <w:r w:rsidRPr="00980E20">
        <w:t>amatpersona</w:t>
      </w:r>
      <w:proofErr w:type="spellEnd"/>
      <w:r w:rsidRPr="00980E20">
        <w:t xml:space="preserve"> </w:t>
      </w:r>
      <w:proofErr w:type="spellStart"/>
      <w:r w:rsidRPr="00980E20">
        <w:t>divu</w:t>
      </w:r>
      <w:proofErr w:type="spellEnd"/>
      <w:r w:rsidRPr="00980E20">
        <w:t xml:space="preserve"> </w:t>
      </w:r>
      <w:proofErr w:type="spellStart"/>
      <w:r w:rsidRPr="00980E20">
        <w:t>mēnešu</w:t>
      </w:r>
      <w:proofErr w:type="spellEnd"/>
      <w:r w:rsidRPr="00980E20">
        <w:t xml:space="preserve"> </w:t>
      </w:r>
      <w:proofErr w:type="spellStart"/>
      <w:r w:rsidRPr="00980E20">
        <w:t>laikā</w:t>
      </w:r>
      <w:proofErr w:type="spellEnd"/>
      <w:r w:rsidRPr="00980E20">
        <w:t xml:space="preserve"> </w:t>
      </w:r>
      <w:proofErr w:type="spellStart"/>
      <w:r w:rsidRPr="00980E20">
        <w:t>pēc</w:t>
      </w:r>
      <w:proofErr w:type="spellEnd"/>
      <w:r w:rsidRPr="00980E20">
        <w:t xml:space="preserve"> tam, </w:t>
      </w:r>
      <w:proofErr w:type="spellStart"/>
      <w:r w:rsidRPr="00980E20">
        <w:t>kad</w:t>
      </w:r>
      <w:proofErr w:type="spellEnd"/>
      <w:r w:rsidRPr="00980E20">
        <w:t xml:space="preserve"> </w:t>
      </w:r>
      <w:proofErr w:type="spellStart"/>
      <w:r w:rsidRPr="00980E20">
        <w:t>iesniegts</w:t>
      </w:r>
      <w:proofErr w:type="spellEnd"/>
      <w:r w:rsidRPr="00980E20">
        <w:t xml:space="preserve"> </w:t>
      </w:r>
      <w:proofErr w:type="spellStart"/>
      <w:r w:rsidRPr="00980E20">
        <w:t>atsavināšanas</w:t>
      </w:r>
      <w:proofErr w:type="spellEnd"/>
      <w:r w:rsidRPr="00980E20">
        <w:t xml:space="preserve"> </w:t>
      </w:r>
      <w:proofErr w:type="spellStart"/>
      <w:r w:rsidRPr="00980E20">
        <w:t>ierosinājums</w:t>
      </w:r>
      <w:proofErr w:type="spellEnd"/>
      <w:r w:rsidRPr="00980E20">
        <w:t xml:space="preserve">. Ja </w:t>
      </w:r>
      <w:proofErr w:type="spellStart"/>
      <w:r w:rsidRPr="00980E20">
        <w:t>atsavināšanas</w:t>
      </w:r>
      <w:proofErr w:type="spellEnd"/>
      <w:r w:rsidRPr="00980E20">
        <w:t xml:space="preserve"> </w:t>
      </w:r>
      <w:proofErr w:type="spellStart"/>
      <w:r w:rsidRPr="00980E20">
        <w:t>ierosinājums</w:t>
      </w:r>
      <w:proofErr w:type="spellEnd"/>
      <w:r w:rsidRPr="00980E20">
        <w:t xml:space="preserve"> </w:t>
      </w:r>
      <w:proofErr w:type="spellStart"/>
      <w:r w:rsidRPr="00980E20">
        <w:t>saņemts</w:t>
      </w:r>
      <w:proofErr w:type="spellEnd"/>
      <w:r w:rsidRPr="00980E20">
        <w:t xml:space="preserve"> par </w:t>
      </w:r>
      <w:proofErr w:type="spellStart"/>
      <w:r w:rsidRPr="00980E20">
        <w:t>zemes</w:t>
      </w:r>
      <w:proofErr w:type="spellEnd"/>
      <w:r w:rsidRPr="00980E20">
        <w:t xml:space="preserve"> </w:t>
      </w:r>
      <w:proofErr w:type="spellStart"/>
      <w:r w:rsidRPr="00980E20">
        <w:t>starpgabalu</w:t>
      </w:r>
      <w:proofErr w:type="spellEnd"/>
      <w:r w:rsidRPr="00980E20">
        <w:t xml:space="preserve">, kas nav </w:t>
      </w:r>
      <w:proofErr w:type="spellStart"/>
      <w:r w:rsidRPr="00980E20">
        <w:t>ierakstīts</w:t>
      </w:r>
      <w:proofErr w:type="spellEnd"/>
      <w:r w:rsidRPr="00980E20">
        <w:t xml:space="preserve"> </w:t>
      </w:r>
      <w:proofErr w:type="spellStart"/>
      <w:r w:rsidRPr="00980E20">
        <w:t>zemesgrāmatā</w:t>
      </w:r>
      <w:proofErr w:type="spellEnd"/>
      <w:r w:rsidRPr="00980E20">
        <w:t xml:space="preserve">, </w:t>
      </w:r>
      <w:proofErr w:type="spellStart"/>
      <w:r w:rsidRPr="00980E20">
        <w:t>lēmumu</w:t>
      </w:r>
      <w:proofErr w:type="spellEnd"/>
      <w:r w:rsidRPr="00980E20">
        <w:t xml:space="preserve"> par </w:t>
      </w:r>
      <w:proofErr w:type="spellStart"/>
      <w:r w:rsidRPr="00980E20">
        <w:t>atļauju</w:t>
      </w:r>
      <w:proofErr w:type="spellEnd"/>
      <w:r w:rsidRPr="00980E20">
        <w:t xml:space="preserve"> </w:t>
      </w:r>
      <w:proofErr w:type="spellStart"/>
      <w:r w:rsidRPr="00980E20">
        <w:t>atsavināt</w:t>
      </w:r>
      <w:proofErr w:type="spellEnd"/>
      <w:r w:rsidRPr="00980E20">
        <w:t xml:space="preserve"> </w:t>
      </w:r>
      <w:proofErr w:type="spellStart"/>
      <w:r w:rsidRPr="00980E20">
        <w:t>zemes</w:t>
      </w:r>
      <w:proofErr w:type="spellEnd"/>
      <w:r w:rsidRPr="00980E20">
        <w:t xml:space="preserve"> </w:t>
      </w:r>
      <w:proofErr w:type="spellStart"/>
      <w:r w:rsidRPr="00980E20">
        <w:t>starpgabalu</w:t>
      </w:r>
      <w:proofErr w:type="spellEnd"/>
      <w:r w:rsidRPr="00980E20">
        <w:t xml:space="preserve"> </w:t>
      </w:r>
      <w:proofErr w:type="spellStart"/>
      <w:r w:rsidRPr="00980E20">
        <w:t>atvasinātas</w:t>
      </w:r>
      <w:proofErr w:type="spellEnd"/>
      <w:r w:rsidRPr="00980E20">
        <w:t xml:space="preserve"> </w:t>
      </w:r>
      <w:proofErr w:type="spellStart"/>
      <w:r w:rsidRPr="00980E20">
        <w:t>publiskas</w:t>
      </w:r>
      <w:proofErr w:type="spellEnd"/>
      <w:r w:rsidRPr="00980E20">
        <w:t xml:space="preserve"> personas </w:t>
      </w:r>
      <w:proofErr w:type="spellStart"/>
      <w:r w:rsidRPr="00980E20">
        <w:t>lēmējinstitūcija</w:t>
      </w:r>
      <w:proofErr w:type="spellEnd"/>
      <w:r w:rsidRPr="00980E20">
        <w:t xml:space="preserve"> </w:t>
      </w:r>
      <w:proofErr w:type="spellStart"/>
      <w:r w:rsidRPr="00980E20">
        <w:t>vai</w:t>
      </w:r>
      <w:proofErr w:type="spellEnd"/>
      <w:r w:rsidRPr="00980E20">
        <w:t xml:space="preserve"> </w:t>
      </w:r>
      <w:proofErr w:type="spellStart"/>
      <w:r w:rsidRPr="00980E20">
        <w:t>tās</w:t>
      </w:r>
      <w:proofErr w:type="spellEnd"/>
      <w:r w:rsidRPr="00980E20">
        <w:t xml:space="preserve"> </w:t>
      </w:r>
      <w:proofErr w:type="spellStart"/>
      <w:r w:rsidRPr="00980E20">
        <w:t>noteikta</w:t>
      </w:r>
      <w:proofErr w:type="spellEnd"/>
      <w:r w:rsidRPr="00980E20">
        <w:t xml:space="preserve"> </w:t>
      </w:r>
      <w:proofErr w:type="spellStart"/>
      <w:r w:rsidRPr="00980E20">
        <w:t>iestāde</w:t>
      </w:r>
      <w:proofErr w:type="spellEnd"/>
      <w:r w:rsidRPr="00980E20">
        <w:t xml:space="preserve"> </w:t>
      </w:r>
      <w:proofErr w:type="spellStart"/>
      <w:r w:rsidRPr="00980E20">
        <w:t>vai</w:t>
      </w:r>
      <w:proofErr w:type="spellEnd"/>
      <w:r w:rsidRPr="00980E20">
        <w:t xml:space="preserve"> </w:t>
      </w:r>
      <w:proofErr w:type="spellStart"/>
      <w:r w:rsidRPr="00980E20">
        <w:t>amatpersona</w:t>
      </w:r>
      <w:proofErr w:type="spellEnd"/>
      <w:r w:rsidRPr="00980E20">
        <w:t xml:space="preserve"> </w:t>
      </w:r>
      <w:proofErr w:type="spellStart"/>
      <w:r w:rsidRPr="00980E20">
        <w:t>pieņem</w:t>
      </w:r>
      <w:proofErr w:type="spellEnd"/>
      <w:r w:rsidRPr="00980E20">
        <w:t xml:space="preserve"> </w:t>
      </w:r>
      <w:proofErr w:type="spellStart"/>
      <w:r w:rsidRPr="00980E20">
        <w:t>divu</w:t>
      </w:r>
      <w:proofErr w:type="spellEnd"/>
      <w:r w:rsidRPr="00980E20">
        <w:t xml:space="preserve"> </w:t>
      </w:r>
      <w:proofErr w:type="spellStart"/>
      <w:r w:rsidRPr="00980E20">
        <w:t>mēnešu</w:t>
      </w:r>
      <w:proofErr w:type="spellEnd"/>
      <w:r w:rsidRPr="00980E20">
        <w:t xml:space="preserve"> </w:t>
      </w:r>
      <w:proofErr w:type="spellStart"/>
      <w:r w:rsidRPr="00980E20">
        <w:t>laikā</w:t>
      </w:r>
      <w:proofErr w:type="spellEnd"/>
      <w:r w:rsidRPr="00980E20">
        <w:t xml:space="preserve"> no </w:t>
      </w:r>
      <w:proofErr w:type="spellStart"/>
      <w:r w:rsidRPr="00980E20">
        <w:t>dienas</w:t>
      </w:r>
      <w:proofErr w:type="spellEnd"/>
      <w:r w:rsidRPr="00980E20">
        <w:t xml:space="preserve">, </w:t>
      </w:r>
      <w:proofErr w:type="spellStart"/>
      <w:r w:rsidRPr="00980E20">
        <w:t>kad</w:t>
      </w:r>
      <w:proofErr w:type="spellEnd"/>
      <w:r w:rsidRPr="00980E20">
        <w:t xml:space="preserve"> </w:t>
      </w:r>
      <w:proofErr w:type="spellStart"/>
      <w:r w:rsidRPr="00980E20">
        <w:t>zemes</w:t>
      </w:r>
      <w:proofErr w:type="spellEnd"/>
      <w:r w:rsidRPr="00980E20">
        <w:t xml:space="preserve"> </w:t>
      </w:r>
      <w:proofErr w:type="spellStart"/>
      <w:r w:rsidRPr="00980E20">
        <w:t>starpgabals</w:t>
      </w:r>
      <w:proofErr w:type="spellEnd"/>
      <w:r w:rsidRPr="00980E20">
        <w:t xml:space="preserve"> </w:t>
      </w:r>
      <w:proofErr w:type="spellStart"/>
      <w:r w:rsidRPr="00980E20">
        <w:t>ierakstīts</w:t>
      </w:r>
      <w:proofErr w:type="spellEnd"/>
      <w:r w:rsidRPr="00980E20">
        <w:t xml:space="preserve"> </w:t>
      </w:r>
      <w:proofErr w:type="spellStart"/>
      <w:r w:rsidRPr="00980E20">
        <w:t>zemesgrāmatā</w:t>
      </w:r>
      <w:proofErr w:type="spellEnd"/>
      <w:r w:rsidRPr="00980E20">
        <w:t>;</w:t>
      </w:r>
    </w:p>
    <w:p w14:paraId="433EB2F0" w14:textId="77777777" w:rsidR="0025157C" w:rsidRPr="00980E20" w:rsidRDefault="0025157C" w:rsidP="008A0C7C">
      <w:pPr>
        <w:ind w:right="-426" w:firstLine="720"/>
        <w:jc w:val="both"/>
      </w:pPr>
      <w:proofErr w:type="spellStart"/>
      <w:r w:rsidRPr="00980E20">
        <w:t>piekto</w:t>
      </w:r>
      <w:proofErr w:type="spellEnd"/>
      <w:r w:rsidRPr="00980E20">
        <w:t xml:space="preserve"> </w:t>
      </w:r>
      <w:proofErr w:type="spellStart"/>
      <w:r w:rsidRPr="00980E20">
        <w:t>daļu</w:t>
      </w:r>
      <w:proofErr w:type="spellEnd"/>
      <w:r w:rsidRPr="00980E20">
        <w:t xml:space="preserve">,  </w:t>
      </w:r>
      <w:proofErr w:type="spellStart"/>
      <w:r w:rsidRPr="00980E20">
        <w:t>lēmumā</w:t>
      </w:r>
      <w:proofErr w:type="spellEnd"/>
      <w:r w:rsidRPr="00980E20">
        <w:t xml:space="preserve"> par </w:t>
      </w:r>
      <w:proofErr w:type="spellStart"/>
      <w:r w:rsidRPr="00980E20">
        <w:t>nekustamā</w:t>
      </w:r>
      <w:proofErr w:type="spellEnd"/>
      <w:r w:rsidRPr="00980E20">
        <w:t xml:space="preserve"> </w:t>
      </w:r>
      <w:proofErr w:type="spellStart"/>
      <w:r w:rsidRPr="00980E20">
        <w:t>īpašuma</w:t>
      </w:r>
      <w:proofErr w:type="spellEnd"/>
      <w:r w:rsidRPr="00980E20">
        <w:t xml:space="preserve"> </w:t>
      </w:r>
      <w:proofErr w:type="spellStart"/>
      <w:r w:rsidRPr="00980E20">
        <w:t>atsavināšanu</w:t>
      </w:r>
      <w:proofErr w:type="spellEnd"/>
      <w:r w:rsidRPr="00980E20">
        <w:t xml:space="preserve"> </w:t>
      </w:r>
      <w:proofErr w:type="spellStart"/>
      <w:r w:rsidRPr="00980E20">
        <w:t>tiek</w:t>
      </w:r>
      <w:proofErr w:type="spellEnd"/>
      <w:r w:rsidRPr="00980E20">
        <w:t xml:space="preserve"> </w:t>
      </w:r>
      <w:proofErr w:type="spellStart"/>
      <w:r w:rsidRPr="00980E20">
        <w:t>noteikts</w:t>
      </w:r>
      <w:proofErr w:type="spellEnd"/>
      <w:r w:rsidRPr="00980E20">
        <w:t xml:space="preserve"> </w:t>
      </w:r>
      <w:proofErr w:type="spellStart"/>
      <w:r w:rsidRPr="00980E20">
        <w:t>arī</w:t>
      </w:r>
      <w:proofErr w:type="spellEnd"/>
      <w:r w:rsidRPr="00980E20">
        <w:t xml:space="preserve"> </w:t>
      </w:r>
      <w:proofErr w:type="spellStart"/>
      <w:r w:rsidRPr="00980E20">
        <w:t>atsavināšanas</w:t>
      </w:r>
      <w:proofErr w:type="spellEnd"/>
      <w:r w:rsidRPr="00980E20">
        <w:t xml:space="preserve"> </w:t>
      </w:r>
      <w:proofErr w:type="spellStart"/>
      <w:r w:rsidRPr="00980E20">
        <w:t>veids</w:t>
      </w:r>
      <w:proofErr w:type="spellEnd"/>
      <w:r w:rsidRPr="00980E20">
        <w:t xml:space="preserve"> un, ja </w:t>
      </w:r>
      <w:proofErr w:type="spellStart"/>
      <w:r w:rsidRPr="00980E20">
        <w:t>nepieciešams</w:t>
      </w:r>
      <w:proofErr w:type="spellEnd"/>
      <w:r w:rsidRPr="00980E20">
        <w:t xml:space="preserve">, </w:t>
      </w:r>
      <w:proofErr w:type="spellStart"/>
      <w:r w:rsidRPr="00980E20">
        <w:t>nekustamā</w:t>
      </w:r>
      <w:proofErr w:type="spellEnd"/>
      <w:r w:rsidRPr="00980E20">
        <w:t xml:space="preserve"> </w:t>
      </w:r>
      <w:proofErr w:type="spellStart"/>
      <w:r w:rsidRPr="00980E20">
        <w:t>īpašuma</w:t>
      </w:r>
      <w:proofErr w:type="spellEnd"/>
      <w:r w:rsidRPr="00980E20">
        <w:t xml:space="preserve"> </w:t>
      </w:r>
      <w:proofErr w:type="spellStart"/>
      <w:r w:rsidRPr="00980E20">
        <w:t>turpmākās</w:t>
      </w:r>
      <w:proofErr w:type="spellEnd"/>
      <w:r w:rsidRPr="00980E20">
        <w:t xml:space="preserve"> </w:t>
      </w:r>
      <w:proofErr w:type="spellStart"/>
      <w:r w:rsidRPr="00980E20">
        <w:t>izmantošanas</w:t>
      </w:r>
      <w:proofErr w:type="spellEnd"/>
      <w:r w:rsidRPr="00980E20">
        <w:t xml:space="preserve"> </w:t>
      </w:r>
      <w:proofErr w:type="spellStart"/>
      <w:r w:rsidRPr="00980E20">
        <w:t>nosacījumi</w:t>
      </w:r>
      <w:proofErr w:type="spellEnd"/>
      <w:r w:rsidRPr="00980E20">
        <w:t xml:space="preserve"> un </w:t>
      </w:r>
      <w:proofErr w:type="spellStart"/>
      <w:r w:rsidRPr="00980E20">
        <w:t>atsavināšanas</w:t>
      </w:r>
      <w:proofErr w:type="spellEnd"/>
      <w:r w:rsidRPr="00980E20">
        <w:t xml:space="preserve"> </w:t>
      </w:r>
      <w:proofErr w:type="spellStart"/>
      <w:r w:rsidRPr="00980E20">
        <w:t>tiesību</w:t>
      </w:r>
      <w:proofErr w:type="spellEnd"/>
      <w:r w:rsidRPr="00980E20">
        <w:t xml:space="preserve"> </w:t>
      </w:r>
      <w:proofErr w:type="spellStart"/>
      <w:r w:rsidRPr="00980E20">
        <w:t>aprobežojumi</w:t>
      </w:r>
      <w:proofErr w:type="spellEnd"/>
      <w:r w:rsidRPr="00980E20">
        <w:t>;</w:t>
      </w:r>
    </w:p>
    <w:p w14:paraId="5763709C" w14:textId="77777777" w:rsidR="0025157C" w:rsidRPr="00980E20" w:rsidRDefault="0025157C" w:rsidP="008A0C7C">
      <w:pPr>
        <w:ind w:right="-426" w:firstLine="720"/>
        <w:jc w:val="both"/>
      </w:pPr>
      <w:r w:rsidRPr="00980E20">
        <w:t>8.panta:</w:t>
      </w:r>
    </w:p>
    <w:p w14:paraId="1CE3FF32" w14:textId="77777777" w:rsidR="0025157C" w:rsidRPr="00980E20" w:rsidRDefault="0025157C" w:rsidP="008A0C7C">
      <w:pPr>
        <w:ind w:right="-426" w:firstLine="720"/>
        <w:jc w:val="both"/>
      </w:pPr>
      <w:proofErr w:type="spellStart"/>
      <w:r w:rsidRPr="00980E20">
        <w:t>otro</w:t>
      </w:r>
      <w:proofErr w:type="spellEnd"/>
      <w:r w:rsidRPr="00980E20">
        <w:t xml:space="preserve"> </w:t>
      </w:r>
      <w:proofErr w:type="spellStart"/>
      <w:r w:rsidRPr="00980E20">
        <w:t>daļu</w:t>
      </w:r>
      <w:proofErr w:type="spellEnd"/>
      <w:r w:rsidRPr="00980E20">
        <w:t xml:space="preserve">, </w:t>
      </w:r>
      <w:proofErr w:type="spellStart"/>
      <w:r w:rsidRPr="00980E20">
        <w:t>atsavināšanai</w:t>
      </w:r>
      <w:proofErr w:type="spellEnd"/>
      <w:r w:rsidRPr="00980E20">
        <w:t xml:space="preserve"> </w:t>
      </w:r>
      <w:proofErr w:type="spellStart"/>
      <w:r w:rsidRPr="00980E20">
        <w:t>paredzētā</w:t>
      </w:r>
      <w:proofErr w:type="spellEnd"/>
      <w:r w:rsidRPr="00980E20">
        <w:t xml:space="preserve"> </w:t>
      </w:r>
      <w:proofErr w:type="spellStart"/>
      <w:r w:rsidRPr="00980E20">
        <w:t>atvasinātas</w:t>
      </w:r>
      <w:proofErr w:type="spellEnd"/>
      <w:r w:rsidRPr="00980E20">
        <w:t xml:space="preserve"> </w:t>
      </w:r>
      <w:proofErr w:type="spellStart"/>
      <w:r w:rsidRPr="00980E20">
        <w:t>publiskas</w:t>
      </w:r>
      <w:proofErr w:type="spellEnd"/>
      <w:r w:rsidRPr="00980E20">
        <w:t xml:space="preserve"> personas </w:t>
      </w:r>
      <w:proofErr w:type="spellStart"/>
      <w:r w:rsidRPr="00980E20">
        <w:t>nekustamā</w:t>
      </w:r>
      <w:proofErr w:type="spellEnd"/>
      <w:r w:rsidRPr="00980E20">
        <w:t xml:space="preserve"> </w:t>
      </w:r>
      <w:proofErr w:type="spellStart"/>
      <w:r w:rsidRPr="00980E20">
        <w:t>īpašuma</w:t>
      </w:r>
      <w:proofErr w:type="spellEnd"/>
      <w:r w:rsidRPr="00980E20">
        <w:t xml:space="preserve"> </w:t>
      </w:r>
      <w:proofErr w:type="spellStart"/>
      <w:r w:rsidRPr="00980E20">
        <w:t>novērtēšanu</w:t>
      </w:r>
      <w:proofErr w:type="spellEnd"/>
      <w:r w:rsidRPr="00980E20">
        <w:t xml:space="preserve"> </w:t>
      </w:r>
      <w:proofErr w:type="spellStart"/>
      <w:r w:rsidRPr="00980E20">
        <w:t>organizē</w:t>
      </w:r>
      <w:proofErr w:type="spellEnd"/>
      <w:r w:rsidRPr="00980E20">
        <w:t xml:space="preserve"> </w:t>
      </w:r>
      <w:proofErr w:type="spellStart"/>
      <w:r w:rsidRPr="00980E20">
        <w:t>attiecīgās</w:t>
      </w:r>
      <w:proofErr w:type="spellEnd"/>
      <w:r w:rsidRPr="00980E20">
        <w:t xml:space="preserve"> </w:t>
      </w:r>
      <w:proofErr w:type="spellStart"/>
      <w:r w:rsidRPr="00980E20">
        <w:t>atvasinātās</w:t>
      </w:r>
      <w:proofErr w:type="spellEnd"/>
      <w:r w:rsidRPr="00980E20">
        <w:t xml:space="preserve"> </w:t>
      </w:r>
      <w:proofErr w:type="spellStart"/>
      <w:r w:rsidRPr="00980E20">
        <w:t>publiskās</w:t>
      </w:r>
      <w:proofErr w:type="spellEnd"/>
      <w:r w:rsidRPr="00980E20">
        <w:t xml:space="preserve"> personas </w:t>
      </w:r>
      <w:proofErr w:type="spellStart"/>
      <w:r w:rsidRPr="00980E20">
        <w:t>lēmējinstitūcijas</w:t>
      </w:r>
      <w:proofErr w:type="spellEnd"/>
      <w:r w:rsidRPr="00980E20">
        <w:t xml:space="preserve"> </w:t>
      </w:r>
      <w:proofErr w:type="spellStart"/>
      <w:r w:rsidRPr="00980E20">
        <w:t>noteiktajā</w:t>
      </w:r>
      <w:proofErr w:type="spellEnd"/>
      <w:r w:rsidRPr="00980E20">
        <w:t xml:space="preserve"> </w:t>
      </w:r>
      <w:proofErr w:type="spellStart"/>
      <w:r w:rsidRPr="00980E20">
        <w:t>kārtībā</w:t>
      </w:r>
      <w:proofErr w:type="spellEnd"/>
      <w:r w:rsidRPr="00980E20">
        <w:t>;</w:t>
      </w:r>
    </w:p>
    <w:p w14:paraId="71C1D191" w14:textId="77777777" w:rsidR="0025157C" w:rsidRPr="00980E20" w:rsidRDefault="0025157C" w:rsidP="008A0C7C">
      <w:pPr>
        <w:ind w:right="-426" w:firstLine="720"/>
        <w:jc w:val="both"/>
      </w:pPr>
      <w:proofErr w:type="spellStart"/>
      <w:r w:rsidRPr="00980E20">
        <w:t>trešo</w:t>
      </w:r>
      <w:proofErr w:type="spellEnd"/>
      <w:r w:rsidRPr="00980E20">
        <w:t xml:space="preserve"> </w:t>
      </w:r>
      <w:proofErr w:type="spellStart"/>
      <w:r w:rsidRPr="00980E20">
        <w:t>daļu</w:t>
      </w:r>
      <w:proofErr w:type="spellEnd"/>
      <w:r w:rsidRPr="00980E20">
        <w:t xml:space="preserve">, </w:t>
      </w:r>
      <w:proofErr w:type="spellStart"/>
      <w:r w:rsidRPr="00980E20">
        <w:t>nekustamā</w:t>
      </w:r>
      <w:proofErr w:type="spellEnd"/>
      <w:r w:rsidRPr="00980E20">
        <w:t xml:space="preserve"> </w:t>
      </w:r>
      <w:proofErr w:type="spellStart"/>
      <w:r w:rsidRPr="00980E20">
        <w:t>īpašuma</w:t>
      </w:r>
      <w:proofErr w:type="spellEnd"/>
      <w:r w:rsidRPr="00980E20">
        <w:t xml:space="preserve"> </w:t>
      </w:r>
      <w:proofErr w:type="spellStart"/>
      <w:r w:rsidRPr="00980E20">
        <w:t>novērtēšanas</w:t>
      </w:r>
      <w:proofErr w:type="spellEnd"/>
      <w:r w:rsidRPr="00980E20">
        <w:t xml:space="preserve"> </w:t>
      </w:r>
      <w:proofErr w:type="spellStart"/>
      <w:r w:rsidRPr="00980E20">
        <w:t>komisijas</w:t>
      </w:r>
      <w:proofErr w:type="spellEnd"/>
      <w:r w:rsidRPr="00980E20">
        <w:t xml:space="preserve"> </w:t>
      </w:r>
      <w:proofErr w:type="spellStart"/>
      <w:r w:rsidRPr="00980E20">
        <w:t>sastāvu</w:t>
      </w:r>
      <w:proofErr w:type="spellEnd"/>
      <w:r w:rsidRPr="00980E20">
        <w:t xml:space="preserve"> un mantas </w:t>
      </w:r>
      <w:proofErr w:type="spellStart"/>
      <w:r w:rsidRPr="00980E20">
        <w:t>nosacīto</w:t>
      </w:r>
      <w:proofErr w:type="spellEnd"/>
      <w:r w:rsidRPr="00980E20">
        <w:t xml:space="preserve"> </w:t>
      </w:r>
      <w:proofErr w:type="spellStart"/>
      <w:r w:rsidRPr="00980E20">
        <w:t>cenu</w:t>
      </w:r>
      <w:proofErr w:type="spellEnd"/>
      <w:r w:rsidRPr="00980E20">
        <w:t xml:space="preserve"> </w:t>
      </w:r>
      <w:proofErr w:type="spellStart"/>
      <w:r w:rsidRPr="00980E20">
        <w:t>apstiprina</w:t>
      </w:r>
      <w:proofErr w:type="spellEnd"/>
      <w:r w:rsidRPr="00980E20">
        <w:t xml:space="preserve"> </w:t>
      </w:r>
      <w:proofErr w:type="spellStart"/>
      <w:r w:rsidRPr="00980E20">
        <w:t>institūcija</w:t>
      </w:r>
      <w:proofErr w:type="spellEnd"/>
      <w:r w:rsidRPr="00980E20">
        <w:t xml:space="preserve"> (</w:t>
      </w:r>
      <w:proofErr w:type="spellStart"/>
      <w:r w:rsidRPr="00980E20">
        <w:t>amatpersona</w:t>
      </w:r>
      <w:proofErr w:type="spellEnd"/>
      <w:r w:rsidRPr="00980E20">
        <w:t xml:space="preserve">), </w:t>
      </w:r>
      <w:proofErr w:type="spellStart"/>
      <w:r w:rsidRPr="00980E20">
        <w:t>kura</w:t>
      </w:r>
      <w:proofErr w:type="spellEnd"/>
      <w:r w:rsidRPr="00980E20">
        <w:t xml:space="preserve"> </w:t>
      </w:r>
      <w:proofErr w:type="spellStart"/>
      <w:r w:rsidRPr="00980E20">
        <w:t>saskaņā</w:t>
      </w:r>
      <w:proofErr w:type="spellEnd"/>
      <w:r w:rsidRPr="00980E20">
        <w:t xml:space="preserve"> </w:t>
      </w:r>
      <w:proofErr w:type="spellStart"/>
      <w:r w:rsidRPr="00980E20">
        <w:t>ar</w:t>
      </w:r>
      <w:proofErr w:type="spellEnd"/>
      <w:r w:rsidRPr="00980E20">
        <w:t xml:space="preserve"> </w:t>
      </w:r>
      <w:proofErr w:type="spellStart"/>
      <w:r w:rsidRPr="00980E20">
        <w:t>šā</w:t>
      </w:r>
      <w:proofErr w:type="spellEnd"/>
      <w:r w:rsidRPr="00980E20">
        <w:t xml:space="preserve"> </w:t>
      </w:r>
      <w:proofErr w:type="spellStart"/>
      <w:r w:rsidRPr="00980E20">
        <w:t>panta</w:t>
      </w:r>
      <w:proofErr w:type="spellEnd"/>
      <w:r w:rsidRPr="00980E20">
        <w:t xml:space="preserve"> </w:t>
      </w:r>
      <w:proofErr w:type="spellStart"/>
      <w:r w:rsidRPr="00980E20">
        <w:t>pirmo</w:t>
      </w:r>
      <w:proofErr w:type="spellEnd"/>
      <w:r w:rsidRPr="00980E20">
        <w:t xml:space="preserve"> un </w:t>
      </w:r>
      <w:proofErr w:type="spellStart"/>
      <w:r w:rsidRPr="00980E20">
        <w:t>otro</w:t>
      </w:r>
      <w:proofErr w:type="spellEnd"/>
      <w:r w:rsidRPr="00980E20">
        <w:t xml:space="preserve"> </w:t>
      </w:r>
      <w:proofErr w:type="spellStart"/>
      <w:r w:rsidRPr="00980E20">
        <w:t>daļu</w:t>
      </w:r>
      <w:proofErr w:type="spellEnd"/>
      <w:r w:rsidRPr="00980E20">
        <w:t xml:space="preserve"> </w:t>
      </w:r>
      <w:proofErr w:type="spellStart"/>
      <w:r w:rsidRPr="00980E20">
        <w:t>organizē</w:t>
      </w:r>
      <w:proofErr w:type="spellEnd"/>
      <w:r w:rsidRPr="00980E20">
        <w:t xml:space="preserve"> </w:t>
      </w:r>
      <w:proofErr w:type="spellStart"/>
      <w:r w:rsidRPr="00980E20">
        <w:t>nekustamā</w:t>
      </w:r>
      <w:proofErr w:type="spellEnd"/>
      <w:r w:rsidRPr="00980E20">
        <w:t xml:space="preserve"> </w:t>
      </w:r>
      <w:proofErr w:type="spellStart"/>
      <w:r w:rsidRPr="00980E20">
        <w:t>īpašuma</w:t>
      </w:r>
      <w:proofErr w:type="spellEnd"/>
      <w:r w:rsidRPr="00980E20">
        <w:t xml:space="preserve"> </w:t>
      </w:r>
      <w:proofErr w:type="spellStart"/>
      <w:r w:rsidRPr="00980E20">
        <w:t>novērtēšanu</w:t>
      </w:r>
      <w:proofErr w:type="spellEnd"/>
      <w:r w:rsidRPr="00980E20">
        <w:t>;</w:t>
      </w:r>
    </w:p>
    <w:p w14:paraId="33918E8E" w14:textId="77777777" w:rsidR="0025157C" w:rsidRPr="00980E20" w:rsidRDefault="0025157C" w:rsidP="008A0C7C">
      <w:pPr>
        <w:ind w:right="-426" w:firstLine="720"/>
        <w:jc w:val="both"/>
      </w:pPr>
      <w:r w:rsidRPr="00980E20">
        <w:t>37.panta:</w:t>
      </w:r>
    </w:p>
    <w:p w14:paraId="7216A032" w14:textId="77777777" w:rsidR="0025157C" w:rsidRPr="00980E20" w:rsidRDefault="0025157C" w:rsidP="008A0C7C">
      <w:pPr>
        <w:ind w:right="-426" w:firstLine="720"/>
        <w:jc w:val="both"/>
      </w:pPr>
      <w:r w:rsidRPr="00980E20">
        <w:t xml:space="preserve"> </w:t>
      </w:r>
      <w:proofErr w:type="spellStart"/>
      <w:r w:rsidRPr="00980E20">
        <w:t>pirmās</w:t>
      </w:r>
      <w:proofErr w:type="spellEnd"/>
      <w:r w:rsidRPr="00980E20">
        <w:t xml:space="preserve"> </w:t>
      </w:r>
      <w:proofErr w:type="spellStart"/>
      <w:r w:rsidRPr="00980E20">
        <w:t>daļas</w:t>
      </w:r>
      <w:proofErr w:type="spellEnd"/>
      <w:r w:rsidRPr="00980E20">
        <w:t xml:space="preserve">  4.punktu, </w:t>
      </w:r>
      <w:proofErr w:type="spellStart"/>
      <w:r w:rsidRPr="00980E20">
        <w:t>pārdot</w:t>
      </w:r>
      <w:proofErr w:type="spellEnd"/>
      <w:r w:rsidRPr="00980E20">
        <w:t xml:space="preserve"> </w:t>
      </w:r>
      <w:proofErr w:type="spellStart"/>
      <w:r w:rsidRPr="00980E20">
        <w:t>valsts</w:t>
      </w:r>
      <w:proofErr w:type="spellEnd"/>
      <w:r w:rsidRPr="00980E20">
        <w:t xml:space="preserve"> </w:t>
      </w:r>
      <w:proofErr w:type="spellStart"/>
      <w:r w:rsidRPr="00980E20">
        <w:t>vai</w:t>
      </w:r>
      <w:proofErr w:type="spellEnd"/>
      <w:r w:rsidRPr="00980E20">
        <w:t xml:space="preserve"> </w:t>
      </w:r>
      <w:proofErr w:type="spellStart"/>
      <w:r w:rsidRPr="00980E20">
        <w:t>pašvaldības</w:t>
      </w:r>
      <w:proofErr w:type="spellEnd"/>
      <w:r w:rsidRPr="00980E20">
        <w:t xml:space="preserve"> </w:t>
      </w:r>
      <w:proofErr w:type="spellStart"/>
      <w:r w:rsidRPr="00980E20">
        <w:t>mantu</w:t>
      </w:r>
      <w:proofErr w:type="spellEnd"/>
      <w:r w:rsidRPr="00980E20">
        <w:t xml:space="preserve"> par </w:t>
      </w:r>
      <w:proofErr w:type="spellStart"/>
      <w:r w:rsidRPr="00980E20">
        <w:t>brīvu</w:t>
      </w:r>
      <w:proofErr w:type="spellEnd"/>
      <w:r w:rsidRPr="00980E20">
        <w:t xml:space="preserve"> </w:t>
      </w:r>
      <w:proofErr w:type="spellStart"/>
      <w:r w:rsidRPr="00980E20">
        <w:t>cenu</w:t>
      </w:r>
      <w:proofErr w:type="spellEnd"/>
      <w:r w:rsidRPr="00980E20">
        <w:t xml:space="preserve"> var, ja </w:t>
      </w:r>
      <w:proofErr w:type="spellStart"/>
      <w:r w:rsidRPr="00980E20">
        <w:t>nekustamo</w:t>
      </w:r>
      <w:proofErr w:type="spellEnd"/>
      <w:r w:rsidRPr="00980E20">
        <w:t xml:space="preserve"> </w:t>
      </w:r>
      <w:proofErr w:type="spellStart"/>
      <w:r w:rsidRPr="00980E20">
        <w:t>īpašumu</w:t>
      </w:r>
      <w:proofErr w:type="spellEnd"/>
      <w:r w:rsidRPr="00980E20">
        <w:t xml:space="preserve"> </w:t>
      </w:r>
      <w:proofErr w:type="spellStart"/>
      <w:r w:rsidRPr="00980E20">
        <w:t>iegūst</w:t>
      </w:r>
      <w:proofErr w:type="spellEnd"/>
      <w:r w:rsidRPr="00980E20">
        <w:t xml:space="preserve"> </w:t>
      </w:r>
      <w:proofErr w:type="spellStart"/>
      <w:r w:rsidRPr="00980E20">
        <w:t>šā</w:t>
      </w:r>
      <w:proofErr w:type="spellEnd"/>
      <w:r w:rsidRPr="00980E20">
        <w:t xml:space="preserve"> </w:t>
      </w:r>
      <w:proofErr w:type="spellStart"/>
      <w:r w:rsidRPr="00980E20">
        <w:t>likuma</w:t>
      </w:r>
      <w:proofErr w:type="spellEnd"/>
      <w:r w:rsidRPr="00980E20">
        <w:t xml:space="preserve"> 4.panta </w:t>
      </w:r>
      <w:proofErr w:type="spellStart"/>
      <w:r w:rsidRPr="00980E20">
        <w:t>ceturtajā</w:t>
      </w:r>
      <w:proofErr w:type="spellEnd"/>
      <w:r w:rsidRPr="00980E20">
        <w:t xml:space="preserve"> </w:t>
      </w:r>
      <w:proofErr w:type="spellStart"/>
      <w:r w:rsidRPr="00980E20">
        <w:t>daļā</w:t>
      </w:r>
      <w:proofErr w:type="spellEnd"/>
      <w:r w:rsidRPr="00980E20">
        <w:t xml:space="preserve"> </w:t>
      </w:r>
      <w:proofErr w:type="spellStart"/>
      <w:r w:rsidRPr="00980E20">
        <w:t>minētā</w:t>
      </w:r>
      <w:proofErr w:type="spellEnd"/>
      <w:r w:rsidRPr="00980E20">
        <w:t xml:space="preserve"> persona. </w:t>
      </w:r>
      <w:proofErr w:type="spellStart"/>
      <w:r w:rsidRPr="00980E20">
        <w:t>Šajā</w:t>
      </w:r>
      <w:proofErr w:type="spellEnd"/>
      <w:r w:rsidRPr="00980E20">
        <w:t xml:space="preserve"> </w:t>
      </w:r>
      <w:proofErr w:type="spellStart"/>
      <w:r w:rsidRPr="00980E20">
        <w:t>gadījumā</w:t>
      </w:r>
      <w:proofErr w:type="spellEnd"/>
      <w:r w:rsidRPr="00980E20">
        <w:t xml:space="preserve"> </w:t>
      </w:r>
      <w:proofErr w:type="spellStart"/>
      <w:r w:rsidRPr="00980E20">
        <w:t>pārdošanas</w:t>
      </w:r>
      <w:proofErr w:type="spellEnd"/>
      <w:r w:rsidRPr="00980E20">
        <w:t xml:space="preserve"> </w:t>
      </w:r>
      <w:proofErr w:type="spellStart"/>
      <w:r w:rsidRPr="00980E20">
        <w:t>cena</w:t>
      </w:r>
      <w:proofErr w:type="spellEnd"/>
      <w:r w:rsidRPr="00980E20">
        <w:t xml:space="preserve"> </w:t>
      </w:r>
      <w:proofErr w:type="spellStart"/>
      <w:r w:rsidRPr="00980E20">
        <w:t>ir</w:t>
      </w:r>
      <w:proofErr w:type="spellEnd"/>
      <w:r w:rsidRPr="00980E20">
        <w:t xml:space="preserve"> </w:t>
      </w:r>
      <w:proofErr w:type="spellStart"/>
      <w:r w:rsidRPr="00980E20">
        <w:t>vienāda</w:t>
      </w:r>
      <w:proofErr w:type="spellEnd"/>
      <w:r w:rsidRPr="00980E20">
        <w:t xml:space="preserve"> </w:t>
      </w:r>
      <w:proofErr w:type="spellStart"/>
      <w:r w:rsidRPr="00980E20">
        <w:t>ar</w:t>
      </w:r>
      <w:proofErr w:type="spellEnd"/>
      <w:r w:rsidRPr="00980E20">
        <w:t xml:space="preserve"> </w:t>
      </w:r>
      <w:proofErr w:type="spellStart"/>
      <w:r w:rsidRPr="00980E20">
        <w:t>nosacīto</w:t>
      </w:r>
      <w:proofErr w:type="spellEnd"/>
      <w:r w:rsidRPr="00980E20">
        <w:t xml:space="preserve"> </w:t>
      </w:r>
      <w:proofErr w:type="spellStart"/>
      <w:r w:rsidRPr="00980E20">
        <w:t>cenu</w:t>
      </w:r>
      <w:proofErr w:type="spellEnd"/>
      <w:r w:rsidRPr="00980E20">
        <w:t xml:space="preserve"> (8.pants);</w:t>
      </w:r>
    </w:p>
    <w:p w14:paraId="690C8A5C" w14:textId="77777777" w:rsidR="0025157C" w:rsidRPr="00980E20" w:rsidRDefault="0025157C" w:rsidP="008A0C7C">
      <w:pPr>
        <w:ind w:right="-426" w:firstLine="720"/>
        <w:jc w:val="both"/>
      </w:pPr>
      <w:proofErr w:type="spellStart"/>
      <w:r w:rsidRPr="00980E20">
        <w:t>septīto</w:t>
      </w:r>
      <w:proofErr w:type="spellEnd"/>
      <w:r w:rsidRPr="00980E20">
        <w:t xml:space="preserve"> </w:t>
      </w:r>
      <w:proofErr w:type="spellStart"/>
      <w:r w:rsidRPr="00980E20">
        <w:t>daļu</w:t>
      </w:r>
      <w:proofErr w:type="spellEnd"/>
      <w:r w:rsidRPr="00980E20">
        <w:t xml:space="preserve">,  ja persona, </w:t>
      </w:r>
      <w:proofErr w:type="spellStart"/>
      <w:r w:rsidRPr="00980E20">
        <w:t>kurai</w:t>
      </w:r>
      <w:proofErr w:type="spellEnd"/>
      <w:r w:rsidRPr="00980E20">
        <w:t xml:space="preserve"> </w:t>
      </w:r>
      <w:proofErr w:type="spellStart"/>
      <w:r w:rsidRPr="00980E20">
        <w:t>ir</w:t>
      </w:r>
      <w:proofErr w:type="spellEnd"/>
      <w:r w:rsidRPr="00980E20">
        <w:t xml:space="preserve"> </w:t>
      </w:r>
      <w:proofErr w:type="spellStart"/>
      <w:r w:rsidRPr="00980E20">
        <w:t>pirmpirkuma</w:t>
      </w:r>
      <w:proofErr w:type="spellEnd"/>
      <w:r w:rsidRPr="00980E20">
        <w:t xml:space="preserve"> </w:t>
      </w:r>
      <w:proofErr w:type="spellStart"/>
      <w:r w:rsidRPr="00980E20">
        <w:t>tiesības</w:t>
      </w:r>
      <w:proofErr w:type="spellEnd"/>
      <w:r w:rsidRPr="00980E20">
        <w:t xml:space="preserve">, </w:t>
      </w:r>
      <w:proofErr w:type="spellStart"/>
      <w:r w:rsidRPr="00980E20">
        <w:t>nenoslēdz</w:t>
      </w:r>
      <w:proofErr w:type="spellEnd"/>
      <w:r w:rsidRPr="00980E20">
        <w:t xml:space="preserve"> </w:t>
      </w:r>
      <w:proofErr w:type="spellStart"/>
      <w:r w:rsidRPr="00980E20">
        <w:t>pirkuma</w:t>
      </w:r>
      <w:proofErr w:type="spellEnd"/>
      <w:r w:rsidRPr="00980E20">
        <w:t xml:space="preserve"> </w:t>
      </w:r>
      <w:proofErr w:type="spellStart"/>
      <w:r w:rsidRPr="00980E20">
        <w:t>līgumu</w:t>
      </w:r>
      <w:proofErr w:type="spellEnd"/>
      <w:r w:rsidRPr="00980E20">
        <w:t xml:space="preserve">, </w:t>
      </w:r>
      <w:proofErr w:type="spellStart"/>
      <w:r w:rsidRPr="00980E20">
        <w:t>Ministru</w:t>
      </w:r>
      <w:proofErr w:type="spellEnd"/>
      <w:r w:rsidRPr="00980E20">
        <w:t xml:space="preserve"> </w:t>
      </w:r>
      <w:proofErr w:type="spellStart"/>
      <w:r w:rsidRPr="00980E20">
        <w:t>kabinets</w:t>
      </w:r>
      <w:proofErr w:type="spellEnd"/>
      <w:r w:rsidRPr="00980E20">
        <w:t xml:space="preserve"> </w:t>
      </w:r>
      <w:proofErr w:type="spellStart"/>
      <w:r w:rsidRPr="00980E20">
        <w:t>vai</w:t>
      </w:r>
      <w:proofErr w:type="spellEnd"/>
      <w:r w:rsidRPr="00980E20">
        <w:t xml:space="preserve"> </w:t>
      </w:r>
      <w:proofErr w:type="spellStart"/>
      <w:r w:rsidRPr="00980E20">
        <w:t>atvasinātas</w:t>
      </w:r>
      <w:proofErr w:type="spellEnd"/>
      <w:r w:rsidRPr="00980E20">
        <w:t xml:space="preserve"> </w:t>
      </w:r>
      <w:proofErr w:type="spellStart"/>
      <w:r w:rsidRPr="00980E20">
        <w:t>publiskas</w:t>
      </w:r>
      <w:proofErr w:type="spellEnd"/>
      <w:r w:rsidRPr="00980E20">
        <w:t xml:space="preserve"> personas </w:t>
      </w:r>
      <w:proofErr w:type="spellStart"/>
      <w:r w:rsidRPr="00980E20">
        <w:t>lēmējinstitūcija</w:t>
      </w:r>
      <w:proofErr w:type="spellEnd"/>
      <w:r w:rsidRPr="00980E20">
        <w:t xml:space="preserve"> var </w:t>
      </w:r>
      <w:proofErr w:type="spellStart"/>
      <w:r w:rsidRPr="00980E20">
        <w:t>atcelt</w:t>
      </w:r>
      <w:proofErr w:type="spellEnd"/>
      <w:r w:rsidRPr="00980E20">
        <w:t xml:space="preserve"> </w:t>
      </w:r>
      <w:proofErr w:type="spellStart"/>
      <w:r w:rsidRPr="00980E20">
        <w:t>lēmumu</w:t>
      </w:r>
      <w:proofErr w:type="spellEnd"/>
      <w:r w:rsidRPr="00980E20">
        <w:t xml:space="preserve"> par </w:t>
      </w:r>
      <w:proofErr w:type="spellStart"/>
      <w:r w:rsidRPr="00980E20">
        <w:t>nodošanu</w:t>
      </w:r>
      <w:proofErr w:type="spellEnd"/>
      <w:r w:rsidRPr="00980E20">
        <w:t xml:space="preserve"> </w:t>
      </w:r>
      <w:proofErr w:type="spellStart"/>
      <w:r w:rsidRPr="00980E20">
        <w:t>atsavināšanai</w:t>
      </w:r>
      <w:proofErr w:type="spellEnd"/>
      <w:r w:rsidRPr="00980E20">
        <w:t xml:space="preserve"> </w:t>
      </w:r>
      <w:proofErr w:type="spellStart"/>
      <w:r w:rsidRPr="00980E20">
        <w:t>vai</w:t>
      </w:r>
      <w:proofErr w:type="spellEnd"/>
      <w:r w:rsidRPr="00980E20">
        <w:t xml:space="preserve"> </w:t>
      </w:r>
      <w:proofErr w:type="spellStart"/>
      <w:r w:rsidRPr="00980E20">
        <w:t>lemj</w:t>
      </w:r>
      <w:proofErr w:type="spellEnd"/>
      <w:r w:rsidRPr="00980E20">
        <w:t xml:space="preserve"> par </w:t>
      </w:r>
      <w:proofErr w:type="spellStart"/>
      <w:r w:rsidRPr="00980E20">
        <w:t>atsavināšanas</w:t>
      </w:r>
      <w:proofErr w:type="spellEnd"/>
      <w:r w:rsidRPr="00980E20">
        <w:t xml:space="preserve"> </w:t>
      </w:r>
      <w:proofErr w:type="spellStart"/>
      <w:r w:rsidRPr="00980E20">
        <w:t>veida</w:t>
      </w:r>
      <w:proofErr w:type="spellEnd"/>
      <w:r w:rsidRPr="00980E20">
        <w:t xml:space="preserve"> </w:t>
      </w:r>
      <w:proofErr w:type="spellStart"/>
      <w:r w:rsidRPr="00980E20">
        <w:t>maiņu</w:t>
      </w:r>
      <w:proofErr w:type="spellEnd"/>
      <w:r w:rsidRPr="00980E20">
        <w:t>;</w:t>
      </w:r>
    </w:p>
    <w:p w14:paraId="2124D05A" w14:textId="77777777" w:rsidR="0025157C" w:rsidRPr="00980E20" w:rsidRDefault="0025157C" w:rsidP="008A0C7C">
      <w:pPr>
        <w:ind w:right="-426" w:firstLine="720"/>
        <w:jc w:val="both"/>
      </w:pPr>
      <w:r w:rsidRPr="00980E20">
        <w:t xml:space="preserve">41.panta </w:t>
      </w:r>
      <w:proofErr w:type="spellStart"/>
      <w:r w:rsidRPr="00980E20">
        <w:t>pirmo</w:t>
      </w:r>
      <w:proofErr w:type="spellEnd"/>
      <w:r w:rsidRPr="00980E20">
        <w:t xml:space="preserve"> </w:t>
      </w:r>
      <w:proofErr w:type="spellStart"/>
      <w:r w:rsidRPr="00980E20">
        <w:t>daļu</w:t>
      </w:r>
      <w:proofErr w:type="spellEnd"/>
      <w:r w:rsidRPr="00980E20">
        <w:t xml:space="preserve">, </w:t>
      </w:r>
      <w:proofErr w:type="spellStart"/>
      <w:r w:rsidRPr="00980E20">
        <w:t>nekustamā</w:t>
      </w:r>
      <w:proofErr w:type="spellEnd"/>
      <w:r w:rsidRPr="00980E20">
        <w:t xml:space="preserve"> </w:t>
      </w:r>
      <w:proofErr w:type="spellStart"/>
      <w:r w:rsidRPr="00980E20">
        <w:t>īpašuma</w:t>
      </w:r>
      <w:proofErr w:type="spellEnd"/>
      <w:r w:rsidRPr="00980E20">
        <w:t xml:space="preserve"> </w:t>
      </w:r>
      <w:proofErr w:type="spellStart"/>
      <w:r w:rsidRPr="00980E20">
        <w:t>pirkuma</w:t>
      </w:r>
      <w:proofErr w:type="spellEnd"/>
      <w:r w:rsidRPr="00980E20">
        <w:t xml:space="preserve"> </w:t>
      </w:r>
      <w:proofErr w:type="spellStart"/>
      <w:r w:rsidRPr="00980E20">
        <w:t>vai</w:t>
      </w:r>
      <w:proofErr w:type="spellEnd"/>
      <w:r w:rsidRPr="00980E20">
        <w:t xml:space="preserve"> </w:t>
      </w:r>
      <w:proofErr w:type="spellStart"/>
      <w:r w:rsidRPr="00980E20">
        <w:t>maiņas</w:t>
      </w:r>
      <w:proofErr w:type="spellEnd"/>
      <w:r w:rsidRPr="00980E20">
        <w:t xml:space="preserve"> </w:t>
      </w:r>
      <w:proofErr w:type="spellStart"/>
      <w:r w:rsidRPr="00980E20">
        <w:t>līgumu</w:t>
      </w:r>
      <w:proofErr w:type="spellEnd"/>
      <w:r w:rsidRPr="00980E20">
        <w:t xml:space="preserve"> </w:t>
      </w:r>
      <w:proofErr w:type="spellStart"/>
      <w:r w:rsidRPr="00980E20">
        <w:t>valsts</w:t>
      </w:r>
      <w:proofErr w:type="spellEnd"/>
      <w:r w:rsidRPr="00980E20">
        <w:t xml:space="preserve"> </w:t>
      </w:r>
      <w:proofErr w:type="spellStart"/>
      <w:r w:rsidRPr="00980E20">
        <w:t>vārdā</w:t>
      </w:r>
      <w:proofErr w:type="spellEnd"/>
      <w:r w:rsidRPr="00980E20">
        <w:t xml:space="preserve"> </w:t>
      </w:r>
      <w:proofErr w:type="spellStart"/>
      <w:r w:rsidRPr="00980E20">
        <w:t>paraksta</w:t>
      </w:r>
      <w:proofErr w:type="spellEnd"/>
      <w:r w:rsidRPr="00980E20">
        <w:t xml:space="preserve"> </w:t>
      </w:r>
      <w:proofErr w:type="spellStart"/>
      <w:r w:rsidRPr="00980E20">
        <w:t>finanšu</w:t>
      </w:r>
      <w:proofErr w:type="spellEnd"/>
      <w:r w:rsidRPr="00980E20">
        <w:t xml:space="preserve"> </w:t>
      </w:r>
      <w:proofErr w:type="spellStart"/>
      <w:r w:rsidRPr="00980E20">
        <w:t>ministrs</w:t>
      </w:r>
      <w:proofErr w:type="spellEnd"/>
      <w:r w:rsidRPr="00980E20">
        <w:t xml:space="preserve"> </w:t>
      </w:r>
      <w:proofErr w:type="spellStart"/>
      <w:r w:rsidRPr="00980E20">
        <w:t>vai</w:t>
      </w:r>
      <w:proofErr w:type="spellEnd"/>
      <w:r w:rsidRPr="00980E20">
        <w:t xml:space="preserve"> </w:t>
      </w:r>
      <w:proofErr w:type="spellStart"/>
      <w:r w:rsidRPr="00980E20">
        <w:t>viņa</w:t>
      </w:r>
      <w:proofErr w:type="spellEnd"/>
      <w:r w:rsidRPr="00980E20">
        <w:t xml:space="preserve"> </w:t>
      </w:r>
      <w:proofErr w:type="spellStart"/>
      <w:r w:rsidRPr="00980E20">
        <w:t>pilnvarota</w:t>
      </w:r>
      <w:proofErr w:type="spellEnd"/>
      <w:r w:rsidRPr="00980E20">
        <w:t xml:space="preserve"> persona, </w:t>
      </w:r>
      <w:proofErr w:type="spellStart"/>
      <w:r w:rsidRPr="00980E20">
        <w:t>atvasinātas</w:t>
      </w:r>
      <w:proofErr w:type="spellEnd"/>
      <w:r w:rsidRPr="00980E20">
        <w:t xml:space="preserve"> </w:t>
      </w:r>
      <w:proofErr w:type="spellStart"/>
      <w:r w:rsidRPr="00980E20">
        <w:t>publiskas</w:t>
      </w:r>
      <w:proofErr w:type="spellEnd"/>
      <w:r w:rsidRPr="00980E20">
        <w:t xml:space="preserve"> personas </w:t>
      </w:r>
      <w:proofErr w:type="spellStart"/>
      <w:r w:rsidRPr="00980E20">
        <w:t>vārdā</w:t>
      </w:r>
      <w:proofErr w:type="spellEnd"/>
      <w:r w:rsidRPr="00980E20">
        <w:t xml:space="preserve"> — </w:t>
      </w:r>
      <w:proofErr w:type="spellStart"/>
      <w:r w:rsidRPr="00980E20">
        <w:t>attiecīgās</w:t>
      </w:r>
      <w:proofErr w:type="spellEnd"/>
      <w:r w:rsidRPr="00980E20">
        <w:t xml:space="preserve"> </w:t>
      </w:r>
      <w:proofErr w:type="spellStart"/>
      <w:r w:rsidRPr="00980E20">
        <w:t>atvasinātās</w:t>
      </w:r>
      <w:proofErr w:type="spellEnd"/>
      <w:r w:rsidRPr="00980E20">
        <w:t xml:space="preserve"> </w:t>
      </w:r>
      <w:proofErr w:type="spellStart"/>
      <w:r w:rsidRPr="00980E20">
        <w:t>publiskās</w:t>
      </w:r>
      <w:proofErr w:type="spellEnd"/>
      <w:r w:rsidRPr="00980E20">
        <w:t xml:space="preserve"> personas </w:t>
      </w:r>
      <w:proofErr w:type="spellStart"/>
      <w:r w:rsidRPr="00980E20">
        <w:t>lēmējinstitūcijas</w:t>
      </w:r>
      <w:proofErr w:type="spellEnd"/>
      <w:r w:rsidRPr="00980E20">
        <w:t xml:space="preserve"> </w:t>
      </w:r>
      <w:proofErr w:type="spellStart"/>
      <w:r w:rsidRPr="00980E20">
        <w:t>vadītājs</w:t>
      </w:r>
      <w:proofErr w:type="spellEnd"/>
      <w:r w:rsidRPr="00980E20">
        <w:t xml:space="preserve"> </w:t>
      </w:r>
      <w:proofErr w:type="spellStart"/>
      <w:r w:rsidRPr="00980E20">
        <w:t>vai</w:t>
      </w:r>
      <w:proofErr w:type="spellEnd"/>
      <w:r w:rsidRPr="00980E20">
        <w:t xml:space="preserve"> </w:t>
      </w:r>
      <w:proofErr w:type="spellStart"/>
      <w:r w:rsidRPr="00980E20">
        <w:t>viņa</w:t>
      </w:r>
      <w:proofErr w:type="spellEnd"/>
      <w:r w:rsidRPr="00980E20">
        <w:t xml:space="preserve"> </w:t>
      </w:r>
      <w:proofErr w:type="spellStart"/>
      <w:r w:rsidRPr="00980E20">
        <w:t>pilnvarota</w:t>
      </w:r>
      <w:proofErr w:type="spellEnd"/>
      <w:r w:rsidRPr="00980E20">
        <w:t xml:space="preserve"> persona, bet </w:t>
      </w:r>
      <w:proofErr w:type="spellStart"/>
      <w:r w:rsidRPr="00980E20">
        <w:t>kustamās</w:t>
      </w:r>
      <w:proofErr w:type="spellEnd"/>
      <w:r w:rsidRPr="00980E20">
        <w:t xml:space="preserve"> mantas </w:t>
      </w:r>
      <w:proofErr w:type="spellStart"/>
      <w:r w:rsidRPr="00980E20">
        <w:t>pirkuma</w:t>
      </w:r>
      <w:proofErr w:type="spellEnd"/>
      <w:r w:rsidRPr="00980E20">
        <w:t xml:space="preserve"> </w:t>
      </w:r>
      <w:proofErr w:type="spellStart"/>
      <w:r w:rsidRPr="00980E20">
        <w:t>vai</w:t>
      </w:r>
      <w:proofErr w:type="spellEnd"/>
      <w:r w:rsidRPr="00980E20">
        <w:t xml:space="preserve"> </w:t>
      </w:r>
      <w:proofErr w:type="spellStart"/>
      <w:r w:rsidRPr="00980E20">
        <w:t>maiņas</w:t>
      </w:r>
      <w:proofErr w:type="spellEnd"/>
      <w:r w:rsidRPr="00980E20">
        <w:t xml:space="preserve"> </w:t>
      </w:r>
      <w:proofErr w:type="spellStart"/>
      <w:r w:rsidRPr="00980E20">
        <w:t>līgumu</w:t>
      </w:r>
      <w:proofErr w:type="spellEnd"/>
      <w:r w:rsidRPr="00980E20">
        <w:t xml:space="preserve"> — </w:t>
      </w:r>
      <w:proofErr w:type="spellStart"/>
      <w:r w:rsidRPr="00980E20">
        <w:t>publiskas</w:t>
      </w:r>
      <w:proofErr w:type="spellEnd"/>
      <w:r w:rsidRPr="00980E20">
        <w:t xml:space="preserve"> personas </w:t>
      </w:r>
      <w:proofErr w:type="spellStart"/>
      <w:r w:rsidRPr="00980E20">
        <w:t>vai</w:t>
      </w:r>
      <w:proofErr w:type="spellEnd"/>
      <w:r w:rsidRPr="00980E20">
        <w:t xml:space="preserve"> </w:t>
      </w:r>
      <w:proofErr w:type="spellStart"/>
      <w:r w:rsidRPr="00980E20">
        <w:t>tās</w:t>
      </w:r>
      <w:proofErr w:type="spellEnd"/>
      <w:r w:rsidRPr="00980E20">
        <w:t xml:space="preserve"> </w:t>
      </w:r>
      <w:proofErr w:type="spellStart"/>
      <w:r w:rsidRPr="00980E20">
        <w:t>iestādes</w:t>
      </w:r>
      <w:proofErr w:type="spellEnd"/>
      <w:r w:rsidRPr="00980E20">
        <w:t xml:space="preserve">, </w:t>
      </w:r>
      <w:proofErr w:type="spellStart"/>
      <w:r w:rsidRPr="00980E20">
        <w:t>kuras</w:t>
      </w:r>
      <w:proofErr w:type="spellEnd"/>
      <w:r w:rsidRPr="00980E20">
        <w:t xml:space="preserve"> </w:t>
      </w:r>
      <w:proofErr w:type="spellStart"/>
      <w:r w:rsidRPr="00980E20">
        <w:t>valdījumā</w:t>
      </w:r>
      <w:proofErr w:type="spellEnd"/>
      <w:r w:rsidRPr="00980E20">
        <w:t xml:space="preserve"> </w:t>
      </w:r>
      <w:proofErr w:type="spellStart"/>
      <w:r w:rsidRPr="00980E20">
        <w:t>vai</w:t>
      </w:r>
      <w:proofErr w:type="spellEnd"/>
      <w:r w:rsidRPr="00980E20">
        <w:t xml:space="preserve"> </w:t>
      </w:r>
      <w:proofErr w:type="spellStart"/>
      <w:r w:rsidRPr="00980E20">
        <w:t>turējumā</w:t>
      </w:r>
      <w:proofErr w:type="spellEnd"/>
      <w:r w:rsidRPr="00980E20">
        <w:t xml:space="preserve"> manta </w:t>
      </w:r>
      <w:proofErr w:type="spellStart"/>
      <w:r w:rsidRPr="00980E20">
        <w:t>atrodas</w:t>
      </w:r>
      <w:proofErr w:type="spellEnd"/>
      <w:r w:rsidRPr="00980E20">
        <w:t xml:space="preserve">, </w:t>
      </w:r>
      <w:proofErr w:type="spellStart"/>
      <w:r w:rsidRPr="00980E20">
        <w:t>vadītājs</w:t>
      </w:r>
      <w:proofErr w:type="spellEnd"/>
      <w:r w:rsidRPr="00980E20">
        <w:t xml:space="preserve"> </w:t>
      </w:r>
      <w:proofErr w:type="spellStart"/>
      <w:r w:rsidRPr="00980E20">
        <w:t>vai</w:t>
      </w:r>
      <w:proofErr w:type="spellEnd"/>
      <w:r w:rsidRPr="00980E20">
        <w:t xml:space="preserve"> </w:t>
      </w:r>
      <w:proofErr w:type="spellStart"/>
      <w:r w:rsidRPr="00980E20">
        <w:t>viņa</w:t>
      </w:r>
      <w:proofErr w:type="spellEnd"/>
      <w:r w:rsidRPr="00980E20">
        <w:t xml:space="preserve"> </w:t>
      </w:r>
      <w:proofErr w:type="spellStart"/>
      <w:r w:rsidRPr="00980E20">
        <w:t>pilnvarota</w:t>
      </w:r>
      <w:proofErr w:type="spellEnd"/>
      <w:r w:rsidRPr="00980E20">
        <w:t xml:space="preserve"> persona </w:t>
      </w:r>
      <w:proofErr w:type="spellStart"/>
      <w:r w:rsidRPr="00980E20">
        <w:t>vai</w:t>
      </w:r>
      <w:proofErr w:type="spellEnd"/>
      <w:r w:rsidRPr="00980E20">
        <w:t xml:space="preserve"> </w:t>
      </w:r>
      <w:proofErr w:type="spellStart"/>
      <w:r w:rsidRPr="00980E20">
        <w:t>kapitālsabiedrības</w:t>
      </w:r>
      <w:proofErr w:type="spellEnd"/>
      <w:r w:rsidRPr="00980E20">
        <w:t xml:space="preserve">, </w:t>
      </w:r>
      <w:proofErr w:type="spellStart"/>
      <w:r w:rsidRPr="00980E20">
        <w:t>kuras</w:t>
      </w:r>
      <w:proofErr w:type="spellEnd"/>
      <w:r w:rsidRPr="00980E20">
        <w:t xml:space="preserve"> </w:t>
      </w:r>
      <w:proofErr w:type="spellStart"/>
      <w:r w:rsidRPr="00980E20">
        <w:t>valdījumā</w:t>
      </w:r>
      <w:proofErr w:type="spellEnd"/>
      <w:r w:rsidRPr="00980E20">
        <w:t xml:space="preserve"> </w:t>
      </w:r>
      <w:proofErr w:type="spellStart"/>
      <w:r w:rsidRPr="00980E20">
        <w:t>vai</w:t>
      </w:r>
      <w:proofErr w:type="spellEnd"/>
      <w:r w:rsidRPr="00980E20">
        <w:t xml:space="preserve"> </w:t>
      </w:r>
      <w:proofErr w:type="spellStart"/>
      <w:r w:rsidRPr="00980E20">
        <w:t>turējumā</w:t>
      </w:r>
      <w:proofErr w:type="spellEnd"/>
      <w:r w:rsidRPr="00980E20">
        <w:t xml:space="preserve"> manta </w:t>
      </w:r>
      <w:proofErr w:type="spellStart"/>
      <w:r w:rsidRPr="00980E20">
        <w:t>atrodas</w:t>
      </w:r>
      <w:proofErr w:type="spellEnd"/>
      <w:r w:rsidRPr="00980E20">
        <w:t xml:space="preserve">, </w:t>
      </w:r>
      <w:proofErr w:type="spellStart"/>
      <w:r w:rsidRPr="00980E20">
        <w:t>pārvaldes</w:t>
      </w:r>
      <w:proofErr w:type="spellEnd"/>
      <w:r w:rsidRPr="00980E20">
        <w:t xml:space="preserve"> </w:t>
      </w:r>
      <w:proofErr w:type="spellStart"/>
      <w:r w:rsidRPr="00980E20">
        <w:t>institūcijas</w:t>
      </w:r>
      <w:proofErr w:type="spellEnd"/>
      <w:r w:rsidRPr="00980E20">
        <w:t xml:space="preserve"> </w:t>
      </w:r>
      <w:proofErr w:type="spellStart"/>
      <w:r w:rsidRPr="00980E20">
        <w:t>vadītājs</w:t>
      </w:r>
      <w:proofErr w:type="spellEnd"/>
      <w:r w:rsidRPr="00980E20">
        <w:t xml:space="preserve"> </w:t>
      </w:r>
      <w:proofErr w:type="spellStart"/>
      <w:r w:rsidRPr="00980E20">
        <w:t>vai</w:t>
      </w:r>
      <w:proofErr w:type="spellEnd"/>
      <w:r w:rsidRPr="00980E20">
        <w:t xml:space="preserve"> </w:t>
      </w:r>
      <w:proofErr w:type="spellStart"/>
      <w:r w:rsidRPr="00980E20">
        <w:t>viņa</w:t>
      </w:r>
      <w:proofErr w:type="spellEnd"/>
      <w:r w:rsidRPr="00980E20">
        <w:t xml:space="preserve"> </w:t>
      </w:r>
      <w:proofErr w:type="spellStart"/>
      <w:r w:rsidRPr="00980E20">
        <w:t>pilnvarota</w:t>
      </w:r>
      <w:proofErr w:type="spellEnd"/>
      <w:r w:rsidRPr="00980E20">
        <w:t xml:space="preserve"> persona.</w:t>
      </w:r>
    </w:p>
    <w:p w14:paraId="1C59D9E0" w14:textId="77777777" w:rsidR="0025157C" w:rsidRPr="00980E20" w:rsidRDefault="0025157C" w:rsidP="008A0C7C">
      <w:pPr>
        <w:ind w:right="-426" w:firstLine="720"/>
        <w:jc w:val="both"/>
      </w:pPr>
      <w:r w:rsidRPr="00980E20">
        <w:t>44.panta:</w:t>
      </w:r>
    </w:p>
    <w:p w14:paraId="3E081D4C" w14:textId="77777777" w:rsidR="0025157C" w:rsidRPr="00980E20" w:rsidRDefault="0025157C" w:rsidP="008A0C7C">
      <w:pPr>
        <w:ind w:right="-426" w:firstLine="720"/>
        <w:jc w:val="both"/>
      </w:pPr>
      <w:proofErr w:type="spellStart"/>
      <w:r w:rsidRPr="00980E20">
        <w:t>pirmo</w:t>
      </w:r>
      <w:proofErr w:type="spellEnd"/>
      <w:r w:rsidRPr="00980E20">
        <w:t xml:space="preserve"> </w:t>
      </w:r>
      <w:proofErr w:type="spellStart"/>
      <w:r w:rsidRPr="00980E20">
        <w:t>daļu</w:t>
      </w:r>
      <w:proofErr w:type="spellEnd"/>
      <w:r w:rsidRPr="00980E20">
        <w:t xml:space="preserve">, </w:t>
      </w:r>
      <w:proofErr w:type="spellStart"/>
      <w:r w:rsidRPr="00980E20">
        <w:t>publiskas</w:t>
      </w:r>
      <w:proofErr w:type="spellEnd"/>
      <w:r w:rsidRPr="00980E20">
        <w:t xml:space="preserve"> personas zemi var </w:t>
      </w:r>
      <w:proofErr w:type="spellStart"/>
      <w:r w:rsidRPr="00980E20">
        <w:t>iegūt</w:t>
      </w:r>
      <w:proofErr w:type="spellEnd"/>
      <w:r w:rsidRPr="00980E20">
        <w:t xml:space="preserve"> </w:t>
      </w:r>
      <w:proofErr w:type="spellStart"/>
      <w:r w:rsidRPr="00980E20">
        <w:t>īpašumā</w:t>
      </w:r>
      <w:proofErr w:type="spellEnd"/>
      <w:r w:rsidRPr="00980E20">
        <w:t xml:space="preserve"> personas, </w:t>
      </w:r>
      <w:proofErr w:type="spellStart"/>
      <w:r w:rsidRPr="00980E20">
        <w:t>kuras</w:t>
      </w:r>
      <w:proofErr w:type="spellEnd"/>
      <w:r w:rsidRPr="00980E20">
        <w:t xml:space="preserve"> </w:t>
      </w:r>
      <w:proofErr w:type="spellStart"/>
      <w:r w:rsidRPr="00980E20">
        <w:t>saskaņā</w:t>
      </w:r>
      <w:proofErr w:type="spellEnd"/>
      <w:r w:rsidRPr="00980E20">
        <w:t xml:space="preserve"> </w:t>
      </w:r>
      <w:proofErr w:type="spellStart"/>
      <w:r w:rsidRPr="00980E20">
        <w:t>ar</w:t>
      </w:r>
      <w:proofErr w:type="spellEnd"/>
      <w:r w:rsidRPr="00980E20">
        <w:t xml:space="preserve"> </w:t>
      </w:r>
      <w:proofErr w:type="spellStart"/>
      <w:r w:rsidRPr="00980E20">
        <w:t>likumu</w:t>
      </w:r>
      <w:proofErr w:type="spellEnd"/>
      <w:r w:rsidRPr="00980E20">
        <w:t xml:space="preserve"> var </w:t>
      </w:r>
      <w:proofErr w:type="spellStart"/>
      <w:r w:rsidRPr="00980E20">
        <w:t>būt</w:t>
      </w:r>
      <w:proofErr w:type="spellEnd"/>
      <w:r w:rsidRPr="00980E20">
        <w:t xml:space="preserve"> </w:t>
      </w:r>
      <w:proofErr w:type="spellStart"/>
      <w:r w:rsidRPr="00980E20">
        <w:t>zemes</w:t>
      </w:r>
      <w:proofErr w:type="spellEnd"/>
      <w:r w:rsidRPr="00980E20">
        <w:t xml:space="preserve"> </w:t>
      </w:r>
      <w:proofErr w:type="spellStart"/>
      <w:r w:rsidRPr="00980E20">
        <w:t>īpašuma</w:t>
      </w:r>
      <w:proofErr w:type="spellEnd"/>
      <w:r w:rsidRPr="00980E20">
        <w:t xml:space="preserve"> </w:t>
      </w:r>
      <w:proofErr w:type="spellStart"/>
      <w:r w:rsidRPr="00980E20">
        <w:t>tiesību</w:t>
      </w:r>
      <w:proofErr w:type="spellEnd"/>
      <w:r w:rsidRPr="00980E20">
        <w:t xml:space="preserve"> </w:t>
      </w:r>
      <w:proofErr w:type="spellStart"/>
      <w:r w:rsidRPr="00980E20">
        <w:t>subjekti</w:t>
      </w:r>
      <w:proofErr w:type="spellEnd"/>
      <w:r w:rsidRPr="00980E20">
        <w:t xml:space="preserve">; </w:t>
      </w:r>
    </w:p>
    <w:p w14:paraId="5858CBEB" w14:textId="77777777" w:rsidR="0025157C" w:rsidRPr="00980E20" w:rsidRDefault="0025157C" w:rsidP="008A0C7C">
      <w:pPr>
        <w:ind w:right="-426" w:firstLine="720"/>
        <w:jc w:val="both"/>
      </w:pPr>
      <w:proofErr w:type="spellStart"/>
      <w:r w:rsidRPr="00980E20">
        <w:t>otro</w:t>
      </w:r>
      <w:proofErr w:type="spellEnd"/>
      <w:r w:rsidRPr="00980E20">
        <w:t xml:space="preserve"> </w:t>
      </w:r>
      <w:proofErr w:type="spellStart"/>
      <w:r w:rsidRPr="00980E20">
        <w:t>daļu</w:t>
      </w:r>
      <w:proofErr w:type="spellEnd"/>
      <w:r w:rsidRPr="00980E20">
        <w:t xml:space="preserve">, </w:t>
      </w:r>
      <w:proofErr w:type="spellStart"/>
      <w:r w:rsidRPr="00980E20">
        <w:t>šā</w:t>
      </w:r>
      <w:proofErr w:type="spellEnd"/>
      <w:r w:rsidRPr="00980E20">
        <w:t xml:space="preserve"> </w:t>
      </w:r>
      <w:proofErr w:type="spellStart"/>
      <w:r w:rsidRPr="00980E20">
        <w:t>panta</w:t>
      </w:r>
      <w:proofErr w:type="spellEnd"/>
      <w:r w:rsidRPr="00980E20">
        <w:t xml:space="preserve"> </w:t>
      </w:r>
      <w:proofErr w:type="spellStart"/>
      <w:r w:rsidRPr="00980E20">
        <w:t>pirmajā</w:t>
      </w:r>
      <w:proofErr w:type="spellEnd"/>
      <w:r w:rsidRPr="00980E20">
        <w:t xml:space="preserve"> </w:t>
      </w:r>
      <w:proofErr w:type="spellStart"/>
      <w:r w:rsidRPr="00980E20">
        <w:t>daļā</w:t>
      </w:r>
      <w:proofErr w:type="spellEnd"/>
      <w:r w:rsidRPr="00980E20">
        <w:t xml:space="preserve"> </w:t>
      </w:r>
      <w:proofErr w:type="spellStart"/>
      <w:r w:rsidRPr="00980E20">
        <w:t>minētais</w:t>
      </w:r>
      <w:proofErr w:type="spellEnd"/>
      <w:r w:rsidRPr="00980E20">
        <w:t xml:space="preserve"> </w:t>
      </w:r>
      <w:proofErr w:type="spellStart"/>
      <w:r w:rsidRPr="00980E20">
        <w:t>ierobežojums</w:t>
      </w:r>
      <w:proofErr w:type="spellEnd"/>
      <w:r w:rsidRPr="00980E20">
        <w:t xml:space="preserve"> </w:t>
      </w:r>
      <w:proofErr w:type="spellStart"/>
      <w:r w:rsidRPr="00980E20">
        <w:t>piemērojams</w:t>
      </w:r>
      <w:proofErr w:type="spellEnd"/>
      <w:r w:rsidRPr="00980E20">
        <w:t xml:space="preserve"> </w:t>
      </w:r>
      <w:proofErr w:type="spellStart"/>
      <w:r w:rsidRPr="00980E20">
        <w:t>arī</w:t>
      </w:r>
      <w:proofErr w:type="spellEnd"/>
      <w:r w:rsidRPr="00980E20">
        <w:t xml:space="preserve"> </w:t>
      </w:r>
      <w:proofErr w:type="spellStart"/>
      <w:r w:rsidRPr="00980E20">
        <w:t>gadījumos</w:t>
      </w:r>
      <w:proofErr w:type="spellEnd"/>
      <w:r w:rsidRPr="00980E20">
        <w:t xml:space="preserve">, </w:t>
      </w:r>
      <w:proofErr w:type="spellStart"/>
      <w:r w:rsidRPr="00980E20">
        <w:t>kad</w:t>
      </w:r>
      <w:proofErr w:type="spellEnd"/>
      <w:r w:rsidRPr="00980E20">
        <w:t xml:space="preserve"> </w:t>
      </w:r>
      <w:proofErr w:type="spellStart"/>
      <w:r w:rsidRPr="00980E20">
        <w:t>tiek</w:t>
      </w:r>
      <w:proofErr w:type="spellEnd"/>
      <w:r w:rsidRPr="00980E20">
        <w:t xml:space="preserve"> </w:t>
      </w:r>
      <w:proofErr w:type="spellStart"/>
      <w:r w:rsidRPr="00980E20">
        <w:t>atsavināta</w:t>
      </w:r>
      <w:proofErr w:type="spellEnd"/>
      <w:r w:rsidRPr="00980E20">
        <w:t xml:space="preserve"> </w:t>
      </w:r>
      <w:proofErr w:type="spellStart"/>
      <w:r w:rsidRPr="00980E20">
        <w:t>apbūvēta</w:t>
      </w:r>
      <w:proofErr w:type="spellEnd"/>
      <w:r w:rsidRPr="00980E20">
        <w:t xml:space="preserve"> </w:t>
      </w:r>
      <w:proofErr w:type="spellStart"/>
      <w:r w:rsidRPr="00980E20">
        <w:t>zeme</w:t>
      </w:r>
      <w:proofErr w:type="spellEnd"/>
      <w:r w:rsidRPr="00980E20">
        <w:t>;</w:t>
      </w:r>
    </w:p>
    <w:p w14:paraId="6193D202" w14:textId="77777777" w:rsidR="0025157C" w:rsidRPr="00980E20" w:rsidRDefault="0025157C" w:rsidP="008A0C7C">
      <w:pPr>
        <w:ind w:right="-426" w:firstLine="720"/>
        <w:jc w:val="both"/>
      </w:pPr>
      <w:proofErr w:type="spellStart"/>
      <w:r>
        <w:t>likuma</w:t>
      </w:r>
      <w:proofErr w:type="spellEnd"/>
      <w:r>
        <w:t xml:space="preserve"> </w:t>
      </w:r>
      <w:r w:rsidRPr="00980E20">
        <w:t>„</w:t>
      </w:r>
      <w:proofErr w:type="spellStart"/>
      <w:r w:rsidRPr="00980E20">
        <w:t>Civillikums</w:t>
      </w:r>
      <w:proofErr w:type="spellEnd"/>
      <w:r w:rsidRPr="00980E20">
        <w:t xml:space="preserve">. TREŠĀ DAĻA. Lietu </w:t>
      </w:r>
      <w:proofErr w:type="spellStart"/>
      <w:r w:rsidRPr="00980E20">
        <w:t>tiesības</w:t>
      </w:r>
      <w:proofErr w:type="spellEnd"/>
      <w:r w:rsidRPr="00980E20">
        <w:t>”:</w:t>
      </w:r>
    </w:p>
    <w:p w14:paraId="7EEC762F" w14:textId="77777777" w:rsidR="0025157C" w:rsidRPr="00980E20" w:rsidRDefault="0025157C" w:rsidP="008A0C7C">
      <w:pPr>
        <w:ind w:right="-426" w:firstLine="720"/>
        <w:jc w:val="both"/>
      </w:pPr>
      <w:r w:rsidRPr="00980E20">
        <w:t xml:space="preserve"> 927.pantu, </w:t>
      </w:r>
      <w:proofErr w:type="spellStart"/>
      <w:r w:rsidRPr="00980E20">
        <w:t>īpašums</w:t>
      </w:r>
      <w:proofErr w:type="spellEnd"/>
      <w:r w:rsidRPr="00980E20">
        <w:t xml:space="preserve"> </w:t>
      </w:r>
      <w:proofErr w:type="spellStart"/>
      <w:r w:rsidRPr="00980E20">
        <w:t>ir</w:t>
      </w:r>
      <w:proofErr w:type="spellEnd"/>
      <w:r w:rsidRPr="00980E20">
        <w:t xml:space="preserve"> </w:t>
      </w:r>
      <w:proofErr w:type="spellStart"/>
      <w:r w:rsidRPr="00980E20">
        <w:t>pilnīgas</w:t>
      </w:r>
      <w:proofErr w:type="spellEnd"/>
      <w:r w:rsidRPr="00980E20">
        <w:t xml:space="preserve"> </w:t>
      </w:r>
      <w:proofErr w:type="spellStart"/>
      <w:r w:rsidRPr="00980E20">
        <w:t>varas</w:t>
      </w:r>
      <w:proofErr w:type="spellEnd"/>
      <w:r w:rsidRPr="00980E20">
        <w:t xml:space="preserve"> </w:t>
      </w:r>
      <w:proofErr w:type="spellStart"/>
      <w:r w:rsidRPr="00980E20">
        <w:t>tiesība</w:t>
      </w:r>
      <w:proofErr w:type="spellEnd"/>
      <w:r w:rsidRPr="00980E20">
        <w:t xml:space="preserve"> par </w:t>
      </w:r>
      <w:proofErr w:type="spellStart"/>
      <w:r w:rsidRPr="00980E20">
        <w:t>lietu</w:t>
      </w:r>
      <w:proofErr w:type="spellEnd"/>
      <w:r w:rsidRPr="00980E20">
        <w:t xml:space="preserve">, t. </w:t>
      </w:r>
      <w:proofErr w:type="spellStart"/>
      <w:r w:rsidRPr="00980E20">
        <w:t>i</w:t>
      </w:r>
      <w:proofErr w:type="spellEnd"/>
      <w:r w:rsidRPr="00980E20">
        <w:t xml:space="preserve">. </w:t>
      </w:r>
      <w:proofErr w:type="spellStart"/>
      <w:r w:rsidRPr="00980E20">
        <w:t>tiesība</w:t>
      </w:r>
      <w:proofErr w:type="spellEnd"/>
      <w:r w:rsidRPr="00980E20">
        <w:t xml:space="preserve"> </w:t>
      </w:r>
      <w:proofErr w:type="spellStart"/>
      <w:r w:rsidRPr="00980E20">
        <w:t>valdīt</w:t>
      </w:r>
      <w:proofErr w:type="spellEnd"/>
      <w:r w:rsidRPr="00980E20">
        <w:t xml:space="preserve"> un </w:t>
      </w:r>
      <w:proofErr w:type="spellStart"/>
      <w:r w:rsidRPr="00980E20">
        <w:t>lietot</w:t>
      </w:r>
      <w:proofErr w:type="spellEnd"/>
      <w:r w:rsidRPr="00980E20">
        <w:t xml:space="preserve"> to, </w:t>
      </w:r>
      <w:proofErr w:type="spellStart"/>
      <w:r w:rsidRPr="00980E20">
        <w:t>iegūt</w:t>
      </w:r>
      <w:proofErr w:type="spellEnd"/>
      <w:r w:rsidRPr="00980E20">
        <w:t xml:space="preserve"> no </w:t>
      </w:r>
      <w:proofErr w:type="spellStart"/>
      <w:r w:rsidRPr="00980E20">
        <w:t>tās</w:t>
      </w:r>
      <w:proofErr w:type="spellEnd"/>
      <w:r w:rsidRPr="00980E20">
        <w:t xml:space="preserve"> </w:t>
      </w:r>
      <w:proofErr w:type="spellStart"/>
      <w:r w:rsidRPr="00980E20">
        <w:t>visus</w:t>
      </w:r>
      <w:proofErr w:type="spellEnd"/>
      <w:r w:rsidRPr="00980E20">
        <w:t xml:space="preserve"> </w:t>
      </w:r>
      <w:proofErr w:type="spellStart"/>
      <w:r w:rsidRPr="00980E20">
        <w:t>iespējamos</w:t>
      </w:r>
      <w:proofErr w:type="spellEnd"/>
      <w:r w:rsidRPr="00980E20">
        <w:t xml:space="preserve"> </w:t>
      </w:r>
      <w:proofErr w:type="spellStart"/>
      <w:r w:rsidRPr="00980E20">
        <w:t>labumus</w:t>
      </w:r>
      <w:proofErr w:type="spellEnd"/>
      <w:r w:rsidRPr="00980E20">
        <w:t xml:space="preserve">, </w:t>
      </w:r>
      <w:proofErr w:type="spellStart"/>
      <w:r w:rsidRPr="00980E20">
        <w:t>ar</w:t>
      </w:r>
      <w:proofErr w:type="spellEnd"/>
      <w:r w:rsidRPr="00980E20">
        <w:t xml:space="preserve"> to </w:t>
      </w:r>
      <w:proofErr w:type="spellStart"/>
      <w:r w:rsidRPr="00980E20">
        <w:t>rīkoties</w:t>
      </w:r>
      <w:proofErr w:type="spellEnd"/>
      <w:r w:rsidRPr="00980E20">
        <w:t xml:space="preserve"> un </w:t>
      </w:r>
      <w:proofErr w:type="spellStart"/>
      <w:r w:rsidRPr="00980E20">
        <w:t>noteiktā</w:t>
      </w:r>
      <w:proofErr w:type="spellEnd"/>
      <w:r w:rsidRPr="00980E20">
        <w:t xml:space="preserve"> </w:t>
      </w:r>
      <w:proofErr w:type="spellStart"/>
      <w:r w:rsidRPr="00980E20">
        <w:t>kārtā</w:t>
      </w:r>
      <w:proofErr w:type="spellEnd"/>
      <w:r w:rsidRPr="00980E20">
        <w:t xml:space="preserve"> </w:t>
      </w:r>
      <w:proofErr w:type="spellStart"/>
      <w:r w:rsidRPr="00980E20">
        <w:t>atprasīt</w:t>
      </w:r>
      <w:proofErr w:type="spellEnd"/>
      <w:r w:rsidRPr="00980E20">
        <w:t xml:space="preserve"> to </w:t>
      </w:r>
      <w:proofErr w:type="spellStart"/>
      <w:r w:rsidRPr="00980E20">
        <w:t>atpakaļ</w:t>
      </w:r>
      <w:proofErr w:type="spellEnd"/>
      <w:r w:rsidRPr="00980E20">
        <w:t xml:space="preserve"> no </w:t>
      </w:r>
      <w:proofErr w:type="spellStart"/>
      <w:r w:rsidRPr="00980E20">
        <w:t>katras</w:t>
      </w:r>
      <w:proofErr w:type="spellEnd"/>
      <w:r w:rsidRPr="00980E20">
        <w:t xml:space="preserve"> </w:t>
      </w:r>
      <w:proofErr w:type="spellStart"/>
      <w:r w:rsidRPr="00980E20">
        <w:t>trešās</w:t>
      </w:r>
      <w:proofErr w:type="spellEnd"/>
      <w:r w:rsidRPr="00980E20">
        <w:t xml:space="preserve"> personas </w:t>
      </w:r>
      <w:proofErr w:type="spellStart"/>
      <w:r w:rsidRPr="00980E20">
        <w:t>ar</w:t>
      </w:r>
      <w:proofErr w:type="spellEnd"/>
      <w:r w:rsidRPr="00980E20">
        <w:t xml:space="preserve"> </w:t>
      </w:r>
      <w:proofErr w:type="spellStart"/>
      <w:r w:rsidRPr="00980E20">
        <w:t>īpašuma</w:t>
      </w:r>
      <w:proofErr w:type="spellEnd"/>
      <w:r w:rsidRPr="00980E20">
        <w:t xml:space="preserve"> </w:t>
      </w:r>
      <w:proofErr w:type="spellStart"/>
      <w:r w:rsidRPr="00980E20">
        <w:t>prasību</w:t>
      </w:r>
      <w:proofErr w:type="spellEnd"/>
      <w:r w:rsidRPr="00980E20">
        <w:t>;</w:t>
      </w:r>
    </w:p>
    <w:p w14:paraId="507ED2A6" w14:textId="77777777" w:rsidR="0025157C" w:rsidRPr="00980E20" w:rsidRDefault="0025157C" w:rsidP="008A0C7C">
      <w:pPr>
        <w:ind w:right="-426" w:firstLine="720"/>
        <w:jc w:val="both"/>
      </w:pPr>
      <w:r w:rsidRPr="00980E20">
        <w:t xml:space="preserve">1036.pantu, </w:t>
      </w:r>
      <w:proofErr w:type="spellStart"/>
      <w:r>
        <w:t>ī</w:t>
      </w:r>
      <w:r w:rsidRPr="00980E20">
        <w:t>pašums</w:t>
      </w:r>
      <w:proofErr w:type="spellEnd"/>
      <w:r w:rsidRPr="00980E20">
        <w:t xml:space="preserve"> </w:t>
      </w:r>
      <w:proofErr w:type="spellStart"/>
      <w:r w:rsidRPr="00980E20">
        <w:t>dod</w:t>
      </w:r>
      <w:proofErr w:type="spellEnd"/>
      <w:r w:rsidRPr="00980E20">
        <w:t xml:space="preserve"> </w:t>
      </w:r>
      <w:proofErr w:type="spellStart"/>
      <w:r w:rsidRPr="00980E20">
        <w:t>īpašniekam</w:t>
      </w:r>
      <w:proofErr w:type="spellEnd"/>
      <w:r w:rsidRPr="00980E20">
        <w:t xml:space="preserve"> </w:t>
      </w:r>
      <w:proofErr w:type="spellStart"/>
      <w:r w:rsidRPr="00980E20">
        <w:t>vienam</w:t>
      </w:r>
      <w:proofErr w:type="spellEnd"/>
      <w:r w:rsidRPr="00980E20">
        <w:t xml:space="preserve"> </w:t>
      </w:r>
      <w:proofErr w:type="spellStart"/>
      <w:r w:rsidRPr="00980E20">
        <w:t>pašam</w:t>
      </w:r>
      <w:proofErr w:type="spellEnd"/>
      <w:r w:rsidRPr="00980E20">
        <w:t xml:space="preserve"> </w:t>
      </w:r>
      <w:proofErr w:type="spellStart"/>
      <w:r w:rsidRPr="00980E20">
        <w:t>pilnīgas</w:t>
      </w:r>
      <w:proofErr w:type="spellEnd"/>
      <w:r w:rsidRPr="00980E20">
        <w:t xml:space="preserve"> </w:t>
      </w:r>
      <w:proofErr w:type="spellStart"/>
      <w:r w:rsidRPr="00980E20">
        <w:t>varas</w:t>
      </w:r>
      <w:proofErr w:type="spellEnd"/>
      <w:r w:rsidRPr="00980E20">
        <w:t xml:space="preserve"> </w:t>
      </w:r>
      <w:proofErr w:type="spellStart"/>
      <w:r w:rsidRPr="00980E20">
        <w:t>tiesību</w:t>
      </w:r>
      <w:proofErr w:type="spellEnd"/>
      <w:r w:rsidRPr="00980E20">
        <w:t xml:space="preserve"> par </w:t>
      </w:r>
      <w:proofErr w:type="spellStart"/>
      <w:r w:rsidRPr="00980E20">
        <w:t>lietu</w:t>
      </w:r>
      <w:proofErr w:type="spellEnd"/>
      <w:r w:rsidRPr="00980E20">
        <w:t xml:space="preserve">, </w:t>
      </w:r>
      <w:proofErr w:type="spellStart"/>
      <w:r w:rsidRPr="00980E20">
        <w:t>ciktāl</w:t>
      </w:r>
      <w:proofErr w:type="spellEnd"/>
      <w:r w:rsidRPr="00980E20">
        <w:t xml:space="preserve"> </w:t>
      </w:r>
      <w:proofErr w:type="spellStart"/>
      <w:r w:rsidRPr="00980E20">
        <w:t>šī</w:t>
      </w:r>
      <w:proofErr w:type="spellEnd"/>
      <w:r w:rsidRPr="00980E20">
        <w:t xml:space="preserve"> </w:t>
      </w:r>
      <w:proofErr w:type="spellStart"/>
      <w:r w:rsidRPr="00980E20">
        <w:t>tiesība</w:t>
      </w:r>
      <w:proofErr w:type="spellEnd"/>
      <w:r w:rsidRPr="00980E20">
        <w:t xml:space="preserve"> nav </w:t>
      </w:r>
      <w:proofErr w:type="spellStart"/>
      <w:r w:rsidRPr="00980E20">
        <w:t>pakļauta</w:t>
      </w:r>
      <w:proofErr w:type="spellEnd"/>
      <w:r w:rsidRPr="00980E20">
        <w:t xml:space="preserve"> </w:t>
      </w:r>
      <w:proofErr w:type="spellStart"/>
      <w:r w:rsidRPr="00980E20">
        <w:t>sevišķi</w:t>
      </w:r>
      <w:proofErr w:type="spellEnd"/>
      <w:r w:rsidRPr="00980E20">
        <w:t xml:space="preserve"> </w:t>
      </w:r>
      <w:proofErr w:type="spellStart"/>
      <w:r w:rsidRPr="00980E20">
        <w:t>noteiktiem</w:t>
      </w:r>
      <w:proofErr w:type="spellEnd"/>
      <w:r w:rsidRPr="00980E20">
        <w:t xml:space="preserve"> </w:t>
      </w:r>
      <w:proofErr w:type="spellStart"/>
      <w:r w:rsidRPr="00980E20">
        <w:t>aprobežojumiem</w:t>
      </w:r>
      <w:proofErr w:type="spellEnd"/>
      <w:r w:rsidRPr="00980E20">
        <w:t>.</w:t>
      </w:r>
    </w:p>
    <w:p w14:paraId="2C640199" w14:textId="77777777" w:rsidR="0025157C" w:rsidRPr="00385101" w:rsidRDefault="0025157C" w:rsidP="008A0C7C">
      <w:pPr>
        <w:ind w:right="-426" w:firstLine="567"/>
        <w:jc w:val="both"/>
      </w:pPr>
      <w:r w:rsidRPr="00385101">
        <w:t xml:space="preserve">Olaines novada </w:t>
      </w:r>
      <w:proofErr w:type="spellStart"/>
      <w:r>
        <w:t>pašvaldības</w:t>
      </w:r>
      <w:proofErr w:type="spellEnd"/>
      <w:r>
        <w:t xml:space="preserve"> </w:t>
      </w:r>
      <w:r w:rsidRPr="00385101">
        <w:t xml:space="preserve">dome </w:t>
      </w:r>
      <w:proofErr w:type="spellStart"/>
      <w:r w:rsidRPr="00385101">
        <w:t>secina</w:t>
      </w:r>
      <w:proofErr w:type="spellEnd"/>
      <w:r w:rsidRPr="00385101">
        <w:t>, ka</w:t>
      </w:r>
      <w:r>
        <w:t xml:space="preserve">: </w:t>
      </w:r>
    </w:p>
    <w:p w14:paraId="139E1583" w14:textId="77777777" w:rsidR="0025157C" w:rsidRDefault="0025157C" w:rsidP="008A0C7C">
      <w:pPr>
        <w:pStyle w:val="ListParagraph"/>
        <w:numPr>
          <w:ilvl w:val="0"/>
          <w:numId w:val="17"/>
        </w:numPr>
        <w:ind w:right="-426"/>
        <w:jc w:val="both"/>
        <w:rPr>
          <w:szCs w:val="24"/>
        </w:rPr>
      </w:pPr>
      <w:r>
        <w:rPr>
          <w:szCs w:val="24"/>
        </w:rPr>
        <w:t>zemesgabalam</w:t>
      </w:r>
      <w:r w:rsidRPr="001608F5">
        <w:rPr>
          <w:szCs w:val="24"/>
        </w:rPr>
        <w:t xml:space="preserve"> dārzkopības sabiedrībā </w:t>
      </w:r>
      <w:r w:rsidRPr="003639D8">
        <w:rPr>
          <w:szCs w:val="24"/>
        </w:rPr>
        <w:t>„</w:t>
      </w:r>
      <w:proofErr w:type="spellStart"/>
      <w:r w:rsidRPr="007972D9">
        <w:rPr>
          <w:szCs w:val="24"/>
        </w:rPr>
        <w:t>Liepkalnes</w:t>
      </w:r>
      <w:proofErr w:type="spellEnd"/>
      <w:r w:rsidRPr="007972D9">
        <w:rPr>
          <w:szCs w:val="24"/>
        </w:rPr>
        <w:t xml:space="preserve"> 1 133A”, </w:t>
      </w:r>
      <w:proofErr w:type="spellStart"/>
      <w:r w:rsidRPr="007972D9">
        <w:rPr>
          <w:szCs w:val="24"/>
        </w:rPr>
        <w:t>Jāņupē</w:t>
      </w:r>
      <w:proofErr w:type="spellEnd"/>
      <w:r w:rsidRPr="007972D9">
        <w:rPr>
          <w:szCs w:val="24"/>
        </w:rPr>
        <w:t xml:space="preserve">, Olaines pagastā, Olaines novadā, kadastra apzīmējumu  8080 020 1325,  0.0818 ha </w:t>
      </w:r>
      <w:r w:rsidRPr="00600FD5">
        <w:rPr>
          <w:szCs w:val="24"/>
        </w:rPr>
        <w:t xml:space="preserve">(kadastra numurs </w:t>
      </w:r>
      <w:r w:rsidRPr="007972D9">
        <w:rPr>
          <w:szCs w:val="24"/>
        </w:rPr>
        <w:t>8080 020 132</w:t>
      </w:r>
      <w:r>
        <w:rPr>
          <w:szCs w:val="24"/>
        </w:rPr>
        <w:t>6</w:t>
      </w:r>
      <w:r w:rsidRPr="00600FD5">
        <w:rPr>
          <w:szCs w:val="24"/>
        </w:rPr>
        <w:t>)</w:t>
      </w:r>
      <w:r>
        <w:rPr>
          <w:szCs w:val="24"/>
        </w:rPr>
        <w:t xml:space="preserve"> </w:t>
      </w:r>
      <w:r w:rsidRPr="006145AC">
        <w:rPr>
          <w:szCs w:val="24"/>
        </w:rPr>
        <w:t xml:space="preserve">nav nepieciešams pašvaldībai tās funkciju nodrošināšanai un uz atsavināmo </w:t>
      </w:r>
      <w:proofErr w:type="spellStart"/>
      <w:r w:rsidRPr="00AA7D90">
        <w:rPr>
          <w:szCs w:val="24"/>
        </w:rPr>
        <w:t>starpgabal</w:t>
      </w:r>
      <w:r>
        <w:rPr>
          <w:szCs w:val="24"/>
        </w:rPr>
        <w:t>u</w:t>
      </w:r>
      <w:proofErr w:type="spellEnd"/>
      <w:r>
        <w:rPr>
          <w:szCs w:val="24"/>
        </w:rPr>
        <w:t xml:space="preserve"> </w:t>
      </w:r>
      <w:r w:rsidRPr="006145AC">
        <w:rPr>
          <w:szCs w:val="24"/>
        </w:rPr>
        <w:t>neattiecas likuma „Par zemes privatizāciju lauku apvidos” 29.panta noteiktie ierobežojumi</w:t>
      </w:r>
      <w:r>
        <w:rPr>
          <w:szCs w:val="24"/>
        </w:rPr>
        <w:t>;</w:t>
      </w:r>
    </w:p>
    <w:p w14:paraId="32AC0EA5" w14:textId="77777777" w:rsidR="0025157C" w:rsidRPr="00612264" w:rsidRDefault="0025157C" w:rsidP="008A0C7C">
      <w:pPr>
        <w:pStyle w:val="ListParagraph"/>
        <w:numPr>
          <w:ilvl w:val="0"/>
          <w:numId w:val="17"/>
        </w:numPr>
        <w:ind w:right="-426"/>
        <w:jc w:val="both"/>
        <w:rPr>
          <w:szCs w:val="24"/>
        </w:rPr>
      </w:pPr>
      <w:r>
        <w:rPr>
          <w:szCs w:val="24"/>
        </w:rPr>
        <w:t xml:space="preserve"> zemesgabalam  </w:t>
      </w:r>
      <w:r w:rsidRPr="00C81D6A">
        <w:rPr>
          <w:szCs w:val="24"/>
        </w:rPr>
        <w:t xml:space="preserve">nav iespējams nodrošināt </w:t>
      </w:r>
      <w:proofErr w:type="spellStart"/>
      <w:r w:rsidRPr="00C81D6A">
        <w:rPr>
          <w:szCs w:val="24"/>
        </w:rPr>
        <w:t>pieslēgumu</w:t>
      </w:r>
      <w:proofErr w:type="spellEnd"/>
      <w:r w:rsidRPr="00C81D6A">
        <w:rPr>
          <w:szCs w:val="24"/>
        </w:rPr>
        <w:t xml:space="preserve"> koplietošanas ielai (ceļam)</w:t>
      </w:r>
      <w:r>
        <w:rPr>
          <w:szCs w:val="24"/>
        </w:rPr>
        <w:t xml:space="preserve"> </w:t>
      </w:r>
      <w:r w:rsidRPr="00612264">
        <w:rPr>
          <w:szCs w:val="24"/>
        </w:rPr>
        <w:t xml:space="preserve">un zemesgabals  dārzkopības sabiedrībā </w:t>
      </w:r>
      <w:r>
        <w:rPr>
          <w:szCs w:val="24"/>
        </w:rPr>
        <w:t xml:space="preserve"> </w:t>
      </w:r>
      <w:r w:rsidRPr="007972D9">
        <w:rPr>
          <w:szCs w:val="24"/>
        </w:rPr>
        <w:t>„</w:t>
      </w:r>
      <w:proofErr w:type="spellStart"/>
      <w:r w:rsidRPr="007972D9">
        <w:rPr>
          <w:szCs w:val="24"/>
        </w:rPr>
        <w:t>Liepkalnes</w:t>
      </w:r>
      <w:proofErr w:type="spellEnd"/>
      <w:r w:rsidRPr="007972D9">
        <w:rPr>
          <w:szCs w:val="24"/>
        </w:rPr>
        <w:t xml:space="preserve"> 1 133A</w:t>
      </w:r>
      <w:r w:rsidRPr="000E208A">
        <w:rPr>
          <w:szCs w:val="24"/>
        </w:rPr>
        <w:t xml:space="preserve">” </w:t>
      </w:r>
      <w:r w:rsidRPr="00612264">
        <w:rPr>
          <w:szCs w:val="24"/>
        </w:rPr>
        <w:t xml:space="preserve">tiek definēts kā </w:t>
      </w:r>
      <w:proofErr w:type="spellStart"/>
      <w:r w:rsidRPr="00612264">
        <w:rPr>
          <w:szCs w:val="24"/>
        </w:rPr>
        <w:t>starpgabals</w:t>
      </w:r>
      <w:proofErr w:type="spellEnd"/>
      <w:r w:rsidRPr="00612264">
        <w:rPr>
          <w:szCs w:val="24"/>
        </w:rPr>
        <w:t xml:space="preserve"> (</w:t>
      </w:r>
      <w:r w:rsidRPr="00612264">
        <w:rPr>
          <w:i/>
          <w:iCs/>
          <w:szCs w:val="24"/>
        </w:rPr>
        <w:t>Pamats - Publiskas personas mantas atsavināšanas likuma 1.panta 11.punkta b)apakšpunkts</w:t>
      </w:r>
      <w:r w:rsidRPr="00612264">
        <w:rPr>
          <w:szCs w:val="24"/>
        </w:rPr>
        <w:t>);</w:t>
      </w:r>
    </w:p>
    <w:p w14:paraId="0DBA916F" w14:textId="77777777" w:rsidR="0025157C" w:rsidRPr="00AA7D90" w:rsidRDefault="0025157C" w:rsidP="008A0C7C">
      <w:pPr>
        <w:pStyle w:val="ListParagraph"/>
        <w:numPr>
          <w:ilvl w:val="0"/>
          <w:numId w:val="17"/>
        </w:numPr>
        <w:ind w:right="-426"/>
        <w:jc w:val="both"/>
        <w:rPr>
          <w:szCs w:val="24"/>
        </w:rPr>
      </w:pPr>
      <w:r>
        <w:rPr>
          <w:szCs w:val="24"/>
        </w:rPr>
        <w:t>zemes</w:t>
      </w:r>
      <w:r w:rsidRPr="003A76E2">
        <w:rPr>
          <w:szCs w:val="24"/>
        </w:rPr>
        <w:t>gabala</w:t>
      </w:r>
      <w:r>
        <w:rPr>
          <w:szCs w:val="24"/>
        </w:rPr>
        <w:t>m</w:t>
      </w:r>
      <w:r w:rsidRPr="003A76E2">
        <w:rPr>
          <w:szCs w:val="24"/>
        </w:rPr>
        <w:t xml:space="preserve"> dārzkopības sabiedrībā </w:t>
      </w:r>
      <w:r w:rsidRPr="007972D9">
        <w:rPr>
          <w:szCs w:val="24"/>
        </w:rPr>
        <w:t>„</w:t>
      </w:r>
      <w:proofErr w:type="spellStart"/>
      <w:r w:rsidRPr="007972D9">
        <w:rPr>
          <w:szCs w:val="24"/>
        </w:rPr>
        <w:t>Liepkalnes</w:t>
      </w:r>
      <w:proofErr w:type="spellEnd"/>
      <w:r w:rsidRPr="007972D9">
        <w:rPr>
          <w:szCs w:val="24"/>
        </w:rPr>
        <w:t xml:space="preserve"> 1 133A”, </w:t>
      </w:r>
      <w:proofErr w:type="spellStart"/>
      <w:r w:rsidRPr="007972D9">
        <w:rPr>
          <w:szCs w:val="24"/>
        </w:rPr>
        <w:t>Jāņupē</w:t>
      </w:r>
      <w:proofErr w:type="spellEnd"/>
      <w:r w:rsidRPr="007972D9">
        <w:rPr>
          <w:szCs w:val="24"/>
        </w:rPr>
        <w:t xml:space="preserve">, Olaines pagastā, Olaines novadā, kadastra apzīmējumu  8080 020 1325,  0.0818 ha (kadastra numurs 8080 020 1326) </w:t>
      </w:r>
      <w:r>
        <w:rPr>
          <w:szCs w:val="24"/>
        </w:rPr>
        <w:t xml:space="preserve"> </w:t>
      </w:r>
      <w:r w:rsidRPr="003A76E2">
        <w:rPr>
          <w:szCs w:val="24"/>
        </w:rPr>
        <w:t xml:space="preserve">saskaņā ar Olaines novada domes 2018.gada 24.oktobra sēdes lēmuma “Par nekustamā īpašuma atsavināšanas cenas noteikšanas kārtību” 1.3., 3.2.3. un 3.2.5.apakšpunktu, apstiprināma pārdošanas cena </w:t>
      </w:r>
      <w:r w:rsidRPr="00AA7D90">
        <w:rPr>
          <w:szCs w:val="24"/>
        </w:rPr>
        <w:t>EUR 4560.00.</w:t>
      </w:r>
    </w:p>
    <w:p w14:paraId="4969F95C" w14:textId="77777777" w:rsidR="0025157C" w:rsidRDefault="0025157C" w:rsidP="008A0C7C">
      <w:pPr>
        <w:ind w:right="-426" w:firstLine="720"/>
        <w:jc w:val="both"/>
      </w:pPr>
    </w:p>
    <w:p w14:paraId="01901472" w14:textId="77777777" w:rsidR="0025157C" w:rsidRPr="00753E43" w:rsidRDefault="0025157C" w:rsidP="008A0C7C">
      <w:pPr>
        <w:ind w:right="-426" w:firstLine="567"/>
        <w:jc w:val="both"/>
        <w:rPr>
          <w:b/>
          <w:bCs/>
        </w:rPr>
      </w:pPr>
      <w:proofErr w:type="spellStart"/>
      <w:r w:rsidRPr="006145AC">
        <w:t>Ievērojot</w:t>
      </w:r>
      <w:proofErr w:type="spellEnd"/>
      <w:r w:rsidRPr="006145AC">
        <w:t xml:space="preserve"> </w:t>
      </w:r>
      <w:proofErr w:type="spellStart"/>
      <w:r w:rsidRPr="006145AC">
        <w:t>iepriekš</w:t>
      </w:r>
      <w:proofErr w:type="spellEnd"/>
      <w:r w:rsidRPr="006145AC">
        <w:t xml:space="preserve"> </w:t>
      </w:r>
      <w:proofErr w:type="spellStart"/>
      <w:r w:rsidRPr="006145AC">
        <w:t>minēto</w:t>
      </w:r>
      <w:proofErr w:type="spellEnd"/>
      <w:r w:rsidRPr="006145AC">
        <w:t xml:space="preserve">, </w:t>
      </w:r>
      <w:proofErr w:type="spellStart"/>
      <w:r w:rsidRPr="006145AC">
        <w:t>Finanšu</w:t>
      </w:r>
      <w:proofErr w:type="spellEnd"/>
      <w:r w:rsidRPr="006145AC">
        <w:t xml:space="preserve"> </w:t>
      </w:r>
      <w:proofErr w:type="spellStart"/>
      <w:r w:rsidRPr="006145AC">
        <w:t>komitejas</w:t>
      </w:r>
      <w:proofErr w:type="spellEnd"/>
      <w:r w:rsidRPr="006145AC">
        <w:t xml:space="preserve"> 202</w:t>
      </w:r>
      <w:r>
        <w:t>4</w:t>
      </w:r>
      <w:r w:rsidRPr="006145AC">
        <w:t xml:space="preserve">.gada </w:t>
      </w:r>
      <w:r>
        <w:t xml:space="preserve">16.decembra </w:t>
      </w:r>
      <w:proofErr w:type="spellStart"/>
      <w:r w:rsidRPr="006145AC">
        <w:t>sēdes</w:t>
      </w:r>
      <w:proofErr w:type="spellEnd"/>
      <w:r w:rsidRPr="006145AC">
        <w:t xml:space="preserve"> </w:t>
      </w:r>
      <w:proofErr w:type="spellStart"/>
      <w:r w:rsidRPr="006145AC">
        <w:t>protokolu</w:t>
      </w:r>
      <w:proofErr w:type="spellEnd"/>
      <w:r w:rsidRPr="006145AC">
        <w:t xml:space="preserve"> Nr.</w:t>
      </w:r>
      <w:r>
        <w:t xml:space="preserve">14 </w:t>
      </w:r>
      <w:r w:rsidRPr="006145AC">
        <w:t>un</w:t>
      </w:r>
      <w:r>
        <w:t>,</w:t>
      </w:r>
      <w:r w:rsidRPr="006145AC">
        <w:t xml:space="preserve"> </w:t>
      </w:r>
      <w:proofErr w:type="spellStart"/>
      <w:r w:rsidRPr="006145AC">
        <w:t>pamatojoties</w:t>
      </w:r>
      <w:proofErr w:type="spellEnd"/>
      <w:r w:rsidRPr="006145AC">
        <w:t xml:space="preserve"> </w:t>
      </w:r>
      <w:proofErr w:type="spellStart"/>
      <w:r w:rsidRPr="006145AC">
        <w:t>uz</w:t>
      </w:r>
      <w:proofErr w:type="spellEnd"/>
      <w:r w:rsidRPr="006145AC">
        <w:t xml:space="preserve"> </w:t>
      </w:r>
      <w:proofErr w:type="spellStart"/>
      <w:r>
        <w:t>Pašvaldību</w:t>
      </w:r>
      <w:proofErr w:type="spellEnd"/>
      <w:r>
        <w:t xml:space="preserve"> </w:t>
      </w:r>
      <w:proofErr w:type="spellStart"/>
      <w:r>
        <w:t>likuma</w:t>
      </w:r>
      <w:proofErr w:type="spellEnd"/>
      <w:r>
        <w:t xml:space="preserve"> 10.panta </w:t>
      </w:r>
      <w:proofErr w:type="spellStart"/>
      <w:r>
        <w:t>pirmās</w:t>
      </w:r>
      <w:proofErr w:type="spellEnd"/>
      <w:r>
        <w:t xml:space="preserve"> </w:t>
      </w:r>
      <w:proofErr w:type="spellStart"/>
      <w:r>
        <w:t>daļas</w:t>
      </w:r>
      <w:proofErr w:type="spellEnd"/>
      <w:r>
        <w:t xml:space="preserve"> 21.punktu,</w:t>
      </w:r>
      <w:r w:rsidRPr="006145AC">
        <w:t xml:space="preserve"> </w:t>
      </w:r>
      <w:proofErr w:type="spellStart"/>
      <w:r w:rsidRPr="006145AC">
        <w:t>Publiskas</w:t>
      </w:r>
      <w:proofErr w:type="spellEnd"/>
      <w:r w:rsidRPr="006145AC">
        <w:t xml:space="preserve"> personas mantas </w:t>
      </w:r>
      <w:proofErr w:type="spellStart"/>
      <w:r w:rsidRPr="006145AC">
        <w:t>atsavināšanas</w:t>
      </w:r>
      <w:proofErr w:type="spellEnd"/>
      <w:r w:rsidRPr="006145AC">
        <w:t xml:space="preserve"> </w:t>
      </w:r>
      <w:proofErr w:type="spellStart"/>
      <w:r w:rsidRPr="006145AC">
        <w:t>likum</w:t>
      </w:r>
      <w:r>
        <w:t>a</w:t>
      </w:r>
      <w:proofErr w:type="spellEnd"/>
      <w:r w:rsidRPr="006145AC">
        <w:t xml:space="preserve"> 1.panta  6. un </w:t>
      </w:r>
      <w:r>
        <w:t>11</w:t>
      </w:r>
      <w:r w:rsidRPr="006145AC">
        <w:t xml:space="preserve">.punktu, 4.panta </w:t>
      </w:r>
      <w:proofErr w:type="spellStart"/>
      <w:r w:rsidRPr="006145AC">
        <w:t>pirmo</w:t>
      </w:r>
      <w:proofErr w:type="spellEnd"/>
      <w:r w:rsidRPr="006145AC">
        <w:t xml:space="preserve"> </w:t>
      </w:r>
      <w:proofErr w:type="spellStart"/>
      <w:r w:rsidRPr="006145AC">
        <w:t>daļu</w:t>
      </w:r>
      <w:proofErr w:type="spellEnd"/>
      <w:r w:rsidRPr="006145AC">
        <w:t xml:space="preserve">, 5.panta </w:t>
      </w:r>
      <w:proofErr w:type="spellStart"/>
      <w:r w:rsidRPr="006145AC">
        <w:t>pirmo</w:t>
      </w:r>
      <w:proofErr w:type="spellEnd"/>
      <w:r>
        <w:t xml:space="preserve"> </w:t>
      </w:r>
      <w:proofErr w:type="spellStart"/>
      <w:r>
        <w:t>daļu</w:t>
      </w:r>
      <w:proofErr w:type="spellEnd"/>
      <w:r>
        <w:t xml:space="preserve">, </w:t>
      </w:r>
      <w:r w:rsidRPr="006145AC">
        <w:t xml:space="preserve"> 4</w:t>
      </w:r>
      <w:r w:rsidRPr="00753E43">
        <w:rPr>
          <w:vertAlign w:val="superscript"/>
        </w:rPr>
        <w:t>1</w:t>
      </w:r>
      <w:r w:rsidRPr="006145AC">
        <w:t xml:space="preserve"> </w:t>
      </w:r>
      <w:proofErr w:type="spellStart"/>
      <w:r w:rsidRPr="006145AC">
        <w:t>daļu</w:t>
      </w:r>
      <w:proofErr w:type="spellEnd"/>
      <w:r w:rsidRPr="006145AC">
        <w:t xml:space="preserve"> un </w:t>
      </w:r>
      <w:proofErr w:type="spellStart"/>
      <w:r w:rsidRPr="006145AC">
        <w:t>piekto</w:t>
      </w:r>
      <w:proofErr w:type="spellEnd"/>
      <w:r w:rsidRPr="006145AC">
        <w:t xml:space="preserve"> </w:t>
      </w:r>
      <w:proofErr w:type="spellStart"/>
      <w:r w:rsidRPr="006145AC">
        <w:t>daļu</w:t>
      </w:r>
      <w:proofErr w:type="spellEnd"/>
      <w:r w:rsidRPr="006145AC">
        <w:t xml:space="preserve">, 8.panta </w:t>
      </w:r>
      <w:proofErr w:type="spellStart"/>
      <w:r w:rsidRPr="006145AC">
        <w:t>otro</w:t>
      </w:r>
      <w:proofErr w:type="spellEnd"/>
      <w:r w:rsidRPr="006145AC">
        <w:t xml:space="preserve"> </w:t>
      </w:r>
      <w:proofErr w:type="spellStart"/>
      <w:r w:rsidRPr="006145AC">
        <w:t>daļu</w:t>
      </w:r>
      <w:proofErr w:type="spellEnd"/>
      <w:r w:rsidRPr="006145AC">
        <w:t xml:space="preserve">, 37.panta </w:t>
      </w:r>
      <w:proofErr w:type="spellStart"/>
      <w:r w:rsidRPr="006145AC">
        <w:t>pirmās</w:t>
      </w:r>
      <w:proofErr w:type="spellEnd"/>
      <w:r w:rsidRPr="006145AC">
        <w:t xml:space="preserve"> </w:t>
      </w:r>
      <w:proofErr w:type="spellStart"/>
      <w:r w:rsidRPr="006145AC">
        <w:t>daļas</w:t>
      </w:r>
      <w:proofErr w:type="spellEnd"/>
      <w:r w:rsidRPr="006145AC">
        <w:t xml:space="preserve"> 4.punktu un </w:t>
      </w:r>
      <w:proofErr w:type="spellStart"/>
      <w:r w:rsidRPr="006145AC">
        <w:t>septīto</w:t>
      </w:r>
      <w:proofErr w:type="spellEnd"/>
      <w:r w:rsidRPr="006145AC">
        <w:t xml:space="preserve"> </w:t>
      </w:r>
      <w:proofErr w:type="spellStart"/>
      <w:r w:rsidRPr="006145AC">
        <w:t>daļu</w:t>
      </w:r>
      <w:proofErr w:type="spellEnd"/>
      <w:r w:rsidRPr="006145AC">
        <w:t xml:space="preserve">, 41.panta </w:t>
      </w:r>
      <w:proofErr w:type="spellStart"/>
      <w:r w:rsidRPr="006145AC">
        <w:t>pirmo</w:t>
      </w:r>
      <w:proofErr w:type="spellEnd"/>
      <w:r w:rsidRPr="006145AC">
        <w:t xml:space="preserve"> </w:t>
      </w:r>
      <w:proofErr w:type="spellStart"/>
      <w:r w:rsidRPr="006145AC">
        <w:t>daļu</w:t>
      </w:r>
      <w:proofErr w:type="spellEnd"/>
      <w:r w:rsidRPr="006145AC">
        <w:t xml:space="preserve">, 44.panta </w:t>
      </w:r>
      <w:proofErr w:type="spellStart"/>
      <w:r w:rsidRPr="006145AC">
        <w:t>pirmo</w:t>
      </w:r>
      <w:proofErr w:type="spellEnd"/>
      <w:r w:rsidRPr="006145AC">
        <w:t xml:space="preserve"> un </w:t>
      </w:r>
      <w:proofErr w:type="spellStart"/>
      <w:r w:rsidRPr="006145AC">
        <w:t>otro</w:t>
      </w:r>
      <w:proofErr w:type="spellEnd"/>
      <w:r w:rsidRPr="006145AC">
        <w:t xml:space="preserve"> </w:t>
      </w:r>
      <w:proofErr w:type="spellStart"/>
      <w:r w:rsidRPr="006145AC">
        <w:t>daļu</w:t>
      </w:r>
      <w:proofErr w:type="spellEnd"/>
      <w:r w:rsidRPr="006145AC">
        <w:t xml:space="preserve">, </w:t>
      </w:r>
      <w:proofErr w:type="spellStart"/>
      <w:r w:rsidRPr="006145AC">
        <w:t>likuma</w:t>
      </w:r>
      <w:proofErr w:type="spellEnd"/>
      <w:r w:rsidRPr="006145AC">
        <w:t xml:space="preserve"> „Par </w:t>
      </w:r>
      <w:proofErr w:type="spellStart"/>
      <w:r w:rsidRPr="006145AC">
        <w:t>zemes</w:t>
      </w:r>
      <w:proofErr w:type="spellEnd"/>
      <w:r w:rsidRPr="006145AC">
        <w:t xml:space="preserve"> </w:t>
      </w:r>
      <w:proofErr w:type="spellStart"/>
      <w:r w:rsidRPr="006145AC">
        <w:t>privatizāciju</w:t>
      </w:r>
      <w:proofErr w:type="spellEnd"/>
      <w:r w:rsidRPr="006145AC">
        <w:t xml:space="preserve"> </w:t>
      </w:r>
      <w:proofErr w:type="spellStart"/>
      <w:r w:rsidRPr="006145AC">
        <w:t>lauku</w:t>
      </w:r>
      <w:proofErr w:type="spellEnd"/>
      <w:r w:rsidRPr="006145AC">
        <w:t xml:space="preserve"> </w:t>
      </w:r>
      <w:proofErr w:type="spellStart"/>
      <w:r w:rsidRPr="006145AC">
        <w:t>apvidos</w:t>
      </w:r>
      <w:proofErr w:type="spellEnd"/>
      <w:r w:rsidRPr="006145AC">
        <w:t xml:space="preserve">” 29.pantu, </w:t>
      </w:r>
      <w:proofErr w:type="spellStart"/>
      <w:r w:rsidRPr="006145AC">
        <w:t>likuma</w:t>
      </w:r>
      <w:proofErr w:type="spellEnd"/>
      <w:r w:rsidRPr="006145AC">
        <w:t xml:space="preserve"> „</w:t>
      </w:r>
      <w:proofErr w:type="spellStart"/>
      <w:r w:rsidRPr="006145AC">
        <w:t>Civillikums</w:t>
      </w:r>
      <w:proofErr w:type="spellEnd"/>
      <w:r w:rsidRPr="006145AC">
        <w:t xml:space="preserve">. TREŠĀ DAĻA. Lietu </w:t>
      </w:r>
      <w:proofErr w:type="spellStart"/>
      <w:r w:rsidRPr="006145AC">
        <w:t>tiesības</w:t>
      </w:r>
      <w:proofErr w:type="spellEnd"/>
      <w:r w:rsidRPr="006145AC">
        <w:t xml:space="preserve">” 927.pantu un 1036.pantu, </w:t>
      </w:r>
      <w:proofErr w:type="spellStart"/>
      <w:r w:rsidRPr="006145AC">
        <w:t>Administratīvā</w:t>
      </w:r>
      <w:proofErr w:type="spellEnd"/>
      <w:r w:rsidRPr="006145AC">
        <w:t xml:space="preserve"> </w:t>
      </w:r>
      <w:proofErr w:type="spellStart"/>
      <w:r w:rsidRPr="006145AC">
        <w:t>procesa</w:t>
      </w:r>
      <w:proofErr w:type="spellEnd"/>
      <w:r w:rsidRPr="006145AC">
        <w:t xml:space="preserve"> </w:t>
      </w:r>
      <w:proofErr w:type="spellStart"/>
      <w:r w:rsidRPr="006145AC">
        <w:t>liku</w:t>
      </w:r>
      <w:r>
        <w:t>ma</w:t>
      </w:r>
      <w:proofErr w:type="spellEnd"/>
      <w:r w:rsidRPr="006145AC">
        <w:t xml:space="preserve"> 65.panta </w:t>
      </w:r>
      <w:proofErr w:type="spellStart"/>
      <w:r w:rsidRPr="006145AC">
        <w:t>trešo</w:t>
      </w:r>
      <w:proofErr w:type="spellEnd"/>
      <w:r w:rsidRPr="006145AC">
        <w:t xml:space="preserve"> </w:t>
      </w:r>
      <w:proofErr w:type="spellStart"/>
      <w:r w:rsidRPr="006145AC">
        <w:t>daļu</w:t>
      </w:r>
      <w:proofErr w:type="spellEnd"/>
      <w:r w:rsidRPr="006145AC">
        <w:t xml:space="preserve">, 70.panta </w:t>
      </w:r>
      <w:proofErr w:type="spellStart"/>
      <w:r w:rsidRPr="006145AC">
        <w:t>pirmo</w:t>
      </w:r>
      <w:proofErr w:type="spellEnd"/>
      <w:r w:rsidRPr="006145AC">
        <w:t xml:space="preserve"> </w:t>
      </w:r>
      <w:proofErr w:type="spellStart"/>
      <w:r w:rsidRPr="006145AC">
        <w:t>daļu</w:t>
      </w:r>
      <w:proofErr w:type="spellEnd"/>
      <w:r w:rsidRPr="006145AC">
        <w:t xml:space="preserve"> un 79.panta </w:t>
      </w:r>
      <w:proofErr w:type="spellStart"/>
      <w:r w:rsidRPr="006145AC">
        <w:t>pirmo</w:t>
      </w:r>
      <w:proofErr w:type="spellEnd"/>
      <w:r w:rsidRPr="006145AC">
        <w:t xml:space="preserve"> </w:t>
      </w:r>
      <w:proofErr w:type="spellStart"/>
      <w:r w:rsidRPr="006145AC">
        <w:t>daļu</w:t>
      </w:r>
      <w:proofErr w:type="spellEnd"/>
      <w:r w:rsidRPr="006145AC">
        <w:t xml:space="preserve">, </w:t>
      </w:r>
      <w:proofErr w:type="spellStart"/>
      <w:r w:rsidRPr="006145AC">
        <w:t>Ministru</w:t>
      </w:r>
      <w:proofErr w:type="spellEnd"/>
      <w:r w:rsidRPr="006145AC">
        <w:t xml:space="preserve"> </w:t>
      </w:r>
      <w:proofErr w:type="spellStart"/>
      <w:r>
        <w:t>k</w:t>
      </w:r>
      <w:r w:rsidRPr="006145AC">
        <w:t>abineta</w:t>
      </w:r>
      <w:proofErr w:type="spellEnd"/>
      <w:r w:rsidRPr="006145AC">
        <w:t xml:space="preserve"> </w:t>
      </w:r>
      <w:r>
        <w:t xml:space="preserve">2011.gada 1.februāra </w:t>
      </w:r>
      <w:proofErr w:type="spellStart"/>
      <w:r w:rsidRPr="006145AC">
        <w:t>noteikumiem</w:t>
      </w:r>
      <w:proofErr w:type="spellEnd"/>
      <w:r w:rsidRPr="006145AC">
        <w:t xml:space="preserve"> Nr.109 „</w:t>
      </w:r>
      <w:proofErr w:type="spellStart"/>
      <w:r w:rsidRPr="006145AC">
        <w:t>Kārtība</w:t>
      </w:r>
      <w:proofErr w:type="spellEnd"/>
      <w:r w:rsidRPr="006145AC">
        <w:t xml:space="preserve">, </w:t>
      </w:r>
      <w:proofErr w:type="spellStart"/>
      <w:r w:rsidRPr="006145AC">
        <w:t>kādā</w:t>
      </w:r>
      <w:proofErr w:type="spellEnd"/>
      <w:r w:rsidRPr="006145AC">
        <w:t xml:space="preserve"> </w:t>
      </w:r>
      <w:proofErr w:type="spellStart"/>
      <w:r w:rsidRPr="006145AC">
        <w:t>atsavināma</w:t>
      </w:r>
      <w:proofErr w:type="spellEnd"/>
      <w:r w:rsidRPr="006145AC">
        <w:t xml:space="preserve"> </w:t>
      </w:r>
      <w:proofErr w:type="spellStart"/>
      <w:r w:rsidRPr="006145AC">
        <w:t>publiskas</w:t>
      </w:r>
      <w:proofErr w:type="spellEnd"/>
      <w:r w:rsidRPr="006145AC">
        <w:t xml:space="preserve"> personas manta”, </w:t>
      </w:r>
      <w:r w:rsidRPr="00753E43">
        <w:rPr>
          <w:b/>
          <w:bCs/>
        </w:rPr>
        <w:t xml:space="preserve">dome </w:t>
      </w:r>
      <w:proofErr w:type="spellStart"/>
      <w:r w:rsidRPr="00753E43">
        <w:rPr>
          <w:b/>
          <w:bCs/>
        </w:rPr>
        <w:t>nolemj</w:t>
      </w:r>
      <w:proofErr w:type="spellEnd"/>
      <w:r w:rsidRPr="00753E43">
        <w:rPr>
          <w:b/>
          <w:bCs/>
        </w:rPr>
        <w:t>:</w:t>
      </w:r>
    </w:p>
    <w:p w14:paraId="0F6CFA9C" w14:textId="77777777" w:rsidR="0025157C" w:rsidRPr="006145AC" w:rsidRDefault="0025157C" w:rsidP="008A0C7C">
      <w:pPr>
        <w:ind w:right="-426"/>
        <w:jc w:val="both"/>
      </w:pPr>
    </w:p>
    <w:p w14:paraId="62D6F80E" w14:textId="525C2882" w:rsidR="0025157C" w:rsidRPr="006145AC" w:rsidRDefault="0025157C" w:rsidP="008A0C7C">
      <w:pPr>
        <w:ind w:left="426" w:right="-426" w:hanging="426"/>
        <w:jc w:val="both"/>
      </w:pPr>
      <w:r w:rsidRPr="006145AC">
        <w:t>1.</w:t>
      </w:r>
      <w:r w:rsidRPr="006145AC">
        <w:tab/>
      </w:r>
      <w:proofErr w:type="spellStart"/>
      <w:r>
        <w:t>A</w:t>
      </w:r>
      <w:r w:rsidRPr="006145AC">
        <w:t>tsavināt</w:t>
      </w:r>
      <w:proofErr w:type="spellEnd"/>
      <w:r w:rsidRPr="006145AC">
        <w:t xml:space="preserve"> </w:t>
      </w:r>
      <w:bookmarkStart w:id="18" w:name="_Hlk129503110"/>
      <w:proofErr w:type="spellStart"/>
      <w:r w:rsidRPr="00AA7D90">
        <w:t>starpgabal</w:t>
      </w:r>
      <w:r>
        <w:t>u</w:t>
      </w:r>
      <w:proofErr w:type="spellEnd"/>
      <w:r w:rsidRPr="001608F5">
        <w:t xml:space="preserve"> </w:t>
      </w:r>
      <w:proofErr w:type="spellStart"/>
      <w:r w:rsidRPr="001608F5">
        <w:t>dārzkopības</w:t>
      </w:r>
      <w:proofErr w:type="spellEnd"/>
      <w:r w:rsidRPr="001608F5">
        <w:t xml:space="preserve"> </w:t>
      </w:r>
      <w:proofErr w:type="spellStart"/>
      <w:r w:rsidRPr="001608F5">
        <w:t>sabiedrībā</w:t>
      </w:r>
      <w:proofErr w:type="spellEnd"/>
      <w:r w:rsidRPr="001608F5">
        <w:t xml:space="preserve"> </w:t>
      </w:r>
      <w:bookmarkEnd w:id="18"/>
      <w:r w:rsidRPr="007972D9">
        <w:t>„</w:t>
      </w:r>
      <w:proofErr w:type="spellStart"/>
      <w:r w:rsidRPr="007972D9">
        <w:t>Liepkalnes</w:t>
      </w:r>
      <w:proofErr w:type="spellEnd"/>
      <w:r w:rsidRPr="007972D9">
        <w:t xml:space="preserve"> 1 133A”, </w:t>
      </w:r>
      <w:proofErr w:type="spellStart"/>
      <w:r w:rsidRPr="007972D9">
        <w:t>Jāņupē</w:t>
      </w:r>
      <w:proofErr w:type="spellEnd"/>
      <w:r w:rsidRPr="007972D9">
        <w:t xml:space="preserve">, Olaines </w:t>
      </w:r>
      <w:proofErr w:type="spellStart"/>
      <w:r w:rsidRPr="007972D9">
        <w:t>pagastā</w:t>
      </w:r>
      <w:proofErr w:type="spellEnd"/>
      <w:r w:rsidRPr="007972D9">
        <w:t xml:space="preserve">, Olaines </w:t>
      </w:r>
      <w:proofErr w:type="spellStart"/>
      <w:r w:rsidRPr="007972D9">
        <w:t>novadā</w:t>
      </w:r>
      <w:proofErr w:type="spellEnd"/>
      <w:r w:rsidRPr="007972D9">
        <w:t xml:space="preserve">, </w:t>
      </w:r>
      <w:proofErr w:type="spellStart"/>
      <w:r w:rsidRPr="007972D9">
        <w:t>kadastra</w:t>
      </w:r>
      <w:proofErr w:type="spellEnd"/>
      <w:r w:rsidRPr="007972D9">
        <w:t xml:space="preserve"> </w:t>
      </w:r>
      <w:proofErr w:type="spellStart"/>
      <w:r w:rsidRPr="007972D9">
        <w:t>apzīmējumu</w:t>
      </w:r>
      <w:proofErr w:type="spellEnd"/>
      <w:r w:rsidRPr="007972D9">
        <w:t xml:space="preserve"> 8080 020 1325, 0.0818 ha (</w:t>
      </w:r>
      <w:proofErr w:type="spellStart"/>
      <w:r w:rsidRPr="007972D9">
        <w:t>kadastra</w:t>
      </w:r>
      <w:proofErr w:type="spellEnd"/>
      <w:r w:rsidRPr="007972D9">
        <w:t xml:space="preserve"> </w:t>
      </w:r>
      <w:proofErr w:type="spellStart"/>
      <w:r w:rsidRPr="007972D9">
        <w:t>numurs</w:t>
      </w:r>
      <w:proofErr w:type="spellEnd"/>
      <w:r w:rsidRPr="007972D9">
        <w:t xml:space="preserve"> 8080 020 1326) </w:t>
      </w:r>
      <w:r>
        <w:t xml:space="preserve"> </w:t>
      </w:r>
      <w:proofErr w:type="spellStart"/>
      <w:r w:rsidRPr="006145AC">
        <w:t>pierobežnie</w:t>
      </w:r>
      <w:r>
        <w:t>kam</w:t>
      </w:r>
      <w:proofErr w:type="spellEnd"/>
      <w:r w:rsidRPr="006145AC">
        <w:t xml:space="preserve"> – </w:t>
      </w:r>
      <w:r w:rsidR="008A0C7C">
        <w:t>A B</w:t>
      </w:r>
      <w:r w:rsidRPr="007972D9">
        <w:t>,  personas</w:t>
      </w:r>
      <w:r>
        <w:t xml:space="preserve"> </w:t>
      </w:r>
      <w:proofErr w:type="spellStart"/>
      <w:r w:rsidRPr="007972D9">
        <w:t>kods</w:t>
      </w:r>
      <w:proofErr w:type="spellEnd"/>
      <w:r w:rsidR="008A0C7C">
        <w:t>_</w:t>
      </w:r>
      <w:r w:rsidRPr="006145AC">
        <w:t>.</w:t>
      </w:r>
    </w:p>
    <w:p w14:paraId="6BF71E11" w14:textId="77777777" w:rsidR="0025157C" w:rsidRPr="00541DF0" w:rsidRDefault="0025157C" w:rsidP="008A0C7C">
      <w:pPr>
        <w:ind w:left="426" w:right="-426" w:hanging="426"/>
        <w:jc w:val="both"/>
      </w:pPr>
      <w:r w:rsidRPr="006145AC">
        <w:t>2.</w:t>
      </w:r>
      <w:r w:rsidRPr="006145AC">
        <w:tab/>
      </w:r>
      <w:proofErr w:type="spellStart"/>
      <w:r w:rsidRPr="003A76E2">
        <w:t>Apstiprināt</w:t>
      </w:r>
      <w:proofErr w:type="spellEnd"/>
      <w:r w:rsidRPr="003A76E2">
        <w:t xml:space="preserve"> </w:t>
      </w:r>
      <w:proofErr w:type="spellStart"/>
      <w:r w:rsidRPr="003A76E2">
        <w:t>lēmuma</w:t>
      </w:r>
      <w:proofErr w:type="spellEnd"/>
      <w:r w:rsidRPr="003A76E2">
        <w:t xml:space="preserve"> 1.punktā </w:t>
      </w:r>
      <w:proofErr w:type="spellStart"/>
      <w:r w:rsidRPr="003A76E2">
        <w:t>atsavināmā</w:t>
      </w:r>
      <w:proofErr w:type="spellEnd"/>
      <w:r w:rsidRPr="003A76E2">
        <w:t xml:space="preserve"> </w:t>
      </w:r>
      <w:proofErr w:type="spellStart"/>
      <w:r w:rsidRPr="00AA7D90">
        <w:t>starpgabala</w:t>
      </w:r>
      <w:proofErr w:type="spellEnd"/>
      <w:r w:rsidRPr="003A76E2">
        <w:t xml:space="preserve"> </w:t>
      </w:r>
      <w:proofErr w:type="spellStart"/>
      <w:r w:rsidRPr="003A76E2">
        <w:t>pārdošanas</w:t>
      </w:r>
      <w:proofErr w:type="spellEnd"/>
      <w:r w:rsidRPr="003A76E2">
        <w:t xml:space="preserve"> </w:t>
      </w:r>
      <w:proofErr w:type="spellStart"/>
      <w:r w:rsidRPr="003A76E2">
        <w:t>cenu</w:t>
      </w:r>
      <w:proofErr w:type="spellEnd"/>
      <w:r w:rsidRPr="003A76E2">
        <w:t xml:space="preserve"> EUR </w:t>
      </w:r>
      <w:r w:rsidRPr="00AA7D90">
        <w:t>4560.00 (</w:t>
      </w:r>
      <w:proofErr w:type="spellStart"/>
      <w:r w:rsidRPr="00AA7D90">
        <w:t>četri</w:t>
      </w:r>
      <w:proofErr w:type="spellEnd"/>
      <w:r w:rsidRPr="00AA7D90">
        <w:t xml:space="preserve"> </w:t>
      </w:r>
      <w:proofErr w:type="spellStart"/>
      <w:r w:rsidRPr="00AA7D90">
        <w:t>tūkstoši</w:t>
      </w:r>
      <w:proofErr w:type="spellEnd"/>
      <w:r w:rsidRPr="00AA7D90">
        <w:t xml:space="preserve"> </w:t>
      </w:r>
      <w:proofErr w:type="spellStart"/>
      <w:r w:rsidRPr="00AA7D90">
        <w:t>pieci</w:t>
      </w:r>
      <w:proofErr w:type="spellEnd"/>
      <w:r w:rsidRPr="00AA7D90">
        <w:t xml:space="preserve"> </w:t>
      </w:r>
      <w:proofErr w:type="spellStart"/>
      <w:r w:rsidRPr="00AA7D90">
        <w:t>simti</w:t>
      </w:r>
      <w:proofErr w:type="spellEnd"/>
      <w:r w:rsidRPr="00AA7D90">
        <w:t xml:space="preserve"> </w:t>
      </w:r>
      <w:proofErr w:type="spellStart"/>
      <w:r w:rsidRPr="00AA7D90">
        <w:t>sešdesmit</w:t>
      </w:r>
      <w:proofErr w:type="spellEnd"/>
      <w:r w:rsidRPr="00AA7D90">
        <w:t xml:space="preserve">  </w:t>
      </w:r>
      <w:r w:rsidRPr="00AA7D90">
        <w:rPr>
          <w:i/>
          <w:iCs/>
        </w:rPr>
        <w:t>euro</w:t>
      </w:r>
      <w:r w:rsidRPr="00AA7D90">
        <w:t xml:space="preserve"> 00 </w:t>
      </w:r>
      <w:proofErr w:type="spellStart"/>
      <w:r w:rsidRPr="00AA7D90">
        <w:t>centi</w:t>
      </w:r>
      <w:proofErr w:type="spellEnd"/>
      <w:r w:rsidRPr="00AA7D90">
        <w:t>).</w:t>
      </w:r>
      <w:r w:rsidRPr="00541DF0">
        <w:t xml:space="preserve">   </w:t>
      </w:r>
      <w:r>
        <w:t xml:space="preserve"> </w:t>
      </w:r>
    </w:p>
    <w:p w14:paraId="024966C5" w14:textId="29A0904E" w:rsidR="0025157C" w:rsidRPr="006145AC" w:rsidRDefault="0025157C" w:rsidP="008A0C7C">
      <w:pPr>
        <w:ind w:left="426" w:right="-426" w:hanging="426"/>
        <w:jc w:val="both"/>
      </w:pPr>
      <w:r w:rsidRPr="006145AC">
        <w:t>3.</w:t>
      </w:r>
      <w:r w:rsidRPr="006145AC">
        <w:tab/>
      </w:r>
      <w:proofErr w:type="spellStart"/>
      <w:r w:rsidRPr="006145AC">
        <w:t>Noteikt</w:t>
      </w:r>
      <w:proofErr w:type="spellEnd"/>
      <w:r w:rsidRPr="006145AC">
        <w:t xml:space="preserve"> </w:t>
      </w:r>
      <w:r w:rsidR="008A0C7C">
        <w:t>A B</w:t>
      </w:r>
      <w:r w:rsidRPr="007972D9">
        <w:t xml:space="preserve"> </w:t>
      </w:r>
      <w:proofErr w:type="spellStart"/>
      <w:r w:rsidRPr="006145AC">
        <w:t>maksāšanas</w:t>
      </w:r>
      <w:proofErr w:type="spellEnd"/>
      <w:r w:rsidRPr="006145AC">
        <w:t xml:space="preserve"> un </w:t>
      </w:r>
      <w:proofErr w:type="spellStart"/>
      <w:r w:rsidRPr="006145AC">
        <w:t>pirkuma</w:t>
      </w:r>
      <w:proofErr w:type="spellEnd"/>
      <w:r w:rsidRPr="006145AC">
        <w:t xml:space="preserve"> </w:t>
      </w:r>
      <w:proofErr w:type="spellStart"/>
      <w:r w:rsidRPr="006145AC">
        <w:t>līguma</w:t>
      </w:r>
      <w:proofErr w:type="spellEnd"/>
      <w:r w:rsidRPr="006145AC">
        <w:t xml:space="preserve"> </w:t>
      </w:r>
      <w:proofErr w:type="spellStart"/>
      <w:r w:rsidRPr="006145AC">
        <w:t>noslēgšanas</w:t>
      </w:r>
      <w:proofErr w:type="spellEnd"/>
      <w:r w:rsidRPr="006145AC">
        <w:t xml:space="preserve"> </w:t>
      </w:r>
      <w:proofErr w:type="spellStart"/>
      <w:r w:rsidRPr="006145AC">
        <w:t>termiņu</w:t>
      </w:r>
      <w:proofErr w:type="spellEnd"/>
      <w:r w:rsidRPr="006145AC">
        <w:t xml:space="preserve"> – </w:t>
      </w:r>
      <w:proofErr w:type="spellStart"/>
      <w:r w:rsidRPr="00C81D6A">
        <w:rPr>
          <w:u w:val="single"/>
        </w:rPr>
        <w:t>līdz</w:t>
      </w:r>
      <w:proofErr w:type="spellEnd"/>
      <w:r w:rsidRPr="00C81D6A">
        <w:rPr>
          <w:u w:val="single"/>
        </w:rPr>
        <w:t xml:space="preserve"> 202</w:t>
      </w:r>
      <w:r>
        <w:rPr>
          <w:u w:val="single"/>
        </w:rPr>
        <w:t>5</w:t>
      </w:r>
      <w:r w:rsidRPr="00C81D6A">
        <w:rPr>
          <w:u w:val="single"/>
        </w:rPr>
        <w:t>.gada 2</w:t>
      </w:r>
      <w:r>
        <w:rPr>
          <w:u w:val="single"/>
        </w:rPr>
        <w:t>7</w:t>
      </w:r>
      <w:r w:rsidRPr="00C81D6A">
        <w:rPr>
          <w:u w:val="single"/>
        </w:rPr>
        <w:t>.</w:t>
      </w:r>
      <w:r>
        <w:rPr>
          <w:u w:val="single"/>
        </w:rPr>
        <w:t>februārim</w:t>
      </w:r>
      <w:r w:rsidRPr="008F2632">
        <w:t xml:space="preserve"> </w:t>
      </w:r>
      <w:r w:rsidRPr="006145AC">
        <w:t>(</w:t>
      </w:r>
      <w:proofErr w:type="spellStart"/>
      <w:r w:rsidRPr="006145AC">
        <w:t>rekvizīti</w:t>
      </w:r>
      <w:proofErr w:type="spellEnd"/>
      <w:r w:rsidRPr="006145AC">
        <w:t xml:space="preserve">: Olaines novada </w:t>
      </w:r>
      <w:proofErr w:type="spellStart"/>
      <w:r w:rsidRPr="006145AC">
        <w:t>pašvaldība</w:t>
      </w:r>
      <w:proofErr w:type="spellEnd"/>
      <w:r w:rsidRPr="006145AC">
        <w:t xml:space="preserve">, </w:t>
      </w:r>
      <w:proofErr w:type="spellStart"/>
      <w:r w:rsidRPr="006145AC">
        <w:t>reģistrācijas</w:t>
      </w:r>
      <w:proofErr w:type="spellEnd"/>
      <w:r w:rsidRPr="006145AC">
        <w:t xml:space="preserve"> Nr.90000024332,</w:t>
      </w:r>
      <w:r w:rsidR="008A0C7C">
        <w:t xml:space="preserve">                  </w:t>
      </w:r>
      <w:r w:rsidRPr="006145AC">
        <w:t xml:space="preserve"> AS „Swedbank”, </w:t>
      </w:r>
      <w:proofErr w:type="spellStart"/>
      <w:r w:rsidRPr="006145AC">
        <w:t>konts</w:t>
      </w:r>
      <w:proofErr w:type="spellEnd"/>
      <w:r w:rsidRPr="006145AC">
        <w:t xml:space="preserve"> LV82HABA0551020841125, </w:t>
      </w:r>
      <w:proofErr w:type="spellStart"/>
      <w:r w:rsidRPr="00D43D23">
        <w:rPr>
          <w:i/>
          <w:iCs/>
          <w:sz w:val="20"/>
          <w:szCs w:val="20"/>
        </w:rPr>
        <w:t>mērķis</w:t>
      </w:r>
      <w:proofErr w:type="spellEnd"/>
      <w:r w:rsidRPr="00D43D23">
        <w:rPr>
          <w:i/>
          <w:iCs/>
          <w:sz w:val="20"/>
          <w:szCs w:val="20"/>
        </w:rPr>
        <w:t xml:space="preserve">: par </w:t>
      </w:r>
      <w:proofErr w:type="spellStart"/>
      <w:r w:rsidRPr="00AA7D90">
        <w:rPr>
          <w:i/>
          <w:iCs/>
          <w:sz w:val="20"/>
          <w:szCs w:val="20"/>
        </w:rPr>
        <w:t>starpgabala</w:t>
      </w:r>
      <w:proofErr w:type="spellEnd"/>
      <w:r w:rsidRPr="00D43D23">
        <w:rPr>
          <w:i/>
          <w:iCs/>
          <w:sz w:val="20"/>
          <w:szCs w:val="20"/>
        </w:rPr>
        <w:t xml:space="preserve"> “</w:t>
      </w:r>
      <w:proofErr w:type="spellStart"/>
      <w:r w:rsidRPr="007972D9">
        <w:rPr>
          <w:i/>
          <w:iCs/>
          <w:sz w:val="20"/>
          <w:szCs w:val="20"/>
        </w:rPr>
        <w:t>Liepkalnes</w:t>
      </w:r>
      <w:proofErr w:type="spellEnd"/>
      <w:r w:rsidRPr="007972D9">
        <w:rPr>
          <w:i/>
          <w:iCs/>
          <w:sz w:val="20"/>
          <w:szCs w:val="20"/>
        </w:rPr>
        <w:t xml:space="preserve"> 1 133A” </w:t>
      </w:r>
      <w:proofErr w:type="spellStart"/>
      <w:r>
        <w:rPr>
          <w:i/>
          <w:iCs/>
          <w:sz w:val="20"/>
          <w:szCs w:val="20"/>
        </w:rPr>
        <w:t>Jāņupē</w:t>
      </w:r>
      <w:proofErr w:type="spellEnd"/>
      <w:r>
        <w:rPr>
          <w:i/>
          <w:iCs/>
          <w:sz w:val="20"/>
          <w:szCs w:val="20"/>
        </w:rPr>
        <w:t>)</w:t>
      </w:r>
      <w:r w:rsidRPr="00D43D23">
        <w:rPr>
          <w:i/>
          <w:iCs/>
          <w:sz w:val="20"/>
          <w:szCs w:val="20"/>
        </w:rPr>
        <w:t xml:space="preserve"> </w:t>
      </w:r>
      <w:proofErr w:type="spellStart"/>
      <w:r w:rsidRPr="00D43D23">
        <w:rPr>
          <w:i/>
          <w:iCs/>
          <w:sz w:val="20"/>
          <w:szCs w:val="20"/>
        </w:rPr>
        <w:t>atsavināšanu</w:t>
      </w:r>
      <w:proofErr w:type="spellEnd"/>
      <w:r w:rsidRPr="006145AC">
        <w:t>).</w:t>
      </w:r>
    </w:p>
    <w:p w14:paraId="54F838F4" w14:textId="77777777" w:rsidR="0025157C" w:rsidRPr="006145AC" w:rsidRDefault="0025157C" w:rsidP="008A0C7C">
      <w:pPr>
        <w:ind w:left="426" w:right="-426" w:hanging="426"/>
        <w:jc w:val="both"/>
      </w:pPr>
      <w:r w:rsidRPr="006145AC">
        <w:t>4.</w:t>
      </w:r>
      <w:r w:rsidRPr="006145AC">
        <w:tab/>
      </w:r>
      <w:proofErr w:type="spellStart"/>
      <w:r w:rsidRPr="006145AC">
        <w:t>Uzdot</w:t>
      </w:r>
      <w:proofErr w:type="spellEnd"/>
      <w:r w:rsidRPr="006145AC">
        <w:t xml:space="preserve"> </w:t>
      </w:r>
      <w:proofErr w:type="spellStart"/>
      <w:r>
        <w:t>Ī</w:t>
      </w:r>
      <w:r w:rsidRPr="006145AC">
        <w:t>pašuma</w:t>
      </w:r>
      <w:proofErr w:type="spellEnd"/>
      <w:r w:rsidRPr="006145AC">
        <w:t xml:space="preserve"> un </w:t>
      </w:r>
      <w:proofErr w:type="spellStart"/>
      <w:r w:rsidRPr="006145AC">
        <w:t>juridisk</w:t>
      </w:r>
      <w:r>
        <w:t>aj</w:t>
      </w:r>
      <w:r w:rsidRPr="006145AC">
        <w:t>ai</w:t>
      </w:r>
      <w:proofErr w:type="spellEnd"/>
      <w:r w:rsidRPr="006145AC">
        <w:t xml:space="preserve"> </w:t>
      </w:r>
      <w:proofErr w:type="spellStart"/>
      <w:r w:rsidRPr="006145AC">
        <w:t>nodaļai</w:t>
      </w:r>
      <w:proofErr w:type="spellEnd"/>
      <w:r w:rsidRPr="006145AC">
        <w:t xml:space="preserve"> </w:t>
      </w:r>
      <w:proofErr w:type="spellStart"/>
      <w:r w:rsidRPr="006145AC">
        <w:t>sagatavot</w:t>
      </w:r>
      <w:proofErr w:type="spellEnd"/>
      <w:r w:rsidRPr="006145AC">
        <w:t xml:space="preserve"> </w:t>
      </w:r>
      <w:proofErr w:type="spellStart"/>
      <w:r w:rsidRPr="006145AC">
        <w:t>pirkuma</w:t>
      </w:r>
      <w:proofErr w:type="spellEnd"/>
      <w:r w:rsidRPr="006145AC">
        <w:t xml:space="preserve"> </w:t>
      </w:r>
      <w:proofErr w:type="spellStart"/>
      <w:r w:rsidRPr="006145AC">
        <w:t>līgumu</w:t>
      </w:r>
      <w:proofErr w:type="spellEnd"/>
      <w:r w:rsidRPr="006145AC">
        <w:t xml:space="preserve"> par </w:t>
      </w:r>
      <w:proofErr w:type="spellStart"/>
      <w:r w:rsidRPr="006145AC">
        <w:t>lēmuma</w:t>
      </w:r>
      <w:proofErr w:type="spellEnd"/>
      <w:r w:rsidRPr="006145AC">
        <w:t xml:space="preserve"> 1.punktā </w:t>
      </w:r>
      <w:proofErr w:type="spellStart"/>
      <w:r w:rsidRPr="006145AC">
        <w:t>noteiktā</w:t>
      </w:r>
      <w:proofErr w:type="spellEnd"/>
      <w:r w:rsidRPr="006145AC">
        <w:t xml:space="preserve"> </w:t>
      </w:r>
      <w:proofErr w:type="spellStart"/>
      <w:r w:rsidRPr="006145AC">
        <w:t>nekustamā</w:t>
      </w:r>
      <w:proofErr w:type="spellEnd"/>
      <w:r w:rsidRPr="006145AC">
        <w:t xml:space="preserve"> </w:t>
      </w:r>
      <w:proofErr w:type="spellStart"/>
      <w:r w:rsidRPr="006145AC">
        <w:t>īpašuma</w:t>
      </w:r>
      <w:proofErr w:type="spellEnd"/>
      <w:r w:rsidRPr="006145AC">
        <w:t xml:space="preserve"> </w:t>
      </w:r>
      <w:proofErr w:type="spellStart"/>
      <w:r w:rsidRPr="006145AC">
        <w:t>atsavināšanu</w:t>
      </w:r>
      <w:proofErr w:type="spellEnd"/>
      <w:r w:rsidRPr="006145AC">
        <w:t xml:space="preserve">, </w:t>
      </w:r>
      <w:proofErr w:type="spellStart"/>
      <w:r w:rsidRPr="006145AC">
        <w:t>nodošanas</w:t>
      </w:r>
      <w:proofErr w:type="spellEnd"/>
      <w:r w:rsidRPr="006145AC">
        <w:t xml:space="preserve"> </w:t>
      </w:r>
      <w:proofErr w:type="spellStart"/>
      <w:r w:rsidRPr="006145AC">
        <w:t>aktu</w:t>
      </w:r>
      <w:proofErr w:type="spellEnd"/>
      <w:r w:rsidRPr="006145AC">
        <w:t xml:space="preserve"> un </w:t>
      </w:r>
      <w:proofErr w:type="spellStart"/>
      <w:r w:rsidRPr="006145AC">
        <w:t>nostiprinājuma</w:t>
      </w:r>
      <w:proofErr w:type="spellEnd"/>
      <w:r w:rsidRPr="006145AC">
        <w:t xml:space="preserve"> </w:t>
      </w:r>
      <w:proofErr w:type="spellStart"/>
      <w:r w:rsidRPr="006145AC">
        <w:t>lūgumu</w:t>
      </w:r>
      <w:proofErr w:type="spellEnd"/>
      <w:r w:rsidRPr="006145AC">
        <w:t>.</w:t>
      </w:r>
    </w:p>
    <w:p w14:paraId="51ADDAFC" w14:textId="5A88BC3A" w:rsidR="0025157C" w:rsidRPr="006145AC" w:rsidRDefault="0025157C" w:rsidP="008A0C7C">
      <w:pPr>
        <w:ind w:left="426" w:right="-426" w:hanging="426"/>
        <w:jc w:val="both"/>
      </w:pPr>
      <w:r w:rsidRPr="006145AC">
        <w:t>5.</w:t>
      </w:r>
      <w:r w:rsidRPr="006145AC">
        <w:tab/>
      </w:r>
      <w:proofErr w:type="spellStart"/>
      <w:r w:rsidRPr="006145AC">
        <w:t>Pilnvarot</w:t>
      </w:r>
      <w:proofErr w:type="spellEnd"/>
      <w:r w:rsidRPr="006145AC">
        <w:t xml:space="preserve"> domes </w:t>
      </w:r>
      <w:proofErr w:type="spellStart"/>
      <w:r w:rsidRPr="006145AC">
        <w:t>priekšsēdētāju</w:t>
      </w:r>
      <w:proofErr w:type="spellEnd"/>
      <w:r w:rsidRPr="006145AC">
        <w:t xml:space="preserve"> </w:t>
      </w:r>
      <w:proofErr w:type="spellStart"/>
      <w:r w:rsidRPr="006145AC">
        <w:t>vai</w:t>
      </w:r>
      <w:proofErr w:type="spellEnd"/>
      <w:r w:rsidRPr="006145AC">
        <w:t xml:space="preserve"> </w:t>
      </w:r>
      <w:proofErr w:type="spellStart"/>
      <w:r w:rsidRPr="006145AC">
        <w:t>priekšsēdētāja</w:t>
      </w:r>
      <w:proofErr w:type="spellEnd"/>
      <w:r w:rsidRPr="006145AC">
        <w:t xml:space="preserve"> </w:t>
      </w:r>
      <w:proofErr w:type="spellStart"/>
      <w:r w:rsidRPr="006145AC">
        <w:t>pirmo</w:t>
      </w:r>
      <w:proofErr w:type="spellEnd"/>
      <w:r w:rsidRPr="006145AC">
        <w:t xml:space="preserve"> </w:t>
      </w:r>
      <w:proofErr w:type="spellStart"/>
      <w:r w:rsidRPr="006145AC">
        <w:t>vietnieci</w:t>
      </w:r>
      <w:proofErr w:type="spellEnd"/>
      <w:r w:rsidRPr="006145AC">
        <w:t xml:space="preserve"> </w:t>
      </w:r>
      <w:proofErr w:type="spellStart"/>
      <w:r w:rsidRPr="006145AC">
        <w:t>parakstīt</w:t>
      </w:r>
      <w:proofErr w:type="spellEnd"/>
      <w:r w:rsidRPr="006145AC">
        <w:t xml:space="preserve"> </w:t>
      </w:r>
      <w:proofErr w:type="spellStart"/>
      <w:r w:rsidRPr="006145AC">
        <w:t>pirkuma</w:t>
      </w:r>
      <w:proofErr w:type="spellEnd"/>
      <w:r w:rsidRPr="006145AC">
        <w:t xml:space="preserve"> </w:t>
      </w:r>
      <w:proofErr w:type="spellStart"/>
      <w:r w:rsidRPr="006145AC">
        <w:t>līgumu</w:t>
      </w:r>
      <w:proofErr w:type="spellEnd"/>
      <w:r w:rsidRPr="006145AC">
        <w:t xml:space="preserve"> un </w:t>
      </w:r>
      <w:proofErr w:type="spellStart"/>
      <w:r w:rsidRPr="006145AC">
        <w:t>nodošanas</w:t>
      </w:r>
      <w:proofErr w:type="spellEnd"/>
      <w:r w:rsidRPr="006145AC">
        <w:t xml:space="preserve"> </w:t>
      </w:r>
      <w:proofErr w:type="spellStart"/>
      <w:r w:rsidRPr="006145AC">
        <w:t>aktu</w:t>
      </w:r>
      <w:proofErr w:type="spellEnd"/>
      <w:r w:rsidRPr="006145AC">
        <w:t xml:space="preserve"> </w:t>
      </w:r>
      <w:proofErr w:type="spellStart"/>
      <w:r w:rsidRPr="006145AC">
        <w:t>ar</w:t>
      </w:r>
      <w:proofErr w:type="spellEnd"/>
      <w:r w:rsidRPr="006145AC">
        <w:t xml:space="preserve"> </w:t>
      </w:r>
      <w:r w:rsidR="008A0C7C">
        <w:t>A B</w:t>
      </w:r>
      <w:r w:rsidRPr="006145AC">
        <w:t>.</w:t>
      </w:r>
    </w:p>
    <w:p w14:paraId="15B6C712" w14:textId="77777777" w:rsidR="0025157C" w:rsidRPr="006145AC" w:rsidRDefault="0025157C" w:rsidP="008A0C7C">
      <w:pPr>
        <w:ind w:left="426" w:right="-426" w:hanging="426"/>
        <w:jc w:val="both"/>
      </w:pPr>
      <w:r w:rsidRPr="006145AC">
        <w:t>6.</w:t>
      </w:r>
      <w:r w:rsidRPr="006145AC">
        <w:tab/>
      </w:r>
      <w:proofErr w:type="spellStart"/>
      <w:r w:rsidRPr="006145AC">
        <w:t>Noteikt</w:t>
      </w:r>
      <w:proofErr w:type="spellEnd"/>
      <w:r w:rsidRPr="006145AC">
        <w:t xml:space="preserve">, ja </w:t>
      </w:r>
      <w:proofErr w:type="spellStart"/>
      <w:r w:rsidRPr="006145AC">
        <w:t>līdz</w:t>
      </w:r>
      <w:proofErr w:type="spellEnd"/>
      <w:r w:rsidRPr="006145AC">
        <w:t xml:space="preserve"> </w:t>
      </w:r>
      <w:r w:rsidRPr="007972D9">
        <w:t xml:space="preserve">2025.gada 27.februārim </w:t>
      </w:r>
      <w:r w:rsidRPr="006145AC">
        <w:t>(</w:t>
      </w:r>
      <w:proofErr w:type="spellStart"/>
      <w:r w:rsidRPr="006145AC">
        <w:t>ieskaitot</w:t>
      </w:r>
      <w:proofErr w:type="spellEnd"/>
      <w:r w:rsidRPr="006145AC">
        <w:t xml:space="preserve">) nav </w:t>
      </w:r>
      <w:proofErr w:type="spellStart"/>
      <w:r w:rsidRPr="006145AC">
        <w:t>izpildīts</w:t>
      </w:r>
      <w:proofErr w:type="spellEnd"/>
      <w:r w:rsidRPr="006145AC">
        <w:t xml:space="preserve"> </w:t>
      </w:r>
      <w:proofErr w:type="spellStart"/>
      <w:r w:rsidRPr="006145AC">
        <w:t>lēmuma</w:t>
      </w:r>
      <w:proofErr w:type="spellEnd"/>
      <w:r w:rsidRPr="006145AC">
        <w:t xml:space="preserve"> 3.punktā </w:t>
      </w:r>
      <w:proofErr w:type="spellStart"/>
      <w:r w:rsidRPr="006145AC">
        <w:t>noteiktais</w:t>
      </w:r>
      <w:proofErr w:type="spellEnd"/>
      <w:r w:rsidRPr="006145AC">
        <w:t xml:space="preserve"> </w:t>
      </w:r>
      <w:proofErr w:type="spellStart"/>
      <w:r w:rsidRPr="006145AC">
        <w:t>pilnā</w:t>
      </w:r>
      <w:proofErr w:type="spellEnd"/>
      <w:r w:rsidRPr="006145AC">
        <w:t xml:space="preserve"> </w:t>
      </w:r>
      <w:proofErr w:type="spellStart"/>
      <w:r w:rsidRPr="006145AC">
        <w:t>apmērā</w:t>
      </w:r>
      <w:proofErr w:type="spellEnd"/>
      <w:r w:rsidRPr="006145AC">
        <w:t xml:space="preserve">, </w:t>
      </w:r>
      <w:proofErr w:type="spellStart"/>
      <w:r w:rsidRPr="006145AC">
        <w:t>šis</w:t>
      </w:r>
      <w:proofErr w:type="spellEnd"/>
      <w:r w:rsidRPr="006145AC">
        <w:t xml:space="preserve"> </w:t>
      </w:r>
      <w:proofErr w:type="spellStart"/>
      <w:r w:rsidRPr="006145AC">
        <w:t>lēmums</w:t>
      </w:r>
      <w:proofErr w:type="spellEnd"/>
      <w:r w:rsidRPr="006145AC">
        <w:t xml:space="preserve"> </w:t>
      </w:r>
      <w:proofErr w:type="spellStart"/>
      <w:r w:rsidRPr="006145AC">
        <w:t>zaudē</w:t>
      </w:r>
      <w:proofErr w:type="spellEnd"/>
      <w:r w:rsidRPr="006145AC">
        <w:t xml:space="preserve"> </w:t>
      </w:r>
      <w:proofErr w:type="spellStart"/>
      <w:r w:rsidRPr="006145AC">
        <w:t>spēku</w:t>
      </w:r>
      <w:proofErr w:type="spellEnd"/>
      <w:r w:rsidRPr="006145AC">
        <w:t>.</w:t>
      </w:r>
    </w:p>
    <w:p w14:paraId="1FFFC8FE" w14:textId="77777777" w:rsidR="0025157C" w:rsidRPr="006145AC" w:rsidRDefault="0025157C" w:rsidP="008A0C7C">
      <w:pPr>
        <w:ind w:left="426" w:right="-426" w:hanging="426"/>
        <w:jc w:val="both"/>
      </w:pPr>
      <w:r w:rsidRPr="006145AC">
        <w:t>7.</w:t>
      </w:r>
      <w:r w:rsidRPr="006145AC">
        <w:tab/>
      </w:r>
      <w:proofErr w:type="spellStart"/>
      <w:r w:rsidRPr="006145AC">
        <w:t>Lēmumu</w:t>
      </w:r>
      <w:proofErr w:type="spellEnd"/>
      <w:r w:rsidRPr="006145AC">
        <w:t xml:space="preserve"> var </w:t>
      </w:r>
      <w:proofErr w:type="spellStart"/>
      <w:r w:rsidRPr="006145AC">
        <w:t>pārsūdzēt</w:t>
      </w:r>
      <w:proofErr w:type="spellEnd"/>
      <w:r w:rsidRPr="006145AC">
        <w:t xml:space="preserve"> </w:t>
      </w:r>
      <w:proofErr w:type="spellStart"/>
      <w:r w:rsidRPr="006145AC">
        <w:t>Administratīvajā</w:t>
      </w:r>
      <w:proofErr w:type="spellEnd"/>
      <w:r w:rsidRPr="006145AC">
        <w:t xml:space="preserve"> </w:t>
      </w:r>
      <w:proofErr w:type="spellStart"/>
      <w:r w:rsidRPr="006145AC">
        <w:t>rajona</w:t>
      </w:r>
      <w:proofErr w:type="spellEnd"/>
      <w:r w:rsidRPr="006145AC">
        <w:t xml:space="preserve"> </w:t>
      </w:r>
      <w:proofErr w:type="spellStart"/>
      <w:r w:rsidRPr="006145AC">
        <w:t>tiesā</w:t>
      </w:r>
      <w:proofErr w:type="spellEnd"/>
      <w:r w:rsidRPr="006145AC">
        <w:t xml:space="preserve"> </w:t>
      </w:r>
      <w:proofErr w:type="spellStart"/>
      <w:r w:rsidRPr="006145AC">
        <w:t>Rīgas</w:t>
      </w:r>
      <w:proofErr w:type="spellEnd"/>
      <w:r w:rsidRPr="006145AC">
        <w:t xml:space="preserve"> </w:t>
      </w:r>
      <w:proofErr w:type="spellStart"/>
      <w:r w:rsidRPr="006145AC">
        <w:t>tiesu</w:t>
      </w:r>
      <w:proofErr w:type="spellEnd"/>
      <w:r w:rsidRPr="006145AC">
        <w:t xml:space="preserve"> </w:t>
      </w:r>
      <w:proofErr w:type="spellStart"/>
      <w:r w:rsidRPr="006145AC">
        <w:t>namā</w:t>
      </w:r>
      <w:proofErr w:type="spellEnd"/>
      <w:r w:rsidRPr="006145AC">
        <w:t xml:space="preserve"> </w:t>
      </w:r>
      <w:proofErr w:type="spellStart"/>
      <w:r w:rsidRPr="006145AC">
        <w:t>Baldones</w:t>
      </w:r>
      <w:proofErr w:type="spellEnd"/>
      <w:r w:rsidRPr="006145AC">
        <w:t xml:space="preserve"> </w:t>
      </w:r>
      <w:proofErr w:type="spellStart"/>
      <w:r w:rsidRPr="006145AC">
        <w:t>ielā</w:t>
      </w:r>
      <w:proofErr w:type="spellEnd"/>
      <w:r w:rsidRPr="006145AC">
        <w:t xml:space="preserve"> 1A, </w:t>
      </w:r>
      <w:proofErr w:type="spellStart"/>
      <w:r w:rsidRPr="006145AC">
        <w:t>Rīgā</w:t>
      </w:r>
      <w:proofErr w:type="spellEnd"/>
      <w:r w:rsidRPr="006145AC">
        <w:t xml:space="preserve">, LV-1007, </w:t>
      </w:r>
      <w:proofErr w:type="spellStart"/>
      <w:r w:rsidRPr="006145AC">
        <w:t>viena</w:t>
      </w:r>
      <w:proofErr w:type="spellEnd"/>
      <w:r w:rsidRPr="006145AC">
        <w:t xml:space="preserve"> </w:t>
      </w:r>
      <w:proofErr w:type="spellStart"/>
      <w:r w:rsidRPr="006145AC">
        <w:t>mēneša</w:t>
      </w:r>
      <w:proofErr w:type="spellEnd"/>
      <w:r w:rsidRPr="006145AC">
        <w:t xml:space="preserve"> </w:t>
      </w:r>
      <w:proofErr w:type="spellStart"/>
      <w:r w:rsidRPr="006145AC">
        <w:t>laikā</w:t>
      </w:r>
      <w:proofErr w:type="spellEnd"/>
      <w:r w:rsidRPr="006145AC">
        <w:t xml:space="preserve"> no </w:t>
      </w:r>
      <w:proofErr w:type="spellStart"/>
      <w:r w:rsidRPr="006145AC">
        <w:t>šī</w:t>
      </w:r>
      <w:proofErr w:type="spellEnd"/>
      <w:r w:rsidRPr="006145AC">
        <w:t xml:space="preserve"> </w:t>
      </w:r>
      <w:proofErr w:type="spellStart"/>
      <w:r w:rsidRPr="006145AC">
        <w:t>lēmuma</w:t>
      </w:r>
      <w:proofErr w:type="spellEnd"/>
      <w:r w:rsidRPr="006145AC">
        <w:t xml:space="preserve"> </w:t>
      </w:r>
      <w:proofErr w:type="spellStart"/>
      <w:r w:rsidRPr="006145AC">
        <w:t>spēkā</w:t>
      </w:r>
      <w:proofErr w:type="spellEnd"/>
      <w:r w:rsidRPr="006145AC">
        <w:t xml:space="preserve"> </w:t>
      </w:r>
      <w:proofErr w:type="spellStart"/>
      <w:r w:rsidRPr="006145AC">
        <w:t>stāšanās</w:t>
      </w:r>
      <w:proofErr w:type="spellEnd"/>
      <w:r w:rsidRPr="006145AC">
        <w:t xml:space="preserve"> </w:t>
      </w:r>
      <w:proofErr w:type="spellStart"/>
      <w:r w:rsidRPr="006145AC">
        <w:t>dienas</w:t>
      </w:r>
      <w:proofErr w:type="spellEnd"/>
      <w:r w:rsidRPr="006145AC">
        <w:t>.</w:t>
      </w:r>
    </w:p>
    <w:p w14:paraId="32CE8EBE" w14:textId="77777777" w:rsidR="0025157C" w:rsidRPr="006145AC" w:rsidRDefault="0025157C" w:rsidP="008A0C7C">
      <w:pPr>
        <w:ind w:right="-426"/>
        <w:jc w:val="both"/>
      </w:pPr>
    </w:p>
    <w:p w14:paraId="3946DA07" w14:textId="77777777" w:rsidR="0025157C" w:rsidRPr="00753E43" w:rsidRDefault="0025157C" w:rsidP="008A0C7C">
      <w:pPr>
        <w:ind w:right="-426"/>
        <w:jc w:val="both"/>
        <w:rPr>
          <w:sz w:val="18"/>
          <w:szCs w:val="18"/>
        </w:rPr>
      </w:pPr>
      <w:proofErr w:type="spellStart"/>
      <w:r w:rsidRPr="00753E43">
        <w:rPr>
          <w:sz w:val="18"/>
          <w:szCs w:val="18"/>
        </w:rPr>
        <w:t>Lēmuma</w:t>
      </w:r>
      <w:proofErr w:type="spellEnd"/>
      <w:r w:rsidRPr="00753E43">
        <w:rPr>
          <w:sz w:val="18"/>
          <w:szCs w:val="18"/>
        </w:rPr>
        <w:t xml:space="preserve"> </w:t>
      </w:r>
      <w:proofErr w:type="spellStart"/>
      <w:r w:rsidRPr="00753E43">
        <w:rPr>
          <w:sz w:val="18"/>
          <w:szCs w:val="18"/>
        </w:rPr>
        <w:t>pilns</w:t>
      </w:r>
      <w:proofErr w:type="spellEnd"/>
      <w:r w:rsidRPr="00753E43">
        <w:rPr>
          <w:sz w:val="18"/>
          <w:szCs w:val="18"/>
        </w:rPr>
        <w:t xml:space="preserve"> </w:t>
      </w:r>
      <w:proofErr w:type="spellStart"/>
      <w:r w:rsidRPr="00753E43">
        <w:rPr>
          <w:sz w:val="18"/>
          <w:szCs w:val="18"/>
        </w:rPr>
        <w:t>teksts</w:t>
      </w:r>
      <w:proofErr w:type="spellEnd"/>
      <w:r w:rsidRPr="00753E43">
        <w:rPr>
          <w:sz w:val="18"/>
          <w:szCs w:val="18"/>
        </w:rPr>
        <w:t xml:space="preserve"> nav </w:t>
      </w:r>
      <w:proofErr w:type="spellStart"/>
      <w:r w:rsidRPr="00753E43">
        <w:rPr>
          <w:sz w:val="18"/>
          <w:szCs w:val="18"/>
        </w:rPr>
        <w:t>publiski</w:t>
      </w:r>
      <w:proofErr w:type="spellEnd"/>
      <w:r w:rsidRPr="00753E43">
        <w:rPr>
          <w:sz w:val="18"/>
          <w:szCs w:val="18"/>
        </w:rPr>
        <w:t xml:space="preserve"> </w:t>
      </w:r>
      <w:proofErr w:type="spellStart"/>
      <w:r w:rsidRPr="00753E43">
        <w:rPr>
          <w:sz w:val="18"/>
          <w:szCs w:val="18"/>
        </w:rPr>
        <w:t>pieejams</w:t>
      </w:r>
      <w:proofErr w:type="spellEnd"/>
      <w:r w:rsidRPr="00753E43">
        <w:rPr>
          <w:sz w:val="18"/>
          <w:szCs w:val="18"/>
        </w:rPr>
        <w:t xml:space="preserve">, jo </w:t>
      </w:r>
      <w:proofErr w:type="spellStart"/>
      <w:r w:rsidRPr="00753E43">
        <w:rPr>
          <w:sz w:val="18"/>
          <w:szCs w:val="18"/>
        </w:rPr>
        <w:t>satur</w:t>
      </w:r>
      <w:proofErr w:type="spellEnd"/>
      <w:r w:rsidRPr="00753E43">
        <w:rPr>
          <w:sz w:val="18"/>
          <w:szCs w:val="18"/>
        </w:rPr>
        <w:t xml:space="preserve"> </w:t>
      </w:r>
      <w:proofErr w:type="spellStart"/>
      <w:r w:rsidRPr="00753E43">
        <w:rPr>
          <w:sz w:val="18"/>
          <w:szCs w:val="18"/>
        </w:rPr>
        <w:t>ierobežotas</w:t>
      </w:r>
      <w:proofErr w:type="spellEnd"/>
      <w:r w:rsidRPr="00753E43">
        <w:rPr>
          <w:sz w:val="18"/>
          <w:szCs w:val="18"/>
        </w:rPr>
        <w:t xml:space="preserve"> </w:t>
      </w:r>
      <w:proofErr w:type="spellStart"/>
      <w:r w:rsidRPr="00753E43">
        <w:rPr>
          <w:sz w:val="18"/>
          <w:szCs w:val="18"/>
        </w:rPr>
        <w:t>pieejamības</w:t>
      </w:r>
      <w:proofErr w:type="spellEnd"/>
      <w:r w:rsidRPr="00753E43">
        <w:rPr>
          <w:sz w:val="18"/>
          <w:szCs w:val="18"/>
        </w:rPr>
        <w:t xml:space="preserve"> </w:t>
      </w:r>
      <w:proofErr w:type="spellStart"/>
      <w:r w:rsidRPr="00753E43">
        <w:rPr>
          <w:sz w:val="18"/>
          <w:szCs w:val="18"/>
        </w:rPr>
        <w:t>informāciju</w:t>
      </w:r>
      <w:proofErr w:type="spellEnd"/>
      <w:r w:rsidRPr="00753E43">
        <w:rPr>
          <w:sz w:val="18"/>
          <w:szCs w:val="18"/>
        </w:rPr>
        <w:t xml:space="preserve"> par </w:t>
      </w:r>
      <w:proofErr w:type="spellStart"/>
      <w:r w:rsidRPr="00753E43">
        <w:rPr>
          <w:sz w:val="18"/>
          <w:szCs w:val="18"/>
        </w:rPr>
        <w:t>fizisko</w:t>
      </w:r>
      <w:proofErr w:type="spellEnd"/>
      <w:r w:rsidRPr="00753E43">
        <w:rPr>
          <w:sz w:val="18"/>
          <w:szCs w:val="18"/>
        </w:rPr>
        <w:t xml:space="preserve"> </w:t>
      </w:r>
      <w:proofErr w:type="spellStart"/>
      <w:r w:rsidRPr="00753E43">
        <w:rPr>
          <w:sz w:val="18"/>
          <w:szCs w:val="18"/>
        </w:rPr>
        <w:t>personu</w:t>
      </w:r>
      <w:proofErr w:type="spellEnd"/>
      <w:r w:rsidRPr="00753E43">
        <w:rPr>
          <w:sz w:val="18"/>
          <w:szCs w:val="18"/>
        </w:rPr>
        <w:t xml:space="preserve">, kas </w:t>
      </w:r>
      <w:proofErr w:type="spellStart"/>
      <w:r w:rsidRPr="00753E43">
        <w:rPr>
          <w:sz w:val="18"/>
          <w:szCs w:val="18"/>
        </w:rPr>
        <w:t>aizsargāta</w:t>
      </w:r>
      <w:proofErr w:type="spellEnd"/>
      <w:r w:rsidRPr="00753E43">
        <w:rPr>
          <w:sz w:val="18"/>
          <w:szCs w:val="18"/>
        </w:rPr>
        <w:t xml:space="preserve"> </w:t>
      </w:r>
      <w:proofErr w:type="spellStart"/>
      <w:r w:rsidRPr="00753E43">
        <w:rPr>
          <w:sz w:val="18"/>
          <w:szCs w:val="18"/>
        </w:rPr>
        <w:t>saskaņā</w:t>
      </w:r>
      <w:proofErr w:type="spellEnd"/>
      <w:r w:rsidRPr="00753E43">
        <w:rPr>
          <w:sz w:val="18"/>
          <w:szCs w:val="18"/>
        </w:rPr>
        <w:t xml:space="preserve"> </w:t>
      </w:r>
      <w:proofErr w:type="spellStart"/>
      <w:r w:rsidRPr="00753E43">
        <w:rPr>
          <w:sz w:val="18"/>
          <w:szCs w:val="18"/>
        </w:rPr>
        <w:t>ar</w:t>
      </w:r>
      <w:proofErr w:type="spellEnd"/>
      <w:r w:rsidRPr="00753E43">
        <w:rPr>
          <w:sz w:val="18"/>
          <w:szCs w:val="18"/>
        </w:rPr>
        <w:t xml:space="preserve"> </w:t>
      </w:r>
      <w:proofErr w:type="spellStart"/>
      <w:r w:rsidRPr="00753E43">
        <w:rPr>
          <w:sz w:val="18"/>
          <w:szCs w:val="18"/>
        </w:rPr>
        <w:t>Eiropas</w:t>
      </w:r>
      <w:proofErr w:type="spellEnd"/>
      <w:r w:rsidRPr="00753E43">
        <w:rPr>
          <w:sz w:val="18"/>
          <w:szCs w:val="18"/>
        </w:rPr>
        <w:t xml:space="preserve"> </w:t>
      </w:r>
      <w:proofErr w:type="spellStart"/>
      <w:r w:rsidRPr="00753E43">
        <w:rPr>
          <w:sz w:val="18"/>
          <w:szCs w:val="18"/>
        </w:rPr>
        <w:t>Parlamenta</w:t>
      </w:r>
      <w:proofErr w:type="spellEnd"/>
      <w:r w:rsidRPr="00753E43">
        <w:rPr>
          <w:sz w:val="18"/>
          <w:szCs w:val="18"/>
        </w:rPr>
        <w:t xml:space="preserve"> un </w:t>
      </w:r>
      <w:proofErr w:type="spellStart"/>
      <w:r w:rsidRPr="00753E43">
        <w:rPr>
          <w:sz w:val="18"/>
          <w:szCs w:val="18"/>
        </w:rPr>
        <w:t>Padomes</w:t>
      </w:r>
      <w:proofErr w:type="spellEnd"/>
      <w:r w:rsidRPr="00753E43">
        <w:rPr>
          <w:sz w:val="18"/>
          <w:szCs w:val="18"/>
        </w:rPr>
        <w:t xml:space="preserve"> </w:t>
      </w:r>
      <w:proofErr w:type="spellStart"/>
      <w:r w:rsidRPr="00753E43">
        <w:rPr>
          <w:sz w:val="18"/>
          <w:szCs w:val="18"/>
        </w:rPr>
        <w:t>regulas</w:t>
      </w:r>
      <w:proofErr w:type="spellEnd"/>
      <w:r w:rsidRPr="00753E43">
        <w:rPr>
          <w:sz w:val="18"/>
          <w:szCs w:val="18"/>
        </w:rPr>
        <w:t xml:space="preserve"> Nr.2016/679 par </w:t>
      </w:r>
      <w:proofErr w:type="spellStart"/>
      <w:r w:rsidRPr="00753E43">
        <w:rPr>
          <w:sz w:val="18"/>
          <w:szCs w:val="18"/>
        </w:rPr>
        <w:t>fizisku</w:t>
      </w:r>
      <w:proofErr w:type="spellEnd"/>
      <w:r w:rsidRPr="00753E43">
        <w:rPr>
          <w:sz w:val="18"/>
          <w:szCs w:val="18"/>
        </w:rPr>
        <w:t xml:space="preserve"> </w:t>
      </w:r>
      <w:proofErr w:type="spellStart"/>
      <w:r w:rsidRPr="00753E43">
        <w:rPr>
          <w:sz w:val="18"/>
          <w:szCs w:val="18"/>
        </w:rPr>
        <w:t>personu</w:t>
      </w:r>
      <w:proofErr w:type="spellEnd"/>
      <w:r w:rsidRPr="00753E43">
        <w:rPr>
          <w:sz w:val="18"/>
          <w:szCs w:val="18"/>
        </w:rPr>
        <w:t xml:space="preserve"> </w:t>
      </w:r>
      <w:proofErr w:type="spellStart"/>
      <w:r w:rsidRPr="00753E43">
        <w:rPr>
          <w:sz w:val="18"/>
          <w:szCs w:val="18"/>
        </w:rPr>
        <w:t>aizsardzību</w:t>
      </w:r>
      <w:proofErr w:type="spellEnd"/>
      <w:r w:rsidRPr="00753E43">
        <w:rPr>
          <w:sz w:val="18"/>
          <w:szCs w:val="18"/>
        </w:rPr>
        <w:t xml:space="preserve"> </w:t>
      </w:r>
      <w:proofErr w:type="spellStart"/>
      <w:r w:rsidRPr="00753E43">
        <w:rPr>
          <w:sz w:val="18"/>
          <w:szCs w:val="18"/>
        </w:rPr>
        <w:t>attiecībā</w:t>
      </w:r>
      <w:proofErr w:type="spellEnd"/>
      <w:r w:rsidRPr="00753E43">
        <w:rPr>
          <w:sz w:val="18"/>
          <w:szCs w:val="18"/>
        </w:rPr>
        <w:t xml:space="preserve"> </w:t>
      </w:r>
      <w:proofErr w:type="spellStart"/>
      <w:r w:rsidRPr="00753E43">
        <w:rPr>
          <w:sz w:val="18"/>
          <w:szCs w:val="18"/>
        </w:rPr>
        <w:t>uz</w:t>
      </w:r>
      <w:proofErr w:type="spellEnd"/>
      <w:r w:rsidRPr="00753E43">
        <w:rPr>
          <w:sz w:val="18"/>
          <w:szCs w:val="18"/>
        </w:rPr>
        <w:t xml:space="preserve"> personas datu </w:t>
      </w:r>
      <w:proofErr w:type="spellStart"/>
      <w:r w:rsidRPr="00753E43">
        <w:rPr>
          <w:sz w:val="18"/>
          <w:szCs w:val="18"/>
        </w:rPr>
        <w:t>apstrādi</w:t>
      </w:r>
      <w:proofErr w:type="spellEnd"/>
      <w:r w:rsidRPr="00753E43">
        <w:rPr>
          <w:sz w:val="18"/>
          <w:szCs w:val="18"/>
        </w:rPr>
        <w:t xml:space="preserve"> un </w:t>
      </w:r>
      <w:proofErr w:type="spellStart"/>
      <w:r w:rsidRPr="00753E43">
        <w:rPr>
          <w:sz w:val="18"/>
          <w:szCs w:val="18"/>
        </w:rPr>
        <w:t>šādu</w:t>
      </w:r>
      <w:proofErr w:type="spellEnd"/>
      <w:r w:rsidRPr="00753E43">
        <w:rPr>
          <w:sz w:val="18"/>
          <w:szCs w:val="18"/>
        </w:rPr>
        <w:t xml:space="preserve"> datu </w:t>
      </w:r>
      <w:proofErr w:type="spellStart"/>
      <w:r w:rsidRPr="00753E43">
        <w:rPr>
          <w:sz w:val="18"/>
          <w:szCs w:val="18"/>
        </w:rPr>
        <w:t>brīvu</w:t>
      </w:r>
      <w:proofErr w:type="spellEnd"/>
      <w:r w:rsidRPr="00753E43">
        <w:rPr>
          <w:sz w:val="18"/>
          <w:szCs w:val="18"/>
        </w:rPr>
        <w:t xml:space="preserve"> </w:t>
      </w:r>
      <w:proofErr w:type="spellStart"/>
      <w:r w:rsidRPr="00753E43">
        <w:rPr>
          <w:sz w:val="18"/>
          <w:szCs w:val="18"/>
        </w:rPr>
        <w:t>apriti</w:t>
      </w:r>
      <w:proofErr w:type="spellEnd"/>
      <w:r w:rsidRPr="00753E43">
        <w:rPr>
          <w:sz w:val="18"/>
          <w:szCs w:val="18"/>
        </w:rPr>
        <w:t xml:space="preserve"> un </w:t>
      </w:r>
      <w:proofErr w:type="spellStart"/>
      <w:r w:rsidRPr="00753E43">
        <w:rPr>
          <w:sz w:val="18"/>
          <w:szCs w:val="18"/>
        </w:rPr>
        <w:t>ar</w:t>
      </w:r>
      <w:proofErr w:type="spellEnd"/>
      <w:r w:rsidRPr="00753E43">
        <w:rPr>
          <w:sz w:val="18"/>
          <w:szCs w:val="18"/>
        </w:rPr>
        <w:t xml:space="preserve"> ko </w:t>
      </w:r>
      <w:proofErr w:type="spellStart"/>
      <w:r w:rsidRPr="00753E43">
        <w:rPr>
          <w:sz w:val="18"/>
          <w:szCs w:val="18"/>
        </w:rPr>
        <w:t>atceļ</w:t>
      </w:r>
      <w:proofErr w:type="spellEnd"/>
      <w:r w:rsidRPr="00753E43">
        <w:rPr>
          <w:sz w:val="18"/>
          <w:szCs w:val="18"/>
        </w:rPr>
        <w:t xml:space="preserve"> </w:t>
      </w:r>
      <w:proofErr w:type="spellStart"/>
      <w:r w:rsidRPr="00753E43">
        <w:rPr>
          <w:sz w:val="18"/>
          <w:szCs w:val="18"/>
        </w:rPr>
        <w:t>Direktīvu</w:t>
      </w:r>
      <w:proofErr w:type="spellEnd"/>
      <w:r w:rsidRPr="00753E43">
        <w:rPr>
          <w:sz w:val="18"/>
          <w:szCs w:val="18"/>
        </w:rPr>
        <w:t xml:space="preserve"> 95/46/EK (</w:t>
      </w:r>
      <w:proofErr w:type="spellStart"/>
      <w:r w:rsidRPr="00753E43">
        <w:rPr>
          <w:sz w:val="18"/>
          <w:szCs w:val="18"/>
        </w:rPr>
        <w:t>Vispārīgā</w:t>
      </w:r>
      <w:proofErr w:type="spellEnd"/>
      <w:r w:rsidRPr="00753E43">
        <w:rPr>
          <w:sz w:val="18"/>
          <w:szCs w:val="18"/>
        </w:rPr>
        <w:t xml:space="preserve"> datu </w:t>
      </w:r>
      <w:proofErr w:type="spellStart"/>
      <w:r w:rsidRPr="00753E43">
        <w:rPr>
          <w:sz w:val="18"/>
          <w:szCs w:val="18"/>
        </w:rPr>
        <w:t>aizsardzības</w:t>
      </w:r>
      <w:proofErr w:type="spellEnd"/>
      <w:r w:rsidRPr="00753E43">
        <w:rPr>
          <w:sz w:val="18"/>
          <w:szCs w:val="18"/>
        </w:rPr>
        <w:t xml:space="preserve"> </w:t>
      </w:r>
      <w:proofErr w:type="spellStart"/>
      <w:r w:rsidRPr="00753E43">
        <w:rPr>
          <w:sz w:val="18"/>
          <w:szCs w:val="18"/>
        </w:rPr>
        <w:t>regula</w:t>
      </w:r>
      <w:proofErr w:type="spellEnd"/>
      <w:r w:rsidRPr="00753E43">
        <w:rPr>
          <w:sz w:val="18"/>
          <w:szCs w:val="18"/>
        </w:rPr>
        <w:t xml:space="preserve">). </w:t>
      </w:r>
    </w:p>
    <w:p w14:paraId="6E271190" w14:textId="77777777" w:rsidR="0025157C" w:rsidRDefault="0025157C" w:rsidP="008A0C7C">
      <w:pPr>
        <w:ind w:right="-426"/>
        <w:jc w:val="both"/>
        <w:rPr>
          <w:sz w:val="18"/>
          <w:szCs w:val="18"/>
        </w:rPr>
      </w:pPr>
      <w:proofErr w:type="spellStart"/>
      <w:r w:rsidRPr="00753E43">
        <w:rPr>
          <w:sz w:val="18"/>
          <w:szCs w:val="18"/>
        </w:rPr>
        <w:t>Saskaņā</w:t>
      </w:r>
      <w:proofErr w:type="spellEnd"/>
      <w:r w:rsidRPr="00753E43">
        <w:rPr>
          <w:sz w:val="18"/>
          <w:szCs w:val="18"/>
        </w:rPr>
        <w:t xml:space="preserve"> </w:t>
      </w:r>
      <w:proofErr w:type="spellStart"/>
      <w:r w:rsidRPr="00753E43">
        <w:rPr>
          <w:sz w:val="18"/>
          <w:szCs w:val="18"/>
        </w:rPr>
        <w:t>ar</w:t>
      </w:r>
      <w:proofErr w:type="spellEnd"/>
      <w:r w:rsidRPr="00753E43">
        <w:rPr>
          <w:sz w:val="18"/>
          <w:szCs w:val="18"/>
        </w:rPr>
        <w:t xml:space="preserve"> </w:t>
      </w:r>
      <w:proofErr w:type="spellStart"/>
      <w:r w:rsidRPr="00753E43">
        <w:rPr>
          <w:sz w:val="18"/>
          <w:szCs w:val="18"/>
        </w:rPr>
        <w:t>Informācijas</w:t>
      </w:r>
      <w:proofErr w:type="spellEnd"/>
      <w:r w:rsidRPr="00753E43">
        <w:rPr>
          <w:sz w:val="18"/>
          <w:szCs w:val="18"/>
        </w:rPr>
        <w:t xml:space="preserve"> </w:t>
      </w:r>
      <w:proofErr w:type="spellStart"/>
      <w:r w:rsidRPr="00753E43">
        <w:rPr>
          <w:sz w:val="18"/>
          <w:szCs w:val="18"/>
        </w:rPr>
        <w:t>atklātības</w:t>
      </w:r>
      <w:proofErr w:type="spellEnd"/>
      <w:r w:rsidRPr="00753E43">
        <w:rPr>
          <w:sz w:val="18"/>
          <w:szCs w:val="18"/>
        </w:rPr>
        <w:t xml:space="preserve"> </w:t>
      </w:r>
      <w:proofErr w:type="spellStart"/>
      <w:r w:rsidRPr="00753E43">
        <w:rPr>
          <w:sz w:val="18"/>
          <w:szCs w:val="18"/>
        </w:rPr>
        <w:t>likuma</w:t>
      </w:r>
      <w:proofErr w:type="spellEnd"/>
      <w:r w:rsidRPr="00753E43">
        <w:rPr>
          <w:sz w:val="18"/>
          <w:szCs w:val="18"/>
        </w:rPr>
        <w:t xml:space="preserve"> 5.panta </w:t>
      </w:r>
      <w:proofErr w:type="spellStart"/>
      <w:r w:rsidRPr="00753E43">
        <w:rPr>
          <w:sz w:val="18"/>
          <w:szCs w:val="18"/>
        </w:rPr>
        <w:t>otrās</w:t>
      </w:r>
      <w:proofErr w:type="spellEnd"/>
      <w:r w:rsidRPr="00753E43">
        <w:rPr>
          <w:sz w:val="18"/>
          <w:szCs w:val="18"/>
        </w:rPr>
        <w:t xml:space="preserve"> </w:t>
      </w:r>
      <w:proofErr w:type="spellStart"/>
      <w:r w:rsidRPr="00753E43">
        <w:rPr>
          <w:sz w:val="18"/>
          <w:szCs w:val="18"/>
        </w:rPr>
        <w:t>daļas</w:t>
      </w:r>
      <w:proofErr w:type="spellEnd"/>
      <w:r w:rsidRPr="00753E43">
        <w:rPr>
          <w:sz w:val="18"/>
          <w:szCs w:val="18"/>
        </w:rPr>
        <w:t xml:space="preserve"> 4.punktu, </w:t>
      </w:r>
      <w:proofErr w:type="spellStart"/>
      <w:r w:rsidRPr="00753E43">
        <w:rPr>
          <w:sz w:val="18"/>
          <w:szCs w:val="18"/>
        </w:rPr>
        <w:t>lēmumā</w:t>
      </w:r>
      <w:proofErr w:type="spellEnd"/>
      <w:r w:rsidRPr="00753E43">
        <w:rPr>
          <w:sz w:val="18"/>
          <w:szCs w:val="18"/>
        </w:rPr>
        <w:t xml:space="preserve"> </w:t>
      </w:r>
      <w:proofErr w:type="spellStart"/>
      <w:r w:rsidRPr="00753E43">
        <w:rPr>
          <w:sz w:val="18"/>
          <w:szCs w:val="18"/>
        </w:rPr>
        <w:t>norādītie</w:t>
      </w:r>
      <w:proofErr w:type="spellEnd"/>
      <w:r w:rsidRPr="00753E43">
        <w:rPr>
          <w:sz w:val="18"/>
          <w:szCs w:val="18"/>
        </w:rPr>
        <w:t xml:space="preserve"> personas </w:t>
      </w:r>
      <w:proofErr w:type="spellStart"/>
      <w:r w:rsidRPr="00753E43">
        <w:rPr>
          <w:sz w:val="18"/>
          <w:szCs w:val="18"/>
        </w:rPr>
        <w:t>dati</w:t>
      </w:r>
      <w:proofErr w:type="spellEnd"/>
      <w:r w:rsidRPr="00753E43">
        <w:rPr>
          <w:sz w:val="18"/>
          <w:szCs w:val="18"/>
        </w:rPr>
        <w:t xml:space="preserve"> </w:t>
      </w:r>
      <w:proofErr w:type="spellStart"/>
      <w:r w:rsidRPr="00753E43">
        <w:rPr>
          <w:sz w:val="18"/>
          <w:szCs w:val="18"/>
        </w:rPr>
        <w:t>uzskatāmi</w:t>
      </w:r>
      <w:proofErr w:type="spellEnd"/>
      <w:r w:rsidRPr="00753E43">
        <w:rPr>
          <w:sz w:val="18"/>
          <w:szCs w:val="18"/>
        </w:rPr>
        <w:t xml:space="preserve"> par </w:t>
      </w:r>
      <w:proofErr w:type="spellStart"/>
      <w:r w:rsidRPr="00753E43">
        <w:rPr>
          <w:sz w:val="18"/>
          <w:szCs w:val="18"/>
        </w:rPr>
        <w:t>ierobežotas</w:t>
      </w:r>
      <w:proofErr w:type="spellEnd"/>
      <w:r w:rsidRPr="00753E43">
        <w:rPr>
          <w:sz w:val="18"/>
          <w:szCs w:val="18"/>
        </w:rPr>
        <w:t xml:space="preserve"> </w:t>
      </w:r>
      <w:proofErr w:type="spellStart"/>
      <w:r w:rsidRPr="00753E43">
        <w:rPr>
          <w:sz w:val="18"/>
          <w:szCs w:val="18"/>
        </w:rPr>
        <w:t>pieejamības</w:t>
      </w:r>
      <w:proofErr w:type="spellEnd"/>
      <w:r w:rsidRPr="00753E43">
        <w:rPr>
          <w:sz w:val="18"/>
          <w:szCs w:val="18"/>
        </w:rPr>
        <w:t xml:space="preserve"> </w:t>
      </w:r>
      <w:proofErr w:type="spellStart"/>
      <w:r w:rsidRPr="00753E43">
        <w:rPr>
          <w:sz w:val="18"/>
          <w:szCs w:val="18"/>
        </w:rPr>
        <w:t>informāciju</w:t>
      </w:r>
      <w:proofErr w:type="spellEnd"/>
      <w:r w:rsidRPr="00753E43">
        <w:rPr>
          <w:sz w:val="18"/>
          <w:szCs w:val="18"/>
        </w:rPr>
        <w:t>.</w:t>
      </w:r>
    </w:p>
    <w:p w14:paraId="6BD9A50A" w14:textId="77777777" w:rsidR="0025157C" w:rsidRPr="008C3F2A" w:rsidRDefault="0025157C" w:rsidP="008A0C7C">
      <w:pPr>
        <w:ind w:right="-426"/>
        <w:jc w:val="both"/>
        <w:rPr>
          <w:sz w:val="18"/>
          <w:szCs w:val="18"/>
        </w:rPr>
      </w:pPr>
    </w:p>
    <w:p w14:paraId="179D67D9" w14:textId="77777777" w:rsidR="0025157C" w:rsidRDefault="0025157C" w:rsidP="008A0C7C">
      <w:pPr>
        <w:ind w:right="-426"/>
        <w:jc w:val="both"/>
      </w:pPr>
      <w:proofErr w:type="spellStart"/>
      <w:r w:rsidRPr="006145AC">
        <w:t>Priekšsēdētājs</w:t>
      </w:r>
      <w:proofErr w:type="spellEnd"/>
      <w:r w:rsidRPr="006145AC">
        <w:tab/>
      </w:r>
      <w:r w:rsidRPr="006145AC">
        <w:tab/>
      </w:r>
      <w:r w:rsidRPr="006145AC">
        <w:tab/>
      </w:r>
      <w:r w:rsidRPr="006145AC">
        <w:tab/>
      </w:r>
      <w:r w:rsidRPr="006145AC">
        <w:tab/>
      </w:r>
      <w:r w:rsidRPr="006145AC">
        <w:tab/>
      </w:r>
      <w:r w:rsidRPr="006145AC">
        <w:tab/>
      </w:r>
      <w:r w:rsidRPr="006145AC">
        <w:tab/>
      </w:r>
      <w:r w:rsidRPr="006145AC">
        <w:tab/>
      </w:r>
      <w:r w:rsidRPr="006145AC">
        <w:tab/>
        <w:t>A. Bergs</w:t>
      </w:r>
    </w:p>
    <w:p w14:paraId="0CA5A303" w14:textId="77777777" w:rsidR="0025157C" w:rsidRPr="006145AC" w:rsidRDefault="0025157C" w:rsidP="008A0C7C">
      <w:pPr>
        <w:ind w:right="-426"/>
        <w:jc w:val="both"/>
      </w:pPr>
    </w:p>
    <w:p w14:paraId="496B5FE3" w14:textId="77777777" w:rsidR="0025157C" w:rsidRPr="006145AC" w:rsidRDefault="0025157C" w:rsidP="008A0C7C">
      <w:pPr>
        <w:ind w:right="-426"/>
        <w:jc w:val="both"/>
      </w:pPr>
      <w:proofErr w:type="spellStart"/>
      <w:r w:rsidRPr="006145AC">
        <w:t>Iesniedz</w:t>
      </w:r>
      <w:proofErr w:type="spellEnd"/>
      <w:r w:rsidRPr="006145AC">
        <w:t xml:space="preserve">: </w:t>
      </w:r>
      <w:proofErr w:type="spellStart"/>
      <w:r w:rsidRPr="006145AC">
        <w:t>Finanšu</w:t>
      </w:r>
      <w:proofErr w:type="spellEnd"/>
      <w:r w:rsidRPr="006145AC">
        <w:t xml:space="preserve"> </w:t>
      </w:r>
      <w:proofErr w:type="spellStart"/>
      <w:r w:rsidRPr="006145AC">
        <w:t>komiteja</w:t>
      </w:r>
      <w:proofErr w:type="spellEnd"/>
    </w:p>
    <w:p w14:paraId="374A7157" w14:textId="77777777" w:rsidR="0025157C" w:rsidRDefault="0025157C" w:rsidP="008A0C7C">
      <w:pPr>
        <w:ind w:right="-426"/>
        <w:jc w:val="both"/>
      </w:pPr>
      <w:proofErr w:type="spellStart"/>
      <w:r w:rsidRPr="006145AC">
        <w:t>Sagatavoja</w:t>
      </w:r>
      <w:proofErr w:type="spellEnd"/>
      <w:r w:rsidRPr="006145AC">
        <w:t xml:space="preserve">: </w:t>
      </w:r>
      <w:proofErr w:type="spellStart"/>
      <w:r>
        <w:t>ī</w:t>
      </w:r>
      <w:r w:rsidRPr="006145AC">
        <w:t>pašuma</w:t>
      </w:r>
      <w:proofErr w:type="spellEnd"/>
      <w:r w:rsidRPr="006145AC">
        <w:t xml:space="preserve"> un </w:t>
      </w:r>
      <w:proofErr w:type="spellStart"/>
      <w:r w:rsidRPr="006145AC">
        <w:t>juridiskās</w:t>
      </w:r>
      <w:proofErr w:type="spellEnd"/>
      <w:r w:rsidRPr="006145AC">
        <w:t xml:space="preserve"> </w:t>
      </w:r>
      <w:proofErr w:type="spellStart"/>
      <w:r w:rsidRPr="006145AC">
        <w:t>nodaļas</w:t>
      </w:r>
      <w:proofErr w:type="spellEnd"/>
      <w:r w:rsidRPr="006145AC">
        <w:t xml:space="preserve"> </w:t>
      </w:r>
      <w:proofErr w:type="spellStart"/>
      <w:r w:rsidRPr="006145AC">
        <w:t>vadītāja</w:t>
      </w:r>
      <w:proofErr w:type="spellEnd"/>
      <w:r>
        <w:t xml:space="preserve"> </w:t>
      </w:r>
      <w:proofErr w:type="spellStart"/>
      <w:r>
        <w:t>I.Čepule</w:t>
      </w:r>
      <w:proofErr w:type="spellEnd"/>
      <w:r>
        <w:t xml:space="preserve"> </w:t>
      </w:r>
    </w:p>
    <w:p w14:paraId="3DEAE355" w14:textId="77777777" w:rsidR="0025157C" w:rsidRPr="006145AC" w:rsidRDefault="0025157C" w:rsidP="008A0C7C">
      <w:pPr>
        <w:ind w:right="-426"/>
        <w:jc w:val="both"/>
      </w:pPr>
    </w:p>
    <w:p w14:paraId="77200DB7" w14:textId="77777777" w:rsidR="0025157C" w:rsidRPr="008A0C7C" w:rsidRDefault="0025157C" w:rsidP="008A0C7C">
      <w:pPr>
        <w:ind w:right="-426"/>
        <w:jc w:val="both"/>
      </w:pPr>
      <w:proofErr w:type="spellStart"/>
      <w:r w:rsidRPr="008A0C7C">
        <w:t>Lēmumu</w:t>
      </w:r>
      <w:proofErr w:type="spellEnd"/>
      <w:r w:rsidRPr="008A0C7C">
        <w:t xml:space="preserve"> </w:t>
      </w:r>
      <w:proofErr w:type="spellStart"/>
      <w:r w:rsidRPr="008A0C7C">
        <w:t>izsniegt</w:t>
      </w:r>
      <w:proofErr w:type="spellEnd"/>
      <w:r w:rsidRPr="008A0C7C">
        <w:t>:</w:t>
      </w:r>
    </w:p>
    <w:p w14:paraId="23BB1D85" w14:textId="77777777" w:rsidR="0025157C" w:rsidRPr="008A0C7C" w:rsidRDefault="0025157C" w:rsidP="008A0C7C">
      <w:pPr>
        <w:ind w:right="-426"/>
        <w:jc w:val="both"/>
      </w:pPr>
      <w:proofErr w:type="spellStart"/>
      <w:r w:rsidRPr="008A0C7C">
        <w:t>Īpašuma</w:t>
      </w:r>
      <w:proofErr w:type="spellEnd"/>
      <w:r w:rsidRPr="008A0C7C">
        <w:t xml:space="preserve"> un </w:t>
      </w:r>
      <w:proofErr w:type="spellStart"/>
      <w:r w:rsidRPr="008A0C7C">
        <w:t>juridiskajai</w:t>
      </w:r>
      <w:proofErr w:type="spellEnd"/>
      <w:r w:rsidRPr="008A0C7C">
        <w:t xml:space="preserve"> </w:t>
      </w:r>
      <w:proofErr w:type="spellStart"/>
      <w:r w:rsidRPr="008A0C7C">
        <w:t>nodaļai</w:t>
      </w:r>
      <w:proofErr w:type="spellEnd"/>
      <w:r w:rsidRPr="008A0C7C">
        <w:t xml:space="preserve">  </w:t>
      </w:r>
    </w:p>
    <w:p w14:paraId="5C682A7E" w14:textId="77777777" w:rsidR="0025157C" w:rsidRPr="008A0C7C" w:rsidRDefault="0025157C" w:rsidP="008A0C7C">
      <w:pPr>
        <w:ind w:right="-426"/>
        <w:jc w:val="both"/>
      </w:pPr>
      <w:proofErr w:type="spellStart"/>
      <w:r w:rsidRPr="008A0C7C">
        <w:t>Finanšu</w:t>
      </w:r>
      <w:proofErr w:type="spellEnd"/>
      <w:r w:rsidRPr="008A0C7C">
        <w:t xml:space="preserve"> un </w:t>
      </w:r>
      <w:proofErr w:type="spellStart"/>
      <w:r w:rsidRPr="008A0C7C">
        <w:t>grāmatvedības</w:t>
      </w:r>
      <w:proofErr w:type="spellEnd"/>
      <w:r w:rsidRPr="008A0C7C">
        <w:t xml:space="preserve"> </w:t>
      </w:r>
      <w:proofErr w:type="spellStart"/>
      <w:r w:rsidRPr="008A0C7C">
        <w:t>nodaļai</w:t>
      </w:r>
      <w:proofErr w:type="spellEnd"/>
    </w:p>
    <w:p w14:paraId="755E89BD" w14:textId="5EEEED3D" w:rsidR="0025157C" w:rsidRPr="008A0C7C" w:rsidRDefault="008A0C7C">
      <w:r w:rsidRPr="008A0C7C">
        <w:t>A B</w:t>
      </w:r>
    </w:p>
    <w:p w14:paraId="172C25D9" w14:textId="77777777" w:rsidR="0025157C" w:rsidRDefault="0025157C"/>
    <w:p w14:paraId="171A72FE" w14:textId="77777777" w:rsidR="0025157C" w:rsidRDefault="0025157C"/>
    <w:p w14:paraId="3DE72B82" w14:textId="77777777" w:rsidR="0025157C" w:rsidRDefault="0025157C"/>
    <w:p w14:paraId="41285E87" w14:textId="77777777" w:rsidR="008A0C7C" w:rsidRDefault="008A0C7C" w:rsidP="00484343">
      <w:pPr>
        <w:ind w:right="-766"/>
        <w:jc w:val="center"/>
        <w:rPr>
          <w:bCs/>
          <w:kern w:val="32"/>
        </w:rPr>
      </w:pPr>
    </w:p>
    <w:p w14:paraId="7092C4F1" w14:textId="77777777" w:rsidR="008A0C7C" w:rsidRDefault="008A0C7C" w:rsidP="00484343">
      <w:pPr>
        <w:ind w:right="-766"/>
        <w:jc w:val="center"/>
        <w:rPr>
          <w:bCs/>
          <w:kern w:val="32"/>
        </w:rPr>
      </w:pPr>
    </w:p>
    <w:p w14:paraId="408CC772" w14:textId="77777777" w:rsidR="008A0C7C" w:rsidRDefault="008A0C7C" w:rsidP="00484343">
      <w:pPr>
        <w:ind w:right="-766"/>
        <w:jc w:val="center"/>
        <w:rPr>
          <w:bCs/>
          <w:kern w:val="32"/>
        </w:rPr>
      </w:pPr>
    </w:p>
    <w:p w14:paraId="79BBE59F" w14:textId="77777777" w:rsidR="008A0C7C" w:rsidRDefault="008A0C7C" w:rsidP="00484343">
      <w:pPr>
        <w:ind w:right="-766"/>
        <w:jc w:val="center"/>
        <w:rPr>
          <w:bCs/>
          <w:kern w:val="32"/>
        </w:rPr>
      </w:pPr>
    </w:p>
    <w:p w14:paraId="177EFDD7" w14:textId="77777777" w:rsidR="008A0C7C" w:rsidRDefault="008A0C7C" w:rsidP="00484343">
      <w:pPr>
        <w:ind w:right="-766"/>
        <w:jc w:val="center"/>
        <w:rPr>
          <w:bCs/>
          <w:kern w:val="32"/>
        </w:rPr>
      </w:pPr>
    </w:p>
    <w:p w14:paraId="1EB6E891" w14:textId="77777777" w:rsidR="008A0C7C" w:rsidRDefault="008A0C7C" w:rsidP="00484343">
      <w:pPr>
        <w:ind w:right="-766"/>
        <w:jc w:val="center"/>
        <w:rPr>
          <w:bCs/>
          <w:kern w:val="32"/>
        </w:rPr>
      </w:pPr>
    </w:p>
    <w:p w14:paraId="54002E7E" w14:textId="77777777" w:rsidR="008A0C7C" w:rsidRDefault="008A0C7C" w:rsidP="00484343">
      <w:pPr>
        <w:ind w:right="-766"/>
        <w:jc w:val="center"/>
        <w:rPr>
          <w:bCs/>
          <w:kern w:val="32"/>
        </w:rPr>
      </w:pPr>
    </w:p>
    <w:p w14:paraId="1325AA1B" w14:textId="77777777" w:rsidR="008A0C7C" w:rsidRDefault="008A0C7C" w:rsidP="00484343">
      <w:pPr>
        <w:ind w:right="-766"/>
        <w:jc w:val="center"/>
        <w:rPr>
          <w:bCs/>
          <w:kern w:val="32"/>
        </w:rPr>
      </w:pPr>
    </w:p>
    <w:p w14:paraId="1D4A74C6" w14:textId="77777777" w:rsidR="008A0C7C" w:rsidRDefault="008A0C7C" w:rsidP="00484343">
      <w:pPr>
        <w:ind w:right="-766"/>
        <w:jc w:val="center"/>
        <w:rPr>
          <w:bCs/>
          <w:kern w:val="32"/>
        </w:rPr>
      </w:pPr>
    </w:p>
    <w:p w14:paraId="4B098C88" w14:textId="77777777" w:rsidR="008A0C7C" w:rsidRDefault="008A0C7C" w:rsidP="00484343">
      <w:pPr>
        <w:ind w:right="-766"/>
        <w:jc w:val="center"/>
        <w:rPr>
          <w:bCs/>
          <w:kern w:val="32"/>
        </w:rPr>
      </w:pPr>
    </w:p>
    <w:p w14:paraId="52C7FAE6" w14:textId="77777777" w:rsidR="008A0C7C" w:rsidRDefault="008A0C7C" w:rsidP="00484343">
      <w:pPr>
        <w:ind w:right="-766"/>
        <w:jc w:val="center"/>
        <w:rPr>
          <w:bCs/>
          <w:kern w:val="32"/>
        </w:rPr>
      </w:pPr>
    </w:p>
    <w:p w14:paraId="2B0CDE2C" w14:textId="77777777" w:rsidR="008A0C7C" w:rsidRDefault="008A0C7C" w:rsidP="00484343">
      <w:pPr>
        <w:ind w:right="-766"/>
        <w:jc w:val="center"/>
        <w:rPr>
          <w:bCs/>
          <w:kern w:val="32"/>
        </w:rPr>
      </w:pPr>
    </w:p>
    <w:p w14:paraId="4330C941" w14:textId="77777777" w:rsidR="008A0C7C" w:rsidRDefault="008A0C7C" w:rsidP="00484343">
      <w:pPr>
        <w:ind w:right="-766"/>
        <w:jc w:val="center"/>
        <w:rPr>
          <w:bCs/>
          <w:kern w:val="32"/>
        </w:rPr>
      </w:pPr>
    </w:p>
    <w:p w14:paraId="0AFC8DF8" w14:textId="77777777" w:rsidR="008A0C7C" w:rsidRDefault="008A0C7C" w:rsidP="00484343">
      <w:pPr>
        <w:ind w:right="-766"/>
        <w:jc w:val="center"/>
        <w:rPr>
          <w:bCs/>
          <w:kern w:val="32"/>
        </w:rPr>
      </w:pPr>
    </w:p>
    <w:p w14:paraId="2B6325D9" w14:textId="77777777" w:rsidR="008A0C7C" w:rsidRDefault="008A0C7C" w:rsidP="00484343">
      <w:pPr>
        <w:ind w:right="-766"/>
        <w:jc w:val="center"/>
        <w:rPr>
          <w:bCs/>
          <w:kern w:val="32"/>
        </w:rPr>
      </w:pPr>
    </w:p>
    <w:p w14:paraId="148B0D7D" w14:textId="77777777" w:rsidR="008A0C7C" w:rsidRDefault="008A0C7C" w:rsidP="00484343">
      <w:pPr>
        <w:ind w:right="-766"/>
        <w:jc w:val="center"/>
        <w:rPr>
          <w:bCs/>
          <w:kern w:val="32"/>
        </w:rPr>
      </w:pPr>
    </w:p>
    <w:p w14:paraId="1C410650" w14:textId="77777777" w:rsidR="008A0C7C" w:rsidRDefault="008A0C7C" w:rsidP="00484343">
      <w:pPr>
        <w:ind w:right="-766"/>
        <w:jc w:val="center"/>
        <w:rPr>
          <w:bCs/>
          <w:kern w:val="32"/>
        </w:rPr>
      </w:pPr>
    </w:p>
    <w:p w14:paraId="4958D2EC" w14:textId="77777777" w:rsidR="008A0C7C" w:rsidRDefault="008A0C7C" w:rsidP="00484343">
      <w:pPr>
        <w:ind w:right="-766"/>
        <w:jc w:val="center"/>
        <w:rPr>
          <w:bCs/>
          <w:kern w:val="32"/>
        </w:rPr>
      </w:pPr>
    </w:p>
    <w:p w14:paraId="7D5821E5" w14:textId="77777777" w:rsidR="008A0C7C" w:rsidRDefault="008A0C7C" w:rsidP="00484343">
      <w:pPr>
        <w:ind w:right="-766"/>
        <w:jc w:val="center"/>
        <w:rPr>
          <w:bCs/>
          <w:kern w:val="32"/>
        </w:rPr>
      </w:pPr>
    </w:p>
    <w:p w14:paraId="2933F254" w14:textId="6FA08D42" w:rsidR="00484343" w:rsidRPr="00E62345" w:rsidRDefault="00484343" w:rsidP="00484343">
      <w:pPr>
        <w:ind w:right="-766"/>
        <w:jc w:val="center"/>
        <w:rPr>
          <w:bCs/>
          <w:kern w:val="32"/>
        </w:rPr>
      </w:pPr>
      <w:proofErr w:type="spellStart"/>
      <w:r w:rsidRPr="00E62345">
        <w:rPr>
          <w:bCs/>
          <w:kern w:val="32"/>
        </w:rPr>
        <w:t>Lēmuma</w:t>
      </w:r>
      <w:proofErr w:type="spellEnd"/>
      <w:r w:rsidRPr="00E62345">
        <w:rPr>
          <w:bCs/>
          <w:kern w:val="32"/>
        </w:rPr>
        <w:t xml:space="preserve"> </w:t>
      </w:r>
      <w:proofErr w:type="spellStart"/>
      <w:r w:rsidRPr="00E62345">
        <w:rPr>
          <w:bCs/>
          <w:kern w:val="32"/>
        </w:rPr>
        <w:t>projekts</w:t>
      </w:r>
      <w:proofErr w:type="spellEnd"/>
    </w:p>
    <w:p w14:paraId="48E4563C" w14:textId="77777777" w:rsidR="00484343" w:rsidRPr="00E62345" w:rsidRDefault="00484343" w:rsidP="00484343">
      <w:pPr>
        <w:ind w:right="-766"/>
        <w:jc w:val="center"/>
        <w:rPr>
          <w:bCs/>
          <w:kern w:val="32"/>
        </w:rPr>
      </w:pPr>
      <w:proofErr w:type="spellStart"/>
      <w:r w:rsidRPr="00E62345">
        <w:rPr>
          <w:bCs/>
          <w:kern w:val="32"/>
        </w:rPr>
        <w:t>Olainē</w:t>
      </w:r>
      <w:proofErr w:type="spellEnd"/>
    </w:p>
    <w:p w14:paraId="7ACD0DD7" w14:textId="77777777" w:rsidR="00484343" w:rsidRPr="00E62345" w:rsidRDefault="00484343" w:rsidP="00484343">
      <w:pPr>
        <w:ind w:right="-766"/>
        <w:jc w:val="both"/>
        <w:rPr>
          <w:bCs/>
          <w:kern w:val="32"/>
        </w:rPr>
      </w:pPr>
      <w:r w:rsidRPr="00E62345">
        <w:rPr>
          <w:bCs/>
          <w:kern w:val="32"/>
        </w:rPr>
        <w:t>202</w:t>
      </w:r>
      <w:r>
        <w:rPr>
          <w:bCs/>
          <w:kern w:val="32"/>
        </w:rPr>
        <w:t>4</w:t>
      </w:r>
      <w:r w:rsidRPr="00E62345">
        <w:rPr>
          <w:bCs/>
          <w:kern w:val="32"/>
        </w:rPr>
        <w:t xml:space="preserve">.gada </w:t>
      </w:r>
      <w:r>
        <w:rPr>
          <w:bCs/>
          <w:kern w:val="32"/>
        </w:rPr>
        <w:t>27.decembrī</w:t>
      </w:r>
      <w:r>
        <w:rPr>
          <w:bCs/>
          <w:kern w:val="32"/>
        </w:rPr>
        <w:tab/>
      </w:r>
      <w:r>
        <w:rPr>
          <w:bCs/>
          <w:kern w:val="32"/>
        </w:rPr>
        <w:tab/>
      </w:r>
      <w:r>
        <w:rPr>
          <w:bCs/>
          <w:kern w:val="32"/>
        </w:rPr>
        <w:tab/>
      </w:r>
      <w:r>
        <w:rPr>
          <w:bCs/>
          <w:kern w:val="32"/>
        </w:rPr>
        <w:tab/>
      </w:r>
      <w:r w:rsidRPr="00E62345">
        <w:rPr>
          <w:bCs/>
          <w:kern w:val="32"/>
        </w:rPr>
        <w:t xml:space="preserve"> </w:t>
      </w:r>
      <w:r w:rsidRPr="00E62345">
        <w:rPr>
          <w:bCs/>
          <w:kern w:val="32"/>
        </w:rPr>
        <w:tab/>
      </w:r>
      <w:r w:rsidRPr="00E62345">
        <w:rPr>
          <w:bCs/>
          <w:kern w:val="32"/>
        </w:rPr>
        <w:tab/>
      </w:r>
      <w:r w:rsidRPr="00E62345">
        <w:rPr>
          <w:bCs/>
          <w:kern w:val="32"/>
        </w:rPr>
        <w:tab/>
      </w:r>
      <w:r w:rsidRPr="00E62345">
        <w:rPr>
          <w:bCs/>
          <w:kern w:val="32"/>
        </w:rPr>
        <w:tab/>
        <w:t>Nr.</w:t>
      </w:r>
      <w:r>
        <w:rPr>
          <w:bCs/>
          <w:kern w:val="32"/>
        </w:rPr>
        <w:t>13</w:t>
      </w:r>
    </w:p>
    <w:p w14:paraId="2798ED57" w14:textId="77777777" w:rsidR="00484343" w:rsidRPr="00E62345" w:rsidRDefault="00484343" w:rsidP="00484343">
      <w:pPr>
        <w:ind w:right="-766"/>
        <w:jc w:val="both"/>
        <w:rPr>
          <w:bCs/>
          <w:kern w:val="32"/>
        </w:rPr>
      </w:pPr>
    </w:p>
    <w:p w14:paraId="30D5DC60" w14:textId="77777777" w:rsidR="00484343" w:rsidRPr="00E62345" w:rsidRDefault="00484343" w:rsidP="00484343">
      <w:pPr>
        <w:ind w:right="-766"/>
        <w:jc w:val="both"/>
        <w:rPr>
          <w:b/>
          <w:kern w:val="32"/>
        </w:rPr>
      </w:pPr>
      <w:r w:rsidRPr="00E62345">
        <w:rPr>
          <w:b/>
          <w:kern w:val="32"/>
        </w:rPr>
        <w:t xml:space="preserve">Par </w:t>
      </w:r>
      <w:proofErr w:type="spellStart"/>
      <w:r>
        <w:rPr>
          <w:b/>
          <w:kern w:val="32"/>
        </w:rPr>
        <w:t>starpgabalu</w:t>
      </w:r>
      <w:proofErr w:type="spellEnd"/>
      <w:r>
        <w:rPr>
          <w:b/>
          <w:kern w:val="32"/>
        </w:rPr>
        <w:t xml:space="preserve"> </w:t>
      </w:r>
      <w:proofErr w:type="spellStart"/>
      <w:r w:rsidRPr="00E62345">
        <w:rPr>
          <w:b/>
          <w:kern w:val="32"/>
        </w:rPr>
        <w:t>dārzkopības</w:t>
      </w:r>
      <w:proofErr w:type="spellEnd"/>
      <w:r w:rsidRPr="00E62345">
        <w:rPr>
          <w:b/>
          <w:kern w:val="32"/>
        </w:rPr>
        <w:t xml:space="preserve"> </w:t>
      </w:r>
      <w:proofErr w:type="spellStart"/>
      <w:r w:rsidRPr="00E62345">
        <w:rPr>
          <w:b/>
          <w:kern w:val="32"/>
        </w:rPr>
        <w:t>sabiedrībā</w:t>
      </w:r>
      <w:proofErr w:type="spellEnd"/>
      <w:r w:rsidRPr="00E62345">
        <w:rPr>
          <w:b/>
          <w:kern w:val="32"/>
        </w:rPr>
        <w:t xml:space="preserve"> “</w:t>
      </w:r>
      <w:proofErr w:type="spellStart"/>
      <w:r>
        <w:rPr>
          <w:b/>
          <w:kern w:val="32"/>
        </w:rPr>
        <w:t>Rīga</w:t>
      </w:r>
      <w:proofErr w:type="spellEnd"/>
      <w:r>
        <w:rPr>
          <w:b/>
          <w:kern w:val="32"/>
        </w:rPr>
        <w:t xml:space="preserve"> 47A</w:t>
      </w:r>
      <w:r>
        <w:rPr>
          <w:b/>
          <w:bCs/>
        </w:rPr>
        <w:t>” un “</w:t>
      </w:r>
      <w:proofErr w:type="spellStart"/>
      <w:r>
        <w:rPr>
          <w:b/>
          <w:bCs/>
        </w:rPr>
        <w:t>Rīga</w:t>
      </w:r>
      <w:proofErr w:type="spellEnd"/>
      <w:r>
        <w:rPr>
          <w:b/>
          <w:bCs/>
        </w:rPr>
        <w:t xml:space="preserve"> 47B”</w:t>
      </w:r>
      <w:r>
        <w:t xml:space="preserve"> </w:t>
      </w:r>
      <w:r w:rsidRPr="00E62345">
        <w:rPr>
          <w:b/>
          <w:kern w:val="32"/>
        </w:rPr>
        <w:t>(</w:t>
      </w:r>
      <w:proofErr w:type="spellStart"/>
      <w:r>
        <w:rPr>
          <w:b/>
          <w:kern w:val="32"/>
        </w:rPr>
        <w:t>Jāņupē</w:t>
      </w:r>
      <w:proofErr w:type="spellEnd"/>
      <w:r>
        <w:rPr>
          <w:b/>
          <w:kern w:val="32"/>
        </w:rPr>
        <w:t>)</w:t>
      </w:r>
      <w:r w:rsidRPr="00E62345">
        <w:rPr>
          <w:b/>
          <w:kern w:val="32"/>
        </w:rPr>
        <w:t xml:space="preserve"> </w:t>
      </w:r>
      <w:proofErr w:type="spellStart"/>
      <w:r w:rsidRPr="00E62345">
        <w:rPr>
          <w:b/>
          <w:kern w:val="32"/>
        </w:rPr>
        <w:t>atsavināšanu</w:t>
      </w:r>
      <w:proofErr w:type="spellEnd"/>
      <w:r w:rsidRPr="00E62345">
        <w:rPr>
          <w:b/>
          <w:kern w:val="32"/>
        </w:rPr>
        <w:t xml:space="preserve">, </w:t>
      </w:r>
      <w:proofErr w:type="spellStart"/>
      <w:r w:rsidRPr="00E62345">
        <w:rPr>
          <w:b/>
          <w:kern w:val="32"/>
        </w:rPr>
        <w:t>pirkuma</w:t>
      </w:r>
      <w:proofErr w:type="spellEnd"/>
      <w:r w:rsidRPr="00E62345">
        <w:rPr>
          <w:b/>
          <w:kern w:val="32"/>
        </w:rPr>
        <w:t xml:space="preserve"> </w:t>
      </w:r>
      <w:proofErr w:type="spellStart"/>
      <w:r w:rsidRPr="00E62345">
        <w:rPr>
          <w:b/>
          <w:kern w:val="32"/>
        </w:rPr>
        <w:t>maksas</w:t>
      </w:r>
      <w:proofErr w:type="spellEnd"/>
      <w:r w:rsidRPr="00E62345">
        <w:rPr>
          <w:b/>
          <w:kern w:val="32"/>
        </w:rPr>
        <w:t xml:space="preserve"> </w:t>
      </w:r>
      <w:proofErr w:type="spellStart"/>
      <w:r w:rsidRPr="00E62345">
        <w:rPr>
          <w:b/>
          <w:kern w:val="32"/>
        </w:rPr>
        <w:t>apstiprināšanu</w:t>
      </w:r>
      <w:proofErr w:type="spellEnd"/>
      <w:r w:rsidRPr="00E62345">
        <w:rPr>
          <w:b/>
          <w:kern w:val="32"/>
        </w:rPr>
        <w:t xml:space="preserve"> un </w:t>
      </w:r>
      <w:proofErr w:type="spellStart"/>
      <w:r w:rsidRPr="00E62345">
        <w:rPr>
          <w:b/>
          <w:kern w:val="32"/>
        </w:rPr>
        <w:t>pirkuma</w:t>
      </w:r>
      <w:proofErr w:type="spellEnd"/>
      <w:r w:rsidRPr="00E62345">
        <w:rPr>
          <w:b/>
          <w:kern w:val="32"/>
        </w:rPr>
        <w:t xml:space="preserve"> </w:t>
      </w:r>
      <w:proofErr w:type="spellStart"/>
      <w:r w:rsidRPr="00E62345">
        <w:rPr>
          <w:b/>
          <w:kern w:val="32"/>
        </w:rPr>
        <w:t>līguma</w:t>
      </w:r>
      <w:proofErr w:type="spellEnd"/>
      <w:r w:rsidRPr="00E62345">
        <w:rPr>
          <w:b/>
          <w:kern w:val="32"/>
        </w:rPr>
        <w:t xml:space="preserve"> </w:t>
      </w:r>
      <w:proofErr w:type="spellStart"/>
      <w:r w:rsidRPr="00E62345">
        <w:rPr>
          <w:b/>
          <w:kern w:val="32"/>
        </w:rPr>
        <w:t>noslēgšanu</w:t>
      </w:r>
      <w:proofErr w:type="spellEnd"/>
      <w:r w:rsidRPr="00E62345">
        <w:rPr>
          <w:b/>
          <w:kern w:val="32"/>
        </w:rPr>
        <w:t xml:space="preserve"> </w:t>
      </w:r>
      <w:proofErr w:type="spellStart"/>
      <w:r w:rsidRPr="00E62345">
        <w:rPr>
          <w:b/>
          <w:kern w:val="32"/>
        </w:rPr>
        <w:t>ar</w:t>
      </w:r>
      <w:proofErr w:type="spellEnd"/>
      <w:r w:rsidRPr="00E62345">
        <w:rPr>
          <w:b/>
          <w:kern w:val="32"/>
        </w:rPr>
        <w:t xml:space="preserve"> </w:t>
      </w:r>
      <w:proofErr w:type="spellStart"/>
      <w:r w:rsidRPr="00E62345">
        <w:rPr>
          <w:b/>
          <w:kern w:val="32"/>
        </w:rPr>
        <w:t>pierobežnieku</w:t>
      </w:r>
      <w:proofErr w:type="spellEnd"/>
    </w:p>
    <w:p w14:paraId="17742A71" w14:textId="77777777" w:rsidR="00484343" w:rsidRPr="00E62345" w:rsidRDefault="00484343" w:rsidP="00484343">
      <w:pPr>
        <w:ind w:right="-766"/>
        <w:jc w:val="both"/>
      </w:pPr>
    </w:p>
    <w:p w14:paraId="5E8CE32D" w14:textId="58278DFF" w:rsidR="00484343" w:rsidRDefault="00484343" w:rsidP="00484343">
      <w:pPr>
        <w:ind w:right="-766" w:firstLine="567"/>
        <w:jc w:val="both"/>
      </w:pPr>
      <w:r w:rsidRPr="00AD0BE5">
        <w:t xml:space="preserve">Olaines novada </w:t>
      </w:r>
      <w:proofErr w:type="spellStart"/>
      <w:r w:rsidRPr="00AD0BE5">
        <w:t>pašvaldība</w:t>
      </w:r>
      <w:proofErr w:type="spellEnd"/>
      <w:r w:rsidRPr="00AD0BE5">
        <w:t xml:space="preserve"> 2024.gada </w:t>
      </w:r>
      <w:r>
        <w:t>16.decembrī</w:t>
      </w:r>
      <w:r w:rsidRPr="00AD0BE5">
        <w:t xml:space="preserve"> </w:t>
      </w:r>
      <w:proofErr w:type="spellStart"/>
      <w:r w:rsidRPr="00AD0BE5">
        <w:t>saņēma</w:t>
      </w:r>
      <w:proofErr w:type="spellEnd"/>
      <w:r w:rsidRPr="00AD0BE5">
        <w:t xml:space="preserve"> </w:t>
      </w:r>
      <w:r w:rsidR="008A0C7C">
        <w:t>I F</w:t>
      </w:r>
      <w:r w:rsidRPr="00AD0BE5">
        <w:t xml:space="preserve">,  personas </w:t>
      </w:r>
      <w:proofErr w:type="spellStart"/>
      <w:r w:rsidRPr="00AD0BE5">
        <w:t>kods</w:t>
      </w:r>
      <w:proofErr w:type="spellEnd"/>
      <w:r w:rsidR="008A0C7C">
        <w:t>_</w:t>
      </w:r>
      <w:r w:rsidRPr="00AD0BE5">
        <w:t xml:space="preserve">, </w:t>
      </w:r>
      <w:proofErr w:type="spellStart"/>
      <w:r w:rsidRPr="00AD0BE5">
        <w:t>deklarētā</w:t>
      </w:r>
      <w:proofErr w:type="spellEnd"/>
      <w:r w:rsidRPr="00AD0BE5">
        <w:t xml:space="preserve"> </w:t>
      </w:r>
      <w:proofErr w:type="spellStart"/>
      <w:r w:rsidRPr="00AD0BE5">
        <w:t>dzīvesvieta</w:t>
      </w:r>
      <w:proofErr w:type="spellEnd"/>
      <w:r w:rsidR="008A0C7C">
        <w:t>_</w:t>
      </w:r>
      <w:r w:rsidRPr="00AD0BE5">
        <w:t xml:space="preserve">, </w:t>
      </w:r>
      <w:proofErr w:type="spellStart"/>
      <w:r w:rsidRPr="00AD0BE5">
        <w:t>iesniegumu</w:t>
      </w:r>
      <w:proofErr w:type="spellEnd"/>
      <w:r w:rsidRPr="00AD0BE5">
        <w:t xml:space="preserve"> (</w:t>
      </w:r>
      <w:proofErr w:type="spellStart"/>
      <w:r w:rsidRPr="00AD0BE5">
        <w:t>reģ.Nr</w:t>
      </w:r>
      <w:proofErr w:type="spellEnd"/>
      <w:r w:rsidRPr="00AD0BE5">
        <w:t xml:space="preserve">. </w:t>
      </w:r>
      <w:r w:rsidRPr="00B87925">
        <w:t>ONP/1.1./24/9232-SD</w:t>
      </w:r>
      <w:r w:rsidRPr="00AD0BE5">
        <w:t xml:space="preserve">), </w:t>
      </w:r>
      <w:proofErr w:type="spellStart"/>
      <w:r w:rsidRPr="00AD0BE5">
        <w:t>kurā</w:t>
      </w:r>
      <w:proofErr w:type="spellEnd"/>
      <w:r w:rsidRPr="00AD0BE5">
        <w:t xml:space="preserve"> </w:t>
      </w:r>
      <w:proofErr w:type="spellStart"/>
      <w:r w:rsidRPr="00AD0BE5">
        <w:t>iesniedzēja</w:t>
      </w:r>
      <w:proofErr w:type="spellEnd"/>
      <w:r w:rsidRPr="00AD0BE5">
        <w:t xml:space="preserve"> </w:t>
      </w:r>
      <w:proofErr w:type="spellStart"/>
      <w:r>
        <w:t>informē</w:t>
      </w:r>
      <w:proofErr w:type="spellEnd"/>
      <w:r>
        <w:t xml:space="preserve">, ka </w:t>
      </w:r>
      <w:proofErr w:type="spellStart"/>
      <w:r>
        <w:t>ir</w:t>
      </w:r>
      <w:proofErr w:type="spellEnd"/>
      <w:r>
        <w:t xml:space="preserve"> </w:t>
      </w:r>
      <w:proofErr w:type="spellStart"/>
      <w:r>
        <w:t>izpildījusi</w:t>
      </w:r>
      <w:proofErr w:type="spellEnd"/>
      <w:r>
        <w:t xml:space="preserve"> Olaines novada </w:t>
      </w:r>
      <w:proofErr w:type="spellStart"/>
      <w:r>
        <w:t>pašvaldības</w:t>
      </w:r>
      <w:proofErr w:type="spellEnd"/>
      <w:r>
        <w:t xml:space="preserve"> domes 24.07.2024. </w:t>
      </w:r>
      <w:proofErr w:type="spellStart"/>
      <w:r>
        <w:t>noteikto</w:t>
      </w:r>
      <w:proofErr w:type="spellEnd"/>
      <w:r>
        <w:t xml:space="preserve"> un </w:t>
      </w:r>
      <w:proofErr w:type="spellStart"/>
      <w:r w:rsidRPr="00AD0BE5">
        <w:t>lūdz</w:t>
      </w:r>
      <w:proofErr w:type="spellEnd"/>
      <w:r w:rsidRPr="00AD0BE5">
        <w:t xml:space="preserve"> </w:t>
      </w:r>
      <w:proofErr w:type="spellStart"/>
      <w:r w:rsidRPr="00AD0BE5">
        <w:t>atsavināt</w:t>
      </w:r>
      <w:proofErr w:type="spellEnd"/>
      <w:r w:rsidRPr="00AD0BE5">
        <w:t xml:space="preserve"> </w:t>
      </w:r>
      <w:proofErr w:type="spellStart"/>
      <w:r>
        <w:t>starpgabalus</w:t>
      </w:r>
      <w:proofErr w:type="spellEnd"/>
      <w:r w:rsidRPr="00AD0BE5">
        <w:t xml:space="preserve"> </w:t>
      </w:r>
      <w:r w:rsidRPr="000A36EF">
        <w:t>“</w:t>
      </w:r>
      <w:proofErr w:type="spellStart"/>
      <w:r w:rsidRPr="000A36EF">
        <w:t>Rīga</w:t>
      </w:r>
      <w:proofErr w:type="spellEnd"/>
      <w:r w:rsidRPr="000A36EF">
        <w:t xml:space="preserve"> 47A” </w:t>
      </w:r>
      <w:r>
        <w:t xml:space="preserve"> </w:t>
      </w:r>
      <w:r w:rsidRPr="000A36EF">
        <w:t>un “</w:t>
      </w:r>
      <w:proofErr w:type="spellStart"/>
      <w:r w:rsidRPr="000A36EF">
        <w:t>Rīga</w:t>
      </w:r>
      <w:proofErr w:type="spellEnd"/>
      <w:r w:rsidRPr="000A36EF">
        <w:t xml:space="preserve"> 47B”</w:t>
      </w:r>
      <w:r w:rsidRPr="00AD0BE5">
        <w:t xml:space="preserve"> </w:t>
      </w:r>
      <w:proofErr w:type="spellStart"/>
      <w:r w:rsidRPr="00AD0BE5">
        <w:t>kā</w:t>
      </w:r>
      <w:proofErr w:type="spellEnd"/>
      <w:r w:rsidRPr="00AD0BE5">
        <w:t xml:space="preserve"> </w:t>
      </w:r>
      <w:proofErr w:type="spellStart"/>
      <w:r w:rsidRPr="00AD0BE5">
        <w:t>pierobežniecei</w:t>
      </w:r>
      <w:proofErr w:type="spellEnd"/>
      <w:r w:rsidRPr="00AD0BE5">
        <w:t>.</w:t>
      </w:r>
    </w:p>
    <w:p w14:paraId="5DF4230B" w14:textId="77777777" w:rsidR="00484343" w:rsidRDefault="00484343" w:rsidP="00484343">
      <w:pPr>
        <w:ind w:right="-766" w:firstLine="567"/>
        <w:jc w:val="both"/>
      </w:pPr>
      <w:proofErr w:type="spellStart"/>
      <w:r w:rsidRPr="00AD0BE5">
        <w:t>Izvērtējot</w:t>
      </w:r>
      <w:proofErr w:type="spellEnd"/>
      <w:r w:rsidRPr="00AD0BE5">
        <w:t xml:space="preserve"> </w:t>
      </w:r>
      <w:proofErr w:type="spellStart"/>
      <w:r w:rsidRPr="00AD0BE5">
        <w:t>saņemto</w:t>
      </w:r>
      <w:proofErr w:type="spellEnd"/>
      <w:r w:rsidRPr="00AD0BE5">
        <w:t xml:space="preserve"> </w:t>
      </w:r>
      <w:proofErr w:type="spellStart"/>
      <w:r w:rsidRPr="00AD0BE5">
        <w:t>iesniegumu</w:t>
      </w:r>
      <w:proofErr w:type="spellEnd"/>
      <w:r w:rsidRPr="00AD0BE5">
        <w:t xml:space="preserve"> un </w:t>
      </w:r>
      <w:proofErr w:type="spellStart"/>
      <w:r w:rsidRPr="00AD0BE5">
        <w:t>pašvaldības</w:t>
      </w:r>
      <w:proofErr w:type="spellEnd"/>
      <w:r w:rsidRPr="00AD0BE5">
        <w:t xml:space="preserve">  </w:t>
      </w:r>
      <w:proofErr w:type="spellStart"/>
      <w:r w:rsidRPr="00AD0BE5">
        <w:t>rīcībā</w:t>
      </w:r>
      <w:proofErr w:type="spellEnd"/>
      <w:r w:rsidRPr="00AD0BE5">
        <w:t xml:space="preserve"> </w:t>
      </w:r>
      <w:proofErr w:type="spellStart"/>
      <w:r w:rsidRPr="00AD0BE5">
        <w:t>esošo</w:t>
      </w:r>
      <w:proofErr w:type="spellEnd"/>
      <w:r w:rsidRPr="00AD0BE5">
        <w:t xml:space="preserve"> </w:t>
      </w:r>
      <w:proofErr w:type="spellStart"/>
      <w:r w:rsidRPr="00AD0BE5">
        <w:t>informāciju</w:t>
      </w:r>
      <w:proofErr w:type="spellEnd"/>
      <w:r w:rsidRPr="00AD0BE5">
        <w:t xml:space="preserve">, </w:t>
      </w:r>
      <w:proofErr w:type="spellStart"/>
      <w:r w:rsidRPr="00AD0BE5">
        <w:t>konstatēts</w:t>
      </w:r>
      <w:proofErr w:type="spellEnd"/>
      <w:r w:rsidRPr="00AD0BE5">
        <w:t>:</w:t>
      </w:r>
    </w:p>
    <w:p w14:paraId="79F133D6" w14:textId="358EA1A9" w:rsidR="00484343" w:rsidRDefault="00484343" w:rsidP="00484343">
      <w:pPr>
        <w:ind w:right="-766" w:firstLine="567"/>
        <w:jc w:val="both"/>
      </w:pPr>
      <w:proofErr w:type="spellStart"/>
      <w:r>
        <w:t>Ar</w:t>
      </w:r>
      <w:proofErr w:type="spellEnd"/>
      <w:r>
        <w:t xml:space="preserve"> Olaines novada </w:t>
      </w:r>
      <w:proofErr w:type="spellStart"/>
      <w:r>
        <w:t>pašvaldības</w:t>
      </w:r>
      <w:proofErr w:type="spellEnd"/>
      <w:r>
        <w:t xml:space="preserve"> domes </w:t>
      </w:r>
      <w:r w:rsidRPr="00B77977">
        <w:t xml:space="preserve">2024.gada </w:t>
      </w:r>
      <w:r>
        <w:t xml:space="preserve">27.jūlija </w:t>
      </w:r>
      <w:proofErr w:type="spellStart"/>
      <w:r>
        <w:t>sēdes</w:t>
      </w:r>
      <w:proofErr w:type="spellEnd"/>
      <w:r>
        <w:t xml:space="preserve"> </w:t>
      </w:r>
      <w:proofErr w:type="spellStart"/>
      <w:r>
        <w:t>lēmumu</w:t>
      </w:r>
      <w:proofErr w:type="spellEnd"/>
      <w:r>
        <w:t xml:space="preserve"> “</w:t>
      </w:r>
      <w:r w:rsidRPr="000A36EF">
        <w:t xml:space="preserve">Par </w:t>
      </w:r>
      <w:proofErr w:type="spellStart"/>
      <w:r w:rsidRPr="000A36EF">
        <w:t>zemes</w:t>
      </w:r>
      <w:proofErr w:type="spellEnd"/>
      <w:r w:rsidRPr="000A36EF">
        <w:t xml:space="preserve"> </w:t>
      </w:r>
      <w:proofErr w:type="spellStart"/>
      <w:r w:rsidRPr="000A36EF">
        <w:t>vienības</w:t>
      </w:r>
      <w:proofErr w:type="spellEnd"/>
      <w:r w:rsidRPr="000A36EF">
        <w:t xml:space="preserve"> </w:t>
      </w:r>
      <w:proofErr w:type="spellStart"/>
      <w:r w:rsidRPr="000A36EF">
        <w:t>daļas</w:t>
      </w:r>
      <w:proofErr w:type="spellEnd"/>
      <w:r w:rsidRPr="000A36EF">
        <w:t xml:space="preserve"> </w:t>
      </w:r>
      <w:proofErr w:type="spellStart"/>
      <w:r w:rsidRPr="000A36EF">
        <w:t>atdalīšanu</w:t>
      </w:r>
      <w:proofErr w:type="spellEnd"/>
      <w:r w:rsidRPr="000A36EF">
        <w:t xml:space="preserve"> no </w:t>
      </w:r>
      <w:proofErr w:type="spellStart"/>
      <w:r w:rsidRPr="000A36EF">
        <w:t>nekustamā</w:t>
      </w:r>
      <w:proofErr w:type="spellEnd"/>
      <w:r w:rsidRPr="000A36EF">
        <w:t xml:space="preserve"> </w:t>
      </w:r>
      <w:proofErr w:type="spellStart"/>
      <w:r w:rsidRPr="000A36EF">
        <w:t>īpašuma</w:t>
      </w:r>
      <w:proofErr w:type="spellEnd"/>
      <w:r w:rsidRPr="000A36EF">
        <w:t xml:space="preserve"> </w:t>
      </w:r>
      <w:proofErr w:type="spellStart"/>
      <w:r w:rsidRPr="000A36EF">
        <w:t>Rīga</w:t>
      </w:r>
      <w:proofErr w:type="spellEnd"/>
      <w:r w:rsidRPr="000A36EF">
        <w:t xml:space="preserve"> - D/S </w:t>
      </w:r>
      <w:proofErr w:type="spellStart"/>
      <w:r w:rsidRPr="000A36EF">
        <w:t>koplietošanas</w:t>
      </w:r>
      <w:proofErr w:type="spellEnd"/>
      <w:r w:rsidRPr="000A36EF">
        <w:t xml:space="preserve"> </w:t>
      </w:r>
      <w:proofErr w:type="spellStart"/>
      <w:r w:rsidRPr="000A36EF">
        <w:t>zeme</w:t>
      </w:r>
      <w:proofErr w:type="spellEnd"/>
      <w:r w:rsidRPr="000A36EF">
        <w:t xml:space="preserve"> (</w:t>
      </w:r>
      <w:proofErr w:type="spellStart"/>
      <w:r w:rsidRPr="000A36EF">
        <w:t>Jāņupē</w:t>
      </w:r>
      <w:proofErr w:type="spellEnd"/>
      <w:r w:rsidRPr="000A36EF">
        <w:t>)</w:t>
      </w:r>
      <w:r>
        <w:t xml:space="preserve">”, </w:t>
      </w:r>
      <w:proofErr w:type="spellStart"/>
      <w:r>
        <w:t>izskatot</w:t>
      </w:r>
      <w:proofErr w:type="spellEnd"/>
      <w:r>
        <w:t xml:space="preserve"> </w:t>
      </w:r>
      <w:r w:rsidRPr="000A36EF">
        <w:t xml:space="preserve">I F </w:t>
      </w:r>
      <w:proofErr w:type="spellStart"/>
      <w:r w:rsidRPr="00B77977">
        <w:t>iesniegum</w:t>
      </w:r>
      <w:r>
        <w:t>u</w:t>
      </w:r>
      <w:proofErr w:type="spellEnd"/>
      <w:r>
        <w:t xml:space="preserve">, dome </w:t>
      </w:r>
      <w:proofErr w:type="spellStart"/>
      <w:r>
        <w:t>nolēma</w:t>
      </w:r>
      <w:proofErr w:type="spellEnd"/>
      <w:r>
        <w:t xml:space="preserve"> </w:t>
      </w:r>
      <w:proofErr w:type="spellStart"/>
      <w:r>
        <w:t>a</w:t>
      </w:r>
      <w:r w:rsidRPr="00AD0BE5">
        <w:t>tdalīt</w:t>
      </w:r>
      <w:proofErr w:type="spellEnd"/>
      <w:r w:rsidRPr="000A36EF">
        <w:t xml:space="preserve"> no </w:t>
      </w:r>
      <w:proofErr w:type="spellStart"/>
      <w:r w:rsidRPr="000A36EF">
        <w:t>nekustamā</w:t>
      </w:r>
      <w:proofErr w:type="spellEnd"/>
      <w:r w:rsidRPr="000A36EF">
        <w:t xml:space="preserve"> </w:t>
      </w:r>
      <w:proofErr w:type="spellStart"/>
      <w:r w:rsidRPr="000A36EF">
        <w:t>īpašuma</w:t>
      </w:r>
      <w:proofErr w:type="spellEnd"/>
      <w:r w:rsidRPr="000A36EF">
        <w:t xml:space="preserve"> </w:t>
      </w:r>
      <w:proofErr w:type="spellStart"/>
      <w:r w:rsidRPr="000A36EF">
        <w:t>Rīga</w:t>
      </w:r>
      <w:proofErr w:type="spellEnd"/>
      <w:r w:rsidRPr="000A36EF">
        <w:t xml:space="preserve"> - D/S </w:t>
      </w:r>
      <w:proofErr w:type="spellStart"/>
      <w:r w:rsidRPr="000A36EF">
        <w:t>koplietošanas</w:t>
      </w:r>
      <w:proofErr w:type="spellEnd"/>
      <w:r w:rsidRPr="000A36EF">
        <w:t xml:space="preserve"> </w:t>
      </w:r>
      <w:proofErr w:type="spellStart"/>
      <w:r w:rsidRPr="000A36EF">
        <w:t>zeme</w:t>
      </w:r>
      <w:proofErr w:type="spellEnd"/>
      <w:r w:rsidRPr="000A36EF">
        <w:t xml:space="preserve"> (</w:t>
      </w:r>
      <w:proofErr w:type="spellStart"/>
      <w:r w:rsidRPr="000A36EF">
        <w:t>kadastra</w:t>
      </w:r>
      <w:proofErr w:type="spellEnd"/>
      <w:r w:rsidRPr="000A36EF">
        <w:t xml:space="preserve"> Nr.8080 020 1256) </w:t>
      </w:r>
      <w:proofErr w:type="spellStart"/>
      <w:r w:rsidRPr="000A36EF">
        <w:t>zemes</w:t>
      </w:r>
      <w:proofErr w:type="spellEnd"/>
      <w:r w:rsidRPr="000A36EF">
        <w:t xml:space="preserve"> </w:t>
      </w:r>
      <w:proofErr w:type="spellStart"/>
      <w:r w:rsidRPr="000A36EF">
        <w:t>vienības</w:t>
      </w:r>
      <w:proofErr w:type="spellEnd"/>
      <w:r w:rsidRPr="000A36EF">
        <w:t xml:space="preserve"> </w:t>
      </w:r>
      <w:proofErr w:type="spellStart"/>
      <w:r w:rsidRPr="000A36EF">
        <w:t>ar</w:t>
      </w:r>
      <w:proofErr w:type="spellEnd"/>
      <w:r w:rsidRPr="000A36EF">
        <w:t xml:space="preserve"> </w:t>
      </w:r>
      <w:proofErr w:type="spellStart"/>
      <w:r w:rsidRPr="000A36EF">
        <w:t>kadastra</w:t>
      </w:r>
      <w:proofErr w:type="spellEnd"/>
      <w:r w:rsidRPr="000A36EF">
        <w:t xml:space="preserve"> </w:t>
      </w:r>
      <w:proofErr w:type="spellStart"/>
      <w:r w:rsidRPr="000A36EF">
        <w:t>apzīmējumu</w:t>
      </w:r>
      <w:proofErr w:type="spellEnd"/>
      <w:r w:rsidRPr="000A36EF">
        <w:t xml:space="preserve"> 8080 020 1256 divas </w:t>
      </w:r>
      <w:proofErr w:type="spellStart"/>
      <w:r w:rsidRPr="000A36EF">
        <w:t>zemes</w:t>
      </w:r>
      <w:proofErr w:type="spellEnd"/>
      <w:r w:rsidRPr="000A36EF">
        <w:t xml:space="preserve"> </w:t>
      </w:r>
      <w:proofErr w:type="spellStart"/>
      <w:r w:rsidRPr="000A36EF">
        <w:t>daļas</w:t>
      </w:r>
      <w:proofErr w:type="spellEnd"/>
      <w:r w:rsidRPr="000A36EF">
        <w:t xml:space="preserve">, </w:t>
      </w:r>
      <w:proofErr w:type="spellStart"/>
      <w:r w:rsidRPr="000A36EF">
        <w:t>kur</w:t>
      </w:r>
      <w:proofErr w:type="spellEnd"/>
      <w:r w:rsidRPr="000A36EF">
        <w:t xml:space="preserve"> </w:t>
      </w:r>
      <w:proofErr w:type="spellStart"/>
      <w:r w:rsidRPr="000A36EF">
        <w:t>atdalāmās</w:t>
      </w:r>
      <w:proofErr w:type="spellEnd"/>
      <w:r w:rsidRPr="000A36EF">
        <w:t xml:space="preserve"> </w:t>
      </w:r>
      <w:proofErr w:type="spellStart"/>
      <w:r w:rsidRPr="000A36EF">
        <w:t>zemes</w:t>
      </w:r>
      <w:proofErr w:type="spellEnd"/>
      <w:r w:rsidRPr="000A36EF">
        <w:t xml:space="preserve"> </w:t>
      </w:r>
      <w:proofErr w:type="spellStart"/>
      <w:r w:rsidRPr="000A36EF">
        <w:t>vienības</w:t>
      </w:r>
      <w:proofErr w:type="spellEnd"/>
      <w:r w:rsidRPr="000A36EF">
        <w:t xml:space="preserve"> Nr.1 </w:t>
      </w:r>
      <w:proofErr w:type="spellStart"/>
      <w:r w:rsidRPr="000A36EF">
        <w:t>platība</w:t>
      </w:r>
      <w:proofErr w:type="spellEnd"/>
      <w:r w:rsidRPr="000A36EF">
        <w:t xml:space="preserve"> </w:t>
      </w:r>
      <w:proofErr w:type="spellStart"/>
      <w:r w:rsidRPr="000A36EF">
        <w:t>ir</w:t>
      </w:r>
      <w:proofErr w:type="spellEnd"/>
      <w:r w:rsidRPr="000A36EF">
        <w:t xml:space="preserve"> </w:t>
      </w:r>
      <w:proofErr w:type="spellStart"/>
      <w:r w:rsidRPr="000A36EF">
        <w:t>aptuveni</w:t>
      </w:r>
      <w:proofErr w:type="spellEnd"/>
      <w:r w:rsidRPr="000A36EF">
        <w:t xml:space="preserve"> 0,0041 ha un </w:t>
      </w:r>
      <w:proofErr w:type="spellStart"/>
      <w:r w:rsidRPr="000A36EF">
        <w:t>atdalāmās</w:t>
      </w:r>
      <w:proofErr w:type="spellEnd"/>
      <w:r w:rsidRPr="000A36EF">
        <w:t xml:space="preserve"> </w:t>
      </w:r>
      <w:proofErr w:type="spellStart"/>
      <w:r w:rsidRPr="000A36EF">
        <w:t>zemes</w:t>
      </w:r>
      <w:proofErr w:type="spellEnd"/>
      <w:r w:rsidRPr="000A36EF">
        <w:t xml:space="preserve"> </w:t>
      </w:r>
      <w:proofErr w:type="spellStart"/>
      <w:r w:rsidRPr="000A36EF">
        <w:t>vienības</w:t>
      </w:r>
      <w:proofErr w:type="spellEnd"/>
      <w:r w:rsidRPr="000A36EF">
        <w:t xml:space="preserve"> Nr.2 </w:t>
      </w:r>
      <w:proofErr w:type="spellStart"/>
      <w:r w:rsidRPr="000A36EF">
        <w:t>platība</w:t>
      </w:r>
      <w:proofErr w:type="spellEnd"/>
      <w:r w:rsidRPr="000A36EF">
        <w:t xml:space="preserve"> </w:t>
      </w:r>
      <w:proofErr w:type="spellStart"/>
      <w:r w:rsidRPr="000A36EF">
        <w:t>ir</w:t>
      </w:r>
      <w:proofErr w:type="spellEnd"/>
      <w:r w:rsidRPr="000A36EF">
        <w:t xml:space="preserve"> </w:t>
      </w:r>
      <w:proofErr w:type="spellStart"/>
      <w:r w:rsidRPr="000A36EF">
        <w:t>aptuveni</w:t>
      </w:r>
      <w:proofErr w:type="spellEnd"/>
      <w:r w:rsidRPr="000A36EF">
        <w:t xml:space="preserve"> 0,0167 ha (</w:t>
      </w:r>
      <w:proofErr w:type="spellStart"/>
      <w:r w:rsidRPr="000A36EF">
        <w:t>atbilstoši</w:t>
      </w:r>
      <w:proofErr w:type="spellEnd"/>
      <w:r w:rsidRPr="000A36EF">
        <w:t xml:space="preserve"> </w:t>
      </w:r>
      <w:proofErr w:type="spellStart"/>
      <w:r w:rsidRPr="000A36EF">
        <w:t>pielikumam</w:t>
      </w:r>
      <w:proofErr w:type="spellEnd"/>
      <w:r w:rsidRPr="000A36EF">
        <w:t xml:space="preserve"> - </w:t>
      </w:r>
      <w:proofErr w:type="spellStart"/>
      <w:r w:rsidRPr="000A36EF">
        <w:t>Sadales</w:t>
      </w:r>
      <w:proofErr w:type="spellEnd"/>
      <w:r w:rsidRPr="000A36EF">
        <w:t xml:space="preserve"> </w:t>
      </w:r>
      <w:proofErr w:type="spellStart"/>
      <w:r w:rsidRPr="000A36EF">
        <w:t>shēma</w:t>
      </w:r>
      <w:proofErr w:type="spellEnd"/>
      <w:r w:rsidRPr="000A36EF">
        <w:t>)</w:t>
      </w:r>
      <w:r w:rsidRPr="00AD0BE5">
        <w:t xml:space="preserve">, </w:t>
      </w:r>
      <w:proofErr w:type="spellStart"/>
      <w:r w:rsidRPr="00AD0BE5">
        <w:t>izveidojot</w:t>
      </w:r>
      <w:proofErr w:type="spellEnd"/>
      <w:r w:rsidRPr="00AD0BE5">
        <w:t xml:space="preserve"> </w:t>
      </w:r>
      <w:r>
        <w:t>2 (</w:t>
      </w:r>
      <w:proofErr w:type="spellStart"/>
      <w:r>
        <w:t>divus</w:t>
      </w:r>
      <w:proofErr w:type="spellEnd"/>
      <w:r>
        <w:t xml:space="preserve">) </w:t>
      </w:r>
      <w:proofErr w:type="spellStart"/>
      <w:r w:rsidRPr="00AD0BE5">
        <w:t>jaunu</w:t>
      </w:r>
      <w:r>
        <w:t>s</w:t>
      </w:r>
      <w:proofErr w:type="spellEnd"/>
      <w:r w:rsidRPr="00AD0BE5">
        <w:t xml:space="preserve"> </w:t>
      </w:r>
      <w:proofErr w:type="spellStart"/>
      <w:r w:rsidRPr="00AD0BE5">
        <w:t>pa</w:t>
      </w:r>
      <w:r>
        <w:t>t</w:t>
      </w:r>
      <w:r w:rsidRPr="00AD0BE5">
        <w:t>stāvīgu</w:t>
      </w:r>
      <w:r>
        <w:t>s</w:t>
      </w:r>
      <w:proofErr w:type="spellEnd"/>
      <w:r w:rsidRPr="00AD0BE5">
        <w:t xml:space="preserve"> </w:t>
      </w:r>
      <w:proofErr w:type="spellStart"/>
      <w:r w:rsidRPr="00AD0BE5">
        <w:t>nekustamo</w:t>
      </w:r>
      <w:r>
        <w:t>s</w:t>
      </w:r>
      <w:proofErr w:type="spellEnd"/>
      <w:r w:rsidRPr="00AD0BE5">
        <w:t xml:space="preserve"> </w:t>
      </w:r>
      <w:proofErr w:type="spellStart"/>
      <w:r w:rsidRPr="00AD0BE5">
        <w:t>īpašumu</w:t>
      </w:r>
      <w:r>
        <w:t>s</w:t>
      </w:r>
      <w:proofErr w:type="spellEnd"/>
      <w:r w:rsidRPr="00AD0BE5">
        <w:t xml:space="preserve"> (</w:t>
      </w:r>
      <w:proofErr w:type="spellStart"/>
      <w:r w:rsidRPr="00AD0BE5">
        <w:t>kadastra</w:t>
      </w:r>
      <w:proofErr w:type="spellEnd"/>
      <w:r w:rsidRPr="00AD0BE5">
        <w:t xml:space="preserve"> </w:t>
      </w:r>
      <w:proofErr w:type="spellStart"/>
      <w:r w:rsidRPr="00AD0BE5">
        <w:t>objektu</w:t>
      </w:r>
      <w:r>
        <w:t>s</w:t>
      </w:r>
      <w:proofErr w:type="spellEnd"/>
      <w:r w:rsidRPr="00AD0BE5">
        <w:t>)</w:t>
      </w:r>
      <w:r>
        <w:t xml:space="preserve">; </w:t>
      </w:r>
      <w:proofErr w:type="spellStart"/>
      <w:r w:rsidRPr="00B77977">
        <w:t>piešķirt</w:t>
      </w:r>
      <w:proofErr w:type="spellEnd"/>
      <w:r w:rsidRPr="00B77977">
        <w:t xml:space="preserve"> </w:t>
      </w:r>
      <w:proofErr w:type="spellStart"/>
      <w:r w:rsidRPr="00B77977">
        <w:t>adresi</w:t>
      </w:r>
      <w:proofErr w:type="spellEnd"/>
      <w:r w:rsidRPr="00B77977">
        <w:t xml:space="preserve"> –  </w:t>
      </w:r>
      <w:r w:rsidRPr="00AD0BE5">
        <w:t>“</w:t>
      </w:r>
      <w:proofErr w:type="spellStart"/>
      <w:r w:rsidRPr="000A36EF">
        <w:t>Rīga</w:t>
      </w:r>
      <w:proofErr w:type="spellEnd"/>
      <w:r w:rsidRPr="000A36EF">
        <w:t xml:space="preserve"> 47A</w:t>
      </w:r>
      <w:r w:rsidRPr="00AD0BE5">
        <w:t>”</w:t>
      </w:r>
      <w:r>
        <w:t xml:space="preserve"> un “</w:t>
      </w:r>
      <w:proofErr w:type="spellStart"/>
      <w:r w:rsidRPr="000A36EF">
        <w:t>Rīga</w:t>
      </w:r>
      <w:proofErr w:type="spellEnd"/>
      <w:r w:rsidRPr="000A36EF">
        <w:t xml:space="preserve"> 47</w:t>
      </w:r>
      <w:r>
        <w:t>B”</w:t>
      </w:r>
      <w:r w:rsidRPr="00AD0BE5">
        <w:t xml:space="preserve">, </w:t>
      </w:r>
      <w:proofErr w:type="spellStart"/>
      <w:r w:rsidRPr="00AD0BE5">
        <w:t>Jāņupe</w:t>
      </w:r>
      <w:proofErr w:type="spellEnd"/>
      <w:r w:rsidRPr="00AD0BE5">
        <w:t xml:space="preserve">, Olaines </w:t>
      </w:r>
      <w:proofErr w:type="spellStart"/>
      <w:r w:rsidRPr="00AD0BE5">
        <w:t>pag</w:t>
      </w:r>
      <w:proofErr w:type="spellEnd"/>
      <w:r w:rsidRPr="00AD0BE5">
        <w:t xml:space="preserve">., Olaines </w:t>
      </w:r>
      <w:proofErr w:type="spellStart"/>
      <w:r w:rsidRPr="00AD0BE5">
        <w:t>nov.</w:t>
      </w:r>
      <w:proofErr w:type="spellEnd"/>
      <w:r w:rsidRPr="00AD0BE5">
        <w:t>, LV-2127</w:t>
      </w:r>
      <w:r>
        <w:t xml:space="preserve">; </w:t>
      </w:r>
      <w:proofErr w:type="spellStart"/>
      <w:r w:rsidRPr="00AD0BE5">
        <w:t>noteikt</w:t>
      </w:r>
      <w:proofErr w:type="spellEnd"/>
      <w:r w:rsidRPr="00AD0BE5">
        <w:t xml:space="preserve"> </w:t>
      </w:r>
      <w:proofErr w:type="spellStart"/>
      <w:r w:rsidRPr="00AD0BE5">
        <w:t>nekustamā</w:t>
      </w:r>
      <w:proofErr w:type="spellEnd"/>
      <w:r w:rsidRPr="00AD0BE5">
        <w:t xml:space="preserve"> </w:t>
      </w:r>
      <w:proofErr w:type="spellStart"/>
      <w:r w:rsidRPr="00AD0BE5">
        <w:t>īpašuma</w:t>
      </w:r>
      <w:proofErr w:type="spellEnd"/>
      <w:r w:rsidRPr="00AD0BE5">
        <w:t xml:space="preserve"> </w:t>
      </w:r>
      <w:proofErr w:type="spellStart"/>
      <w:r w:rsidRPr="00AD0BE5">
        <w:t>lietošanas</w:t>
      </w:r>
      <w:proofErr w:type="spellEnd"/>
      <w:r w:rsidRPr="00AD0BE5">
        <w:t xml:space="preserve"> </w:t>
      </w:r>
      <w:proofErr w:type="spellStart"/>
      <w:r w:rsidRPr="00AD0BE5">
        <w:t>mērķi</w:t>
      </w:r>
      <w:proofErr w:type="spellEnd"/>
      <w:r w:rsidRPr="00AD0BE5">
        <w:t xml:space="preserve"> – </w:t>
      </w:r>
      <w:proofErr w:type="spellStart"/>
      <w:r w:rsidRPr="00AD0BE5">
        <w:t>individuālo</w:t>
      </w:r>
      <w:proofErr w:type="spellEnd"/>
      <w:r w:rsidRPr="00AD0BE5">
        <w:t xml:space="preserve"> </w:t>
      </w:r>
      <w:proofErr w:type="spellStart"/>
      <w:r w:rsidRPr="00AD0BE5">
        <w:t>dzīvojamo</w:t>
      </w:r>
      <w:proofErr w:type="spellEnd"/>
      <w:r w:rsidRPr="00AD0BE5">
        <w:t xml:space="preserve"> </w:t>
      </w:r>
      <w:proofErr w:type="spellStart"/>
      <w:r w:rsidRPr="00AD0BE5">
        <w:t>māju</w:t>
      </w:r>
      <w:proofErr w:type="spellEnd"/>
      <w:r w:rsidRPr="00AD0BE5">
        <w:t xml:space="preserve"> </w:t>
      </w:r>
      <w:proofErr w:type="spellStart"/>
      <w:r w:rsidRPr="00AD0BE5">
        <w:t>apbūve</w:t>
      </w:r>
      <w:proofErr w:type="spellEnd"/>
      <w:r w:rsidRPr="00AD0BE5">
        <w:t xml:space="preserve"> (NĪLM </w:t>
      </w:r>
      <w:proofErr w:type="spellStart"/>
      <w:r w:rsidRPr="00AD0BE5">
        <w:t>kods</w:t>
      </w:r>
      <w:proofErr w:type="spellEnd"/>
      <w:r w:rsidRPr="00AD0BE5">
        <w:t xml:space="preserve"> 0601)</w:t>
      </w:r>
      <w:r>
        <w:t xml:space="preserve">; </w:t>
      </w:r>
      <w:proofErr w:type="spellStart"/>
      <w:r>
        <w:t>nosakot</w:t>
      </w:r>
      <w:proofErr w:type="spellEnd"/>
      <w:r>
        <w:t xml:space="preserve">, ka </w:t>
      </w:r>
      <w:proofErr w:type="spellStart"/>
      <w:r w:rsidRPr="00DD42BE">
        <w:t>atdalītā</w:t>
      </w:r>
      <w:r>
        <w:t>s</w:t>
      </w:r>
      <w:proofErr w:type="spellEnd"/>
      <w:r w:rsidRPr="00DD42BE">
        <w:t xml:space="preserve"> </w:t>
      </w:r>
      <w:proofErr w:type="spellStart"/>
      <w:r w:rsidRPr="00DD42BE">
        <w:t>zemes</w:t>
      </w:r>
      <w:proofErr w:type="spellEnd"/>
      <w:r w:rsidRPr="00DD42BE">
        <w:t xml:space="preserve"> </w:t>
      </w:r>
      <w:proofErr w:type="spellStart"/>
      <w:r w:rsidRPr="00DD42BE">
        <w:t>vienības</w:t>
      </w:r>
      <w:proofErr w:type="spellEnd"/>
      <w:r w:rsidRPr="00DD42BE">
        <w:t xml:space="preserve"> </w:t>
      </w:r>
      <w:proofErr w:type="spellStart"/>
      <w:r w:rsidRPr="00DD42BE">
        <w:t>daļa</w:t>
      </w:r>
      <w:r>
        <w:t>s</w:t>
      </w:r>
      <w:proofErr w:type="spellEnd"/>
      <w:r>
        <w:t xml:space="preserve"> </w:t>
      </w:r>
      <w:proofErr w:type="spellStart"/>
      <w:r w:rsidRPr="00DD42BE">
        <w:t>pēc</w:t>
      </w:r>
      <w:proofErr w:type="spellEnd"/>
      <w:r w:rsidRPr="00DD42BE">
        <w:t xml:space="preserve"> </w:t>
      </w:r>
      <w:proofErr w:type="spellStart"/>
      <w:r w:rsidRPr="00DD42BE">
        <w:t>lēmum</w:t>
      </w:r>
      <w:r>
        <w:t>ā</w:t>
      </w:r>
      <w:proofErr w:type="spellEnd"/>
      <w:r>
        <w:t xml:space="preserve"> </w:t>
      </w:r>
      <w:proofErr w:type="spellStart"/>
      <w:r>
        <w:t>noteiktā</w:t>
      </w:r>
      <w:proofErr w:type="spellEnd"/>
      <w:r>
        <w:t xml:space="preserve"> </w:t>
      </w:r>
      <w:r w:rsidRPr="00DD42BE">
        <w:t xml:space="preserve"> </w:t>
      </w:r>
      <w:proofErr w:type="spellStart"/>
      <w:r w:rsidRPr="00DD42BE">
        <w:t>izpildes</w:t>
      </w:r>
      <w:proofErr w:type="spellEnd"/>
      <w:r w:rsidRPr="00DD42BE">
        <w:t xml:space="preserve">, </w:t>
      </w:r>
      <w:proofErr w:type="spellStart"/>
      <w:r w:rsidRPr="00DD42BE">
        <w:t>tiks</w:t>
      </w:r>
      <w:proofErr w:type="spellEnd"/>
      <w:r w:rsidRPr="00DD42BE">
        <w:t xml:space="preserve"> </w:t>
      </w:r>
      <w:proofErr w:type="spellStart"/>
      <w:r w:rsidRPr="00DD42BE">
        <w:t>atsavināta</w:t>
      </w:r>
      <w:r>
        <w:t>s</w:t>
      </w:r>
      <w:proofErr w:type="spellEnd"/>
      <w:r>
        <w:t>,</w:t>
      </w:r>
      <w:r w:rsidRPr="00DD42BE">
        <w:t xml:space="preserve"> </w:t>
      </w:r>
      <w:proofErr w:type="spellStart"/>
      <w:r w:rsidRPr="00DD42BE">
        <w:t>ievērojot</w:t>
      </w:r>
      <w:proofErr w:type="spellEnd"/>
      <w:r w:rsidRPr="00DD42BE">
        <w:t xml:space="preserve"> </w:t>
      </w:r>
      <w:proofErr w:type="spellStart"/>
      <w:r w:rsidRPr="00DD42BE">
        <w:t>Publiskas</w:t>
      </w:r>
      <w:proofErr w:type="spellEnd"/>
      <w:r w:rsidRPr="00DD42BE">
        <w:t xml:space="preserve"> personas </w:t>
      </w:r>
      <w:proofErr w:type="spellStart"/>
      <w:r w:rsidRPr="00DD42BE">
        <w:t>atsavināšanas</w:t>
      </w:r>
      <w:proofErr w:type="spellEnd"/>
      <w:r w:rsidRPr="00DD42BE">
        <w:t xml:space="preserve"> </w:t>
      </w:r>
      <w:proofErr w:type="spellStart"/>
      <w:r w:rsidRPr="00DD42BE">
        <w:t>likuma</w:t>
      </w:r>
      <w:proofErr w:type="spellEnd"/>
      <w:r w:rsidRPr="00DD42BE">
        <w:t xml:space="preserve"> 4.panta </w:t>
      </w:r>
      <w:proofErr w:type="spellStart"/>
      <w:r w:rsidRPr="00DD42BE">
        <w:t>ceturtās</w:t>
      </w:r>
      <w:proofErr w:type="spellEnd"/>
      <w:r w:rsidRPr="00DD42BE">
        <w:t xml:space="preserve"> </w:t>
      </w:r>
      <w:proofErr w:type="spellStart"/>
      <w:r w:rsidRPr="00DD42BE">
        <w:t>daļas</w:t>
      </w:r>
      <w:proofErr w:type="spellEnd"/>
      <w:r w:rsidRPr="00DD42BE">
        <w:t xml:space="preserve"> 3.punktu un 37.panta </w:t>
      </w:r>
      <w:proofErr w:type="spellStart"/>
      <w:r w:rsidRPr="00DD42BE">
        <w:t>pirmās</w:t>
      </w:r>
      <w:proofErr w:type="spellEnd"/>
      <w:r w:rsidRPr="00DD42BE">
        <w:t xml:space="preserve"> </w:t>
      </w:r>
      <w:proofErr w:type="spellStart"/>
      <w:r w:rsidRPr="00DD42BE">
        <w:t>daļas</w:t>
      </w:r>
      <w:proofErr w:type="spellEnd"/>
      <w:r w:rsidRPr="00DD42BE">
        <w:t xml:space="preserve"> 4.punktu </w:t>
      </w:r>
      <w:proofErr w:type="spellStart"/>
      <w:r w:rsidRPr="00DD42BE">
        <w:t>pierobežniekam</w:t>
      </w:r>
      <w:proofErr w:type="spellEnd"/>
      <w:r w:rsidRPr="00DD42BE">
        <w:t xml:space="preserve">, </w:t>
      </w:r>
      <w:proofErr w:type="spellStart"/>
      <w:r w:rsidRPr="00DD42BE">
        <w:t>nekustamā</w:t>
      </w:r>
      <w:proofErr w:type="spellEnd"/>
      <w:r w:rsidRPr="00DD42BE">
        <w:t xml:space="preserve"> </w:t>
      </w:r>
      <w:proofErr w:type="spellStart"/>
      <w:r w:rsidRPr="00DD42BE">
        <w:t>īpašuma</w:t>
      </w:r>
      <w:proofErr w:type="spellEnd"/>
      <w:r>
        <w:t xml:space="preserve"> </w:t>
      </w:r>
      <w:r w:rsidRPr="00DD42BE">
        <w:t>“</w:t>
      </w:r>
      <w:proofErr w:type="spellStart"/>
      <w:r>
        <w:t>Rīga</w:t>
      </w:r>
      <w:proofErr w:type="spellEnd"/>
      <w:r>
        <w:t xml:space="preserve"> 47”</w:t>
      </w:r>
      <w:r w:rsidRPr="00DD42BE">
        <w:t xml:space="preserve">, </w:t>
      </w:r>
      <w:proofErr w:type="spellStart"/>
      <w:r>
        <w:t>Jāņupe</w:t>
      </w:r>
      <w:proofErr w:type="spellEnd"/>
      <w:r w:rsidRPr="00DD42BE">
        <w:t xml:space="preserve">, Olaines </w:t>
      </w:r>
      <w:proofErr w:type="spellStart"/>
      <w:r w:rsidRPr="00DD42BE">
        <w:t>pag</w:t>
      </w:r>
      <w:proofErr w:type="spellEnd"/>
      <w:r w:rsidRPr="00DD42BE">
        <w:t xml:space="preserve">., Olaines </w:t>
      </w:r>
      <w:proofErr w:type="spellStart"/>
      <w:r w:rsidRPr="00DD42BE">
        <w:t>nov.</w:t>
      </w:r>
      <w:proofErr w:type="spellEnd"/>
      <w:r w:rsidRPr="00DD42BE">
        <w:t>,</w:t>
      </w:r>
      <w:r w:rsidRPr="00E2495D">
        <w:t xml:space="preserve"> </w:t>
      </w:r>
      <w:proofErr w:type="spellStart"/>
      <w:r w:rsidRPr="00E2495D">
        <w:t>kadastra</w:t>
      </w:r>
      <w:proofErr w:type="spellEnd"/>
      <w:r w:rsidRPr="00E2495D">
        <w:t xml:space="preserve"> Nr.8080 020 05</w:t>
      </w:r>
      <w:r>
        <w:t xml:space="preserve">82, </w:t>
      </w:r>
      <w:r w:rsidRPr="00DD42BE">
        <w:t xml:space="preserve"> </w:t>
      </w:r>
      <w:proofErr w:type="spellStart"/>
      <w:r w:rsidRPr="00DD42BE">
        <w:t>īpašniekam</w:t>
      </w:r>
      <w:proofErr w:type="spellEnd"/>
      <w:r>
        <w:t>.</w:t>
      </w:r>
    </w:p>
    <w:p w14:paraId="355E8697" w14:textId="77777777" w:rsidR="00484343" w:rsidRDefault="00484343" w:rsidP="00484343">
      <w:pPr>
        <w:ind w:right="-766" w:firstLine="567"/>
        <w:jc w:val="both"/>
      </w:pPr>
      <w:proofErr w:type="spellStart"/>
      <w:r w:rsidRPr="00730963">
        <w:t>Saskaņā</w:t>
      </w:r>
      <w:proofErr w:type="spellEnd"/>
      <w:r w:rsidRPr="00730963">
        <w:t xml:space="preserve"> </w:t>
      </w:r>
      <w:proofErr w:type="spellStart"/>
      <w:r w:rsidRPr="00730963">
        <w:t>ar</w:t>
      </w:r>
      <w:proofErr w:type="spellEnd"/>
      <w:r w:rsidRPr="00730963">
        <w:t xml:space="preserve"> </w:t>
      </w:r>
      <w:proofErr w:type="spellStart"/>
      <w:r w:rsidRPr="00730963">
        <w:t>Publiskas</w:t>
      </w:r>
      <w:proofErr w:type="spellEnd"/>
      <w:r w:rsidRPr="00730963">
        <w:t xml:space="preserve"> personas mantas </w:t>
      </w:r>
      <w:proofErr w:type="spellStart"/>
      <w:r w:rsidRPr="00730963">
        <w:t>atsavināšanas</w:t>
      </w:r>
      <w:proofErr w:type="spellEnd"/>
      <w:r w:rsidRPr="00730963">
        <w:t xml:space="preserve"> </w:t>
      </w:r>
      <w:proofErr w:type="spellStart"/>
      <w:r w:rsidRPr="00730963">
        <w:t>likuma</w:t>
      </w:r>
      <w:proofErr w:type="spellEnd"/>
      <w:r w:rsidRPr="00730963">
        <w:t xml:space="preserve"> 4.panta </w:t>
      </w:r>
      <w:proofErr w:type="spellStart"/>
      <w:r w:rsidRPr="00730963">
        <w:t>ceturtās</w:t>
      </w:r>
      <w:proofErr w:type="spellEnd"/>
      <w:r w:rsidRPr="00730963">
        <w:t xml:space="preserve"> </w:t>
      </w:r>
      <w:proofErr w:type="spellStart"/>
      <w:r w:rsidRPr="00730963">
        <w:t>daļas</w:t>
      </w:r>
      <w:proofErr w:type="spellEnd"/>
      <w:r w:rsidRPr="00730963">
        <w:t xml:space="preserve"> 1.punktu - </w:t>
      </w:r>
      <w:proofErr w:type="spellStart"/>
      <w:r w:rsidRPr="00730963">
        <w:t>publiskas</w:t>
      </w:r>
      <w:proofErr w:type="spellEnd"/>
      <w:r w:rsidRPr="00730963">
        <w:t xml:space="preserve"> personas </w:t>
      </w:r>
      <w:proofErr w:type="spellStart"/>
      <w:r w:rsidRPr="00730963">
        <w:t>nekustamā</w:t>
      </w:r>
      <w:proofErr w:type="spellEnd"/>
      <w:r w:rsidRPr="00730963">
        <w:t xml:space="preserve"> </w:t>
      </w:r>
      <w:proofErr w:type="spellStart"/>
      <w:r w:rsidRPr="00730963">
        <w:t>īpašuma</w:t>
      </w:r>
      <w:proofErr w:type="spellEnd"/>
      <w:r w:rsidRPr="00730963">
        <w:t xml:space="preserve"> </w:t>
      </w:r>
      <w:proofErr w:type="spellStart"/>
      <w:r w:rsidRPr="00730963">
        <w:t>atsavināšanu</w:t>
      </w:r>
      <w:proofErr w:type="spellEnd"/>
      <w:r w:rsidRPr="00730963">
        <w:t xml:space="preserve"> var </w:t>
      </w:r>
      <w:proofErr w:type="spellStart"/>
      <w:r w:rsidRPr="00730963">
        <w:t>ierosināt</w:t>
      </w:r>
      <w:proofErr w:type="spellEnd"/>
      <w:r w:rsidRPr="00730963">
        <w:t xml:space="preserve"> - </w:t>
      </w:r>
      <w:proofErr w:type="spellStart"/>
      <w:r w:rsidRPr="00730963">
        <w:t>zemes</w:t>
      </w:r>
      <w:proofErr w:type="spellEnd"/>
      <w:r w:rsidRPr="00730963">
        <w:t xml:space="preserve"> </w:t>
      </w:r>
      <w:proofErr w:type="spellStart"/>
      <w:r w:rsidRPr="00730963">
        <w:t>īpašnieks</w:t>
      </w:r>
      <w:proofErr w:type="spellEnd"/>
      <w:r w:rsidRPr="00730963">
        <w:t xml:space="preserve">, ja </w:t>
      </w:r>
      <w:proofErr w:type="spellStart"/>
      <w:r w:rsidRPr="00730963">
        <w:t>viņš</w:t>
      </w:r>
      <w:proofErr w:type="spellEnd"/>
      <w:r w:rsidRPr="00730963">
        <w:t xml:space="preserve"> </w:t>
      </w:r>
      <w:proofErr w:type="spellStart"/>
      <w:r w:rsidRPr="00730963">
        <w:t>vēlas</w:t>
      </w:r>
      <w:proofErr w:type="spellEnd"/>
      <w:r w:rsidRPr="00730963">
        <w:t xml:space="preserve"> </w:t>
      </w:r>
      <w:proofErr w:type="spellStart"/>
      <w:r w:rsidRPr="00730963">
        <w:t>nopirkt</w:t>
      </w:r>
      <w:proofErr w:type="spellEnd"/>
      <w:r w:rsidRPr="00730963">
        <w:t xml:space="preserve"> </w:t>
      </w:r>
      <w:proofErr w:type="spellStart"/>
      <w:r w:rsidRPr="00730963">
        <w:t>zemes</w:t>
      </w:r>
      <w:proofErr w:type="spellEnd"/>
      <w:r w:rsidRPr="00730963">
        <w:t xml:space="preserve"> </w:t>
      </w:r>
      <w:proofErr w:type="spellStart"/>
      <w:r w:rsidRPr="00730963">
        <w:t>starpgabalu</w:t>
      </w:r>
      <w:proofErr w:type="spellEnd"/>
      <w:r w:rsidRPr="00730963">
        <w:t xml:space="preserve">, </w:t>
      </w:r>
      <w:r w:rsidRPr="00730963">
        <w:rPr>
          <w:u w:val="single"/>
        </w:rPr>
        <w:t xml:space="preserve">kas </w:t>
      </w:r>
      <w:proofErr w:type="spellStart"/>
      <w:r w:rsidRPr="00730963">
        <w:rPr>
          <w:u w:val="single"/>
        </w:rPr>
        <w:t>pieguļ</w:t>
      </w:r>
      <w:proofErr w:type="spellEnd"/>
      <w:r w:rsidRPr="00730963">
        <w:rPr>
          <w:u w:val="single"/>
        </w:rPr>
        <w:t xml:space="preserve"> </w:t>
      </w:r>
      <w:proofErr w:type="spellStart"/>
      <w:r w:rsidRPr="00730963">
        <w:rPr>
          <w:u w:val="single"/>
        </w:rPr>
        <w:t>viņa</w:t>
      </w:r>
      <w:proofErr w:type="spellEnd"/>
      <w:r w:rsidRPr="00730963">
        <w:rPr>
          <w:u w:val="single"/>
        </w:rPr>
        <w:t xml:space="preserve"> </w:t>
      </w:r>
      <w:proofErr w:type="spellStart"/>
      <w:r w:rsidRPr="00730963">
        <w:rPr>
          <w:u w:val="single"/>
        </w:rPr>
        <w:t>zemei</w:t>
      </w:r>
      <w:proofErr w:type="spellEnd"/>
      <w:r w:rsidRPr="00730963">
        <w:t>.</w:t>
      </w:r>
    </w:p>
    <w:p w14:paraId="065E0D6D" w14:textId="77777777" w:rsidR="00484343" w:rsidRDefault="00484343" w:rsidP="00484343">
      <w:pPr>
        <w:ind w:right="-766" w:firstLine="567"/>
        <w:jc w:val="both"/>
      </w:pPr>
      <w:r>
        <w:t xml:space="preserve">Abu </w:t>
      </w:r>
      <w:proofErr w:type="spellStart"/>
      <w:r>
        <w:t>s</w:t>
      </w:r>
      <w:r w:rsidRPr="00AA7D90">
        <w:rPr>
          <w:bCs/>
          <w:kern w:val="32"/>
        </w:rPr>
        <w:t>tarpgabal</w:t>
      </w:r>
      <w:r>
        <w:rPr>
          <w:bCs/>
          <w:kern w:val="32"/>
        </w:rPr>
        <w:t>u</w:t>
      </w:r>
      <w:proofErr w:type="spellEnd"/>
      <w:r w:rsidRPr="0076782C">
        <w:t xml:space="preserve"> </w:t>
      </w:r>
      <w:proofErr w:type="spellStart"/>
      <w:r w:rsidRPr="0076782C">
        <w:t>dārzkopības</w:t>
      </w:r>
      <w:proofErr w:type="spellEnd"/>
      <w:r w:rsidRPr="0076782C">
        <w:t xml:space="preserve"> </w:t>
      </w:r>
      <w:proofErr w:type="spellStart"/>
      <w:r w:rsidRPr="0076782C">
        <w:t>sabiedrībā</w:t>
      </w:r>
      <w:proofErr w:type="spellEnd"/>
      <w:r w:rsidRPr="000A36EF">
        <w:t xml:space="preserve"> „</w:t>
      </w:r>
      <w:proofErr w:type="spellStart"/>
      <w:r>
        <w:t>Rīga</w:t>
      </w:r>
      <w:proofErr w:type="spellEnd"/>
      <w:r>
        <w:t xml:space="preserve"> 47A</w:t>
      </w:r>
      <w:r w:rsidRPr="000A36EF">
        <w:t>”</w:t>
      </w:r>
      <w:r>
        <w:t xml:space="preserve"> un “</w:t>
      </w:r>
      <w:proofErr w:type="spellStart"/>
      <w:r>
        <w:t>Rīga</w:t>
      </w:r>
      <w:proofErr w:type="spellEnd"/>
      <w:r>
        <w:t xml:space="preserve"> 47B”</w:t>
      </w:r>
      <w:r w:rsidRPr="000A36EF">
        <w:t xml:space="preserve"> </w:t>
      </w:r>
      <w:proofErr w:type="spellStart"/>
      <w:r w:rsidRPr="000A36EF">
        <w:t>zemes</w:t>
      </w:r>
      <w:proofErr w:type="spellEnd"/>
      <w:r w:rsidRPr="000A36EF">
        <w:t xml:space="preserve"> </w:t>
      </w:r>
      <w:proofErr w:type="spellStart"/>
      <w:r w:rsidRPr="000A36EF">
        <w:t>robežu</w:t>
      </w:r>
      <w:proofErr w:type="spellEnd"/>
      <w:r w:rsidRPr="000A36EF">
        <w:t xml:space="preserve">, </w:t>
      </w:r>
      <w:proofErr w:type="spellStart"/>
      <w:r w:rsidRPr="000A36EF">
        <w:t>situācijas</w:t>
      </w:r>
      <w:proofErr w:type="spellEnd"/>
      <w:r w:rsidRPr="000A36EF">
        <w:t xml:space="preserve"> un </w:t>
      </w:r>
      <w:proofErr w:type="spellStart"/>
      <w:r w:rsidRPr="000A36EF">
        <w:t>apgrūtinājuma</w:t>
      </w:r>
      <w:proofErr w:type="spellEnd"/>
      <w:r w:rsidRPr="000A36EF">
        <w:t xml:space="preserve"> </w:t>
      </w:r>
      <w:proofErr w:type="spellStart"/>
      <w:r w:rsidRPr="000A36EF">
        <w:t>plāni</w:t>
      </w:r>
      <w:proofErr w:type="spellEnd"/>
      <w:r w:rsidRPr="000A36EF">
        <w:t xml:space="preserve"> </w:t>
      </w:r>
      <w:proofErr w:type="spellStart"/>
      <w:r w:rsidRPr="000A36EF">
        <w:t>reģistrēti</w:t>
      </w:r>
      <w:proofErr w:type="spellEnd"/>
      <w:r w:rsidRPr="000A36EF">
        <w:t xml:space="preserve"> VZD KR </w:t>
      </w:r>
      <w:r>
        <w:t>07.11</w:t>
      </w:r>
      <w:r w:rsidRPr="000A36EF">
        <w:t>.2024.</w:t>
      </w:r>
    </w:p>
    <w:p w14:paraId="6135B569" w14:textId="77777777" w:rsidR="00484343" w:rsidRDefault="00484343" w:rsidP="00484343">
      <w:pPr>
        <w:ind w:right="-766" w:firstLine="567"/>
        <w:jc w:val="both"/>
      </w:pPr>
      <w:proofErr w:type="spellStart"/>
      <w:r w:rsidRPr="00D24CD8">
        <w:t>Nekustamā</w:t>
      </w:r>
      <w:proofErr w:type="spellEnd"/>
      <w:r w:rsidRPr="00D24CD8">
        <w:t xml:space="preserve"> </w:t>
      </w:r>
      <w:proofErr w:type="spellStart"/>
      <w:r w:rsidRPr="00D24CD8">
        <w:t>īpašuma</w:t>
      </w:r>
      <w:proofErr w:type="spellEnd"/>
      <w:r w:rsidRPr="00D24CD8">
        <w:t xml:space="preserve"> – </w:t>
      </w:r>
      <w:proofErr w:type="spellStart"/>
      <w:r w:rsidRPr="00AA7D90">
        <w:t>starpgabala</w:t>
      </w:r>
      <w:proofErr w:type="spellEnd"/>
      <w:r w:rsidRPr="00D24CD8">
        <w:t xml:space="preserve"> </w:t>
      </w:r>
      <w:proofErr w:type="spellStart"/>
      <w:r w:rsidRPr="00D24CD8">
        <w:t>dārzkopības</w:t>
      </w:r>
      <w:proofErr w:type="spellEnd"/>
      <w:r w:rsidRPr="00D24CD8">
        <w:t xml:space="preserve"> </w:t>
      </w:r>
      <w:proofErr w:type="spellStart"/>
      <w:r w:rsidRPr="00D24CD8">
        <w:t>sabiedrībā</w:t>
      </w:r>
      <w:proofErr w:type="spellEnd"/>
      <w:r>
        <w:t>:</w:t>
      </w:r>
    </w:p>
    <w:p w14:paraId="647D5A6E" w14:textId="77777777" w:rsidR="00484343" w:rsidRPr="007237B1" w:rsidRDefault="00484343" w:rsidP="00484343">
      <w:pPr>
        <w:pStyle w:val="ListParagraph"/>
        <w:numPr>
          <w:ilvl w:val="0"/>
          <w:numId w:val="18"/>
        </w:numPr>
        <w:ind w:right="-766"/>
        <w:jc w:val="both"/>
        <w:rPr>
          <w:szCs w:val="24"/>
        </w:rPr>
      </w:pPr>
      <w:r w:rsidRPr="007237B1">
        <w:rPr>
          <w:szCs w:val="24"/>
        </w:rPr>
        <w:t xml:space="preserve">“Rīga 47A”, </w:t>
      </w:r>
      <w:proofErr w:type="spellStart"/>
      <w:r w:rsidRPr="007237B1">
        <w:rPr>
          <w:szCs w:val="24"/>
        </w:rPr>
        <w:t>Jāņupē</w:t>
      </w:r>
      <w:proofErr w:type="spellEnd"/>
      <w:r w:rsidRPr="007237B1">
        <w:rPr>
          <w:szCs w:val="24"/>
        </w:rPr>
        <w:t>, Olaines pagastā, Olaines novadā  ar kadastra apzīmējumu 80800201319, 0.037 ha platībā īpašuma tiesības ierakstītas Rīgas rajona tiesas Olaines pagasta zemesgrāmatas nodalījumā Nr.</w:t>
      </w:r>
      <w:r w:rsidRPr="007237B1">
        <w:t xml:space="preserve"> </w:t>
      </w:r>
      <w:r w:rsidRPr="007237B1">
        <w:rPr>
          <w:szCs w:val="24"/>
        </w:rPr>
        <w:t xml:space="preserve">100000898776, </w:t>
      </w:r>
      <w:r>
        <w:rPr>
          <w:szCs w:val="24"/>
        </w:rPr>
        <w:t>k</w:t>
      </w:r>
      <w:r w:rsidRPr="007237B1">
        <w:rPr>
          <w:szCs w:val="24"/>
        </w:rPr>
        <w:t xml:space="preserve">adastra numurs: 80800201322, adrese/atrašanās vieta: </w:t>
      </w:r>
      <w:r>
        <w:rPr>
          <w:szCs w:val="24"/>
        </w:rPr>
        <w:t>“</w:t>
      </w:r>
      <w:r w:rsidRPr="007237B1">
        <w:rPr>
          <w:szCs w:val="24"/>
        </w:rPr>
        <w:t>Rīga 47A</w:t>
      </w:r>
      <w:r>
        <w:rPr>
          <w:szCs w:val="24"/>
        </w:rPr>
        <w:t>”</w:t>
      </w:r>
      <w:r w:rsidRPr="007237B1">
        <w:rPr>
          <w:szCs w:val="24"/>
        </w:rPr>
        <w:t xml:space="preserve">, </w:t>
      </w:r>
      <w:proofErr w:type="spellStart"/>
      <w:r w:rsidRPr="007237B1">
        <w:rPr>
          <w:szCs w:val="24"/>
        </w:rPr>
        <w:t>Jāņupe</w:t>
      </w:r>
      <w:proofErr w:type="spellEnd"/>
      <w:r w:rsidRPr="007237B1">
        <w:rPr>
          <w:szCs w:val="24"/>
        </w:rPr>
        <w:t>, Olaines pag., Olaines nov. Īpašnieks: Olaines novada pašvaldība, reģistrācijas numurs 90000024332. Žurnāls Nr.</w:t>
      </w:r>
      <w:r w:rsidRPr="007237B1">
        <w:t xml:space="preserve"> </w:t>
      </w:r>
      <w:r w:rsidRPr="007237B1">
        <w:rPr>
          <w:szCs w:val="24"/>
        </w:rPr>
        <w:t>300007429700, lēmums 30.08.2024.</w:t>
      </w:r>
    </w:p>
    <w:p w14:paraId="38030D45" w14:textId="77777777" w:rsidR="00484343" w:rsidRPr="007237B1" w:rsidRDefault="00484343" w:rsidP="00484343">
      <w:pPr>
        <w:pStyle w:val="ListParagraph"/>
        <w:numPr>
          <w:ilvl w:val="0"/>
          <w:numId w:val="18"/>
        </w:numPr>
        <w:ind w:right="-766"/>
        <w:jc w:val="both"/>
        <w:rPr>
          <w:szCs w:val="24"/>
        </w:rPr>
      </w:pPr>
      <w:r w:rsidRPr="007237B1">
        <w:rPr>
          <w:szCs w:val="24"/>
        </w:rPr>
        <w:t>“Rīga 47</w:t>
      </w:r>
      <w:r>
        <w:rPr>
          <w:szCs w:val="24"/>
        </w:rPr>
        <w:t>B</w:t>
      </w:r>
      <w:r w:rsidRPr="007237B1">
        <w:rPr>
          <w:szCs w:val="24"/>
        </w:rPr>
        <w:t xml:space="preserve">”, </w:t>
      </w:r>
      <w:proofErr w:type="spellStart"/>
      <w:r w:rsidRPr="007237B1">
        <w:rPr>
          <w:szCs w:val="24"/>
        </w:rPr>
        <w:t>Jāņupē</w:t>
      </w:r>
      <w:proofErr w:type="spellEnd"/>
      <w:r w:rsidRPr="007237B1">
        <w:rPr>
          <w:szCs w:val="24"/>
        </w:rPr>
        <w:t>, Olaines pagastā, Olaines novadā  ar kadastra apzīmējumu 80800201320, 0.0163 ha</w:t>
      </w:r>
      <w:r w:rsidRPr="007237B1">
        <w:t xml:space="preserve"> </w:t>
      </w:r>
      <w:r w:rsidRPr="007237B1">
        <w:rPr>
          <w:szCs w:val="24"/>
        </w:rPr>
        <w:t>platībā īpašuma tiesības ierakstītas Rīgas rajona tiesas Olaines pagasta zemesgrāmatas nodalījumā Nr.</w:t>
      </w:r>
      <w:r w:rsidRPr="007237B1">
        <w:t xml:space="preserve"> </w:t>
      </w:r>
      <w:r w:rsidRPr="007237B1">
        <w:rPr>
          <w:szCs w:val="24"/>
        </w:rPr>
        <w:t>100000904337</w:t>
      </w:r>
      <w:r>
        <w:rPr>
          <w:szCs w:val="24"/>
        </w:rPr>
        <w:t>, k</w:t>
      </w:r>
      <w:r w:rsidRPr="007237B1">
        <w:rPr>
          <w:szCs w:val="24"/>
        </w:rPr>
        <w:t>adastra numurs: 80800201323</w:t>
      </w:r>
      <w:r>
        <w:rPr>
          <w:szCs w:val="24"/>
        </w:rPr>
        <w:t>, a</w:t>
      </w:r>
      <w:r w:rsidRPr="007237B1">
        <w:rPr>
          <w:szCs w:val="24"/>
        </w:rPr>
        <w:t xml:space="preserve">drese/atrašanās vieta: </w:t>
      </w:r>
      <w:r>
        <w:rPr>
          <w:szCs w:val="24"/>
        </w:rPr>
        <w:t>“</w:t>
      </w:r>
      <w:r w:rsidRPr="007237B1">
        <w:rPr>
          <w:szCs w:val="24"/>
        </w:rPr>
        <w:t>Rīga 47B</w:t>
      </w:r>
      <w:r>
        <w:rPr>
          <w:szCs w:val="24"/>
        </w:rPr>
        <w:t>”</w:t>
      </w:r>
      <w:r w:rsidRPr="007237B1">
        <w:rPr>
          <w:szCs w:val="24"/>
        </w:rPr>
        <w:t xml:space="preserve">, </w:t>
      </w:r>
      <w:proofErr w:type="spellStart"/>
      <w:r w:rsidRPr="007237B1">
        <w:rPr>
          <w:szCs w:val="24"/>
        </w:rPr>
        <w:t>Jāņupe</w:t>
      </w:r>
      <w:proofErr w:type="spellEnd"/>
      <w:r w:rsidRPr="007237B1">
        <w:rPr>
          <w:szCs w:val="24"/>
        </w:rPr>
        <w:t>, Olaines pag., Olaines nov.</w:t>
      </w:r>
      <w:r>
        <w:rPr>
          <w:szCs w:val="24"/>
        </w:rPr>
        <w:t xml:space="preserve"> </w:t>
      </w:r>
      <w:r w:rsidRPr="007237B1">
        <w:rPr>
          <w:szCs w:val="24"/>
        </w:rPr>
        <w:t>Īpašnieks: Olaines novada pašvaldība, reģistrācijas numurs 90000024332. Žurnāls Nr.</w:t>
      </w:r>
      <w:r w:rsidRPr="007237B1">
        <w:t xml:space="preserve"> </w:t>
      </w:r>
      <w:r w:rsidRPr="007237B1">
        <w:rPr>
          <w:szCs w:val="24"/>
        </w:rPr>
        <w:t>300007429699, lēmums 08.10.2024.</w:t>
      </w:r>
    </w:p>
    <w:p w14:paraId="6820EBB4" w14:textId="77777777" w:rsidR="00484343" w:rsidRPr="003639D8" w:rsidRDefault="00484343" w:rsidP="00484343">
      <w:pPr>
        <w:ind w:right="-766" w:firstLine="567"/>
        <w:jc w:val="both"/>
      </w:pPr>
      <w:proofErr w:type="spellStart"/>
      <w:r w:rsidRPr="00D24CD8">
        <w:t>Ar</w:t>
      </w:r>
      <w:proofErr w:type="spellEnd"/>
      <w:r w:rsidRPr="00D24CD8">
        <w:t xml:space="preserve"> Olaines novada </w:t>
      </w:r>
      <w:proofErr w:type="spellStart"/>
      <w:r>
        <w:t>pašvaldības</w:t>
      </w:r>
      <w:proofErr w:type="spellEnd"/>
      <w:r>
        <w:t xml:space="preserve"> </w:t>
      </w:r>
      <w:r w:rsidRPr="00D24CD8">
        <w:t xml:space="preserve">domes 2022.gada 27.aprīļa </w:t>
      </w:r>
      <w:proofErr w:type="spellStart"/>
      <w:r w:rsidRPr="00D24CD8">
        <w:t>saistošo</w:t>
      </w:r>
      <w:proofErr w:type="spellEnd"/>
      <w:r w:rsidRPr="00D24CD8">
        <w:t xml:space="preserve"> </w:t>
      </w:r>
      <w:proofErr w:type="spellStart"/>
      <w:r w:rsidRPr="00D24CD8">
        <w:t>noteikumu</w:t>
      </w:r>
      <w:proofErr w:type="spellEnd"/>
      <w:r w:rsidRPr="00D935DD">
        <w:t xml:space="preserve"> </w:t>
      </w:r>
      <w:r>
        <w:t xml:space="preserve">                        </w:t>
      </w:r>
      <w:r w:rsidRPr="00D935DD">
        <w:t xml:space="preserve">Nr. SN5/2022 “Olaines novada </w:t>
      </w:r>
      <w:proofErr w:type="spellStart"/>
      <w:r w:rsidRPr="00D935DD">
        <w:t>teritorijas</w:t>
      </w:r>
      <w:proofErr w:type="spellEnd"/>
      <w:r w:rsidRPr="00D935DD">
        <w:t xml:space="preserve"> </w:t>
      </w:r>
      <w:proofErr w:type="spellStart"/>
      <w:r w:rsidRPr="00D935DD">
        <w:t>plānojuma</w:t>
      </w:r>
      <w:proofErr w:type="spellEnd"/>
      <w:r w:rsidRPr="00D935DD">
        <w:t xml:space="preserve"> </w:t>
      </w:r>
      <w:proofErr w:type="spellStart"/>
      <w:r w:rsidRPr="00D935DD">
        <w:t>teritorijas</w:t>
      </w:r>
      <w:proofErr w:type="spellEnd"/>
      <w:r w:rsidRPr="00D935DD">
        <w:t xml:space="preserve"> </w:t>
      </w:r>
      <w:proofErr w:type="spellStart"/>
      <w:r w:rsidRPr="00D935DD">
        <w:t>izmantošanas</w:t>
      </w:r>
      <w:proofErr w:type="spellEnd"/>
      <w:r w:rsidRPr="00D935DD">
        <w:t xml:space="preserve"> un </w:t>
      </w:r>
      <w:proofErr w:type="spellStart"/>
      <w:r w:rsidRPr="00D935DD">
        <w:t>apbūves</w:t>
      </w:r>
      <w:proofErr w:type="spellEnd"/>
      <w:r w:rsidRPr="00D935DD">
        <w:t xml:space="preserve"> </w:t>
      </w:r>
      <w:proofErr w:type="spellStart"/>
      <w:r w:rsidRPr="00D935DD">
        <w:t>noteikumi</w:t>
      </w:r>
      <w:proofErr w:type="spellEnd"/>
      <w:r w:rsidRPr="00D935DD">
        <w:t xml:space="preserve"> un </w:t>
      </w:r>
      <w:proofErr w:type="spellStart"/>
      <w:r w:rsidRPr="00D935DD">
        <w:t>grafiskā</w:t>
      </w:r>
      <w:proofErr w:type="spellEnd"/>
      <w:r w:rsidRPr="00D935DD">
        <w:t xml:space="preserve"> </w:t>
      </w:r>
      <w:proofErr w:type="spellStart"/>
      <w:r w:rsidRPr="00D935DD">
        <w:t>daļa</w:t>
      </w:r>
      <w:proofErr w:type="spellEnd"/>
      <w:r w:rsidRPr="00D935DD">
        <w:t xml:space="preserve">” </w:t>
      </w:r>
      <w:proofErr w:type="spellStart"/>
      <w:r w:rsidRPr="00D935DD">
        <w:t>noteikta</w:t>
      </w:r>
      <w:proofErr w:type="spellEnd"/>
      <w:r w:rsidRPr="00D935DD">
        <w:t xml:space="preserve"> </w:t>
      </w:r>
      <w:proofErr w:type="spellStart"/>
      <w:r w:rsidRPr="00D935DD">
        <w:t>Savrupmāju</w:t>
      </w:r>
      <w:proofErr w:type="spellEnd"/>
      <w:r w:rsidRPr="00D935DD">
        <w:t xml:space="preserve"> </w:t>
      </w:r>
      <w:proofErr w:type="spellStart"/>
      <w:r w:rsidRPr="00D935DD">
        <w:t>apbūves</w:t>
      </w:r>
      <w:proofErr w:type="spellEnd"/>
      <w:r w:rsidRPr="00D935DD">
        <w:t xml:space="preserve"> </w:t>
      </w:r>
      <w:proofErr w:type="spellStart"/>
      <w:r w:rsidRPr="00D935DD">
        <w:t>teritorijas</w:t>
      </w:r>
      <w:proofErr w:type="spellEnd"/>
      <w:r w:rsidRPr="00D935DD">
        <w:t xml:space="preserve"> (DzS1), kas  </w:t>
      </w:r>
      <w:proofErr w:type="spellStart"/>
      <w:r w:rsidRPr="00D935DD">
        <w:t>ir</w:t>
      </w:r>
      <w:proofErr w:type="spellEnd"/>
      <w:r w:rsidRPr="00D935DD">
        <w:t xml:space="preserve"> </w:t>
      </w:r>
      <w:proofErr w:type="spellStart"/>
      <w:r w:rsidRPr="00D935DD">
        <w:t>funkcionālā</w:t>
      </w:r>
      <w:proofErr w:type="spellEnd"/>
      <w:r w:rsidRPr="00D935DD">
        <w:t xml:space="preserve"> zona </w:t>
      </w:r>
      <w:proofErr w:type="spellStart"/>
      <w:r w:rsidRPr="00D935DD">
        <w:t>dārzkopības</w:t>
      </w:r>
      <w:proofErr w:type="spellEnd"/>
      <w:r w:rsidRPr="00D935DD">
        <w:t xml:space="preserve"> </w:t>
      </w:r>
      <w:proofErr w:type="spellStart"/>
      <w:r w:rsidRPr="00D935DD">
        <w:t>sabiedrību</w:t>
      </w:r>
      <w:proofErr w:type="spellEnd"/>
      <w:r w:rsidRPr="00D935DD">
        <w:t xml:space="preserve"> </w:t>
      </w:r>
      <w:proofErr w:type="spellStart"/>
      <w:r w:rsidRPr="00D935DD">
        <w:t>teritorijās</w:t>
      </w:r>
      <w:proofErr w:type="spellEnd"/>
      <w:r w:rsidRPr="00D935DD">
        <w:t xml:space="preserve">, </w:t>
      </w:r>
      <w:proofErr w:type="spellStart"/>
      <w:r w:rsidRPr="00D935DD">
        <w:t>kur</w:t>
      </w:r>
      <w:proofErr w:type="spellEnd"/>
      <w:r w:rsidRPr="00D935DD">
        <w:t xml:space="preserve"> </w:t>
      </w:r>
      <w:proofErr w:type="spellStart"/>
      <w:r w:rsidRPr="00D935DD">
        <w:t>galvenā</w:t>
      </w:r>
      <w:proofErr w:type="spellEnd"/>
      <w:r w:rsidRPr="00D935DD">
        <w:t xml:space="preserve"> </w:t>
      </w:r>
      <w:proofErr w:type="spellStart"/>
      <w:r w:rsidRPr="00D935DD">
        <w:t>izmantošana</w:t>
      </w:r>
      <w:proofErr w:type="spellEnd"/>
      <w:r w:rsidRPr="00D935DD">
        <w:t xml:space="preserve"> </w:t>
      </w:r>
      <w:proofErr w:type="spellStart"/>
      <w:r w:rsidRPr="00D935DD">
        <w:t>ir</w:t>
      </w:r>
      <w:proofErr w:type="spellEnd"/>
      <w:r w:rsidRPr="00D935DD">
        <w:t xml:space="preserve"> </w:t>
      </w:r>
      <w:proofErr w:type="spellStart"/>
      <w:r w:rsidRPr="00D935DD">
        <w:t>savrupmāju</w:t>
      </w:r>
      <w:proofErr w:type="spellEnd"/>
      <w:r w:rsidRPr="00D935DD">
        <w:t xml:space="preserve"> un </w:t>
      </w:r>
      <w:proofErr w:type="spellStart"/>
      <w:r w:rsidRPr="00D935DD">
        <w:t>vasarnīcu</w:t>
      </w:r>
      <w:proofErr w:type="spellEnd"/>
      <w:r w:rsidRPr="00D935DD">
        <w:t xml:space="preserve"> </w:t>
      </w:r>
      <w:proofErr w:type="spellStart"/>
      <w:r w:rsidRPr="00D935DD">
        <w:t>apbūve</w:t>
      </w:r>
      <w:proofErr w:type="spellEnd"/>
      <w:r w:rsidRPr="00D935DD">
        <w:t xml:space="preserve">, </w:t>
      </w:r>
      <w:proofErr w:type="spellStart"/>
      <w:r w:rsidRPr="00D935DD">
        <w:t>kam</w:t>
      </w:r>
      <w:proofErr w:type="spellEnd"/>
      <w:r w:rsidRPr="00D935DD">
        <w:t xml:space="preserve"> </w:t>
      </w:r>
      <w:proofErr w:type="spellStart"/>
      <w:r w:rsidRPr="00D935DD">
        <w:t>saskaņā</w:t>
      </w:r>
      <w:proofErr w:type="spellEnd"/>
      <w:r w:rsidRPr="00D935DD">
        <w:t xml:space="preserve"> </w:t>
      </w:r>
      <w:proofErr w:type="spellStart"/>
      <w:r w:rsidRPr="00F04820">
        <w:t>ar</w:t>
      </w:r>
      <w:proofErr w:type="spellEnd"/>
      <w:r w:rsidRPr="00F04820">
        <w:t xml:space="preserve"> 2006.gada 20.jūnija </w:t>
      </w:r>
      <w:proofErr w:type="spellStart"/>
      <w:r w:rsidRPr="00F04820">
        <w:t>Ministru</w:t>
      </w:r>
      <w:proofErr w:type="spellEnd"/>
      <w:r w:rsidRPr="00F04820">
        <w:t xml:space="preserve"> </w:t>
      </w:r>
      <w:proofErr w:type="spellStart"/>
      <w:r w:rsidRPr="00F04820">
        <w:t>kabineta</w:t>
      </w:r>
      <w:proofErr w:type="spellEnd"/>
      <w:r w:rsidRPr="00F04820">
        <w:t xml:space="preserve"> </w:t>
      </w:r>
      <w:proofErr w:type="spellStart"/>
      <w:r w:rsidRPr="00F04820">
        <w:t>noteikumiem</w:t>
      </w:r>
      <w:proofErr w:type="spellEnd"/>
      <w:r w:rsidRPr="00F04820">
        <w:t xml:space="preserve"> Nr.496 „</w:t>
      </w:r>
      <w:proofErr w:type="spellStart"/>
      <w:r w:rsidRPr="00F04820">
        <w:t>Nekustamā</w:t>
      </w:r>
      <w:proofErr w:type="spellEnd"/>
      <w:r w:rsidRPr="00F04820">
        <w:t xml:space="preserve"> </w:t>
      </w:r>
      <w:proofErr w:type="spellStart"/>
      <w:r w:rsidRPr="00F04820">
        <w:t>īpašuma</w:t>
      </w:r>
      <w:proofErr w:type="spellEnd"/>
      <w:r w:rsidRPr="00F04820">
        <w:t xml:space="preserve"> </w:t>
      </w:r>
      <w:proofErr w:type="spellStart"/>
      <w:r w:rsidRPr="00F04820">
        <w:t>lietošanas</w:t>
      </w:r>
      <w:proofErr w:type="spellEnd"/>
      <w:r w:rsidRPr="00F04820">
        <w:t xml:space="preserve"> </w:t>
      </w:r>
      <w:proofErr w:type="spellStart"/>
      <w:r w:rsidRPr="00F04820">
        <w:t>mērķu</w:t>
      </w:r>
      <w:proofErr w:type="spellEnd"/>
      <w:r w:rsidRPr="00F04820">
        <w:t xml:space="preserve"> </w:t>
      </w:r>
      <w:proofErr w:type="spellStart"/>
      <w:r w:rsidRPr="00F04820">
        <w:t>klasifikācija</w:t>
      </w:r>
      <w:proofErr w:type="spellEnd"/>
      <w:r w:rsidRPr="00F04820">
        <w:t xml:space="preserve"> un </w:t>
      </w:r>
      <w:proofErr w:type="spellStart"/>
      <w:r w:rsidRPr="00F04820">
        <w:t>nekustamā</w:t>
      </w:r>
      <w:proofErr w:type="spellEnd"/>
      <w:r w:rsidRPr="00F04820">
        <w:t xml:space="preserve"> </w:t>
      </w:r>
      <w:proofErr w:type="spellStart"/>
      <w:r w:rsidRPr="00F04820">
        <w:t>īpašuma</w:t>
      </w:r>
      <w:proofErr w:type="spellEnd"/>
      <w:r w:rsidRPr="00F04820">
        <w:t xml:space="preserve"> </w:t>
      </w:r>
      <w:proofErr w:type="spellStart"/>
      <w:r w:rsidRPr="00F04820">
        <w:t>lietošanas</w:t>
      </w:r>
      <w:proofErr w:type="spellEnd"/>
      <w:r w:rsidRPr="00F04820">
        <w:t xml:space="preserve"> </w:t>
      </w:r>
      <w:proofErr w:type="spellStart"/>
      <w:r w:rsidRPr="00F04820">
        <w:t>mērķu</w:t>
      </w:r>
      <w:proofErr w:type="spellEnd"/>
      <w:r w:rsidRPr="00F04820">
        <w:t xml:space="preserve"> </w:t>
      </w:r>
      <w:proofErr w:type="spellStart"/>
      <w:r w:rsidRPr="00F04820">
        <w:t>noteikšanas</w:t>
      </w:r>
      <w:proofErr w:type="spellEnd"/>
      <w:r w:rsidRPr="00F04820">
        <w:t xml:space="preserve"> un </w:t>
      </w:r>
      <w:proofErr w:type="spellStart"/>
      <w:r w:rsidRPr="00F04820">
        <w:t>maiņas</w:t>
      </w:r>
      <w:proofErr w:type="spellEnd"/>
      <w:r w:rsidRPr="00F04820">
        <w:t xml:space="preserve"> </w:t>
      </w:r>
      <w:proofErr w:type="spellStart"/>
      <w:r w:rsidRPr="00F04820">
        <w:t>kārtība</w:t>
      </w:r>
      <w:proofErr w:type="spellEnd"/>
      <w:r w:rsidRPr="00F04820">
        <w:t xml:space="preserve">” </w:t>
      </w:r>
      <w:proofErr w:type="spellStart"/>
      <w:r w:rsidRPr="00F04820">
        <w:t>nekustamā</w:t>
      </w:r>
      <w:proofErr w:type="spellEnd"/>
      <w:r w:rsidRPr="00F04820">
        <w:t xml:space="preserve"> </w:t>
      </w:r>
      <w:proofErr w:type="spellStart"/>
      <w:r w:rsidRPr="00F04820">
        <w:t>īpašuma</w:t>
      </w:r>
      <w:proofErr w:type="spellEnd"/>
      <w:r w:rsidRPr="00F04820">
        <w:t xml:space="preserve"> </w:t>
      </w:r>
      <w:proofErr w:type="spellStart"/>
      <w:r w:rsidRPr="00F04820">
        <w:t>lietošanas</w:t>
      </w:r>
      <w:proofErr w:type="spellEnd"/>
      <w:r w:rsidRPr="00F04820">
        <w:t xml:space="preserve"> </w:t>
      </w:r>
      <w:proofErr w:type="spellStart"/>
      <w:r w:rsidRPr="00F04820">
        <w:t>mērķis</w:t>
      </w:r>
      <w:proofErr w:type="spellEnd"/>
      <w:r w:rsidRPr="00F04820">
        <w:t xml:space="preserve"> </w:t>
      </w:r>
      <w:proofErr w:type="spellStart"/>
      <w:r w:rsidRPr="00F04820">
        <w:t>noteikts</w:t>
      </w:r>
      <w:proofErr w:type="spellEnd"/>
      <w:r w:rsidRPr="00F04820">
        <w:t xml:space="preserve">, </w:t>
      </w:r>
      <w:proofErr w:type="spellStart"/>
      <w:r w:rsidRPr="00F04820">
        <w:t>kods</w:t>
      </w:r>
      <w:proofErr w:type="spellEnd"/>
      <w:r w:rsidRPr="00F04820">
        <w:t xml:space="preserve"> 0601 – „</w:t>
      </w:r>
      <w:proofErr w:type="spellStart"/>
      <w:r w:rsidRPr="00F04820">
        <w:t>Individuālo</w:t>
      </w:r>
      <w:proofErr w:type="spellEnd"/>
      <w:r w:rsidRPr="00F04820">
        <w:t xml:space="preserve"> </w:t>
      </w:r>
      <w:proofErr w:type="spellStart"/>
      <w:r w:rsidRPr="00F04820">
        <w:t>dzīvojamo</w:t>
      </w:r>
      <w:proofErr w:type="spellEnd"/>
      <w:r w:rsidRPr="00F04820">
        <w:t xml:space="preserve"> </w:t>
      </w:r>
      <w:proofErr w:type="spellStart"/>
      <w:r w:rsidRPr="00F04820">
        <w:t>māju</w:t>
      </w:r>
      <w:proofErr w:type="spellEnd"/>
      <w:r w:rsidRPr="00F04820">
        <w:t xml:space="preserve"> </w:t>
      </w:r>
      <w:proofErr w:type="spellStart"/>
      <w:r w:rsidRPr="00F04820">
        <w:t>apbūve</w:t>
      </w:r>
      <w:proofErr w:type="spellEnd"/>
      <w:r w:rsidRPr="00F04820">
        <w:t>”.</w:t>
      </w:r>
      <w:r w:rsidRPr="00BF0C68">
        <w:t xml:space="preserve"> </w:t>
      </w:r>
    </w:p>
    <w:p w14:paraId="51FF37D9" w14:textId="77777777" w:rsidR="00484343" w:rsidRDefault="00484343" w:rsidP="00484343">
      <w:pPr>
        <w:ind w:right="-766" w:firstLine="567"/>
        <w:jc w:val="both"/>
      </w:pPr>
      <w:proofErr w:type="spellStart"/>
      <w:r w:rsidRPr="007237B1">
        <w:t>Latvijas</w:t>
      </w:r>
      <w:proofErr w:type="spellEnd"/>
      <w:r w:rsidRPr="007237B1">
        <w:t xml:space="preserve"> </w:t>
      </w:r>
      <w:proofErr w:type="spellStart"/>
      <w:r w:rsidRPr="007237B1">
        <w:t>Īpašumu</w:t>
      </w:r>
      <w:proofErr w:type="spellEnd"/>
      <w:r w:rsidRPr="007237B1">
        <w:t xml:space="preserve"> </w:t>
      </w:r>
      <w:proofErr w:type="spellStart"/>
      <w:r w:rsidRPr="007237B1">
        <w:t>Vērtētāju</w:t>
      </w:r>
      <w:proofErr w:type="spellEnd"/>
      <w:r w:rsidRPr="007237B1">
        <w:t xml:space="preserve"> </w:t>
      </w:r>
      <w:proofErr w:type="spellStart"/>
      <w:r w:rsidRPr="007237B1">
        <w:t>asociācijas</w:t>
      </w:r>
      <w:proofErr w:type="spellEnd"/>
      <w:r w:rsidRPr="007237B1">
        <w:t xml:space="preserve"> </w:t>
      </w:r>
      <w:proofErr w:type="spellStart"/>
      <w:r w:rsidRPr="007237B1">
        <w:t>sertificēts</w:t>
      </w:r>
      <w:proofErr w:type="spellEnd"/>
      <w:r w:rsidRPr="007237B1">
        <w:t xml:space="preserve"> </w:t>
      </w:r>
      <w:proofErr w:type="spellStart"/>
      <w:r w:rsidRPr="007237B1">
        <w:t>vērtētājs</w:t>
      </w:r>
      <w:proofErr w:type="spellEnd"/>
      <w:r w:rsidRPr="007237B1">
        <w:t xml:space="preserve"> Haralds Visvaldis Krūmiņš (</w:t>
      </w:r>
      <w:proofErr w:type="spellStart"/>
      <w:r w:rsidRPr="007237B1">
        <w:t>kompetences</w:t>
      </w:r>
      <w:proofErr w:type="spellEnd"/>
      <w:r w:rsidRPr="007237B1">
        <w:t xml:space="preserve"> </w:t>
      </w:r>
      <w:proofErr w:type="spellStart"/>
      <w:r w:rsidRPr="007237B1">
        <w:t>sertifikāts</w:t>
      </w:r>
      <w:proofErr w:type="spellEnd"/>
      <w:r w:rsidRPr="007237B1">
        <w:t xml:space="preserve"> Nr.53) 2024.gada </w:t>
      </w:r>
      <w:r>
        <w:t xml:space="preserve">13.decembrī </w:t>
      </w:r>
      <w:proofErr w:type="spellStart"/>
      <w:r>
        <w:t>sagatavoja</w:t>
      </w:r>
      <w:proofErr w:type="spellEnd"/>
      <w:r>
        <w:t xml:space="preserve"> </w:t>
      </w:r>
      <w:proofErr w:type="spellStart"/>
      <w:r w:rsidRPr="00AA7D90">
        <w:t>atzinumu</w:t>
      </w:r>
      <w:proofErr w:type="spellEnd"/>
      <w:r w:rsidRPr="00AA7D90">
        <w:t xml:space="preserve"> par </w:t>
      </w:r>
      <w:proofErr w:type="spellStart"/>
      <w:r w:rsidRPr="007237B1">
        <w:t>nekustamā</w:t>
      </w:r>
      <w:proofErr w:type="spellEnd"/>
      <w:r w:rsidRPr="007237B1">
        <w:t xml:space="preserve"> </w:t>
      </w:r>
      <w:proofErr w:type="spellStart"/>
      <w:r w:rsidRPr="007237B1">
        <w:t>īpašuma</w:t>
      </w:r>
      <w:proofErr w:type="spellEnd"/>
      <w:r>
        <w:t>:</w:t>
      </w:r>
    </w:p>
    <w:p w14:paraId="470E6968" w14:textId="77777777" w:rsidR="00484343" w:rsidRDefault="00484343" w:rsidP="00484343">
      <w:pPr>
        <w:pStyle w:val="ListParagraph"/>
        <w:numPr>
          <w:ilvl w:val="0"/>
          <w:numId w:val="19"/>
        </w:numPr>
        <w:ind w:right="-766"/>
        <w:jc w:val="both"/>
        <w:rPr>
          <w:szCs w:val="24"/>
        </w:rPr>
      </w:pPr>
      <w:r w:rsidRPr="003208EF">
        <w:rPr>
          <w:szCs w:val="24"/>
        </w:rPr>
        <w:t xml:space="preserve"> “Rīga 47A”, </w:t>
      </w:r>
      <w:proofErr w:type="spellStart"/>
      <w:r w:rsidRPr="003208EF">
        <w:rPr>
          <w:szCs w:val="24"/>
        </w:rPr>
        <w:t>Jāņupe</w:t>
      </w:r>
      <w:proofErr w:type="spellEnd"/>
      <w:r w:rsidRPr="003208EF">
        <w:rPr>
          <w:szCs w:val="24"/>
        </w:rPr>
        <w:t xml:space="preserve">, Olaines pag., Olaines nov., novērtēšanu, tirgus vērtību </w:t>
      </w:r>
      <w:r>
        <w:rPr>
          <w:szCs w:val="24"/>
        </w:rPr>
        <w:t xml:space="preserve">              </w:t>
      </w:r>
      <w:r w:rsidRPr="003208EF">
        <w:rPr>
          <w:szCs w:val="24"/>
        </w:rPr>
        <w:t>(</w:t>
      </w:r>
      <w:proofErr w:type="spellStart"/>
      <w:r w:rsidRPr="003208EF">
        <w:rPr>
          <w:szCs w:val="24"/>
        </w:rPr>
        <w:t>reģ.Nr</w:t>
      </w:r>
      <w:proofErr w:type="spellEnd"/>
      <w:r w:rsidRPr="003208EF">
        <w:rPr>
          <w:szCs w:val="24"/>
        </w:rPr>
        <w:t>.</w:t>
      </w:r>
      <w:r w:rsidRPr="003208EF">
        <w:t xml:space="preserve"> </w:t>
      </w:r>
      <w:bookmarkStart w:id="19" w:name="_Hlk185233389"/>
      <w:r w:rsidRPr="003208EF">
        <w:rPr>
          <w:szCs w:val="24"/>
        </w:rPr>
        <w:t>ONP/1.8./24/9217-SD (16.12.2024.))</w:t>
      </w:r>
      <w:bookmarkEnd w:id="19"/>
      <w:r w:rsidRPr="003208EF">
        <w:rPr>
          <w:szCs w:val="24"/>
        </w:rPr>
        <w:t>. 2024.gada 13.decembrī visvair</w:t>
      </w:r>
      <w:r w:rsidRPr="003208EF">
        <w:rPr>
          <w:rFonts w:hint="eastAsia"/>
          <w:szCs w:val="24"/>
        </w:rPr>
        <w:t>ā</w:t>
      </w:r>
      <w:r w:rsidRPr="003208EF">
        <w:rPr>
          <w:szCs w:val="24"/>
        </w:rPr>
        <w:t xml:space="preserve">k </w:t>
      </w:r>
      <w:proofErr w:type="spellStart"/>
      <w:r w:rsidRPr="003208EF">
        <w:rPr>
          <w:szCs w:val="24"/>
        </w:rPr>
        <w:t>visvairāk</w:t>
      </w:r>
      <w:proofErr w:type="spellEnd"/>
      <w:r w:rsidRPr="003208EF">
        <w:rPr>
          <w:szCs w:val="24"/>
        </w:rPr>
        <w:t xml:space="preserve"> iespējamā patiesā vērtība zemes gabala atsavināšanai tā </w:t>
      </w:r>
      <w:proofErr w:type="spellStart"/>
      <w:r w:rsidRPr="003208EF">
        <w:rPr>
          <w:szCs w:val="24"/>
        </w:rPr>
        <w:t>pierobežniekiem</w:t>
      </w:r>
      <w:proofErr w:type="spellEnd"/>
      <w:r w:rsidRPr="003208EF">
        <w:rPr>
          <w:szCs w:val="24"/>
        </w:rPr>
        <w:t xml:space="preserve"> ir EUR 700 (septiņi simti </w:t>
      </w:r>
      <w:proofErr w:type="spellStart"/>
      <w:r w:rsidRPr="003208EF">
        <w:rPr>
          <w:i/>
          <w:iCs/>
          <w:szCs w:val="24"/>
        </w:rPr>
        <w:t>euro</w:t>
      </w:r>
      <w:proofErr w:type="spellEnd"/>
      <w:r w:rsidRPr="003208EF">
        <w:rPr>
          <w:szCs w:val="24"/>
        </w:rPr>
        <w:t>);</w:t>
      </w:r>
    </w:p>
    <w:p w14:paraId="0EEE9200" w14:textId="77777777" w:rsidR="00484343" w:rsidRPr="00553B69" w:rsidRDefault="00484343" w:rsidP="00484343">
      <w:pPr>
        <w:pStyle w:val="ListParagraph"/>
        <w:numPr>
          <w:ilvl w:val="0"/>
          <w:numId w:val="19"/>
        </w:numPr>
        <w:ind w:right="-766"/>
        <w:jc w:val="both"/>
        <w:rPr>
          <w:szCs w:val="24"/>
        </w:rPr>
      </w:pPr>
      <w:r w:rsidRPr="003208EF">
        <w:rPr>
          <w:szCs w:val="24"/>
        </w:rPr>
        <w:t xml:space="preserve">“Rīga 47B”, </w:t>
      </w:r>
      <w:proofErr w:type="spellStart"/>
      <w:r w:rsidRPr="003208EF">
        <w:rPr>
          <w:szCs w:val="24"/>
        </w:rPr>
        <w:t>Jāņupe</w:t>
      </w:r>
      <w:proofErr w:type="spellEnd"/>
      <w:r w:rsidRPr="003208EF">
        <w:rPr>
          <w:szCs w:val="24"/>
        </w:rPr>
        <w:t xml:space="preserve">, Olaines pag., Olaines nov., novērtēšanu, tirgus vērtību </w:t>
      </w:r>
      <w:r>
        <w:rPr>
          <w:szCs w:val="24"/>
        </w:rPr>
        <w:t xml:space="preserve">              </w:t>
      </w:r>
      <w:r w:rsidRPr="003208EF">
        <w:rPr>
          <w:szCs w:val="24"/>
        </w:rPr>
        <w:t>(</w:t>
      </w:r>
      <w:proofErr w:type="spellStart"/>
      <w:r w:rsidRPr="003208EF">
        <w:rPr>
          <w:szCs w:val="24"/>
        </w:rPr>
        <w:t>reģ.Nr</w:t>
      </w:r>
      <w:proofErr w:type="spellEnd"/>
      <w:r w:rsidRPr="003208EF">
        <w:rPr>
          <w:szCs w:val="24"/>
        </w:rPr>
        <w:t xml:space="preserve">. </w:t>
      </w:r>
      <w:bookmarkStart w:id="20" w:name="_Hlk185233453"/>
      <w:r w:rsidRPr="003208EF">
        <w:rPr>
          <w:szCs w:val="24"/>
        </w:rPr>
        <w:t>ONP/1.8./24/9216-SD (16.12.2024.)</w:t>
      </w:r>
      <w:r w:rsidRPr="003208EF">
        <w:t xml:space="preserve"> </w:t>
      </w:r>
      <w:r w:rsidRPr="003208EF">
        <w:rPr>
          <w:szCs w:val="24"/>
        </w:rPr>
        <w:t>ONP/1.8./24/9216-SD (16.12.2024.)</w:t>
      </w:r>
      <w:r>
        <w:rPr>
          <w:szCs w:val="24"/>
        </w:rPr>
        <w:t>.</w:t>
      </w:r>
      <w:r w:rsidRPr="00553B69">
        <w:t xml:space="preserve"> </w:t>
      </w:r>
      <w:r w:rsidRPr="00553B69">
        <w:rPr>
          <w:szCs w:val="24"/>
        </w:rPr>
        <w:t xml:space="preserve">2024.gada 13.decembrī visvairāk </w:t>
      </w:r>
      <w:proofErr w:type="spellStart"/>
      <w:r w:rsidRPr="00553B69">
        <w:rPr>
          <w:szCs w:val="24"/>
        </w:rPr>
        <w:t>visvairāk</w:t>
      </w:r>
      <w:proofErr w:type="spellEnd"/>
      <w:r w:rsidRPr="00553B69">
        <w:rPr>
          <w:szCs w:val="24"/>
        </w:rPr>
        <w:t xml:space="preserve"> iespējamā patiesā vērtība zemes gabala atsavināšanai tā </w:t>
      </w:r>
      <w:proofErr w:type="spellStart"/>
      <w:r w:rsidRPr="00553B69">
        <w:rPr>
          <w:szCs w:val="24"/>
        </w:rPr>
        <w:t>pierobežniekiem</w:t>
      </w:r>
      <w:proofErr w:type="spellEnd"/>
      <w:r w:rsidRPr="00553B69">
        <w:rPr>
          <w:szCs w:val="24"/>
        </w:rPr>
        <w:t xml:space="preserve"> ir EUR700 (septiņi simti</w:t>
      </w:r>
      <w:r>
        <w:rPr>
          <w:szCs w:val="24"/>
        </w:rPr>
        <w:t xml:space="preserve"> </w:t>
      </w:r>
      <w:proofErr w:type="spellStart"/>
      <w:r w:rsidRPr="00553B69">
        <w:rPr>
          <w:i/>
          <w:iCs/>
          <w:szCs w:val="24"/>
        </w:rPr>
        <w:t>euro</w:t>
      </w:r>
      <w:proofErr w:type="spellEnd"/>
      <w:r>
        <w:rPr>
          <w:szCs w:val="24"/>
        </w:rPr>
        <w:t>).</w:t>
      </w:r>
      <w:bookmarkEnd w:id="20"/>
    </w:p>
    <w:p w14:paraId="7163CDF5" w14:textId="77777777" w:rsidR="00484343" w:rsidRPr="00583B46" w:rsidRDefault="00484343" w:rsidP="00484343">
      <w:pPr>
        <w:ind w:right="-766" w:firstLine="720"/>
        <w:jc w:val="both"/>
      </w:pPr>
      <w:proofErr w:type="spellStart"/>
      <w:r w:rsidRPr="00583B46">
        <w:t>Saskaņā</w:t>
      </w:r>
      <w:proofErr w:type="spellEnd"/>
      <w:r w:rsidRPr="00583B46">
        <w:t xml:space="preserve"> </w:t>
      </w:r>
      <w:proofErr w:type="spellStart"/>
      <w:r w:rsidRPr="00583B46">
        <w:t>ar</w:t>
      </w:r>
      <w:proofErr w:type="spellEnd"/>
      <w:r w:rsidRPr="00583B46">
        <w:t>:</w:t>
      </w:r>
    </w:p>
    <w:p w14:paraId="1CE1268B" w14:textId="77777777" w:rsidR="00484343" w:rsidRPr="00980E20" w:rsidRDefault="00484343" w:rsidP="00484343">
      <w:pPr>
        <w:ind w:right="-766" w:firstLine="720"/>
        <w:jc w:val="both"/>
      </w:pPr>
      <w:r w:rsidRPr="00980E20">
        <w:t xml:space="preserve"> </w:t>
      </w:r>
      <w:proofErr w:type="spellStart"/>
      <w:r w:rsidRPr="00980E20">
        <w:t>Publiskas</w:t>
      </w:r>
      <w:proofErr w:type="spellEnd"/>
      <w:r w:rsidRPr="00980E20">
        <w:t xml:space="preserve"> personas mantas </w:t>
      </w:r>
      <w:proofErr w:type="spellStart"/>
      <w:r w:rsidRPr="00980E20">
        <w:t>atsavināšanas</w:t>
      </w:r>
      <w:proofErr w:type="spellEnd"/>
      <w:r w:rsidRPr="00980E20">
        <w:t xml:space="preserve"> </w:t>
      </w:r>
      <w:proofErr w:type="spellStart"/>
      <w:r w:rsidRPr="00980E20">
        <w:t>likum</w:t>
      </w:r>
      <w:r>
        <w:t>a</w:t>
      </w:r>
      <w:proofErr w:type="spellEnd"/>
      <w:r w:rsidRPr="00980E20">
        <w:t>:</w:t>
      </w:r>
    </w:p>
    <w:p w14:paraId="049063C3" w14:textId="77777777" w:rsidR="00484343" w:rsidRDefault="00484343" w:rsidP="00484343">
      <w:pPr>
        <w:ind w:right="-766" w:firstLine="720"/>
        <w:jc w:val="both"/>
      </w:pPr>
      <w:r w:rsidRPr="00980E20">
        <w:t>1.panta</w:t>
      </w:r>
      <w:r>
        <w:t>:</w:t>
      </w:r>
    </w:p>
    <w:p w14:paraId="324FEB56" w14:textId="77777777" w:rsidR="00484343" w:rsidRDefault="00484343" w:rsidP="00484343">
      <w:pPr>
        <w:ind w:right="-766" w:firstLine="720"/>
        <w:jc w:val="both"/>
      </w:pPr>
      <w:r w:rsidRPr="00980E20">
        <w:t xml:space="preserve"> 6.punktu, </w:t>
      </w:r>
      <w:proofErr w:type="spellStart"/>
      <w:r w:rsidRPr="00980E20">
        <w:t>nosacītā</w:t>
      </w:r>
      <w:proofErr w:type="spellEnd"/>
      <w:r w:rsidRPr="00980E20">
        <w:t xml:space="preserve"> </w:t>
      </w:r>
      <w:proofErr w:type="spellStart"/>
      <w:r w:rsidRPr="00980E20">
        <w:t>cena</w:t>
      </w:r>
      <w:proofErr w:type="spellEnd"/>
      <w:r w:rsidRPr="00980E20">
        <w:t xml:space="preserve"> — </w:t>
      </w:r>
      <w:proofErr w:type="spellStart"/>
      <w:r w:rsidRPr="00980E20">
        <w:t>nekustamā</w:t>
      </w:r>
      <w:proofErr w:type="spellEnd"/>
      <w:r w:rsidRPr="00980E20">
        <w:t xml:space="preserve"> </w:t>
      </w:r>
      <w:proofErr w:type="spellStart"/>
      <w:r w:rsidRPr="00980E20">
        <w:t>īpašuma</w:t>
      </w:r>
      <w:proofErr w:type="spellEnd"/>
      <w:r w:rsidRPr="00980E20">
        <w:t xml:space="preserve"> </w:t>
      </w:r>
      <w:proofErr w:type="spellStart"/>
      <w:r w:rsidRPr="00980E20">
        <w:t>vērtība</w:t>
      </w:r>
      <w:proofErr w:type="spellEnd"/>
      <w:r w:rsidRPr="00980E20">
        <w:t xml:space="preserve">, kas </w:t>
      </w:r>
      <w:proofErr w:type="spellStart"/>
      <w:r w:rsidRPr="00980E20">
        <w:t>noteikta</w:t>
      </w:r>
      <w:proofErr w:type="spellEnd"/>
      <w:r w:rsidRPr="00980E20">
        <w:t xml:space="preserve"> </w:t>
      </w:r>
      <w:proofErr w:type="spellStart"/>
      <w:r w:rsidRPr="00980E20">
        <w:t>atbilstoši</w:t>
      </w:r>
      <w:proofErr w:type="spellEnd"/>
      <w:r w:rsidRPr="00980E20">
        <w:t xml:space="preserve"> </w:t>
      </w:r>
      <w:proofErr w:type="spellStart"/>
      <w:r w:rsidRPr="00980E20">
        <w:t>Standartizācijas</w:t>
      </w:r>
      <w:proofErr w:type="spellEnd"/>
      <w:r w:rsidRPr="00980E20">
        <w:t xml:space="preserve"> </w:t>
      </w:r>
      <w:proofErr w:type="spellStart"/>
      <w:r w:rsidRPr="00980E20">
        <w:t>likumā</w:t>
      </w:r>
      <w:proofErr w:type="spellEnd"/>
      <w:r w:rsidRPr="00980E20">
        <w:t xml:space="preserve"> </w:t>
      </w:r>
      <w:proofErr w:type="spellStart"/>
      <w:r w:rsidRPr="00980E20">
        <w:t>paredzētajā</w:t>
      </w:r>
      <w:proofErr w:type="spellEnd"/>
      <w:r w:rsidRPr="00980E20">
        <w:t xml:space="preserve"> </w:t>
      </w:r>
      <w:proofErr w:type="spellStart"/>
      <w:r w:rsidRPr="00980E20">
        <w:t>kārtībā</w:t>
      </w:r>
      <w:proofErr w:type="spellEnd"/>
      <w:r w:rsidRPr="00980E20">
        <w:t xml:space="preserve"> </w:t>
      </w:r>
      <w:proofErr w:type="spellStart"/>
      <w:r w:rsidRPr="00980E20">
        <w:t>apstiprinātajiem</w:t>
      </w:r>
      <w:proofErr w:type="spellEnd"/>
      <w:r w:rsidRPr="00980E20">
        <w:t xml:space="preserve"> </w:t>
      </w:r>
      <w:proofErr w:type="spellStart"/>
      <w:r w:rsidRPr="00980E20">
        <w:t>īpašuma</w:t>
      </w:r>
      <w:proofErr w:type="spellEnd"/>
      <w:r w:rsidRPr="00980E20">
        <w:t xml:space="preserve"> </w:t>
      </w:r>
      <w:proofErr w:type="spellStart"/>
      <w:r w:rsidRPr="00980E20">
        <w:t>vērtēšanas</w:t>
      </w:r>
      <w:proofErr w:type="spellEnd"/>
      <w:r w:rsidRPr="00980E20">
        <w:t xml:space="preserve"> </w:t>
      </w:r>
      <w:proofErr w:type="spellStart"/>
      <w:r w:rsidRPr="00980E20">
        <w:t>standartiem</w:t>
      </w:r>
      <w:proofErr w:type="spellEnd"/>
      <w:r w:rsidRPr="00980E20">
        <w:t xml:space="preserve">, </w:t>
      </w:r>
      <w:proofErr w:type="spellStart"/>
      <w:r w:rsidRPr="00980E20">
        <w:t>vai</w:t>
      </w:r>
      <w:proofErr w:type="spellEnd"/>
      <w:r w:rsidRPr="00980E20">
        <w:t xml:space="preserve"> </w:t>
      </w:r>
      <w:proofErr w:type="spellStart"/>
      <w:r w:rsidRPr="00980E20">
        <w:t>kustamās</w:t>
      </w:r>
      <w:proofErr w:type="spellEnd"/>
      <w:r w:rsidRPr="00980E20">
        <w:t xml:space="preserve"> mantas </w:t>
      </w:r>
      <w:proofErr w:type="spellStart"/>
      <w:r w:rsidRPr="00980E20">
        <w:t>vērtība</w:t>
      </w:r>
      <w:proofErr w:type="spellEnd"/>
      <w:r w:rsidRPr="00980E20">
        <w:t xml:space="preserve">, kas </w:t>
      </w:r>
      <w:proofErr w:type="spellStart"/>
      <w:r w:rsidRPr="00980E20">
        <w:rPr>
          <w:u w:val="single"/>
        </w:rPr>
        <w:t>noteikta</w:t>
      </w:r>
      <w:proofErr w:type="spellEnd"/>
      <w:r w:rsidRPr="00980E20">
        <w:rPr>
          <w:u w:val="single"/>
        </w:rPr>
        <w:t xml:space="preserve"> </w:t>
      </w:r>
      <w:proofErr w:type="spellStart"/>
      <w:r w:rsidRPr="00980E20">
        <w:rPr>
          <w:u w:val="single"/>
        </w:rPr>
        <w:t>atbilstoši</w:t>
      </w:r>
      <w:proofErr w:type="spellEnd"/>
      <w:r w:rsidRPr="00980E20">
        <w:rPr>
          <w:u w:val="single"/>
        </w:rPr>
        <w:t xml:space="preserve"> </w:t>
      </w:r>
      <w:proofErr w:type="spellStart"/>
      <w:r w:rsidRPr="00980E20">
        <w:rPr>
          <w:u w:val="single"/>
        </w:rPr>
        <w:t>Standartizācijas</w:t>
      </w:r>
      <w:proofErr w:type="spellEnd"/>
      <w:r w:rsidRPr="00980E20">
        <w:rPr>
          <w:u w:val="single"/>
        </w:rPr>
        <w:t xml:space="preserve"> </w:t>
      </w:r>
      <w:proofErr w:type="spellStart"/>
      <w:r w:rsidRPr="00980E20">
        <w:rPr>
          <w:u w:val="single"/>
        </w:rPr>
        <w:t>likumā</w:t>
      </w:r>
      <w:proofErr w:type="spellEnd"/>
      <w:r w:rsidRPr="00980E20">
        <w:rPr>
          <w:u w:val="single"/>
        </w:rPr>
        <w:t xml:space="preserve"> </w:t>
      </w:r>
      <w:proofErr w:type="spellStart"/>
      <w:r w:rsidRPr="00980E20">
        <w:rPr>
          <w:u w:val="single"/>
        </w:rPr>
        <w:t>paredzētajā</w:t>
      </w:r>
      <w:proofErr w:type="spellEnd"/>
      <w:r w:rsidRPr="00980E20">
        <w:rPr>
          <w:u w:val="single"/>
        </w:rPr>
        <w:t xml:space="preserve"> </w:t>
      </w:r>
      <w:proofErr w:type="spellStart"/>
      <w:r w:rsidRPr="00980E20">
        <w:rPr>
          <w:u w:val="single"/>
        </w:rPr>
        <w:t>kārtībā</w:t>
      </w:r>
      <w:proofErr w:type="spellEnd"/>
      <w:r w:rsidRPr="00980E20">
        <w:rPr>
          <w:u w:val="single"/>
        </w:rPr>
        <w:t xml:space="preserve"> </w:t>
      </w:r>
      <w:proofErr w:type="spellStart"/>
      <w:r w:rsidRPr="00980E20">
        <w:rPr>
          <w:u w:val="single"/>
        </w:rPr>
        <w:t>apstiprinātajiem</w:t>
      </w:r>
      <w:proofErr w:type="spellEnd"/>
      <w:r w:rsidRPr="00980E20">
        <w:rPr>
          <w:u w:val="single"/>
        </w:rPr>
        <w:t xml:space="preserve"> </w:t>
      </w:r>
      <w:proofErr w:type="spellStart"/>
      <w:r w:rsidRPr="00980E20">
        <w:rPr>
          <w:u w:val="single"/>
        </w:rPr>
        <w:t>īpašuma</w:t>
      </w:r>
      <w:proofErr w:type="spellEnd"/>
      <w:r w:rsidRPr="00980E20">
        <w:rPr>
          <w:u w:val="single"/>
        </w:rPr>
        <w:t xml:space="preserve"> </w:t>
      </w:r>
      <w:proofErr w:type="spellStart"/>
      <w:r w:rsidRPr="00980E20">
        <w:rPr>
          <w:u w:val="single"/>
        </w:rPr>
        <w:t>vērtēšanas</w:t>
      </w:r>
      <w:proofErr w:type="spellEnd"/>
      <w:r w:rsidRPr="00980E20">
        <w:rPr>
          <w:u w:val="single"/>
        </w:rPr>
        <w:t xml:space="preserve"> </w:t>
      </w:r>
      <w:proofErr w:type="spellStart"/>
      <w:r w:rsidRPr="00980E20">
        <w:rPr>
          <w:u w:val="single"/>
        </w:rPr>
        <w:t>standartiem</w:t>
      </w:r>
      <w:proofErr w:type="spellEnd"/>
      <w:r w:rsidRPr="00980E20">
        <w:t xml:space="preserve">, </w:t>
      </w:r>
      <w:proofErr w:type="spellStart"/>
      <w:r w:rsidRPr="00980E20">
        <w:t>kā</w:t>
      </w:r>
      <w:proofErr w:type="spellEnd"/>
      <w:r w:rsidRPr="00980E20">
        <w:t xml:space="preserve"> </w:t>
      </w:r>
      <w:proofErr w:type="spellStart"/>
      <w:r w:rsidRPr="00980E20">
        <w:t>arī</w:t>
      </w:r>
      <w:proofErr w:type="spellEnd"/>
      <w:r w:rsidRPr="00980E20">
        <w:t xml:space="preserve"> </w:t>
      </w:r>
      <w:proofErr w:type="spellStart"/>
      <w:r w:rsidRPr="00980E20">
        <w:t>ņemot</w:t>
      </w:r>
      <w:proofErr w:type="spellEnd"/>
      <w:r w:rsidRPr="00980E20">
        <w:t xml:space="preserve"> </w:t>
      </w:r>
      <w:proofErr w:type="spellStart"/>
      <w:r w:rsidRPr="00980E20">
        <w:t>vērā</w:t>
      </w:r>
      <w:proofErr w:type="spellEnd"/>
      <w:r w:rsidRPr="00980E20">
        <w:t xml:space="preserve"> </w:t>
      </w:r>
      <w:proofErr w:type="spellStart"/>
      <w:r w:rsidRPr="00980E20">
        <w:t>tās</w:t>
      </w:r>
      <w:proofErr w:type="spellEnd"/>
      <w:r w:rsidRPr="00980E20">
        <w:t xml:space="preserve"> </w:t>
      </w:r>
      <w:proofErr w:type="spellStart"/>
      <w:r w:rsidRPr="00980E20">
        <w:t>atlikušo</w:t>
      </w:r>
      <w:proofErr w:type="spellEnd"/>
      <w:r w:rsidRPr="00980E20">
        <w:t xml:space="preserve"> </w:t>
      </w:r>
      <w:proofErr w:type="spellStart"/>
      <w:r w:rsidRPr="00980E20">
        <w:t>bilances</w:t>
      </w:r>
      <w:proofErr w:type="spellEnd"/>
      <w:r w:rsidRPr="00980E20">
        <w:t xml:space="preserve"> </w:t>
      </w:r>
      <w:proofErr w:type="spellStart"/>
      <w:r w:rsidRPr="00980E20">
        <w:t>vērtību</w:t>
      </w:r>
      <w:proofErr w:type="spellEnd"/>
      <w:r w:rsidRPr="00980E20">
        <w:t xml:space="preserve"> </w:t>
      </w:r>
      <w:proofErr w:type="spellStart"/>
      <w:r w:rsidRPr="00980E20">
        <w:t>pēc</w:t>
      </w:r>
      <w:proofErr w:type="spellEnd"/>
      <w:r w:rsidRPr="00980E20">
        <w:t xml:space="preserve"> </w:t>
      </w:r>
      <w:proofErr w:type="spellStart"/>
      <w:r w:rsidRPr="00980E20">
        <w:t>grāmatvedības</w:t>
      </w:r>
      <w:proofErr w:type="spellEnd"/>
      <w:r w:rsidRPr="00980E20">
        <w:t xml:space="preserve"> </w:t>
      </w:r>
      <w:proofErr w:type="spellStart"/>
      <w:r w:rsidRPr="00980E20">
        <w:t>uzskaites</w:t>
      </w:r>
      <w:proofErr w:type="spellEnd"/>
      <w:r w:rsidRPr="00980E20">
        <w:t xml:space="preserve"> </w:t>
      </w:r>
      <w:proofErr w:type="spellStart"/>
      <w:r w:rsidRPr="00980E20">
        <w:t>datiem</w:t>
      </w:r>
      <w:proofErr w:type="spellEnd"/>
      <w:r w:rsidRPr="00980E20">
        <w:t>;</w:t>
      </w:r>
    </w:p>
    <w:p w14:paraId="3F03FE43" w14:textId="77777777" w:rsidR="00484343" w:rsidRPr="00980E20" w:rsidRDefault="00484343" w:rsidP="00484343">
      <w:pPr>
        <w:ind w:right="-766" w:firstLine="720"/>
        <w:jc w:val="both"/>
      </w:pPr>
      <w:r>
        <w:t>11.punkta b)</w:t>
      </w:r>
      <w:proofErr w:type="spellStart"/>
      <w:r>
        <w:t>punktu</w:t>
      </w:r>
      <w:proofErr w:type="spellEnd"/>
      <w:r>
        <w:t xml:space="preserve">, </w:t>
      </w:r>
      <w:proofErr w:type="spellStart"/>
      <w:r w:rsidRPr="00356082">
        <w:t>zemes</w:t>
      </w:r>
      <w:proofErr w:type="spellEnd"/>
      <w:r w:rsidRPr="00356082">
        <w:t xml:space="preserve"> </w:t>
      </w:r>
      <w:proofErr w:type="spellStart"/>
      <w:r w:rsidRPr="00356082">
        <w:t>starpgabals</w:t>
      </w:r>
      <w:proofErr w:type="spellEnd"/>
      <w:r w:rsidRPr="00356082">
        <w:t xml:space="preserve"> — </w:t>
      </w:r>
      <w:proofErr w:type="spellStart"/>
      <w:r w:rsidRPr="00356082">
        <w:t>publiskai</w:t>
      </w:r>
      <w:proofErr w:type="spellEnd"/>
      <w:r w:rsidRPr="00356082">
        <w:t xml:space="preserve"> </w:t>
      </w:r>
      <w:proofErr w:type="spellStart"/>
      <w:r w:rsidRPr="00356082">
        <w:t>personai</w:t>
      </w:r>
      <w:proofErr w:type="spellEnd"/>
      <w:r w:rsidRPr="00356082">
        <w:t xml:space="preserve"> </w:t>
      </w:r>
      <w:proofErr w:type="spellStart"/>
      <w:r w:rsidRPr="00356082">
        <w:t>piederošs</w:t>
      </w:r>
      <w:proofErr w:type="spellEnd"/>
      <w:r w:rsidRPr="00356082">
        <w:t xml:space="preserve"> </w:t>
      </w:r>
      <w:proofErr w:type="spellStart"/>
      <w:r w:rsidRPr="00356082">
        <w:t>zemesgabals</w:t>
      </w:r>
      <w:proofErr w:type="spellEnd"/>
      <w:r w:rsidRPr="00356082">
        <w:t xml:space="preserve">, </w:t>
      </w:r>
      <w:proofErr w:type="spellStart"/>
      <w:r w:rsidRPr="00356082">
        <w:t>kura</w:t>
      </w:r>
      <w:proofErr w:type="spellEnd"/>
      <w:r w:rsidRPr="00356082">
        <w:t xml:space="preserve"> </w:t>
      </w:r>
      <w:proofErr w:type="spellStart"/>
      <w:r w:rsidRPr="00356082">
        <w:t>platība</w:t>
      </w:r>
      <w:proofErr w:type="spellEnd"/>
      <w:r>
        <w:t xml:space="preserve"> - </w:t>
      </w:r>
      <w:proofErr w:type="spellStart"/>
      <w:r w:rsidRPr="00356082">
        <w:t>lauku</w:t>
      </w:r>
      <w:proofErr w:type="spellEnd"/>
      <w:r w:rsidRPr="00356082">
        <w:t xml:space="preserve"> </w:t>
      </w:r>
      <w:proofErr w:type="spellStart"/>
      <w:r w:rsidRPr="00356082">
        <w:t>apvidos</w:t>
      </w:r>
      <w:proofErr w:type="spellEnd"/>
      <w:r w:rsidRPr="00356082">
        <w:t xml:space="preserve"> </w:t>
      </w:r>
      <w:proofErr w:type="spellStart"/>
      <w:r w:rsidRPr="00356082">
        <w:t>ir</w:t>
      </w:r>
      <w:proofErr w:type="spellEnd"/>
      <w:r w:rsidRPr="00356082">
        <w:t xml:space="preserve"> </w:t>
      </w:r>
      <w:proofErr w:type="spellStart"/>
      <w:r w:rsidRPr="00356082">
        <w:t>mazāka</w:t>
      </w:r>
      <w:proofErr w:type="spellEnd"/>
      <w:r w:rsidRPr="00356082">
        <w:t xml:space="preserve"> par </w:t>
      </w:r>
      <w:proofErr w:type="spellStart"/>
      <w:r w:rsidRPr="00356082">
        <w:t>pašvaldības</w:t>
      </w:r>
      <w:proofErr w:type="spellEnd"/>
      <w:r w:rsidRPr="00356082">
        <w:t xml:space="preserve"> </w:t>
      </w:r>
      <w:proofErr w:type="spellStart"/>
      <w:r w:rsidRPr="00356082">
        <w:t>saistošajos</w:t>
      </w:r>
      <w:proofErr w:type="spellEnd"/>
      <w:r w:rsidRPr="00356082">
        <w:t xml:space="preserve"> </w:t>
      </w:r>
      <w:proofErr w:type="spellStart"/>
      <w:r w:rsidRPr="00356082">
        <w:t>noteikumos</w:t>
      </w:r>
      <w:proofErr w:type="spellEnd"/>
      <w:r w:rsidRPr="00356082">
        <w:t xml:space="preserve"> </w:t>
      </w:r>
      <w:proofErr w:type="spellStart"/>
      <w:r w:rsidRPr="00356082">
        <w:t>paredzēto</w:t>
      </w:r>
      <w:proofErr w:type="spellEnd"/>
      <w:r w:rsidRPr="00356082">
        <w:t xml:space="preserve"> </w:t>
      </w:r>
      <w:proofErr w:type="spellStart"/>
      <w:r w:rsidRPr="00356082">
        <w:t>minimālo</w:t>
      </w:r>
      <w:proofErr w:type="spellEnd"/>
      <w:r w:rsidRPr="00356082">
        <w:t xml:space="preserve"> </w:t>
      </w:r>
      <w:proofErr w:type="spellStart"/>
      <w:r w:rsidRPr="00356082">
        <w:t>zemesgabala</w:t>
      </w:r>
      <w:proofErr w:type="spellEnd"/>
      <w:r w:rsidRPr="00356082">
        <w:t xml:space="preserve"> </w:t>
      </w:r>
      <w:proofErr w:type="spellStart"/>
      <w:r w:rsidRPr="00356082">
        <w:t>platību</w:t>
      </w:r>
      <w:proofErr w:type="spellEnd"/>
      <w:r w:rsidRPr="00356082">
        <w:t xml:space="preserve"> </w:t>
      </w:r>
      <w:proofErr w:type="spellStart"/>
      <w:r w:rsidRPr="00356082">
        <w:t>vai</w:t>
      </w:r>
      <w:proofErr w:type="spellEnd"/>
      <w:r w:rsidRPr="00356082">
        <w:t xml:space="preserve"> </w:t>
      </w:r>
      <w:proofErr w:type="spellStart"/>
      <w:r w:rsidRPr="00356082">
        <w:t>kura</w:t>
      </w:r>
      <w:proofErr w:type="spellEnd"/>
      <w:r w:rsidRPr="00356082">
        <w:t xml:space="preserve"> </w:t>
      </w:r>
      <w:proofErr w:type="spellStart"/>
      <w:r w:rsidRPr="00356082">
        <w:t>konfigurācija</w:t>
      </w:r>
      <w:proofErr w:type="spellEnd"/>
      <w:r w:rsidRPr="00356082">
        <w:t xml:space="preserve"> </w:t>
      </w:r>
      <w:proofErr w:type="spellStart"/>
      <w:r w:rsidRPr="00356082">
        <w:t>nepieļauj</w:t>
      </w:r>
      <w:proofErr w:type="spellEnd"/>
      <w:r w:rsidRPr="00356082">
        <w:t xml:space="preserve"> </w:t>
      </w:r>
      <w:proofErr w:type="spellStart"/>
      <w:r w:rsidRPr="00356082">
        <w:t>attiecīgā</w:t>
      </w:r>
      <w:proofErr w:type="spellEnd"/>
      <w:r w:rsidRPr="00356082">
        <w:t xml:space="preserve"> </w:t>
      </w:r>
      <w:proofErr w:type="spellStart"/>
      <w:r w:rsidRPr="00356082">
        <w:t>zemesgabala</w:t>
      </w:r>
      <w:proofErr w:type="spellEnd"/>
      <w:r w:rsidRPr="00356082">
        <w:t xml:space="preserve"> </w:t>
      </w:r>
      <w:proofErr w:type="spellStart"/>
      <w:r w:rsidRPr="00356082">
        <w:t>izmantošanu</w:t>
      </w:r>
      <w:proofErr w:type="spellEnd"/>
      <w:r w:rsidRPr="00356082">
        <w:t xml:space="preserve"> </w:t>
      </w:r>
      <w:proofErr w:type="spellStart"/>
      <w:r w:rsidRPr="00356082">
        <w:t>atbilstoši</w:t>
      </w:r>
      <w:proofErr w:type="spellEnd"/>
      <w:r w:rsidRPr="00356082">
        <w:t xml:space="preserve"> </w:t>
      </w:r>
      <w:proofErr w:type="spellStart"/>
      <w:r w:rsidRPr="00356082">
        <w:t>apstiprinātajam</w:t>
      </w:r>
      <w:proofErr w:type="spellEnd"/>
      <w:r w:rsidRPr="00356082">
        <w:t xml:space="preserve"> </w:t>
      </w:r>
      <w:proofErr w:type="spellStart"/>
      <w:r w:rsidRPr="00356082">
        <w:t>teritorijas</w:t>
      </w:r>
      <w:proofErr w:type="spellEnd"/>
      <w:r w:rsidRPr="00356082">
        <w:t xml:space="preserve"> </w:t>
      </w:r>
      <w:proofErr w:type="spellStart"/>
      <w:r w:rsidRPr="00356082">
        <w:t>plānojumam</w:t>
      </w:r>
      <w:proofErr w:type="spellEnd"/>
      <w:r w:rsidRPr="00356082">
        <w:t xml:space="preserve">, </w:t>
      </w:r>
      <w:proofErr w:type="spellStart"/>
      <w:r w:rsidRPr="00356082">
        <w:t>vai</w:t>
      </w:r>
      <w:proofErr w:type="spellEnd"/>
      <w:r w:rsidRPr="00356082">
        <w:t xml:space="preserve"> </w:t>
      </w:r>
      <w:proofErr w:type="spellStart"/>
      <w:r w:rsidRPr="003639D8">
        <w:rPr>
          <w:u w:val="single"/>
        </w:rPr>
        <w:t>kuram</w:t>
      </w:r>
      <w:proofErr w:type="spellEnd"/>
      <w:r w:rsidRPr="003639D8">
        <w:rPr>
          <w:u w:val="single"/>
        </w:rPr>
        <w:t xml:space="preserve"> nav </w:t>
      </w:r>
      <w:proofErr w:type="spellStart"/>
      <w:r w:rsidRPr="003639D8">
        <w:rPr>
          <w:u w:val="single"/>
        </w:rPr>
        <w:t>iespējams</w:t>
      </w:r>
      <w:proofErr w:type="spellEnd"/>
      <w:r w:rsidRPr="003639D8">
        <w:rPr>
          <w:u w:val="single"/>
        </w:rPr>
        <w:t xml:space="preserve"> </w:t>
      </w:r>
      <w:proofErr w:type="spellStart"/>
      <w:r w:rsidRPr="003639D8">
        <w:rPr>
          <w:u w:val="single"/>
        </w:rPr>
        <w:t>nodrošināt</w:t>
      </w:r>
      <w:proofErr w:type="spellEnd"/>
      <w:r w:rsidRPr="003639D8">
        <w:rPr>
          <w:u w:val="single"/>
        </w:rPr>
        <w:t xml:space="preserve"> </w:t>
      </w:r>
      <w:proofErr w:type="spellStart"/>
      <w:r w:rsidRPr="003639D8">
        <w:rPr>
          <w:u w:val="single"/>
        </w:rPr>
        <w:t>pieslēgumu</w:t>
      </w:r>
      <w:proofErr w:type="spellEnd"/>
      <w:r w:rsidRPr="003639D8">
        <w:rPr>
          <w:u w:val="single"/>
        </w:rPr>
        <w:t xml:space="preserve"> </w:t>
      </w:r>
      <w:proofErr w:type="spellStart"/>
      <w:r w:rsidRPr="003639D8">
        <w:rPr>
          <w:u w:val="single"/>
        </w:rPr>
        <w:t>koplietošanas</w:t>
      </w:r>
      <w:proofErr w:type="spellEnd"/>
      <w:r w:rsidRPr="003639D8">
        <w:rPr>
          <w:u w:val="single"/>
        </w:rPr>
        <w:t xml:space="preserve"> </w:t>
      </w:r>
      <w:proofErr w:type="spellStart"/>
      <w:r w:rsidRPr="003639D8">
        <w:rPr>
          <w:u w:val="single"/>
        </w:rPr>
        <w:t>ielai</w:t>
      </w:r>
      <w:proofErr w:type="spellEnd"/>
      <w:r w:rsidRPr="003639D8">
        <w:rPr>
          <w:u w:val="single"/>
        </w:rPr>
        <w:t xml:space="preserve"> (</w:t>
      </w:r>
      <w:proofErr w:type="spellStart"/>
      <w:r w:rsidRPr="003639D8">
        <w:rPr>
          <w:u w:val="single"/>
        </w:rPr>
        <w:t>ceļam</w:t>
      </w:r>
      <w:proofErr w:type="spellEnd"/>
      <w:r w:rsidRPr="003639D8">
        <w:rPr>
          <w:u w:val="single"/>
        </w:rPr>
        <w:t>)</w:t>
      </w:r>
      <w:r w:rsidRPr="00356082">
        <w:t>;</w:t>
      </w:r>
    </w:p>
    <w:p w14:paraId="173E16C6" w14:textId="77777777" w:rsidR="00484343" w:rsidRPr="00980E20" w:rsidRDefault="00484343" w:rsidP="00484343">
      <w:pPr>
        <w:ind w:right="-766" w:firstLine="720"/>
        <w:jc w:val="both"/>
      </w:pPr>
      <w:r w:rsidRPr="00980E20">
        <w:t xml:space="preserve">4.panta </w:t>
      </w:r>
      <w:proofErr w:type="spellStart"/>
      <w:r w:rsidRPr="00980E20">
        <w:t>pirmo</w:t>
      </w:r>
      <w:proofErr w:type="spellEnd"/>
      <w:r w:rsidRPr="00980E20">
        <w:t xml:space="preserve"> </w:t>
      </w:r>
      <w:proofErr w:type="spellStart"/>
      <w:r w:rsidRPr="00980E20">
        <w:t>daļu</w:t>
      </w:r>
      <w:proofErr w:type="spellEnd"/>
      <w:r w:rsidRPr="00980E20">
        <w:t xml:space="preserve">, </w:t>
      </w:r>
      <w:proofErr w:type="spellStart"/>
      <w:r w:rsidRPr="00980E20">
        <w:t>Valsts</w:t>
      </w:r>
      <w:proofErr w:type="spellEnd"/>
      <w:r w:rsidRPr="00980E20">
        <w:t xml:space="preserve"> mantas </w:t>
      </w:r>
      <w:proofErr w:type="spellStart"/>
      <w:r w:rsidRPr="00980E20">
        <w:t>atsavināšanu</w:t>
      </w:r>
      <w:proofErr w:type="spellEnd"/>
      <w:r w:rsidRPr="00980E20">
        <w:t xml:space="preserve"> var </w:t>
      </w:r>
      <w:proofErr w:type="spellStart"/>
      <w:r w:rsidRPr="00980E20">
        <w:t>ierosināt</w:t>
      </w:r>
      <w:proofErr w:type="spellEnd"/>
      <w:r w:rsidRPr="00980E20">
        <w:t xml:space="preserve">, ja </w:t>
      </w:r>
      <w:proofErr w:type="spellStart"/>
      <w:r w:rsidRPr="00980E20">
        <w:t>tā</w:t>
      </w:r>
      <w:proofErr w:type="spellEnd"/>
      <w:r w:rsidRPr="00980E20">
        <w:t xml:space="preserve"> nav </w:t>
      </w:r>
      <w:proofErr w:type="spellStart"/>
      <w:r w:rsidRPr="00980E20">
        <w:t>nepieciešama</w:t>
      </w:r>
      <w:proofErr w:type="spellEnd"/>
      <w:r w:rsidRPr="00980E20">
        <w:t xml:space="preserve"> </w:t>
      </w:r>
      <w:proofErr w:type="spellStart"/>
      <w:r w:rsidRPr="00980E20">
        <w:t>attiecīgajai</w:t>
      </w:r>
      <w:proofErr w:type="spellEnd"/>
      <w:r w:rsidRPr="00980E20">
        <w:t xml:space="preserve"> </w:t>
      </w:r>
      <w:proofErr w:type="spellStart"/>
      <w:r w:rsidRPr="00980E20">
        <w:t>iestādei</w:t>
      </w:r>
      <w:proofErr w:type="spellEnd"/>
      <w:r w:rsidRPr="00980E20">
        <w:t xml:space="preserve"> </w:t>
      </w:r>
      <w:proofErr w:type="spellStart"/>
      <w:r w:rsidRPr="00980E20">
        <w:t>vai</w:t>
      </w:r>
      <w:proofErr w:type="spellEnd"/>
      <w:r w:rsidRPr="00980E20">
        <w:t xml:space="preserve"> </w:t>
      </w:r>
      <w:proofErr w:type="spellStart"/>
      <w:r w:rsidRPr="00980E20">
        <w:t>citām</w:t>
      </w:r>
      <w:proofErr w:type="spellEnd"/>
      <w:r w:rsidRPr="00980E20">
        <w:t xml:space="preserve"> </w:t>
      </w:r>
      <w:proofErr w:type="spellStart"/>
      <w:r w:rsidRPr="00980E20">
        <w:t>valsts</w:t>
      </w:r>
      <w:proofErr w:type="spellEnd"/>
      <w:r w:rsidRPr="00980E20">
        <w:t xml:space="preserve"> </w:t>
      </w:r>
      <w:proofErr w:type="spellStart"/>
      <w:r w:rsidRPr="00980E20">
        <w:t>iestādēm</w:t>
      </w:r>
      <w:proofErr w:type="spellEnd"/>
      <w:r w:rsidRPr="00980E20">
        <w:t xml:space="preserve"> to </w:t>
      </w:r>
      <w:proofErr w:type="spellStart"/>
      <w:r w:rsidRPr="00980E20">
        <w:t>funkciju</w:t>
      </w:r>
      <w:proofErr w:type="spellEnd"/>
      <w:r w:rsidRPr="00980E20">
        <w:t xml:space="preserve"> </w:t>
      </w:r>
      <w:proofErr w:type="spellStart"/>
      <w:r w:rsidRPr="00980E20">
        <w:t>nodrošināšanai</w:t>
      </w:r>
      <w:proofErr w:type="spellEnd"/>
      <w:r w:rsidRPr="00980E20">
        <w:t xml:space="preserve">. </w:t>
      </w:r>
      <w:proofErr w:type="spellStart"/>
      <w:r w:rsidRPr="00980E20">
        <w:t>Atvasinātas</w:t>
      </w:r>
      <w:proofErr w:type="spellEnd"/>
      <w:r w:rsidRPr="00980E20">
        <w:t xml:space="preserve"> </w:t>
      </w:r>
      <w:proofErr w:type="spellStart"/>
      <w:r w:rsidRPr="00980E20">
        <w:t>publiskas</w:t>
      </w:r>
      <w:proofErr w:type="spellEnd"/>
      <w:r w:rsidRPr="00980E20">
        <w:t xml:space="preserve"> personas mantas </w:t>
      </w:r>
      <w:proofErr w:type="spellStart"/>
      <w:r w:rsidRPr="00980E20">
        <w:t>atsavināšanu</w:t>
      </w:r>
      <w:proofErr w:type="spellEnd"/>
      <w:r w:rsidRPr="00980E20">
        <w:t xml:space="preserve"> var </w:t>
      </w:r>
      <w:proofErr w:type="spellStart"/>
      <w:r w:rsidRPr="00980E20">
        <w:t>ierosināt</w:t>
      </w:r>
      <w:proofErr w:type="spellEnd"/>
      <w:r w:rsidRPr="00980E20">
        <w:t xml:space="preserve">, ja </w:t>
      </w:r>
      <w:proofErr w:type="spellStart"/>
      <w:r w:rsidRPr="00980E20">
        <w:t>tā</w:t>
      </w:r>
      <w:proofErr w:type="spellEnd"/>
      <w:r w:rsidRPr="00980E20">
        <w:t xml:space="preserve"> nav </w:t>
      </w:r>
      <w:proofErr w:type="spellStart"/>
      <w:r w:rsidRPr="00980E20">
        <w:t>nepieciešama</w:t>
      </w:r>
      <w:proofErr w:type="spellEnd"/>
      <w:r w:rsidRPr="00980E20">
        <w:t xml:space="preserve"> </w:t>
      </w:r>
      <w:proofErr w:type="spellStart"/>
      <w:r w:rsidRPr="00980E20">
        <w:t>attiecīgai</w:t>
      </w:r>
      <w:proofErr w:type="spellEnd"/>
      <w:r w:rsidRPr="00980E20">
        <w:t xml:space="preserve"> </w:t>
      </w:r>
      <w:proofErr w:type="spellStart"/>
      <w:r w:rsidRPr="00980E20">
        <w:t>atvasinātai</w:t>
      </w:r>
      <w:proofErr w:type="spellEnd"/>
      <w:r w:rsidRPr="00980E20">
        <w:t xml:space="preserve"> </w:t>
      </w:r>
      <w:proofErr w:type="spellStart"/>
      <w:r w:rsidRPr="00980E20">
        <w:t>publiskai</w:t>
      </w:r>
      <w:proofErr w:type="spellEnd"/>
      <w:r w:rsidRPr="00980E20">
        <w:t xml:space="preserve"> </w:t>
      </w:r>
      <w:proofErr w:type="spellStart"/>
      <w:r w:rsidRPr="00980E20">
        <w:t>personai</w:t>
      </w:r>
      <w:proofErr w:type="spellEnd"/>
      <w:r w:rsidRPr="00980E20">
        <w:t xml:space="preserve"> </w:t>
      </w:r>
      <w:proofErr w:type="spellStart"/>
      <w:r w:rsidRPr="00980E20">
        <w:t>vai</w:t>
      </w:r>
      <w:proofErr w:type="spellEnd"/>
      <w:r w:rsidRPr="00980E20">
        <w:t xml:space="preserve"> </w:t>
      </w:r>
      <w:proofErr w:type="spellStart"/>
      <w:r w:rsidRPr="00980E20">
        <w:t>tās</w:t>
      </w:r>
      <w:proofErr w:type="spellEnd"/>
      <w:r w:rsidRPr="00980E20">
        <w:t xml:space="preserve"> </w:t>
      </w:r>
      <w:proofErr w:type="spellStart"/>
      <w:r w:rsidRPr="00980E20">
        <w:t>iestādēm</w:t>
      </w:r>
      <w:proofErr w:type="spellEnd"/>
      <w:r w:rsidRPr="00980E20">
        <w:t xml:space="preserve"> to </w:t>
      </w:r>
      <w:proofErr w:type="spellStart"/>
      <w:r w:rsidRPr="00980E20">
        <w:t>funkciju</w:t>
      </w:r>
      <w:proofErr w:type="spellEnd"/>
      <w:r w:rsidRPr="00980E20">
        <w:t xml:space="preserve"> </w:t>
      </w:r>
      <w:proofErr w:type="spellStart"/>
      <w:r w:rsidRPr="00980E20">
        <w:t>nodrošināšanai</w:t>
      </w:r>
      <w:proofErr w:type="spellEnd"/>
      <w:r w:rsidRPr="00980E20">
        <w:t>;</w:t>
      </w:r>
    </w:p>
    <w:p w14:paraId="43FC79E1" w14:textId="77777777" w:rsidR="00484343" w:rsidRPr="00980E20" w:rsidRDefault="00484343" w:rsidP="00484343">
      <w:pPr>
        <w:ind w:right="-766" w:firstLine="720"/>
        <w:jc w:val="both"/>
      </w:pPr>
      <w:r w:rsidRPr="00980E20">
        <w:t>5.panta:</w:t>
      </w:r>
    </w:p>
    <w:p w14:paraId="47DC7F4F" w14:textId="77777777" w:rsidR="00484343" w:rsidRPr="00980E20" w:rsidRDefault="00484343" w:rsidP="00484343">
      <w:pPr>
        <w:ind w:right="-766" w:firstLine="720"/>
        <w:jc w:val="both"/>
        <w:rPr>
          <w:u w:val="single"/>
        </w:rPr>
      </w:pPr>
      <w:r w:rsidRPr="00980E20">
        <w:t xml:space="preserve"> </w:t>
      </w:r>
      <w:proofErr w:type="spellStart"/>
      <w:r w:rsidRPr="00980E20">
        <w:t>pirmo</w:t>
      </w:r>
      <w:proofErr w:type="spellEnd"/>
      <w:r w:rsidRPr="00980E20">
        <w:t xml:space="preserve"> </w:t>
      </w:r>
      <w:proofErr w:type="spellStart"/>
      <w:r w:rsidRPr="00980E20">
        <w:t>daļu</w:t>
      </w:r>
      <w:proofErr w:type="spellEnd"/>
      <w:r w:rsidRPr="00980E20">
        <w:t xml:space="preserve">, </w:t>
      </w:r>
      <w:proofErr w:type="spellStart"/>
      <w:r w:rsidRPr="00980E20">
        <w:rPr>
          <w:u w:val="single"/>
        </w:rPr>
        <w:t>atļauju</w:t>
      </w:r>
      <w:proofErr w:type="spellEnd"/>
      <w:r w:rsidRPr="00980E20">
        <w:rPr>
          <w:u w:val="single"/>
        </w:rPr>
        <w:t xml:space="preserve"> </w:t>
      </w:r>
      <w:proofErr w:type="spellStart"/>
      <w:r w:rsidRPr="00980E20">
        <w:rPr>
          <w:u w:val="single"/>
        </w:rPr>
        <w:t>atsavināt</w:t>
      </w:r>
      <w:proofErr w:type="spellEnd"/>
      <w:r w:rsidRPr="00980E20">
        <w:t xml:space="preserve"> </w:t>
      </w:r>
      <w:proofErr w:type="spellStart"/>
      <w:r w:rsidRPr="00980E20">
        <w:t>valsts</w:t>
      </w:r>
      <w:proofErr w:type="spellEnd"/>
      <w:r w:rsidRPr="00980E20">
        <w:t xml:space="preserve"> </w:t>
      </w:r>
      <w:proofErr w:type="spellStart"/>
      <w:r w:rsidRPr="00980E20">
        <w:t>nekustamo</w:t>
      </w:r>
      <w:proofErr w:type="spellEnd"/>
      <w:r w:rsidRPr="00980E20">
        <w:t xml:space="preserve"> </w:t>
      </w:r>
      <w:proofErr w:type="spellStart"/>
      <w:r w:rsidRPr="00980E20">
        <w:t>īpašumu</w:t>
      </w:r>
      <w:proofErr w:type="spellEnd"/>
      <w:r w:rsidRPr="00980E20">
        <w:t xml:space="preserve"> </w:t>
      </w:r>
      <w:proofErr w:type="spellStart"/>
      <w:r w:rsidRPr="00980E20">
        <w:rPr>
          <w:u w:val="single"/>
        </w:rPr>
        <w:t>dod</w:t>
      </w:r>
      <w:proofErr w:type="spellEnd"/>
      <w:r w:rsidRPr="00980E20">
        <w:t xml:space="preserve"> </w:t>
      </w:r>
      <w:proofErr w:type="spellStart"/>
      <w:r w:rsidRPr="00980E20">
        <w:t>Ministru</w:t>
      </w:r>
      <w:proofErr w:type="spellEnd"/>
      <w:r w:rsidRPr="00980E20">
        <w:t xml:space="preserve"> </w:t>
      </w:r>
      <w:proofErr w:type="spellStart"/>
      <w:r w:rsidRPr="00980E20">
        <w:t>kabinets</w:t>
      </w:r>
      <w:proofErr w:type="spellEnd"/>
      <w:r w:rsidRPr="00980E20">
        <w:t xml:space="preserve">, bet </w:t>
      </w:r>
      <w:proofErr w:type="spellStart"/>
      <w:r w:rsidRPr="00980E20">
        <w:t>atvasinātu</w:t>
      </w:r>
      <w:proofErr w:type="spellEnd"/>
      <w:r w:rsidRPr="00980E20">
        <w:t xml:space="preserve"> </w:t>
      </w:r>
      <w:proofErr w:type="spellStart"/>
      <w:r w:rsidRPr="00980E20">
        <w:t>publisku</w:t>
      </w:r>
      <w:proofErr w:type="spellEnd"/>
      <w:r w:rsidRPr="00980E20">
        <w:t xml:space="preserve"> </w:t>
      </w:r>
      <w:proofErr w:type="spellStart"/>
      <w:r w:rsidRPr="00980E20">
        <w:t>personu</w:t>
      </w:r>
      <w:proofErr w:type="spellEnd"/>
      <w:r w:rsidRPr="00980E20">
        <w:t xml:space="preserve"> </w:t>
      </w:r>
      <w:proofErr w:type="spellStart"/>
      <w:r w:rsidRPr="00980E20">
        <w:t>nekustamo</w:t>
      </w:r>
      <w:proofErr w:type="spellEnd"/>
      <w:r w:rsidRPr="00980E20">
        <w:t xml:space="preserve"> </w:t>
      </w:r>
      <w:proofErr w:type="spellStart"/>
      <w:r w:rsidRPr="00980E20">
        <w:t>īpašumu</w:t>
      </w:r>
      <w:proofErr w:type="spellEnd"/>
      <w:r w:rsidRPr="00980E20">
        <w:t xml:space="preserve"> — </w:t>
      </w:r>
      <w:proofErr w:type="spellStart"/>
      <w:r w:rsidRPr="00980E20">
        <w:t>attiecīgās</w:t>
      </w:r>
      <w:proofErr w:type="spellEnd"/>
      <w:r w:rsidRPr="00980E20">
        <w:t xml:space="preserve"> </w:t>
      </w:r>
      <w:proofErr w:type="spellStart"/>
      <w:r w:rsidRPr="00980E20">
        <w:t>atvasinātās</w:t>
      </w:r>
      <w:proofErr w:type="spellEnd"/>
      <w:r w:rsidRPr="00980E20">
        <w:t xml:space="preserve"> </w:t>
      </w:r>
      <w:proofErr w:type="spellStart"/>
      <w:r w:rsidRPr="00980E20">
        <w:rPr>
          <w:u w:val="single"/>
        </w:rPr>
        <w:t>publiskās</w:t>
      </w:r>
      <w:proofErr w:type="spellEnd"/>
      <w:r w:rsidRPr="00980E20">
        <w:rPr>
          <w:u w:val="single"/>
        </w:rPr>
        <w:t xml:space="preserve"> personas </w:t>
      </w:r>
      <w:proofErr w:type="spellStart"/>
      <w:r w:rsidRPr="00980E20">
        <w:rPr>
          <w:u w:val="single"/>
        </w:rPr>
        <w:t>lēmējinstitūcija</w:t>
      </w:r>
      <w:proofErr w:type="spellEnd"/>
      <w:r w:rsidRPr="00980E20">
        <w:rPr>
          <w:u w:val="single"/>
        </w:rPr>
        <w:t xml:space="preserve">; </w:t>
      </w:r>
    </w:p>
    <w:p w14:paraId="710CD9FB" w14:textId="77777777" w:rsidR="00484343" w:rsidRPr="00980E20" w:rsidRDefault="00484343" w:rsidP="00484343">
      <w:pPr>
        <w:ind w:right="-766" w:firstLine="720"/>
        <w:jc w:val="both"/>
      </w:pPr>
      <w:r w:rsidRPr="00980E20">
        <w:t>4</w:t>
      </w:r>
      <w:r w:rsidRPr="00980E20">
        <w:rPr>
          <w:vertAlign w:val="superscript"/>
        </w:rPr>
        <w:t>1</w:t>
      </w:r>
      <w:r w:rsidRPr="00980E20">
        <w:t xml:space="preserve"> </w:t>
      </w:r>
      <w:proofErr w:type="spellStart"/>
      <w:r w:rsidRPr="00980E20">
        <w:t>daļu</w:t>
      </w:r>
      <w:proofErr w:type="spellEnd"/>
      <w:r w:rsidRPr="00980E20">
        <w:t xml:space="preserve">, ja </w:t>
      </w:r>
      <w:proofErr w:type="spellStart"/>
      <w:r w:rsidRPr="00980E20">
        <w:t>atsavināšanas</w:t>
      </w:r>
      <w:proofErr w:type="spellEnd"/>
      <w:r w:rsidRPr="00980E20">
        <w:t xml:space="preserve"> </w:t>
      </w:r>
      <w:proofErr w:type="spellStart"/>
      <w:r w:rsidRPr="00980E20">
        <w:t>ierosinājums</w:t>
      </w:r>
      <w:proofErr w:type="spellEnd"/>
      <w:r w:rsidRPr="00980E20">
        <w:t xml:space="preserve"> </w:t>
      </w:r>
      <w:proofErr w:type="spellStart"/>
      <w:r w:rsidRPr="00980E20">
        <w:t>saņemts</w:t>
      </w:r>
      <w:proofErr w:type="spellEnd"/>
      <w:r w:rsidRPr="00980E20">
        <w:t xml:space="preserve"> par </w:t>
      </w:r>
      <w:proofErr w:type="spellStart"/>
      <w:r w:rsidRPr="00980E20">
        <w:t>atvasinātas</w:t>
      </w:r>
      <w:proofErr w:type="spellEnd"/>
      <w:r w:rsidRPr="00980E20">
        <w:t xml:space="preserve"> </w:t>
      </w:r>
      <w:proofErr w:type="spellStart"/>
      <w:r w:rsidRPr="00980E20">
        <w:t>publiskas</w:t>
      </w:r>
      <w:proofErr w:type="spellEnd"/>
      <w:r w:rsidRPr="00980E20">
        <w:t xml:space="preserve"> personas </w:t>
      </w:r>
      <w:proofErr w:type="spellStart"/>
      <w:r w:rsidRPr="00980E20">
        <w:t>zemes</w:t>
      </w:r>
      <w:proofErr w:type="spellEnd"/>
      <w:r w:rsidRPr="00980E20">
        <w:t xml:space="preserve"> </w:t>
      </w:r>
      <w:proofErr w:type="spellStart"/>
      <w:r w:rsidRPr="00980E20">
        <w:t>starpgabala</w:t>
      </w:r>
      <w:proofErr w:type="spellEnd"/>
      <w:r w:rsidRPr="00980E20">
        <w:t xml:space="preserve"> </w:t>
      </w:r>
      <w:proofErr w:type="spellStart"/>
      <w:r w:rsidRPr="00980E20">
        <w:t>vai</w:t>
      </w:r>
      <w:proofErr w:type="spellEnd"/>
      <w:r w:rsidRPr="00980E20">
        <w:t xml:space="preserve"> </w:t>
      </w:r>
      <w:proofErr w:type="spellStart"/>
      <w:r w:rsidRPr="00980E20">
        <w:t>tāda</w:t>
      </w:r>
      <w:proofErr w:type="spellEnd"/>
      <w:r w:rsidRPr="00980E20">
        <w:t xml:space="preserve"> </w:t>
      </w:r>
      <w:proofErr w:type="spellStart"/>
      <w:r w:rsidRPr="00980E20">
        <w:t>nekustamā</w:t>
      </w:r>
      <w:proofErr w:type="spellEnd"/>
      <w:r w:rsidRPr="00980E20">
        <w:t xml:space="preserve"> </w:t>
      </w:r>
      <w:proofErr w:type="spellStart"/>
      <w:r w:rsidRPr="00980E20">
        <w:t>īpašuma</w:t>
      </w:r>
      <w:proofErr w:type="spellEnd"/>
      <w:r w:rsidRPr="00980E20">
        <w:t xml:space="preserve"> </w:t>
      </w:r>
      <w:proofErr w:type="spellStart"/>
      <w:r w:rsidRPr="00980E20">
        <w:t>pārdošanu</w:t>
      </w:r>
      <w:proofErr w:type="spellEnd"/>
      <w:r w:rsidRPr="00980E20">
        <w:t xml:space="preserve">, </w:t>
      </w:r>
      <w:proofErr w:type="spellStart"/>
      <w:r w:rsidRPr="00980E20">
        <w:t>kura</w:t>
      </w:r>
      <w:proofErr w:type="spellEnd"/>
      <w:r w:rsidRPr="00980E20">
        <w:t xml:space="preserve"> </w:t>
      </w:r>
      <w:proofErr w:type="spellStart"/>
      <w:r w:rsidRPr="00980E20">
        <w:t>kadastrālā</w:t>
      </w:r>
      <w:proofErr w:type="spellEnd"/>
      <w:r w:rsidRPr="00980E20">
        <w:t xml:space="preserve"> </w:t>
      </w:r>
      <w:proofErr w:type="spellStart"/>
      <w:r w:rsidRPr="00980E20">
        <w:t>vērtība</w:t>
      </w:r>
      <w:proofErr w:type="spellEnd"/>
      <w:r w:rsidRPr="00980E20">
        <w:t xml:space="preserve"> </w:t>
      </w:r>
      <w:proofErr w:type="spellStart"/>
      <w:r w:rsidRPr="00980E20">
        <w:t>ir</w:t>
      </w:r>
      <w:proofErr w:type="spellEnd"/>
      <w:r w:rsidRPr="00980E20">
        <w:t xml:space="preserve"> </w:t>
      </w:r>
      <w:proofErr w:type="spellStart"/>
      <w:r w:rsidRPr="00980E20">
        <w:t>zemāka</w:t>
      </w:r>
      <w:proofErr w:type="spellEnd"/>
      <w:r w:rsidRPr="00980E20">
        <w:t xml:space="preserve"> par 5000 euro, </w:t>
      </w:r>
      <w:proofErr w:type="spellStart"/>
      <w:r w:rsidRPr="00980E20">
        <w:t>lēmumu</w:t>
      </w:r>
      <w:proofErr w:type="spellEnd"/>
      <w:r w:rsidRPr="00980E20">
        <w:t xml:space="preserve"> </w:t>
      </w:r>
      <w:r w:rsidRPr="00D43D23">
        <w:rPr>
          <w:u w:val="single"/>
        </w:rPr>
        <w:t xml:space="preserve">par </w:t>
      </w:r>
      <w:proofErr w:type="spellStart"/>
      <w:r w:rsidRPr="00D43D23">
        <w:rPr>
          <w:u w:val="single"/>
        </w:rPr>
        <w:t>tā</w:t>
      </w:r>
      <w:proofErr w:type="spellEnd"/>
      <w:r w:rsidRPr="00D43D23">
        <w:rPr>
          <w:u w:val="single"/>
        </w:rPr>
        <w:t xml:space="preserve"> </w:t>
      </w:r>
      <w:proofErr w:type="spellStart"/>
      <w:r w:rsidRPr="00D43D23">
        <w:rPr>
          <w:u w:val="single"/>
        </w:rPr>
        <w:t>pārdošanu</w:t>
      </w:r>
      <w:proofErr w:type="spellEnd"/>
      <w:r w:rsidRPr="00D43D23">
        <w:rPr>
          <w:u w:val="single"/>
        </w:rPr>
        <w:t xml:space="preserve"> </w:t>
      </w:r>
      <w:proofErr w:type="spellStart"/>
      <w:r w:rsidRPr="00D43D23">
        <w:rPr>
          <w:u w:val="single"/>
        </w:rPr>
        <w:t>pieņem</w:t>
      </w:r>
      <w:proofErr w:type="spellEnd"/>
      <w:r w:rsidRPr="00D43D23">
        <w:rPr>
          <w:u w:val="single"/>
        </w:rPr>
        <w:t xml:space="preserve"> </w:t>
      </w:r>
      <w:proofErr w:type="spellStart"/>
      <w:r w:rsidRPr="00D43D23">
        <w:rPr>
          <w:u w:val="single"/>
        </w:rPr>
        <w:t>atvasinātas</w:t>
      </w:r>
      <w:proofErr w:type="spellEnd"/>
      <w:r w:rsidRPr="00D43D23">
        <w:rPr>
          <w:u w:val="single"/>
        </w:rPr>
        <w:t xml:space="preserve"> </w:t>
      </w:r>
      <w:proofErr w:type="spellStart"/>
      <w:r w:rsidRPr="00D43D23">
        <w:rPr>
          <w:u w:val="single"/>
        </w:rPr>
        <w:t>publiskas</w:t>
      </w:r>
      <w:proofErr w:type="spellEnd"/>
      <w:r w:rsidRPr="00D43D23">
        <w:rPr>
          <w:u w:val="single"/>
        </w:rPr>
        <w:t xml:space="preserve"> personas </w:t>
      </w:r>
      <w:proofErr w:type="spellStart"/>
      <w:r w:rsidRPr="00D43D23">
        <w:rPr>
          <w:u w:val="single"/>
        </w:rPr>
        <w:t>lēmējinstitūcija</w:t>
      </w:r>
      <w:proofErr w:type="spellEnd"/>
      <w:r w:rsidRPr="00980E20">
        <w:t xml:space="preserve"> </w:t>
      </w:r>
      <w:proofErr w:type="spellStart"/>
      <w:r w:rsidRPr="00980E20">
        <w:t>vai</w:t>
      </w:r>
      <w:proofErr w:type="spellEnd"/>
      <w:r w:rsidRPr="00980E20">
        <w:t xml:space="preserve"> </w:t>
      </w:r>
      <w:proofErr w:type="spellStart"/>
      <w:r w:rsidRPr="00980E20">
        <w:t>tās</w:t>
      </w:r>
      <w:proofErr w:type="spellEnd"/>
      <w:r w:rsidRPr="00980E20">
        <w:t xml:space="preserve"> </w:t>
      </w:r>
      <w:proofErr w:type="spellStart"/>
      <w:r w:rsidRPr="00980E20">
        <w:t>noteikta</w:t>
      </w:r>
      <w:proofErr w:type="spellEnd"/>
      <w:r w:rsidRPr="00980E20">
        <w:t xml:space="preserve"> </w:t>
      </w:r>
      <w:proofErr w:type="spellStart"/>
      <w:r w:rsidRPr="00980E20">
        <w:t>iestāde</w:t>
      </w:r>
      <w:proofErr w:type="spellEnd"/>
      <w:r w:rsidRPr="00980E20">
        <w:t xml:space="preserve"> </w:t>
      </w:r>
      <w:proofErr w:type="spellStart"/>
      <w:r w:rsidRPr="00980E20">
        <w:t>vai</w:t>
      </w:r>
      <w:proofErr w:type="spellEnd"/>
      <w:r w:rsidRPr="00980E20">
        <w:t xml:space="preserve"> </w:t>
      </w:r>
      <w:proofErr w:type="spellStart"/>
      <w:r w:rsidRPr="00980E20">
        <w:t>amatpersona</w:t>
      </w:r>
      <w:proofErr w:type="spellEnd"/>
      <w:r w:rsidRPr="00980E20">
        <w:t xml:space="preserve"> </w:t>
      </w:r>
      <w:proofErr w:type="spellStart"/>
      <w:r w:rsidRPr="00980E20">
        <w:t>divu</w:t>
      </w:r>
      <w:proofErr w:type="spellEnd"/>
      <w:r w:rsidRPr="00980E20">
        <w:t xml:space="preserve"> </w:t>
      </w:r>
      <w:proofErr w:type="spellStart"/>
      <w:r w:rsidRPr="00980E20">
        <w:t>mēnešu</w:t>
      </w:r>
      <w:proofErr w:type="spellEnd"/>
      <w:r w:rsidRPr="00980E20">
        <w:t xml:space="preserve"> </w:t>
      </w:r>
      <w:proofErr w:type="spellStart"/>
      <w:r w:rsidRPr="00980E20">
        <w:t>laikā</w:t>
      </w:r>
      <w:proofErr w:type="spellEnd"/>
      <w:r w:rsidRPr="00980E20">
        <w:t xml:space="preserve"> </w:t>
      </w:r>
      <w:proofErr w:type="spellStart"/>
      <w:r w:rsidRPr="00980E20">
        <w:t>pēc</w:t>
      </w:r>
      <w:proofErr w:type="spellEnd"/>
      <w:r w:rsidRPr="00980E20">
        <w:t xml:space="preserve"> tam, </w:t>
      </w:r>
      <w:proofErr w:type="spellStart"/>
      <w:r w:rsidRPr="00980E20">
        <w:t>kad</w:t>
      </w:r>
      <w:proofErr w:type="spellEnd"/>
      <w:r w:rsidRPr="00980E20">
        <w:t xml:space="preserve"> </w:t>
      </w:r>
      <w:proofErr w:type="spellStart"/>
      <w:r w:rsidRPr="00980E20">
        <w:t>iesniegts</w:t>
      </w:r>
      <w:proofErr w:type="spellEnd"/>
      <w:r w:rsidRPr="00980E20">
        <w:t xml:space="preserve"> </w:t>
      </w:r>
      <w:proofErr w:type="spellStart"/>
      <w:r w:rsidRPr="00980E20">
        <w:t>atsavināšanas</w:t>
      </w:r>
      <w:proofErr w:type="spellEnd"/>
      <w:r w:rsidRPr="00980E20">
        <w:t xml:space="preserve"> </w:t>
      </w:r>
      <w:proofErr w:type="spellStart"/>
      <w:r w:rsidRPr="00980E20">
        <w:t>ierosinājums</w:t>
      </w:r>
      <w:proofErr w:type="spellEnd"/>
      <w:r w:rsidRPr="00980E20">
        <w:t xml:space="preserve">. Ja </w:t>
      </w:r>
      <w:proofErr w:type="spellStart"/>
      <w:r w:rsidRPr="00980E20">
        <w:t>atsavināšanas</w:t>
      </w:r>
      <w:proofErr w:type="spellEnd"/>
      <w:r w:rsidRPr="00980E20">
        <w:t xml:space="preserve"> </w:t>
      </w:r>
      <w:proofErr w:type="spellStart"/>
      <w:r w:rsidRPr="00980E20">
        <w:t>ierosinājums</w:t>
      </w:r>
      <w:proofErr w:type="spellEnd"/>
      <w:r w:rsidRPr="00980E20">
        <w:t xml:space="preserve"> </w:t>
      </w:r>
      <w:proofErr w:type="spellStart"/>
      <w:r w:rsidRPr="00980E20">
        <w:t>saņemts</w:t>
      </w:r>
      <w:proofErr w:type="spellEnd"/>
      <w:r w:rsidRPr="00980E20">
        <w:t xml:space="preserve"> par </w:t>
      </w:r>
      <w:proofErr w:type="spellStart"/>
      <w:r w:rsidRPr="00980E20">
        <w:t>zemes</w:t>
      </w:r>
      <w:proofErr w:type="spellEnd"/>
      <w:r w:rsidRPr="00980E20">
        <w:t xml:space="preserve"> </w:t>
      </w:r>
      <w:proofErr w:type="spellStart"/>
      <w:r w:rsidRPr="00980E20">
        <w:t>starpgabalu</w:t>
      </w:r>
      <w:proofErr w:type="spellEnd"/>
      <w:r w:rsidRPr="00980E20">
        <w:t xml:space="preserve">, kas nav </w:t>
      </w:r>
      <w:proofErr w:type="spellStart"/>
      <w:r w:rsidRPr="00980E20">
        <w:t>ierakstīts</w:t>
      </w:r>
      <w:proofErr w:type="spellEnd"/>
      <w:r w:rsidRPr="00980E20">
        <w:t xml:space="preserve"> </w:t>
      </w:r>
      <w:proofErr w:type="spellStart"/>
      <w:r w:rsidRPr="00980E20">
        <w:t>zemesgrāmatā</w:t>
      </w:r>
      <w:proofErr w:type="spellEnd"/>
      <w:r w:rsidRPr="00980E20">
        <w:t xml:space="preserve">, </w:t>
      </w:r>
      <w:proofErr w:type="spellStart"/>
      <w:r w:rsidRPr="00980E20">
        <w:t>lēmumu</w:t>
      </w:r>
      <w:proofErr w:type="spellEnd"/>
      <w:r w:rsidRPr="00980E20">
        <w:t xml:space="preserve"> par </w:t>
      </w:r>
      <w:proofErr w:type="spellStart"/>
      <w:r w:rsidRPr="00980E20">
        <w:t>atļauju</w:t>
      </w:r>
      <w:proofErr w:type="spellEnd"/>
      <w:r w:rsidRPr="00980E20">
        <w:t xml:space="preserve"> </w:t>
      </w:r>
      <w:proofErr w:type="spellStart"/>
      <w:r w:rsidRPr="00980E20">
        <w:t>atsavināt</w:t>
      </w:r>
      <w:proofErr w:type="spellEnd"/>
      <w:r w:rsidRPr="00980E20">
        <w:t xml:space="preserve"> </w:t>
      </w:r>
      <w:proofErr w:type="spellStart"/>
      <w:r w:rsidRPr="00980E20">
        <w:t>zemes</w:t>
      </w:r>
      <w:proofErr w:type="spellEnd"/>
      <w:r w:rsidRPr="00980E20">
        <w:t xml:space="preserve"> </w:t>
      </w:r>
      <w:proofErr w:type="spellStart"/>
      <w:r w:rsidRPr="00980E20">
        <w:t>starpgabalu</w:t>
      </w:r>
      <w:proofErr w:type="spellEnd"/>
      <w:r w:rsidRPr="00980E20">
        <w:t xml:space="preserve"> </w:t>
      </w:r>
      <w:proofErr w:type="spellStart"/>
      <w:r w:rsidRPr="00980E20">
        <w:t>atvasinātas</w:t>
      </w:r>
      <w:proofErr w:type="spellEnd"/>
      <w:r w:rsidRPr="00980E20">
        <w:t xml:space="preserve"> </w:t>
      </w:r>
      <w:proofErr w:type="spellStart"/>
      <w:r w:rsidRPr="00980E20">
        <w:t>publiskas</w:t>
      </w:r>
      <w:proofErr w:type="spellEnd"/>
      <w:r w:rsidRPr="00980E20">
        <w:t xml:space="preserve"> personas </w:t>
      </w:r>
      <w:proofErr w:type="spellStart"/>
      <w:r w:rsidRPr="00980E20">
        <w:t>lēmējinstitūcija</w:t>
      </w:r>
      <w:proofErr w:type="spellEnd"/>
      <w:r w:rsidRPr="00980E20">
        <w:t xml:space="preserve"> </w:t>
      </w:r>
      <w:proofErr w:type="spellStart"/>
      <w:r w:rsidRPr="00980E20">
        <w:t>vai</w:t>
      </w:r>
      <w:proofErr w:type="spellEnd"/>
      <w:r w:rsidRPr="00980E20">
        <w:t xml:space="preserve"> </w:t>
      </w:r>
      <w:proofErr w:type="spellStart"/>
      <w:r w:rsidRPr="00980E20">
        <w:t>tās</w:t>
      </w:r>
      <w:proofErr w:type="spellEnd"/>
      <w:r w:rsidRPr="00980E20">
        <w:t xml:space="preserve"> </w:t>
      </w:r>
      <w:proofErr w:type="spellStart"/>
      <w:r w:rsidRPr="00980E20">
        <w:t>noteikta</w:t>
      </w:r>
      <w:proofErr w:type="spellEnd"/>
      <w:r w:rsidRPr="00980E20">
        <w:t xml:space="preserve"> </w:t>
      </w:r>
      <w:proofErr w:type="spellStart"/>
      <w:r w:rsidRPr="00980E20">
        <w:t>iestāde</w:t>
      </w:r>
      <w:proofErr w:type="spellEnd"/>
      <w:r w:rsidRPr="00980E20">
        <w:t xml:space="preserve"> </w:t>
      </w:r>
      <w:proofErr w:type="spellStart"/>
      <w:r w:rsidRPr="00980E20">
        <w:t>vai</w:t>
      </w:r>
      <w:proofErr w:type="spellEnd"/>
      <w:r w:rsidRPr="00980E20">
        <w:t xml:space="preserve"> </w:t>
      </w:r>
      <w:proofErr w:type="spellStart"/>
      <w:r w:rsidRPr="00980E20">
        <w:t>amatpersona</w:t>
      </w:r>
      <w:proofErr w:type="spellEnd"/>
      <w:r w:rsidRPr="00980E20">
        <w:t xml:space="preserve"> </w:t>
      </w:r>
      <w:proofErr w:type="spellStart"/>
      <w:r w:rsidRPr="00980E20">
        <w:t>pieņem</w:t>
      </w:r>
      <w:proofErr w:type="spellEnd"/>
      <w:r w:rsidRPr="00980E20">
        <w:t xml:space="preserve"> </w:t>
      </w:r>
      <w:proofErr w:type="spellStart"/>
      <w:r w:rsidRPr="00980E20">
        <w:t>divu</w:t>
      </w:r>
      <w:proofErr w:type="spellEnd"/>
      <w:r w:rsidRPr="00980E20">
        <w:t xml:space="preserve"> </w:t>
      </w:r>
      <w:proofErr w:type="spellStart"/>
      <w:r w:rsidRPr="00980E20">
        <w:t>mēnešu</w:t>
      </w:r>
      <w:proofErr w:type="spellEnd"/>
      <w:r w:rsidRPr="00980E20">
        <w:t xml:space="preserve"> </w:t>
      </w:r>
      <w:proofErr w:type="spellStart"/>
      <w:r w:rsidRPr="00980E20">
        <w:t>laikā</w:t>
      </w:r>
      <w:proofErr w:type="spellEnd"/>
      <w:r w:rsidRPr="00980E20">
        <w:t xml:space="preserve"> no </w:t>
      </w:r>
      <w:proofErr w:type="spellStart"/>
      <w:r w:rsidRPr="00980E20">
        <w:t>dienas</w:t>
      </w:r>
      <w:proofErr w:type="spellEnd"/>
      <w:r w:rsidRPr="00980E20">
        <w:t xml:space="preserve">, </w:t>
      </w:r>
      <w:proofErr w:type="spellStart"/>
      <w:r w:rsidRPr="00980E20">
        <w:t>kad</w:t>
      </w:r>
      <w:proofErr w:type="spellEnd"/>
      <w:r w:rsidRPr="00980E20">
        <w:t xml:space="preserve"> </w:t>
      </w:r>
      <w:proofErr w:type="spellStart"/>
      <w:r w:rsidRPr="00980E20">
        <w:t>zemes</w:t>
      </w:r>
      <w:proofErr w:type="spellEnd"/>
      <w:r w:rsidRPr="00980E20">
        <w:t xml:space="preserve"> </w:t>
      </w:r>
      <w:proofErr w:type="spellStart"/>
      <w:r w:rsidRPr="00980E20">
        <w:t>starpgabals</w:t>
      </w:r>
      <w:proofErr w:type="spellEnd"/>
      <w:r w:rsidRPr="00980E20">
        <w:t xml:space="preserve"> </w:t>
      </w:r>
      <w:proofErr w:type="spellStart"/>
      <w:r w:rsidRPr="00980E20">
        <w:t>ierakstīts</w:t>
      </w:r>
      <w:proofErr w:type="spellEnd"/>
      <w:r w:rsidRPr="00980E20">
        <w:t xml:space="preserve"> </w:t>
      </w:r>
      <w:proofErr w:type="spellStart"/>
      <w:r w:rsidRPr="00980E20">
        <w:t>zemesgrāmatā</w:t>
      </w:r>
      <w:proofErr w:type="spellEnd"/>
      <w:r w:rsidRPr="00980E20">
        <w:t>;</w:t>
      </w:r>
    </w:p>
    <w:p w14:paraId="15135BB0" w14:textId="77777777" w:rsidR="00484343" w:rsidRPr="00980E20" w:rsidRDefault="00484343" w:rsidP="00484343">
      <w:pPr>
        <w:ind w:right="-766" w:firstLine="720"/>
        <w:jc w:val="both"/>
      </w:pPr>
      <w:proofErr w:type="spellStart"/>
      <w:r w:rsidRPr="00980E20">
        <w:t>piekto</w:t>
      </w:r>
      <w:proofErr w:type="spellEnd"/>
      <w:r w:rsidRPr="00980E20">
        <w:t xml:space="preserve"> </w:t>
      </w:r>
      <w:proofErr w:type="spellStart"/>
      <w:r w:rsidRPr="00980E20">
        <w:t>daļu</w:t>
      </w:r>
      <w:proofErr w:type="spellEnd"/>
      <w:r w:rsidRPr="00980E20">
        <w:t xml:space="preserve">,  </w:t>
      </w:r>
      <w:proofErr w:type="spellStart"/>
      <w:r w:rsidRPr="00980E20">
        <w:t>lēmumā</w:t>
      </w:r>
      <w:proofErr w:type="spellEnd"/>
      <w:r w:rsidRPr="00980E20">
        <w:t xml:space="preserve"> par </w:t>
      </w:r>
      <w:proofErr w:type="spellStart"/>
      <w:r w:rsidRPr="00980E20">
        <w:t>nekustamā</w:t>
      </w:r>
      <w:proofErr w:type="spellEnd"/>
      <w:r w:rsidRPr="00980E20">
        <w:t xml:space="preserve"> </w:t>
      </w:r>
      <w:proofErr w:type="spellStart"/>
      <w:r w:rsidRPr="00980E20">
        <w:t>īpašuma</w:t>
      </w:r>
      <w:proofErr w:type="spellEnd"/>
      <w:r w:rsidRPr="00980E20">
        <w:t xml:space="preserve"> </w:t>
      </w:r>
      <w:proofErr w:type="spellStart"/>
      <w:r w:rsidRPr="00980E20">
        <w:t>atsavināšanu</w:t>
      </w:r>
      <w:proofErr w:type="spellEnd"/>
      <w:r w:rsidRPr="00980E20">
        <w:t xml:space="preserve"> </w:t>
      </w:r>
      <w:proofErr w:type="spellStart"/>
      <w:r w:rsidRPr="00980E20">
        <w:t>tiek</w:t>
      </w:r>
      <w:proofErr w:type="spellEnd"/>
      <w:r w:rsidRPr="00980E20">
        <w:t xml:space="preserve"> </w:t>
      </w:r>
      <w:proofErr w:type="spellStart"/>
      <w:r w:rsidRPr="00980E20">
        <w:t>noteikts</w:t>
      </w:r>
      <w:proofErr w:type="spellEnd"/>
      <w:r w:rsidRPr="00980E20">
        <w:t xml:space="preserve"> </w:t>
      </w:r>
      <w:proofErr w:type="spellStart"/>
      <w:r w:rsidRPr="00980E20">
        <w:t>arī</w:t>
      </w:r>
      <w:proofErr w:type="spellEnd"/>
      <w:r w:rsidRPr="00980E20">
        <w:t xml:space="preserve"> </w:t>
      </w:r>
      <w:proofErr w:type="spellStart"/>
      <w:r w:rsidRPr="00980E20">
        <w:t>atsavināšanas</w:t>
      </w:r>
      <w:proofErr w:type="spellEnd"/>
      <w:r w:rsidRPr="00980E20">
        <w:t xml:space="preserve"> </w:t>
      </w:r>
      <w:proofErr w:type="spellStart"/>
      <w:r w:rsidRPr="00980E20">
        <w:t>veids</w:t>
      </w:r>
      <w:proofErr w:type="spellEnd"/>
      <w:r w:rsidRPr="00980E20">
        <w:t xml:space="preserve"> un, ja </w:t>
      </w:r>
      <w:proofErr w:type="spellStart"/>
      <w:r w:rsidRPr="00980E20">
        <w:t>nepieciešams</w:t>
      </w:r>
      <w:proofErr w:type="spellEnd"/>
      <w:r w:rsidRPr="00980E20">
        <w:t xml:space="preserve">, </w:t>
      </w:r>
      <w:proofErr w:type="spellStart"/>
      <w:r w:rsidRPr="00980E20">
        <w:t>nekustamā</w:t>
      </w:r>
      <w:proofErr w:type="spellEnd"/>
      <w:r w:rsidRPr="00980E20">
        <w:t xml:space="preserve"> </w:t>
      </w:r>
      <w:proofErr w:type="spellStart"/>
      <w:r w:rsidRPr="00980E20">
        <w:t>īpašuma</w:t>
      </w:r>
      <w:proofErr w:type="spellEnd"/>
      <w:r w:rsidRPr="00980E20">
        <w:t xml:space="preserve"> </w:t>
      </w:r>
      <w:proofErr w:type="spellStart"/>
      <w:r w:rsidRPr="00980E20">
        <w:t>turpmākās</w:t>
      </w:r>
      <w:proofErr w:type="spellEnd"/>
      <w:r w:rsidRPr="00980E20">
        <w:t xml:space="preserve"> </w:t>
      </w:r>
      <w:proofErr w:type="spellStart"/>
      <w:r w:rsidRPr="00980E20">
        <w:t>izmantošanas</w:t>
      </w:r>
      <w:proofErr w:type="spellEnd"/>
      <w:r w:rsidRPr="00980E20">
        <w:t xml:space="preserve"> </w:t>
      </w:r>
      <w:proofErr w:type="spellStart"/>
      <w:r w:rsidRPr="00980E20">
        <w:t>nosacījumi</w:t>
      </w:r>
      <w:proofErr w:type="spellEnd"/>
      <w:r w:rsidRPr="00980E20">
        <w:t xml:space="preserve"> un </w:t>
      </w:r>
      <w:proofErr w:type="spellStart"/>
      <w:r w:rsidRPr="00980E20">
        <w:t>atsavināšanas</w:t>
      </w:r>
      <w:proofErr w:type="spellEnd"/>
      <w:r w:rsidRPr="00980E20">
        <w:t xml:space="preserve"> </w:t>
      </w:r>
      <w:proofErr w:type="spellStart"/>
      <w:r w:rsidRPr="00980E20">
        <w:t>tiesību</w:t>
      </w:r>
      <w:proofErr w:type="spellEnd"/>
      <w:r w:rsidRPr="00980E20">
        <w:t xml:space="preserve"> </w:t>
      </w:r>
      <w:proofErr w:type="spellStart"/>
      <w:r w:rsidRPr="00980E20">
        <w:t>aprobežojumi</w:t>
      </w:r>
      <w:proofErr w:type="spellEnd"/>
      <w:r w:rsidRPr="00980E20">
        <w:t>;</w:t>
      </w:r>
    </w:p>
    <w:p w14:paraId="22B118D3" w14:textId="77777777" w:rsidR="00484343" w:rsidRPr="00980E20" w:rsidRDefault="00484343" w:rsidP="00484343">
      <w:pPr>
        <w:ind w:right="-766" w:firstLine="720"/>
        <w:jc w:val="both"/>
      </w:pPr>
      <w:r w:rsidRPr="00980E20">
        <w:t>8.panta:</w:t>
      </w:r>
    </w:p>
    <w:p w14:paraId="7F121EBB" w14:textId="77777777" w:rsidR="00484343" w:rsidRPr="00980E20" w:rsidRDefault="00484343" w:rsidP="00484343">
      <w:pPr>
        <w:ind w:right="-766" w:firstLine="720"/>
        <w:jc w:val="both"/>
      </w:pPr>
      <w:proofErr w:type="spellStart"/>
      <w:r w:rsidRPr="00980E20">
        <w:t>otro</w:t>
      </w:r>
      <w:proofErr w:type="spellEnd"/>
      <w:r w:rsidRPr="00980E20">
        <w:t xml:space="preserve"> </w:t>
      </w:r>
      <w:proofErr w:type="spellStart"/>
      <w:r w:rsidRPr="00980E20">
        <w:t>daļu</w:t>
      </w:r>
      <w:proofErr w:type="spellEnd"/>
      <w:r w:rsidRPr="00980E20">
        <w:t xml:space="preserve">, </w:t>
      </w:r>
      <w:proofErr w:type="spellStart"/>
      <w:r w:rsidRPr="00980E20">
        <w:t>atsavināšanai</w:t>
      </w:r>
      <w:proofErr w:type="spellEnd"/>
      <w:r w:rsidRPr="00980E20">
        <w:t xml:space="preserve"> </w:t>
      </w:r>
      <w:proofErr w:type="spellStart"/>
      <w:r w:rsidRPr="00980E20">
        <w:t>paredzētā</w:t>
      </w:r>
      <w:proofErr w:type="spellEnd"/>
      <w:r w:rsidRPr="00980E20">
        <w:t xml:space="preserve"> </w:t>
      </w:r>
      <w:proofErr w:type="spellStart"/>
      <w:r w:rsidRPr="00980E20">
        <w:t>atvasinātas</w:t>
      </w:r>
      <w:proofErr w:type="spellEnd"/>
      <w:r w:rsidRPr="00980E20">
        <w:t xml:space="preserve"> </w:t>
      </w:r>
      <w:proofErr w:type="spellStart"/>
      <w:r w:rsidRPr="00980E20">
        <w:t>publiskas</w:t>
      </w:r>
      <w:proofErr w:type="spellEnd"/>
      <w:r w:rsidRPr="00980E20">
        <w:t xml:space="preserve"> personas </w:t>
      </w:r>
      <w:proofErr w:type="spellStart"/>
      <w:r w:rsidRPr="00980E20">
        <w:t>nekustamā</w:t>
      </w:r>
      <w:proofErr w:type="spellEnd"/>
      <w:r w:rsidRPr="00980E20">
        <w:t xml:space="preserve"> </w:t>
      </w:r>
      <w:proofErr w:type="spellStart"/>
      <w:r w:rsidRPr="00980E20">
        <w:t>īpašuma</w:t>
      </w:r>
      <w:proofErr w:type="spellEnd"/>
      <w:r w:rsidRPr="00980E20">
        <w:t xml:space="preserve"> </w:t>
      </w:r>
      <w:proofErr w:type="spellStart"/>
      <w:r w:rsidRPr="00980E20">
        <w:t>novērtēšanu</w:t>
      </w:r>
      <w:proofErr w:type="spellEnd"/>
      <w:r w:rsidRPr="00980E20">
        <w:t xml:space="preserve"> </w:t>
      </w:r>
      <w:proofErr w:type="spellStart"/>
      <w:r w:rsidRPr="00980E20">
        <w:t>organizē</w:t>
      </w:r>
      <w:proofErr w:type="spellEnd"/>
      <w:r w:rsidRPr="00980E20">
        <w:t xml:space="preserve"> </w:t>
      </w:r>
      <w:proofErr w:type="spellStart"/>
      <w:r w:rsidRPr="00980E20">
        <w:t>attiecīgās</w:t>
      </w:r>
      <w:proofErr w:type="spellEnd"/>
      <w:r w:rsidRPr="00980E20">
        <w:t xml:space="preserve"> </w:t>
      </w:r>
      <w:proofErr w:type="spellStart"/>
      <w:r w:rsidRPr="00980E20">
        <w:t>atvasinātās</w:t>
      </w:r>
      <w:proofErr w:type="spellEnd"/>
      <w:r w:rsidRPr="00980E20">
        <w:t xml:space="preserve"> </w:t>
      </w:r>
      <w:proofErr w:type="spellStart"/>
      <w:r w:rsidRPr="00980E20">
        <w:t>publiskās</w:t>
      </w:r>
      <w:proofErr w:type="spellEnd"/>
      <w:r w:rsidRPr="00980E20">
        <w:t xml:space="preserve"> personas </w:t>
      </w:r>
      <w:proofErr w:type="spellStart"/>
      <w:r w:rsidRPr="00980E20">
        <w:t>lēmējinstitūcijas</w:t>
      </w:r>
      <w:proofErr w:type="spellEnd"/>
      <w:r w:rsidRPr="00980E20">
        <w:t xml:space="preserve"> </w:t>
      </w:r>
      <w:proofErr w:type="spellStart"/>
      <w:r w:rsidRPr="00980E20">
        <w:t>noteiktajā</w:t>
      </w:r>
      <w:proofErr w:type="spellEnd"/>
      <w:r w:rsidRPr="00980E20">
        <w:t xml:space="preserve"> </w:t>
      </w:r>
      <w:proofErr w:type="spellStart"/>
      <w:r w:rsidRPr="00980E20">
        <w:t>kārtībā</w:t>
      </w:r>
      <w:proofErr w:type="spellEnd"/>
      <w:r w:rsidRPr="00980E20">
        <w:t>;</w:t>
      </w:r>
    </w:p>
    <w:p w14:paraId="7531E218" w14:textId="77777777" w:rsidR="00484343" w:rsidRPr="00980E20" w:rsidRDefault="00484343" w:rsidP="00484343">
      <w:pPr>
        <w:ind w:right="-766" w:firstLine="720"/>
        <w:jc w:val="both"/>
      </w:pPr>
      <w:proofErr w:type="spellStart"/>
      <w:r w:rsidRPr="00980E20">
        <w:t>trešo</w:t>
      </w:r>
      <w:proofErr w:type="spellEnd"/>
      <w:r w:rsidRPr="00980E20">
        <w:t xml:space="preserve"> </w:t>
      </w:r>
      <w:proofErr w:type="spellStart"/>
      <w:r w:rsidRPr="00980E20">
        <w:t>daļu</w:t>
      </w:r>
      <w:proofErr w:type="spellEnd"/>
      <w:r w:rsidRPr="00980E20">
        <w:t xml:space="preserve">, </w:t>
      </w:r>
      <w:proofErr w:type="spellStart"/>
      <w:r w:rsidRPr="00980E20">
        <w:t>nekustamā</w:t>
      </w:r>
      <w:proofErr w:type="spellEnd"/>
      <w:r w:rsidRPr="00980E20">
        <w:t xml:space="preserve"> </w:t>
      </w:r>
      <w:proofErr w:type="spellStart"/>
      <w:r w:rsidRPr="00980E20">
        <w:t>īpašuma</w:t>
      </w:r>
      <w:proofErr w:type="spellEnd"/>
      <w:r w:rsidRPr="00980E20">
        <w:t xml:space="preserve"> </w:t>
      </w:r>
      <w:proofErr w:type="spellStart"/>
      <w:r w:rsidRPr="00980E20">
        <w:t>novērtēšanas</w:t>
      </w:r>
      <w:proofErr w:type="spellEnd"/>
      <w:r w:rsidRPr="00980E20">
        <w:t xml:space="preserve"> </w:t>
      </w:r>
      <w:proofErr w:type="spellStart"/>
      <w:r w:rsidRPr="00980E20">
        <w:t>komisijas</w:t>
      </w:r>
      <w:proofErr w:type="spellEnd"/>
      <w:r w:rsidRPr="00980E20">
        <w:t xml:space="preserve"> </w:t>
      </w:r>
      <w:proofErr w:type="spellStart"/>
      <w:r w:rsidRPr="00980E20">
        <w:t>sastāvu</w:t>
      </w:r>
      <w:proofErr w:type="spellEnd"/>
      <w:r w:rsidRPr="00980E20">
        <w:t xml:space="preserve"> un mantas </w:t>
      </w:r>
      <w:proofErr w:type="spellStart"/>
      <w:r w:rsidRPr="00980E20">
        <w:t>nosacīto</w:t>
      </w:r>
      <w:proofErr w:type="spellEnd"/>
      <w:r w:rsidRPr="00980E20">
        <w:t xml:space="preserve"> </w:t>
      </w:r>
      <w:proofErr w:type="spellStart"/>
      <w:r w:rsidRPr="00980E20">
        <w:t>cenu</w:t>
      </w:r>
      <w:proofErr w:type="spellEnd"/>
      <w:r w:rsidRPr="00980E20">
        <w:t xml:space="preserve"> </w:t>
      </w:r>
      <w:proofErr w:type="spellStart"/>
      <w:r w:rsidRPr="00980E20">
        <w:t>apstiprina</w:t>
      </w:r>
      <w:proofErr w:type="spellEnd"/>
      <w:r w:rsidRPr="00980E20">
        <w:t xml:space="preserve"> </w:t>
      </w:r>
      <w:proofErr w:type="spellStart"/>
      <w:r w:rsidRPr="00980E20">
        <w:t>institūcija</w:t>
      </w:r>
      <w:proofErr w:type="spellEnd"/>
      <w:r w:rsidRPr="00980E20">
        <w:t xml:space="preserve"> (</w:t>
      </w:r>
      <w:proofErr w:type="spellStart"/>
      <w:r w:rsidRPr="00980E20">
        <w:t>amatpersona</w:t>
      </w:r>
      <w:proofErr w:type="spellEnd"/>
      <w:r w:rsidRPr="00980E20">
        <w:t xml:space="preserve">), </w:t>
      </w:r>
      <w:proofErr w:type="spellStart"/>
      <w:r w:rsidRPr="00980E20">
        <w:t>kura</w:t>
      </w:r>
      <w:proofErr w:type="spellEnd"/>
      <w:r w:rsidRPr="00980E20">
        <w:t xml:space="preserve"> </w:t>
      </w:r>
      <w:proofErr w:type="spellStart"/>
      <w:r w:rsidRPr="00980E20">
        <w:t>saskaņā</w:t>
      </w:r>
      <w:proofErr w:type="spellEnd"/>
      <w:r w:rsidRPr="00980E20">
        <w:t xml:space="preserve"> </w:t>
      </w:r>
      <w:proofErr w:type="spellStart"/>
      <w:r w:rsidRPr="00980E20">
        <w:t>ar</w:t>
      </w:r>
      <w:proofErr w:type="spellEnd"/>
      <w:r w:rsidRPr="00980E20">
        <w:t xml:space="preserve"> </w:t>
      </w:r>
      <w:proofErr w:type="spellStart"/>
      <w:r w:rsidRPr="00980E20">
        <w:t>šā</w:t>
      </w:r>
      <w:proofErr w:type="spellEnd"/>
      <w:r w:rsidRPr="00980E20">
        <w:t xml:space="preserve"> </w:t>
      </w:r>
      <w:proofErr w:type="spellStart"/>
      <w:r w:rsidRPr="00980E20">
        <w:t>panta</w:t>
      </w:r>
      <w:proofErr w:type="spellEnd"/>
      <w:r w:rsidRPr="00980E20">
        <w:t xml:space="preserve"> </w:t>
      </w:r>
      <w:proofErr w:type="spellStart"/>
      <w:r w:rsidRPr="00980E20">
        <w:t>pirmo</w:t>
      </w:r>
      <w:proofErr w:type="spellEnd"/>
      <w:r w:rsidRPr="00980E20">
        <w:t xml:space="preserve"> un </w:t>
      </w:r>
      <w:proofErr w:type="spellStart"/>
      <w:r w:rsidRPr="00980E20">
        <w:t>otro</w:t>
      </w:r>
      <w:proofErr w:type="spellEnd"/>
      <w:r w:rsidRPr="00980E20">
        <w:t xml:space="preserve"> </w:t>
      </w:r>
      <w:proofErr w:type="spellStart"/>
      <w:r w:rsidRPr="00980E20">
        <w:t>daļu</w:t>
      </w:r>
      <w:proofErr w:type="spellEnd"/>
      <w:r w:rsidRPr="00980E20">
        <w:t xml:space="preserve"> </w:t>
      </w:r>
      <w:proofErr w:type="spellStart"/>
      <w:r w:rsidRPr="00980E20">
        <w:t>organizē</w:t>
      </w:r>
      <w:proofErr w:type="spellEnd"/>
      <w:r w:rsidRPr="00980E20">
        <w:t xml:space="preserve"> </w:t>
      </w:r>
      <w:proofErr w:type="spellStart"/>
      <w:r w:rsidRPr="00980E20">
        <w:t>nekustamā</w:t>
      </w:r>
      <w:proofErr w:type="spellEnd"/>
      <w:r w:rsidRPr="00980E20">
        <w:t xml:space="preserve"> </w:t>
      </w:r>
      <w:proofErr w:type="spellStart"/>
      <w:r w:rsidRPr="00980E20">
        <w:t>īpašuma</w:t>
      </w:r>
      <w:proofErr w:type="spellEnd"/>
      <w:r w:rsidRPr="00980E20">
        <w:t xml:space="preserve"> </w:t>
      </w:r>
      <w:proofErr w:type="spellStart"/>
      <w:r w:rsidRPr="00980E20">
        <w:t>novērtēšanu</w:t>
      </w:r>
      <w:proofErr w:type="spellEnd"/>
      <w:r w:rsidRPr="00980E20">
        <w:t>;</w:t>
      </w:r>
    </w:p>
    <w:p w14:paraId="15BB9DCB" w14:textId="77777777" w:rsidR="00484343" w:rsidRPr="00980E20" w:rsidRDefault="00484343" w:rsidP="00484343">
      <w:pPr>
        <w:ind w:right="-766" w:firstLine="720"/>
        <w:jc w:val="both"/>
      </w:pPr>
      <w:r w:rsidRPr="00980E20">
        <w:t>37.panta:</w:t>
      </w:r>
    </w:p>
    <w:p w14:paraId="59A13DF3" w14:textId="77777777" w:rsidR="00484343" w:rsidRPr="00980E20" w:rsidRDefault="00484343" w:rsidP="00484343">
      <w:pPr>
        <w:ind w:right="-766" w:firstLine="720"/>
        <w:jc w:val="both"/>
      </w:pPr>
      <w:r w:rsidRPr="00980E20">
        <w:t xml:space="preserve"> </w:t>
      </w:r>
      <w:proofErr w:type="spellStart"/>
      <w:r w:rsidRPr="00980E20">
        <w:t>pirmās</w:t>
      </w:r>
      <w:proofErr w:type="spellEnd"/>
      <w:r w:rsidRPr="00980E20">
        <w:t xml:space="preserve"> </w:t>
      </w:r>
      <w:proofErr w:type="spellStart"/>
      <w:r w:rsidRPr="00980E20">
        <w:t>daļas</w:t>
      </w:r>
      <w:proofErr w:type="spellEnd"/>
      <w:r w:rsidRPr="00980E20">
        <w:t xml:space="preserve">  4.punktu, </w:t>
      </w:r>
      <w:proofErr w:type="spellStart"/>
      <w:r w:rsidRPr="00980E20">
        <w:t>pārdot</w:t>
      </w:r>
      <w:proofErr w:type="spellEnd"/>
      <w:r w:rsidRPr="00980E20">
        <w:t xml:space="preserve"> </w:t>
      </w:r>
      <w:proofErr w:type="spellStart"/>
      <w:r w:rsidRPr="00980E20">
        <w:t>valsts</w:t>
      </w:r>
      <w:proofErr w:type="spellEnd"/>
      <w:r w:rsidRPr="00980E20">
        <w:t xml:space="preserve"> </w:t>
      </w:r>
      <w:proofErr w:type="spellStart"/>
      <w:r w:rsidRPr="00980E20">
        <w:t>vai</w:t>
      </w:r>
      <w:proofErr w:type="spellEnd"/>
      <w:r w:rsidRPr="00980E20">
        <w:t xml:space="preserve"> </w:t>
      </w:r>
      <w:proofErr w:type="spellStart"/>
      <w:r w:rsidRPr="00980E20">
        <w:t>pašvaldības</w:t>
      </w:r>
      <w:proofErr w:type="spellEnd"/>
      <w:r w:rsidRPr="00980E20">
        <w:t xml:space="preserve"> </w:t>
      </w:r>
      <w:proofErr w:type="spellStart"/>
      <w:r w:rsidRPr="00980E20">
        <w:t>mantu</w:t>
      </w:r>
      <w:proofErr w:type="spellEnd"/>
      <w:r w:rsidRPr="00980E20">
        <w:t xml:space="preserve"> par </w:t>
      </w:r>
      <w:proofErr w:type="spellStart"/>
      <w:r w:rsidRPr="00980E20">
        <w:t>brīvu</w:t>
      </w:r>
      <w:proofErr w:type="spellEnd"/>
      <w:r w:rsidRPr="00980E20">
        <w:t xml:space="preserve"> </w:t>
      </w:r>
      <w:proofErr w:type="spellStart"/>
      <w:r w:rsidRPr="00980E20">
        <w:t>cenu</w:t>
      </w:r>
      <w:proofErr w:type="spellEnd"/>
      <w:r w:rsidRPr="00980E20">
        <w:t xml:space="preserve"> var, ja </w:t>
      </w:r>
      <w:proofErr w:type="spellStart"/>
      <w:r w:rsidRPr="00980E20">
        <w:t>nekustamo</w:t>
      </w:r>
      <w:proofErr w:type="spellEnd"/>
      <w:r w:rsidRPr="00980E20">
        <w:t xml:space="preserve"> </w:t>
      </w:r>
      <w:proofErr w:type="spellStart"/>
      <w:r w:rsidRPr="00980E20">
        <w:t>īpašumu</w:t>
      </w:r>
      <w:proofErr w:type="spellEnd"/>
      <w:r w:rsidRPr="00980E20">
        <w:t xml:space="preserve"> </w:t>
      </w:r>
      <w:proofErr w:type="spellStart"/>
      <w:r w:rsidRPr="00980E20">
        <w:t>iegūst</w:t>
      </w:r>
      <w:proofErr w:type="spellEnd"/>
      <w:r w:rsidRPr="00980E20">
        <w:t xml:space="preserve"> </w:t>
      </w:r>
      <w:proofErr w:type="spellStart"/>
      <w:r w:rsidRPr="00980E20">
        <w:t>šā</w:t>
      </w:r>
      <w:proofErr w:type="spellEnd"/>
      <w:r w:rsidRPr="00980E20">
        <w:t xml:space="preserve"> </w:t>
      </w:r>
      <w:proofErr w:type="spellStart"/>
      <w:r w:rsidRPr="00980E20">
        <w:t>likuma</w:t>
      </w:r>
      <w:proofErr w:type="spellEnd"/>
      <w:r w:rsidRPr="00980E20">
        <w:t xml:space="preserve"> 4.panta </w:t>
      </w:r>
      <w:proofErr w:type="spellStart"/>
      <w:r w:rsidRPr="00980E20">
        <w:t>ceturtajā</w:t>
      </w:r>
      <w:proofErr w:type="spellEnd"/>
      <w:r w:rsidRPr="00980E20">
        <w:t xml:space="preserve"> </w:t>
      </w:r>
      <w:proofErr w:type="spellStart"/>
      <w:r w:rsidRPr="00980E20">
        <w:t>daļā</w:t>
      </w:r>
      <w:proofErr w:type="spellEnd"/>
      <w:r w:rsidRPr="00980E20">
        <w:t xml:space="preserve"> </w:t>
      </w:r>
      <w:proofErr w:type="spellStart"/>
      <w:r w:rsidRPr="00980E20">
        <w:t>minētā</w:t>
      </w:r>
      <w:proofErr w:type="spellEnd"/>
      <w:r w:rsidRPr="00980E20">
        <w:t xml:space="preserve"> persona. </w:t>
      </w:r>
      <w:proofErr w:type="spellStart"/>
      <w:r w:rsidRPr="00980E20">
        <w:t>Šajā</w:t>
      </w:r>
      <w:proofErr w:type="spellEnd"/>
      <w:r w:rsidRPr="00980E20">
        <w:t xml:space="preserve"> </w:t>
      </w:r>
      <w:proofErr w:type="spellStart"/>
      <w:r w:rsidRPr="00980E20">
        <w:t>gadījumā</w:t>
      </w:r>
      <w:proofErr w:type="spellEnd"/>
      <w:r w:rsidRPr="00980E20">
        <w:t xml:space="preserve"> </w:t>
      </w:r>
      <w:proofErr w:type="spellStart"/>
      <w:r w:rsidRPr="00980E20">
        <w:t>pārdošanas</w:t>
      </w:r>
      <w:proofErr w:type="spellEnd"/>
      <w:r w:rsidRPr="00980E20">
        <w:t xml:space="preserve"> </w:t>
      </w:r>
      <w:proofErr w:type="spellStart"/>
      <w:r w:rsidRPr="00980E20">
        <w:t>cena</w:t>
      </w:r>
      <w:proofErr w:type="spellEnd"/>
      <w:r w:rsidRPr="00980E20">
        <w:t xml:space="preserve"> </w:t>
      </w:r>
      <w:proofErr w:type="spellStart"/>
      <w:r w:rsidRPr="00980E20">
        <w:t>ir</w:t>
      </w:r>
      <w:proofErr w:type="spellEnd"/>
      <w:r w:rsidRPr="00980E20">
        <w:t xml:space="preserve"> </w:t>
      </w:r>
      <w:proofErr w:type="spellStart"/>
      <w:r w:rsidRPr="00980E20">
        <w:t>vienāda</w:t>
      </w:r>
      <w:proofErr w:type="spellEnd"/>
      <w:r w:rsidRPr="00980E20">
        <w:t xml:space="preserve"> </w:t>
      </w:r>
      <w:proofErr w:type="spellStart"/>
      <w:r w:rsidRPr="00980E20">
        <w:t>ar</w:t>
      </w:r>
      <w:proofErr w:type="spellEnd"/>
      <w:r w:rsidRPr="00980E20">
        <w:t xml:space="preserve"> </w:t>
      </w:r>
      <w:proofErr w:type="spellStart"/>
      <w:r w:rsidRPr="00980E20">
        <w:t>nosacīto</w:t>
      </w:r>
      <w:proofErr w:type="spellEnd"/>
      <w:r w:rsidRPr="00980E20">
        <w:t xml:space="preserve"> </w:t>
      </w:r>
      <w:proofErr w:type="spellStart"/>
      <w:r w:rsidRPr="00980E20">
        <w:t>cenu</w:t>
      </w:r>
      <w:proofErr w:type="spellEnd"/>
      <w:r w:rsidRPr="00980E20">
        <w:t xml:space="preserve"> (8.pants);</w:t>
      </w:r>
    </w:p>
    <w:p w14:paraId="19D27EE1" w14:textId="77777777" w:rsidR="00484343" w:rsidRPr="00980E20" w:rsidRDefault="00484343" w:rsidP="00484343">
      <w:pPr>
        <w:ind w:right="-766" w:firstLine="720"/>
        <w:jc w:val="both"/>
      </w:pPr>
      <w:proofErr w:type="spellStart"/>
      <w:r w:rsidRPr="00980E20">
        <w:t>septīto</w:t>
      </w:r>
      <w:proofErr w:type="spellEnd"/>
      <w:r w:rsidRPr="00980E20">
        <w:t xml:space="preserve"> </w:t>
      </w:r>
      <w:proofErr w:type="spellStart"/>
      <w:r w:rsidRPr="00980E20">
        <w:t>daļu</w:t>
      </w:r>
      <w:proofErr w:type="spellEnd"/>
      <w:r w:rsidRPr="00980E20">
        <w:t xml:space="preserve">,  ja persona, </w:t>
      </w:r>
      <w:proofErr w:type="spellStart"/>
      <w:r w:rsidRPr="00980E20">
        <w:t>kurai</w:t>
      </w:r>
      <w:proofErr w:type="spellEnd"/>
      <w:r w:rsidRPr="00980E20">
        <w:t xml:space="preserve"> </w:t>
      </w:r>
      <w:proofErr w:type="spellStart"/>
      <w:r w:rsidRPr="00980E20">
        <w:t>ir</w:t>
      </w:r>
      <w:proofErr w:type="spellEnd"/>
      <w:r w:rsidRPr="00980E20">
        <w:t xml:space="preserve"> </w:t>
      </w:r>
      <w:proofErr w:type="spellStart"/>
      <w:r w:rsidRPr="00980E20">
        <w:t>pirmpirkuma</w:t>
      </w:r>
      <w:proofErr w:type="spellEnd"/>
      <w:r w:rsidRPr="00980E20">
        <w:t xml:space="preserve"> </w:t>
      </w:r>
      <w:proofErr w:type="spellStart"/>
      <w:r w:rsidRPr="00980E20">
        <w:t>tiesības</w:t>
      </w:r>
      <w:proofErr w:type="spellEnd"/>
      <w:r w:rsidRPr="00980E20">
        <w:t xml:space="preserve">, </w:t>
      </w:r>
      <w:proofErr w:type="spellStart"/>
      <w:r w:rsidRPr="00980E20">
        <w:t>nenoslēdz</w:t>
      </w:r>
      <w:proofErr w:type="spellEnd"/>
      <w:r w:rsidRPr="00980E20">
        <w:t xml:space="preserve"> </w:t>
      </w:r>
      <w:proofErr w:type="spellStart"/>
      <w:r w:rsidRPr="00980E20">
        <w:t>pirkuma</w:t>
      </w:r>
      <w:proofErr w:type="spellEnd"/>
      <w:r w:rsidRPr="00980E20">
        <w:t xml:space="preserve"> </w:t>
      </w:r>
      <w:proofErr w:type="spellStart"/>
      <w:r w:rsidRPr="00980E20">
        <w:t>līgumu</w:t>
      </w:r>
      <w:proofErr w:type="spellEnd"/>
      <w:r w:rsidRPr="00980E20">
        <w:t xml:space="preserve">, </w:t>
      </w:r>
      <w:proofErr w:type="spellStart"/>
      <w:r w:rsidRPr="00980E20">
        <w:t>Ministru</w:t>
      </w:r>
      <w:proofErr w:type="spellEnd"/>
      <w:r w:rsidRPr="00980E20">
        <w:t xml:space="preserve"> </w:t>
      </w:r>
      <w:proofErr w:type="spellStart"/>
      <w:r w:rsidRPr="00980E20">
        <w:t>kabinets</w:t>
      </w:r>
      <w:proofErr w:type="spellEnd"/>
      <w:r w:rsidRPr="00980E20">
        <w:t xml:space="preserve"> </w:t>
      </w:r>
      <w:proofErr w:type="spellStart"/>
      <w:r w:rsidRPr="00980E20">
        <w:t>vai</w:t>
      </w:r>
      <w:proofErr w:type="spellEnd"/>
      <w:r w:rsidRPr="00980E20">
        <w:t xml:space="preserve"> </w:t>
      </w:r>
      <w:proofErr w:type="spellStart"/>
      <w:r w:rsidRPr="00980E20">
        <w:t>atvasinātas</w:t>
      </w:r>
      <w:proofErr w:type="spellEnd"/>
      <w:r w:rsidRPr="00980E20">
        <w:t xml:space="preserve"> </w:t>
      </w:r>
      <w:proofErr w:type="spellStart"/>
      <w:r w:rsidRPr="00980E20">
        <w:t>publiskas</w:t>
      </w:r>
      <w:proofErr w:type="spellEnd"/>
      <w:r w:rsidRPr="00980E20">
        <w:t xml:space="preserve"> personas </w:t>
      </w:r>
      <w:proofErr w:type="spellStart"/>
      <w:r w:rsidRPr="00980E20">
        <w:t>lēmējinstitūcija</w:t>
      </w:r>
      <w:proofErr w:type="spellEnd"/>
      <w:r w:rsidRPr="00980E20">
        <w:t xml:space="preserve"> var </w:t>
      </w:r>
      <w:proofErr w:type="spellStart"/>
      <w:r w:rsidRPr="00980E20">
        <w:t>atcelt</w:t>
      </w:r>
      <w:proofErr w:type="spellEnd"/>
      <w:r w:rsidRPr="00980E20">
        <w:t xml:space="preserve"> </w:t>
      </w:r>
      <w:proofErr w:type="spellStart"/>
      <w:r w:rsidRPr="00980E20">
        <w:t>lēmumu</w:t>
      </w:r>
      <w:proofErr w:type="spellEnd"/>
      <w:r w:rsidRPr="00980E20">
        <w:t xml:space="preserve"> par </w:t>
      </w:r>
      <w:proofErr w:type="spellStart"/>
      <w:r w:rsidRPr="00980E20">
        <w:t>nodošanu</w:t>
      </w:r>
      <w:proofErr w:type="spellEnd"/>
      <w:r w:rsidRPr="00980E20">
        <w:t xml:space="preserve"> </w:t>
      </w:r>
      <w:proofErr w:type="spellStart"/>
      <w:r w:rsidRPr="00980E20">
        <w:t>atsavināšanai</w:t>
      </w:r>
      <w:proofErr w:type="spellEnd"/>
      <w:r w:rsidRPr="00980E20">
        <w:t xml:space="preserve"> </w:t>
      </w:r>
      <w:proofErr w:type="spellStart"/>
      <w:r w:rsidRPr="00980E20">
        <w:t>vai</w:t>
      </w:r>
      <w:proofErr w:type="spellEnd"/>
      <w:r w:rsidRPr="00980E20">
        <w:t xml:space="preserve"> </w:t>
      </w:r>
      <w:proofErr w:type="spellStart"/>
      <w:r w:rsidRPr="00980E20">
        <w:t>lemj</w:t>
      </w:r>
      <w:proofErr w:type="spellEnd"/>
      <w:r w:rsidRPr="00980E20">
        <w:t xml:space="preserve"> par </w:t>
      </w:r>
      <w:proofErr w:type="spellStart"/>
      <w:r w:rsidRPr="00980E20">
        <w:t>atsavināšanas</w:t>
      </w:r>
      <w:proofErr w:type="spellEnd"/>
      <w:r w:rsidRPr="00980E20">
        <w:t xml:space="preserve"> </w:t>
      </w:r>
      <w:proofErr w:type="spellStart"/>
      <w:r w:rsidRPr="00980E20">
        <w:t>veida</w:t>
      </w:r>
      <w:proofErr w:type="spellEnd"/>
      <w:r w:rsidRPr="00980E20">
        <w:t xml:space="preserve"> </w:t>
      </w:r>
      <w:proofErr w:type="spellStart"/>
      <w:r w:rsidRPr="00980E20">
        <w:t>maiņu</w:t>
      </w:r>
      <w:proofErr w:type="spellEnd"/>
      <w:r w:rsidRPr="00980E20">
        <w:t>;</w:t>
      </w:r>
    </w:p>
    <w:p w14:paraId="3B5A2AEC" w14:textId="77777777" w:rsidR="00484343" w:rsidRPr="00980E20" w:rsidRDefault="00484343" w:rsidP="00484343">
      <w:pPr>
        <w:ind w:right="-766" w:firstLine="720"/>
        <w:jc w:val="both"/>
      </w:pPr>
      <w:r w:rsidRPr="00980E20">
        <w:t xml:space="preserve">41.panta </w:t>
      </w:r>
      <w:proofErr w:type="spellStart"/>
      <w:r w:rsidRPr="00980E20">
        <w:t>pirmo</w:t>
      </w:r>
      <w:proofErr w:type="spellEnd"/>
      <w:r w:rsidRPr="00980E20">
        <w:t xml:space="preserve"> </w:t>
      </w:r>
      <w:proofErr w:type="spellStart"/>
      <w:r w:rsidRPr="00980E20">
        <w:t>daļu</w:t>
      </w:r>
      <w:proofErr w:type="spellEnd"/>
      <w:r w:rsidRPr="00980E20">
        <w:t xml:space="preserve">, </w:t>
      </w:r>
      <w:proofErr w:type="spellStart"/>
      <w:r w:rsidRPr="00980E20">
        <w:t>nekustamā</w:t>
      </w:r>
      <w:proofErr w:type="spellEnd"/>
      <w:r w:rsidRPr="00980E20">
        <w:t xml:space="preserve"> </w:t>
      </w:r>
      <w:proofErr w:type="spellStart"/>
      <w:r w:rsidRPr="00980E20">
        <w:t>īpašuma</w:t>
      </w:r>
      <w:proofErr w:type="spellEnd"/>
      <w:r w:rsidRPr="00980E20">
        <w:t xml:space="preserve"> </w:t>
      </w:r>
      <w:proofErr w:type="spellStart"/>
      <w:r w:rsidRPr="00980E20">
        <w:t>pirkuma</w:t>
      </w:r>
      <w:proofErr w:type="spellEnd"/>
      <w:r w:rsidRPr="00980E20">
        <w:t xml:space="preserve"> </w:t>
      </w:r>
      <w:proofErr w:type="spellStart"/>
      <w:r w:rsidRPr="00980E20">
        <w:t>vai</w:t>
      </w:r>
      <w:proofErr w:type="spellEnd"/>
      <w:r w:rsidRPr="00980E20">
        <w:t xml:space="preserve"> </w:t>
      </w:r>
      <w:proofErr w:type="spellStart"/>
      <w:r w:rsidRPr="00980E20">
        <w:t>maiņas</w:t>
      </w:r>
      <w:proofErr w:type="spellEnd"/>
      <w:r w:rsidRPr="00980E20">
        <w:t xml:space="preserve"> </w:t>
      </w:r>
      <w:proofErr w:type="spellStart"/>
      <w:r w:rsidRPr="00980E20">
        <w:t>līgumu</w:t>
      </w:r>
      <w:proofErr w:type="spellEnd"/>
      <w:r w:rsidRPr="00980E20">
        <w:t xml:space="preserve"> </w:t>
      </w:r>
      <w:proofErr w:type="spellStart"/>
      <w:r w:rsidRPr="00980E20">
        <w:t>valsts</w:t>
      </w:r>
      <w:proofErr w:type="spellEnd"/>
      <w:r w:rsidRPr="00980E20">
        <w:t xml:space="preserve"> </w:t>
      </w:r>
      <w:proofErr w:type="spellStart"/>
      <w:r w:rsidRPr="00980E20">
        <w:t>vārdā</w:t>
      </w:r>
      <w:proofErr w:type="spellEnd"/>
      <w:r w:rsidRPr="00980E20">
        <w:t xml:space="preserve"> </w:t>
      </w:r>
      <w:proofErr w:type="spellStart"/>
      <w:r w:rsidRPr="00980E20">
        <w:t>paraksta</w:t>
      </w:r>
      <w:proofErr w:type="spellEnd"/>
      <w:r w:rsidRPr="00980E20">
        <w:t xml:space="preserve"> </w:t>
      </w:r>
      <w:proofErr w:type="spellStart"/>
      <w:r w:rsidRPr="00980E20">
        <w:t>finanšu</w:t>
      </w:r>
      <w:proofErr w:type="spellEnd"/>
      <w:r w:rsidRPr="00980E20">
        <w:t xml:space="preserve"> </w:t>
      </w:r>
      <w:proofErr w:type="spellStart"/>
      <w:r w:rsidRPr="00980E20">
        <w:t>ministrs</w:t>
      </w:r>
      <w:proofErr w:type="spellEnd"/>
      <w:r w:rsidRPr="00980E20">
        <w:t xml:space="preserve"> </w:t>
      </w:r>
      <w:proofErr w:type="spellStart"/>
      <w:r w:rsidRPr="00980E20">
        <w:t>vai</w:t>
      </w:r>
      <w:proofErr w:type="spellEnd"/>
      <w:r w:rsidRPr="00980E20">
        <w:t xml:space="preserve"> </w:t>
      </w:r>
      <w:proofErr w:type="spellStart"/>
      <w:r w:rsidRPr="00980E20">
        <w:t>viņa</w:t>
      </w:r>
      <w:proofErr w:type="spellEnd"/>
      <w:r w:rsidRPr="00980E20">
        <w:t xml:space="preserve"> </w:t>
      </w:r>
      <w:proofErr w:type="spellStart"/>
      <w:r w:rsidRPr="00980E20">
        <w:t>pilnvarota</w:t>
      </w:r>
      <w:proofErr w:type="spellEnd"/>
      <w:r w:rsidRPr="00980E20">
        <w:t xml:space="preserve"> persona, </w:t>
      </w:r>
      <w:proofErr w:type="spellStart"/>
      <w:r w:rsidRPr="00980E20">
        <w:t>atvasinātas</w:t>
      </w:r>
      <w:proofErr w:type="spellEnd"/>
      <w:r w:rsidRPr="00980E20">
        <w:t xml:space="preserve"> </w:t>
      </w:r>
      <w:proofErr w:type="spellStart"/>
      <w:r w:rsidRPr="00980E20">
        <w:t>publiskas</w:t>
      </w:r>
      <w:proofErr w:type="spellEnd"/>
      <w:r w:rsidRPr="00980E20">
        <w:t xml:space="preserve"> personas </w:t>
      </w:r>
      <w:proofErr w:type="spellStart"/>
      <w:r w:rsidRPr="00980E20">
        <w:t>vārdā</w:t>
      </w:r>
      <w:proofErr w:type="spellEnd"/>
      <w:r w:rsidRPr="00980E20">
        <w:t xml:space="preserve"> — </w:t>
      </w:r>
      <w:proofErr w:type="spellStart"/>
      <w:r w:rsidRPr="00980E20">
        <w:t>attiecīgās</w:t>
      </w:r>
      <w:proofErr w:type="spellEnd"/>
      <w:r w:rsidRPr="00980E20">
        <w:t xml:space="preserve"> </w:t>
      </w:r>
      <w:proofErr w:type="spellStart"/>
      <w:r w:rsidRPr="00980E20">
        <w:t>atvasinātās</w:t>
      </w:r>
      <w:proofErr w:type="spellEnd"/>
      <w:r w:rsidRPr="00980E20">
        <w:t xml:space="preserve"> </w:t>
      </w:r>
      <w:proofErr w:type="spellStart"/>
      <w:r w:rsidRPr="00980E20">
        <w:t>publiskās</w:t>
      </w:r>
      <w:proofErr w:type="spellEnd"/>
      <w:r w:rsidRPr="00980E20">
        <w:t xml:space="preserve"> personas </w:t>
      </w:r>
      <w:proofErr w:type="spellStart"/>
      <w:r w:rsidRPr="00980E20">
        <w:t>lēmējinstitūcijas</w:t>
      </w:r>
      <w:proofErr w:type="spellEnd"/>
      <w:r w:rsidRPr="00980E20">
        <w:t xml:space="preserve"> </w:t>
      </w:r>
      <w:proofErr w:type="spellStart"/>
      <w:r w:rsidRPr="00980E20">
        <w:t>vadītājs</w:t>
      </w:r>
      <w:proofErr w:type="spellEnd"/>
      <w:r w:rsidRPr="00980E20">
        <w:t xml:space="preserve"> </w:t>
      </w:r>
      <w:proofErr w:type="spellStart"/>
      <w:r w:rsidRPr="00980E20">
        <w:t>vai</w:t>
      </w:r>
      <w:proofErr w:type="spellEnd"/>
      <w:r w:rsidRPr="00980E20">
        <w:t xml:space="preserve"> </w:t>
      </w:r>
      <w:proofErr w:type="spellStart"/>
      <w:r w:rsidRPr="00980E20">
        <w:t>viņa</w:t>
      </w:r>
      <w:proofErr w:type="spellEnd"/>
      <w:r w:rsidRPr="00980E20">
        <w:t xml:space="preserve"> </w:t>
      </w:r>
      <w:proofErr w:type="spellStart"/>
      <w:r w:rsidRPr="00980E20">
        <w:t>pilnvarota</w:t>
      </w:r>
      <w:proofErr w:type="spellEnd"/>
      <w:r w:rsidRPr="00980E20">
        <w:t xml:space="preserve"> persona, bet </w:t>
      </w:r>
      <w:proofErr w:type="spellStart"/>
      <w:r w:rsidRPr="00980E20">
        <w:t>kustamās</w:t>
      </w:r>
      <w:proofErr w:type="spellEnd"/>
      <w:r w:rsidRPr="00980E20">
        <w:t xml:space="preserve"> mantas </w:t>
      </w:r>
      <w:proofErr w:type="spellStart"/>
      <w:r w:rsidRPr="00980E20">
        <w:t>pirkuma</w:t>
      </w:r>
      <w:proofErr w:type="spellEnd"/>
      <w:r w:rsidRPr="00980E20">
        <w:t xml:space="preserve"> </w:t>
      </w:r>
      <w:proofErr w:type="spellStart"/>
      <w:r w:rsidRPr="00980E20">
        <w:t>vai</w:t>
      </w:r>
      <w:proofErr w:type="spellEnd"/>
      <w:r w:rsidRPr="00980E20">
        <w:t xml:space="preserve"> </w:t>
      </w:r>
      <w:proofErr w:type="spellStart"/>
      <w:r w:rsidRPr="00980E20">
        <w:t>maiņas</w:t>
      </w:r>
      <w:proofErr w:type="spellEnd"/>
      <w:r w:rsidRPr="00980E20">
        <w:t xml:space="preserve"> </w:t>
      </w:r>
      <w:proofErr w:type="spellStart"/>
      <w:r w:rsidRPr="00980E20">
        <w:t>līgumu</w:t>
      </w:r>
      <w:proofErr w:type="spellEnd"/>
      <w:r w:rsidRPr="00980E20">
        <w:t xml:space="preserve"> — </w:t>
      </w:r>
      <w:proofErr w:type="spellStart"/>
      <w:r w:rsidRPr="00980E20">
        <w:t>publiskas</w:t>
      </w:r>
      <w:proofErr w:type="spellEnd"/>
      <w:r w:rsidRPr="00980E20">
        <w:t xml:space="preserve"> personas </w:t>
      </w:r>
      <w:proofErr w:type="spellStart"/>
      <w:r w:rsidRPr="00980E20">
        <w:t>vai</w:t>
      </w:r>
      <w:proofErr w:type="spellEnd"/>
      <w:r w:rsidRPr="00980E20">
        <w:t xml:space="preserve"> </w:t>
      </w:r>
      <w:proofErr w:type="spellStart"/>
      <w:r w:rsidRPr="00980E20">
        <w:t>tās</w:t>
      </w:r>
      <w:proofErr w:type="spellEnd"/>
      <w:r w:rsidRPr="00980E20">
        <w:t xml:space="preserve"> </w:t>
      </w:r>
      <w:proofErr w:type="spellStart"/>
      <w:r w:rsidRPr="00980E20">
        <w:t>iestādes</w:t>
      </w:r>
      <w:proofErr w:type="spellEnd"/>
      <w:r w:rsidRPr="00980E20">
        <w:t xml:space="preserve">, </w:t>
      </w:r>
      <w:proofErr w:type="spellStart"/>
      <w:r w:rsidRPr="00980E20">
        <w:t>kuras</w:t>
      </w:r>
      <w:proofErr w:type="spellEnd"/>
      <w:r w:rsidRPr="00980E20">
        <w:t xml:space="preserve"> </w:t>
      </w:r>
      <w:proofErr w:type="spellStart"/>
      <w:r w:rsidRPr="00980E20">
        <w:t>valdījumā</w:t>
      </w:r>
      <w:proofErr w:type="spellEnd"/>
      <w:r w:rsidRPr="00980E20">
        <w:t xml:space="preserve"> </w:t>
      </w:r>
      <w:proofErr w:type="spellStart"/>
      <w:r w:rsidRPr="00980E20">
        <w:t>vai</w:t>
      </w:r>
      <w:proofErr w:type="spellEnd"/>
      <w:r w:rsidRPr="00980E20">
        <w:t xml:space="preserve"> </w:t>
      </w:r>
      <w:proofErr w:type="spellStart"/>
      <w:r w:rsidRPr="00980E20">
        <w:t>turējumā</w:t>
      </w:r>
      <w:proofErr w:type="spellEnd"/>
      <w:r w:rsidRPr="00980E20">
        <w:t xml:space="preserve"> manta </w:t>
      </w:r>
      <w:proofErr w:type="spellStart"/>
      <w:r w:rsidRPr="00980E20">
        <w:t>atrodas</w:t>
      </w:r>
      <w:proofErr w:type="spellEnd"/>
      <w:r w:rsidRPr="00980E20">
        <w:t xml:space="preserve">, </w:t>
      </w:r>
      <w:proofErr w:type="spellStart"/>
      <w:r w:rsidRPr="00980E20">
        <w:t>vadītājs</w:t>
      </w:r>
      <w:proofErr w:type="spellEnd"/>
      <w:r w:rsidRPr="00980E20">
        <w:t xml:space="preserve"> </w:t>
      </w:r>
      <w:proofErr w:type="spellStart"/>
      <w:r w:rsidRPr="00980E20">
        <w:t>vai</w:t>
      </w:r>
      <w:proofErr w:type="spellEnd"/>
      <w:r w:rsidRPr="00980E20">
        <w:t xml:space="preserve"> </w:t>
      </w:r>
      <w:proofErr w:type="spellStart"/>
      <w:r w:rsidRPr="00980E20">
        <w:t>viņa</w:t>
      </w:r>
      <w:proofErr w:type="spellEnd"/>
      <w:r w:rsidRPr="00980E20">
        <w:t xml:space="preserve"> </w:t>
      </w:r>
      <w:proofErr w:type="spellStart"/>
      <w:r w:rsidRPr="00980E20">
        <w:t>pilnvarota</w:t>
      </w:r>
      <w:proofErr w:type="spellEnd"/>
      <w:r w:rsidRPr="00980E20">
        <w:t xml:space="preserve"> persona </w:t>
      </w:r>
      <w:proofErr w:type="spellStart"/>
      <w:r w:rsidRPr="00980E20">
        <w:t>vai</w:t>
      </w:r>
      <w:proofErr w:type="spellEnd"/>
      <w:r w:rsidRPr="00980E20">
        <w:t xml:space="preserve"> </w:t>
      </w:r>
      <w:proofErr w:type="spellStart"/>
      <w:r w:rsidRPr="00980E20">
        <w:t>kapitālsabiedrības</w:t>
      </w:r>
      <w:proofErr w:type="spellEnd"/>
      <w:r w:rsidRPr="00980E20">
        <w:t xml:space="preserve">, </w:t>
      </w:r>
      <w:proofErr w:type="spellStart"/>
      <w:r w:rsidRPr="00980E20">
        <w:t>kuras</w:t>
      </w:r>
      <w:proofErr w:type="spellEnd"/>
      <w:r w:rsidRPr="00980E20">
        <w:t xml:space="preserve"> </w:t>
      </w:r>
      <w:proofErr w:type="spellStart"/>
      <w:r w:rsidRPr="00980E20">
        <w:t>valdījumā</w:t>
      </w:r>
      <w:proofErr w:type="spellEnd"/>
      <w:r w:rsidRPr="00980E20">
        <w:t xml:space="preserve"> </w:t>
      </w:r>
      <w:proofErr w:type="spellStart"/>
      <w:r w:rsidRPr="00980E20">
        <w:t>vai</w:t>
      </w:r>
      <w:proofErr w:type="spellEnd"/>
      <w:r w:rsidRPr="00980E20">
        <w:t xml:space="preserve"> </w:t>
      </w:r>
      <w:proofErr w:type="spellStart"/>
      <w:r w:rsidRPr="00980E20">
        <w:t>turējumā</w:t>
      </w:r>
      <w:proofErr w:type="spellEnd"/>
      <w:r w:rsidRPr="00980E20">
        <w:t xml:space="preserve"> manta </w:t>
      </w:r>
      <w:proofErr w:type="spellStart"/>
      <w:r w:rsidRPr="00980E20">
        <w:t>atrodas</w:t>
      </w:r>
      <w:proofErr w:type="spellEnd"/>
      <w:r w:rsidRPr="00980E20">
        <w:t xml:space="preserve">, </w:t>
      </w:r>
      <w:proofErr w:type="spellStart"/>
      <w:r w:rsidRPr="00980E20">
        <w:t>pārvaldes</w:t>
      </w:r>
      <w:proofErr w:type="spellEnd"/>
      <w:r w:rsidRPr="00980E20">
        <w:t xml:space="preserve"> </w:t>
      </w:r>
      <w:proofErr w:type="spellStart"/>
      <w:r w:rsidRPr="00980E20">
        <w:t>institūcijas</w:t>
      </w:r>
      <w:proofErr w:type="spellEnd"/>
      <w:r w:rsidRPr="00980E20">
        <w:t xml:space="preserve"> </w:t>
      </w:r>
      <w:proofErr w:type="spellStart"/>
      <w:r w:rsidRPr="00980E20">
        <w:t>vadītājs</w:t>
      </w:r>
      <w:proofErr w:type="spellEnd"/>
      <w:r w:rsidRPr="00980E20">
        <w:t xml:space="preserve"> </w:t>
      </w:r>
      <w:proofErr w:type="spellStart"/>
      <w:r w:rsidRPr="00980E20">
        <w:t>vai</w:t>
      </w:r>
      <w:proofErr w:type="spellEnd"/>
      <w:r w:rsidRPr="00980E20">
        <w:t xml:space="preserve"> </w:t>
      </w:r>
      <w:proofErr w:type="spellStart"/>
      <w:r w:rsidRPr="00980E20">
        <w:t>viņa</w:t>
      </w:r>
      <w:proofErr w:type="spellEnd"/>
      <w:r w:rsidRPr="00980E20">
        <w:t xml:space="preserve"> </w:t>
      </w:r>
      <w:proofErr w:type="spellStart"/>
      <w:r w:rsidRPr="00980E20">
        <w:t>pilnvarota</w:t>
      </w:r>
      <w:proofErr w:type="spellEnd"/>
      <w:r w:rsidRPr="00980E20">
        <w:t xml:space="preserve"> persona.</w:t>
      </w:r>
    </w:p>
    <w:p w14:paraId="0D2D6785" w14:textId="77777777" w:rsidR="00484343" w:rsidRPr="00980E20" w:rsidRDefault="00484343" w:rsidP="00484343">
      <w:pPr>
        <w:ind w:right="-766" w:firstLine="720"/>
        <w:jc w:val="both"/>
      </w:pPr>
      <w:r w:rsidRPr="00980E20">
        <w:t>44.panta:</w:t>
      </w:r>
    </w:p>
    <w:p w14:paraId="21E90D3E" w14:textId="77777777" w:rsidR="00484343" w:rsidRPr="00980E20" w:rsidRDefault="00484343" w:rsidP="00484343">
      <w:pPr>
        <w:ind w:right="-766" w:firstLine="720"/>
        <w:jc w:val="both"/>
      </w:pPr>
      <w:proofErr w:type="spellStart"/>
      <w:r w:rsidRPr="00980E20">
        <w:t>pirmo</w:t>
      </w:r>
      <w:proofErr w:type="spellEnd"/>
      <w:r w:rsidRPr="00980E20">
        <w:t xml:space="preserve"> </w:t>
      </w:r>
      <w:proofErr w:type="spellStart"/>
      <w:r w:rsidRPr="00980E20">
        <w:t>daļu</w:t>
      </w:r>
      <w:proofErr w:type="spellEnd"/>
      <w:r w:rsidRPr="00980E20">
        <w:t xml:space="preserve">, </w:t>
      </w:r>
      <w:proofErr w:type="spellStart"/>
      <w:r w:rsidRPr="00980E20">
        <w:t>publiskas</w:t>
      </w:r>
      <w:proofErr w:type="spellEnd"/>
      <w:r w:rsidRPr="00980E20">
        <w:t xml:space="preserve"> personas zemi var </w:t>
      </w:r>
      <w:proofErr w:type="spellStart"/>
      <w:r w:rsidRPr="00980E20">
        <w:t>iegūt</w:t>
      </w:r>
      <w:proofErr w:type="spellEnd"/>
      <w:r w:rsidRPr="00980E20">
        <w:t xml:space="preserve"> </w:t>
      </w:r>
      <w:proofErr w:type="spellStart"/>
      <w:r w:rsidRPr="00980E20">
        <w:t>īpašumā</w:t>
      </w:r>
      <w:proofErr w:type="spellEnd"/>
      <w:r w:rsidRPr="00980E20">
        <w:t xml:space="preserve"> personas, </w:t>
      </w:r>
      <w:proofErr w:type="spellStart"/>
      <w:r w:rsidRPr="00980E20">
        <w:t>kuras</w:t>
      </w:r>
      <w:proofErr w:type="spellEnd"/>
      <w:r w:rsidRPr="00980E20">
        <w:t xml:space="preserve"> </w:t>
      </w:r>
      <w:proofErr w:type="spellStart"/>
      <w:r w:rsidRPr="00980E20">
        <w:t>saskaņā</w:t>
      </w:r>
      <w:proofErr w:type="spellEnd"/>
      <w:r w:rsidRPr="00980E20">
        <w:t xml:space="preserve"> </w:t>
      </w:r>
      <w:proofErr w:type="spellStart"/>
      <w:r w:rsidRPr="00980E20">
        <w:t>ar</w:t>
      </w:r>
      <w:proofErr w:type="spellEnd"/>
      <w:r w:rsidRPr="00980E20">
        <w:t xml:space="preserve"> </w:t>
      </w:r>
      <w:proofErr w:type="spellStart"/>
      <w:r w:rsidRPr="00980E20">
        <w:t>likumu</w:t>
      </w:r>
      <w:proofErr w:type="spellEnd"/>
      <w:r w:rsidRPr="00980E20">
        <w:t xml:space="preserve"> var </w:t>
      </w:r>
      <w:proofErr w:type="spellStart"/>
      <w:r w:rsidRPr="00980E20">
        <w:t>būt</w:t>
      </w:r>
      <w:proofErr w:type="spellEnd"/>
      <w:r w:rsidRPr="00980E20">
        <w:t xml:space="preserve"> </w:t>
      </w:r>
      <w:proofErr w:type="spellStart"/>
      <w:r w:rsidRPr="00980E20">
        <w:t>zemes</w:t>
      </w:r>
      <w:proofErr w:type="spellEnd"/>
      <w:r w:rsidRPr="00980E20">
        <w:t xml:space="preserve"> </w:t>
      </w:r>
      <w:proofErr w:type="spellStart"/>
      <w:r w:rsidRPr="00980E20">
        <w:t>īpašuma</w:t>
      </w:r>
      <w:proofErr w:type="spellEnd"/>
      <w:r w:rsidRPr="00980E20">
        <w:t xml:space="preserve"> </w:t>
      </w:r>
      <w:proofErr w:type="spellStart"/>
      <w:r w:rsidRPr="00980E20">
        <w:t>tiesību</w:t>
      </w:r>
      <w:proofErr w:type="spellEnd"/>
      <w:r w:rsidRPr="00980E20">
        <w:t xml:space="preserve"> </w:t>
      </w:r>
      <w:proofErr w:type="spellStart"/>
      <w:r w:rsidRPr="00980E20">
        <w:t>subjekti</w:t>
      </w:r>
      <w:proofErr w:type="spellEnd"/>
      <w:r w:rsidRPr="00980E20">
        <w:t xml:space="preserve">; </w:t>
      </w:r>
    </w:p>
    <w:p w14:paraId="04ADD8A5" w14:textId="77777777" w:rsidR="00484343" w:rsidRPr="00980E20" w:rsidRDefault="00484343" w:rsidP="00484343">
      <w:pPr>
        <w:ind w:right="-766" w:firstLine="720"/>
        <w:jc w:val="both"/>
      </w:pPr>
      <w:proofErr w:type="spellStart"/>
      <w:r w:rsidRPr="00980E20">
        <w:t>otro</w:t>
      </w:r>
      <w:proofErr w:type="spellEnd"/>
      <w:r w:rsidRPr="00980E20">
        <w:t xml:space="preserve"> </w:t>
      </w:r>
      <w:proofErr w:type="spellStart"/>
      <w:r w:rsidRPr="00980E20">
        <w:t>daļu</w:t>
      </w:r>
      <w:proofErr w:type="spellEnd"/>
      <w:r w:rsidRPr="00980E20">
        <w:t xml:space="preserve">, </w:t>
      </w:r>
      <w:proofErr w:type="spellStart"/>
      <w:r w:rsidRPr="00980E20">
        <w:t>šā</w:t>
      </w:r>
      <w:proofErr w:type="spellEnd"/>
      <w:r w:rsidRPr="00980E20">
        <w:t xml:space="preserve"> </w:t>
      </w:r>
      <w:proofErr w:type="spellStart"/>
      <w:r w:rsidRPr="00980E20">
        <w:t>panta</w:t>
      </w:r>
      <w:proofErr w:type="spellEnd"/>
      <w:r w:rsidRPr="00980E20">
        <w:t xml:space="preserve"> </w:t>
      </w:r>
      <w:proofErr w:type="spellStart"/>
      <w:r w:rsidRPr="00980E20">
        <w:t>pirmajā</w:t>
      </w:r>
      <w:proofErr w:type="spellEnd"/>
      <w:r w:rsidRPr="00980E20">
        <w:t xml:space="preserve"> </w:t>
      </w:r>
      <w:proofErr w:type="spellStart"/>
      <w:r w:rsidRPr="00980E20">
        <w:t>daļā</w:t>
      </w:r>
      <w:proofErr w:type="spellEnd"/>
      <w:r w:rsidRPr="00980E20">
        <w:t xml:space="preserve"> </w:t>
      </w:r>
      <w:proofErr w:type="spellStart"/>
      <w:r w:rsidRPr="00980E20">
        <w:t>minētais</w:t>
      </w:r>
      <w:proofErr w:type="spellEnd"/>
      <w:r w:rsidRPr="00980E20">
        <w:t xml:space="preserve"> </w:t>
      </w:r>
      <w:proofErr w:type="spellStart"/>
      <w:r w:rsidRPr="00980E20">
        <w:t>ierobežojums</w:t>
      </w:r>
      <w:proofErr w:type="spellEnd"/>
      <w:r w:rsidRPr="00980E20">
        <w:t xml:space="preserve"> </w:t>
      </w:r>
      <w:proofErr w:type="spellStart"/>
      <w:r w:rsidRPr="00980E20">
        <w:t>piemērojams</w:t>
      </w:r>
      <w:proofErr w:type="spellEnd"/>
      <w:r w:rsidRPr="00980E20">
        <w:t xml:space="preserve"> </w:t>
      </w:r>
      <w:proofErr w:type="spellStart"/>
      <w:r w:rsidRPr="00980E20">
        <w:t>arī</w:t>
      </w:r>
      <w:proofErr w:type="spellEnd"/>
      <w:r w:rsidRPr="00980E20">
        <w:t xml:space="preserve"> </w:t>
      </w:r>
      <w:proofErr w:type="spellStart"/>
      <w:r w:rsidRPr="00980E20">
        <w:t>gadījumos</w:t>
      </w:r>
      <w:proofErr w:type="spellEnd"/>
      <w:r w:rsidRPr="00980E20">
        <w:t xml:space="preserve">, </w:t>
      </w:r>
      <w:proofErr w:type="spellStart"/>
      <w:r w:rsidRPr="00980E20">
        <w:t>kad</w:t>
      </w:r>
      <w:proofErr w:type="spellEnd"/>
      <w:r w:rsidRPr="00980E20">
        <w:t xml:space="preserve"> </w:t>
      </w:r>
      <w:proofErr w:type="spellStart"/>
      <w:r w:rsidRPr="00980E20">
        <w:t>tiek</w:t>
      </w:r>
      <w:proofErr w:type="spellEnd"/>
      <w:r w:rsidRPr="00980E20">
        <w:t xml:space="preserve"> </w:t>
      </w:r>
      <w:proofErr w:type="spellStart"/>
      <w:r w:rsidRPr="00980E20">
        <w:t>atsavināta</w:t>
      </w:r>
      <w:proofErr w:type="spellEnd"/>
      <w:r w:rsidRPr="00980E20">
        <w:t xml:space="preserve"> </w:t>
      </w:r>
      <w:proofErr w:type="spellStart"/>
      <w:r w:rsidRPr="00980E20">
        <w:t>apbūvēta</w:t>
      </w:r>
      <w:proofErr w:type="spellEnd"/>
      <w:r w:rsidRPr="00980E20">
        <w:t xml:space="preserve"> </w:t>
      </w:r>
      <w:proofErr w:type="spellStart"/>
      <w:r w:rsidRPr="00980E20">
        <w:t>zeme</w:t>
      </w:r>
      <w:proofErr w:type="spellEnd"/>
      <w:r w:rsidRPr="00980E20">
        <w:t>;</w:t>
      </w:r>
    </w:p>
    <w:p w14:paraId="1C5CF29B" w14:textId="77777777" w:rsidR="00484343" w:rsidRPr="00980E20" w:rsidRDefault="00484343" w:rsidP="00484343">
      <w:pPr>
        <w:ind w:right="-766" w:firstLine="720"/>
        <w:jc w:val="both"/>
      </w:pPr>
      <w:proofErr w:type="spellStart"/>
      <w:r>
        <w:t>likuma</w:t>
      </w:r>
      <w:proofErr w:type="spellEnd"/>
      <w:r>
        <w:t xml:space="preserve"> </w:t>
      </w:r>
      <w:r w:rsidRPr="00980E20">
        <w:t>„</w:t>
      </w:r>
      <w:proofErr w:type="spellStart"/>
      <w:r w:rsidRPr="00980E20">
        <w:t>Civillikums</w:t>
      </w:r>
      <w:proofErr w:type="spellEnd"/>
      <w:r w:rsidRPr="00980E20">
        <w:t xml:space="preserve">. TREŠĀ DAĻA. Lietu </w:t>
      </w:r>
      <w:proofErr w:type="spellStart"/>
      <w:r w:rsidRPr="00980E20">
        <w:t>tiesības</w:t>
      </w:r>
      <w:proofErr w:type="spellEnd"/>
      <w:r w:rsidRPr="00980E20">
        <w:t>”:</w:t>
      </w:r>
    </w:p>
    <w:p w14:paraId="34D3F4C8" w14:textId="77777777" w:rsidR="00484343" w:rsidRPr="00980E20" w:rsidRDefault="00484343" w:rsidP="00484343">
      <w:pPr>
        <w:ind w:right="-766" w:firstLine="720"/>
        <w:jc w:val="both"/>
      </w:pPr>
      <w:r w:rsidRPr="00980E20">
        <w:t xml:space="preserve"> 927.pantu, </w:t>
      </w:r>
      <w:proofErr w:type="spellStart"/>
      <w:r w:rsidRPr="00980E20">
        <w:t>īpašums</w:t>
      </w:r>
      <w:proofErr w:type="spellEnd"/>
      <w:r w:rsidRPr="00980E20">
        <w:t xml:space="preserve"> </w:t>
      </w:r>
      <w:proofErr w:type="spellStart"/>
      <w:r w:rsidRPr="00980E20">
        <w:t>ir</w:t>
      </w:r>
      <w:proofErr w:type="spellEnd"/>
      <w:r w:rsidRPr="00980E20">
        <w:t xml:space="preserve"> </w:t>
      </w:r>
      <w:proofErr w:type="spellStart"/>
      <w:r w:rsidRPr="00980E20">
        <w:t>pilnīgas</w:t>
      </w:r>
      <w:proofErr w:type="spellEnd"/>
      <w:r w:rsidRPr="00980E20">
        <w:t xml:space="preserve"> </w:t>
      </w:r>
      <w:proofErr w:type="spellStart"/>
      <w:r w:rsidRPr="00980E20">
        <w:t>varas</w:t>
      </w:r>
      <w:proofErr w:type="spellEnd"/>
      <w:r w:rsidRPr="00980E20">
        <w:t xml:space="preserve"> </w:t>
      </w:r>
      <w:proofErr w:type="spellStart"/>
      <w:r w:rsidRPr="00980E20">
        <w:t>tiesība</w:t>
      </w:r>
      <w:proofErr w:type="spellEnd"/>
      <w:r w:rsidRPr="00980E20">
        <w:t xml:space="preserve"> par </w:t>
      </w:r>
      <w:proofErr w:type="spellStart"/>
      <w:r w:rsidRPr="00980E20">
        <w:t>lietu</w:t>
      </w:r>
      <w:proofErr w:type="spellEnd"/>
      <w:r w:rsidRPr="00980E20">
        <w:t xml:space="preserve">, t. </w:t>
      </w:r>
      <w:proofErr w:type="spellStart"/>
      <w:r w:rsidRPr="00980E20">
        <w:t>i</w:t>
      </w:r>
      <w:proofErr w:type="spellEnd"/>
      <w:r w:rsidRPr="00980E20">
        <w:t xml:space="preserve">. </w:t>
      </w:r>
      <w:proofErr w:type="spellStart"/>
      <w:r w:rsidRPr="00980E20">
        <w:t>tiesība</w:t>
      </w:r>
      <w:proofErr w:type="spellEnd"/>
      <w:r w:rsidRPr="00980E20">
        <w:t xml:space="preserve"> </w:t>
      </w:r>
      <w:proofErr w:type="spellStart"/>
      <w:r w:rsidRPr="00980E20">
        <w:t>valdīt</w:t>
      </w:r>
      <w:proofErr w:type="spellEnd"/>
      <w:r w:rsidRPr="00980E20">
        <w:t xml:space="preserve"> un </w:t>
      </w:r>
      <w:proofErr w:type="spellStart"/>
      <w:r w:rsidRPr="00980E20">
        <w:t>lietot</w:t>
      </w:r>
      <w:proofErr w:type="spellEnd"/>
      <w:r w:rsidRPr="00980E20">
        <w:t xml:space="preserve"> to, </w:t>
      </w:r>
      <w:proofErr w:type="spellStart"/>
      <w:r w:rsidRPr="00980E20">
        <w:t>iegūt</w:t>
      </w:r>
      <w:proofErr w:type="spellEnd"/>
      <w:r w:rsidRPr="00980E20">
        <w:t xml:space="preserve"> no </w:t>
      </w:r>
      <w:proofErr w:type="spellStart"/>
      <w:r w:rsidRPr="00980E20">
        <w:t>tās</w:t>
      </w:r>
      <w:proofErr w:type="spellEnd"/>
      <w:r w:rsidRPr="00980E20">
        <w:t xml:space="preserve"> </w:t>
      </w:r>
      <w:proofErr w:type="spellStart"/>
      <w:r w:rsidRPr="00980E20">
        <w:t>visus</w:t>
      </w:r>
      <w:proofErr w:type="spellEnd"/>
      <w:r w:rsidRPr="00980E20">
        <w:t xml:space="preserve"> </w:t>
      </w:r>
      <w:proofErr w:type="spellStart"/>
      <w:r w:rsidRPr="00980E20">
        <w:t>iespējamos</w:t>
      </w:r>
      <w:proofErr w:type="spellEnd"/>
      <w:r w:rsidRPr="00980E20">
        <w:t xml:space="preserve"> </w:t>
      </w:r>
      <w:proofErr w:type="spellStart"/>
      <w:r w:rsidRPr="00980E20">
        <w:t>labumus</w:t>
      </w:r>
      <w:proofErr w:type="spellEnd"/>
      <w:r w:rsidRPr="00980E20">
        <w:t xml:space="preserve">, </w:t>
      </w:r>
      <w:proofErr w:type="spellStart"/>
      <w:r w:rsidRPr="00980E20">
        <w:t>ar</w:t>
      </w:r>
      <w:proofErr w:type="spellEnd"/>
      <w:r w:rsidRPr="00980E20">
        <w:t xml:space="preserve"> to </w:t>
      </w:r>
      <w:proofErr w:type="spellStart"/>
      <w:r w:rsidRPr="00980E20">
        <w:t>rīkoties</w:t>
      </w:r>
      <w:proofErr w:type="spellEnd"/>
      <w:r w:rsidRPr="00980E20">
        <w:t xml:space="preserve"> un </w:t>
      </w:r>
      <w:proofErr w:type="spellStart"/>
      <w:r w:rsidRPr="00980E20">
        <w:t>noteiktā</w:t>
      </w:r>
      <w:proofErr w:type="spellEnd"/>
      <w:r w:rsidRPr="00980E20">
        <w:t xml:space="preserve"> </w:t>
      </w:r>
      <w:proofErr w:type="spellStart"/>
      <w:r w:rsidRPr="00980E20">
        <w:t>kārtā</w:t>
      </w:r>
      <w:proofErr w:type="spellEnd"/>
      <w:r w:rsidRPr="00980E20">
        <w:t xml:space="preserve"> </w:t>
      </w:r>
      <w:proofErr w:type="spellStart"/>
      <w:r w:rsidRPr="00980E20">
        <w:t>atprasīt</w:t>
      </w:r>
      <w:proofErr w:type="spellEnd"/>
      <w:r w:rsidRPr="00980E20">
        <w:t xml:space="preserve"> to </w:t>
      </w:r>
      <w:proofErr w:type="spellStart"/>
      <w:r w:rsidRPr="00980E20">
        <w:t>atpakaļ</w:t>
      </w:r>
      <w:proofErr w:type="spellEnd"/>
      <w:r w:rsidRPr="00980E20">
        <w:t xml:space="preserve"> no </w:t>
      </w:r>
      <w:proofErr w:type="spellStart"/>
      <w:r w:rsidRPr="00980E20">
        <w:t>katras</w:t>
      </w:r>
      <w:proofErr w:type="spellEnd"/>
      <w:r w:rsidRPr="00980E20">
        <w:t xml:space="preserve"> </w:t>
      </w:r>
      <w:proofErr w:type="spellStart"/>
      <w:r w:rsidRPr="00980E20">
        <w:t>trešās</w:t>
      </w:r>
      <w:proofErr w:type="spellEnd"/>
      <w:r w:rsidRPr="00980E20">
        <w:t xml:space="preserve"> personas </w:t>
      </w:r>
      <w:proofErr w:type="spellStart"/>
      <w:r w:rsidRPr="00980E20">
        <w:t>ar</w:t>
      </w:r>
      <w:proofErr w:type="spellEnd"/>
      <w:r w:rsidRPr="00980E20">
        <w:t xml:space="preserve"> </w:t>
      </w:r>
      <w:proofErr w:type="spellStart"/>
      <w:r w:rsidRPr="00980E20">
        <w:t>īpašuma</w:t>
      </w:r>
      <w:proofErr w:type="spellEnd"/>
      <w:r w:rsidRPr="00980E20">
        <w:t xml:space="preserve"> </w:t>
      </w:r>
      <w:proofErr w:type="spellStart"/>
      <w:r w:rsidRPr="00980E20">
        <w:t>prasību</w:t>
      </w:r>
      <w:proofErr w:type="spellEnd"/>
      <w:r w:rsidRPr="00980E20">
        <w:t>;</w:t>
      </w:r>
    </w:p>
    <w:p w14:paraId="426279A4" w14:textId="77777777" w:rsidR="00484343" w:rsidRPr="00980E20" w:rsidRDefault="00484343" w:rsidP="00484343">
      <w:pPr>
        <w:ind w:right="-766" w:firstLine="720"/>
        <w:jc w:val="both"/>
      </w:pPr>
      <w:r w:rsidRPr="00980E20">
        <w:t xml:space="preserve">1036.pantu, </w:t>
      </w:r>
      <w:proofErr w:type="spellStart"/>
      <w:r>
        <w:t>ī</w:t>
      </w:r>
      <w:r w:rsidRPr="00980E20">
        <w:t>pašums</w:t>
      </w:r>
      <w:proofErr w:type="spellEnd"/>
      <w:r w:rsidRPr="00980E20">
        <w:t xml:space="preserve"> </w:t>
      </w:r>
      <w:proofErr w:type="spellStart"/>
      <w:r w:rsidRPr="00980E20">
        <w:t>dod</w:t>
      </w:r>
      <w:proofErr w:type="spellEnd"/>
      <w:r w:rsidRPr="00980E20">
        <w:t xml:space="preserve"> </w:t>
      </w:r>
      <w:proofErr w:type="spellStart"/>
      <w:r w:rsidRPr="00980E20">
        <w:t>īpašniekam</w:t>
      </w:r>
      <w:proofErr w:type="spellEnd"/>
      <w:r w:rsidRPr="00980E20">
        <w:t xml:space="preserve"> </w:t>
      </w:r>
      <w:proofErr w:type="spellStart"/>
      <w:r w:rsidRPr="00980E20">
        <w:t>vienam</w:t>
      </w:r>
      <w:proofErr w:type="spellEnd"/>
      <w:r w:rsidRPr="00980E20">
        <w:t xml:space="preserve"> </w:t>
      </w:r>
      <w:proofErr w:type="spellStart"/>
      <w:r w:rsidRPr="00980E20">
        <w:t>pašam</w:t>
      </w:r>
      <w:proofErr w:type="spellEnd"/>
      <w:r w:rsidRPr="00980E20">
        <w:t xml:space="preserve"> </w:t>
      </w:r>
      <w:proofErr w:type="spellStart"/>
      <w:r w:rsidRPr="00980E20">
        <w:t>pilnīgas</w:t>
      </w:r>
      <w:proofErr w:type="spellEnd"/>
      <w:r w:rsidRPr="00980E20">
        <w:t xml:space="preserve"> </w:t>
      </w:r>
      <w:proofErr w:type="spellStart"/>
      <w:r w:rsidRPr="00980E20">
        <w:t>varas</w:t>
      </w:r>
      <w:proofErr w:type="spellEnd"/>
      <w:r w:rsidRPr="00980E20">
        <w:t xml:space="preserve"> </w:t>
      </w:r>
      <w:proofErr w:type="spellStart"/>
      <w:r w:rsidRPr="00980E20">
        <w:t>tiesību</w:t>
      </w:r>
      <w:proofErr w:type="spellEnd"/>
      <w:r w:rsidRPr="00980E20">
        <w:t xml:space="preserve"> par </w:t>
      </w:r>
      <w:proofErr w:type="spellStart"/>
      <w:r w:rsidRPr="00980E20">
        <w:t>lietu</w:t>
      </w:r>
      <w:proofErr w:type="spellEnd"/>
      <w:r w:rsidRPr="00980E20">
        <w:t xml:space="preserve">, </w:t>
      </w:r>
      <w:proofErr w:type="spellStart"/>
      <w:r w:rsidRPr="00980E20">
        <w:t>ciktāl</w:t>
      </w:r>
      <w:proofErr w:type="spellEnd"/>
      <w:r w:rsidRPr="00980E20">
        <w:t xml:space="preserve"> </w:t>
      </w:r>
      <w:proofErr w:type="spellStart"/>
      <w:r w:rsidRPr="00980E20">
        <w:t>šī</w:t>
      </w:r>
      <w:proofErr w:type="spellEnd"/>
      <w:r w:rsidRPr="00980E20">
        <w:t xml:space="preserve"> </w:t>
      </w:r>
      <w:proofErr w:type="spellStart"/>
      <w:r w:rsidRPr="00980E20">
        <w:t>tiesība</w:t>
      </w:r>
      <w:proofErr w:type="spellEnd"/>
      <w:r w:rsidRPr="00980E20">
        <w:t xml:space="preserve"> nav </w:t>
      </w:r>
      <w:proofErr w:type="spellStart"/>
      <w:r w:rsidRPr="00980E20">
        <w:t>pakļauta</w:t>
      </w:r>
      <w:proofErr w:type="spellEnd"/>
      <w:r w:rsidRPr="00980E20">
        <w:t xml:space="preserve"> </w:t>
      </w:r>
      <w:proofErr w:type="spellStart"/>
      <w:r w:rsidRPr="00980E20">
        <w:t>sevišķi</w:t>
      </w:r>
      <w:proofErr w:type="spellEnd"/>
      <w:r w:rsidRPr="00980E20">
        <w:t xml:space="preserve"> </w:t>
      </w:r>
      <w:proofErr w:type="spellStart"/>
      <w:r w:rsidRPr="00980E20">
        <w:t>noteiktiem</w:t>
      </w:r>
      <w:proofErr w:type="spellEnd"/>
      <w:r w:rsidRPr="00980E20">
        <w:t xml:space="preserve"> </w:t>
      </w:r>
      <w:proofErr w:type="spellStart"/>
      <w:r w:rsidRPr="00980E20">
        <w:t>aprobežojumiem</w:t>
      </w:r>
      <w:proofErr w:type="spellEnd"/>
      <w:r w:rsidRPr="00980E20">
        <w:t>.</w:t>
      </w:r>
    </w:p>
    <w:p w14:paraId="56E17260" w14:textId="77777777" w:rsidR="00484343" w:rsidRPr="00385101" w:rsidRDefault="00484343" w:rsidP="00484343">
      <w:pPr>
        <w:ind w:right="-766" w:firstLine="720"/>
        <w:jc w:val="both"/>
      </w:pPr>
      <w:r w:rsidRPr="00385101">
        <w:t xml:space="preserve">Olaines novada </w:t>
      </w:r>
      <w:proofErr w:type="spellStart"/>
      <w:r>
        <w:t>pašvaldības</w:t>
      </w:r>
      <w:proofErr w:type="spellEnd"/>
      <w:r>
        <w:t xml:space="preserve"> </w:t>
      </w:r>
      <w:r w:rsidRPr="00385101">
        <w:t xml:space="preserve">dome </w:t>
      </w:r>
      <w:proofErr w:type="spellStart"/>
      <w:r w:rsidRPr="00385101">
        <w:t>secina</w:t>
      </w:r>
      <w:proofErr w:type="spellEnd"/>
      <w:r w:rsidRPr="00385101">
        <w:t>, ka</w:t>
      </w:r>
      <w:r>
        <w:t xml:space="preserve">: </w:t>
      </w:r>
    </w:p>
    <w:p w14:paraId="21EDB900" w14:textId="77777777" w:rsidR="00484343" w:rsidRPr="00553B69" w:rsidRDefault="00484343" w:rsidP="00484343">
      <w:pPr>
        <w:pStyle w:val="ListParagraph"/>
        <w:numPr>
          <w:ilvl w:val="0"/>
          <w:numId w:val="17"/>
        </w:numPr>
        <w:ind w:right="-766"/>
        <w:jc w:val="both"/>
        <w:rPr>
          <w:szCs w:val="24"/>
        </w:rPr>
      </w:pPr>
      <w:r w:rsidRPr="00553B69">
        <w:rPr>
          <w:szCs w:val="24"/>
        </w:rPr>
        <w:t>zemesgabal</w:t>
      </w:r>
      <w:r>
        <w:rPr>
          <w:szCs w:val="24"/>
        </w:rPr>
        <w:t>i</w:t>
      </w:r>
      <w:r w:rsidRPr="00553B69">
        <w:rPr>
          <w:szCs w:val="24"/>
        </w:rPr>
        <w:t xml:space="preserve"> dārzkopības sabiedrībā “Rīga 47A”, </w:t>
      </w:r>
      <w:proofErr w:type="spellStart"/>
      <w:r w:rsidRPr="00553B69">
        <w:rPr>
          <w:szCs w:val="24"/>
        </w:rPr>
        <w:t>Jāņupē</w:t>
      </w:r>
      <w:proofErr w:type="spellEnd"/>
      <w:r w:rsidRPr="00553B69">
        <w:rPr>
          <w:szCs w:val="24"/>
        </w:rPr>
        <w:t xml:space="preserve">, Olaines pagastā, Olaines novadā  ar kadastra apzīmējumu 80800201319, 0.037 ha platībā (Kadastra numurs: 80800201322) un “Rīga 47B”, </w:t>
      </w:r>
      <w:proofErr w:type="spellStart"/>
      <w:r w:rsidRPr="00553B69">
        <w:rPr>
          <w:szCs w:val="24"/>
        </w:rPr>
        <w:t>Jāņupē</w:t>
      </w:r>
      <w:proofErr w:type="spellEnd"/>
      <w:r w:rsidRPr="00553B69">
        <w:rPr>
          <w:szCs w:val="24"/>
        </w:rPr>
        <w:t xml:space="preserve">, Olaines pagastā, Olaines novadā  ar kadastra apzīmējumu 80800201320, 0.0163 ha platībā (Kadastra numurs: 80800201323) - nav nepieciešami pašvaldībai tās funkciju nodrošināšanai un uz atsavināmajiem </w:t>
      </w:r>
      <w:proofErr w:type="spellStart"/>
      <w:r w:rsidRPr="00553B69">
        <w:rPr>
          <w:szCs w:val="24"/>
        </w:rPr>
        <w:t>starpgabaliem</w:t>
      </w:r>
      <w:proofErr w:type="spellEnd"/>
      <w:r w:rsidRPr="00553B69">
        <w:rPr>
          <w:szCs w:val="24"/>
        </w:rPr>
        <w:t xml:space="preserve"> neattiecas likuma „Par zemes privatizāciju lauku apvidos” 29.panta noteiktie ierobežojumi.</w:t>
      </w:r>
    </w:p>
    <w:p w14:paraId="37DEEC99" w14:textId="77777777" w:rsidR="00484343" w:rsidRPr="00612264" w:rsidRDefault="00484343" w:rsidP="00484343">
      <w:pPr>
        <w:pStyle w:val="ListParagraph"/>
        <w:numPr>
          <w:ilvl w:val="0"/>
          <w:numId w:val="17"/>
        </w:numPr>
        <w:ind w:right="-766"/>
        <w:jc w:val="both"/>
        <w:rPr>
          <w:szCs w:val="24"/>
        </w:rPr>
      </w:pPr>
      <w:r>
        <w:rPr>
          <w:szCs w:val="24"/>
        </w:rPr>
        <w:t xml:space="preserve">zemesgabali  </w:t>
      </w:r>
      <w:r w:rsidRPr="00612264">
        <w:rPr>
          <w:szCs w:val="24"/>
        </w:rPr>
        <w:t>tiek definēt</w:t>
      </w:r>
      <w:r>
        <w:rPr>
          <w:szCs w:val="24"/>
        </w:rPr>
        <w:t>i</w:t>
      </w:r>
      <w:r w:rsidRPr="00612264">
        <w:rPr>
          <w:szCs w:val="24"/>
        </w:rPr>
        <w:t xml:space="preserve"> kā </w:t>
      </w:r>
      <w:proofErr w:type="spellStart"/>
      <w:r w:rsidRPr="00612264">
        <w:rPr>
          <w:szCs w:val="24"/>
        </w:rPr>
        <w:t>starpgabal</w:t>
      </w:r>
      <w:r>
        <w:rPr>
          <w:szCs w:val="24"/>
        </w:rPr>
        <w:t>i</w:t>
      </w:r>
      <w:proofErr w:type="spellEnd"/>
      <w:r w:rsidRPr="00612264">
        <w:rPr>
          <w:szCs w:val="24"/>
        </w:rPr>
        <w:t xml:space="preserve"> (</w:t>
      </w:r>
      <w:r w:rsidRPr="00612264">
        <w:rPr>
          <w:i/>
          <w:iCs/>
          <w:szCs w:val="24"/>
        </w:rPr>
        <w:t>Pamats - Publiskas personas mantas atsavināšanas likuma 1.panta 11.punkta b)apakšpunkts</w:t>
      </w:r>
      <w:r w:rsidRPr="00612264">
        <w:rPr>
          <w:szCs w:val="24"/>
        </w:rPr>
        <w:t>);</w:t>
      </w:r>
    </w:p>
    <w:p w14:paraId="7E277AE0" w14:textId="77777777" w:rsidR="00484343" w:rsidRDefault="00484343" w:rsidP="00484343">
      <w:pPr>
        <w:pStyle w:val="ListParagraph"/>
        <w:numPr>
          <w:ilvl w:val="0"/>
          <w:numId w:val="17"/>
        </w:numPr>
        <w:ind w:right="-766"/>
        <w:jc w:val="both"/>
        <w:rPr>
          <w:szCs w:val="24"/>
        </w:rPr>
      </w:pPr>
      <w:r>
        <w:rPr>
          <w:szCs w:val="24"/>
        </w:rPr>
        <w:t>zemes</w:t>
      </w:r>
      <w:r w:rsidRPr="003A76E2">
        <w:rPr>
          <w:szCs w:val="24"/>
        </w:rPr>
        <w:t>gabal</w:t>
      </w:r>
      <w:r>
        <w:rPr>
          <w:szCs w:val="24"/>
        </w:rPr>
        <w:t>am</w:t>
      </w:r>
      <w:r w:rsidRPr="003A76E2">
        <w:rPr>
          <w:szCs w:val="24"/>
        </w:rPr>
        <w:t xml:space="preserve"> dārzkopības sabiedrībā</w:t>
      </w:r>
      <w:r>
        <w:rPr>
          <w:szCs w:val="24"/>
        </w:rPr>
        <w:t>:</w:t>
      </w:r>
    </w:p>
    <w:p w14:paraId="4BA1E6A6" w14:textId="77777777" w:rsidR="00484343" w:rsidRDefault="00484343" w:rsidP="00484343">
      <w:pPr>
        <w:pStyle w:val="ListParagraph"/>
        <w:ind w:left="1080" w:right="-766"/>
        <w:jc w:val="both"/>
        <w:rPr>
          <w:szCs w:val="24"/>
        </w:rPr>
      </w:pPr>
      <w:r>
        <w:rPr>
          <w:szCs w:val="24"/>
        </w:rPr>
        <w:t xml:space="preserve">3.1. </w:t>
      </w:r>
      <w:r w:rsidRPr="00553B69">
        <w:rPr>
          <w:szCs w:val="24"/>
        </w:rPr>
        <w:t xml:space="preserve">“Rīga 47A”, </w:t>
      </w:r>
      <w:proofErr w:type="spellStart"/>
      <w:r w:rsidRPr="00553B69">
        <w:rPr>
          <w:szCs w:val="24"/>
        </w:rPr>
        <w:t>Jāņupē</w:t>
      </w:r>
      <w:proofErr w:type="spellEnd"/>
      <w:r w:rsidRPr="00553B69">
        <w:rPr>
          <w:szCs w:val="24"/>
        </w:rPr>
        <w:t>, Olaines pagastā, Olaines novadā  ar kadastra apzīmējumu 80800201319, 0.037 ha platībā (Kadastra numurs: 80800201322)</w:t>
      </w:r>
      <w:r w:rsidRPr="00553B69">
        <w:t xml:space="preserve"> </w:t>
      </w:r>
      <w:r w:rsidRPr="00553B69">
        <w:rPr>
          <w:szCs w:val="24"/>
        </w:rPr>
        <w:t>saskaņā ar Olaines novada domes 2018.gada 24.oktobra sēdes lēmuma “Par nekustamā īpašuma atsavināšanas cenas noteikšanas kārtību” 1.3., 3.</w:t>
      </w:r>
      <w:r>
        <w:rPr>
          <w:szCs w:val="24"/>
        </w:rPr>
        <w:t>1.2</w:t>
      </w:r>
      <w:r w:rsidRPr="00553B69">
        <w:rPr>
          <w:szCs w:val="24"/>
        </w:rPr>
        <w:t>. un 3.</w:t>
      </w:r>
      <w:r>
        <w:rPr>
          <w:szCs w:val="24"/>
        </w:rPr>
        <w:t>1.4</w:t>
      </w:r>
      <w:r w:rsidRPr="00553B69">
        <w:rPr>
          <w:szCs w:val="24"/>
        </w:rPr>
        <w:t>.apakšpunktu, apstiprināma pārdošanas cena EUR</w:t>
      </w:r>
      <w:r>
        <w:rPr>
          <w:szCs w:val="24"/>
        </w:rPr>
        <w:t xml:space="preserve"> 440.00;</w:t>
      </w:r>
    </w:p>
    <w:p w14:paraId="1D1A5123" w14:textId="77777777" w:rsidR="00484343" w:rsidRPr="00553B69" w:rsidRDefault="00484343" w:rsidP="00484343">
      <w:pPr>
        <w:pStyle w:val="ListParagraph"/>
        <w:ind w:left="1080" w:right="-766"/>
        <w:jc w:val="both"/>
        <w:rPr>
          <w:szCs w:val="24"/>
        </w:rPr>
      </w:pPr>
      <w:r>
        <w:rPr>
          <w:szCs w:val="24"/>
        </w:rPr>
        <w:t xml:space="preserve">3.2. </w:t>
      </w:r>
      <w:r w:rsidRPr="00553B69">
        <w:rPr>
          <w:szCs w:val="24"/>
        </w:rPr>
        <w:t xml:space="preserve">“Rīga 47B”, </w:t>
      </w:r>
      <w:proofErr w:type="spellStart"/>
      <w:r w:rsidRPr="00553B69">
        <w:rPr>
          <w:szCs w:val="24"/>
        </w:rPr>
        <w:t>Jāņupē</w:t>
      </w:r>
      <w:proofErr w:type="spellEnd"/>
      <w:r w:rsidRPr="00553B69">
        <w:rPr>
          <w:szCs w:val="24"/>
        </w:rPr>
        <w:t>, Olaines pagastā, Olaines novadā  ar kadastra apzīmējumu 80800201320, 0.0163 ha platībā (Kadastra numurs: 80800201323)</w:t>
      </w:r>
      <w:r w:rsidRPr="00553B69">
        <w:t xml:space="preserve"> </w:t>
      </w:r>
      <w:r w:rsidRPr="00553B69">
        <w:rPr>
          <w:szCs w:val="24"/>
        </w:rPr>
        <w:t>Par nekustamā īpašuma atsavināšanas cenas noteikšanas kārtību” 1.3., 3.2.3. un 3.2.5.apakšpunktu, apstiprināma pārdošanas cena EUR</w:t>
      </w:r>
      <w:r>
        <w:rPr>
          <w:szCs w:val="24"/>
        </w:rPr>
        <w:t xml:space="preserve"> 960.00.</w:t>
      </w:r>
    </w:p>
    <w:p w14:paraId="15A77599" w14:textId="348AF532" w:rsidR="00484343" w:rsidRPr="00753E43" w:rsidRDefault="00484343" w:rsidP="00484343">
      <w:pPr>
        <w:ind w:right="-766" w:firstLine="720"/>
        <w:jc w:val="both"/>
        <w:rPr>
          <w:b/>
          <w:bCs/>
        </w:rPr>
      </w:pPr>
      <w:proofErr w:type="spellStart"/>
      <w:r w:rsidRPr="006145AC">
        <w:t>Ievērojot</w:t>
      </w:r>
      <w:proofErr w:type="spellEnd"/>
      <w:r w:rsidRPr="006145AC">
        <w:t xml:space="preserve"> </w:t>
      </w:r>
      <w:proofErr w:type="spellStart"/>
      <w:r w:rsidRPr="006145AC">
        <w:t>iepriekš</w:t>
      </w:r>
      <w:proofErr w:type="spellEnd"/>
      <w:r w:rsidRPr="006145AC">
        <w:t xml:space="preserve"> </w:t>
      </w:r>
      <w:proofErr w:type="spellStart"/>
      <w:r w:rsidRPr="006145AC">
        <w:t>minēto</w:t>
      </w:r>
      <w:proofErr w:type="spellEnd"/>
      <w:r w:rsidRPr="006145AC">
        <w:t xml:space="preserve">, </w:t>
      </w:r>
      <w:proofErr w:type="spellStart"/>
      <w:r w:rsidRPr="006145AC">
        <w:t>Finanšu</w:t>
      </w:r>
      <w:proofErr w:type="spellEnd"/>
      <w:r w:rsidRPr="006145AC">
        <w:t xml:space="preserve"> </w:t>
      </w:r>
      <w:proofErr w:type="spellStart"/>
      <w:r w:rsidRPr="006145AC">
        <w:t>komitejas</w:t>
      </w:r>
      <w:proofErr w:type="spellEnd"/>
      <w:r w:rsidRPr="006145AC">
        <w:t xml:space="preserve"> 202</w:t>
      </w:r>
      <w:r>
        <w:t>4</w:t>
      </w:r>
      <w:r w:rsidRPr="006145AC">
        <w:t xml:space="preserve">.gada </w:t>
      </w:r>
      <w:r>
        <w:t xml:space="preserve">16.decembra </w:t>
      </w:r>
      <w:proofErr w:type="spellStart"/>
      <w:r w:rsidRPr="006145AC">
        <w:t>sēdes</w:t>
      </w:r>
      <w:proofErr w:type="spellEnd"/>
      <w:r w:rsidRPr="006145AC">
        <w:t xml:space="preserve"> </w:t>
      </w:r>
      <w:proofErr w:type="spellStart"/>
      <w:r w:rsidRPr="006145AC">
        <w:t>protokolu</w:t>
      </w:r>
      <w:proofErr w:type="spellEnd"/>
      <w:r w:rsidRPr="006145AC">
        <w:t xml:space="preserve"> Nr.</w:t>
      </w:r>
      <w:r>
        <w:t xml:space="preserve">14 </w:t>
      </w:r>
      <w:r w:rsidRPr="006145AC">
        <w:t>un</w:t>
      </w:r>
      <w:r>
        <w:t>,</w:t>
      </w:r>
      <w:r w:rsidRPr="006145AC">
        <w:t xml:space="preserve"> </w:t>
      </w:r>
      <w:proofErr w:type="spellStart"/>
      <w:r w:rsidRPr="006145AC">
        <w:t>pamatojoties</w:t>
      </w:r>
      <w:proofErr w:type="spellEnd"/>
      <w:r w:rsidRPr="006145AC">
        <w:t xml:space="preserve"> </w:t>
      </w:r>
      <w:proofErr w:type="spellStart"/>
      <w:r w:rsidRPr="006145AC">
        <w:t>uz</w:t>
      </w:r>
      <w:proofErr w:type="spellEnd"/>
      <w:r w:rsidRPr="006145AC">
        <w:t xml:space="preserve"> </w:t>
      </w:r>
      <w:proofErr w:type="spellStart"/>
      <w:r>
        <w:t>Pašvaldību</w:t>
      </w:r>
      <w:proofErr w:type="spellEnd"/>
      <w:r>
        <w:t xml:space="preserve"> </w:t>
      </w:r>
      <w:proofErr w:type="spellStart"/>
      <w:r>
        <w:t>likuma</w:t>
      </w:r>
      <w:proofErr w:type="spellEnd"/>
      <w:r>
        <w:t xml:space="preserve"> 10.panta </w:t>
      </w:r>
      <w:proofErr w:type="spellStart"/>
      <w:r>
        <w:t>pirmās</w:t>
      </w:r>
      <w:proofErr w:type="spellEnd"/>
      <w:r>
        <w:t xml:space="preserve"> </w:t>
      </w:r>
      <w:proofErr w:type="spellStart"/>
      <w:r>
        <w:t>daļas</w:t>
      </w:r>
      <w:proofErr w:type="spellEnd"/>
      <w:r>
        <w:t xml:space="preserve"> 21.punktu, </w:t>
      </w:r>
      <w:r w:rsidRPr="006145AC">
        <w:t xml:space="preserve"> </w:t>
      </w:r>
      <w:proofErr w:type="spellStart"/>
      <w:r w:rsidRPr="006145AC">
        <w:t>Publiskas</w:t>
      </w:r>
      <w:proofErr w:type="spellEnd"/>
      <w:r w:rsidRPr="006145AC">
        <w:t xml:space="preserve"> personas mantas </w:t>
      </w:r>
      <w:proofErr w:type="spellStart"/>
      <w:r w:rsidRPr="006145AC">
        <w:t>atsavināšanas</w:t>
      </w:r>
      <w:proofErr w:type="spellEnd"/>
      <w:r w:rsidRPr="006145AC">
        <w:t xml:space="preserve"> </w:t>
      </w:r>
      <w:proofErr w:type="spellStart"/>
      <w:r w:rsidRPr="006145AC">
        <w:t>likum</w:t>
      </w:r>
      <w:r>
        <w:t>a</w:t>
      </w:r>
      <w:proofErr w:type="spellEnd"/>
      <w:r w:rsidRPr="006145AC">
        <w:t xml:space="preserve"> 1.panta  6. un </w:t>
      </w:r>
      <w:r>
        <w:t>11</w:t>
      </w:r>
      <w:r w:rsidRPr="006145AC">
        <w:t xml:space="preserve">.punktu, 4.panta </w:t>
      </w:r>
      <w:proofErr w:type="spellStart"/>
      <w:r w:rsidRPr="006145AC">
        <w:t>pirmo</w:t>
      </w:r>
      <w:proofErr w:type="spellEnd"/>
      <w:r w:rsidRPr="006145AC">
        <w:t xml:space="preserve"> </w:t>
      </w:r>
      <w:proofErr w:type="spellStart"/>
      <w:r w:rsidRPr="006145AC">
        <w:t>daļu</w:t>
      </w:r>
      <w:proofErr w:type="spellEnd"/>
      <w:r w:rsidRPr="006145AC">
        <w:t xml:space="preserve">, 5.panta </w:t>
      </w:r>
      <w:proofErr w:type="spellStart"/>
      <w:r w:rsidRPr="006145AC">
        <w:t>pirmo</w:t>
      </w:r>
      <w:proofErr w:type="spellEnd"/>
      <w:r>
        <w:t xml:space="preserve"> </w:t>
      </w:r>
      <w:proofErr w:type="spellStart"/>
      <w:r>
        <w:t>daļu</w:t>
      </w:r>
      <w:proofErr w:type="spellEnd"/>
      <w:r>
        <w:t xml:space="preserve">, </w:t>
      </w:r>
      <w:r w:rsidRPr="006145AC">
        <w:t xml:space="preserve"> 4</w:t>
      </w:r>
      <w:r w:rsidRPr="00753E43">
        <w:rPr>
          <w:vertAlign w:val="superscript"/>
        </w:rPr>
        <w:t>1</w:t>
      </w:r>
      <w:r w:rsidRPr="006145AC">
        <w:t xml:space="preserve">daļu un </w:t>
      </w:r>
      <w:proofErr w:type="spellStart"/>
      <w:r w:rsidRPr="006145AC">
        <w:t>piekto</w:t>
      </w:r>
      <w:proofErr w:type="spellEnd"/>
      <w:r w:rsidRPr="006145AC">
        <w:t xml:space="preserve"> </w:t>
      </w:r>
      <w:proofErr w:type="spellStart"/>
      <w:r w:rsidRPr="006145AC">
        <w:t>daļu</w:t>
      </w:r>
      <w:proofErr w:type="spellEnd"/>
      <w:r w:rsidRPr="006145AC">
        <w:t xml:space="preserve">, 8.panta </w:t>
      </w:r>
      <w:proofErr w:type="spellStart"/>
      <w:r w:rsidRPr="006145AC">
        <w:t>otro</w:t>
      </w:r>
      <w:proofErr w:type="spellEnd"/>
      <w:r w:rsidRPr="006145AC">
        <w:t xml:space="preserve"> </w:t>
      </w:r>
      <w:proofErr w:type="spellStart"/>
      <w:r w:rsidRPr="006145AC">
        <w:t>daļu</w:t>
      </w:r>
      <w:proofErr w:type="spellEnd"/>
      <w:r w:rsidRPr="006145AC">
        <w:t xml:space="preserve">, 37.panta </w:t>
      </w:r>
      <w:proofErr w:type="spellStart"/>
      <w:r w:rsidRPr="006145AC">
        <w:t>pirmās</w:t>
      </w:r>
      <w:proofErr w:type="spellEnd"/>
      <w:r w:rsidRPr="006145AC">
        <w:t xml:space="preserve"> </w:t>
      </w:r>
      <w:proofErr w:type="spellStart"/>
      <w:r w:rsidRPr="006145AC">
        <w:t>daļas</w:t>
      </w:r>
      <w:proofErr w:type="spellEnd"/>
      <w:r w:rsidRPr="006145AC">
        <w:t xml:space="preserve"> 4.punktu un </w:t>
      </w:r>
      <w:proofErr w:type="spellStart"/>
      <w:r w:rsidRPr="006145AC">
        <w:t>septīto</w:t>
      </w:r>
      <w:proofErr w:type="spellEnd"/>
      <w:r w:rsidRPr="006145AC">
        <w:t xml:space="preserve"> </w:t>
      </w:r>
      <w:proofErr w:type="spellStart"/>
      <w:r w:rsidRPr="006145AC">
        <w:t>daļu</w:t>
      </w:r>
      <w:proofErr w:type="spellEnd"/>
      <w:r w:rsidRPr="006145AC">
        <w:t xml:space="preserve">, 41.panta </w:t>
      </w:r>
      <w:proofErr w:type="spellStart"/>
      <w:r w:rsidRPr="006145AC">
        <w:t>pirmo</w:t>
      </w:r>
      <w:proofErr w:type="spellEnd"/>
      <w:r w:rsidRPr="006145AC">
        <w:t xml:space="preserve"> </w:t>
      </w:r>
      <w:proofErr w:type="spellStart"/>
      <w:r w:rsidRPr="006145AC">
        <w:t>daļu</w:t>
      </w:r>
      <w:proofErr w:type="spellEnd"/>
      <w:r w:rsidRPr="006145AC">
        <w:t xml:space="preserve">, 44.panta </w:t>
      </w:r>
      <w:proofErr w:type="spellStart"/>
      <w:r w:rsidRPr="006145AC">
        <w:t>pirmo</w:t>
      </w:r>
      <w:proofErr w:type="spellEnd"/>
      <w:r w:rsidRPr="006145AC">
        <w:t xml:space="preserve"> un </w:t>
      </w:r>
      <w:proofErr w:type="spellStart"/>
      <w:r w:rsidRPr="006145AC">
        <w:t>otro</w:t>
      </w:r>
      <w:proofErr w:type="spellEnd"/>
      <w:r w:rsidRPr="006145AC">
        <w:t xml:space="preserve"> </w:t>
      </w:r>
      <w:proofErr w:type="spellStart"/>
      <w:r w:rsidRPr="006145AC">
        <w:t>daļu</w:t>
      </w:r>
      <w:proofErr w:type="spellEnd"/>
      <w:r w:rsidRPr="006145AC">
        <w:t xml:space="preserve">, </w:t>
      </w:r>
      <w:proofErr w:type="spellStart"/>
      <w:r w:rsidRPr="006145AC">
        <w:t>likuma</w:t>
      </w:r>
      <w:proofErr w:type="spellEnd"/>
      <w:r w:rsidRPr="006145AC">
        <w:t xml:space="preserve"> „Par </w:t>
      </w:r>
      <w:proofErr w:type="spellStart"/>
      <w:r w:rsidRPr="006145AC">
        <w:t>zemes</w:t>
      </w:r>
      <w:proofErr w:type="spellEnd"/>
      <w:r w:rsidRPr="006145AC">
        <w:t xml:space="preserve"> </w:t>
      </w:r>
      <w:proofErr w:type="spellStart"/>
      <w:r w:rsidRPr="006145AC">
        <w:t>privatizāciju</w:t>
      </w:r>
      <w:proofErr w:type="spellEnd"/>
      <w:r w:rsidRPr="006145AC">
        <w:t xml:space="preserve"> </w:t>
      </w:r>
      <w:proofErr w:type="spellStart"/>
      <w:r w:rsidRPr="006145AC">
        <w:t>lauku</w:t>
      </w:r>
      <w:proofErr w:type="spellEnd"/>
      <w:r w:rsidRPr="006145AC">
        <w:t xml:space="preserve"> </w:t>
      </w:r>
      <w:proofErr w:type="spellStart"/>
      <w:r w:rsidRPr="006145AC">
        <w:t>apvidos</w:t>
      </w:r>
      <w:proofErr w:type="spellEnd"/>
      <w:r w:rsidRPr="006145AC">
        <w:t xml:space="preserve">” 29.pantu, </w:t>
      </w:r>
      <w:proofErr w:type="spellStart"/>
      <w:r w:rsidRPr="006145AC">
        <w:t>likuma</w:t>
      </w:r>
      <w:proofErr w:type="spellEnd"/>
      <w:r w:rsidRPr="006145AC">
        <w:t xml:space="preserve"> „</w:t>
      </w:r>
      <w:proofErr w:type="spellStart"/>
      <w:r w:rsidRPr="006145AC">
        <w:t>Civillikums</w:t>
      </w:r>
      <w:proofErr w:type="spellEnd"/>
      <w:r w:rsidRPr="006145AC">
        <w:t xml:space="preserve">. TREŠĀ DAĻA. Lietu </w:t>
      </w:r>
      <w:proofErr w:type="spellStart"/>
      <w:r w:rsidRPr="006145AC">
        <w:t>tiesības</w:t>
      </w:r>
      <w:proofErr w:type="spellEnd"/>
      <w:r w:rsidRPr="006145AC">
        <w:t xml:space="preserve">” 927.pantu un 1036.pantu, </w:t>
      </w:r>
      <w:proofErr w:type="spellStart"/>
      <w:r w:rsidRPr="006145AC">
        <w:t>Administratīvā</w:t>
      </w:r>
      <w:proofErr w:type="spellEnd"/>
      <w:r w:rsidRPr="006145AC">
        <w:t xml:space="preserve"> </w:t>
      </w:r>
      <w:proofErr w:type="spellStart"/>
      <w:r w:rsidRPr="006145AC">
        <w:t>procesa</w:t>
      </w:r>
      <w:proofErr w:type="spellEnd"/>
      <w:r w:rsidRPr="006145AC">
        <w:t xml:space="preserve"> </w:t>
      </w:r>
      <w:proofErr w:type="spellStart"/>
      <w:r w:rsidRPr="006145AC">
        <w:t>liku</w:t>
      </w:r>
      <w:r>
        <w:t>ma</w:t>
      </w:r>
      <w:proofErr w:type="spellEnd"/>
      <w:r>
        <w:t xml:space="preserve"> </w:t>
      </w:r>
      <w:r w:rsidRPr="006145AC">
        <w:t xml:space="preserve"> 65.panta </w:t>
      </w:r>
      <w:proofErr w:type="spellStart"/>
      <w:r w:rsidRPr="006145AC">
        <w:t>trešo</w:t>
      </w:r>
      <w:proofErr w:type="spellEnd"/>
      <w:r w:rsidRPr="006145AC">
        <w:t xml:space="preserve"> </w:t>
      </w:r>
      <w:proofErr w:type="spellStart"/>
      <w:r w:rsidRPr="006145AC">
        <w:t>daļu</w:t>
      </w:r>
      <w:proofErr w:type="spellEnd"/>
      <w:r w:rsidRPr="006145AC">
        <w:t xml:space="preserve">, 70.panta </w:t>
      </w:r>
      <w:proofErr w:type="spellStart"/>
      <w:r w:rsidRPr="006145AC">
        <w:t>pirmo</w:t>
      </w:r>
      <w:proofErr w:type="spellEnd"/>
      <w:r w:rsidRPr="006145AC">
        <w:t xml:space="preserve"> </w:t>
      </w:r>
      <w:proofErr w:type="spellStart"/>
      <w:r w:rsidRPr="006145AC">
        <w:t>daļu</w:t>
      </w:r>
      <w:proofErr w:type="spellEnd"/>
      <w:r w:rsidRPr="006145AC">
        <w:t xml:space="preserve"> un 79.panta </w:t>
      </w:r>
      <w:proofErr w:type="spellStart"/>
      <w:r w:rsidRPr="006145AC">
        <w:t>pirmo</w:t>
      </w:r>
      <w:proofErr w:type="spellEnd"/>
      <w:r w:rsidRPr="006145AC">
        <w:t xml:space="preserve"> </w:t>
      </w:r>
      <w:proofErr w:type="spellStart"/>
      <w:r w:rsidRPr="006145AC">
        <w:t>daļu</w:t>
      </w:r>
      <w:proofErr w:type="spellEnd"/>
      <w:r w:rsidRPr="006145AC">
        <w:t xml:space="preserve">, </w:t>
      </w:r>
      <w:proofErr w:type="spellStart"/>
      <w:r w:rsidRPr="006145AC">
        <w:t>Ministru</w:t>
      </w:r>
      <w:proofErr w:type="spellEnd"/>
      <w:r w:rsidRPr="006145AC">
        <w:t xml:space="preserve"> </w:t>
      </w:r>
      <w:proofErr w:type="spellStart"/>
      <w:r w:rsidRPr="006145AC">
        <w:t>Kabineta</w:t>
      </w:r>
      <w:proofErr w:type="spellEnd"/>
      <w:r w:rsidRPr="006145AC">
        <w:t xml:space="preserve"> </w:t>
      </w:r>
      <w:r>
        <w:t xml:space="preserve"> 2011.gada 1.februāra </w:t>
      </w:r>
      <w:proofErr w:type="spellStart"/>
      <w:r w:rsidRPr="006145AC">
        <w:t>noteikumiem</w:t>
      </w:r>
      <w:proofErr w:type="spellEnd"/>
      <w:r w:rsidRPr="006145AC">
        <w:t xml:space="preserve"> Nr.109 „</w:t>
      </w:r>
      <w:proofErr w:type="spellStart"/>
      <w:r w:rsidRPr="006145AC">
        <w:t>Kārtība</w:t>
      </w:r>
      <w:proofErr w:type="spellEnd"/>
      <w:r w:rsidRPr="006145AC">
        <w:t xml:space="preserve">, </w:t>
      </w:r>
      <w:proofErr w:type="spellStart"/>
      <w:r w:rsidRPr="006145AC">
        <w:t>kādā</w:t>
      </w:r>
      <w:proofErr w:type="spellEnd"/>
      <w:r w:rsidRPr="006145AC">
        <w:t xml:space="preserve"> </w:t>
      </w:r>
      <w:proofErr w:type="spellStart"/>
      <w:r w:rsidRPr="006145AC">
        <w:t>atsavināma</w:t>
      </w:r>
      <w:proofErr w:type="spellEnd"/>
      <w:r w:rsidRPr="006145AC">
        <w:t xml:space="preserve"> </w:t>
      </w:r>
      <w:proofErr w:type="spellStart"/>
      <w:r w:rsidRPr="006145AC">
        <w:t>publiskas</w:t>
      </w:r>
      <w:proofErr w:type="spellEnd"/>
      <w:r w:rsidRPr="006145AC">
        <w:t xml:space="preserve"> personas manta”, </w:t>
      </w:r>
      <w:r w:rsidRPr="00753E43">
        <w:rPr>
          <w:b/>
          <w:bCs/>
        </w:rPr>
        <w:t xml:space="preserve">dome </w:t>
      </w:r>
      <w:proofErr w:type="spellStart"/>
      <w:r w:rsidRPr="00753E43">
        <w:rPr>
          <w:b/>
          <w:bCs/>
        </w:rPr>
        <w:t>nolemj</w:t>
      </w:r>
      <w:proofErr w:type="spellEnd"/>
      <w:r w:rsidRPr="00753E43">
        <w:rPr>
          <w:b/>
          <w:bCs/>
        </w:rPr>
        <w:t>:</w:t>
      </w:r>
    </w:p>
    <w:p w14:paraId="545725CE" w14:textId="77777777" w:rsidR="00484343" w:rsidRPr="006145AC" w:rsidRDefault="00484343" w:rsidP="00484343">
      <w:pPr>
        <w:ind w:right="-766"/>
        <w:jc w:val="both"/>
      </w:pPr>
    </w:p>
    <w:p w14:paraId="2E5224A8" w14:textId="58AE334E" w:rsidR="00484343" w:rsidRPr="00553B69" w:rsidRDefault="00484343" w:rsidP="00484343">
      <w:pPr>
        <w:pStyle w:val="ListParagraph"/>
        <w:numPr>
          <w:ilvl w:val="0"/>
          <w:numId w:val="20"/>
        </w:numPr>
        <w:ind w:left="567" w:right="-766" w:hanging="567"/>
        <w:jc w:val="both"/>
        <w:rPr>
          <w:szCs w:val="24"/>
        </w:rPr>
      </w:pPr>
      <w:r w:rsidRPr="00553B69">
        <w:rPr>
          <w:szCs w:val="24"/>
        </w:rPr>
        <w:t xml:space="preserve">Atsavināt </w:t>
      </w:r>
      <w:proofErr w:type="spellStart"/>
      <w:r>
        <w:rPr>
          <w:szCs w:val="24"/>
        </w:rPr>
        <w:t>pierobežniekam</w:t>
      </w:r>
      <w:proofErr w:type="spellEnd"/>
      <w:r>
        <w:rPr>
          <w:szCs w:val="24"/>
        </w:rPr>
        <w:t xml:space="preserve"> </w:t>
      </w:r>
      <w:r w:rsidR="008A0C7C">
        <w:rPr>
          <w:szCs w:val="24"/>
        </w:rPr>
        <w:t>I F</w:t>
      </w:r>
      <w:r w:rsidRPr="00B87925">
        <w:rPr>
          <w:szCs w:val="24"/>
        </w:rPr>
        <w:t>, personas kods</w:t>
      </w:r>
      <w:r w:rsidR="008A0C7C">
        <w:rPr>
          <w:szCs w:val="24"/>
        </w:rPr>
        <w:t>_</w:t>
      </w:r>
      <w:r>
        <w:rPr>
          <w:szCs w:val="24"/>
        </w:rPr>
        <w:t xml:space="preserve">, - </w:t>
      </w:r>
      <w:proofErr w:type="spellStart"/>
      <w:r w:rsidRPr="00553B69">
        <w:rPr>
          <w:szCs w:val="24"/>
        </w:rPr>
        <w:t>starpgabalu</w:t>
      </w:r>
      <w:proofErr w:type="spellEnd"/>
      <w:r w:rsidRPr="00553B69">
        <w:rPr>
          <w:szCs w:val="24"/>
        </w:rPr>
        <w:t xml:space="preserve"> dārzkopības sabiedrībā:</w:t>
      </w:r>
    </w:p>
    <w:p w14:paraId="20550C30" w14:textId="77777777" w:rsidR="00484343" w:rsidRDefault="00484343" w:rsidP="00484343">
      <w:pPr>
        <w:pStyle w:val="ListParagraph"/>
        <w:numPr>
          <w:ilvl w:val="1"/>
          <w:numId w:val="20"/>
        </w:numPr>
        <w:ind w:right="-766"/>
        <w:jc w:val="both"/>
        <w:rPr>
          <w:szCs w:val="24"/>
        </w:rPr>
      </w:pPr>
      <w:r w:rsidRPr="00553B69">
        <w:rPr>
          <w:szCs w:val="24"/>
        </w:rPr>
        <w:t xml:space="preserve"> </w:t>
      </w:r>
      <w:r w:rsidRPr="00B87925">
        <w:rPr>
          <w:szCs w:val="24"/>
        </w:rPr>
        <w:t xml:space="preserve">“Rīga 47A”, </w:t>
      </w:r>
      <w:proofErr w:type="spellStart"/>
      <w:r w:rsidRPr="00B87925">
        <w:rPr>
          <w:szCs w:val="24"/>
        </w:rPr>
        <w:t>Jāņupē</w:t>
      </w:r>
      <w:proofErr w:type="spellEnd"/>
      <w:r w:rsidRPr="00B87925">
        <w:rPr>
          <w:szCs w:val="24"/>
        </w:rPr>
        <w:t>, Olaines pagastā, Olaines novadā  ar kadastra apzīmējumu 80800201319, 0.037 ha platībā (</w:t>
      </w:r>
      <w:r>
        <w:rPr>
          <w:szCs w:val="24"/>
        </w:rPr>
        <w:t>k</w:t>
      </w:r>
      <w:r w:rsidRPr="00B87925">
        <w:rPr>
          <w:szCs w:val="24"/>
        </w:rPr>
        <w:t>adastra numurs: 80800201322)</w:t>
      </w:r>
      <w:r>
        <w:rPr>
          <w:szCs w:val="24"/>
        </w:rPr>
        <w:t>;</w:t>
      </w:r>
    </w:p>
    <w:p w14:paraId="79C14807" w14:textId="77777777" w:rsidR="00484343" w:rsidRDefault="00484343" w:rsidP="00484343">
      <w:pPr>
        <w:pStyle w:val="ListParagraph"/>
        <w:numPr>
          <w:ilvl w:val="1"/>
          <w:numId w:val="20"/>
        </w:numPr>
        <w:ind w:right="-766"/>
        <w:jc w:val="both"/>
        <w:rPr>
          <w:szCs w:val="24"/>
        </w:rPr>
      </w:pPr>
      <w:r w:rsidRPr="00B87925">
        <w:rPr>
          <w:szCs w:val="24"/>
        </w:rPr>
        <w:t xml:space="preserve">Rīga 47B”, </w:t>
      </w:r>
      <w:proofErr w:type="spellStart"/>
      <w:r w:rsidRPr="00B87925">
        <w:rPr>
          <w:szCs w:val="24"/>
        </w:rPr>
        <w:t>Jāņupē</w:t>
      </w:r>
      <w:proofErr w:type="spellEnd"/>
      <w:r w:rsidRPr="00B87925">
        <w:rPr>
          <w:szCs w:val="24"/>
        </w:rPr>
        <w:t>, Olaines pagastā, Olaines novadā  ar kadastra apzīmējumu 80800201320, 0.0163 ha platībā (</w:t>
      </w:r>
      <w:r>
        <w:rPr>
          <w:szCs w:val="24"/>
        </w:rPr>
        <w:t>k</w:t>
      </w:r>
      <w:r w:rsidRPr="00B87925">
        <w:rPr>
          <w:szCs w:val="24"/>
        </w:rPr>
        <w:t>adastra numurs: 80800201323)</w:t>
      </w:r>
      <w:r>
        <w:rPr>
          <w:szCs w:val="24"/>
        </w:rPr>
        <w:t>.</w:t>
      </w:r>
    </w:p>
    <w:p w14:paraId="06F53666" w14:textId="77777777" w:rsidR="00484343" w:rsidRDefault="00484343" w:rsidP="00484343">
      <w:pPr>
        <w:ind w:right="-766"/>
        <w:jc w:val="both"/>
      </w:pPr>
      <w:r>
        <w:t xml:space="preserve">2. </w:t>
      </w:r>
      <w:proofErr w:type="spellStart"/>
      <w:r w:rsidRPr="003A76E2">
        <w:t>Apstiprināt</w:t>
      </w:r>
      <w:proofErr w:type="spellEnd"/>
      <w:r w:rsidRPr="003A76E2">
        <w:t xml:space="preserve"> </w:t>
      </w:r>
      <w:proofErr w:type="spellStart"/>
      <w:r w:rsidRPr="003A76E2">
        <w:t>lēmuma</w:t>
      </w:r>
      <w:proofErr w:type="spellEnd"/>
      <w:r>
        <w:t>:</w:t>
      </w:r>
    </w:p>
    <w:p w14:paraId="0834924B" w14:textId="77777777" w:rsidR="00484343" w:rsidRDefault="00484343" w:rsidP="00484343">
      <w:pPr>
        <w:ind w:left="567" w:right="-766"/>
        <w:jc w:val="both"/>
      </w:pPr>
      <w:r>
        <w:t xml:space="preserve">2.1. </w:t>
      </w:r>
      <w:r w:rsidRPr="003A76E2">
        <w:t>1.</w:t>
      </w:r>
      <w:r>
        <w:t>1.apakš</w:t>
      </w:r>
      <w:r w:rsidRPr="003A76E2">
        <w:t xml:space="preserve">unktā </w:t>
      </w:r>
      <w:proofErr w:type="spellStart"/>
      <w:r w:rsidRPr="003A76E2">
        <w:t>atsavināmā</w:t>
      </w:r>
      <w:proofErr w:type="spellEnd"/>
      <w:r w:rsidRPr="003A76E2">
        <w:t xml:space="preserve"> </w:t>
      </w:r>
      <w:proofErr w:type="spellStart"/>
      <w:r w:rsidRPr="00AA7D90">
        <w:t>starpgabala</w:t>
      </w:r>
      <w:proofErr w:type="spellEnd"/>
      <w:r w:rsidRPr="003A76E2">
        <w:t xml:space="preserve"> </w:t>
      </w:r>
      <w:proofErr w:type="spellStart"/>
      <w:r w:rsidRPr="003A76E2">
        <w:t>pārdošanas</w:t>
      </w:r>
      <w:proofErr w:type="spellEnd"/>
      <w:r w:rsidRPr="003A76E2">
        <w:t xml:space="preserve"> </w:t>
      </w:r>
      <w:proofErr w:type="spellStart"/>
      <w:r w:rsidRPr="003A76E2">
        <w:t>cenu</w:t>
      </w:r>
      <w:proofErr w:type="spellEnd"/>
      <w:r w:rsidRPr="003A76E2">
        <w:t xml:space="preserve"> EUR </w:t>
      </w:r>
      <w:r>
        <w:t>440</w:t>
      </w:r>
      <w:r w:rsidRPr="00AA7D90">
        <w:t>.00 (</w:t>
      </w:r>
      <w:proofErr w:type="spellStart"/>
      <w:r w:rsidRPr="00AA7D90">
        <w:t>četri</w:t>
      </w:r>
      <w:proofErr w:type="spellEnd"/>
      <w:r w:rsidRPr="00AA7D90">
        <w:t xml:space="preserve"> </w:t>
      </w:r>
      <w:proofErr w:type="spellStart"/>
      <w:r w:rsidRPr="00AA7D90">
        <w:t>simti</w:t>
      </w:r>
      <w:proofErr w:type="spellEnd"/>
      <w:r w:rsidRPr="00AA7D90">
        <w:t xml:space="preserve"> </w:t>
      </w:r>
      <w:proofErr w:type="spellStart"/>
      <w:r>
        <w:t>četr</w:t>
      </w:r>
      <w:r w:rsidRPr="00AA7D90">
        <w:t>desmit</w:t>
      </w:r>
      <w:proofErr w:type="spellEnd"/>
      <w:r w:rsidRPr="00AA7D90">
        <w:t xml:space="preserve">  </w:t>
      </w:r>
      <w:r w:rsidRPr="00AA7D90">
        <w:rPr>
          <w:i/>
          <w:iCs/>
        </w:rPr>
        <w:t>euro</w:t>
      </w:r>
      <w:r w:rsidRPr="00AA7D90">
        <w:t xml:space="preserve"> 00 </w:t>
      </w:r>
      <w:proofErr w:type="spellStart"/>
      <w:r w:rsidRPr="00AA7D90">
        <w:t>centi</w:t>
      </w:r>
      <w:proofErr w:type="spellEnd"/>
      <w:r w:rsidRPr="00AA7D90">
        <w:t>)</w:t>
      </w:r>
      <w:r>
        <w:t>;</w:t>
      </w:r>
    </w:p>
    <w:p w14:paraId="63DCF34D" w14:textId="77777777" w:rsidR="00484343" w:rsidRDefault="00484343" w:rsidP="00484343">
      <w:pPr>
        <w:ind w:left="567" w:right="-766"/>
        <w:jc w:val="both"/>
      </w:pPr>
      <w:r>
        <w:t xml:space="preserve">2.2. 1.2.apakšpunktā </w:t>
      </w:r>
      <w:r w:rsidRPr="00541DF0">
        <w:t xml:space="preserve">  </w:t>
      </w:r>
      <w:proofErr w:type="spellStart"/>
      <w:r w:rsidRPr="00B87925">
        <w:t>atsavināmā</w:t>
      </w:r>
      <w:proofErr w:type="spellEnd"/>
      <w:r w:rsidRPr="00B87925">
        <w:t xml:space="preserve"> </w:t>
      </w:r>
      <w:proofErr w:type="spellStart"/>
      <w:r w:rsidRPr="00B87925">
        <w:t>starpgabala</w:t>
      </w:r>
      <w:proofErr w:type="spellEnd"/>
      <w:r w:rsidRPr="00B87925">
        <w:t xml:space="preserve"> </w:t>
      </w:r>
      <w:proofErr w:type="spellStart"/>
      <w:r w:rsidRPr="00B87925">
        <w:t>pārdošanas</w:t>
      </w:r>
      <w:proofErr w:type="spellEnd"/>
      <w:r w:rsidRPr="00B87925">
        <w:t xml:space="preserve"> </w:t>
      </w:r>
      <w:proofErr w:type="spellStart"/>
      <w:r w:rsidRPr="00B87925">
        <w:t>cenu</w:t>
      </w:r>
      <w:proofErr w:type="spellEnd"/>
      <w:r w:rsidRPr="00B87925">
        <w:t xml:space="preserve"> EUR 960.00</w:t>
      </w:r>
      <w:r>
        <w:t xml:space="preserve"> (</w:t>
      </w:r>
      <w:proofErr w:type="spellStart"/>
      <w:r>
        <w:t>deviņi</w:t>
      </w:r>
      <w:proofErr w:type="spellEnd"/>
      <w:r>
        <w:t xml:space="preserve"> </w:t>
      </w:r>
      <w:proofErr w:type="spellStart"/>
      <w:r>
        <w:t>simti</w:t>
      </w:r>
      <w:proofErr w:type="spellEnd"/>
      <w:r>
        <w:t xml:space="preserve"> </w:t>
      </w:r>
      <w:proofErr w:type="spellStart"/>
      <w:r>
        <w:t>sešdesmit</w:t>
      </w:r>
      <w:proofErr w:type="spellEnd"/>
      <w:r>
        <w:t xml:space="preserve"> </w:t>
      </w:r>
      <w:r w:rsidRPr="00AA7D90">
        <w:rPr>
          <w:i/>
          <w:iCs/>
        </w:rPr>
        <w:t>euro</w:t>
      </w:r>
      <w:r w:rsidRPr="00AA7D90">
        <w:t xml:space="preserve"> 00 </w:t>
      </w:r>
      <w:proofErr w:type="spellStart"/>
      <w:r w:rsidRPr="00AA7D90">
        <w:t>centi</w:t>
      </w:r>
      <w:proofErr w:type="spellEnd"/>
      <w:r w:rsidRPr="00AA7D90">
        <w:t>).</w:t>
      </w:r>
    </w:p>
    <w:p w14:paraId="2E6EC9AF" w14:textId="1551DD05" w:rsidR="00484343" w:rsidRPr="006145AC" w:rsidRDefault="00484343" w:rsidP="00F502BA">
      <w:pPr>
        <w:ind w:left="567" w:right="-766" w:hanging="567"/>
        <w:jc w:val="both"/>
      </w:pPr>
      <w:r w:rsidRPr="006145AC">
        <w:t>3.</w:t>
      </w:r>
      <w:r w:rsidRPr="006145AC">
        <w:tab/>
      </w:r>
      <w:proofErr w:type="spellStart"/>
      <w:r w:rsidRPr="006145AC">
        <w:t>Noteikt</w:t>
      </w:r>
      <w:proofErr w:type="spellEnd"/>
      <w:r w:rsidRPr="006145AC">
        <w:t xml:space="preserve"> </w:t>
      </w:r>
      <w:r w:rsidR="008A0C7C">
        <w:t>I F</w:t>
      </w:r>
      <w:r w:rsidRPr="007972D9">
        <w:t xml:space="preserve"> </w:t>
      </w:r>
      <w:proofErr w:type="spellStart"/>
      <w:r w:rsidRPr="006145AC">
        <w:t>maksāšanas</w:t>
      </w:r>
      <w:proofErr w:type="spellEnd"/>
      <w:r w:rsidRPr="006145AC">
        <w:t xml:space="preserve"> un </w:t>
      </w:r>
      <w:proofErr w:type="spellStart"/>
      <w:r w:rsidRPr="006145AC">
        <w:t>pirkuma</w:t>
      </w:r>
      <w:proofErr w:type="spellEnd"/>
      <w:r w:rsidRPr="006145AC">
        <w:t xml:space="preserve"> </w:t>
      </w:r>
      <w:proofErr w:type="spellStart"/>
      <w:r w:rsidRPr="006145AC">
        <w:t>līguma</w:t>
      </w:r>
      <w:proofErr w:type="spellEnd"/>
      <w:r w:rsidRPr="006145AC">
        <w:t xml:space="preserve"> </w:t>
      </w:r>
      <w:proofErr w:type="spellStart"/>
      <w:r w:rsidRPr="006145AC">
        <w:t>noslēgšanas</w:t>
      </w:r>
      <w:proofErr w:type="spellEnd"/>
      <w:r w:rsidRPr="006145AC">
        <w:t xml:space="preserve"> </w:t>
      </w:r>
      <w:proofErr w:type="spellStart"/>
      <w:r w:rsidRPr="006145AC">
        <w:t>termiņu</w:t>
      </w:r>
      <w:proofErr w:type="spellEnd"/>
      <w:r w:rsidRPr="006145AC">
        <w:t xml:space="preserve"> – </w:t>
      </w:r>
      <w:proofErr w:type="spellStart"/>
      <w:r w:rsidRPr="00C81D6A">
        <w:rPr>
          <w:u w:val="single"/>
        </w:rPr>
        <w:t>līdz</w:t>
      </w:r>
      <w:proofErr w:type="spellEnd"/>
      <w:r w:rsidRPr="00C81D6A">
        <w:rPr>
          <w:u w:val="single"/>
        </w:rPr>
        <w:t xml:space="preserve"> 202</w:t>
      </w:r>
      <w:r>
        <w:rPr>
          <w:u w:val="single"/>
        </w:rPr>
        <w:t>5</w:t>
      </w:r>
      <w:r w:rsidRPr="00C81D6A">
        <w:rPr>
          <w:u w:val="single"/>
        </w:rPr>
        <w:t>.gada 2</w:t>
      </w:r>
      <w:r>
        <w:rPr>
          <w:u w:val="single"/>
        </w:rPr>
        <w:t>7</w:t>
      </w:r>
      <w:r w:rsidRPr="00C81D6A">
        <w:rPr>
          <w:u w:val="single"/>
        </w:rPr>
        <w:t>.</w:t>
      </w:r>
      <w:r>
        <w:rPr>
          <w:u w:val="single"/>
        </w:rPr>
        <w:t>februārim</w:t>
      </w:r>
      <w:r w:rsidR="00F502BA">
        <w:rPr>
          <w:u w:val="single"/>
        </w:rPr>
        <w:t xml:space="preserve"> </w:t>
      </w:r>
      <w:r w:rsidRPr="006145AC">
        <w:t>(</w:t>
      </w:r>
      <w:proofErr w:type="spellStart"/>
      <w:r w:rsidRPr="006145AC">
        <w:t>rekvizīti</w:t>
      </w:r>
      <w:proofErr w:type="spellEnd"/>
      <w:r w:rsidRPr="006145AC">
        <w:t xml:space="preserve">: Olaines novada </w:t>
      </w:r>
      <w:proofErr w:type="spellStart"/>
      <w:r w:rsidRPr="006145AC">
        <w:t>pašvaldība</w:t>
      </w:r>
      <w:proofErr w:type="spellEnd"/>
      <w:r w:rsidRPr="006145AC">
        <w:t xml:space="preserve">, </w:t>
      </w:r>
      <w:proofErr w:type="spellStart"/>
      <w:r w:rsidRPr="006145AC">
        <w:t>reģistrācijas</w:t>
      </w:r>
      <w:proofErr w:type="spellEnd"/>
      <w:r w:rsidRPr="006145AC">
        <w:t xml:space="preserve"> Nr.90000024332, </w:t>
      </w:r>
      <w:r w:rsidR="008A0C7C">
        <w:t xml:space="preserve">                                      </w:t>
      </w:r>
      <w:r w:rsidRPr="006145AC">
        <w:t xml:space="preserve">AS „Swedbank”, </w:t>
      </w:r>
      <w:proofErr w:type="spellStart"/>
      <w:r w:rsidRPr="006145AC">
        <w:t>konts</w:t>
      </w:r>
      <w:proofErr w:type="spellEnd"/>
      <w:r w:rsidRPr="006145AC">
        <w:t xml:space="preserve"> LV82HABA0551020841125, </w:t>
      </w:r>
      <w:proofErr w:type="spellStart"/>
      <w:r w:rsidRPr="00D43D23">
        <w:rPr>
          <w:i/>
          <w:iCs/>
          <w:sz w:val="20"/>
          <w:szCs w:val="20"/>
        </w:rPr>
        <w:t>mērķis</w:t>
      </w:r>
      <w:proofErr w:type="spellEnd"/>
      <w:r w:rsidRPr="00D43D23">
        <w:rPr>
          <w:i/>
          <w:iCs/>
          <w:sz w:val="20"/>
          <w:szCs w:val="20"/>
        </w:rPr>
        <w:t xml:space="preserve">: par </w:t>
      </w:r>
      <w:proofErr w:type="spellStart"/>
      <w:r w:rsidRPr="00AA7D90">
        <w:rPr>
          <w:i/>
          <w:iCs/>
          <w:sz w:val="20"/>
          <w:szCs w:val="20"/>
        </w:rPr>
        <w:t>starpgabala</w:t>
      </w:r>
      <w:proofErr w:type="spellEnd"/>
      <w:r w:rsidRPr="00D43D23">
        <w:rPr>
          <w:i/>
          <w:iCs/>
          <w:sz w:val="20"/>
          <w:szCs w:val="20"/>
        </w:rPr>
        <w:t xml:space="preserve"> “</w:t>
      </w:r>
      <w:proofErr w:type="spellStart"/>
      <w:r>
        <w:rPr>
          <w:i/>
          <w:iCs/>
          <w:sz w:val="20"/>
          <w:szCs w:val="20"/>
        </w:rPr>
        <w:t>Rīga</w:t>
      </w:r>
      <w:proofErr w:type="spellEnd"/>
      <w:r>
        <w:rPr>
          <w:i/>
          <w:iCs/>
          <w:sz w:val="20"/>
          <w:szCs w:val="20"/>
        </w:rPr>
        <w:t xml:space="preserve"> 47A</w:t>
      </w:r>
      <w:r w:rsidRPr="007972D9">
        <w:rPr>
          <w:i/>
          <w:iCs/>
          <w:sz w:val="20"/>
          <w:szCs w:val="20"/>
        </w:rPr>
        <w:t>”</w:t>
      </w:r>
      <w:r>
        <w:rPr>
          <w:i/>
          <w:iCs/>
          <w:sz w:val="20"/>
          <w:szCs w:val="20"/>
        </w:rPr>
        <w:t xml:space="preserve"> un “</w:t>
      </w:r>
      <w:proofErr w:type="spellStart"/>
      <w:r>
        <w:rPr>
          <w:i/>
          <w:iCs/>
          <w:sz w:val="20"/>
          <w:szCs w:val="20"/>
        </w:rPr>
        <w:t>Rīga</w:t>
      </w:r>
      <w:proofErr w:type="spellEnd"/>
      <w:r>
        <w:rPr>
          <w:i/>
          <w:iCs/>
          <w:sz w:val="20"/>
          <w:szCs w:val="20"/>
        </w:rPr>
        <w:t xml:space="preserve"> 47B”</w:t>
      </w:r>
      <w:r w:rsidRPr="007972D9">
        <w:rPr>
          <w:i/>
          <w:iCs/>
          <w:sz w:val="20"/>
          <w:szCs w:val="20"/>
        </w:rPr>
        <w:t xml:space="preserve"> </w:t>
      </w:r>
      <w:proofErr w:type="spellStart"/>
      <w:r>
        <w:rPr>
          <w:i/>
          <w:iCs/>
          <w:sz w:val="20"/>
          <w:szCs w:val="20"/>
        </w:rPr>
        <w:t>Jāņupē</w:t>
      </w:r>
      <w:proofErr w:type="spellEnd"/>
      <w:r>
        <w:rPr>
          <w:i/>
          <w:iCs/>
          <w:sz w:val="20"/>
          <w:szCs w:val="20"/>
        </w:rPr>
        <w:t>)</w:t>
      </w:r>
      <w:r w:rsidRPr="00D43D23">
        <w:rPr>
          <w:i/>
          <w:iCs/>
          <w:sz w:val="20"/>
          <w:szCs w:val="20"/>
        </w:rPr>
        <w:t xml:space="preserve"> </w:t>
      </w:r>
      <w:proofErr w:type="spellStart"/>
      <w:r w:rsidRPr="00D43D23">
        <w:rPr>
          <w:i/>
          <w:iCs/>
          <w:sz w:val="20"/>
          <w:szCs w:val="20"/>
        </w:rPr>
        <w:t>atsavināšanu</w:t>
      </w:r>
      <w:proofErr w:type="spellEnd"/>
      <w:r w:rsidRPr="006145AC">
        <w:t>).</w:t>
      </w:r>
    </w:p>
    <w:p w14:paraId="6B3C09F3" w14:textId="77777777" w:rsidR="00484343" w:rsidRPr="006145AC" w:rsidRDefault="00484343" w:rsidP="00F502BA">
      <w:pPr>
        <w:ind w:left="567" w:right="-766" w:hanging="567"/>
        <w:jc w:val="both"/>
      </w:pPr>
      <w:r w:rsidRPr="006145AC">
        <w:t>4.</w:t>
      </w:r>
      <w:r w:rsidRPr="006145AC">
        <w:tab/>
      </w:r>
      <w:proofErr w:type="spellStart"/>
      <w:r w:rsidRPr="006145AC">
        <w:t>Uzdot</w:t>
      </w:r>
      <w:proofErr w:type="spellEnd"/>
      <w:r w:rsidRPr="006145AC">
        <w:t xml:space="preserve"> </w:t>
      </w:r>
      <w:proofErr w:type="spellStart"/>
      <w:r w:rsidRPr="006145AC">
        <w:t>īpašuma</w:t>
      </w:r>
      <w:proofErr w:type="spellEnd"/>
      <w:r w:rsidRPr="006145AC">
        <w:t xml:space="preserve"> un </w:t>
      </w:r>
      <w:proofErr w:type="spellStart"/>
      <w:r w:rsidRPr="006145AC">
        <w:t>juridiskai</w:t>
      </w:r>
      <w:proofErr w:type="spellEnd"/>
      <w:r w:rsidRPr="006145AC">
        <w:t xml:space="preserve"> </w:t>
      </w:r>
      <w:proofErr w:type="spellStart"/>
      <w:r w:rsidRPr="006145AC">
        <w:t>nodaļai</w:t>
      </w:r>
      <w:proofErr w:type="spellEnd"/>
      <w:r w:rsidRPr="006145AC">
        <w:t xml:space="preserve"> </w:t>
      </w:r>
      <w:proofErr w:type="spellStart"/>
      <w:r w:rsidRPr="006145AC">
        <w:t>sagatavot</w:t>
      </w:r>
      <w:proofErr w:type="spellEnd"/>
      <w:r w:rsidRPr="006145AC">
        <w:t xml:space="preserve"> </w:t>
      </w:r>
      <w:proofErr w:type="spellStart"/>
      <w:r w:rsidRPr="006145AC">
        <w:t>pirkuma</w:t>
      </w:r>
      <w:proofErr w:type="spellEnd"/>
      <w:r w:rsidRPr="006145AC">
        <w:t xml:space="preserve"> </w:t>
      </w:r>
      <w:proofErr w:type="spellStart"/>
      <w:r w:rsidRPr="006145AC">
        <w:t>līgumu</w:t>
      </w:r>
      <w:r>
        <w:t>s</w:t>
      </w:r>
      <w:proofErr w:type="spellEnd"/>
      <w:r w:rsidRPr="006145AC">
        <w:t xml:space="preserve"> par </w:t>
      </w:r>
      <w:proofErr w:type="spellStart"/>
      <w:r w:rsidRPr="006145AC">
        <w:t>lēmuma</w:t>
      </w:r>
      <w:proofErr w:type="spellEnd"/>
      <w:r w:rsidRPr="006145AC">
        <w:t xml:space="preserve"> 1.punktā</w:t>
      </w:r>
      <w:r>
        <w:t xml:space="preserve">a </w:t>
      </w:r>
      <w:proofErr w:type="spellStart"/>
      <w:r>
        <w:t>apakšpunktos</w:t>
      </w:r>
      <w:proofErr w:type="spellEnd"/>
      <w:r>
        <w:t xml:space="preserve"> </w:t>
      </w:r>
      <w:proofErr w:type="spellStart"/>
      <w:r w:rsidRPr="006145AC">
        <w:t>noteikt</w:t>
      </w:r>
      <w:r>
        <w:t>o</w:t>
      </w:r>
      <w:proofErr w:type="spellEnd"/>
      <w:r w:rsidRPr="006145AC">
        <w:t xml:space="preserve"> </w:t>
      </w:r>
      <w:proofErr w:type="spellStart"/>
      <w:r w:rsidRPr="006145AC">
        <w:t>nekustam</w:t>
      </w:r>
      <w:r>
        <w:t>o</w:t>
      </w:r>
      <w:proofErr w:type="spellEnd"/>
      <w:r w:rsidRPr="006145AC">
        <w:t xml:space="preserve"> </w:t>
      </w:r>
      <w:proofErr w:type="spellStart"/>
      <w:r w:rsidRPr="006145AC">
        <w:t>īpašum</w:t>
      </w:r>
      <w:r>
        <w:t>u</w:t>
      </w:r>
      <w:proofErr w:type="spellEnd"/>
      <w:r w:rsidRPr="006145AC">
        <w:t xml:space="preserve"> </w:t>
      </w:r>
      <w:proofErr w:type="spellStart"/>
      <w:r w:rsidRPr="006145AC">
        <w:t>atsavināšanu</w:t>
      </w:r>
      <w:proofErr w:type="spellEnd"/>
      <w:r w:rsidRPr="006145AC">
        <w:t xml:space="preserve">, </w:t>
      </w:r>
      <w:proofErr w:type="spellStart"/>
      <w:r w:rsidRPr="006145AC">
        <w:t>nodošanas</w:t>
      </w:r>
      <w:proofErr w:type="spellEnd"/>
      <w:r w:rsidRPr="006145AC">
        <w:t xml:space="preserve"> </w:t>
      </w:r>
      <w:proofErr w:type="spellStart"/>
      <w:r w:rsidRPr="006145AC">
        <w:t>aktu</w:t>
      </w:r>
      <w:r>
        <w:t>s</w:t>
      </w:r>
      <w:proofErr w:type="spellEnd"/>
      <w:r w:rsidRPr="006145AC">
        <w:t xml:space="preserve"> un </w:t>
      </w:r>
      <w:proofErr w:type="spellStart"/>
      <w:r w:rsidRPr="006145AC">
        <w:t>nostiprinājuma</w:t>
      </w:r>
      <w:proofErr w:type="spellEnd"/>
      <w:r w:rsidRPr="006145AC">
        <w:t xml:space="preserve"> </w:t>
      </w:r>
      <w:proofErr w:type="spellStart"/>
      <w:r w:rsidRPr="006145AC">
        <w:t>lūgumu</w:t>
      </w:r>
      <w:r>
        <w:t>s</w:t>
      </w:r>
      <w:proofErr w:type="spellEnd"/>
      <w:r w:rsidRPr="006145AC">
        <w:t>.</w:t>
      </w:r>
    </w:p>
    <w:p w14:paraId="7956A523" w14:textId="212E3AEB" w:rsidR="00484343" w:rsidRPr="006145AC" w:rsidRDefault="00484343" w:rsidP="00F502BA">
      <w:pPr>
        <w:ind w:left="567" w:right="-766" w:hanging="567"/>
        <w:jc w:val="both"/>
      </w:pPr>
      <w:r w:rsidRPr="006145AC">
        <w:t>5.</w:t>
      </w:r>
      <w:r w:rsidRPr="006145AC">
        <w:tab/>
      </w:r>
      <w:proofErr w:type="spellStart"/>
      <w:r w:rsidRPr="006145AC">
        <w:t>Pilnvarot</w:t>
      </w:r>
      <w:proofErr w:type="spellEnd"/>
      <w:r w:rsidRPr="006145AC">
        <w:t xml:space="preserve"> domes </w:t>
      </w:r>
      <w:proofErr w:type="spellStart"/>
      <w:r w:rsidRPr="006145AC">
        <w:t>priekšsēdētāju</w:t>
      </w:r>
      <w:proofErr w:type="spellEnd"/>
      <w:r w:rsidRPr="006145AC">
        <w:t xml:space="preserve"> </w:t>
      </w:r>
      <w:proofErr w:type="spellStart"/>
      <w:r w:rsidRPr="006145AC">
        <w:t>vai</w:t>
      </w:r>
      <w:proofErr w:type="spellEnd"/>
      <w:r w:rsidRPr="006145AC">
        <w:t xml:space="preserve"> </w:t>
      </w:r>
      <w:proofErr w:type="spellStart"/>
      <w:r w:rsidRPr="006145AC">
        <w:t>priekšsēdētāja</w:t>
      </w:r>
      <w:proofErr w:type="spellEnd"/>
      <w:r w:rsidRPr="006145AC">
        <w:t xml:space="preserve"> </w:t>
      </w:r>
      <w:proofErr w:type="spellStart"/>
      <w:r w:rsidRPr="006145AC">
        <w:t>pirmo</w:t>
      </w:r>
      <w:proofErr w:type="spellEnd"/>
      <w:r w:rsidRPr="006145AC">
        <w:t xml:space="preserve"> </w:t>
      </w:r>
      <w:proofErr w:type="spellStart"/>
      <w:r w:rsidRPr="006145AC">
        <w:t>vietnieci</w:t>
      </w:r>
      <w:proofErr w:type="spellEnd"/>
      <w:r w:rsidRPr="006145AC">
        <w:t xml:space="preserve"> </w:t>
      </w:r>
      <w:proofErr w:type="spellStart"/>
      <w:r w:rsidRPr="006145AC">
        <w:t>parakstīt</w:t>
      </w:r>
      <w:proofErr w:type="spellEnd"/>
      <w:r w:rsidRPr="006145AC">
        <w:t xml:space="preserve"> </w:t>
      </w:r>
      <w:proofErr w:type="spellStart"/>
      <w:r w:rsidRPr="006145AC">
        <w:t>pirkuma</w:t>
      </w:r>
      <w:proofErr w:type="spellEnd"/>
      <w:r w:rsidRPr="006145AC">
        <w:t xml:space="preserve"> </w:t>
      </w:r>
      <w:proofErr w:type="spellStart"/>
      <w:r w:rsidRPr="006145AC">
        <w:t>līgumu</w:t>
      </w:r>
      <w:proofErr w:type="spellEnd"/>
      <w:r w:rsidRPr="006145AC">
        <w:t xml:space="preserve"> un </w:t>
      </w:r>
      <w:proofErr w:type="spellStart"/>
      <w:r w:rsidRPr="006145AC">
        <w:t>nodošanas</w:t>
      </w:r>
      <w:proofErr w:type="spellEnd"/>
      <w:r w:rsidRPr="006145AC">
        <w:t xml:space="preserve"> </w:t>
      </w:r>
      <w:proofErr w:type="spellStart"/>
      <w:r w:rsidRPr="006145AC">
        <w:t>aktu</w:t>
      </w:r>
      <w:proofErr w:type="spellEnd"/>
      <w:r w:rsidRPr="006145AC">
        <w:t xml:space="preserve"> </w:t>
      </w:r>
      <w:proofErr w:type="spellStart"/>
      <w:r w:rsidRPr="006145AC">
        <w:t>ar</w:t>
      </w:r>
      <w:proofErr w:type="spellEnd"/>
      <w:r w:rsidRPr="006145AC">
        <w:t xml:space="preserve"> </w:t>
      </w:r>
      <w:r w:rsidR="008A0C7C">
        <w:t>I F</w:t>
      </w:r>
      <w:r w:rsidRPr="006145AC">
        <w:t>.</w:t>
      </w:r>
    </w:p>
    <w:p w14:paraId="0C0A2548" w14:textId="77777777" w:rsidR="00484343" w:rsidRPr="006145AC" w:rsidRDefault="00484343" w:rsidP="00F502BA">
      <w:pPr>
        <w:ind w:left="567" w:right="-766" w:hanging="567"/>
        <w:jc w:val="both"/>
      </w:pPr>
      <w:r w:rsidRPr="006145AC">
        <w:t>6.</w:t>
      </w:r>
      <w:r w:rsidRPr="006145AC">
        <w:tab/>
      </w:r>
      <w:proofErr w:type="spellStart"/>
      <w:r w:rsidRPr="006145AC">
        <w:t>Noteikt</w:t>
      </w:r>
      <w:proofErr w:type="spellEnd"/>
      <w:r w:rsidRPr="006145AC">
        <w:t xml:space="preserve">, ja </w:t>
      </w:r>
      <w:proofErr w:type="spellStart"/>
      <w:r w:rsidRPr="006145AC">
        <w:t>līdz</w:t>
      </w:r>
      <w:proofErr w:type="spellEnd"/>
      <w:r w:rsidRPr="006145AC">
        <w:t xml:space="preserve"> </w:t>
      </w:r>
      <w:r w:rsidRPr="007972D9">
        <w:t xml:space="preserve">2025.gada 27.februārim </w:t>
      </w:r>
      <w:r w:rsidRPr="006145AC">
        <w:t>(</w:t>
      </w:r>
      <w:proofErr w:type="spellStart"/>
      <w:r w:rsidRPr="006145AC">
        <w:t>ieskaitot</w:t>
      </w:r>
      <w:proofErr w:type="spellEnd"/>
      <w:r w:rsidRPr="006145AC">
        <w:t xml:space="preserve">) nav </w:t>
      </w:r>
      <w:proofErr w:type="spellStart"/>
      <w:r w:rsidRPr="006145AC">
        <w:t>izpildīts</w:t>
      </w:r>
      <w:proofErr w:type="spellEnd"/>
      <w:r w:rsidRPr="006145AC">
        <w:t xml:space="preserve"> </w:t>
      </w:r>
      <w:proofErr w:type="spellStart"/>
      <w:r w:rsidRPr="006145AC">
        <w:t>lēmuma</w:t>
      </w:r>
      <w:proofErr w:type="spellEnd"/>
      <w:r w:rsidRPr="006145AC">
        <w:t xml:space="preserve"> 3.punktā </w:t>
      </w:r>
      <w:proofErr w:type="spellStart"/>
      <w:r w:rsidRPr="006145AC">
        <w:t>noteiktais</w:t>
      </w:r>
      <w:proofErr w:type="spellEnd"/>
      <w:r w:rsidRPr="006145AC">
        <w:t xml:space="preserve"> </w:t>
      </w:r>
      <w:proofErr w:type="spellStart"/>
      <w:r w:rsidRPr="006145AC">
        <w:t>pilnā</w:t>
      </w:r>
      <w:proofErr w:type="spellEnd"/>
      <w:r w:rsidRPr="006145AC">
        <w:t xml:space="preserve"> </w:t>
      </w:r>
      <w:proofErr w:type="spellStart"/>
      <w:r w:rsidRPr="006145AC">
        <w:t>apmērā</w:t>
      </w:r>
      <w:proofErr w:type="spellEnd"/>
      <w:r w:rsidRPr="006145AC">
        <w:t xml:space="preserve">, </w:t>
      </w:r>
      <w:proofErr w:type="spellStart"/>
      <w:r w:rsidRPr="006145AC">
        <w:t>šis</w:t>
      </w:r>
      <w:proofErr w:type="spellEnd"/>
      <w:r w:rsidRPr="006145AC">
        <w:t xml:space="preserve"> </w:t>
      </w:r>
      <w:proofErr w:type="spellStart"/>
      <w:r w:rsidRPr="006145AC">
        <w:t>lēmums</w:t>
      </w:r>
      <w:proofErr w:type="spellEnd"/>
      <w:r w:rsidRPr="006145AC">
        <w:t xml:space="preserve"> </w:t>
      </w:r>
      <w:proofErr w:type="spellStart"/>
      <w:r w:rsidRPr="006145AC">
        <w:t>zaudē</w:t>
      </w:r>
      <w:proofErr w:type="spellEnd"/>
      <w:r w:rsidRPr="006145AC">
        <w:t xml:space="preserve"> </w:t>
      </w:r>
      <w:proofErr w:type="spellStart"/>
      <w:r w:rsidRPr="006145AC">
        <w:t>spēku</w:t>
      </w:r>
      <w:proofErr w:type="spellEnd"/>
      <w:r w:rsidRPr="006145AC">
        <w:t>.</w:t>
      </w:r>
    </w:p>
    <w:p w14:paraId="7C44EE7B" w14:textId="77777777" w:rsidR="00484343" w:rsidRPr="006145AC" w:rsidRDefault="00484343" w:rsidP="00F502BA">
      <w:pPr>
        <w:ind w:left="567" w:right="-766" w:hanging="567"/>
        <w:jc w:val="both"/>
      </w:pPr>
      <w:r w:rsidRPr="006145AC">
        <w:t>7.</w:t>
      </w:r>
      <w:r w:rsidRPr="006145AC">
        <w:tab/>
      </w:r>
      <w:proofErr w:type="spellStart"/>
      <w:r w:rsidRPr="006145AC">
        <w:t>Lēmumu</w:t>
      </w:r>
      <w:proofErr w:type="spellEnd"/>
      <w:r w:rsidRPr="006145AC">
        <w:t xml:space="preserve"> var </w:t>
      </w:r>
      <w:proofErr w:type="spellStart"/>
      <w:r w:rsidRPr="006145AC">
        <w:t>pārsūdzēt</w:t>
      </w:r>
      <w:proofErr w:type="spellEnd"/>
      <w:r w:rsidRPr="006145AC">
        <w:t xml:space="preserve"> </w:t>
      </w:r>
      <w:proofErr w:type="spellStart"/>
      <w:r w:rsidRPr="006145AC">
        <w:t>Administratīvajā</w:t>
      </w:r>
      <w:proofErr w:type="spellEnd"/>
      <w:r w:rsidRPr="006145AC">
        <w:t xml:space="preserve"> </w:t>
      </w:r>
      <w:proofErr w:type="spellStart"/>
      <w:r w:rsidRPr="006145AC">
        <w:t>rajona</w:t>
      </w:r>
      <w:proofErr w:type="spellEnd"/>
      <w:r w:rsidRPr="006145AC">
        <w:t xml:space="preserve"> </w:t>
      </w:r>
      <w:proofErr w:type="spellStart"/>
      <w:r w:rsidRPr="006145AC">
        <w:t>tiesā</w:t>
      </w:r>
      <w:proofErr w:type="spellEnd"/>
      <w:r w:rsidRPr="006145AC">
        <w:t xml:space="preserve"> </w:t>
      </w:r>
      <w:proofErr w:type="spellStart"/>
      <w:r w:rsidRPr="006145AC">
        <w:t>Rīgas</w:t>
      </w:r>
      <w:proofErr w:type="spellEnd"/>
      <w:r w:rsidRPr="006145AC">
        <w:t xml:space="preserve"> </w:t>
      </w:r>
      <w:proofErr w:type="spellStart"/>
      <w:r w:rsidRPr="006145AC">
        <w:t>tiesu</w:t>
      </w:r>
      <w:proofErr w:type="spellEnd"/>
      <w:r w:rsidRPr="006145AC">
        <w:t xml:space="preserve"> </w:t>
      </w:r>
      <w:proofErr w:type="spellStart"/>
      <w:r w:rsidRPr="006145AC">
        <w:t>namā</w:t>
      </w:r>
      <w:proofErr w:type="spellEnd"/>
      <w:r w:rsidRPr="006145AC">
        <w:t xml:space="preserve"> </w:t>
      </w:r>
      <w:proofErr w:type="spellStart"/>
      <w:r w:rsidRPr="006145AC">
        <w:t>Baldones</w:t>
      </w:r>
      <w:proofErr w:type="spellEnd"/>
      <w:r w:rsidRPr="006145AC">
        <w:t xml:space="preserve"> </w:t>
      </w:r>
      <w:r>
        <w:t xml:space="preserve">                 </w:t>
      </w:r>
      <w:proofErr w:type="spellStart"/>
      <w:r w:rsidRPr="006145AC">
        <w:t>ielā</w:t>
      </w:r>
      <w:proofErr w:type="spellEnd"/>
      <w:r w:rsidRPr="006145AC">
        <w:t xml:space="preserve"> 1A, </w:t>
      </w:r>
      <w:proofErr w:type="spellStart"/>
      <w:r w:rsidRPr="006145AC">
        <w:t>Rīgā</w:t>
      </w:r>
      <w:proofErr w:type="spellEnd"/>
      <w:r w:rsidRPr="006145AC">
        <w:t xml:space="preserve">, LV-1007, </w:t>
      </w:r>
      <w:proofErr w:type="spellStart"/>
      <w:r w:rsidRPr="006145AC">
        <w:t>viena</w:t>
      </w:r>
      <w:proofErr w:type="spellEnd"/>
      <w:r w:rsidRPr="006145AC">
        <w:t xml:space="preserve"> </w:t>
      </w:r>
      <w:proofErr w:type="spellStart"/>
      <w:r w:rsidRPr="006145AC">
        <w:t>mēneša</w:t>
      </w:r>
      <w:proofErr w:type="spellEnd"/>
      <w:r w:rsidRPr="006145AC">
        <w:t xml:space="preserve"> </w:t>
      </w:r>
      <w:proofErr w:type="spellStart"/>
      <w:r w:rsidRPr="006145AC">
        <w:t>laikā</w:t>
      </w:r>
      <w:proofErr w:type="spellEnd"/>
      <w:r w:rsidRPr="006145AC">
        <w:t xml:space="preserve"> no </w:t>
      </w:r>
      <w:proofErr w:type="spellStart"/>
      <w:r w:rsidRPr="006145AC">
        <w:t>šī</w:t>
      </w:r>
      <w:proofErr w:type="spellEnd"/>
      <w:r w:rsidRPr="006145AC">
        <w:t xml:space="preserve"> </w:t>
      </w:r>
      <w:proofErr w:type="spellStart"/>
      <w:r w:rsidRPr="006145AC">
        <w:t>lēmuma</w:t>
      </w:r>
      <w:proofErr w:type="spellEnd"/>
      <w:r w:rsidRPr="006145AC">
        <w:t xml:space="preserve"> </w:t>
      </w:r>
      <w:proofErr w:type="spellStart"/>
      <w:r w:rsidRPr="006145AC">
        <w:t>spēkā</w:t>
      </w:r>
      <w:proofErr w:type="spellEnd"/>
      <w:r w:rsidRPr="006145AC">
        <w:t xml:space="preserve"> </w:t>
      </w:r>
      <w:proofErr w:type="spellStart"/>
      <w:r w:rsidRPr="006145AC">
        <w:t>stāšanās</w:t>
      </w:r>
      <w:proofErr w:type="spellEnd"/>
      <w:r w:rsidRPr="006145AC">
        <w:t xml:space="preserve"> </w:t>
      </w:r>
      <w:proofErr w:type="spellStart"/>
      <w:r w:rsidRPr="006145AC">
        <w:t>dienas</w:t>
      </w:r>
      <w:proofErr w:type="spellEnd"/>
      <w:r w:rsidRPr="006145AC">
        <w:t>.</w:t>
      </w:r>
    </w:p>
    <w:p w14:paraId="7B7DCEC7" w14:textId="77777777" w:rsidR="00484343" w:rsidRPr="006145AC" w:rsidRDefault="00484343" w:rsidP="00484343">
      <w:pPr>
        <w:ind w:right="-766"/>
        <w:jc w:val="both"/>
      </w:pPr>
    </w:p>
    <w:p w14:paraId="2472B04A" w14:textId="77777777" w:rsidR="00484343" w:rsidRPr="00753E43" w:rsidRDefault="00484343" w:rsidP="00484343">
      <w:pPr>
        <w:ind w:right="-766"/>
        <w:jc w:val="both"/>
        <w:rPr>
          <w:sz w:val="18"/>
          <w:szCs w:val="18"/>
        </w:rPr>
      </w:pPr>
      <w:proofErr w:type="spellStart"/>
      <w:r w:rsidRPr="00753E43">
        <w:rPr>
          <w:sz w:val="18"/>
          <w:szCs w:val="18"/>
        </w:rPr>
        <w:t>Lēmuma</w:t>
      </w:r>
      <w:proofErr w:type="spellEnd"/>
      <w:r w:rsidRPr="00753E43">
        <w:rPr>
          <w:sz w:val="18"/>
          <w:szCs w:val="18"/>
        </w:rPr>
        <w:t xml:space="preserve"> </w:t>
      </w:r>
      <w:proofErr w:type="spellStart"/>
      <w:r w:rsidRPr="00753E43">
        <w:rPr>
          <w:sz w:val="18"/>
          <w:szCs w:val="18"/>
        </w:rPr>
        <w:t>pilns</w:t>
      </w:r>
      <w:proofErr w:type="spellEnd"/>
      <w:r w:rsidRPr="00753E43">
        <w:rPr>
          <w:sz w:val="18"/>
          <w:szCs w:val="18"/>
        </w:rPr>
        <w:t xml:space="preserve"> </w:t>
      </w:r>
      <w:proofErr w:type="spellStart"/>
      <w:r w:rsidRPr="00753E43">
        <w:rPr>
          <w:sz w:val="18"/>
          <w:szCs w:val="18"/>
        </w:rPr>
        <w:t>teksts</w:t>
      </w:r>
      <w:proofErr w:type="spellEnd"/>
      <w:r w:rsidRPr="00753E43">
        <w:rPr>
          <w:sz w:val="18"/>
          <w:szCs w:val="18"/>
        </w:rPr>
        <w:t xml:space="preserve"> nav </w:t>
      </w:r>
      <w:proofErr w:type="spellStart"/>
      <w:r w:rsidRPr="00753E43">
        <w:rPr>
          <w:sz w:val="18"/>
          <w:szCs w:val="18"/>
        </w:rPr>
        <w:t>publiski</w:t>
      </w:r>
      <w:proofErr w:type="spellEnd"/>
      <w:r w:rsidRPr="00753E43">
        <w:rPr>
          <w:sz w:val="18"/>
          <w:szCs w:val="18"/>
        </w:rPr>
        <w:t xml:space="preserve"> </w:t>
      </w:r>
      <w:proofErr w:type="spellStart"/>
      <w:r w:rsidRPr="00753E43">
        <w:rPr>
          <w:sz w:val="18"/>
          <w:szCs w:val="18"/>
        </w:rPr>
        <w:t>pieejams</w:t>
      </w:r>
      <w:proofErr w:type="spellEnd"/>
      <w:r w:rsidRPr="00753E43">
        <w:rPr>
          <w:sz w:val="18"/>
          <w:szCs w:val="18"/>
        </w:rPr>
        <w:t xml:space="preserve">, jo </w:t>
      </w:r>
      <w:proofErr w:type="spellStart"/>
      <w:r w:rsidRPr="00753E43">
        <w:rPr>
          <w:sz w:val="18"/>
          <w:szCs w:val="18"/>
        </w:rPr>
        <w:t>satur</w:t>
      </w:r>
      <w:proofErr w:type="spellEnd"/>
      <w:r w:rsidRPr="00753E43">
        <w:rPr>
          <w:sz w:val="18"/>
          <w:szCs w:val="18"/>
        </w:rPr>
        <w:t xml:space="preserve"> </w:t>
      </w:r>
      <w:proofErr w:type="spellStart"/>
      <w:r w:rsidRPr="00753E43">
        <w:rPr>
          <w:sz w:val="18"/>
          <w:szCs w:val="18"/>
        </w:rPr>
        <w:t>ierobežotas</w:t>
      </w:r>
      <w:proofErr w:type="spellEnd"/>
      <w:r w:rsidRPr="00753E43">
        <w:rPr>
          <w:sz w:val="18"/>
          <w:szCs w:val="18"/>
        </w:rPr>
        <w:t xml:space="preserve"> </w:t>
      </w:r>
      <w:proofErr w:type="spellStart"/>
      <w:r w:rsidRPr="00753E43">
        <w:rPr>
          <w:sz w:val="18"/>
          <w:szCs w:val="18"/>
        </w:rPr>
        <w:t>pieejamības</w:t>
      </w:r>
      <w:proofErr w:type="spellEnd"/>
      <w:r w:rsidRPr="00753E43">
        <w:rPr>
          <w:sz w:val="18"/>
          <w:szCs w:val="18"/>
        </w:rPr>
        <w:t xml:space="preserve"> </w:t>
      </w:r>
      <w:proofErr w:type="spellStart"/>
      <w:r w:rsidRPr="00753E43">
        <w:rPr>
          <w:sz w:val="18"/>
          <w:szCs w:val="18"/>
        </w:rPr>
        <w:t>informāciju</w:t>
      </w:r>
      <w:proofErr w:type="spellEnd"/>
      <w:r w:rsidRPr="00753E43">
        <w:rPr>
          <w:sz w:val="18"/>
          <w:szCs w:val="18"/>
        </w:rPr>
        <w:t xml:space="preserve"> par </w:t>
      </w:r>
      <w:proofErr w:type="spellStart"/>
      <w:r w:rsidRPr="00753E43">
        <w:rPr>
          <w:sz w:val="18"/>
          <w:szCs w:val="18"/>
        </w:rPr>
        <w:t>fizisko</w:t>
      </w:r>
      <w:proofErr w:type="spellEnd"/>
      <w:r w:rsidRPr="00753E43">
        <w:rPr>
          <w:sz w:val="18"/>
          <w:szCs w:val="18"/>
        </w:rPr>
        <w:t xml:space="preserve"> </w:t>
      </w:r>
      <w:proofErr w:type="spellStart"/>
      <w:r w:rsidRPr="00753E43">
        <w:rPr>
          <w:sz w:val="18"/>
          <w:szCs w:val="18"/>
        </w:rPr>
        <w:t>personu</w:t>
      </w:r>
      <w:proofErr w:type="spellEnd"/>
      <w:r w:rsidRPr="00753E43">
        <w:rPr>
          <w:sz w:val="18"/>
          <w:szCs w:val="18"/>
        </w:rPr>
        <w:t xml:space="preserve">, kas </w:t>
      </w:r>
      <w:proofErr w:type="spellStart"/>
      <w:r w:rsidRPr="00753E43">
        <w:rPr>
          <w:sz w:val="18"/>
          <w:szCs w:val="18"/>
        </w:rPr>
        <w:t>aizsargāta</w:t>
      </w:r>
      <w:proofErr w:type="spellEnd"/>
      <w:r w:rsidRPr="00753E43">
        <w:rPr>
          <w:sz w:val="18"/>
          <w:szCs w:val="18"/>
        </w:rPr>
        <w:t xml:space="preserve"> </w:t>
      </w:r>
      <w:proofErr w:type="spellStart"/>
      <w:r w:rsidRPr="00753E43">
        <w:rPr>
          <w:sz w:val="18"/>
          <w:szCs w:val="18"/>
        </w:rPr>
        <w:t>saskaņā</w:t>
      </w:r>
      <w:proofErr w:type="spellEnd"/>
      <w:r w:rsidRPr="00753E43">
        <w:rPr>
          <w:sz w:val="18"/>
          <w:szCs w:val="18"/>
        </w:rPr>
        <w:t xml:space="preserve"> </w:t>
      </w:r>
      <w:proofErr w:type="spellStart"/>
      <w:r w:rsidRPr="00753E43">
        <w:rPr>
          <w:sz w:val="18"/>
          <w:szCs w:val="18"/>
        </w:rPr>
        <w:t>ar</w:t>
      </w:r>
      <w:proofErr w:type="spellEnd"/>
      <w:r w:rsidRPr="00753E43">
        <w:rPr>
          <w:sz w:val="18"/>
          <w:szCs w:val="18"/>
        </w:rPr>
        <w:t xml:space="preserve"> </w:t>
      </w:r>
      <w:proofErr w:type="spellStart"/>
      <w:r w:rsidRPr="00753E43">
        <w:rPr>
          <w:sz w:val="18"/>
          <w:szCs w:val="18"/>
        </w:rPr>
        <w:t>Eiropas</w:t>
      </w:r>
      <w:proofErr w:type="spellEnd"/>
      <w:r w:rsidRPr="00753E43">
        <w:rPr>
          <w:sz w:val="18"/>
          <w:szCs w:val="18"/>
        </w:rPr>
        <w:t xml:space="preserve"> </w:t>
      </w:r>
      <w:proofErr w:type="spellStart"/>
      <w:r w:rsidRPr="00753E43">
        <w:rPr>
          <w:sz w:val="18"/>
          <w:szCs w:val="18"/>
        </w:rPr>
        <w:t>Parlamenta</w:t>
      </w:r>
      <w:proofErr w:type="spellEnd"/>
      <w:r w:rsidRPr="00753E43">
        <w:rPr>
          <w:sz w:val="18"/>
          <w:szCs w:val="18"/>
        </w:rPr>
        <w:t xml:space="preserve"> un </w:t>
      </w:r>
      <w:proofErr w:type="spellStart"/>
      <w:r w:rsidRPr="00753E43">
        <w:rPr>
          <w:sz w:val="18"/>
          <w:szCs w:val="18"/>
        </w:rPr>
        <w:t>Padomes</w:t>
      </w:r>
      <w:proofErr w:type="spellEnd"/>
      <w:r w:rsidRPr="00753E43">
        <w:rPr>
          <w:sz w:val="18"/>
          <w:szCs w:val="18"/>
        </w:rPr>
        <w:t xml:space="preserve"> </w:t>
      </w:r>
      <w:proofErr w:type="spellStart"/>
      <w:r w:rsidRPr="00753E43">
        <w:rPr>
          <w:sz w:val="18"/>
          <w:szCs w:val="18"/>
        </w:rPr>
        <w:t>regulas</w:t>
      </w:r>
      <w:proofErr w:type="spellEnd"/>
      <w:r w:rsidRPr="00753E43">
        <w:rPr>
          <w:sz w:val="18"/>
          <w:szCs w:val="18"/>
        </w:rPr>
        <w:t xml:space="preserve"> Nr.2016/679 par </w:t>
      </w:r>
      <w:proofErr w:type="spellStart"/>
      <w:r w:rsidRPr="00753E43">
        <w:rPr>
          <w:sz w:val="18"/>
          <w:szCs w:val="18"/>
        </w:rPr>
        <w:t>fizisku</w:t>
      </w:r>
      <w:proofErr w:type="spellEnd"/>
      <w:r w:rsidRPr="00753E43">
        <w:rPr>
          <w:sz w:val="18"/>
          <w:szCs w:val="18"/>
        </w:rPr>
        <w:t xml:space="preserve"> </w:t>
      </w:r>
      <w:proofErr w:type="spellStart"/>
      <w:r w:rsidRPr="00753E43">
        <w:rPr>
          <w:sz w:val="18"/>
          <w:szCs w:val="18"/>
        </w:rPr>
        <w:t>personu</w:t>
      </w:r>
      <w:proofErr w:type="spellEnd"/>
      <w:r w:rsidRPr="00753E43">
        <w:rPr>
          <w:sz w:val="18"/>
          <w:szCs w:val="18"/>
        </w:rPr>
        <w:t xml:space="preserve"> </w:t>
      </w:r>
      <w:proofErr w:type="spellStart"/>
      <w:r w:rsidRPr="00753E43">
        <w:rPr>
          <w:sz w:val="18"/>
          <w:szCs w:val="18"/>
        </w:rPr>
        <w:t>aizsardzību</w:t>
      </w:r>
      <w:proofErr w:type="spellEnd"/>
      <w:r w:rsidRPr="00753E43">
        <w:rPr>
          <w:sz w:val="18"/>
          <w:szCs w:val="18"/>
        </w:rPr>
        <w:t xml:space="preserve"> </w:t>
      </w:r>
      <w:proofErr w:type="spellStart"/>
      <w:r w:rsidRPr="00753E43">
        <w:rPr>
          <w:sz w:val="18"/>
          <w:szCs w:val="18"/>
        </w:rPr>
        <w:t>attiecībā</w:t>
      </w:r>
      <w:proofErr w:type="spellEnd"/>
      <w:r w:rsidRPr="00753E43">
        <w:rPr>
          <w:sz w:val="18"/>
          <w:szCs w:val="18"/>
        </w:rPr>
        <w:t xml:space="preserve"> </w:t>
      </w:r>
      <w:proofErr w:type="spellStart"/>
      <w:r w:rsidRPr="00753E43">
        <w:rPr>
          <w:sz w:val="18"/>
          <w:szCs w:val="18"/>
        </w:rPr>
        <w:t>uz</w:t>
      </w:r>
      <w:proofErr w:type="spellEnd"/>
      <w:r w:rsidRPr="00753E43">
        <w:rPr>
          <w:sz w:val="18"/>
          <w:szCs w:val="18"/>
        </w:rPr>
        <w:t xml:space="preserve"> personas datu </w:t>
      </w:r>
      <w:proofErr w:type="spellStart"/>
      <w:r w:rsidRPr="00753E43">
        <w:rPr>
          <w:sz w:val="18"/>
          <w:szCs w:val="18"/>
        </w:rPr>
        <w:t>apstrādi</w:t>
      </w:r>
      <w:proofErr w:type="spellEnd"/>
      <w:r w:rsidRPr="00753E43">
        <w:rPr>
          <w:sz w:val="18"/>
          <w:szCs w:val="18"/>
        </w:rPr>
        <w:t xml:space="preserve"> un </w:t>
      </w:r>
      <w:proofErr w:type="spellStart"/>
      <w:r w:rsidRPr="00753E43">
        <w:rPr>
          <w:sz w:val="18"/>
          <w:szCs w:val="18"/>
        </w:rPr>
        <w:t>šādu</w:t>
      </w:r>
      <w:proofErr w:type="spellEnd"/>
      <w:r w:rsidRPr="00753E43">
        <w:rPr>
          <w:sz w:val="18"/>
          <w:szCs w:val="18"/>
        </w:rPr>
        <w:t xml:space="preserve"> datu </w:t>
      </w:r>
      <w:proofErr w:type="spellStart"/>
      <w:r w:rsidRPr="00753E43">
        <w:rPr>
          <w:sz w:val="18"/>
          <w:szCs w:val="18"/>
        </w:rPr>
        <w:t>brīvu</w:t>
      </w:r>
      <w:proofErr w:type="spellEnd"/>
      <w:r w:rsidRPr="00753E43">
        <w:rPr>
          <w:sz w:val="18"/>
          <w:szCs w:val="18"/>
        </w:rPr>
        <w:t xml:space="preserve"> </w:t>
      </w:r>
      <w:proofErr w:type="spellStart"/>
      <w:r w:rsidRPr="00753E43">
        <w:rPr>
          <w:sz w:val="18"/>
          <w:szCs w:val="18"/>
        </w:rPr>
        <w:t>apriti</w:t>
      </w:r>
      <w:proofErr w:type="spellEnd"/>
      <w:r w:rsidRPr="00753E43">
        <w:rPr>
          <w:sz w:val="18"/>
          <w:szCs w:val="18"/>
        </w:rPr>
        <w:t xml:space="preserve"> un </w:t>
      </w:r>
      <w:proofErr w:type="spellStart"/>
      <w:r w:rsidRPr="00753E43">
        <w:rPr>
          <w:sz w:val="18"/>
          <w:szCs w:val="18"/>
        </w:rPr>
        <w:t>ar</w:t>
      </w:r>
      <w:proofErr w:type="spellEnd"/>
      <w:r w:rsidRPr="00753E43">
        <w:rPr>
          <w:sz w:val="18"/>
          <w:szCs w:val="18"/>
        </w:rPr>
        <w:t xml:space="preserve"> ko </w:t>
      </w:r>
      <w:proofErr w:type="spellStart"/>
      <w:r w:rsidRPr="00753E43">
        <w:rPr>
          <w:sz w:val="18"/>
          <w:szCs w:val="18"/>
        </w:rPr>
        <w:t>atceļ</w:t>
      </w:r>
      <w:proofErr w:type="spellEnd"/>
      <w:r w:rsidRPr="00753E43">
        <w:rPr>
          <w:sz w:val="18"/>
          <w:szCs w:val="18"/>
        </w:rPr>
        <w:t xml:space="preserve"> </w:t>
      </w:r>
      <w:proofErr w:type="spellStart"/>
      <w:r w:rsidRPr="00753E43">
        <w:rPr>
          <w:sz w:val="18"/>
          <w:szCs w:val="18"/>
        </w:rPr>
        <w:t>Direktīvu</w:t>
      </w:r>
      <w:proofErr w:type="spellEnd"/>
      <w:r w:rsidRPr="00753E43">
        <w:rPr>
          <w:sz w:val="18"/>
          <w:szCs w:val="18"/>
        </w:rPr>
        <w:t xml:space="preserve"> 95/46/EK (</w:t>
      </w:r>
      <w:proofErr w:type="spellStart"/>
      <w:r w:rsidRPr="00753E43">
        <w:rPr>
          <w:sz w:val="18"/>
          <w:szCs w:val="18"/>
        </w:rPr>
        <w:t>Vispārīgā</w:t>
      </w:r>
      <w:proofErr w:type="spellEnd"/>
      <w:r w:rsidRPr="00753E43">
        <w:rPr>
          <w:sz w:val="18"/>
          <w:szCs w:val="18"/>
        </w:rPr>
        <w:t xml:space="preserve"> datu </w:t>
      </w:r>
      <w:proofErr w:type="spellStart"/>
      <w:r w:rsidRPr="00753E43">
        <w:rPr>
          <w:sz w:val="18"/>
          <w:szCs w:val="18"/>
        </w:rPr>
        <w:t>aizsardzības</w:t>
      </w:r>
      <w:proofErr w:type="spellEnd"/>
      <w:r w:rsidRPr="00753E43">
        <w:rPr>
          <w:sz w:val="18"/>
          <w:szCs w:val="18"/>
        </w:rPr>
        <w:t xml:space="preserve"> </w:t>
      </w:r>
      <w:proofErr w:type="spellStart"/>
      <w:r w:rsidRPr="00753E43">
        <w:rPr>
          <w:sz w:val="18"/>
          <w:szCs w:val="18"/>
        </w:rPr>
        <w:t>regula</w:t>
      </w:r>
      <w:proofErr w:type="spellEnd"/>
      <w:r w:rsidRPr="00753E43">
        <w:rPr>
          <w:sz w:val="18"/>
          <w:szCs w:val="18"/>
        </w:rPr>
        <w:t xml:space="preserve">). </w:t>
      </w:r>
    </w:p>
    <w:p w14:paraId="5EE1D46F" w14:textId="77777777" w:rsidR="00484343" w:rsidRDefault="00484343" w:rsidP="00484343">
      <w:pPr>
        <w:ind w:right="-766"/>
        <w:jc w:val="both"/>
        <w:rPr>
          <w:sz w:val="18"/>
          <w:szCs w:val="18"/>
        </w:rPr>
      </w:pPr>
      <w:proofErr w:type="spellStart"/>
      <w:r w:rsidRPr="00753E43">
        <w:rPr>
          <w:sz w:val="18"/>
          <w:szCs w:val="18"/>
        </w:rPr>
        <w:t>Saskaņā</w:t>
      </w:r>
      <w:proofErr w:type="spellEnd"/>
      <w:r w:rsidRPr="00753E43">
        <w:rPr>
          <w:sz w:val="18"/>
          <w:szCs w:val="18"/>
        </w:rPr>
        <w:t xml:space="preserve"> </w:t>
      </w:r>
      <w:proofErr w:type="spellStart"/>
      <w:r w:rsidRPr="00753E43">
        <w:rPr>
          <w:sz w:val="18"/>
          <w:szCs w:val="18"/>
        </w:rPr>
        <w:t>ar</w:t>
      </w:r>
      <w:proofErr w:type="spellEnd"/>
      <w:r w:rsidRPr="00753E43">
        <w:rPr>
          <w:sz w:val="18"/>
          <w:szCs w:val="18"/>
        </w:rPr>
        <w:t xml:space="preserve"> </w:t>
      </w:r>
      <w:proofErr w:type="spellStart"/>
      <w:r w:rsidRPr="00753E43">
        <w:rPr>
          <w:sz w:val="18"/>
          <w:szCs w:val="18"/>
        </w:rPr>
        <w:t>Informācijas</w:t>
      </w:r>
      <w:proofErr w:type="spellEnd"/>
      <w:r w:rsidRPr="00753E43">
        <w:rPr>
          <w:sz w:val="18"/>
          <w:szCs w:val="18"/>
        </w:rPr>
        <w:t xml:space="preserve"> </w:t>
      </w:r>
      <w:proofErr w:type="spellStart"/>
      <w:r w:rsidRPr="00753E43">
        <w:rPr>
          <w:sz w:val="18"/>
          <w:szCs w:val="18"/>
        </w:rPr>
        <w:t>atklātības</w:t>
      </w:r>
      <w:proofErr w:type="spellEnd"/>
      <w:r w:rsidRPr="00753E43">
        <w:rPr>
          <w:sz w:val="18"/>
          <w:szCs w:val="18"/>
        </w:rPr>
        <w:t xml:space="preserve"> </w:t>
      </w:r>
      <w:proofErr w:type="spellStart"/>
      <w:r w:rsidRPr="00753E43">
        <w:rPr>
          <w:sz w:val="18"/>
          <w:szCs w:val="18"/>
        </w:rPr>
        <w:t>likuma</w:t>
      </w:r>
      <w:proofErr w:type="spellEnd"/>
      <w:r w:rsidRPr="00753E43">
        <w:rPr>
          <w:sz w:val="18"/>
          <w:szCs w:val="18"/>
        </w:rPr>
        <w:t xml:space="preserve"> 5.panta </w:t>
      </w:r>
      <w:proofErr w:type="spellStart"/>
      <w:r w:rsidRPr="00753E43">
        <w:rPr>
          <w:sz w:val="18"/>
          <w:szCs w:val="18"/>
        </w:rPr>
        <w:t>otrās</w:t>
      </w:r>
      <w:proofErr w:type="spellEnd"/>
      <w:r w:rsidRPr="00753E43">
        <w:rPr>
          <w:sz w:val="18"/>
          <w:szCs w:val="18"/>
        </w:rPr>
        <w:t xml:space="preserve"> </w:t>
      </w:r>
      <w:proofErr w:type="spellStart"/>
      <w:r w:rsidRPr="00753E43">
        <w:rPr>
          <w:sz w:val="18"/>
          <w:szCs w:val="18"/>
        </w:rPr>
        <w:t>daļas</w:t>
      </w:r>
      <w:proofErr w:type="spellEnd"/>
      <w:r w:rsidRPr="00753E43">
        <w:rPr>
          <w:sz w:val="18"/>
          <w:szCs w:val="18"/>
        </w:rPr>
        <w:t xml:space="preserve"> 4.punktu, </w:t>
      </w:r>
      <w:proofErr w:type="spellStart"/>
      <w:r w:rsidRPr="00753E43">
        <w:rPr>
          <w:sz w:val="18"/>
          <w:szCs w:val="18"/>
        </w:rPr>
        <w:t>lēmumā</w:t>
      </w:r>
      <w:proofErr w:type="spellEnd"/>
      <w:r w:rsidRPr="00753E43">
        <w:rPr>
          <w:sz w:val="18"/>
          <w:szCs w:val="18"/>
        </w:rPr>
        <w:t xml:space="preserve"> </w:t>
      </w:r>
      <w:proofErr w:type="spellStart"/>
      <w:r w:rsidRPr="00753E43">
        <w:rPr>
          <w:sz w:val="18"/>
          <w:szCs w:val="18"/>
        </w:rPr>
        <w:t>norādītie</w:t>
      </w:r>
      <w:proofErr w:type="spellEnd"/>
      <w:r w:rsidRPr="00753E43">
        <w:rPr>
          <w:sz w:val="18"/>
          <w:szCs w:val="18"/>
        </w:rPr>
        <w:t xml:space="preserve"> personas </w:t>
      </w:r>
      <w:proofErr w:type="spellStart"/>
      <w:r w:rsidRPr="00753E43">
        <w:rPr>
          <w:sz w:val="18"/>
          <w:szCs w:val="18"/>
        </w:rPr>
        <w:t>dati</w:t>
      </w:r>
      <w:proofErr w:type="spellEnd"/>
      <w:r w:rsidRPr="00753E43">
        <w:rPr>
          <w:sz w:val="18"/>
          <w:szCs w:val="18"/>
        </w:rPr>
        <w:t xml:space="preserve"> </w:t>
      </w:r>
      <w:proofErr w:type="spellStart"/>
      <w:r w:rsidRPr="00753E43">
        <w:rPr>
          <w:sz w:val="18"/>
          <w:szCs w:val="18"/>
        </w:rPr>
        <w:t>uzskatāmi</w:t>
      </w:r>
      <w:proofErr w:type="spellEnd"/>
      <w:r w:rsidRPr="00753E43">
        <w:rPr>
          <w:sz w:val="18"/>
          <w:szCs w:val="18"/>
        </w:rPr>
        <w:t xml:space="preserve"> par </w:t>
      </w:r>
      <w:proofErr w:type="spellStart"/>
      <w:r w:rsidRPr="00753E43">
        <w:rPr>
          <w:sz w:val="18"/>
          <w:szCs w:val="18"/>
        </w:rPr>
        <w:t>ierobežotas</w:t>
      </w:r>
      <w:proofErr w:type="spellEnd"/>
      <w:r w:rsidRPr="00753E43">
        <w:rPr>
          <w:sz w:val="18"/>
          <w:szCs w:val="18"/>
        </w:rPr>
        <w:t xml:space="preserve"> </w:t>
      </w:r>
      <w:proofErr w:type="spellStart"/>
      <w:r w:rsidRPr="00753E43">
        <w:rPr>
          <w:sz w:val="18"/>
          <w:szCs w:val="18"/>
        </w:rPr>
        <w:t>pieejamības</w:t>
      </w:r>
      <w:proofErr w:type="spellEnd"/>
      <w:r w:rsidRPr="00753E43">
        <w:rPr>
          <w:sz w:val="18"/>
          <w:szCs w:val="18"/>
        </w:rPr>
        <w:t xml:space="preserve"> </w:t>
      </w:r>
      <w:proofErr w:type="spellStart"/>
      <w:r w:rsidRPr="00753E43">
        <w:rPr>
          <w:sz w:val="18"/>
          <w:szCs w:val="18"/>
        </w:rPr>
        <w:t>informāciju</w:t>
      </w:r>
      <w:proofErr w:type="spellEnd"/>
      <w:r w:rsidRPr="00753E43">
        <w:rPr>
          <w:sz w:val="18"/>
          <w:szCs w:val="18"/>
        </w:rPr>
        <w:t>.</w:t>
      </w:r>
    </w:p>
    <w:p w14:paraId="189F8017" w14:textId="77777777" w:rsidR="00484343" w:rsidRPr="008C3F2A" w:rsidRDefault="00484343" w:rsidP="00484343">
      <w:pPr>
        <w:ind w:right="-766"/>
        <w:jc w:val="both"/>
        <w:rPr>
          <w:sz w:val="18"/>
          <w:szCs w:val="18"/>
        </w:rPr>
      </w:pPr>
    </w:p>
    <w:p w14:paraId="3A01BD0F" w14:textId="77777777" w:rsidR="00484343" w:rsidRDefault="00484343" w:rsidP="00484343">
      <w:pPr>
        <w:ind w:right="-766"/>
        <w:jc w:val="both"/>
      </w:pPr>
      <w:proofErr w:type="spellStart"/>
      <w:r w:rsidRPr="006145AC">
        <w:t>Priekšsēdētājs</w:t>
      </w:r>
      <w:proofErr w:type="spellEnd"/>
      <w:r w:rsidRPr="006145AC">
        <w:tab/>
      </w:r>
      <w:r w:rsidRPr="006145AC">
        <w:tab/>
      </w:r>
      <w:r w:rsidRPr="006145AC">
        <w:tab/>
      </w:r>
      <w:r w:rsidRPr="006145AC">
        <w:tab/>
      </w:r>
      <w:r w:rsidRPr="006145AC">
        <w:tab/>
      </w:r>
      <w:r w:rsidRPr="006145AC">
        <w:tab/>
      </w:r>
      <w:r w:rsidRPr="006145AC">
        <w:tab/>
      </w:r>
      <w:r w:rsidRPr="006145AC">
        <w:tab/>
      </w:r>
      <w:r w:rsidRPr="006145AC">
        <w:tab/>
      </w:r>
      <w:r w:rsidRPr="006145AC">
        <w:tab/>
        <w:t>A. Bergs</w:t>
      </w:r>
    </w:p>
    <w:p w14:paraId="6FBEC5F5" w14:textId="77777777" w:rsidR="00484343" w:rsidRPr="006145AC" w:rsidRDefault="00484343" w:rsidP="00484343">
      <w:pPr>
        <w:ind w:right="-766"/>
        <w:jc w:val="both"/>
      </w:pPr>
    </w:p>
    <w:p w14:paraId="04BD3C39" w14:textId="77777777" w:rsidR="00484343" w:rsidRDefault="00484343" w:rsidP="00484343">
      <w:pPr>
        <w:ind w:right="-766"/>
        <w:jc w:val="both"/>
      </w:pPr>
      <w:proofErr w:type="spellStart"/>
      <w:r w:rsidRPr="006145AC">
        <w:t>Iesniedz</w:t>
      </w:r>
      <w:proofErr w:type="spellEnd"/>
      <w:r w:rsidRPr="006145AC">
        <w:t xml:space="preserve">: </w:t>
      </w:r>
      <w:proofErr w:type="spellStart"/>
      <w:r w:rsidRPr="006145AC">
        <w:t>Finanšu</w:t>
      </w:r>
      <w:proofErr w:type="spellEnd"/>
      <w:r w:rsidRPr="006145AC">
        <w:t xml:space="preserve"> </w:t>
      </w:r>
      <w:proofErr w:type="spellStart"/>
      <w:r w:rsidRPr="006145AC">
        <w:t>komiteja</w:t>
      </w:r>
      <w:proofErr w:type="spellEnd"/>
    </w:p>
    <w:p w14:paraId="6ABBFFB1" w14:textId="77777777" w:rsidR="00484343" w:rsidRPr="006145AC" w:rsidRDefault="00484343" w:rsidP="00484343">
      <w:pPr>
        <w:ind w:right="-766"/>
        <w:jc w:val="both"/>
      </w:pPr>
    </w:p>
    <w:p w14:paraId="2C8C5616" w14:textId="0A7BE48D" w:rsidR="00484343" w:rsidRDefault="00484343" w:rsidP="00484343">
      <w:pPr>
        <w:ind w:right="-766"/>
        <w:jc w:val="both"/>
      </w:pPr>
      <w:proofErr w:type="spellStart"/>
      <w:r w:rsidRPr="006145AC">
        <w:t>Sagatavoja</w:t>
      </w:r>
      <w:proofErr w:type="spellEnd"/>
      <w:r w:rsidRPr="006145AC">
        <w:t xml:space="preserve">: </w:t>
      </w:r>
      <w:proofErr w:type="spellStart"/>
      <w:r>
        <w:t>ī</w:t>
      </w:r>
      <w:r w:rsidRPr="006145AC">
        <w:t>pašuma</w:t>
      </w:r>
      <w:proofErr w:type="spellEnd"/>
      <w:r w:rsidRPr="006145AC">
        <w:t xml:space="preserve"> un </w:t>
      </w:r>
      <w:proofErr w:type="spellStart"/>
      <w:r w:rsidRPr="006145AC">
        <w:t>juridiskās</w:t>
      </w:r>
      <w:proofErr w:type="spellEnd"/>
      <w:r w:rsidRPr="006145AC">
        <w:t xml:space="preserve"> </w:t>
      </w:r>
      <w:proofErr w:type="spellStart"/>
      <w:r w:rsidRPr="006145AC">
        <w:t>nodaļas</w:t>
      </w:r>
      <w:proofErr w:type="spellEnd"/>
      <w:r w:rsidRPr="006145AC">
        <w:t xml:space="preserve"> </w:t>
      </w:r>
      <w:proofErr w:type="spellStart"/>
      <w:r w:rsidRPr="006145AC">
        <w:t>vadītāja</w:t>
      </w:r>
      <w:proofErr w:type="spellEnd"/>
      <w:r>
        <w:t xml:space="preserve"> </w:t>
      </w:r>
      <w:proofErr w:type="spellStart"/>
      <w:r>
        <w:t>I.Čepule</w:t>
      </w:r>
      <w:proofErr w:type="spellEnd"/>
      <w:r>
        <w:t xml:space="preserve"> </w:t>
      </w:r>
    </w:p>
    <w:p w14:paraId="1ECF4A22" w14:textId="77777777" w:rsidR="00484343" w:rsidRPr="006145AC" w:rsidRDefault="00484343" w:rsidP="00484343">
      <w:pPr>
        <w:ind w:right="-766"/>
        <w:jc w:val="both"/>
      </w:pPr>
    </w:p>
    <w:p w14:paraId="115BC06A" w14:textId="77777777" w:rsidR="00484343" w:rsidRPr="002574B7" w:rsidRDefault="00484343" w:rsidP="00484343">
      <w:pPr>
        <w:ind w:right="-766"/>
        <w:jc w:val="both"/>
      </w:pPr>
      <w:proofErr w:type="spellStart"/>
      <w:r w:rsidRPr="002574B7">
        <w:t>Lēmumu</w:t>
      </w:r>
      <w:proofErr w:type="spellEnd"/>
      <w:r w:rsidRPr="002574B7">
        <w:t xml:space="preserve"> </w:t>
      </w:r>
      <w:proofErr w:type="spellStart"/>
      <w:r w:rsidRPr="002574B7">
        <w:t>izsniegt</w:t>
      </w:r>
      <w:proofErr w:type="spellEnd"/>
      <w:r w:rsidRPr="002574B7">
        <w:t>:</w:t>
      </w:r>
    </w:p>
    <w:p w14:paraId="07F14F9E" w14:textId="77777777" w:rsidR="00484343" w:rsidRPr="002574B7" w:rsidRDefault="00484343" w:rsidP="00484343">
      <w:pPr>
        <w:ind w:right="-766"/>
        <w:jc w:val="both"/>
      </w:pPr>
      <w:proofErr w:type="spellStart"/>
      <w:r w:rsidRPr="002574B7">
        <w:t>Īpašuma</w:t>
      </w:r>
      <w:proofErr w:type="spellEnd"/>
      <w:r w:rsidRPr="002574B7">
        <w:t xml:space="preserve"> un </w:t>
      </w:r>
      <w:proofErr w:type="spellStart"/>
      <w:r w:rsidRPr="002574B7">
        <w:t>juridiskajai</w:t>
      </w:r>
      <w:proofErr w:type="spellEnd"/>
      <w:r w:rsidRPr="002574B7">
        <w:t xml:space="preserve"> </w:t>
      </w:r>
      <w:proofErr w:type="spellStart"/>
      <w:r w:rsidRPr="002574B7">
        <w:t>nodaļai</w:t>
      </w:r>
      <w:proofErr w:type="spellEnd"/>
      <w:r w:rsidRPr="002574B7">
        <w:t xml:space="preserve">  </w:t>
      </w:r>
    </w:p>
    <w:p w14:paraId="4F882136" w14:textId="77777777" w:rsidR="00484343" w:rsidRPr="002574B7" w:rsidRDefault="00484343" w:rsidP="00484343">
      <w:pPr>
        <w:ind w:right="-766"/>
        <w:jc w:val="both"/>
      </w:pPr>
      <w:proofErr w:type="spellStart"/>
      <w:r w:rsidRPr="002574B7">
        <w:t>Finanšu</w:t>
      </w:r>
      <w:proofErr w:type="spellEnd"/>
      <w:r w:rsidRPr="002574B7">
        <w:t xml:space="preserve"> un </w:t>
      </w:r>
      <w:proofErr w:type="spellStart"/>
      <w:r w:rsidRPr="002574B7">
        <w:t>grāmatvedības</w:t>
      </w:r>
      <w:proofErr w:type="spellEnd"/>
      <w:r w:rsidRPr="002574B7">
        <w:t xml:space="preserve"> </w:t>
      </w:r>
      <w:proofErr w:type="spellStart"/>
      <w:r w:rsidRPr="002574B7">
        <w:t>nodaļai</w:t>
      </w:r>
      <w:proofErr w:type="spellEnd"/>
    </w:p>
    <w:p w14:paraId="1C22080F" w14:textId="141BC4E4" w:rsidR="0025157C" w:rsidRDefault="008A0C7C" w:rsidP="00484343">
      <w:pPr>
        <w:rPr>
          <w:rStyle w:val="Hyperlink"/>
        </w:rPr>
      </w:pPr>
      <w:r>
        <w:t>I F</w:t>
      </w:r>
    </w:p>
    <w:p w14:paraId="280CE4AB" w14:textId="77777777" w:rsidR="00484343" w:rsidRDefault="00484343" w:rsidP="00484343"/>
    <w:p w14:paraId="4C49D844" w14:textId="77777777" w:rsidR="00F502BA" w:rsidRDefault="00F502BA" w:rsidP="00484343"/>
    <w:p w14:paraId="7509C07B" w14:textId="77777777" w:rsidR="00484343" w:rsidRPr="007B1671" w:rsidRDefault="00484343" w:rsidP="00484343">
      <w:pPr>
        <w:ind w:right="-664"/>
        <w:jc w:val="center"/>
      </w:pPr>
      <w:proofErr w:type="spellStart"/>
      <w:r w:rsidRPr="007B1671">
        <w:t>Lēmuma</w:t>
      </w:r>
      <w:proofErr w:type="spellEnd"/>
      <w:r w:rsidRPr="007B1671">
        <w:t xml:space="preserve"> </w:t>
      </w:r>
      <w:proofErr w:type="spellStart"/>
      <w:r w:rsidRPr="007B1671">
        <w:t>projekts</w:t>
      </w:r>
      <w:proofErr w:type="spellEnd"/>
    </w:p>
    <w:p w14:paraId="122A2D51" w14:textId="77777777" w:rsidR="00484343" w:rsidRPr="007B1671" w:rsidRDefault="00484343" w:rsidP="00484343">
      <w:pPr>
        <w:ind w:right="-664"/>
        <w:jc w:val="center"/>
      </w:pPr>
      <w:proofErr w:type="spellStart"/>
      <w:r w:rsidRPr="007B1671">
        <w:t>Olainē</w:t>
      </w:r>
      <w:proofErr w:type="spellEnd"/>
    </w:p>
    <w:p w14:paraId="77192F00" w14:textId="77777777" w:rsidR="00484343" w:rsidRDefault="00484343" w:rsidP="00484343">
      <w:pPr>
        <w:ind w:right="-664"/>
        <w:jc w:val="both"/>
      </w:pPr>
      <w:r>
        <w:t xml:space="preserve">2024.gada 27.decembrī </w:t>
      </w:r>
      <w:r w:rsidRPr="007B1671">
        <w:tab/>
        <w:t xml:space="preserve">                        </w:t>
      </w:r>
      <w:r w:rsidRPr="007B1671">
        <w:tab/>
      </w:r>
      <w:r w:rsidRPr="007B1671">
        <w:tab/>
        <w:t xml:space="preserve">    </w:t>
      </w:r>
      <w:r>
        <w:tab/>
      </w:r>
      <w:r>
        <w:tab/>
      </w:r>
      <w:r>
        <w:tab/>
      </w:r>
      <w:r w:rsidRPr="007B1671">
        <w:t>Nr.</w:t>
      </w:r>
      <w:r>
        <w:t>13</w:t>
      </w:r>
    </w:p>
    <w:p w14:paraId="1C2D0425" w14:textId="77777777" w:rsidR="00484343" w:rsidRPr="007B1671" w:rsidRDefault="00484343" w:rsidP="00484343">
      <w:pPr>
        <w:ind w:right="-664"/>
        <w:jc w:val="both"/>
      </w:pPr>
    </w:p>
    <w:p w14:paraId="0604BDB6" w14:textId="77777777" w:rsidR="00484343" w:rsidRPr="007B1671" w:rsidRDefault="00484343" w:rsidP="00484343">
      <w:pPr>
        <w:ind w:right="-664"/>
        <w:jc w:val="both"/>
      </w:pPr>
    </w:p>
    <w:p w14:paraId="7EEEA06B" w14:textId="77777777" w:rsidR="00484343" w:rsidRPr="007B1671" w:rsidRDefault="00484343" w:rsidP="00484343">
      <w:pPr>
        <w:ind w:right="-664"/>
        <w:jc w:val="center"/>
        <w:rPr>
          <w:b/>
          <w:color w:val="3B3838"/>
        </w:rPr>
      </w:pPr>
      <w:r w:rsidRPr="007B1671">
        <w:rPr>
          <w:b/>
          <w:color w:val="3B3838"/>
        </w:rPr>
        <w:t xml:space="preserve">Par </w:t>
      </w:r>
      <w:proofErr w:type="spellStart"/>
      <w:r w:rsidRPr="007B1671">
        <w:rPr>
          <w:b/>
          <w:color w:val="3B3838"/>
        </w:rPr>
        <w:t>piekrišanu</w:t>
      </w:r>
      <w:proofErr w:type="spellEnd"/>
      <w:r w:rsidRPr="007B1671">
        <w:rPr>
          <w:b/>
          <w:color w:val="3B3838"/>
        </w:rPr>
        <w:t xml:space="preserve"> </w:t>
      </w:r>
      <w:bookmarkStart w:id="21" w:name="_Hlk123226025"/>
      <w:proofErr w:type="spellStart"/>
      <w:r>
        <w:rPr>
          <w:b/>
          <w:color w:val="3B3838"/>
        </w:rPr>
        <w:t>zemes</w:t>
      </w:r>
      <w:proofErr w:type="spellEnd"/>
      <w:r>
        <w:rPr>
          <w:b/>
          <w:color w:val="3B3838"/>
        </w:rPr>
        <w:t xml:space="preserve"> </w:t>
      </w:r>
      <w:proofErr w:type="spellStart"/>
      <w:r>
        <w:rPr>
          <w:b/>
          <w:color w:val="3B3838"/>
        </w:rPr>
        <w:t>Gavana</w:t>
      </w:r>
      <w:proofErr w:type="spellEnd"/>
      <w:r>
        <w:rPr>
          <w:b/>
          <w:color w:val="3B3838"/>
        </w:rPr>
        <w:t xml:space="preserve"> Nr.87 (</w:t>
      </w:r>
      <w:proofErr w:type="spellStart"/>
      <w:r>
        <w:rPr>
          <w:b/>
          <w:color w:val="3B3838"/>
        </w:rPr>
        <w:t>Stīpnieki</w:t>
      </w:r>
      <w:proofErr w:type="spellEnd"/>
      <w:r>
        <w:rPr>
          <w:b/>
          <w:color w:val="3B3838"/>
        </w:rPr>
        <w:t xml:space="preserve">) </w:t>
      </w:r>
      <w:bookmarkEnd w:id="21"/>
      <w:proofErr w:type="spellStart"/>
      <w:r w:rsidRPr="007B1671">
        <w:rPr>
          <w:b/>
          <w:color w:val="3B3838"/>
        </w:rPr>
        <w:t>iegūšanai</w:t>
      </w:r>
      <w:proofErr w:type="spellEnd"/>
      <w:r w:rsidRPr="007B1671">
        <w:rPr>
          <w:b/>
          <w:color w:val="3B3838"/>
        </w:rPr>
        <w:t xml:space="preserve"> </w:t>
      </w:r>
      <w:proofErr w:type="spellStart"/>
      <w:r w:rsidRPr="007B1671">
        <w:rPr>
          <w:b/>
          <w:color w:val="3B3838"/>
        </w:rPr>
        <w:t>īpašumā</w:t>
      </w:r>
      <w:proofErr w:type="spellEnd"/>
      <w:r w:rsidRPr="007B1671">
        <w:rPr>
          <w:b/>
          <w:color w:val="3B3838"/>
        </w:rPr>
        <w:t xml:space="preserve"> </w:t>
      </w:r>
    </w:p>
    <w:p w14:paraId="238D16A5" w14:textId="77777777" w:rsidR="00484343" w:rsidRPr="007B1671" w:rsidRDefault="00484343" w:rsidP="00484343">
      <w:pPr>
        <w:ind w:right="-664"/>
        <w:jc w:val="center"/>
        <w:rPr>
          <w:color w:val="3B3838"/>
        </w:rPr>
      </w:pPr>
    </w:p>
    <w:p w14:paraId="76AA6F76" w14:textId="52AEAD84" w:rsidR="00484343" w:rsidRDefault="00484343" w:rsidP="00484343">
      <w:pPr>
        <w:ind w:right="-664" w:firstLine="567"/>
        <w:jc w:val="both"/>
      </w:pPr>
      <w:r w:rsidRPr="00B91FF0">
        <w:t xml:space="preserve">Olaines novada </w:t>
      </w:r>
      <w:proofErr w:type="spellStart"/>
      <w:r w:rsidRPr="00B91FF0">
        <w:t>pašvaldībā</w:t>
      </w:r>
      <w:proofErr w:type="spellEnd"/>
      <w:r w:rsidRPr="00B91FF0">
        <w:t xml:space="preserve"> </w:t>
      </w:r>
      <w:r>
        <w:t>2024.gada 13.decembrī</w:t>
      </w:r>
      <w:r w:rsidRPr="00B91FF0">
        <w:t xml:space="preserve"> </w:t>
      </w:r>
      <w:proofErr w:type="spellStart"/>
      <w:r w:rsidRPr="00B91FF0">
        <w:t>saņemts</w:t>
      </w:r>
      <w:proofErr w:type="spellEnd"/>
      <w:r w:rsidRPr="00B91FF0">
        <w:t xml:space="preserve"> </w:t>
      </w:r>
      <w:r w:rsidR="005807AC">
        <w:t>S P</w:t>
      </w:r>
      <w:r>
        <w:t xml:space="preserve"> (</w:t>
      </w:r>
      <w:r w:rsidR="005807AC">
        <w:t>S P</w:t>
      </w:r>
      <w:r>
        <w:t>)</w:t>
      </w:r>
      <w:r w:rsidRPr="00B91FF0">
        <w:t xml:space="preserve">, personas </w:t>
      </w:r>
      <w:proofErr w:type="spellStart"/>
      <w:r w:rsidRPr="00B91FF0">
        <w:t>kods</w:t>
      </w:r>
      <w:proofErr w:type="spellEnd"/>
      <w:r w:rsidR="005807AC">
        <w:t>_</w:t>
      </w:r>
      <w:r w:rsidRPr="00B91FF0">
        <w:t xml:space="preserve">, </w:t>
      </w:r>
      <w:proofErr w:type="spellStart"/>
      <w:r w:rsidRPr="00B91FF0">
        <w:t>deklarētā</w:t>
      </w:r>
      <w:proofErr w:type="spellEnd"/>
      <w:r w:rsidRPr="00B91FF0">
        <w:t xml:space="preserve"> </w:t>
      </w:r>
      <w:proofErr w:type="spellStart"/>
      <w:r w:rsidRPr="00B91FF0">
        <w:t>dzīvesvieta</w:t>
      </w:r>
      <w:proofErr w:type="spellEnd"/>
      <w:r w:rsidR="005807AC">
        <w:t>:_</w:t>
      </w:r>
      <w:r w:rsidRPr="00B91FF0">
        <w:t xml:space="preserve">, </w:t>
      </w:r>
      <w:proofErr w:type="spellStart"/>
      <w:r w:rsidRPr="00B91FF0">
        <w:t>iesniegums</w:t>
      </w:r>
      <w:proofErr w:type="spellEnd"/>
      <w:r w:rsidRPr="00B91FF0">
        <w:t xml:space="preserve"> (</w:t>
      </w:r>
      <w:proofErr w:type="spellStart"/>
      <w:r w:rsidRPr="00B91FF0">
        <w:t>reģ</w:t>
      </w:r>
      <w:proofErr w:type="spellEnd"/>
      <w:r w:rsidRPr="00B91FF0">
        <w:t xml:space="preserve">. Nr. </w:t>
      </w:r>
      <w:r w:rsidRPr="00E41344">
        <w:t>ONP/1.8./24/9181-SD</w:t>
      </w:r>
      <w:r w:rsidRPr="00B91FF0">
        <w:t xml:space="preserve">) </w:t>
      </w:r>
      <w:proofErr w:type="spellStart"/>
      <w:r w:rsidRPr="00B91FF0">
        <w:t>ar</w:t>
      </w:r>
      <w:proofErr w:type="spellEnd"/>
      <w:r w:rsidRPr="00B91FF0">
        <w:t xml:space="preserve"> </w:t>
      </w:r>
      <w:proofErr w:type="spellStart"/>
      <w:r w:rsidRPr="00B91FF0">
        <w:t>lūgumu</w:t>
      </w:r>
      <w:proofErr w:type="spellEnd"/>
      <w:r w:rsidRPr="00B91FF0">
        <w:t xml:space="preserve"> </w:t>
      </w:r>
      <w:proofErr w:type="spellStart"/>
      <w:r w:rsidRPr="00B91FF0">
        <w:t>atļaut</w:t>
      </w:r>
      <w:proofErr w:type="spellEnd"/>
      <w:r w:rsidRPr="00B91FF0">
        <w:t xml:space="preserve"> </w:t>
      </w:r>
      <w:proofErr w:type="spellStart"/>
      <w:r w:rsidRPr="00B91FF0">
        <w:t>iegūt</w:t>
      </w:r>
      <w:proofErr w:type="spellEnd"/>
      <w:r w:rsidRPr="00B91FF0">
        <w:t xml:space="preserve"> </w:t>
      </w:r>
      <w:proofErr w:type="spellStart"/>
      <w:r w:rsidRPr="00B91FF0">
        <w:t>īpašumā</w:t>
      </w:r>
      <w:proofErr w:type="spellEnd"/>
      <w:r w:rsidRPr="00B91FF0">
        <w:t xml:space="preserve"> zemi </w:t>
      </w:r>
      <w:proofErr w:type="spellStart"/>
      <w:r>
        <w:t>Gavana</w:t>
      </w:r>
      <w:proofErr w:type="spellEnd"/>
      <w:r>
        <w:t xml:space="preserve"> Nr.87, </w:t>
      </w:r>
      <w:proofErr w:type="spellStart"/>
      <w:r>
        <w:t>Stīpniekos</w:t>
      </w:r>
      <w:proofErr w:type="spellEnd"/>
      <w:r>
        <w:t xml:space="preserve">, Olaines </w:t>
      </w:r>
      <w:proofErr w:type="spellStart"/>
      <w:r>
        <w:t>pagastā</w:t>
      </w:r>
      <w:proofErr w:type="spellEnd"/>
      <w:r>
        <w:t xml:space="preserve">, Olaines </w:t>
      </w:r>
      <w:proofErr w:type="spellStart"/>
      <w:r>
        <w:t>novadā</w:t>
      </w:r>
      <w:proofErr w:type="spellEnd"/>
      <w:r>
        <w:t xml:space="preserve">, </w:t>
      </w:r>
      <w:proofErr w:type="spellStart"/>
      <w:r>
        <w:t>kadastra</w:t>
      </w:r>
      <w:proofErr w:type="spellEnd"/>
      <w:r>
        <w:t xml:space="preserve"> </w:t>
      </w:r>
      <w:r w:rsidR="00F502BA">
        <w:t xml:space="preserve">                               </w:t>
      </w:r>
      <w:r>
        <w:t xml:space="preserve">Nr. 8080 019 0123 </w:t>
      </w:r>
      <w:proofErr w:type="spellStart"/>
      <w:r>
        <w:t>Krievijas</w:t>
      </w:r>
      <w:proofErr w:type="spellEnd"/>
      <w:r>
        <w:t xml:space="preserve"> </w:t>
      </w:r>
      <w:proofErr w:type="spellStart"/>
      <w:r>
        <w:t>Federācijas</w:t>
      </w:r>
      <w:proofErr w:type="spellEnd"/>
      <w:r>
        <w:t xml:space="preserve"> </w:t>
      </w:r>
      <w:proofErr w:type="spellStart"/>
      <w:r>
        <w:t>pilsonim</w:t>
      </w:r>
      <w:proofErr w:type="spellEnd"/>
      <w:r w:rsidRPr="00B91FF0">
        <w:t xml:space="preserve">. </w:t>
      </w:r>
    </w:p>
    <w:p w14:paraId="0382F290" w14:textId="77777777" w:rsidR="00484343" w:rsidRDefault="00484343" w:rsidP="00484343">
      <w:pPr>
        <w:ind w:right="-664" w:firstLine="567"/>
        <w:jc w:val="both"/>
      </w:pPr>
      <w:proofErr w:type="spellStart"/>
      <w:r w:rsidRPr="00B91FF0">
        <w:t>Izvērtējot</w:t>
      </w:r>
      <w:proofErr w:type="spellEnd"/>
      <w:r w:rsidRPr="00B91FF0">
        <w:t xml:space="preserve"> </w:t>
      </w:r>
      <w:proofErr w:type="spellStart"/>
      <w:r w:rsidRPr="00B91FF0">
        <w:t>iesniegto</w:t>
      </w:r>
      <w:proofErr w:type="spellEnd"/>
      <w:r w:rsidRPr="00B91FF0">
        <w:t xml:space="preserve"> </w:t>
      </w:r>
      <w:proofErr w:type="spellStart"/>
      <w:r w:rsidRPr="00B91FF0">
        <w:t>lūgumu</w:t>
      </w:r>
      <w:proofErr w:type="spellEnd"/>
      <w:r w:rsidRPr="00B91FF0">
        <w:t xml:space="preserve"> un </w:t>
      </w:r>
      <w:proofErr w:type="spellStart"/>
      <w:r w:rsidRPr="00B91FF0">
        <w:t>ar</w:t>
      </w:r>
      <w:proofErr w:type="spellEnd"/>
      <w:r w:rsidRPr="00B91FF0">
        <w:t xml:space="preserve"> </w:t>
      </w:r>
      <w:proofErr w:type="spellStart"/>
      <w:r w:rsidRPr="00B91FF0">
        <w:t>lietu</w:t>
      </w:r>
      <w:proofErr w:type="spellEnd"/>
      <w:r w:rsidRPr="00B91FF0">
        <w:t xml:space="preserve"> </w:t>
      </w:r>
      <w:proofErr w:type="spellStart"/>
      <w:r w:rsidRPr="00B91FF0">
        <w:t>saistītos</w:t>
      </w:r>
      <w:proofErr w:type="spellEnd"/>
      <w:r w:rsidRPr="00B91FF0">
        <w:t xml:space="preserve"> </w:t>
      </w:r>
      <w:proofErr w:type="spellStart"/>
      <w:r w:rsidRPr="00B91FF0">
        <w:t>apstākļus</w:t>
      </w:r>
      <w:proofErr w:type="spellEnd"/>
      <w:r w:rsidRPr="00B91FF0">
        <w:t xml:space="preserve">, </w:t>
      </w:r>
      <w:proofErr w:type="spellStart"/>
      <w:r w:rsidRPr="00B91FF0">
        <w:t>konstatēts</w:t>
      </w:r>
      <w:proofErr w:type="spellEnd"/>
      <w:r w:rsidRPr="00B91FF0">
        <w:t>:</w:t>
      </w:r>
    </w:p>
    <w:p w14:paraId="51A038FB" w14:textId="6770CBA9" w:rsidR="00484343" w:rsidRDefault="00484343" w:rsidP="00484343">
      <w:pPr>
        <w:ind w:right="-664" w:firstLine="567"/>
        <w:jc w:val="both"/>
      </w:pPr>
      <w:proofErr w:type="spellStart"/>
      <w:r w:rsidRPr="00B91FF0">
        <w:t>Rīgas</w:t>
      </w:r>
      <w:proofErr w:type="spellEnd"/>
      <w:r w:rsidRPr="00B91FF0">
        <w:t xml:space="preserve"> </w:t>
      </w:r>
      <w:proofErr w:type="spellStart"/>
      <w:r w:rsidRPr="00B91FF0">
        <w:t>rajona</w:t>
      </w:r>
      <w:proofErr w:type="spellEnd"/>
      <w:r w:rsidRPr="00B91FF0">
        <w:t xml:space="preserve"> </w:t>
      </w:r>
      <w:proofErr w:type="spellStart"/>
      <w:r w:rsidRPr="00B91FF0">
        <w:t>tiesas</w:t>
      </w:r>
      <w:proofErr w:type="spellEnd"/>
      <w:r w:rsidRPr="00B91FF0">
        <w:t xml:space="preserve"> </w:t>
      </w:r>
      <w:proofErr w:type="spellStart"/>
      <w:r w:rsidRPr="00B91FF0">
        <w:t>Zemesgrāmatu</w:t>
      </w:r>
      <w:proofErr w:type="spellEnd"/>
      <w:r w:rsidRPr="00B91FF0">
        <w:t xml:space="preserve"> </w:t>
      </w:r>
      <w:proofErr w:type="spellStart"/>
      <w:r w:rsidRPr="00B91FF0">
        <w:t>nodaļas</w:t>
      </w:r>
      <w:proofErr w:type="spellEnd"/>
      <w:r w:rsidRPr="00B91FF0">
        <w:t xml:space="preserve">, Olaines </w:t>
      </w:r>
      <w:proofErr w:type="spellStart"/>
      <w:r w:rsidRPr="00B91FF0">
        <w:t>pagasta</w:t>
      </w:r>
      <w:proofErr w:type="spellEnd"/>
      <w:r w:rsidRPr="00B91FF0">
        <w:t xml:space="preserve"> </w:t>
      </w:r>
      <w:proofErr w:type="spellStart"/>
      <w:r w:rsidRPr="00B91FF0">
        <w:t>zemesgrāmatas</w:t>
      </w:r>
      <w:proofErr w:type="spellEnd"/>
      <w:r w:rsidRPr="00B91FF0">
        <w:t xml:space="preserve"> </w:t>
      </w:r>
      <w:proofErr w:type="spellStart"/>
      <w:r w:rsidRPr="00B91FF0">
        <w:t>nodalījumā</w:t>
      </w:r>
      <w:proofErr w:type="spellEnd"/>
      <w:r w:rsidRPr="00B91FF0">
        <w:t xml:space="preserve"> Nr.</w:t>
      </w:r>
      <w:r>
        <w:t>2427</w:t>
      </w:r>
      <w:r w:rsidRPr="00B91FF0">
        <w:t xml:space="preserve">, </w:t>
      </w:r>
      <w:proofErr w:type="spellStart"/>
      <w:r w:rsidRPr="00B91FF0">
        <w:t>kadastra</w:t>
      </w:r>
      <w:proofErr w:type="spellEnd"/>
      <w:r w:rsidRPr="00B91FF0">
        <w:t xml:space="preserve"> </w:t>
      </w:r>
      <w:proofErr w:type="spellStart"/>
      <w:r w:rsidRPr="00B91FF0">
        <w:t>numurs</w:t>
      </w:r>
      <w:proofErr w:type="spellEnd"/>
      <w:r w:rsidRPr="00B91FF0">
        <w:t xml:space="preserve">: </w:t>
      </w:r>
      <w:r>
        <w:t>8080 019 0123</w:t>
      </w:r>
      <w:r w:rsidRPr="00B91FF0">
        <w:t xml:space="preserve">, </w:t>
      </w:r>
      <w:proofErr w:type="spellStart"/>
      <w:r w:rsidRPr="00B91FF0">
        <w:t>nosaukums</w:t>
      </w:r>
      <w:proofErr w:type="spellEnd"/>
      <w:r w:rsidRPr="00B91FF0">
        <w:t xml:space="preserve">: </w:t>
      </w:r>
      <w:proofErr w:type="spellStart"/>
      <w:r>
        <w:t>Gavana</w:t>
      </w:r>
      <w:proofErr w:type="spellEnd"/>
      <w:r>
        <w:t xml:space="preserve"> Nr.87</w:t>
      </w:r>
      <w:r w:rsidRPr="00B91FF0">
        <w:t xml:space="preserve">, </w:t>
      </w:r>
      <w:proofErr w:type="spellStart"/>
      <w:r>
        <w:t>adrese</w:t>
      </w:r>
      <w:proofErr w:type="spellEnd"/>
      <w:r>
        <w:t>: “</w:t>
      </w:r>
      <w:proofErr w:type="spellStart"/>
      <w:r w:rsidRPr="00E41344">
        <w:t>Gavana</w:t>
      </w:r>
      <w:proofErr w:type="spellEnd"/>
      <w:r w:rsidRPr="00E41344">
        <w:t xml:space="preserve"> 87</w:t>
      </w:r>
      <w:r>
        <w:t>”</w:t>
      </w:r>
      <w:r w:rsidRPr="00E41344">
        <w:t xml:space="preserve">, </w:t>
      </w:r>
      <w:proofErr w:type="spellStart"/>
      <w:r w:rsidRPr="00E41344">
        <w:t>St</w:t>
      </w:r>
      <w:r w:rsidRPr="00E41344">
        <w:rPr>
          <w:rFonts w:hint="eastAsia"/>
        </w:rPr>
        <w:t>ī</w:t>
      </w:r>
      <w:r w:rsidRPr="00E41344">
        <w:t>pnieki</w:t>
      </w:r>
      <w:proofErr w:type="spellEnd"/>
      <w:r w:rsidRPr="00E41344">
        <w:t xml:space="preserve">, Olaines </w:t>
      </w:r>
      <w:proofErr w:type="spellStart"/>
      <w:r w:rsidRPr="00E41344">
        <w:t>pag</w:t>
      </w:r>
      <w:proofErr w:type="spellEnd"/>
      <w:r w:rsidRPr="00E41344">
        <w:t xml:space="preserve">., Olaines </w:t>
      </w:r>
      <w:proofErr w:type="spellStart"/>
      <w:r w:rsidRPr="00E41344">
        <w:t>nov.</w:t>
      </w:r>
      <w:proofErr w:type="spellEnd"/>
      <w:r w:rsidRPr="00B91FF0">
        <w:t xml:space="preserve">, </w:t>
      </w:r>
      <w:proofErr w:type="spellStart"/>
      <w:r w:rsidRPr="00B91FF0">
        <w:t>ierakstītas</w:t>
      </w:r>
      <w:proofErr w:type="spellEnd"/>
      <w:r w:rsidRPr="00B91FF0">
        <w:t xml:space="preserve"> </w:t>
      </w:r>
      <w:proofErr w:type="spellStart"/>
      <w:r w:rsidRPr="00B91FF0">
        <w:t>īpašuma</w:t>
      </w:r>
      <w:proofErr w:type="spellEnd"/>
      <w:r w:rsidRPr="00B91FF0">
        <w:t xml:space="preserve"> </w:t>
      </w:r>
      <w:proofErr w:type="spellStart"/>
      <w:r w:rsidRPr="00B91FF0">
        <w:t>tiesības</w:t>
      </w:r>
      <w:proofErr w:type="spellEnd"/>
      <w:r w:rsidRPr="00B91FF0">
        <w:t xml:space="preserve"> </w:t>
      </w:r>
      <w:proofErr w:type="spellStart"/>
      <w:r w:rsidRPr="00B91FF0">
        <w:t>uz</w:t>
      </w:r>
      <w:proofErr w:type="spellEnd"/>
      <w:r w:rsidRPr="00B91FF0">
        <w:t xml:space="preserve"> </w:t>
      </w:r>
      <w:proofErr w:type="spellStart"/>
      <w:r w:rsidRPr="00B91FF0">
        <w:t>nekustamo</w:t>
      </w:r>
      <w:proofErr w:type="spellEnd"/>
      <w:r w:rsidRPr="00B91FF0">
        <w:t xml:space="preserve"> </w:t>
      </w:r>
      <w:proofErr w:type="spellStart"/>
      <w:r w:rsidRPr="00B91FF0">
        <w:t>īpašumu</w:t>
      </w:r>
      <w:proofErr w:type="spellEnd"/>
      <w:r w:rsidRPr="00B91FF0">
        <w:t xml:space="preserve">- </w:t>
      </w:r>
      <w:proofErr w:type="spellStart"/>
      <w:r w:rsidRPr="00B91FF0">
        <w:t>zemesgabalu</w:t>
      </w:r>
      <w:proofErr w:type="spellEnd"/>
      <w:r w:rsidRPr="00B91FF0">
        <w:t xml:space="preserve"> </w:t>
      </w:r>
      <w:proofErr w:type="spellStart"/>
      <w:r w:rsidRPr="00B91FF0">
        <w:t>ar</w:t>
      </w:r>
      <w:proofErr w:type="spellEnd"/>
      <w:r w:rsidRPr="00B91FF0">
        <w:t xml:space="preserve"> </w:t>
      </w:r>
      <w:proofErr w:type="spellStart"/>
      <w:r w:rsidRPr="00B91FF0">
        <w:t>kadastra</w:t>
      </w:r>
      <w:proofErr w:type="spellEnd"/>
      <w:r w:rsidRPr="00B91FF0">
        <w:t xml:space="preserve"> </w:t>
      </w:r>
      <w:proofErr w:type="spellStart"/>
      <w:r w:rsidRPr="00B91FF0">
        <w:t>apzīmējumu</w:t>
      </w:r>
      <w:proofErr w:type="spellEnd"/>
      <w:r w:rsidRPr="00B91FF0">
        <w:t xml:space="preserve"> </w:t>
      </w:r>
      <w:r>
        <w:t>8080 019 0123</w:t>
      </w:r>
      <w:r w:rsidRPr="00B91FF0">
        <w:t xml:space="preserve">, </w:t>
      </w:r>
      <w:bookmarkStart w:id="22" w:name="_Hlk159424779"/>
      <w:r>
        <w:t>0.0607 ha</w:t>
      </w:r>
      <w:r w:rsidRPr="00B91FF0">
        <w:t xml:space="preserve"> </w:t>
      </w:r>
      <w:proofErr w:type="spellStart"/>
      <w:r w:rsidRPr="00B91FF0">
        <w:t>platībā</w:t>
      </w:r>
      <w:bookmarkEnd w:id="22"/>
      <w:proofErr w:type="spellEnd"/>
      <w:r w:rsidRPr="00B91FF0">
        <w:t xml:space="preserve">.  </w:t>
      </w:r>
      <w:proofErr w:type="spellStart"/>
      <w:r w:rsidRPr="00B91FF0">
        <w:t>Īpašnieks</w:t>
      </w:r>
      <w:proofErr w:type="spellEnd"/>
      <w:r w:rsidRPr="00B91FF0">
        <w:t xml:space="preserve">: </w:t>
      </w:r>
      <w:r>
        <w:t xml:space="preserve">J P, personas </w:t>
      </w:r>
      <w:proofErr w:type="spellStart"/>
      <w:r>
        <w:t>kods</w:t>
      </w:r>
      <w:proofErr w:type="spellEnd"/>
      <w:r w:rsidR="004266B2">
        <w:t>_</w:t>
      </w:r>
      <w:r w:rsidRPr="00B91FF0">
        <w:t xml:space="preserve">, </w:t>
      </w:r>
      <w:proofErr w:type="spellStart"/>
      <w:r w:rsidRPr="00E41344">
        <w:t>žurnāls</w:t>
      </w:r>
      <w:proofErr w:type="spellEnd"/>
      <w:r w:rsidRPr="00E41344">
        <w:t xml:space="preserve"> Nr. 6802, </w:t>
      </w:r>
      <w:proofErr w:type="spellStart"/>
      <w:r w:rsidRPr="00E41344">
        <w:t>l</w:t>
      </w:r>
      <w:r w:rsidRPr="00E41344">
        <w:rPr>
          <w:rFonts w:hint="eastAsia"/>
        </w:rPr>
        <w:t>ē</w:t>
      </w:r>
      <w:r w:rsidRPr="00E41344">
        <w:t>mums</w:t>
      </w:r>
      <w:proofErr w:type="spellEnd"/>
      <w:r w:rsidRPr="00E41344">
        <w:t xml:space="preserve"> 24.05.1999</w:t>
      </w:r>
      <w:r>
        <w:t>.</w:t>
      </w:r>
      <w:bookmarkStart w:id="23" w:name="_Hlk123226381"/>
    </w:p>
    <w:p w14:paraId="0AB6D7A5" w14:textId="74E44E7C" w:rsidR="00484343" w:rsidRDefault="004266B2" w:rsidP="00484343">
      <w:pPr>
        <w:ind w:right="-664" w:firstLine="567"/>
        <w:jc w:val="both"/>
      </w:pPr>
      <w:r>
        <w:t>J P</w:t>
      </w:r>
      <w:r w:rsidR="00484343">
        <w:t xml:space="preserve"> </w:t>
      </w:r>
      <w:proofErr w:type="spellStart"/>
      <w:r w:rsidR="00484343">
        <w:t>kā</w:t>
      </w:r>
      <w:proofErr w:type="spellEnd"/>
      <w:r w:rsidR="00484343">
        <w:t xml:space="preserve"> </w:t>
      </w:r>
      <w:proofErr w:type="spellStart"/>
      <w:r w:rsidR="00484343">
        <w:t>dāvinātājs</w:t>
      </w:r>
      <w:proofErr w:type="spellEnd"/>
      <w:r w:rsidR="00484343">
        <w:t xml:space="preserve"> no </w:t>
      </w:r>
      <w:proofErr w:type="spellStart"/>
      <w:r w:rsidR="00484343">
        <w:t>vienas</w:t>
      </w:r>
      <w:proofErr w:type="spellEnd"/>
      <w:r w:rsidR="00484343">
        <w:t xml:space="preserve"> </w:t>
      </w:r>
      <w:proofErr w:type="spellStart"/>
      <w:r w:rsidR="00484343">
        <w:t>puses</w:t>
      </w:r>
      <w:proofErr w:type="spellEnd"/>
      <w:r w:rsidR="00484343">
        <w:t xml:space="preserve"> un </w:t>
      </w:r>
      <w:r>
        <w:t>S P</w:t>
      </w:r>
      <w:r w:rsidR="00484343">
        <w:t xml:space="preserve"> </w:t>
      </w:r>
      <w:proofErr w:type="spellStart"/>
      <w:r w:rsidR="00484343">
        <w:t>kā</w:t>
      </w:r>
      <w:proofErr w:type="spellEnd"/>
      <w:r w:rsidR="00484343">
        <w:t xml:space="preserve"> </w:t>
      </w:r>
      <w:proofErr w:type="spellStart"/>
      <w:r w:rsidR="00484343">
        <w:t>apdāvinātais</w:t>
      </w:r>
      <w:proofErr w:type="spellEnd"/>
      <w:r w:rsidR="00484343">
        <w:t xml:space="preserve">, </w:t>
      </w:r>
      <w:proofErr w:type="spellStart"/>
      <w:r w:rsidR="00484343">
        <w:t>dāvinātāja</w:t>
      </w:r>
      <w:proofErr w:type="spellEnd"/>
      <w:r w:rsidR="00484343">
        <w:t xml:space="preserve"> </w:t>
      </w:r>
      <w:proofErr w:type="spellStart"/>
      <w:r w:rsidR="00484343">
        <w:t>dēls</w:t>
      </w:r>
      <w:proofErr w:type="spellEnd"/>
      <w:r w:rsidR="00484343">
        <w:t xml:space="preserve"> no </w:t>
      </w:r>
      <w:proofErr w:type="spellStart"/>
      <w:r w:rsidR="00484343">
        <w:t>otras</w:t>
      </w:r>
      <w:proofErr w:type="spellEnd"/>
      <w:r w:rsidR="00484343">
        <w:t xml:space="preserve"> </w:t>
      </w:r>
      <w:proofErr w:type="spellStart"/>
      <w:r w:rsidR="00484343">
        <w:t>puses</w:t>
      </w:r>
      <w:proofErr w:type="spellEnd"/>
      <w:r w:rsidR="00484343">
        <w:t xml:space="preserve"> </w:t>
      </w:r>
      <w:bookmarkEnd w:id="23"/>
      <w:r w:rsidR="00484343">
        <w:t xml:space="preserve">2024.gada 25.novembrī </w:t>
      </w:r>
      <w:proofErr w:type="spellStart"/>
      <w:r w:rsidR="00484343">
        <w:t>notariālā</w:t>
      </w:r>
      <w:proofErr w:type="spellEnd"/>
      <w:r w:rsidR="00484343">
        <w:t xml:space="preserve"> </w:t>
      </w:r>
      <w:proofErr w:type="spellStart"/>
      <w:r w:rsidR="00484343">
        <w:t>akta</w:t>
      </w:r>
      <w:proofErr w:type="spellEnd"/>
      <w:r w:rsidR="00484343">
        <w:t xml:space="preserve"> </w:t>
      </w:r>
      <w:proofErr w:type="spellStart"/>
      <w:r w:rsidR="00484343">
        <w:t>kārtībā</w:t>
      </w:r>
      <w:proofErr w:type="spellEnd"/>
      <w:r w:rsidR="00484343">
        <w:t xml:space="preserve"> </w:t>
      </w:r>
      <w:proofErr w:type="spellStart"/>
      <w:r w:rsidR="00484343">
        <w:rPr>
          <w:bCs/>
        </w:rPr>
        <w:t>noslēdza</w:t>
      </w:r>
      <w:proofErr w:type="spellEnd"/>
      <w:r w:rsidR="00484343">
        <w:rPr>
          <w:bCs/>
        </w:rPr>
        <w:t xml:space="preserve"> </w:t>
      </w:r>
      <w:proofErr w:type="spellStart"/>
      <w:r w:rsidR="00484343">
        <w:rPr>
          <w:bCs/>
        </w:rPr>
        <w:t>Dāvinājuma</w:t>
      </w:r>
      <w:proofErr w:type="spellEnd"/>
      <w:r w:rsidR="00484343">
        <w:rPr>
          <w:bCs/>
        </w:rPr>
        <w:t xml:space="preserve"> </w:t>
      </w:r>
      <w:proofErr w:type="spellStart"/>
      <w:r w:rsidR="00484343">
        <w:rPr>
          <w:bCs/>
        </w:rPr>
        <w:t>līgumu</w:t>
      </w:r>
      <w:proofErr w:type="spellEnd"/>
      <w:r w:rsidR="00484343">
        <w:rPr>
          <w:bCs/>
        </w:rPr>
        <w:t xml:space="preserve"> </w:t>
      </w:r>
      <w:r w:rsidR="00484343">
        <w:t xml:space="preserve">par  </w:t>
      </w:r>
      <w:proofErr w:type="spellStart"/>
      <w:r w:rsidR="00484343">
        <w:rPr>
          <w:bCs/>
        </w:rPr>
        <w:t>nekustamā</w:t>
      </w:r>
      <w:proofErr w:type="spellEnd"/>
      <w:r w:rsidR="00484343">
        <w:rPr>
          <w:bCs/>
        </w:rPr>
        <w:t xml:space="preserve"> </w:t>
      </w:r>
      <w:proofErr w:type="spellStart"/>
      <w:r w:rsidR="00484343">
        <w:t>īpašuma</w:t>
      </w:r>
      <w:proofErr w:type="spellEnd"/>
      <w:r w:rsidR="00484343">
        <w:t xml:space="preserve"> “</w:t>
      </w:r>
      <w:proofErr w:type="spellStart"/>
      <w:r w:rsidR="00484343" w:rsidRPr="00E41344">
        <w:t>Gavana</w:t>
      </w:r>
      <w:proofErr w:type="spellEnd"/>
      <w:r w:rsidR="00484343" w:rsidRPr="00E41344">
        <w:t xml:space="preserve"> 87</w:t>
      </w:r>
      <w:r w:rsidR="00484343">
        <w:t>”</w:t>
      </w:r>
      <w:r w:rsidR="00484343" w:rsidRPr="00E41344">
        <w:t xml:space="preserve">, </w:t>
      </w:r>
      <w:proofErr w:type="spellStart"/>
      <w:r w:rsidR="00484343" w:rsidRPr="00E41344">
        <w:t>St</w:t>
      </w:r>
      <w:r w:rsidR="00484343" w:rsidRPr="00E41344">
        <w:rPr>
          <w:rFonts w:hint="eastAsia"/>
        </w:rPr>
        <w:t>ī</w:t>
      </w:r>
      <w:r w:rsidR="00484343" w:rsidRPr="00E41344">
        <w:t>pnieki</w:t>
      </w:r>
      <w:proofErr w:type="spellEnd"/>
      <w:r w:rsidR="00484343" w:rsidRPr="00E41344">
        <w:t xml:space="preserve">, Olaines </w:t>
      </w:r>
      <w:proofErr w:type="spellStart"/>
      <w:r w:rsidR="00484343" w:rsidRPr="00E41344">
        <w:t>pag</w:t>
      </w:r>
      <w:proofErr w:type="spellEnd"/>
      <w:r w:rsidR="00484343" w:rsidRPr="00E41344">
        <w:t xml:space="preserve">., Olaines </w:t>
      </w:r>
      <w:proofErr w:type="spellStart"/>
      <w:r w:rsidR="00484343" w:rsidRPr="00E41344">
        <w:t>nov.</w:t>
      </w:r>
      <w:proofErr w:type="spellEnd"/>
      <w:r w:rsidR="00484343" w:rsidRPr="00B91FF0">
        <w:t xml:space="preserve">, </w:t>
      </w:r>
      <w:proofErr w:type="spellStart"/>
      <w:r w:rsidR="00484343">
        <w:t>dāvinājumu</w:t>
      </w:r>
      <w:proofErr w:type="spellEnd"/>
      <w:r w:rsidR="00484343">
        <w:t xml:space="preserve"> </w:t>
      </w:r>
      <w:r>
        <w:t>S P</w:t>
      </w:r>
      <w:r w:rsidR="00484343">
        <w:t>.</w:t>
      </w:r>
    </w:p>
    <w:p w14:paraId="237B7BFB" w14:textId="77777777" w:rsidR="00484343" w:rsidRDefault="00484343" w:rsidP="00484343">
      <w:pPr>
        <w:ind w:right="-664" w:firstLine="720"/>
        <w:jc w:val="both"/>
      </w:pPr>
      <w:proofErr w:type="spellStart"/>
      <w:r>
        <w:t>Saskaņā</w:t>
      </w:r>
      <w:proofErr w:type="spellEnd"/>
      <w:r>
        <w:t xml:space="preserve"> </w:t>
      </w:r>
      <w:proofErr w:type="spellStart"/>
      <w:r>
        <w:t>ar</w:t>
      </w:r>
      <w:proofErr w:type="spellEnd"/>
      <w:r>
        <w:t xml:space="preserve"> </w:t>
      </w:r>
      <w:proofErr w:type="spellStart"/>
      <w:r>
        <w:t>likuma</w:t>
      </w:r>
      <w:proofErr w:type="spellEnd"/>
      <w:r>
        <w:t xml:space="preserve"> </w:t>
      </w:r>
      <w:bookmarkStart w:id="24" w:name="_Hlk112922794"/>
      <w:r>
        <w:t>“</w:t>
      </w:r>
      <w:bookmarkEnd w:id="24"/>
      <w:r>
        <w:t xml:space="preserve">Par </w:t>
      </w:r>
      <w:proofErr w:type="spellStart"/>
      <w:r>
        <w:t>zemes</w:t>
      </w:r>
      <w:proofErr w:type="spellEnd"/>
      <w:r>
        <w:t xml:space="preserve"> </w:t>
      </w:r>
      <w:proofErr w:type="spellStart"/>
      <w:r>
        <w:t>privatizāciju</w:t>
      </w:r>
      <w:proofErr w:type="spellEnd"/>
      <w:r>
        <w:t xml:space="preserve"> </w:t>
      </w:r>
      <w:proofErr w:type="spellStart"/>
      <w:r>
        <w:t>lauku</w:t>
      </w:r>
      <w:proofErr w:type="spellEnd"/>
      <w:r>
        <w:t xml:space="preserve"> </w:t>
      </w:r>
      <w:proofErr w:type="spellStart"/>
      <w:r>
        <w:t>apvidos</w:t>
      </w:r>
      <w:proofErr w:type="spellEnd"/>
      <w:r>
        <w:t xml:space="preserve">”: </w:t>
      </w:r>
    </w:p>
    <w:p w14:paraId="53501803" w14:textId="77777777" w:rsidR="00484343" w:rsidRDefault="00484343" w:rsidP="00484343">
      <w:pPr>
        <w:ind w:right="-664" w:firstLine="720"/>
        <w:jc w:val="both"/>
      </w:pPr>
      <w:r>
        <w:t xml:space="preserve">28.panta </w:t>
      </w:r>
      <w:proofErr w:type="spellStart"/>
      <w:r>
        <w:t>ceturto</w:t>
      </w:r>
      <w:proofErr w:type="spellEnd"/>
      <w:r>
        <w:t xml:space="preserve"> </w:t>
      </w:r>
      <w:proofErr w:type="spellStart"/>
      <w:r>
        <w:t>daļu</w:t>
      </w:r>
      <w:proofErr w:type="spellEnd"/>
      <w:r>
        <w:t xml:space="preserve">, </w:t>
      </w:r>
      <w:proofErr w:type="spellStart"/>
      <w:r>
        <w:t>darījumu</w:t>
      </w:r>
      <w:proofErr w:type="spellEnd"/>
      <w:r>
        <w:t xml:space="preserve"> </w:t>
      </w:r>
      <w:proofErr w:type="spellStart"/>
      <w:r>
        <w:t>subjekti</w:t>
      </w:r>
      <w:proofErr w:type="spellEnd"/>
      <w:r>
        <w:t xml:space="preserve">, </w:t>
      </w:r>
      <w:proofErr w:type="spellStart"/>
      <w:r>
        <w:t>kuri</w:t>
      </w:r>
      <w:proofErr w:type="spellEnd"/>
      <w:r>
        <w:t xml:space="preserve"> nav </w:t>
      </w:r>
      <w:proofErr w:type="spellStart"/>
      <w:r>
        <w:t>minēti</w:t>
      </w:r>
      <w:proofErr w:type="spellEnd"/>
      <w:r>
        <w:t xml:space="preserve"> </w:t>
      </w:r>
      <w:proofErr w:type="spellStart"/>
      <w:r>
        <w:t>šā</w:t>
      </w:r>
      <w:proofErr w:type="spellEnd"/>
      <w:r>
        <w:t xml:space="preserve"> </w:t>
      </w:r>
      <w:proofErr w:type="spellStart"/>
      <w:r>
        <w:t>panta</w:t>
      </w:r>
      <w:proofErr w:type="spellEnd"/>
      <w:r>
        <w:t xml:space="preserve"> </w:t>
      </w:r>
      <w:proofErr w:type="spellStart"/>
      <w:r>
        <w:t>pirmajā</w:t>
      </w:r>
      <w:proofErr w:type="spellEnd"/>
      <w:r>
        <w:t xml:space="preserve"> </w:t>
      </w:r>
      <w:proofErr w:type="spellStart"/>
      <w:r>
        <w:t>daļā</w:t>
      </w:r>
      <w:proofErr w:type="spellEnd"/>
      <w:r>
        <w:t xml:space="preserve">, zemi var </w:t>
      </w:r>
      <w:proofErr w:type="spellStart"/>
      <w:r>
        <w:t>iegūt</w:t>
      </w:r>
      <w:proofErr w:type="spellEnd"/>
      <w:r>
        <w:t xml:space="preserve"> </w:t>
      </w:r>
      <w:proofErr w:type="spellStart"/>
      <w:r>
        <w:t>īpašumā</w:t>
      </w:r>
      <w:proofErr w:type="spellEnd"/>
      <w:r>
        <w:t xml:space="preserve">, </w:t>
      </w:r>
      <w:proofErr w:type="spellStart"/>
      <w:r>
        <w:t>ievērojot</w:t>
      </w:r>
      <w:proofErr w:type="spellEnd"/>
      <w:r>
        <w:t xml:space="preserve"> </w:t>
      </w:r>
      <w:proofErr w:type="spellStart"/>
      <w:r>
        <w:t>šā</w:t>
      </w:r>
      <w:proofErr w:type="spellEnd"/>
      <w:r>
        <w:t xml:space="preserve"> </w:t>
      </w:r>
      <w:proofErr w:type="spellStart"/>
      <w:r>
        <w:t>likuma</w:t>
      </w:r>
      <w:proofErr w:type="spellEnd"/>
      <w:r>
        <w:t xml:space="preserve"> 29.pantā </w:t>
      </w:r>
      <w:proofErr w:type="spellStart"/>
      <w:r>
        <w:t>noteiktos</w:t>
      </w:r>
      <w:proofErr w:type="spellEnd"/>
      <w:r>
        <w:t xml:space="preserve"> </w:t>
      </w:r>
      <w:proofErr w:type="spellStart"/>
      <w:r>
        <w:t>ierobežojumus</w:t>
      </w:r>
      <w:proofErr w:type="spellEnd"/>
      <w:r>
        <w:t xml:space="preserve"> un 30.pantā </w:t>
      </w:r>
      <w:proofErr w:type="spellStart"/>
      <w:r>
        <w:t>noteiktajā</w:t>
      </w:r>
      <w:proofErr w:type="spellEnd"/>
      <w:r>
        <w:t xml:space="preserve"> </w:t>
      </w:r>
      <w:proofErr w:type="spellStart"/>
      <w:r>
        <w:t>kārtībā</w:t>
      </w:r>
      <w:proofErr w:type="spellEnd"/>
      <w:r>
        <w:t>;</w:t>
      </w:r>
    </w:p>
    <w:p w14:paraId="42B5FE09" w14:textId="77777777" w:rsidR="00484343" w:rsidRDefault="00484343" w:rsidP="00484343">
      <w:pPr>
        <w:ind w:right="-664" w:firstLine="720"/>
        <w:jc w:val="both"/>
      </w:pPr>
      <w:r>
        <w:t>30.panta:</w:t>
      </w:r>
    </w:p>
    <w:p w14:paraId="5ADF7C08" w14:textId="77777777" w:rsidR="00484343" w:rsidRDefault="00484343" w:rsidP="00484343">
      <w:pPr>
        <w:ind w:right="-664" w:firstLine="720"/>
        <w:jc w:val="both"/>
      </w:pPr>
      <w:proofErr w:type="spellStart"/>
      <w:r>
        <w:t>pirmo</w:t>
      </w:r>
      <w:proofErr w:type="spellEnd"/>
      <w:r>
        <w:t xml:space="preserve"> </w:t>
      </w:r>
      <w:proofErr w:type="spellStart"/>
      <w:r>
        <w:t>daļu</w:t>
      </w:r>
      <w:proofErr w:type="spellEnd"/>
      <w:r>
        <w:t xml:space="preserve">, </w:t>
      </w:r>
      <w:proofErr w:type="spellStart"/>
      <w:r>
        <w:t>šā</w:t>
      </w:r>
      <w:proofErr w:type="spellEnd"/>
      <w:r>
        <w:t xml:space="preserve"> </w:t>
      </w:r>
      <w:proofErr w:type="spellStart"/>
      <w:r>
        <w:t>likuma</w:t>
      </w:r>
      <w:proofErr w:type="spellEnd"/>
      <w:r>
        <w:t> </w:t>
      </w:r>
      <w:r w:rsidRPr="00955ECA">
        <w:t>28.panta</w:t>
      </w:r>
      <w:r>
        <w:t> </w:t>
      </w:r>
      <w:proofErr w:type="spellStart"/>
      <w:r>
        <w:t>ceturtajā</w:t>
      </w:r>
      <w:proofErr w:type="spellEnd"/>
      <w:r>
        <w:t xml:space="preserve"> </w:t>
      </w:r>
      <w:proofErr w:type="spellStart"/>
      <w:r>
        <w:t>daļā</w:t>
      </w:r>
      <w:proofErr w:type="spellEnd"/>
      <w:r>
        <w:t xml:space="preserve"> </w:t>
      </w:r>
      <w:proofErr w:type="spellStart"/>
      <w:r>
        <w:t>minētās</w:t>
      </w:r>
      <w:proofErr w:type="spellEnd"/>
      <w:r>
        <w:t xml:space="preserve"> personas (</w:t>
      </w:r>
      <w:proofErr w:type="spellStart"/>
      <w:r>
        <w:t>izņemot</w:t>
      </w:r>
      <w:proofErr w:type="spellEnd"/>
      <w:r>
        <w:t xml:space="preserve"> </w:t>
      </w:r>
      <w:proofErr w:type="spellStart"/>
      <w:r>
        <w:t>nepilsoņus</w:t>
      </w:r>
      <w:proofErr w:type="spellEnd"/>
      <w:r>
        <w:t xml:space="preserve">), kas </w:t>
      </w:r>
      <w:proofErr w:type="spellStart"/>
      <w:r>
        <w:t>vēlas</w:t>
      </w:r>
      <w:proofErr w:type="spellEnd"/>
      <w:r>
        <w:t xml:space="preserve"> </w:t>
      </w:r>
      <w:proofErr w:type="spellStart"/>
      <w:r>
        <w:t>iegūt</w:t>
      </w:r>
      <w:proofErr w:type="spellEnd"/>
      <w:r>
        <w:t xml:space="preserve"> zemi </w:t>
      </w:r>
      <w:proofErr w:type="spellStart"/>
      <w:r>
        <w:t>īpašumā</w:t>
      </w:r>
      <w:proofErr w:type="spellEnd"/>
      <w:r>
        <w:t xml:space="preserve">, </w:t>
      </w:r>
      <w:proofErr w:type="spellStart"/>
      <w:r>
        <w:t>vai</w:t>
      </w:r>
      <w:proofErr w:type="spellEnd"/>
      <w:r>
        <w:t xml:space="preserve"> </w:t>
      </w:r>
      <w:proofErr w:type="spellStart"/>
      <w:r>
        <w:t>valsts</w:t>
      </w:r>
      <w:proofErr w:type="spellEnd"/>
      <w:r>
        <w:t xml:space="preserve"> </w:t>
      </w:r>
      <w:proofErr w:type="spellStart"/>
      <w:r>
        <w:t>īpašumu</w:t>
      </w:r>
      <w:proofErr w:type="spellEnd"/>
      <w:r>
        <w:t xml:space="preserve"> </w:t>
      </w:r>
      <w:proofErr w:type="spellStart"/>
      <w:r>
        <w:t>privatizāciju</w:t>
      </w:r>
      <w:proofErr w:type="spellEnd"/>
      <w:r>
        <w:t xml:space="preserve"> </w:t>
      </w:r>
      <w:proofErr w:type="spellStart"/>
      <w:r>
        <w:t>veicošā</w:t>
      </w:r>
      <w:proofErr w:type="spellEnd"/>
      <w:r>
        <w:t xml:space="preserve"> </w:t>
      </w:r>
      <w:proofErr w:type="spellStart"/>
      <w:r>
        <w:t>institūcija</w:t>
      </w:r>
      <w:proofErr w:type="spellEnd"/>
      <w:r>
        <w:t xml:space="preserve">, ja </w:t>
      </w:r>
      <w:proofErr w:type="spellStart"/>
      <w:r>
        <w:t>tā</w:t>
      </w:r>
      <w:proofErr w:type="spellEnd"/>
      <w:r>
        <w:t xml:space="preserve"> </w:t>
      </w:r>
      <w:proofErr w:type="spellStart"/>
      <w:r>
        <w:t>veic</w:t>
      </w:r>
      <w:proofErr w:type="spellEnd"/>
      <w:r>
        <w:t xml:space="preserve"> </w:t>
      </w:r>
      <w:proofErr w:type="spellStart"/>
      <w:r>
        <w:t>zemes</w:t>
      </w:r>
      <w:proofErr w:type="spellEnd"/>
      <w:r>
        <w:t xml:space="preserve"> </w:t>
      </w:r>
      <w:proofErr w:type="spellStart"/>
      <w:r>
        <w:t>privatizāciju</w:t>
      </w:r>
      <w:proofErr w:type="spellEnd"/>
      <w:r>
        <w:t xml:space="preserve">, </w:t>
      </w:r>
      <w:proofErr w:type="spellStart"/>
      <w:r>
        <w:t>vai</w:t>
      </w:r>
      <w:proofErr w:type="spellEnd"/>
      <w:r>
        <w:t xml:space="preserve"> </w:t>
      </w:r>
      <w:proofErr w:type="spellStart"/>
      <w:r>
        <w:t>valsts</w:t>
      </w:r>
      <w:proofErr w:type="spellEnd"/>
      <w:r>
        <w:t xml:space="preserve"> </w:t>
      </w:r>
      <w:proofErr w:type="spellStart"/>
      <w:r>
        <w:t>akciju</w:t>
      </w:r>
      <w:proofErr w:type="spellEnd"/>
      <w:r>
        <w:t xml:space="preserve"> </w:t>
      </w:r>
      <w:proofErr w:type="spellStart"/>
      <w:r>
        <w:t>sabiedrība</w:t>
      </w:r>
      <w:proofErr w:type="spellEnd"/>
      <w:r>
        <w:t xml:space="preserve"> </w:t>
      </w:r>
      <w:bookmarkStart w:id="25" w:name="_Hlk112922729"/>
      <w:r>
        <w:t>“</w:t>
      </w:r>
      <w:bookmarkEnd w:id="25"/>
      <w:proofErr w:type="spellStart"/>
      <w:r>
        <w:t>Valsts</w:t>
      </w:r>
      <w:proofErr w:type="spellEnd"/>
      <w:r>
        <w:t xml:space="preserve"> </w:t>
      </w:r>
      <w:proofErr w:type="spellStart"/>
      <w:r>
        <w:t>nekustamie</w:t>
      </w:r>
      <w:proofErr w:type="spellEnd"/>
      <w:r>
        <w:t xml:space="preserve"> </w:t>
      </w:r>
      <w:proofErr w:type="spellStart"/>
      <w:r>
        <w:t>īpašumi</w:t>
      </w:r>
      <w:proofErr w:type="spellEnd"/>
      <w:r>
        <w:t xml:space="preserve">”, ja </w:t>
      </w:r>
      <w:proofErr w:type="spellStart"/>
      <w:r>
        <w:t>tā</w:t>
      </w:r>
      <w:proofErr w:type="spellEnd"/>
      <w:r>
        <w:t xml:space="preserve"> </w:t>
      </w:r>
      <w:proofErr w:type="spellStart"/>
      <w:r>
        <w:t>veic</w:t>
      </w:r>
      <w:proofErr w:type="spellEnd"/>
      <w:r>
        <w:t xml:space="preserve"> </w:t>
      </w:r>
      <w:proofErr w:type="spellStart"/>
      <w:r>
        <w:t>valsts</w:t>
      </w:r>
      <w:proofErr w:type="spellEnd"/>
      <w:r>
        <w:t xml:space="preserve"> </w:t>
      </w:r>
      <w:proofErr w:type="spellStart"/>
      <w:r>
        <w:t>zemes</w:t>
      </w:r>
      <w:proofErr w:type="spellEnd"/>
      <w:r>
        <w:t xml:space="preserve"> </w:t>
      </w:r>
      <w:proofErr w:type="spellStart"/>
      <w:r>
        <w:t>atsavināšanu</w:t>
      </w:r>
      <w:proofErr w:type="spellEnd"/>
      <w:r>
        <w:t xml:space="preserve">, </w:t>
      </w:r>
      <w:proofErr w:type="spellStart"/>
      <w:r>
        <w:t>iesniedz</w:t>
      </w:r>
      <w:proofErr w:type="spellEnd"/>
      <w:r>
        <w:t xml:space="preserve"> </w:t>
      </w:r>
      <w:proofErr w:type="spellStart"/>
      <w:r>
        <w:t>iesniegumu</w:t>
      </w:r>
      <w:proofErr w:type="spellEnd"/>
      <w:r>
        <w:t xml:space="preserve"> </w:t>
      </w:r>
      <w:proofErr w:type="spellStart"/>
      <w:r>
        <w:t>tā</w:t>
      </w:r>
      <w:proofErr w:type="spellEnd"/>
      <w:r>
        <w:t xml:space="preserve"> novada </w:t>
      </w:r>
      <w:proofErr w:type="spellStart"/>
      <w:r>
        <w:t>domei</w:t>
      </w:r>
      <w:proofErr w:type="spellEnd"/>
      <w:r>
        <w:t xml:space="preserve">, </w:t>
      </w:r>
      <w:proofErr w:type="spellStart"/>
      <w:r>
        <w:t>kuras</w:t>
      </w:r>
      <w:proofErr w:type="spellEnd"/>
      <w:r>
        <w:t xml:space="preserve"> </w:t>
      </w:r>
      <w:proofErr w:type="spellStart"/>
      <w:r>
        <w:t>teritorijā</w:t>
      </w:r>
      <w:proofErr w:type="spellEnd"/>
      <w:r>
        <w:t xml:space="preserve"> </w:t>
      </w:r>
      <w:proofErr w:type="spellStart"/>
      <w:r>
        <w:t>atrodas</w:t>
      </w:r>
      <w:proofErr w:type="spellEnd"/>
      <w:r>
        <w:t xml:space="preserve"> </w:t>
      </w:r>
      <w:proofErr w:type="spellStart"/>
      <w:r>
        <w:t>attiecīgā</w:t>
      </w:r>
      <w:proofErr w:type="spellEnd"/>
      <w:r>
        <w:t xml:space="preserve"> </w:t>
      </w:r>
      <w:proofErr w:type="spellStart"/>
      <w:r>
        <w:t>zeme</w:t>
      </w:r>
      <w:proofErr w:type="spellEnd"/>
      <w:r>
        <w:t xml:space="preserve">. </w:t>
      </w:r>
      <w:proofErr w:type="spellStart"/>
      <w:r>
        <w:t>Iesniegumā</w:t>
      </w:r>
      <w:proofErr w:type="spellEnd"/>
      <w:r>
        <w:t xml:space="preserve"> </w:t>
      </w:r>
      <w:proofErr w:type="spellStart"/>
      <w:r>
        <w:t>norāda</w:t>
      </w:r>
      <w:proofErr w:type="spellEnd"/>
      <w:r>
        <w:t xml:space="preserve"> </w:t>
      </w:r>
      <w:proofErr w:type="spellStart"/>
      <w:r>
        <w:t>šīs</w:t>
      </w:r>
      <w:proofErr w:type="spellEnd"/>
      <w:r>
        <w:t xml:space="preserve"> </w:t>
      </w:r>
      <w:proofErr w:type="spellStart"/>
      <w:r>
        <w:t>zemes</w:t>
      </w:r>
      <w:proofErr w:type="spellEnd"/>
      <w:r>
        <w:t xml:space="preserve"> </w:t>
      </w:r>
      <w:proofErr w:type="spellStart"/>
      <w:r>
        <w:t>turpmākās</w:t>
      </w:r>
      <w:proofErr w:type="spellEnd"/>
      <w:r>
        <w:t xml:space="preserve"> </w:t>
      </w:r>
      <w:proofErr w:type="spellStart"/>
      <w:r>
        <w:t>izmantošanas</w:t>
      </w:r>
      <w:proofErr w:type="spellEnd"/>
      <w:r>
        <w:t xml:space="preserve"> </w:t>
      </w:r>
      <w:proofErr w:type="spellStart"/>
      <w:r>
        <w:t>mērķi</w:t>
      </w:r>
      <w:proofErr w:type="spellEnd"/>
      <w:r>
        <w:t xml:space="preserve">. </w:t>
      </w:r>
      <w:proofErr w:type="spellStart"/>
      <w:r>
        <w:t>Iesniegumam</w:t>
      </w:r>
      <w:proofErr w:type="spellEnd"/>
      <w:r>
        <w:t xml:space="preserve"> </w:t>
      </w:r>
      <w:proofErr w:type="spellStart"/>
      <w:r>
        <w:t>pievienojams</w:t>
      </w:r>
      <w:proofErr w:type="spellEnd"/>
      <w:r>
        <w:t xml:space="preserve"> </w:t>
      </w:r>
      <w:proofErr w:type="spellStart"/>
      <w:r>
        <w:t>darījuma</w:t>
      </w:r>
      <w:proofErr w:type="spellEnd"/>
      <w:r>
        <w:t xml:space="preserve"> </w:t>
      </w:r>
      <w:proofErr w:type="spellStart"/>
      <w:r>
        <w:t>akta</w:t>
      </w:r>
      <w:proofErr w:type="spellEnd"/>
      <w:r>
        <w:t xml:space="preserve"> </w:t>
      </w:r>
      <w:proofErr w:type="spellStart"/>
      <w:r>
        <w:t>noraksts</w:t>
      </w:r>
      <w:proofErr w:type="spellEnd"/>
      <w:r>
        <w:t xml:space="preserve">, </w:t>
      </w:r>
      <w:proofErr w:type="spellStart"/>
      <w:r>
        <w:t>izņemot</w:t>
      </w:r>
      <w:proofErr w:type="spellEnd"/>
      <w:r>
        <w:t xml:space="preserve"> </w:t>
      </w:r>
      <w:proofErr w:type="spellStart"/>
      <w:r>
        <w:t>gadījumus</w:t>
      </w:r>
      <w:proofErr w:type="spellEnd"/>
      <w:r>
        <w:t xml:space="preserve">, </w:t>
      </w:r>
      <w:proofErr w:type="spellStart"/>
      <w:r>
        <w:t>kad</w:t>
      </w:r>
      <w:proofErr w:type="spellEnd"/>
      <w:r>
        <w:t xml:space="preserve"> </w:t>
      </w:r>
      <w:proofErr w:type="spellStart"/>
      <w:r>
        <w:t>zemes</w:t>
      </w:r>
      <w:proofErr w:type="spellEnd"/>
      <w:r>
        <w:t xml:space="preserve"> </w:t>
      </w:r>
      <w:proofErr w:type="spellStart"/>
      <w:r>
        <w:t>privatizāciju</w:t>
      </w:r>
      <w:proofErr w:type="spellEnd"/>
      <w:r>
        <w:t xml:space="preserve"> </w:t>
      </w:r>
      <w:proofErr w:type="spellStart"/>
      <w:r>
        <w:t>veic</w:t>
      </w:r>
      <w:proofErr w:type="spellEnd"/>
      <w:r>
        <w:t xml:space="preserve"> </w:t>
      </w:r>
      <w:proofErr w:type="spellStart"/>
      <w:r>
        <w:t>valsts</w:t>
      </w:r>
      <w:proofErr w:type="spellEnd"/>
      <w:r>
        <w:t xml:space="preserve"> </w:t>
      </w:r>
      <w:proofErr w:type="spellStart"/>
      <w:r>
        <w:t>īpašumu</w:t>
      </w:r>
      <w:proofErr w:type="spellEnd"/>
      <w:r>
        <w:t xml:space="preserve"> </w:t>
      </w:r>
      <w:proofErr w:type="spellStart"/>
      <w:r>
        <w:t>privatizāciju</w:t>
      </w:r>
      <w:proofErr w:type="spellEnd"/>
      <w:r>
        <w:t xml:space="preserve"> </w:t>
      </w:r>
      <w:proofErr w:type="spellStart"/>
      <w:r>
        <w:t>veicošā</w:t>
      </w:r>
      <w:proofErr w:type="spellEnd"/>
      <w:r>
        <w:t xml:space="preserve"> </w:t>
      </w:r>
      <w:proofErr w:type="spellStart"/>
      <w:r>
        <w:t>institūcija</w:t>
      </w:r>
      <w:proofErr w:type="spellEnd"/>
      <w:r>
        <w:t xml:space="preserve"> </w:t>
      </w:r>
      <w:proofErr w:type="spellStart"/>
      <w:r>
        <w:t>vai</w:t>
      </w:r>
      <w:proofErr w:type="spellEnd"/>
      <w:r>
        <w:t xml:space="preserve"> </w:t>
      </w:r>
      <w:proofErr w:type="spellStart"/>
      <w:r>
        <w:t>valsts</w:t>
      </w:r>
      <w:proofErr w:type="spellEnd"/>
      <w:r>
        <w:t xml:space="preserve"> </w:t>
      </w:r>
      <w:proofErr w:type="spellStart"/>
      <w:r>
        <w:t>zemes</w:t>
      </w:r>
      <w:proofErr w:type="spellEnd"/>
      <w:r>
        <w:t xml:space="preserve"> </w:t>
      </w:r>
      <w:proofErr w:type="spellStart"/>
      <w:r>
        <w:t>atsavināšanu</w:t>
      </w:r>
      <w:proofErr w:type="spellEnd"/>
      <w:r>
        <w:t xml:space="preserve"> — </w:t>
      </w:r>
      <w:proofErr w:type="spellStart"/>
      <w:r>
        <w:t>valsts</w:t>
      </w:r>
      <w:proofErr w:type="spellEnd"/>
      <w:r>
        <w:t xml:space="preserve"> </w:t>
      </w:r>
      <w:proofErr w:type="spellStart"/>
      <w:r>
        <w:t>akciju</w:t>
      </w:r>
      <w:proofErr w:type="spellEnd"/>
      <w:r>
        <w:t xml:space="preserve"> </w:t>
      </w:r>
      <w:proofErr w:type="spellStart"/>
      <w:r>
        <w:t>sabiedrība</w:t>
      </w:r>
      <w:proofErr w:type="spellEnd"/>
      <w:r>
        <w:t xml:space="preserve"> “</w:t>
      </w:r>
      <w:proofErr w:type="spellStart"/>
      <w:r>
        <w:t>Valsts</w:t>
      </w:r>
      <w:proofErr w:type="spellEnd"/>
      <w:r>
        <w:t xml:space="preserve"> </w:t>
      </w:r>
      <w:proofErr w:type="spellStart"/>
      <w:r>
        <w:t>nekustamie</w:t>
      </w:r>
      <w:proofErr w:type="spellEnd"/>
      <w:r>
        <w:t xml:space="preserve"> </w:t>
      </w:r>
      <w:proofErr w:type="spellStart"/>
      <w:r>
        <w:t>īpašumi</w:t>
      </w:r>
      <w:proofErr w:type="spellEnd"/>
      <w:r>
        <w:t>”.</w:t>
      </w:r>
    </w:p>
    <w:p w14:paraId="4AA613CD" w14:textId="77777777" w:rsidR="00484343" w:rsidRDefault="00484343" w:rsidP="00484343">
      <w:pPr>
        <w:ind w:right="-664" w:firstLine="720"/>
        <w:jc w:val="both"/>
      </w:pPr>
      <w:proofErr w:type="spellStart"/>
      <w:r>
        <w:t>otro</w:t>
      </w:r>
      <w:proofErr w:type="spellEnd"/>
      <w:r>
        <w:t xml:space="preserve"> </w:t>
      </w:r>
      <w:proofErr w:type="spellStart"/>
      <w:r>
        <w:t>daļu</w:t>
      </w:r>
      <w:proofErr w:type="spellEnd"/>
      <w:r>
        <w:t xml:space="preserve">, novada dome </w:t>
      </w:r>
      <w:proofErr w:type="spellStart"/>
      <w:r>
        <w:t>izskata</w:t>
      </w:r>
      <w:proofErr w:type="spellEnd"/>
      <w:r>
        <w:t xml:space="preserve"> </w:t>
      </w:r>
      <w:proofErr w:type="spellStart"/>
      <w:r>
        <w:t>iesniegumu</w:t>
      </w:r>
      <w:proofErr w:type="spellEnd"/>
      <w:r>
        <w:t xml:space="preserve">. Ja </w:t>
      </w:r>
      <w:proofErr w:type="spellStart"/>
      <w:r>
        <w:t>zemes</w:t>
      </w:r>
      <w:proofErr w:type="spellEnd"/>
      <w:r>
        <w:t xml:space="preserve"> </w:t>
      </w:r>
      <w:proofErr w:type="spellStart"/>
      <w:r>
        <w:t>turpmākās</w:t>
      </w:r>
      <w:proofErr w:type="spellEnd"/>
      <w:r>
        <w:t xml:space="preserve"> </w:t>
      </w:r>
      <w:proofErr w:type="spellStart"/>
      <w:r>
        <w:t>izmantošanas</w:t>
      </w:r>
      <w:proofErr w:type="spellEnd"/>
      <w:r>
        <w:t xml:space="preserve"> </w:t>
      </w:r>
      <w:proofErr w:type="spellStart"/>
      <w:r>
        <w:t>mērķis</w:t>
      </w:r>
      <w:proofErr w:type="spellEnd"/>
      <w:r>
        <w:t xml:space="preserve">, kas </w:t>
      </w:r>
      <w:proofErr w:type="spellStart"/>
      <w:r>
        <w:t>norādīts</w:t>
      </w:r>
      <w:proofErr w:type="spellEnd"/>
      <w:r>
        <w:t xml:space="preserve"> </w:t>
      </w:r>
      <w:proofErr w:type="spellStart"/>
      <w:r>
        <w:t>iesniegumā</w:t>
      </w:r>
      <w:proofErr w:type="spellEnd"/>
      <w:r>
        <w:t xml:space="preserve">, nav </w:t>
      </w:r>
      <w:proofErr w:type="spellStart"/>
      <w:r>
        <w:t>pretrunā</w:t>
      </w:r>
      <w:proofErr w:type="spellEnd"/>
      <w:r>
        <w:t xml:space="preserve"> </w:t>
      </w:r>
      <w:proofErr w:type="spellStart"/>
      <w:r>
        <w:t>ar</w:t>
      </w:r>
      <w:proofErr w:type="spellEnd"/>
      <w:r>
        <w:t xml:space="preserve"> novada </w:t>
      </w:r>
      <w:proofErr w:type="spellStart"/>
      <w:r>
        <w:t>pašvaldības</w:t>
      </w:r>
      <w:proofErr w:type="spellEnd"/>
      <w:r>
        <w:t xml:space="preserve"> </w:t>
      </w:r>
      <w:proofErr w:type="spellStart"/>
      <w:r>
        <w:t>teritorijas</w:t>
      </w:r>
      <w:proofErr w:type="spellEnd"/>
      <w:r>
        <w:t xml:space="preserve"> </w:t>
      </w:r>
      <w:proofErr w:type="spellStart"/>
      <w:r>
        <w:t>plānojumu</w:t>
      </w:r>
      <w:proofErr w:type="spellEnd"/>
      <w:r>
        <w:t xml:space="preserve"> </w:t>
      </w:r>
      <w:proofErr w:type="spellStart"/>
      <w:r>
        <w:t>vai</w:t>
      </w:r>
      <w:proofErr w:type="spellEnd"/>
      <w:r>
        <w:t xml:space="preserve"> </w:t>
      </w:r>
      <w:proofErr w:type="spellStart"/>
      <w:r>
        <w:t>lokālplānojumu</w:t>
      </w:r>
      <w:proofErr w:type="spellEnd"/>
      <w:r>
        <w:t xml:space="preserve">, un </w:t>
      </w:r>
      <w:proofErr w:type="spellStart"/>
      <w:r>
        <w:t>ir</w:t>
      </w:r>
      <w:proofErr w:type="spellEnd"/>
      <w:r>
        <w:t xml:space="preserve"> </w:t>
      </w:r>
      <w:proofErr w:type="spellStart"/>
      <w:r>
        <w:t>ievēroti</w:t>
      </w:r>
      <w:proofErr w:type="spellEnd"/>
      <w:r>
        <w:t xml:space="preserve"> </w:t>
      </w:r>
      <w:proofErr w:type="spellStart"/>
      <w:r>
        <w:t>šā</w:t>
      </w:r>
      <w:proofErr w:type="spellEnd"/>
      <w:r>
        <w:t xml:space="preserve"> </w:t>
      </w:r>
      <w:proofErr w:type="spellStart"/>
      <w:r>
        <w:t>likuma</w:t>
      </w:r>
      <w:proofErr w:type="spellEnd"/>
      <w:r>
        <w:t> </w:t>
      </w:r>
      <w:r w:rsidRPr="00955ECA">
        <w:t>29.pantā</w:t>
      </w:r>
      <w:r>
        <w:t> </w:t>
      </w:r>
      <w:proofErr w:type="spellStart"/>
      <w:r>
        <w:t>minētie</w:t>
      </w:r>
      <w:proofErr w:type="spellEnd"/>
      <w:r>
        <w:t xml:space="preserve"> </w:t>
      </w:r>
      <w:proofErr w:type="spellStart"/>
      <w:r>
        <w:t>ierobežojumi</w:t>
      </w:r>
      <w:proofErr w:type="spellEnd"/>
      <w:r>
        <w:t xml:space="preserve">, novada dome 20 </w:t>
      </w:r>
      <w:proofErr w:type="spellStart"/>
      <w:r>
        <w:t>dienu</w:t>
      </w:r>
      <w:proofErr w:type="spellEnd"/>
      <w:r>
        <w:t xml:space="preserve"> </w:t>
      </w:r>
      <w:proofErr w:type="spellStart"/>
      <w:r>
        <w:t>laikā</w:t>
      </w:r>
      <w:proofErr w:type="spellEnd"/>
      <w:r>
        <w:t xml:space="preserve"> </w:t>
      </w:r>
      <w:proofErr w:type="spellStart"/>
      <w:r>
        <w:t>dod</w:t>
      </w:r>
      <w:proofErr w:type="spellEnd"/>
      <w:r>
        <w:t xml:space="preserve"> </w:t>
      </w:r>
      <w:proofErr w:type="spellStart"/>
      <w:r>
        <w:t>piekrišanu</w:t>
      </w:r>
      <w:proofErr w:type="spellEnd"/>
      <w:r>
        <w:t xml:space="preserve"> </w:t>
      </w:r>
      <w:proofErr w:type="spellStart"/>
      <w:r>
        <w:t>zemes</w:t>
      </w:r>
      <w:proofErr w:type="spellEnd"/>
      <w:r>
        <w:t xml:space="preserve"> </w:t>
      </w:r>
      <w:proofErr w:type="spellStart"/>
      <w:r>
        <w:t>iegūšanai</w:t>
      </w:r>
      <w:proofErr w:type="spellEnd"/>
      <w:r>
        <w:t xml:space="preserve"> </w:t>
      </w:r>
      <w:proofErr w:type="spellStart"/>
      <w:r>
        <w:t>īpašumā</w:t>
      </w:r>
      <w:proofErr w:type="spellEnd"/>
      <w:r>
        <w:t xml:space="preserve">. </w:t>
      </w:r>
      <w:proofErr w:type="spellStart"/>
      <w:r>
        <w:t>Piekrišana</w:t>
      </w:r>
      <w:proofErr w:type="spellEnd"/>
      <w:r>
        <w:t xml:space="preserve"> </w:t>
      </w:r>
      <w:proofErr w:type="spellStart"/>
      <w:r>
        <w:t>noformējama</w:t>
      </w:r>
      <w:proofErr w:type="spellEnd"/>
      <w:r>
        <w:t xml:space="preserve"> </w:t>
      </w:r>
      <w:proofErr w:type="spellStart"/>
      <w:r>
        <w:t>izziņas</w:t>
      </w:r>
      <w:proofErr w:type="spellEnd"/>
      <w:r>
        <w:t xml:space="preserve"> </w:t>
      </w:r>
      <w:proofErr w:type="spellStart"/>
      <w:r>
        <w:t>veidā</w:t>
      </w:r>
      <w:proofErr w:type="spellEnd"/>
      <w:r>
        <w:t xml:space="preserve">, kuru </w:t>
      </w:r>
      <w:proofErr w:type="spellStart"/>
      <w:r>
        <w:t>paraksta</w:t>
      </w:r>
      <w:proofErr w:type="spellEnd"/>
      <w:r>
        <w:t xml:space="preserve"> novada domes </w:t>
      </w:r>
      <w:proofErr w:type="spellStart"/>
      <w:r>
        <w:t>priekšsēdētājs</w:t>
      </w:r>
      <w:proofErr w:type="spellEnd"/>
      <w:r>
        <w:t xml:space="preserve">. </w:t>
      </w:r>
      <w:proofErr w:type="spellStart"/>
      <w:r>
        <w:t>Izziņā</w:t>
      </w:r>
      <w:proofErr w:type="spellEnd"/>
      <w:r>
        <w:t xml:space="preserve"> </w:t>
      </w:r>
      <w:proofErr w:type="spellStart"/>
      <w:r>
        <w:t>norādāms</w:t>
      </w:r>
      <w:proofErr w:type="spellEnd"/>
      <w:r>
        <w:t xml:space="preserve"> </w:t>
      </w:r>
      <w:proofErr w:type="spellStart"/>
      <w:r>
        <w:t>arī</w:t>
      </w:r>
      <w:proofErr w:type="spellEnd"/>
      <w:r>
        <w:t xml:space="preserve"> </w:t>
      </w:r>
      <w:proofErr w:type="spellStart"/>
      <w:r>
        <w:t>darījuma</w:t>
      </w:r>
      <w:proofErr w:type="spellEnd"/>
      <w:r>
        <w:t xml:space="preserve"> </w:t>
      </w:r>
      <w:proofErr w:type="spellStart"/>
      <w:r>
        <w:t>rezultātā</w:t>
      </w:r>
      <w:proofErr w:type="spellEnd"/>
      <w:r>
        <w:t xml:space="preserve"> </w:t>
      </w:r>
      <w:proofErr w:type="spellStart"/>
      <w:r>
        <w:t>īpašumā</w:t>
      </w:r>
      <w:proofErr w:type="spellEnd"/>
      <w:r>
        <w:t xml:space="preserve"> </w:t>
      </w:r>
      <w:proofErr w:type="spellStart"/>
      <w:r>
        <w:t>iegūstamās</w:t>
      </w:r>
      <w:proofErr w:type="spellEnd"/>
      <w:r>
        <w:t xml:space="preserve"> </w:t>
      </w:r>
      <w:proofErr w:type="spellStart"/>
      <w:r>
        <w:t>zemes</w:t>
      </w:r>
      <w:proofErr w:type="spellEnd"/>
      <w:r>
        <w:t xml:space="preserve"> </w:t>
      </w:r>
      <w:proofErr w:type="spellStart"/>
      <w:r>
        <w:t>izmantošanas</w:t>
      </w:r>
      <w:proofErr w:type="spellEnd"/>
      <w:r>
        <w:t xml:space="preserve"> </w:t>
      </w:r>
      <w:proofErr w:type="spellStart"/>
      <w:r>
        <w:t>mērķis</w:t>
      </w:r>
      <w:proofErr w:type="spellEnd"/>
      <w:r>
        <w:t xml:space="preserve">. </w:t>
      </w:r>
      <w:proofErr w:type="spellStart"/>
      <w:r>
        <w:t>Darījuma</w:t>
      </w:r>
      <w:proofErr w:type="spellEnd"/>
      <w:r>
        <w:t xml:space="preserve"> </w:t>
      </w:r>
      <w:proofErr w:type="spellStart"/>
      <w:r>
        <w:t>akts</w:t>
      </w:r>
      <w:proofErr w:type="spellEnd"/>
      <w:r>
        <w:t xml:space="preserve"> </w:t>
      </w:r>
      <w:proofErr w:type="spellStart"/>
      <w:r>
        <w:t>ir</w:t>
      </w:r>
      <w:proofErr w:type="spellEnd"/>
      <w:r>
        <w:t xml:space="preserve"> </w:t>
      </w:r>
      <w:proofErr w:type="spellStart"/>
      <w:r>
        <w:t>derīgs</w:t>
      </w:r>
      <w:proofErr w:type="spellEnd"/>
      <w:r>
        <w:t xml:space="preserve"> </w:t>
      </w:r>
      <w:proofErr w:type="spellStart"/>
      <w:r>
        <w:t>ierakstīšanai</w:t>
      </w:r>
      <w:proofErr w:type="spellEnd"/>
      <w:r>
        <w:t xml:space="preserve"> </w:t>
      </w:r>
      <w:proofErr w:type="spellStart"/>
      <w:r>
        <w:t>zemesgrāmatā</w:t>
      </w:r>
      <w:proofErr w:type="spellEnd"/>
      <w:r>
        <w:t xml:space="preserve"> </w:t>
      </w:r>
      <w:proofErr w:type="spellStart"/>
      <w:r>
        <w:t>tikai</w:t>
      </w:r>
      <w:proofErr w:type="spellEnd"/>
      <w:r>
        <w:t xml:space="preserve"> tad, ja tam </w:t>
      </w:r>
      <w:proofErr w:type="spellStart"/>
      <w:r>
        <w:t>pievienota</w:t>
      </w:r>
      <w:proofErr w:type="spellEnd"/>
      <w:r>
        <w:t xml:space="preserve"> </w:t>
      </w:r>
      <w:proofErr w:type="spellStart"/>
      <w:r>
        <w:t>minētā</w:t>
      </w:r>
      <w:proofErr w:type="spellEnd"/>
      <w:r>
        <w:t xml:space="preserve"> </w:t>
      </w:r>
      <w:proofErr w:type="spellStart"/>
      <w:r>
        <w:t>izziņa</w:t>
      </w:r>
      <w:proofErr w:type="spellEnd"/>
      <w:r>
        <w:t xml:space="preserve">. </w:t>
      </w:r>
      <w:proofErr w:type="spellStart"/>
      <w:r>
        <w:t>Piekrišanas</w:t>
      </w:r>
      <w:proofErr w:type="spellEnd"/>
      <w:r>
        <w:t xml:space="preserve"> </w:t>
      </w:r>
      <w:proofErr w:type="spellStart"/>
      <w:r>
        <w:t>atteikumu</w:t>
      </w:r>
      <w:proofErr w:type="spellEnd"/>
      <w:r>
        <w:t xml:space="preserve"> </w:t>
      </w:r>
      <w:proofErr w:type="spellStart"/>
      <w:r>
        <w:t>darījuma</w:t>
      </w:r>
      <w:proofErr w:type="spellEnd"/>
      <w:r>
        <w:t xml:space="preserve"> </w:t>
      </w:r>
      <w:proofErr w:type="spellStart"/>
      <w:r>
        <w:t>pusēm</w:t>
      </w:r>
      <w:proofErr w:type="spellEnd"/>
      <w:r>
        <w:t xml:space="preserve"> </w:t>
      </w:r>
      <w:proofErr w:type="spellStart"/>
      <w:r>
        <w:t>ir</w:t>
      </w:r>
      <w:proofErr w:type="spellEnd"/>
      <w:r>
        <w:t xml:space="preserve"> </w:t>
      </w:r>
      <w:proofErr w:type="spellStart"/>
      <w:r>
        <w:t>tiesības</w:t>
      </w:r>
      <w:proofErr w:type="spellEnd"/>
      <w:r>
        <w:t xml:space="preserve"> </w:t>
      </w:r>
      <w:proofErr w:type="spellStart"/>
      <w:r>
        <w:t>pārsūdzēt</w:t>
      </w:r>
      <w:proofErr w:type="spellEnd"/>
      <w:r>
        <w:t xml:space="preserve"> </w:t>
      </w:r>
      <w:proofErr w:type="spellStart"/>
      <w:r>
        <w:t>tiesā</w:t>
      </w:r>
      <w:proofErr w:type="spellEnd"/>
      <w:r>
        <w:t>.</w:t>
      </w:r>
    </w:p>
    <w:p w14:paraId="60527198" w14:textId="77777777" w:rsidR="00484343" w:rsidRDefault="00484343" w:rsidP="00484343">
      <w:pPr>
        <w:overflowPunct w:val="0"/>
        <w:autoSpaceDE w:val="0"/>
        <w:ind w:right="-664" w:firstLine="567"/>
        <w:jc w:val="both"/>
        <w:textAlignment w:val="baseline"/>
        <w:rPr>
          <w:rFonts w:eastAsia="Calibri"/>
          <w:lang w:eastAsia="lv-LV"/>
        </w:rPr>
      </w:pPr>
      <w:r>
        <w:t xml:space="preserve"> </w:t>
      </w:r>
      <w:r>
        <w:tab/>
      </w:r>
      <w:proofErr w:type="spellStart"/>
      <w:r>
        <w:t>Ar</w:t>
      </w:r>
      <w:proofErr w:type="spellEnd"/>
      <w:r>
        <w:t xml:space="preserve"> Olaines novada domes 2022.gada 27.aprīļa </w:t>
      </w:r>
      <w:proofErr w:type="spellStart"/>
      <w:r>
        <w:t>saistošajiem</w:t>
      </w:r>
      <w:proofErr w:type="spellEnd"/>
      <w:r>
        <w:t xml:space="preserve"> </w:t>
      </w:r>
      <w:proofErr w:type="spellStart"/>
      <w:r>
        <w:t>noteikumiem</w:t>
      </w:r>
      <w:proofErr w:type="spellEnd"/>
      <w:r>
        <w:t xml:space="preserve"> Nr. SN5/2022 “Olaines novada </w:t>
      </w:r>
      <w:proofErr w:type="spellStart"/>
      <w:r>
        <w:t>teritorijas</w:t>
      </w:r>
      <w:proofErr w:type="spellEnd"/>
      <w:r>
        <w:t xml:space="preserve"> </w:t>
      </w:r>
      <w:proofErr w:type="spellStart"/>
      <w:r>
        <w:t>plānojuma</w:t>
      </w:r>
      <w:proofErr w:type="spellEnd"/>
      <w:r>
        <w:t xml:space="preserve"> </w:t>
      </w:r>
      <w:proofErr w:type="spellStart"/>
      <w:r>
        <w:t>teritorijas</w:t>
      </w:r>
      <w:proofErr w:type="spellEnd"/>
      <w:r>
        <w:t xml:space="preserve"> </w:t>
      </w:r>
      <w:proofErr w:type="spellStart"/>
      <w:r>
        <w:t>izmantošanas</w:t>
      </w:r>
      <w:proofErr w:type="spellEnd"/>
      <w:r>
        <w:t xml:space="preserve"> un </w:t>
      </w:r>
      <w:proofErr w:type="spellStart"/>
      <w:r>
        <w:t>apbūves</w:t>
      </w:r>
      <w:proofErr w:type="spellEnd"/>
      <w:r>
        <w:t xml:space="preserve"> </w:t>
      </w:r>
      <w:proofErr w:type="spellStart"/>
      <w:r>
        <w:t>noteikumi</w:t>
      </w:r>
      <w:proofErr w:type="spellEnd"/>
      <w:r>
        <w:t xml:space="preserve"> un </w:t>
      </w:r>
      <w:proofErr w:type="spellStart"/>
      <w:r>
        <w:t>grafiskā</w:t>
      </w:r>
      <w:proofErr w:type="spellEnd"/>
      <w:r>
        <w:t xml:space="preserve"> </w:t>
      </w:r>
      <w:proofErr w:type="spellStart"/>
      <w:r>
        <w:t>daļa</w:t>
      </w:r>
      <w:proofErr w:type="spellEnd"/>
      <w:r>
        <w:t xml:space="preserve">” </w:t>
      </w:r>
      <w:proofErr w:type="spellStart"/>
      <w:r>
        <w:t>zemesgabalam</w:t>
      </w:r>
      <w:proofErr w:type="spellEnd"/>
      <w:r>
        <w:t xml:space="preserve"> “</w:t>
      </w:r>
      <w:proofErr w:type="spellStart"/>
      <w:r w:rsidRPr="00E41344">
        <w:t>Gavana</w:t>
      </w:r>
      <w:proofErr w:type="spellEnd"/>
      <w:r w:rsidRPr="00E41344">
        <w:t xml:space="preserve"> 87</w:t>
      </w:r>
      <w:r>
        <w:t>”</w:t>
      </w:r>
      <w:r w:rsidRPr="00E41344">
        <w:t xml:space="preserve">, </w:t>
      </w:r>
      <w:proofErr w:type="spellStart"/>
      <w:r w:rsidRPr="00E41344">
        <w:t>St</w:t>
      </w:r>
      <w:r w:rsidRPr="00E41344">
        <w:rPr>
          <w:rFonts w:hint="eastAsia"/>
        </w:rPr>
        <w:t>ī</w:t>
      </w:r>
      <w:r w:rsidRPr="00E41344">
        <w:t>pnieki</w:t>
      </w:r>
      <w:proofErr w:type="spellEnd"/>
      <w:r w:rsidRPr="00E41344">
        <w:t xml:space="preserve">, Olaines </w:t>
      </w:r>
      <w:proofErr w:type="spellStart"/>
      <w:r w:rsidRPr="00E41344">
        <w:t>pag</w:t>
      </w:r>
      <w:proofErr w:type="spellEnd"/>
      <w:r w:rsidRPr="00E41344">
        <w:t xml:space="preserve">., Olaines </w:t>
      </w:r>
      <w:proofErr w:type="spellStart"/>
      <w:r w:rsidRPr="00E41344">
        <w:t>nov</w:t>
      </w:r>
      <w:r>
        <w:t>adā</w:t>
      </w:r>
      <w:proofErr w:type="spellEnd"/>
      <w:r>
        <w:t xml:space="preserve">, </w:t>
      </w:r>
      <w:proofErr w:type="spellStart"/>
      <w:r>
        <w:rPr>
          <w:rFonts w:eastAsia="Calibri"/>
          <w:lang w:eastAsia="lv-LV"/>
        </w:rPr>
        <w:t>noteikta</w:t>
      </w:r>
      <w:proofErr w:type="spellEnd"/>
      <w:r>
        <w:rPr>
          <w:rFonts w:eastAsia="Calibri"/>
          <w:lang w:eastAsia="lv-LV"/>
        </w:rPr>
        <w:t xml:space="preserve"> </w:t>
      </w:r>
      <w:proofErr w:type="spellStart"/>
      <w:r>
        <w:rPr>
          <w:rFonts w:eastAsia="Calibri"/>
          <w:lang w:eastAsia="lv-LV"/>
        </w:rPr>
        <w:t>plānotā</w:t>
      </w:r>
      <w:proofErr w:type="spellEnd"/>
      <w:r>
        <w:rPr>
          <w:rFonts w:eastAsia="Calibri"/>
          <w:lang w:eastAsia="lv-LV"/>
        </w:rPr>
        <w:t xml:space="preserve"> (</w:t>
      </w:r>
      <w:proofErr w:type="spellStart"/>
      <w:r>
        <w:rPr>
          <w:rFonts w:eastAsia="Calibri"/>
          <w:lang w:eastAsia="lv-LV"/>
        </w:rPr>
        <w:t>atļautā</w:t>
      </w:r>
      <w:proofErr w:type="spellEnd"/>
      <w:r>
        <w:rPr>
          <w:rFonts w:eastAsia="Calibri"/>
          <w:lang w:eastAsia="lv-LV"/>
        </w:rPr>
        <w:t xml:space="preserve">) </w:t>
      </w:r>
      <w:proofErr w:type="spellStart"/>
      <w:r>
        <w:rPr>
          <w:rFonts w:eastAsia="Calibri"/>
          <w:lang w:eastAsia="lv-LV"/>
        </w:rPr>
        <w:t>izmantošana</w:t>
      </w:r>
      <w:proofErr w:type="spellEnd"/>
      <w:r>
        <w:rPr>
          <w:rFonts w:eastAsia="Calibri"/>
          <w:lang w:eastAsia="lv-LV"/>
        </w:rPr>
        <w:t xml:space="preserve"> – </w:t>
      </w:r>
      <w:proofErr w:type="spellStart"/>
      <w:r>
        <w:rPr>
          <w:rFonts w:eastAsia="Calibri"/>
          <w:lang w:eastAsia="lv-LV"/>
        </w:rPr>
        <w:t>Savrupmāju</w:t>
      </w:r>
      <w:proofErr w:type="spellEnd"/>
      <w:r>
        <w:rPr>
          <w:rFonts w:eastAsia="Calibri"/>
          <w:lang w:eastAsia="lv-LV"/>
        </w:rPr>
        <w:t xml:space="preserve"> </w:t>
      </w:r>
      <w:proofErr w:type="spellStart"/>
      <w:r>
        <w:rPr>
          <w:rFonts w:eastAsia="Calibri"/>
          <w:lang w:eastAsia="lv-LV"/>
        </w:rPr>
        <w:t>apbūves</w:t>
      </w:r>
      <w:proofErr w:type="spellEnd"/>
      <w:r>
        <w:rPr>
          <w:rFonts w:eastAsia="Calibri"/>
          <w:lang w:eastAsia="lv-LV"/>
        </w:rPr>
        <w:t xml:space="preserve"> </w:t>
      </w:r>
      <w:proofErr w:type="spellStart"/>
      <w:r>
        <w:rPr>
          <w:rFonts w:eastAsia="Calibri"/>
          <w:lang w:eastAsia="lv-LV"/>
        </w:rPr>
        <w:t>teritorijas</w:t>
      </w:r>
      <w:proofErr w:type="spellEnd"/>
      <w:r>
        <w:rPr>
          <w:rFonts w:eastAsia="Calibri"/>
          <w:lang w:eastAsia="lv-LV"/>
        </w:rPr>
        <w:t xml:space="preserve"> (</w:t>
      </w:r>
      <w:proofErr w:type="spellStart"/>
      <w:r>
        <w:rPr>
          <w:rFonts w:eastAsia="Calibri"/>
          <w:lang w:eastAsia="lv-LV"/>
        </w:rPr>
        <w:t>DzS</w:t>
      </w:r>
      <w:proofErr w:type="spellEnd"/>
      <w:r>
        <w:rPr>
          <w:rFonts w:eastAsia="Calibri"/>
          <w:lang w:eastAsia="lv-LV"/>
        </w:rPr>
        <w:t xml:space="preserve">), </w:t>
      </w:r>
      <w:proofErr w:type="spellStart"/>
      <w:r>
        <w:rPr>
          <w:rFonts w:eastAsia="Calibri"/>
          <w:lang w:eastAsia="lv-LV"/>
        </w:rPr>
        <w:t>kam</w:t>
      </w:r>
      <w:proofErr w:type="spellEnd"/>
      <w:r>
        <w:rPr>
          <w:rFonts w:eastAsia="Calibri"/>
          <w:lang w:eastAsia="lv-LV"/>
        </w:rPr>
        <w:t xml:space="preserve"> </w:t>
      </w:r>
      <w:proofErr w:type="spellStart"/>
      <w:r>
        <w:rPr>
          <w:rFonts w:eastAsia="Calibri"/>
          <w:lang w:eastAsia="lv-LV"/>
        </w:rPr>
        <w:t>saskaņā</w:t>
      </w:r>
      <w:proofErr w:type="spellEnd"/>
      <w:r>
        <w:rPr>
          <w:rFonts w:eastAsia="Calibri"/>
          <w:lang w:eastAsia="lv-LV"/>
        </w:rPr>
        <w:t xml:space="preserve"> </w:t>
      </w:r>
      <w:proofErr w:type="spellStart"/>
      <w:r>
        <w:rPr>
          <w:rFonts w:eastAsia="Calibri"/>
          <w:lang w:eastAsia="lv-LV"/>
        </w:rPr>
        <w:t>ar</w:t>
      </w:r>
      <w:proofErr w:type="spellEnd"/>
      <w:r>
        <w:rPr>
          <w:rFonts w:eastAsia="Calibri"/>
          <w:lang w:eastAsia="lv-LV"/>
        </w:rPr>
        <w:t xml:space="preserve"> </w:t>
      </w:r>
      <w:proofErr w:type="spellStart"/>
      <w:r>
        <w:rPr>
          <w:rFonts w:eastAsia="Calibri"/>
          <w:lang w:eastAsia="lv-LV"/>
        </w:rPr>
        <w:t>Ministru</w:t>
      </w:r>
      <w:proofErr w:type="spellEnd"/>
      <w:r>
        <w:rPr>
          <w:rFonts w:eastAsia="Calibri"/>
          <w:lang w:eastAsia="lv-LV"/>
        </w:rPr>
        <w:t xml:space="preserve"> </w:t>
      </w:r>
      <w:proofErr w:type="spellStart"/>
      <w:r>
        <w:rPr>
          <w:rFonts w:eastAsia="Calibri"/>
          <w:lang w:eastAsia="lv-LV"/>
        </w:rPr>
        <w:t>kabineta</w:t>
      </w:r>
      <w:proofErr w:type="spellEnd"/>
      <w:r>
        <w:rPr>
          <w:rFonts w:eastAsia="Calibri"/>
          <w:lang w:eastAsia="lv-LV"/>
        </w:rPr>
        <w:t xml:space="preserve"> 2006.gada 20.jūnija </w:t>
      </w:r>
      <w:proofErr w:type="spellStart"/>
      <w:r>
        <w:rPr>
          <w:rFonts w:eastAsia="Calibri"/>
          <w:lang w:eastAsia="lv-LV"/>
        </w:rPr>
        <w:t>noteikumiem</w:t>
      </w:r>
      <w:proofErr w:type="spellEnd"/>
      <w:r>
        <w:rPr>
          <w:rFonts w:eastAsia="Calibri"/>
          <w:lang w:eastAsia="lv-LV"/>
        </w:rPr>
        <w:t xml:space="preserve"> Nr.496 </w:t>
      </w:r>
      <w:r>
        <w:t>“</w:t>
      </w:r>
      <w:proofErr w:type="spellStart"/>
      <w:r>
        <w:rPr>
          <w:rFonts w:eastAsia="Calibri"/>
          <w:lang w:eastAsia="lv-LV"/>
        </w:rPr>
        <w:t>Nekustamā</w:t>
      </w:r>
      <w:proofErr w:type="spellEnd"/>
      <w:r>
        <w:rPr>
          <w:rFonts w:eastAsia="Calibri"/>
          <w:lang w:eastAsia="lv-LV"/>
        </w:rPr>
        <w:t xml:space="preserve"> </w:t>
      </w:r>
      <w:proofErr w:type="spellStart"/>
      <w:r>
        <w:rPr>
          <w:rFonts w:eastAsia="Calibri"/>
          <w:lang w:eastAsia="lv-LV"/>
        </w:rPr>
        <w:t>īpašuma</w:t>
      </w:r>
      <w:proofErr w:type="spellEnd"/>
      <w:r>
        <w:rPr>
          <w:rFonts w:eastAsia="Calibri"/>
          <w:lang w:eastAsia="lv-LV"/>
        </w:rPr>
        <w:t xml:space="preserve"> </w:t>
      </w:r>
      <w:proofErr w:type="spellStart"/>
      <w:r>
        <w:rPr>
          <w:rFonts w:eastAsia="Calibri"/>
          <w:lang w:eastAsia="lv-LV"/>
        </w:rPr>
        <w:t>lietošanas</w:t>
      </w:r>
      <w:proofErr w:type="spellEnd"/>
      <w:r>
        <w:rPr>
          <w:rFonts w:eastAsia="Calibri"/>
          <w:lang w:eastAsia="lv-LV"/>
        </w:rPr>
        <w:t xml:space="preserve"> </w:t>
      </w:r>
      <w:proofErr w:type="spellStart"/>
      <w:r>
        <w:rPr>
          <w:rFonts w:eastAsia="Calibri"/>
          <w:lang w:eastAsia="lv-LV"/>
        </w:rPr>
        <w:t>mērķu</w:t>
      </w:r>
      <w:proofErr w:type="spellEnd"/>
      <w:r>
        <w:rPr>
          <w:rFonts w:eastAsia="Calibri"/>
          <w:lang w:eastAsia="lv-LV"/>
        </w:rPr>
        <w:t xml:space="preserve"> </w:t>
      </w:r>
      <w:proofErr w:type="spellStart"/>
      <w:r>
        <w:rPr>
          <w:rFonts w:eastAsia="Calibri"/>
          <w:lang w:eastAsia="lv-LV"/>
        </w:rPr>
        <w:t>klasifikācija</w:t>
      </w:r>
      <w:proofErr w:type="spellEnd"/>
      <w:r>
        <w:rPr>
          <w:rFonts w:eastAsia="Calibri"/>
          <w:lang w:eastAsia="lv-LV"/>
        </w:rPr>
        <w:t xml:space="preserve"> un </w:t>
      </w:r>
      <w:proofErr w:type="spellStart"/>
      <w:r>
        <w:rPr>
          <w:rFonts w:eastAsia="Calibri"/>
          <w:lang w:eastAsia="lv-LV"/>
        </w:rPr>
        <w:t>nekustamā</w:t>
      </w:r>
      <w:proofErr w:type="spellEnd"/>
      <w:r>
        <w:rPr>
          <w:rFonts w:eastAsia="Calibri"/>
          <w:lang w:eastAsia="lv-LV"/>
        </w:rPr>
        <w:t xml:space="preserve"> </w:t>
      </w:r>
      <w:proofErr w:type="spellStart"/>
      <w:r>
        <w:rPr>
          <w:rFonts w:eastAsia="Calibri"/>
          <w:lang w:eastAsia="lv-LV"/>
        </w:rPr>
        <w:t>īpašuma</w:t>
      </w:r>
      <w:proofErr w:type="spellEnd"/>
      <w:r>
        <w:rPr>
          <w:rFonts w:eastAsia="Calibri"/>
          <w:lang w:eastAsia="lv-LV"/>
        </w:rPr>
        <w:t xml:space="preserve"> </w:t>
      </w:r>
      <w:proofErr w:type="spellStart"/>
      <w:r>
        <w:rPr>
          <w:rFonts w:eastAsia="Calibri"/>
          <w:lang w:eastAsia="lv-LV"/>
        </w:rPr>
        <w:t>lietošanas</w:t>
      </w:r>
      <w:proofErr w:type="spellEnd"/>
      <w:r>
        <w:rPr>
          <w:rFonts w:eastAsia="Calibri"/>
          <w:lang w:eastAsia="lv-LV"/>
        </w:rPr>
        <w:t xml:space="preserve"> </w:t>
      </w:r>
      <w:proofErr w:type="spellStart"/>
      <w:r>
        <w:rPr>
          <w:rFonts w:eastAsia="Calibri"/>
          <w:lang w:eastAsia="lv-LV"/>
        </w:rPr>
        <w:t>mērķu</w:t>
      </w:r>
      <w:proofErr w:type="spellEnd"/>
      <w:r>
        <w:rPr>
          <w:rFonts w:eastAsia="Calibri"/>
          <w:lang w:eastAsia="lv-LV"/>
        </w:rPr>
        <w:t xml:space="preserve"> </w:t>
      </w:r>
      <w:proofErr w:type="spellStart"/>
      <w:r>
        <w:rPr>
          <w:rFonts w:eastAsia="Calibri"/>
          <w:lang w:eastAsia="lv-LV"/>
        </w:rPr>
        <w:t>noteikšanas</w:t>
      </w:r>
      <w:proofErr w:type="spellEnd"/>
      <w:r>
        <w:rPr>
          <w:rFonts w:eastAsia="Calibri"/>
          <w:lang w:eastAsia="lv-LV"/>
        </w:rPr>
        <w:t xml:space="preserve"> un </w:t>
      </w:r>
      <w:proofErr w:type="spellStart"/>
      <w:r>
        <w:rPr>
          <w:rFonts w:eastAsia="Calibri"/>
          <w:lang w:eastAsia="lv-LV"/>
        </w:rPr>
        <w:t>maiņas</w:t>
      </w:r>
      <w:proofErr w:type="spellEnd"/>
      <w:r>
        <w:rPr>
          <w:rFonts w:eastAsia="Calibri"/>
          <w:lang w:eastAsia="lv-LV"/>
        </w:rPr>
        <w:t xml:space="preserve"> </w:t>
      </w:r>
      <w:proofErr w:type="spellStart"/>
      <w:r>
        <w:rPr>
          <w:rFonts w:eastAsia="Calibri"/>
          <w:lang w:eastAsia="lv-LV"/>
        </w:rPr>
        <w:t>kārtība</w:t>
      </w:r>
      <w:proofErr w:type="spellEnd"/>
      <w:r>
        <w:rPr>
          <w:rFonts w:eastAsia="Calibri"/>
          <w:lang w:eastAsia="lv-LV"/>
        </w:rPr>
        <w:t xml:space="preserve">” </w:t>
      </w:r>
      <w:proofErr w:type="spellStart"/>
      <w:r>
        <w:rPr>
          <w:rFonts w:eastAsia="Calibri"/>
          <w:lang w:eastAsia="lv-LV"/>
        </w:rPr>
        <w:t>noteikts</w:t>
      </w:r>
      <w:proofErr w:type="spellEnd"/>
      <w:r>
        <w:rPr>
          <w:rFonts w:eastAsia="Calibri"/>
          <w:lang w:eastAsia="lv-LV"/>
        </w:rPr>
        <w:t xml:space="preserve"> </w:t>
      </w:r>
      <w:proofErr w:type="spellStart"/>
      <w:r>
        <w:rPr>
          <w:rFonts w:eastAsia="Calibri"/>
          <w:lang w:eastAsia="lv-LV"/>
        </w:rPr>
        <w:t>nekustamā</w:t>
      </w:r>
      <w:proofErr w:type="spellEnd"/>
      <w:r>
        <w:rPr>
          <w:rFonts w:eastAsia="Calibri"/>
          <w:lang w:eastAsia="lv-LV"/>
        </w:rPr>
        <w:t xml:space="preserve"> </w:t>
      </w:r>
      <w:proofErr w:type="spellStart"/>
      <w:r>
        <w:rPr>
          <w:rFonts w:eastAsia="Calibri"/>
          <w:lang w:eastAsia="lv-LV"/>
        </w:rPr>
        <w:t>īpašuma</w:t>
      </w:r>
      <w:proofErr w:type="spellEnd"/>
      <w:r>
        <w:rPr>
          <w:rFonts w:eastAsia="Calibri"/>
          <w:lang w:eastAsia="lv-LV"/>
        </w:rPr>
        <w:t xml:space="preserve"> </w:t>
      </w:r>
      <w:proofErr w:type="spellStart"/>
      <w:r>
        <w:rPr>
          <w:rFonts w:eastAsia="Calibri"/>
          <w:lang w:eastAsia="lv-LV"/>
        </w:rPr>
        <w:t>lietošanas</w:t>
      </w:r>
      <w:proofErr w:type="spellEnd"/>
      <w:r>
        <w:rPr>
          <w:rFonts w:eastAsia="Calibri"/>
          <w:lang w:eastAsia="lv-LV"/>
        </w:rPr>
        <w:t xml:space="preserve"> </w:t>
      </w:r>
      <w:proofErr w:type="spellStart"/>
      <w:r>
        <w:rPr>
          <w:rFonts w:eastAsia="Calibri"/>
          <w:lang w:eastAsia="lv-LV"/>
        </w:rPr>
        <w:t>mērķis</w:t>
      </w:r>
      <w:proofErr w:type="spellEnd"/>
      <w:r>
        <w:rPr>
          <w:rFonts w:eastAsia="Calibri"/>
          <w:lang w:eastAsia="lv-LV"/>
        </w:rPr>
        <w:t xml:space="preserve">, </w:t>
      </w:r>
      <w:proofErr w:type="spellStart"/>
      <w:r>
        <w:rPr>
          <w:rFonts w:eastAsia="Calibri"/>
          <w:lang w:eastAsia="lv-LV"/>
        </w:rPr>
        <w:t>kods</w:t>
      </w:r>
      <w:proofErr w:type="spellEnd"/>
      <w:r>
        <w:rPr>
          <w:rFonts w:eastAsia="Calibri"/>
          <w:lang w:eastAsia="lv-LV"/>
        </w:rPr>
        <w:t xml:space="preserve"> 0601 – </w:t>
      </w:r>
      <w:r>
        <w:t>“</w:t>
      </w:r>
      <w:proofErr w:type="spellStart"/>
      <w:r>
        <w:rPr>
          <w:rFonts w:eastAsia="Calibri"/>
          <w:lang w:eastAsia="lv-LV"/>
        </w:rPr>
        <w:t>Individuālo</w:t>
      </w:r>
      <w:proofErr w:type="spellEnd"/>
      <w:r>
        <w:rPr>
          <w:rFonts w:eastAsia="Calibri"/>
          <w:lang w:eastAsia="lv-LV"/>
        </w:rPr>
        <w:t xml:space="preserve"> </w:t>
      </w:r>
      <w:proofErr w:type="spellStart"/>
      <w:r>
        <w:rPr>
          <w:rFonts w:eastAsia="Calibri"/>
          <w:lang w:eastAsia="lv-LV"/>
        </w:rPr>
        <w:t>dzīvojamo</w:t>
      </w:r>
      <w:proofErr w:type="spellEnd"/>
      <w:r>
        <w:rPr>
          <w:rFonts w:eastAsia="Calibri"/>
          <w:lang w:eastAsia="lv-LV"/>
        </w:rPr>
        <w:t xml:space="preserve"> </w:t>
      </w:r>
      <w:proofErr w:type="spellStart"/>
      <w:r>
        <w:rPr>
          <w:rFonts w:eastAsia="Calibri"/>
          <w:lang w:eastAsia="lv-LV"/>
        </w:rPr>
        <w:t>māju</w:t>
      </w:r>
      <w:proofErr w:type="spellEnd"/>
      <w:r>
        <w:rPr>
          <w:rFonts w:eastAsia="Calibri"/>
          <w:lang w:eastAsia="lv-LV"/>
        </w:rPr>
        <w:t xml:space="preserve"> </w:t>
      </w:r>
      <w:proofErr w:type="spellStart"/>
      <w:r>
        <w:rPr>
          <w:rFonts w:eastAsia="Calibri"/>
          <w:lang w:eastAsia="lv-LV"/>
        </w:rPr>
        <w:t>apbūve</w:t>
      </w:r>
      <w:proofErr w:type="spellEnd"/>
      <w:r>
        <w:rPr>
          <w:rFonts w:eastAsia="Calibri"/>
          <w:lang w:eastAsia="lv-LV"/>
        </w:rPr>
        <w:t>”.</w:t>
      </w:r>
    </w:p>
    <w:p w14:paraId="55DCB10E" w14:textId="717437AF" w:rsidR="00484343" w:rsidRDefault="00484343" w:rsidP="00484343">
      <w:pPr>
        <w:overflowPunct w:val="0"/>
        <w:autoSpaceDE w:val="0"/>
        <w:ind w:right="-664" w:firstLine="567"/>
        <w:jc w:val="both"/>
        <w:textAlignment w:val="baseline"/>
        <w:rPr>
          <w:rFonts w:eastAsia="Calibri"/>
          <w:lang w:eastAsia="lv-LV"/>
        </w:rPr>
      </w:pPr>
      <w:proofErr w:type="spellStart"/>
      <w:r>
        <w:rPr>
          <w:rFonts w:eastAsia="Calibri"/>
          <w:lang w:eastAsia="lv-LV"/>
        </w:rPr>
        <w:t>Atbilstoši</w:t>
      </w:r>
      <w:proofErr w:type="spellEnd"/>
      <w:r>
        <w:rPr>
          <w:rFonts w:eastAsia="Calibri"/>
          <w:lang w:eastAsia="lv-LV"/>
        </w:rPr>
        <w:t xml:space="preserve"> </w:t>
      </w:r>
      <w:proofErr w:type="spellStart"/>
      <w:r>
        <w:rPr>
          <w:rFonts w:eastAsia="Calibri"/>
          <w:lang w:eastAsia="lv-LV"/>
        </w:rPr>
        <w:t>Starptautisko</w:t>
      </w:r>
      <w:proofErr w:type="spellEnd"/>
      <w:r>
        <w:rPr>
          <w:rFonts w:eastAsia="Calibri"/>
          <w:lang w:eastAsia="lv-LV"/>
        </w:rPr>
        <w:t xml:space="preserve"> un </w:t>
      </w:r>
      <w:proofErr w:type="spellStart"/>
      <w:r>
        <w:rPr>
          <w:rFonts w:eastAsia="Calibri"/>
          <w:lang w:eastAsia="lv-LV"/>
        </w:rPr>
        <w:t>Latvijas</w:t>
      </w:r>
      <w:proofErr w:type="spellEnd"/>
      <w:r>
        <w:rPr>
          <w:rFonts w:eastAsia="Calibri"/>
          <w:lang w:eastAsia="lv-LV"/>
        </w:rPr>
        <w:t xml:space="preserve"> </w:t>
      </w:r>
      <w:proofErr w:type="spellStart"/>
      <w:r>
        <w:rPr>
          <w:rFonts w:eastAsia="Calibri"/>
          <w:lang w:eastAsia="lv-LV"/>
        </w:rPr>
        <w:t>Republikas</w:t>
      </w:r>
      <w:proofErr w:type="spellEnd"/>
      <w:r>
        <w:rPr>
          <w:rFonts w:eastAsia="Calibri"/>
          <w:lang w:eastAsia="lv-LV"/>
        </w:rPr>
        <w:t xml:space="preserve"> </w:t>
      </w:r>
      <w:proofErr w:type="spellStart"/>
      <w:r>
        <w:rPr>
          <w:rFonts w:eastAsia="Calibri"/>
          <w:lang w:eastAsia="lv-LV"/>
        </w:rPr>
        <w:t>nacionālo</w:t>
      </w:r>
      <w:proofErr w:type="spellEnd"/>
      <w:r>
        <w:rPr>
          <w:rFonts w:eastAsia="Calibri"/>
          <w:lang w:eastAsia="lv-LV"/>
        </w:rPr>
        <w:t xml:space="preserve"> </w:t>
      </w:r>
      <w:proofErr w:type="spellStart"/>
      <w:r>
        <w:rPr>
          <w:rFonts w:eastAsia="Calibri"/>
          <w:lang w:eastAsia="lv-LV"/>
        </w:rPr>
        <w:t>sankciju</w:t>
      </w:r>
      <w:proofErr w:type="spellEnd"/>
      <w:r>
        <w:rPr>
          <w:rFonts w:eastAsia="Calibri"/>
          <w:lang w:eastAsia="lv-LV"/>
        </w:rPr>
        <w:t xml:space="preserve"> </w:t>
      </w:r>
      <w:proofErr w:type="spellStart"/>
      <w:r>
        <w:rPr>
          <w:rFonts w:eastAsia="Calibri"/>
          <w:lang w:eastAsia="lv-LV"/>
        </w:rPr>
        <w:t>likuma</w:t>
      </w:r>
      <w:proofErr w:type="spellEnd"/>
      <w:r>
        <w:rPr>
          <w:rFonts w:eastAsia="Calibri"/>
          <w:lang w:eastAsia="lv-LV"/>
        </w:rPr>
        <w:t xml:space="preserve"> 5.panta </w:t>
      </w:r>
      <w:proofErr w:type="spellStart"/>
      <w:r>
        <w:rPr>
          <w:rFonts w:eastAsia="Calibri"/>
          <w:lang w:eastAsia="lv-LV"/>
        </w:rPr>
        <w:t>otrās</w:t>
      </w:r>
      <w:proofErr w:type="spellEnd"/>
      <w:r>
        <w:rPr>
          <w:rFonts w:eastAsia="Calibri"/>
          <w:lang w:eastAsia="lv-LV"/>
        </w:rPr>
        <w:t xml:space="preserve"> </w:t>
      </w:r>
      <w:proofErr w:type="spellStart"/>
      <w:r>
        <w:rPr>
          <w:rFonts w:eastAsia="Calibri"/>
          <w:lang w:eastAsia="lv-LV"/>
        </w:rPr>
        <w:t>daļas</w:t>
      </w:r>
      <w:proofErr w:type="spellEnd"/>
      <w:r>
        <w:rPr>
          <w:rFonts w:eastAsia="Calibri"/>
          <w:lang w:eastAsia="lv-LV"/>
        </w:rPr>
        <w:t xml:space="preserve"> </w:t>
      </w:r>
      <w:proofErr w:type="spellStart"/>
      <w:r>
        <w:rPr>
          <w:rFonts w:eastAsia="Calibri"/>
          <w:lang w:eastAsia="lv-LV"/>
        </w:rPr>
        <w:t>prasību</w:t>
      </w:r>
      <w:proofErr w:type="spellEnd"/>
      <w:r>
        <w:rPr>
          <w:rFonts w:eastAsia="Calibri"/>
          <w:lang w:eastAsia="lv-LV"/>
        </w:rPr>
        <w:t xml:space="preserve"> </w:t>
      </w:r>
      <w:proofErr w:type="spellStart"/>
      <w:r>
        <w:rPr>
          <w:rFonts w:eastAsia="Calibri"/>
          <w:lang w:eastAsia="lv-LV"/>
        </w:rPr>
        <w:t>izpildei</w:t>
      </w:r>
      <w:proofErr w:type="spellEnd"/>
      <w:r>
        <w:rPr>
          <w:rFonts w:eastAsia="Calibri"/>
          <w:lang w:eastAsia="lv-LV"/>
        </w:rPr>
        <w:t xml:space="preserve"> SIA “</w:t>
      </w:r>
      <w:proofErr w:type="spellStart"/>
      <w:r>
        <w:rPr>
          <w:rFonts w:eastAsia="Calibri"/>
          <w:lang w:eastAsia="lv-LV"/>
        </w:rPr>
        <w:t>Lursoft</w:t>
      </w:r>
      <w:proofErr w:type="spellEnd"/>
      <w:r>
        <w:rPr>
          <w:rFonts w:eastAsia="Calibri"/>
          <w:lang w:eastAsia="lv-LV"/>
        </w:rPr>
        <w:t xml:space="preserve">” 2024.gada 13.decembrī </w:t>
      </w:r>
      <w:proofErr w:type="spellStart"/>
      <w:r>
        <w:rPr>
          <w:rFonts w:eastAsia="Calibri"/>
          <w:lang w:eastAsia="lv-LV"/>
        </w:rPr>
        <w:t>pārbaudītas</w:t>
      </w:r>
      <w:proofErr w:type="spellEnd"/>
      <w:r>
        <w:rPr>
          <w:rFonts w:eastAsia="Calibri"/>
          <w:lang w:eastAsia="lv-LV"/>
        </w:rPr>
        <w:t xml:space="preserve"> </w:t>
      </w:r>
      <w:proofErr w:type="spellStart"/>
      <w:r>
        <w:rPr>
          <w:rFonts w:eastAsia="Calibri"/>
          <w:lang w:eastAsia="lv-LV"/>
        </w:rPr>
        <w:t>ziņas</w:t>
      </w:r>
      <w:proofErr w:type="spellEnd"/>
      <w:r>
        <w:rPr>
          <w:rFonts w:eastAsia="Calibri"/>
          <w:lang w:eastAsia="lv-LV"/>
        </w:rPr>
        <w:t xml:space="preserve"> par </w:t>
      </w:r>
      <w:r>
        <w:t>S</w:t>
      </w:r>
      <w:r w:rsidR="004266B2">
        <w:t xml:space="preserve"> P</w:t>
      </w:r>
      <w:r>
        <w:t>.</w:t>
      </w:r>
    </w:p>
    <w:p w14:paraId="0E8141F4" w14:textId="7E66FBA3" w:rsidR="00484343" w:rsidRDefault="00484343" w:rsidP="00484343">
      <w:pPr>
        <w:overflowPunct w:val="0"/>
        <w:autoSpaceDE w:val="0"/>
        <w:ind w:right="-664" w:firstLine="567"/>
        <w:jc w:val="both"/>
        <w:textAlignment w:val="baseline"/>
        <w:rPr>
          <w:rFonts w:eastAsia="Calibri"/>
          <w:lang w:eastAsia="lv-LV"/>
        </w:rPr>
      </w:pPr>
      <w:r>
        <w:t xml:space="preserve">Dome </w:t>
      </w:r>
      <w:proofErr w:type="spellStart"/>
      <w:r>
        <w:t>secina</w:t>
      </w:r>
      <w:proofErr w:type="spellEnd"/>
      <w:r>
        <w:t xml:space="preserve">, ka </w:t>
      </w:r>
      <w:proofErr w:type="spellStart"/>
      <w:r>
        <w:t>ievērojot</w:t>
      </w:r>
      <w:proofErr w:type="spellEnd"/>
      <w:r>
        <w:t xml:space="preserve"> Olaines novada domes 2022.gada 27.aprīļa </w:t>
      </w:r>
      <w:proofErr w:type="spellStart"/>
      <w:r>
        <w:t>saistošos</w:t>
      </w:r>
      <w:proofErr w:type="spellEnd"/>
      <w:r>
        <w:t xml:space="preserve"> </w:t>
      </w:r>
      <w:proofErr w:type="spellStart"/>
      <w:r>
        <w:t>noteikumus</w:t>
      </w:r>
      <w:proofErr w:type="spellEnd"/>
      <w:r>
        <w:t xml:space="preserve"> Nr. SN5/2022 “Olaines novada </w:t>
      </w:r>
      <w:proofErr w:type="spellStart"/>
      <w:r>
        <w:t>teritorijas</w:t>
      </w:r>
      <w:proofErr w:type="spellEnd"/>
      <w:r>
        <w:t xml:space="preserve"> </w:t>
      </w:r>
      <w:proofErr w:type="spellStart"/>
      <w:r>
        <w:t>plānojuma</w:t>
      </w:r>
      <w:proofErr w:type="spellEnd"/>
      <w:r>
        <w:t xml:space="preserve"> </w:t>
      </w:r>
      <w:proofErr w:type="spellStart"/>
      <w:r>
        <w:t>teritorijas</w:t>
      </w:r>
      <w:proofErr w:type="spellEnd"/>
      <w:r>
        <w:t xml:space="preserve"> </w:t>
      </w:r>
      <w:proofErr w:type="spellStart"/>
      <w:r>
        <w:t>izmantošanas</w:t>
      </w:r>
      <w:proofErr w:type="spellEnd"/>
      <w:r>
        <w:t xml:space="preserve"> un </w:t>
      </w:r>
      <w:proofErr w:type="spellStart"/>
      <w:r>
        <w:t>apbūves</w:t>
      </w:r>
      <w:proofErr w:type="spellEnd"/>
      <w:r>
        <w:t xml:space="preserve"> </w:t>
      </w:r>
      <w:proofErr w:type="spellStart"/>
      <w:r>
        <w:t>noteikumi</w:t>
      </w:r>
      <w:proofErr w:type="spellEnd"/>
      <w:r>
        <w:t xml:space="preserve"> un </w:t>
      </w:r>
      <w:proofErr w:type="spellStart"/>
      <w:r>
        <w:t>grafiskā</w:t>
      </w:r>
      <w:proofErr w:type="spellEnd"/>
      <w:r>
        <w:t xml:space="preserve"> </w:t>
      </w:r>
      <w:proofErr w:type="spellStart"/>
      <w:r>
        <w:t>daļa</w:t>
      </w:r>
      <w:proofErr w:type="spellEnd"/>
      <w:r>
        <w:t xml:space="preserve">”, </w:t>
      </w:r>
      <w:proofErr w:type="spellStart"/>
      <w:r>
        <w:t>tiesību</w:t>
      </w:r>
      <w:proofErr w:type="spellEnd"/>
      <w:r>
        <w:t xml:space="preserve"> </w:t>
      </w:r>
      <w:proofErr w:type="spellStart"/>
      <w:r>
        <w:t>aktus</w:t>
      </w:r>
      <w:proofErr w:type="spellEnd"/>
      <w:r>
        <w:t xml:space="preserve">, </w:t>
      </w:r>
      <w:proofErr w:type="spellStart"/>
      <w:r>
        <w:t>attīstības</w:t>
      </w:r>
      <w:proofErr w:type="spellEnd"/>
      <w:r>
        <w:t xml:space="preserve"> </w:t>
      </w:r>
      <w:proofErr w:type="spellStart"/>
      <w:r>
        <w:t>plānošanas</w:t>
      </w:r>
      <w:proofErr w:type="spellEnd"/>
      <w:r>
        <w:t xml:space="preserve"> </w:t>
      </w:r>
      <w:proofErr w:type="spellStart"/>
      <w:r>
        <w:t>dokumentus</w:t>
      </w:r>
      <w:proofErr w:type="spellEnd"/>
      <w:r>
        <w:t xml:space="preserve"> </w:t>
      </w:r>
      <w:proofErr w:type="spellStart"/>
      <w:r>
        <w:t>uz</w:t>
      </w:r>
      <w:proofErr w:type="spellEnd"/>
      <w:r>
        <w:t xml:space="preserve"> </w:t>
      </w:r>
      <w:proofErr w:type="spellStart"/>
      <w:r>
        <w:t>zemesgabalu</w:t>
      </w:r>
      <w:proofErr w:type="spellEnd"/>
      <w:r>
        <w:t xml:space="preserve"> “</w:t>
      </w:r>
      <w:proofErr w:type="spellStart"/>
      <w:r w:rsidRPr="00E41344">
        <w:t>Gavana</w:t>
      </w:r>
      <w:proofErr w:type="spellEnd"/>
      <w:r w:rsidRPr="00E41344">
        <w:t xml:space="preserve"> 87</w:t>
      </w:r>
      <w:r>
        <w:t>”</w:t>
      </w:r>
      <w:r w:rsidRPr="00E41344">
        <w:t xml:space="preserve">, </w:t>
      </w:r>
      <w:proofErr w:type="spellStart"/>
      <w:r w:rsidRPr="00E41344">
        <w:t>St</w:t>
      </w:r>
      <w:r w:rsidRPr="00E41344">
        <w:rPr>
          <w:rFonts w:hint="eastAsia"/>
        </w:rPr>
        <w:t>ī</w:t>
      </w:r>
      <w:r w:rsidRPr="00E41344">
        <w:t>pnieki</w:t>
      </w:r>
      <w:proofErr w:type="spellEnd"/>
      <w:r w:rsidRPr="00E41344">
        <w:t xml:space="preserve">, Olaines </w:t>
      </w:r>
      <w:proofErr w:type="spellStart"/>
      <w:r w:rsidRPr="00E41344">
        <w:t>pag</w:t>
      </w:r>
      <w:proofErr w:type="spellEnd"/>
      <w:r w:rsidRPr="00E41344">
        <w:t xml:space="preserve">., </w:t>
      </w:r>
      <w:r>
        <w:rPr>
          <w:bCs/>
        </w:rPr>
        <w:t xml:space="preserve">Olaines </w:t>
      </w:r>
      <w:proofErr w:type="spellStart"/>
      <w:r>
        <w:rPr>
          <w:bCs/>
        </w:rPr>
        <w:t>novadā</w:t>
      </w:r>
      <w:proofErr w:type="spellEnd"/>
      <w:r>
        <w:t xml:space="preserve">, </w:t>
      </w:r>
      <w:proofErr w:type="spellStart"/>
      <w:r>
        <w:t>kadastra</w:t>
      </w:r>
      <w:proofErr w:type="spellEnd"/>
      <w:r>
        <w:t xml:space="preserve"> </w:t>
      </w:r>
      <w:proofErr w:type="spellStart"/>
      <w:r>
        <w:t>numurs</w:t>
      </w:r>
      <w:proofErr w:type="spellEnd"/>
      <w:r>
        <w:t xml:space="preserve"> 8080 01900123, </w:t>
      </w:r>
      <w:r w:rsidR="004266B2">
        <w:t xml:space="preserve">                   </w:t>
      </w:r>
      <w:r>
        <w:t xml:space="preserve">0.0607 ha </w:t>
      </w:r>
      <w:proofErr w:type="spellStart"/>
      <w:r>
        <w:t>platībā</w:t>
      </w:r>
      <w:proofErr w:type="spellEnd"/>
      <w:r>
        <w:t xml:space="preserve"> </w:t>
      </w:r>
      <w:proofErr w:type="spellStart"/>
      <w:r>
        <w:t>neattiecas</w:t>
      </w:r>
      <w:proofErr w:type="spellEnd"/>
      <w:r>
        <w:t xml:space="preserve"> </w:t>
      </w:r>
      <w:proofErr w:type="spellStart"/>
      <w:r>
        <w:t>likuma</w:t>
      </w:r>
      <w:proofErr w:type="spellEnd"/>
      <w:r>
        <w:t xml:space="preserve"> “Par </w:t>
      </w:r>
      <w:proofErr w:type="spellStart"/>
      <w:r>
        <w:t>zemes</w:t>
      </w:r>
      <w:proofErr w:type="spellEnd"/>
      <w:r>
        <w:t xml:space="preserve"> </w:t>
      </w:r>
      <w:proofErr w:type="spellStart"/>
      <w:r>
        <w:t>privatizāciju</w:t>
      </w:r>
      <w:proofErr w:type="spellEnd"/>
      <w:r>
        <w:t xml:space="preserve"> </w:t>
      </w:r>
      <w:proofErr w:type="spellStart"/>
      <w:r>
        <w:t>lauku</w:t>
      </w:r>
      <w:proofErr w:type="spellEnd"/>
      <w:r>
        <w:t xml:space="preserve"> </w:t>
      </w:r>
      <w:proofErr w:type="spellStart"/>
      <w:r>
        <w:t>apvidos</w:t>
      </w:r>
      <w:proofErr w:type="spellEnd"/>
      <w:r>
        <w:t xml:space="preserve">” 29.panta </w:t>
      </w:r>
      <w:proofErr w:type="spellStart"/>
      <w:r>
        <w:t>noteiktie</w:t>
      </w:r>
      <w:proofErr w:type="spellEnd"/>
      <w:r>
        <w:t xml:space="preserve"> </w:t>
      </w:r>
      <w:proofErr w:type="spellStart"/>
      <w:r>
        <w:t>ierobežojumi</w:t>
      </w:r>
      <w:proofErr w:type="spellEnd"/>
      <w:r>
        <w:t xml:space="preserve"> un nav </w:t>
      </w:r>
      <w:proofErr w:type="spellStart"/>
      <w:r>
        <w:t>attiecināmi</w:t>
      </w:r>
      <w:proofErr w:type="spellEnd"/>
      <w:r>
        <w:t xml:space="preserve"> </w:t>
      </w:r>
      <w:proofErr w:type="spellStart"/>
      <w:r>
        <w:t>likuma</w:t>
      </w:r>
      <w:proofErr w:type="spellEnd"/>
      <w:r>
        <w:t xml:space="preserve"> “Par </w:t>
      </w:r>
      <w:proofErr w:type="spellStart"/>
      <w:r>
        <w:t>zemes</w:t>
      </w:r>
      <w:proofErr w:type="spellEnd"/>
      <w:r>
        <w:t xml:space="preserve"> </w:t>
      </w:r>
      <w:proofErr w:type="spellStart"/>
      <w:r>
        <w:t>privatizāciju</w:t>
      </w:r>
      <w:proofErr w:type="spellEnd"/>
      <w:r>
        <w:t xml:space="preserve"> </w:t>
      </w:r>
      <w:proofErr w:type="spellStart"/>
      <w:r>
        <w:t>lauku</w:t>
      </w:r>
      <w:proofErr w:type="spellEnd"/>
      <w:r>
        <w:t xml:space="preserve"> </w:t>
      </w:r>
      <w:proofErr w:type="spellStart"/>
      <w:r>
        <w:t>apvidos</w:t>
      </w:r>
      <w:proofErr w:type="spellEnd"/>
      <w:r>
        <w:t xml:space="preserve">” 28.panta </w:t>
      </w:r>
      <w:proofErr w:type="spellStart"/>
      <w:r>
        <w:t>ceturtās</w:t>
      </w:r>
      <w:proofErr w:type="spellEnd"/>
      <w:r>
        <w:t xml:space="preserve"> </w:t>
      </w:r>
      <w:proofErr w:type="spellStart"/>
      <w:r>
        <w:t>daļas</w:t>
      </w:r>
      <w:proofErr w:type="spellEnd"/>
      <w:r>
        <w:t xml:space="preserve"> un 30.panta </w:t>
      </w:r>
      <w:proofErr w:type="spellStart"/>
      <w:r>
        <w:t>pirmās</w:t>
      </w:r>
      <w:proofErr w:type="spellEnd"/>
      <w:r>
        <w:t xml:space="preserve"> un </w:t>
      </w:r>
      <w:proofErr w:type="spellStart"/>
      <w:r>
        <w:t>otrās</w:t>
      </w:r>
      <w:proofErr w:type="spellEnd"/>
      <w:r>
        <w:t xml:space="preserve"> </w:t>
      </w:r>
      <w:proofErr w:type="spellStart"/>
      <w:r>
        <w:t>daļas</w:t>
      </w:r>
      <w:proofErr w:type="spellEnd"/>
      <w:r>
        <w:t xml:space="preserve"> </w:t>
      </w:r>
      <w:proofErr w:type="spellStart"/>
      <w:r>
        <w:t>nosacījumi</w:t>
      </w:r>
      <w:proofErr w:type="spellEnd"/>
      <w:r>
        <w:t xml:space="preserve">. </w:t>
      </w:r>
    </w:p>
    <w:p w14:paraId="0FCBD548" w14:textId="77777777" w:rsidR="00484343" w:rsidRPr="00650757" w:rsidRDefault="00484343" w:rsidP="00484343">
      <w:pPr>
        <w:overflowPunct w:val="0"/>
        <w:autoSpaceDE w:val="0"/>
        <w:ind w:right="-664" w:firstLine="567"/>
        <w:jc w:val="both"/>
        <w:textAlignment w:val="baseline"/>
        <w:rPr>
          <w:rFonts w:eastAsia="Calibri"/>
          <w:lang w:eastAsia="lv-LV"/>
        </w:rPr>
      </w:pPr>
      <w:proofErr w:type="spellStart"/>
      <w:r>
        <w:t>Ievērojot</w:t>
      </w:r>
      <w:proofErr w:type="spellEnd"/>
      <w:r>
        <w:t xml:space="preserve"> </w:t>
      </w:r>
      <w:proofErr w:type="spellStart"/>
      <w:r>
        <w:t>iepriekš</w:t>
      </w:r>
      <w:proofErr w:type="spellEnd"/>
      <w:r>
        <w:t xml:space="preserve"> </w:t>
      </w:r>
      <w:proofErr w:type="spellStart"/>
      <w:r>
        <w:t>minēto</w:t>
      </w:r>
      <w:proofErr w:type="spellEnd"/>
      <w:r>
        <w:t xml:space="preserve">, </w:t>
      </w:r>
      <w:proofErr w:type="spellStart"/>
      <w:r>
        <w:t>Finanšu</w:t>
      </w:r>
      <w:proofErr w:type="spellEnd"/>
      <w:r>
        <w:t xml:space="preserve"> </w:t>
      </w:r>
      <w:proofErr w:type="spellStart"/>
      <w:r>
        <w:t>komitejas</w:t>
      </w:r>
      <w:proofErr w:type="spellEnd"/>
      <w:r>
        <w:t xml:space="preserve"> 2024.gada 16.decembra </w:t>
      </w:r>
      <w:proofErr w:type="spellStart"/>
      <w:r>
        <w:t>sēdes</w:t>
      </w:r>
      <w:proofErr w:type="spellEnd"/>
      <w:r>
        <w:t xml:space="preserve"> </w:t>
      </w:r>
      <w:proofErr w:type="spellStart"/>
      <w:r>
        <w:t>protokolu</w:t>
      </w:r>
      <w:proofErr w:type="spellEnd"/>
      <w:r>
        <w:t xml:space="preserve"> Nr.14 un, </w:t>
      </w:r>
      <w:proofErr w:type="spellStart"/>
      <w:r>
        <w:t>pamatojoties</w:t>
      </w:r>
      <w:proofErr w:type="spellEnd"/>
      <w:r>
        <w:t xml:space="preserve"> </w:t>
      </w:r>
      <w:proofErr w:type="spellStart"/>
      <w:r>
        <w:t>uz</w:t>
      </w:r>
      <w:proofErr w:type="spellEnd"/>
      <w:r>
        <w:t xml:space="preserve"> </w:t>
      </w:r>
      <w:proofErr w:type="spellStart"/>
      <w:r>
        <w:t>Pašvaldību</w:t>
      </w:r>
      <w:proofErr w:type="spellEnd"/>
      <w:r>
        <w:t xml:space="preserve">  </w:t>
      </w:r>
      <w:proofErr w:type="spellStart"/>
      <w:r>
        <w:t>likuma</w:t>
      </w:r>
      <w:proofErr w:type="spellEnd"/>
      <w:r>
        <w:t xml:space="preserve"> 10.panta </w:t>
      </w:r>
      <w:proofErr w:type="spellStart"/>
      <w:r>
        <w:t>pirmās</w:t>
      </w:r>
      <w:proofErr w:type="spellEnd"/>
      <w:r>
        <w:t xml:space="preserve"> </w:t>
      </w:r>
      <w:proofErr w:type="spellStart"/>
      <w:r>
        <w:t>daļas</w:t>
      </w:r>
      <w:proofErr w:type="spellEnd"/>
      <w:r>
        <w:t xml:space="preserve"> 21.punktu, </w:t>
      </w:r>
      <w:proofErr w:type="spellStart"/>
      <w:r>
        <w:t>likuma</w:t>
      </w:r>
      <w:proofErr w:type="spellEnd"/>
      <w:r>
        <w:t xml:space="preserve"> “Par </w:t>
      </w:r>
      <w:proofErr w:type="spellStart"/>
      <w:r>
        <w:t>zemes</w:t>
      </w:r>
      <w:proofErr w:type="spellEnd"/>
      <w:r>
        <w:t xml:space="preserve"> </w:t>
      </w:r>
      <w:proofErr w:type="spellStart"/>
      <w:r>
        <w:t>privatizāciju</w:t>
      </w:r>
      <w:proofErr w:type="spellEnd"/>
      <w:r>
        <w:t xml:space="preserve"> </w:t>
      </w:r>
      <w:proofErr w:type="spellStart"/>
      <w:r>
        <w:t>lauku</w:t>
      </w:r>
      <w:proofErr w:type="spellEnd"/>
      <w:r>
        <w:t xml:space="preserve"> </w:t>
      </w:r>
      <w:proofErr w:type="spellStart"/>
      <w:r>
        <w:t>apvidos</w:t>
      </w:r>
      <w:proofErr w:type="spellEnd"/>
      <w:r>
        <w:t xml:space="preserve">” 28.panta </w:t>
      </w:r>
      <w:proofErr w:type="spellStart"/>
      <w:r>
        <w:t>ceturto</w:t>
      </w:r>
      <w:proofErr w:type="spellEnd"/>
      <w:r>
        <w:t xml:space="preserve"> </w:t>
      </w:r>
      <w:proofErr w:type="spellStart"/>
      <w:r>
        <w:t>daļu</w:t>
      </w:r>
      <w:proofErr w:type="spellEnd"/>
      <w:r>
        <w:t xml:space="preserve">, 29.pantu, 30.panta </w:t>
      </w:r>
      <w:proofErr w:type="spellStart"/>
      <w:r>
        <w:t>pirmo</w:t>
      </w:r>
      <w:proofErr w:type="spellEnd"/>
      <w:r>
        <w:t xml:space="preserve"> un </w:t>
      </w:r>
      <w:proofErr w:type="spellStart"/>
      <w:r>
        <w:t>otro</w:t>
      </w:r>
      <w:proofErr w:type="spellEnd"/>
      <w:r>
        <w:t xml:space="preserve"> </w:t>
      </w:r>
      <w:proofErr w:type="spellStart"/>
      <w:r>
        <w:t>daļu</w:t>
      </w:r>
      <w:proofErr w:type="spellEnd"/>
      <w:r>
        <w:t xml:space="preserve">, un </w:t>
      </w:r>
      <w:proofErr w:type="spellStart"/>
      <w:r>
        <w:t>Administratīvā</w:t>
      </w:r>
      <w:proofErr w:type="spellEnd"/>
      <w:r>
        <w:t xml:space="preserve"> </w:t>
      </w:r>
      <w:proofErr w:type="spellStart"/>
      <w:r>
        <w:t>procesa</w:t>
      </w:r>
      <w:proofErr w:type="spellEnd"/>
      <w:r>
        <w:t xml:space="preserve"> </w:t>
      </w:r>
      <w:proofErr w:type="spellStart"/>
      <w:r>
        <w:t>likuma</w:t>
      </w:r>
      <w:proofErr w:type="spellEnd"/>
      <w:r>
        <w:t xml:space="preserve"> 63.panta </w:t>
      </w:r>
      <w:proofErr w:type="spellStart"/>
      <w:r>
        <w:t>pirmo</w:t>
      </w:r>
      <w:proofErr w:type="spellEnd"/>
      <w:r>
        <w:t xml:space="preserve"> </w:t>
      </w:r>
      <w:proofErr w:type="spellStart"/>
      <w:r>
        <w:t>daļu</w:t>
      </w:r>
      <w:proofErr w:type="spellEnd"/>
      <w:r>
        <w:t xml:space="preserve"> un 67.pantu, </w:t>
      </w:r>
      <w:r>
        <w:rPr>
          <w:b/>
          <w:lang w:val="pt-BR"/>
        </w:rPr>
        <w:t>dome nolemj:</w:t>
      </w:r>
      <w:r>
        <w:rPr>
          <w:lang w:val="pt-BR"/>
        </w:rPr>
        <w:t xml:space="preserve"> </w:t>
      </w:r>
    </w:p>
    <w:p w14:paraId="19C1E202" w14:textId="77777777" w:rsidR="00484343" w:rsidRDefault="00484343" w:rsidP="00484343">
      <w:pPr>
        <w:ind w:right="-664" w:firstLine="720"/>
        <w:jc w:val="both"/>
        <w:rPr>
          <w:lang w:val="pt-BR"/>
        </w:rPr>
      </w:pPr>
    </w:p>
    <w:p w14:paraId="3E0818B4" w14:textId="07BF79EA" w:rsidR="00484343" w:rsidRDefault="00484343" w:rsidP="00484343">
      <w:pPr>
        <w:numPr>
          <w:ilvl w:val="0"/>
          <w:numId w:val="21"/>
        </w:numPr>
        <w:ind w:right="-664"/>
        <w:jc w:val="both"/>
        <w:rPr>
          <w:lang w:val="pt-BR"/>
        </w:rPr>
      </w:pPr>
      <w:bookmarkStart w:id="26" w:name="_Hlk151111447"/>
      <w:r>
        <w:rPr>
          <w:lang w:val="pt-BR"/>
        </w:rPr>
        <w:t xml:space="preserve">Piekrist, ka </w:t>
      </w:r>
      <w:bookmarkStart w:id="27" w:name="_Hlk151111606"/>
      <w:r>
        <w:t>zemi “</w:t>
      </w:r>
      <w:proofErr w:type="spellStart"/>
      <w:r w:rsidRPr="00E41344">
        <w:t>Gavana</w:t>
      </w:r>
      <w:proofErr w:type="spellEnd"/>
      <w:r w:rsidRPr="00E41344">
        <w:t xml:space="preserve"> 87</w:t>
      </w:r>
      <w:r>
        <w:t>”</w:t>
      </w:r>
      <w:r w:rsidRPr="00E41344">
        <w:t xml:space="preserve">, </w:t>
      </w:r>
      <w:proofErr w:type="spellStart"/>
      <w:r w:rsidRPr="00E41344">
        <w:t>St</w:t>
      </w:r>
      <w:r w:rsidRPr="00E41344">
        <w:rPr>
          <w:rFonts w:hint="eastAsia"/>
        </w:rPr>
        <w:t>ī</w:t>
      </w:r>
      <w:r w:rsidRPr="00E41344">
        <w:t>pnieki</w:t>
      </w:r>
      <w:proofErr w:type="spellEnd"/>
      <w:r w:rsidRPr="00E41344">
        <w:t xml:space="preserve">, Olaines </w:t>
      </w:r>
      <w:proofErr w:type="spellStart"/>
      <w:r w:rsidRPr="00E41344">
        <w:t>pag</w:t>
      </w:r>
      <w:proofErr w:type="spellEnd"/>
      <w:r w:rsidRPr="00E41344">
        <w:t xml:space="preserve">., </w:t>
      </w:r>
      <w:r>
        <w:rPr>
          <w:bCs/>
        </w:rPr>
        <w:t xml:space="preserve">Olaines </w:t>
      </w:r>
      <w:proofErr w:type="spellStart"/>
      <w:r>
        <w:rPr>
          <w:bCs/>
        </w:rPr>
        <w:t>novadā</w:t>
      </w:r>
      <w:proofErr w:type="spellEnd"/>
      <w:r>
        <w:rPr>
          <w:bCs/>
        </w:rPr>
        <w:t>,</w:t>
      </w:r>
      <w:r>
        <w:t xml:space="preserve"> </w:t>
      </w:r>
      <w:proofErr w:type="spellStart"/>
      <w:r>
        <w:t>ar</w:t>
      </w:r>
      <w:proofErr w:type="spellEnd"/>
      <w:r>
        <w:t xml:space="preserve"> </w:t>
      </w:r>
      <w:proofErr w:type="spellStart"/>
      <w:r>
        <w:t>kadastra</w:t>
      </w:r>
      <w:proofErr w:type="spellEnd"/>
      <w:r>
        <w:t xml:space="preserve"> </w:t>
      </w:r>
      <w:proofErr w:type="spellStart"/>
      <w:r>
        <w:t>apzīmējumu</w:t>
      </w:r>
      <w:proofErr w:type="spellEnd"/>
      <w:r>
        <w:t xml:space="preserve"> 8080 019 0123, 0.0607 ha </w:t>
      </w:r>
      <w:proofErr w:type="spellStart"/>
      <w:r>
        <w:t>platībā</w:t>
      </w:r>
      <w:proofErr w:type="spellEnd"/>
      <w:r>
        <w:t xml:space="preserve"> (</w:t>
      </w:r>
      <w:proofErr w:type="spellStart"/>
      <w:r>
        <w:t>kadastra</w:t>
      </w:r>
      <w:proofErr w:type="spellEnd"/>
      <w:r>
        <w:t xml:space="preserve"> </w:t>
      </w:r>
      <w:proofErr w:type="spellStart"/>
      <w:r>
        <w:t>numurs</w:t>
      </w:r>
      <w:proofErr w:type="spellEnd"/>
      <w:r>
        <w:t xml:space="preserve"> 8080 019 0123) </w:t>
      </w:r>
      <w:proofErr w:type="spellStart"/>
      <w:r>
        <w:t>ar</w:t>
      </w:r>
      <w:proofErr w:type="spellEnd"/>
      <w:r>
        <w:t xml:space="preserve"> </w:t>
      </w:r>
      <w:proofErr w:type="spellStart"/>
      <w:r>
        <w:t>zemes</w:t>
      </w:r>
      <w:proofErr w:type="spellEnd"/>
      <w:r>
        <w:t xml:space="preserve"> </w:t>
      </w:r>
      <w:proofErr w:type="spellStart"/>
      <w:r>
        <w:t>lietošanas</w:t>
      </w:r>
      <w:proofErr w:type="spellEnd"/>
      <w:r>
        <w:t xml:space="preserve"> </w:t>
      </w:r>
      <w:proofErr w:type="spellStart"/>
      <w:r>
        <w:t>mērķi</w:t>
      </w:r>
      <w:proofErr w:type="spellEnd"/>
      <w:r>
        <w:t xml:space="preserve">, </w:t>
      </w:r>
      <w:proofErr w:type="spellStart"/>
      <w:r>
        <w:t>kods</w:t>
      </w:r>
      <w:proofErr w:type="spellEnd"/>
      <w:r>
        <w:t xml:space="preserve"> 0601 – “</w:t>
      </w:r>
      <w:proofErr w:type="spellStart"/>
      <w:r>
        <w:t>Individuālo</w:t>
      </w:r>
      <w:proofErr w:type="spellEnd"/>
      <w:r>
        <w:t xml:space="preserve"> </w:t>
      </w:r>
      <w:proofErr w:type="spellStart"/>
      <w:r>
        <w:t>dzīvojamo</w:t>
      </w:r>
      <w:proofErr w:type="spellEnd"/>
      <w:r>
        <w:t xml:space="preserve"> </w:t>
      </w:r>
      <w:proofErr w:type="spellStart"/>
      <w:r>
        <w:t>māju</w:t>
      </w:r>
      <w:proofErr w:type="spellEnd"/>
      <w:r>
        <w:t xml:space="preserve"> </w:t>
      </w:r>
      <w:proofErr w:type="spellStart"/>
      <w:r>
        <w:t>apbūve</w:t>
      </w:r>
      <w:proofErr w:type="spellEnd"/>
      <w:r>
        <w:t xml:space="preserve">” </w:t>
      </w:r>
      <w:proofErr w:type="spellStart"/>
      <w:r>
        <w:t>iegūst</w:t>
      </w:r>
      <w:proofErr w:type="spellEnd"/>
      <w:r>
        <w:t xml:space="preserve"> </w:t>
      </w:r>
      <w:proofErr w:type="spellStart"/>
      <w:r>
        <w:t>īpašumā</w:t>
      </w:r>
      <w:proofErr w:type="spellEnd"/>
      <w:r>
        <w:t xml:space="preserve"> </w:t>
      </w:r>
      <w:bookmarkEnd w:id="27"/>
      <w:proofErr w:type="spellStart"/>
      <w:r>
        <w:t>Krievijas</w:t>
      </w:r>
      <w:proofErr w:type="spellEnd"/>
      <w:r>
        <w:t xml:space="preserve"> </w:t>
      </w:r>
      <w:proofErr w:type="spellStart"/>
      <w:r>
        <w:t>Federācijas</w:t>
      </w:r>
      <w:proofErr w:type="spellEnd"/>
      <w:r>
        <w:t xml:space="preserve"> </w:t>
      </w:r>
      <w:proofErr w:type="spellStart"/>
      <w:r>
        <w:t>pilsonis</w:t>
      </w:r>
      <w:proofErr w:type="spellEnd"/>
      <w:r>
        <w:t xml:space="preserve"> </w:t>
      </w:r>
      <w:r w:rsidR="004266B2">
        <w:t>S P</w:t>
      </w:r>
      <w:r>
        <w:t xml:space="preserve"> (</w:t>
      </w:r>
      <w:r w:rsidR="004266B2">
        <w:t>S P</w:t>
      </w:r>
      <w:r>
        <w:t>)</w:t>
      </w:r>
      <w:r w:rsidRPr="00B91FF0">
        <w:t xml:space="preserve">, personas </w:t>
      </w:r>
      <w:proofErr w:type="spellStart"/>
      <w:r w:rsidRPr="00B91FF0">
        <w:t>kods</w:t>
      </w:r>
      <w:proofErr w:type="spellEnd"/>
      <w:r w:rsidR="004266B2">
        <w:t>_</w:t>
      </w:r>
      <w:r>
        <w:rPr>
          <w:lang w:val="pt-BR"/>
        </w:rPr>
        <w:t>.</w:t>
      </w:r>
      <w:bookmarkEnd w:id="26"/>
    </w:p>
    <w:p w14:paraId="57A89126" w14:textId="77777777" w:rsidR="00484343" w:rsidRDefault="00484343" w:rsidP="00484343">
      <w:pPr>
        <w:numPr>
          <w:ilvl w:val="0"/>
          <w:numId w:val="21"/>
        </w:numPr>
        <w:ind w:right="-664"/>
        <w:jc w:val="both"/>
        <w:rPr>
          <w:lang w:val="pt-BR"/>
        </w:rPr>
      </w:pPr>
      <w:r>
        <w:rPr>
          <w:lang w:val="pt-BR"/>
        </w:rPr>
        <w:t>Lēmumu var pārsūdzēt Administratīvās rajona tiesas Rīgas tiesu namā, Baldones                   ielā 1A, Rīgā, LV-1007, viena mēneša laikā no lēmuma spēkā stāšanās dienas.</w:t>
      </w:r>
    </w:p>
    <w:p w14:paraId="78D53DE3" w14:textId="77777777" w:rsidR="00484343" w:rsidRDefault="00484343" w:rsidP="00484343">
      <w:pPr>
        <w:ind w:left="720" w:right="-664"/>
        <w:jc w:val="both"/>
        <w:rPr>
          <w:lang w:val="pt-BR"/>
        </w:rPr>
      </w:pPr>
    </w:p>
    <w:p w14:paraId="27B41A90" w14:textId="77777777" w:rsidR="00484343" w:rsidRDefault="00484343" w:rsidP="00484343">
      <w:pPr>
        <w:ind w:right="-664"/>
        <w:jc w:val="both"/>
      </w:pPr>
    </w:p>
    <w:p w14:paraId="436BCBC5" w14:textId="77777777" w:rsidR="00484343" w:rsidRDefault="00484343" w:rsidP="00484343">
      <w:pPr>
        <w:ind w:right="-664"/>
        <w:jc w:val="both"/>
        <w:rPr>
          <w:sz w:val="20"/>
          <w:lang w:eastAsia="lv-LV"/>
        </w:rPr>
      </w:pPr>
      <w:proofErr w:type="spellStart"/>
      <w:r>
        <w:rPr>
          <w:sz w:val="20"/>
          <w:lang w:eastAsia="lv-LV"/>
        </w:rPr>
        <w:t>Lēmuma</w:t>
      </w:r>
      <w:proofErr w:type="spellEnd"/>
      <w:r>
        <w:rPr>
          <w:sz w:val="20"/>
          <w:lang w:eastAsia="lv-LV"/>
        </w:rPr>
        <w:t xml:space="preserve"> </w:t>
      </w:r>
      <w:proofErr w:type="spellStart"/>
      <w:r>
        <w:rPr>
          <w:sz w:val="20"/>
          <w:lang w:eastAsia="lv-LV"/>
        </w:rPr>
        <w:t>teksts</w:t>
      </w:r>
      <w:proofErr w:type="spellEnd"/>
      <w:r>
        <w:rPr>
          <w:sz w:val="20"/>
          <w:lang w:eastAsia="lv-LV"/>
        </w:rPr>
        <w:t xml:space="preserve"> nav </w:t>
      </w:r>
      <w:proofErr w:type="spellStart"/>
      <w:r>
        <w:rPr>
          <w:sz w:val="20"/>
          <w:lang w:eastAsia="lv-LV"/>
        </w:rPr>
        <w:t>publiski</w:t>
      </w:r>
      <w:proofErr w:type="spellEnd"/>
      <w:r>
        <w:rPr>
          <w:sz w:val="20"/>
          <w:lang w:eastAsia="lv-LV"/>
        </w:rPr>
        <w:t xml:space="preserve"> </w:t>
      </w:r>
      <w:proofErr w:type="spellStart"/>
      <w:r>
        <w:rPr>
          <w:sz w:val="20"/>
          <w:lang w:eastAsia="lv-LV"/>
        </w:rPr>
        <w:t>pieejams</w:t>
      </w:r>
      <w:proofErr w:type="spellEnd"/>
      <w:r>
        <w:rPr>
          <w:sz w:val="20"/>
          <w:lang w:eastAsia="lv-LV"/>
        </w:rPr>
        <w:t xml:space="preserve">, jo </w:t>
      </w:r>
      <w:proofErr w:type="spellStart"/>
      <w:r>
        <w:rPr>
          <w:sz w:val="20"/>
          <w:lang w:eastAsia="lv-LV"/>
        </w:rPr>
        <w:t>satur</w:t>
      </w:r>
      <w:proofErr w:type="spellEnd"/>
      <w:r>
        <w:rPr>
          <w:sz w:val="20"/>
          <w:lang w:eastAsia="lv-LV"/>
        </w:rPr>
        <w:t xml:space="preserve"> </w:t>
      </w:r>
      <w:proofErr w:type="spellStart"/>
      <w:r>
        <w:rPr>
          <w:sz w:val="20"/>
          <w:lang w:eastAsia="lv-LV"/>
        </w:rPr>
        <w:t>ierobežotas</w:t>
      </w:r>
      <w:proofErr w:type="spellEnd"/>
      <w:r>
        <w:rPr>
          <w:sz w:val="20"/>
          <w:lang w:eastAsia="lv-LV"/>
        </w:rPr>
        <w:t xml:space="preserve"> </w:t>
      </w:r>
      <w:proofErr w:type="spellStart"/>
      <w:r>
        <w:rPr>
          <w:sz w:val="20"/>
          <w:lang w:eastAsia="lv-LV"/>
        </w:rPr>
        <w:t>pieejamības</w:t>
      </w:r>
      <w:proofErr w:type="spellEnd"/>
      <w:r>
        <w:rPr>
          <w:sz w:val="20"/>
          <w:lang w:eastAsia="lv-LV"/>
        </w:rPr>
        <w:t xml:space="preserve"> </w:t>
      </w:r>
      <w:proofErr w:type="spellStart"/>
      <w:r>
        <w:rPr>
          <w:sz w:val="20"/>
          <w:lang w:eastAsia="lv-LV"/>
        </w:rPr>
        <w:t>informāciju</w:t>
      </w:r>
      <w:proofErr w:type="spellEnd"/>
      <w:r>
        <w:rPr>
          <w:sz w:val="20"/>
          <w:lang w:eastAsia="lv-LV"/>
        </w:rPr>
        <w:t xml:space="preserve"> par </w:t>
      </w:r>
      <w:proofErr w:type="spellStart"/>
      <w:r>
        <w:rPr>
          <w:sz w:val="20"/>
          <w:lang w:eastAsia="lv-LV"/>
        </w:rPr>
        <w:t>fizisko</w:t>
      </w:r>
      <w:proofErr w:type="spellEnd"/>
      <w:r>
        <w:rPr>
          <w:sz w:val="20"/>
          <w:lang w:eastAsia="lv-LV"/>
        </w:rPr>
        <w:t xml:space="preserve"> </w:t>
      </w:r>
      <w:proofErr w:type="spellStart"/>
      <w:r>
        <w:rPr>
          <w:sz w:val="20"/>
          <w:lang w:eastAsia="lv-LV"/>
        </w:rPr>
        <w:t>personu</w:t>
      </w:r>
      <w:proofErr w:type="spellEnd"/>
      <w:r>
        <w:rPr>
          <w:sz w:val="20"/>
          <w:lang w:eastAsia="lv-LV"/>
        </w:rPr>
        <w:t xml:space="preserve">, kas </w:t>
      </w:r>
      <w:proofErr w:type="spellStart"/>
      <w:r>
        <w:rPr>
          <w:sz w:val="20"/>
          <w:lang w:eastAsia="lv-LV"/>
        </w:rPr>
        <w:t>aizsargāta</w:t>
      </w:r>
      <w:proofErr w:type="spellEnd"/>
      <w:r>
        <w:rPr>
          <w:sz w:val="20"/>
          <w:lang w:eastAsia="lv-LV"/>
        </w:rPr>
        <w:t xml:space="preserve"> </w:t>
      </w:r>
      <w:proofErr w:type="spellStart"/>
      <w:r>
        <w:rPr>
          <w:sz w:val="20"/>
          <w:lang w:eastAsia="lv-LV"/>
        </w:rPr>
        <w:t>saskaņā</w:t>
      </w:r>
      <w:proofErr w:type="spellEnd"/>
      <w:r>
        <w:rPr>
          <w:sz w:val="20"/>
          <w:lang w:eastAsia="lv-LV"/>
        </w:rPr>
        <w:t xml:space="preserve"> </w:t>
      </w:r>
      <w:proofErr w:type="spellStart"/>
      <w:r>
        <w:rPr>
          <w:sz w:val="20"/>
          <w:lang w:eastAsia="lv-LV"/>
        </w:rPr>
        <w:t>ar</w:t>
      </w:r>
      <w:proofErr w:type="spellEnd"/>
      <w:r>
        <w:rPr>
          <w:sz w:val="20"/>
          <w:lang w:eastAsia="lv-LV"/>
        </w:rPr>
        <w:t xml:space="preserve"> </w:t>
      </w:r>
      <w:proofErr w:type="spellStart"/>
      <w:r>
        <w:rPr>
          <w:sz w:val="20"/>
          <w:lang w:eastAsia="lv-LV"/>
        </w:rPr>
        <w:t>Eiropas</w:t>
      </w:r>
      <w:proofErr w:type="spellEnd"/>
      <w:r>
        <w:rPr>
          <w:sz w:val="20"/>
          <w:lang w:eastAsia="lv-LV"/>
        </w:rPr>
        <w:t xml:space="preserve"> </w:t>
      </w:r>
      <w:proofErr w:type="spellStart"/>
      <w:r>
        <w:rPr>
          <w:sz w:val="20"/>
          <w:lang w:eastAsia="lv-LV"/>
        </w:rPr>
        <w:t>Parlamenta</w:t>
      </w:r>
      <w:proofErr w:type="spellEnd"/>
      <w:r>
        <w:rPr>
          <w:sz w:val="20"/>
          <w:lang w:eastAsia="lv-LV"/>
        </w:rPr>
        <w:t xml:space="preserve"> un </w:t>
      </w:r>
      <w:proofErr w:type="spellStart"/>
      <w:r>
        <w:rPr>
          <w:sz w:val="20"/>
          <w:lang w:eastAsia="lv-LV"/>
        </w:rPr>
        <w:t>Padomes</w:t>
      </w:r>
      <w:proofErr w:type="spellEnd"/>
      <w:r>
        <w:rPr>
          <w:sz w:val="20"/>
          <w:lang w:eastAsia="lv-LV"/>
        </w:rPr>
        <w:t xml:space="preserve"> </w:t>
      </w:r>
      <w:proofErr w:type="spellStart"/>
      <w:r>
        <w:rPr>
          <w:sz w:val="20"/>
          <w:lang w:eastAsia="lv-LV"/>
        </w:rPr>
        <w:t>regulas</w:t>
      </w:r>
      <w:proofErr w:type="spellEnd"/>
      <w:r>
        <w:rPr>
          <w:sz w:val="20"/>
          <w:lang w:eastAsia="lv-LV"/>
        </w:rPr>
        <w:t xml:space="preserve"> Nr.2016/679 par </w:t>
      </w:r>
      <w:proofErr w:type="spellStart"/>
      <w:r>
        <w:rPr>
          <w:sz w:val="20"/>
          <w:lang w:eastAsia="lv-LV"/>
        </w:rPr>
        <w:t>fizisku</w:t>
      </w:r>
      <w:proofErr w:type="spellEnd"/>
      <w:r>
        <w:rPr>
          <w:sz w:val="20"/>
          <w:lang w:eastAsia="lv-LV"/>
        </w:rPr>
        <w:t xml:space="preserve"> </w:t>
      </w:r>
      <w:proofErr w:type="spellStart"/>
      <w:r>
        <w:rPr>
          <w:sz w:val="20"/>
          <w:lang w:eastAsia="lv-LV"/>
        </w:rPr>
        <w:t>personu</w:t>
      </w:r>
      <w:proofErr w:type="spellEnd"/>
      <w:r>
        <w:rPr>
          <w:sz w:val="20"/>
          <w:lang w:eastAsia="lv-LV"/>
        </w:rPr>
        <w:t xml:space="preserve"> </w:t>
      </w:r>
      <w:proofErr w:type="spellStart"/>
      <w:r>
        <w:rPr>
          <w:sz w:val="20"/>
          <w:lang w:eastAsia="lv-LV"/>
        </w:rPr>
        <w:t>aizsardzību</w:t>
      </w:r>
      <w:proofErr w:type="spellEnd"/>
      <w:r>
        <w:rPr>
          <w:sz w:val="20"/>
          <w:lang w:eastAsia="lv-LV"/>
        </w:rPr>
        <w:t xml:space="preserve"> </w:t>
      </w:r>
      <w:proofErr w:type="spellStart"/>
      <w:r>
        <w:rPr>
          <w:sz w:val="20"/>
          <w:lang w:eastAsia="lv-LV"/>
        </w:rPr>
        <w:t>attiecībā</w:t>
      </w:r>
      <w:proofErr w:type="spellEnd"/>
      <w:r>
        <w:rPr>
          <w:sz w:val="20"/>
          <w:lang w:eastAsia="lv-LV"/>
        </w:rPr>
        <w:t xml:space="preserve"> </w:t>
      </w:r>
      <w:proofErr w:type="spellStart"/>
      <w:r>
        <w:rPr>
          <w:sz w:val="20"/>
          <w:lang w:eastAsia="lv-LV"/>
        </w:rPr>
        <w:t>uz</w:t>
      </w:r>
      <w:proofErr w:type="spellEnd"/>
      <w:r>
        <w:rPr>
          <w:sz w:val="20"/>
          <w:lang w:eastAsia="lv-LV"/>
        </w:rPr>
        <w:t xml:space="preserve"> personas datu </w:t>
      </w:r>
      <w:proofErr w:type="spellStart"/>
      <w:r>
        <w:rPr>
          <w:sz w:val="20"/>
          <w:lang w:eastAsia="lv-LV"/>
        </w:rPr>
        <w:t>apstrādi</w:t>
      </w:r>
      <w:proofErr w:type="spellEnd"/>
      <w:r>
        <w:rPr>
          <w:sz w:val="20"/>
          <w:lang w:eastAsia="lv-LV"/>
        </w:rPr>
        <w:t xml:space="preserve"> un </w:t>
      </w:r>
      <w:proofErr w:type="spellStart"/>
      <w:r>
        <w:rPr>
          <w:sz w:val="20"/>
          <w:lang w:eastAsia="lv-LV"/>
        </w:rPr>
        <w:t>šādu</w:t>
      </w:r>
      <w:proofErr w:type="spellEnd"/>
      <w:r>
        <w:rPr>
          <w:sz w:val="20"/>
          <w:lang w:eastAsia="lv-LV"/>
        </w:rPr>
        <w:t xml:space="preserve"> datu </w:t>
      </w:r>
      <w:proofErr w:type="spellStart"/>
      <w:r>
        <w:rPr>
          <w:sz w:val="20"/>
          <w:lang w:eastAsia="lv-LV"/>
        </w:rPr>
        <w:t>brīvu</w:t>
      </w:r>
      <w:proofErr w:type="spellEnd"/>
      <w:r>
        <w:rPr>
          <w:sz w:val="20"/>
          <w:lang w:eastAsia="lv-LV"/>
        </w:rPr>
        <w:t xml:space="preserve"> </w:t>
      </w:r>
      <w:proofErr w:type="spellStart"/>
      <w:r>
        <w:rPr>
          <w:sz w:val="20"/>
          <w:lang w:eastAsia="lv-LV"/>
        </w:rPr>
        <w:t>apriti</w:t>
      </w:r>
      <w:proofErr w:type="spellEnd"/>
      <w:r>
        <w:rPr>
          <w:sz w:val="20"/>
          <w:lang w:eastAsia="lv-LV"/>
        </w:rPr>
        <w:t xml:space="preserve"> un </w:t>
      </w:r>
      <w:proofErr w:type="spellStart"/>
      <w:r>
        <w:rPr>
          <w:sz w:val="20"/>
          <w:lang w:eastAsia="lv-LV"/>
        </w:rPr>
        <w:t>ar</w:t>
      </w:r>
      <w:proofErr w:type="spellEnd"/>
      <w:r>
        <w:rPr>
          <w:sz w:val="20"/>
          <w:lang w:eastAsia="lv-LV"/>
        </w:rPr>
        <w:t xml:space="preserve"> ko </w:t>
      </w:r>
      <w:proofErr w:type="spellStart"/>
      <w:r>
        <w:rPr>
          <w:sz w:val="20"/>
          <w:lang w:eastAsia="lv-LV"/>
        </w:rPr>
        <w:t>atceļ</w:t>
      </w:r>
      <w:proofErr w:type="spellEnd"/>
      <w:r>
        <w:rPr>
          <w:sz w:val="20"/>
          <w:lang w:eastAsia="lv-LV"/>
        </w:rPr>
        <w:t xml:space="preserve"> </w:t>
      </w:r>
      <w:proofErr w:type="spellStart"/>
      <w:r>
        <w:rPr>
          <w:sz w:val="20"/>
          <w:lang w:eastAsia="lv-LV"/>
        </w:rPr>
        <w:t>Direktīvu</w:t>
      </w:r>
      <w:proofErr w:type="spellEnd"/>
      <w:r>
        <w:rPr>
          <w:sz w:val="20"/>
          <w:lang w:eastAsia="lv-LV"/>
        </w:rPr>
        <w:t xml:space="preserve"> 95/46/EK (</w:t>
      </w:r>
      <w:proofErr w:type="spellStart"/>
      <w:r>
        <w:rPr>
          <w:sz w:val="20"/>
          <w:lang w:eastAsia="lv-LV"/>
        </w:rPr>
        <w:t>Vispārīgā</w:t>
      </w:r>
      <w:proofErr w:type="spellEnd"/>
      <w:r>
        <w:rPr>
          <w:sz w:val="20"/>
          <w:lang w:eastAsia="lv-LV"/>
        </w:rPr>
        <w:t xml:space="preserve"> datu </w:t>
      </w:r>
      <w:proofErr w:type="spellStart"/>
      <w:r>
        <w:rPr>
          <w:sz w:val="20"/>
          <w:lang w:eastAsia="lv-LV"/>
        </w:rPr>
        <w:t>aizsardzības</w:t>
      </w:r>
      <w:proofErr w:type="spellEnd"/>
      <w:r>
        <w:rPr>
          <w:sz w:val="20"/>
          <w:lang w:eastAsia="lv-LV"/>
        </w:rPr>
        <w:t xml:space="preserve"> </w:t>
      </w:r>
      <w:proofErr w:type="spellStart"/>
      <w:r>
        <w:rPr>
          <w:sz w:val="20"/>
          <w:lang w:eastAsia="lv-LV"/>
        </w:rPr>
        <w:t>regula</w:t>
      </w:r>
      <w:proofErr w:type="spellEnd"/>
      <w:r>
        <w:rPr>
          <w:sz w:val="20"/>
          <w:lang w:eastAsia="lv-LV"/>
        </w:rPr>
        <w:t xml:space="preserve">). </w:t>
      </w:r>
    </w:p>
    <w:p w14:paraId="19752D05" w14:textId="77777777" w:rsidR="00484343" w:rsidRDefault="00484343" w:rsidP="00484343">
      <w:pPr>
        <w:ind w:right="-664"/>
        <w:jc w:val="both"/>
        <w:rPr>
          <w:sz w:val="20"/>
          <w:lang w:eastAsia="lv-LV"/>
        </w:rPr>
      </w:pPr>
      <w:proofErr w:type="spellStart"/>
      <w:r>
        <w:rPr>
          <w:sz w:val="20"/>
          <w:lang w:eastAsia="lv-LV"/>
        </w:rPr>
        <w:t>Saskaņā</w:t>
      </w:r>
      <w:proofErr w:type="spellEnd"/>
      <w:r>
        <w:rPr>
          <w:sz w:val="20"/>
          <w:lang w:eastAsia="lv-LV"/>
        </w:rPr>
        <w:t xml:space="preserve"> </w:t>
      </w:r>
      <w:proofErr w:type="spellStart"/>
      <w:r>
        <w:rPr>
          <w:sz w:val="20"/>
          <w:lang w:eastAsia="lv-LV"/>
        </w:rPr>
        <w:t>ar</w:t>
      </w:r>
      <w:proofErr w:type="spellEnd"/>
      <w:r>
        <w:rPr>
          <w:sz w:val="20"/>
          <w:lang w:eastAsia="lv-LV"/>
        </w:rPr>
        <w:t xml:space="preserve"> </w:t>
      </w:r>
      <w:proofErr w:type="spellStart"/>
      <w:r>
        <w:rPr>
          <w:sz w:val="20"/>
          <w:lang w:eastAsia="lv-LV"/>
        </w:rPr>
        <w:t>Informācijas</w:t>
      </w:r>
      <w:proofErr w:type="spellEnd"/>
      <w:r>
        <w:rPr>
          <w:sz w:val="20"/>
          <w:lang w:eastAsia="lv-LV"/>
        </w:rPr>
        <w:t xml:space="preserve"> </w:t>
      </w:r>
      <w:proofErr w:type="spellStart"/>
      <w:r>
        <w:rPr>
          <w:sz w:val="20"/>
          <w:lang w:eastAsia="lv-LV"/>
        </w:rPr>
        <w:t>atklātības</w:t>
      </w:r>
      <w:proofErr w:type="spellEnd"/>
      <w:r>
        <w:rPr>
          <w:sz w:val="20"/>
          <w:lang w:eastAsia="lv-LV"/>
        </w:rPr>
        <w:t xml:space="preserve"> </w:t>
      </w:r>
      <w:proofErr w:type="spellStart"/>
      <w:r>
        <w:rPr>
          <w:sz w:val="20"/>
          <w:lang w:eastAsia="lv-LV"/>
        </w:rPr>
        <w:t>likuma</w:t>
      </w:r>
      <w:proofErr w:type="spellEnd"/>
      <w:r>
        <w:rPr>
          <w:sz w:val="20"/>
          <w:lang w:eastAsia="lv-LV"/>
        </w:rPr>
        <w:t xml:space="preserve"> 5.panta </w:t>
      </w:r>
      <w:proofErr w:type="spellStart"/>
      <w:r>
        <w:rPr>
          <w:sz w:val="20"/>
          <w:lang w:eastAsia="lv-LV"/>
        </w:rPr>
        <w:t>otrās</w:t>
      </w:r>
      <w:proofErr w:type="spellEnd"/>
      <w:r>
        <w:rPr>
          <w:sz w:val="20"/>
          <w:lang w:eastAsia="lv-LV"/>
        </w:rPr>
        <w:t xml:space="preserve"> </w:t>
      </w:r>
      <w:proofErr w:type="spellStart"/>
      <w:r>
        <w:rPr>
          <w:sz w:val="20"/>
          <w:lang w:eastAsia="lv-LV"/>
        </w:rPr>
        <w:t>daļas</w:t>
      </w:r>
      <w:proofErr w:type="spellEnd"/>
      <w:r>
        <w:rPr>
          <w:sz w:val="20"/>
          <w:lang w:eastAsia="lv-LV"/>
        </w:rPr>
        <w:t xml:space="preserve"> 4.punktu, </w:t>
      </w:r>
      <w:proofErr w:type="spellStart"/>
      <w:r>
        <w:rPr>
          <w:sz w:val="20"/>
          <w:lang w:eastAsia="lv-LV"/>
        </w:rPr>
        <w:t>lēmumā</w:t>
      </w:r>
      <w:proofErr w:type="spellEnd"/>
      <w:r>
        <w:rPr>
          <w:sz w:val="20"/>
          <w:lang w:eastAsia="lv-LV"/>
        </w:rPr>
        <w:t xml:space="preserve"> </w:t>
      </w:r>
      <w:proofErr w:type="spellStart"/>
      <w:r>
        <w:rPr>
          <w:sz w:val="20"/>
          <w:lang w:eastAsia="lv-LV"/>
        </w:rPr>
        <w:t>norādītie</w:t>
      </w:r>
      <w:proofErr w:type="spellEnd"/>
      <w:r>
        <w:rPr>
          <w:sz w:val="20"/>
          <w:lang w:eastAsia="lv-LV"/>
        </w:rPr>
        <w:t xml:space="preserve"> personas </w:t>
      </w:r>
      <w:proofErr w:type="spellStart"/>
      <w:r>
        <w:rPr>
          <w:sz w:val="20"/>
          <w:lang w:eastAsia="lv-LV"/>
        </w:rPr>
        <w:t>dati</w:t>
      </w:r>
      <w:proofErr w:type="spellEnd"/>
      <w:r>
        <w:rPr>
          <w:sz w:val="20"/>
          <w:lang w:eastAsia="lv-LV"/>
        </w:rPr>
        <w:t xml:space="preserve"> </w:t>
      </w:r>
      <w:proofErr w:type="spellStart"/>
      <w:r>
        <w:rPr>
          <w:sz w:val="20"/>
          <w:lang w:eastAsia="lv-LV"/>
        </w:rPr>
        <w:t>uzskatāmi</w:t>
      </w:r>
      <w:proofErr w:type="spellEnd"/>
      <w:r>
        <w:rPr>
          <w:sz w:val="20"/>
          <w:lang w:eastAsia="lv-LV"/>
        </w:rPr>
        <w:t xml:space="preserve"> par </w:t>
      </w:r>
      <w:proofErr w:type="spellStart"/>
      <w:r>
        <w:rPr>
          <w:sz w:val="20"/>
          <w:lang w:eastAsia="lv-LV"/>
        </w:rPr>
        <w:t>ierobežotas</w:t>
      </w:r>
      <w:proofErr w:type="spellEnd"/>
      <w:r>
        <w:rPr>
          <w:sz w:val="20"/>
          <w:lang w:eastAsia="lv-LV"/>
        </w:rPr>
        <w:t xml:space="preserve"> </w:t>
      </w:r>
      <w:proofErr w:type="spellStart"/>
      <w:r>
        <w:rPr>
          <w:sz w:val="20"/>
          <w:lang w:eastAsia="lv-LV"/>
        </w:rPr>
        <w:t>pieejamības</w:t>
      </w:r>
      <w:proofErr w:type="spellEnd"/>
      <w:r>
        <w:rPr>
          <w:sz w:val="20"/>
          <w:lang w:eastAsia="lv-LV"/>
        </w:rPr>
        <w:t xml:space="preserve"> </w:t>
      </w:r>
      <w:proofErr w:type="spellStart"/>
      <w:r>
        <w:rPr>
          <w:sz w:val="20"/>
          <w:lang w:eastAsia="lv-LV"/>
        </w:rPr>
        <w:t>informāciju</w:t>
      </w:r>
      <w:proofErr w:type="spellEnd"/>
      <w:r>
        <w:rPr>
          <w:sz w:val="20"/>
          <w:lang w:eastAsia="lv-LV"/>
        </w:rPr>
        <w:t>.</w:t>
      </w:r>
    </w:p>
    <w:p w14:paraId="3F4CD43C" w14:textId="77777777" w:rsidR="00484343" w:rsidRDefault="00484343" w:rsidP="00484343">
      <w:pPr>
        <w:ind w:right="-664"/>
        <w:jc w:val="both"/>
      </w:pPr>
    </w:p>
    <w:p w14:paraId="0176DD37" w14:textId="77777777" w:rsidR="00484343" w:rsidRDefault="00484343" w:rsidP="00484343">
      <w:pPr>
        <w:ind w:right="-664"/>
        <w:jc w:val="both"/>
      </w:pPr>
    </w:p>
    <w:p w14:paraId="48112B2C" w14:textId="77777777" w:rsidR="00484343" w:rsidRDefault="00484343" w:rsidP="00484343">
      <w:pPr>
        <w:ind w:right="-664"/>
        <w:jc w:val="both"/>
      </w:pPr>
    </w:p>
    <w:p w14:paraId="55B2068F" w14:textId="77777777" w:rsidR="00484343" w:rsidRDefault="00484343" w:rsidP="00484343">
      <w:pPr>
        <w:ind w:right="-664"/>
        <w:jc w:val="both"/>
      </w:pPr>
      <w:proofErr w:type="spellStart"/>
      <w:r>
        <w:t>Priekšsēdētājs</w:t>
      </w:r>
      <w:proofErr w:type="spellEnd"/>
      <w:r>
        <w:t xml:space="preserve">    </w:t>
      </w:r>
      <w:r>
        <w:tab/>
      </w:r>
      <w:r>
        <w:tab/>
      </w:r>
      <w:r>
        <w:tab/>
      </w:r>
      <w:r>
        <w:tab/>
      </w:r>
      <w:r>
        <w:tab/>
      </w:r>
      <w:r>
        <w:tab/>
      </w:r>
      <w:r>
        <w:tab/>
      </w:r>
      <w:r>
        <w:tab/>
      </w:r>
      <w:proofErr w:type="spellStart"/>
      <w:r>
        <w:t>A.Bergs</w:t>
      </w:r>
      <w:proofErr w:type="spellEnd"/>
    </w:p>
    <w:p w14:paraId="29B27D82" w14:textId="77777777" w:rsidR="00484343" w:rsidRDefault="00484343" w:rsidP="00484343">
      <w:pPr>
        <w:ind w:right="-664"/>
        <w:jc w:val="both"/>
      </w:pPr>
    </w:p>
    <w:p w14:paraId="3F85AABC" w14:textId="77777777" w:rsidR="00484343" w:rsidRDefault="00484343" w:rsidP="00484343">
      <w:pPr>
        <w:ind w:right="-664"/>
        <w:jc w:val="both"/>
      </w:pPr>
    </w:p>
    <w:p w14:paraId="05F3C538" w14:textId="77777777" w:rsidR="00484343" w:rsidRDefault="00484343" w:rsidP="00484343">
      <w:pPr>
        <w:ind w:right="-664"/>
        <w:jc w:val="both"/>
      </w:pPr>
      <w:proofErr w:type="spellStart"/>
      <w:r>
        <w:t>Iesniedz</w:t>
      </w:r>
      <w:proofErr w:type="spellEnd"/>
      <w:r>
        <w:t xml:space="preserve">: </w:t>
      </w:r>
      <w:proofErr w:type="spellStart"/>
      <w:r>
        <w:t>Finanšu</w:t>
      </w:r>
      <w:proofErr w:type="spellEnd"/>
      <w:r>
        <w:t xml:space="preserve"> </w:t>
      </w:r>
      <w:proofErr w:type="spellStart"/>
      <w:r>
        <w:t>komiteja</w:t>
      </w:r>
      <w:proofErr w:type="spellEnd"/>
    </w:p>
    <w:p w14:paraId="73E19D6D" w14:textId="77777777" w:rsidR="00484343" w:rsidRDefault="00484343" w:rsidP="00484343">
      <w:pPr>
        <w:ind w:right="-664"/>
        <w:jc w:val="both"/>
      </w:pPr>
      <w:proofErr w:type="spellStart"/>
      <w:r>
        <w:t>Sagatavoja</w:t>
      </w:r>
      <w:proofErr w:type="spellEnd"/>
      <w:r>
        <w:t xml:space="preserve">: </w:t>
      </w:r>
      <w:proofErr w:type="spellStart"/>
      <w:r>
        <w:t>īpašuma</w:t>
      </w:r>
      <w:proofErr w:type="spellEnd"/>
      <w:r>
        <w:t xml:space="preserve"> un </w:t>
      </w:r>
      <w:proofErr w:type="spellStart"/>
      <w:r>
        <w:t>juridiskās</w:t>
      </w:r>
      <w:proofErr w:type="spellEnd"/>
      <w:r>
        <w:t xml:space="preserve"> </w:t>
      </w:r>
      <w:proofErr w:type="spellStart"/>
      <w:r>
        <w:t>nodaļas</w:t>
      </w:r>
      <w:proofErr w:type="spellEnd"/>
      <w:r>
        <w:t xml:space="preserve"> </w:t>
      </w:r>
      <w:proofErr w:type="spellStart"/>
      <w:r>
        <w:t>galvenā</w:t>
      </w:r>
      <w:proofErr w:type="spellEnd"/>
      <w:r>
        <w:t xml:space="preserve"> </w:t>
      </w:r>
      <w:proofErr w:type="spellStart"/>
      <w:r>
        <w:t>juriste</w:t>
      </w:r>
      <w:proofErr w:type="spellEnd"/>
      <w:r>
        <w:t xml:space="preserve"> </w:t>
      </w:r>
      <w:proofErr w:type="spellStart"/>
      <w:r>
        <w:t>E.Rolava</w:t>
      </w:r>
      <w:proofErr w:type="spellEnd"/>
      <w:r>
        <w:t xml:space="preserve">  </w:t>
      </w:r>
    </w:p>
    <w:p w14:paraId="3161659F" w14:textId="77777777" w:rsidR="00484343" w:rsidRDefault="00484343" w:rsidP="00484343">
      <w:pPr>
        <w:ind w:right="-664"/>
        <w:jc w:val="both"/>
      </w:pPr>
    </w:p>
    <w:p w14:paraId="00844488" w14:textId="77777777" w:rsidR="00484343" w:rsidRDefault="00484343" w:rsidP="00484343">
      <w:pPr>
        <w:ind w:right="-664"/>
        <w:jc w:val="both"/>
      </w:pPr>
      <w:proofErr w:type="spellStart"/>
      <w:r>
        <w:t>Lēmumu</w:t>
      </w:r>
      <w:proofErr w:type="spellEnd"/>
      <w:r>
        <w:t xml:space="preserve"> </w:t>
      </w:r>
      <w:proofErr w:type="spellStart"/>
      <w:r>
        <w:t>izsniegt</w:t>
      </w:r>
      <w:proofErr w:type="spellEnd"/>
      <w:r>
        <w:t>:</w:t>
      </w:r>
    </w:p>
    <w:p w14:paraId="6D45B89F" w14:textId="77777777" w:rsidR="00484343" w:rsidRDefault="00484343" w:rsidP="00484343">
      <w:pPr>
        <w:ind w:right="-664"/>
        <w:jc w:val="both"/>
        <w:rPr>
          <w:color w:val="000000"/>
        </w:rPr>
      </w:pPr>
      <w:proofErr w:type="spellStart"/>
      <w:r>
        <w:rPr>
          <w:color w:val="000000"/>
        </w:rPr>
        <w:t>Īpašuma</w:t>
      </w:r>
      <w:proofErr w:type="spellEnd"/>
      <w:r>
        <w:rPr>
          <w:color w:val="000000"/>
        </w:rPr>
        <w:t xml:space="preserve"> un </w:t>
      </w:r>
      <w:proofErr w:type="spellStart"/>
      <w:r>
        <w:rPr>
          <w:color w:val="000000"/>
        </w:rPr>
        <w:t>juridiskajai</w:t>
      </w:r>
      <w:proofErr w:type="spellEnd"/>
      <w:r>
        <w:rPr>
          <w:color w:val="000000"/>
        </w:rPr>
        <w:t xml:space="preserve"> </w:t>
      </w:r>
      <w:proofErr w:type="spellStart"/>
      <w:r>
        <w:rPr>
          <w:color w:val="000000"/>
        </w:rPr>
        <w:t>nodaļai</w:t>
      </w:r>
      <w:proofErr w:type="spellEnd"/>
    </w:p>
    <w:p w14:paraId="26C893D7" w14:textId="3AACEFB0" w:rsidR="00484343" w:rsidRDefault="004266B2" w:rsidP="00484343">
      <w:pPr>
        <w:ind w:right="-664"/>
        <w:jc w:val="both"/>
        <w:rPr>
          <w:color w:val="000000"/>
        </w:rPr>
      </w:pPr>
      <w:r>
        <w:t>S P</w:t>
      </w:r>
    </w:p>
    <w:p w14:paraId="77DC69A8" w14:textId="77777777" w:rsidR="00484343" w:rsidRDefault="00484343" w:rsidP="00484343">
      <w:pPr>
        <w:ind w:right="-664"/>
        <w:jc w:val="both"/>
      </w:pPr>
    </w:p>
    <w:p w14:paraId="5DCE47F8" w14:textId="77777777" w:rsidR="00484343" w:rsidRDefault="00484343" w:rsidP="00484343">
      <w:pPr>
        <w:ind w:right="-664"/>
      </w:pPr>
    </w:p>
    <w:p w14:paraId="3E94FF0F" w14:textId="77777777" w:rsidR="00484343" w:rsidRDefault="00484343" w:rsidP="00484343"/>
    <w:p w14:paraId="575ABFA6" w14:textId="77777777" w:rsidR="004266B2" w:rsidRDefault="004266B2" w:rsidP="00484343"/>
    <w:p w14:paraId="296931D0" w14:textId="77777777" w:rsidR="004266B2" w:rsidRDefault="004266B2" w:rsidP="00484343"/>
    <w:p w14:paraId="3991E528" w14:textId="77777777" w:rsidR="004266B2" w:rsidRDefault="004266B2" w:rsidP="00484343"/>
    <w:p w14:paraId="02E62493" w14:textId="77777777" w:rsidR="004266B2" w:rsidRDefault="004266B2" w:rsidP="00484343"/>
    <w:p w14:paraId="28D1095F" w14:textId="77777777" w:rsidR="004266B2" w:rsidRDefault="004266B2" w:rsidP="00484343"/>
    <w:p w14:paraId="0F2B66AF" w14:textId="77777777" w:rsidR="004266B2" w:rsidRDefault="004266B2" w:rsidP="00484343"/>
    <w:p w14:paraId="4B2F8580" w14:textId="77777777" w:rsidR="004266B2" w:rsidRDefault="004266B2" w:rsidP="00484343"/>
    <w:p w14:paraId="0F956E78" w14:textId="77777777" w:rsidR="004266B2" w:rsidRDefault="004266B2" w:rsidP="00484343"/>
    <w:p w14:paraId="679E4FE0" w14:textId="77777777" w:rsidR="00484343" w:rsidRDefault="00484343" w:rsidP="00484343"/>
    <w:p w14:paraId="0C3C2C9A" w14:textId="77777777" w:rsidR="00484343" w:rsidRDefault="00484343" w:rsidP="00484343"/>
    <w:p w14:paraId="2F100530" w14:textId="77777777" w:rsidR="00FB61CD" w:rsidRPr="00EA35D5" w:rsidRDefault="00FB61CD" w:rsidP="004266B2">
      <w:pPr>
        <w:ind w:right="-426"/>
        <w:jc w:val="center"/>
        <w:rPr>
          <w:lang w:eastAsia="lv-LV"/>
        </w:rPr>
      </w:pPr>
      <w:proofErr w:type="spellStart"/>
      <w:r w:rsidRPr="00EA35D5">
        <w:rPr>
          <w:lang w:eastAsia="lv-LV"/>
        </w:rPr>
        <w:t>Lēmuma</w:t>
      </w:r>
      <w:proofErr w:type="spellEnd"/>
      <w:r w:rsidRPr="00EA35D5">
        <w:rPr>
          <w:lang w:eastAsia="lv-LV"/>
        </w:rPr>
        <w:t xml:space="preserve"> </w:t>
      </w:r>
      <w:proofErr w:type="spellStart"/>
      <w:r w:rsidRPr="00EA35D5">
        <w:rPr>
          <w:lang w:eastAsia="lv-LV"/>
        </w:rPr>
        <w:t>projekts</w:t>
      </w:r>
      <w:proofErr w:type="spellEnd"/>
    </w:p>
    <w:p w14:paraId="14A3BF22" w14:textId="77777777" w:rsidR="00FB61CD" w:rsidRPr="00EA35D5" w:rsidRDefault="00FB61CD" w:rsidP="004266B2">
      <w:pPr>
        <w:ind w:right="-426"/>
        <w:jc w:val="center"/>
        <w:rPr>
          <w:lang w:eastAsia="lv-LV"/>
        </w:rPr>
      </w:pPr>
      <w:proofErr w:type="spellStart"/>
      <w:r w:rsidRPr="00EA35D5">
        <w:rPr>
          <w:lang w:eastAsia="lv-LV"/>
        </w:rPr>
        <w:t>Olainē</w:t>
      </w:r>
      <w:proofErr w:type="spellEnd"/>
    </w:p>
    <w:p w14:paraId="68E833C5" w14:textId="77777777" w:rsidR="00FB61CD" w:rsidRPr="00EA35D5" w:rsidRDefault="00FB61CD" w:rsidP="004266B2">
      <w:pPr>
        <w:ind w:right="-426"/>
        <w:rPr>
          <w:lang w:eastAsia="lv-LV"/>
        </w:rPr>
      </w:pPr>
    </w:p>
    <w:p w14:paraId="2F170427" w14:textId="77777777" w:rsidR="00FB61CD" w:rsidRDefault="00FB61CD" w:rsidP="004266B2">
      <w:pPr>
        <w:tabs>
          <w:tab w:val="right" w:pos="9000"/>
        </w:tabs>
        <w:ind w:right="-426"/>
        <w:rPr>
          <w:lang w:eastAsia="lv-LV"/>
        </w:rPr>
      </w:pPr>
      <w:r w:rsidRPr="00EA35D5">
        <w:t xml:space="preserve">2024.gada </w:t>
      </w:r>
      <w:r>
        <w:t>27.decembrī</w:t>
      </w:r>
      <w:r w:rsidRPr="00697191">
        <w:rPr>
          <w:lang w:eastAsia="lv-LV"/>
        </w:rPr>
        <w:tab/>
        <w:t xml:space="preserve">                Nr.</w:t>
      </w:r>
      <w:r>
        <w:rPr>
          <w:lang w:eastAsia="lv-LV"/>
        </w:rPr>
        <w:t>13</w:t>
      </w:r>
    </w:p>
    <w:p w14:paraId="2107221D" w14:textId="77777777" w:rsidR="00FB61CD" w:rsidRDefault="00FB61CD" w:rsidP="004266B2">
      <w:pPr>
        <w:tabs>
          <w:tab w:val="right" w:pos="9000"/>
        </w:tabs>
        <w:ind w:right="-426"/>
        <w:rPr>
          <w:lang w:eastAsia="lv-LV"/>
        </w:rPr>
      </w:pPr>
    </w:p>
    <w:p w14:paraId="29B47320" w14:textId="77777777" w:rsidR="00FB61CD" w:rsidRPr="00253C43" w:rsidRDefault="00FB61CD" w:rsidP="004266B2">
      <w:pPr>
        <w:tabs>
          <w:tab w:val="right" w:pos="9000"/>
        </w:tabs>
        <w:ind w:right="-426"/>
        <w:rPr>
          <w:b/>
          <w:bCs/>
          <w:lang w:eastAsia="lv-LV"/>
        </w:rPr>
      </w:pPr>
      <w:r w:rsidRPr="00253C43">
        <w:rPr>
          <w:b/>
          <w:bCs/>
          <w:lang w:eastAsia="lv-LV"/>
        </w:rPr>
        <w:t xml:space="preserve">Par </w:t>
      </w:r>
      <w:proofErr w:type="spellStart"/>
      <w:r w:rsidRPr="00253C43">
        <w:rPr>
          <w:b/>
          <w:bCs/>
          <w:lang w:eastAsia="lv-LV"/>
        </w:rPr>
        <w:t>nekustamā</w:t>
      </w:r>
      <w:proofErr w:type="spellEnd"/>
      <w:r w:rsidRPr="00253C43">
        <w:rPr>
          <w:b/>
          <w:bCs/>
          <w:lang w:eastAsia="lv-LV"/>
        </w:rPr>
        <w:t xml:space="preserve"> </w:t>
      </w:r>
      <w:proofErr w:type="spellStart"/>
      <w:r w:rsidRPr="00253C43">
        <w:rPr>
          <w:b/>
          <w:bCs/>
          <w:lang w:eastAsia="lv-LV"/>
        </w:rPr>
        <w:t>īpašuma</w:t>
      </w:r>
      <w:proofErr w:type="spellEnd"/>
      <w:r w:rsidRPr="00253C43">
        <w:rPr>
          <w:b/>
          <w:bCs/>
          <w:lang w:eastAsia="lv-LV"/>
        </w:rPr>
        <w:t xml:space="preserve"> </w:t>
      </w:r>
      <w:proofErr w:type="spellStart"/>
      <w:r w:rsidRPr="00253C43">
        <w:rPr>
          <w:b/>
          <w:bCs/>
          <w:lang w:eastAsia="lv-LV"/>
        </w:rPr>
        <w:t>maiņas</w:t>
      </w:r>
      <w:proofErr w:type="spellEnd"/>
      <w:r w:rsidRPr="00253C43">
        <w:rPr>
          <w:b/>
          <w:bCs/>
          <w:lang w:eastAsia="lv-LV"/>
        </w:rPr>
        <w:t xml:space="preserve"> </w:t>
      </w:r>
      <w:proofErr w:type="spellStart"/>
      <w:r w:rsidRPr="00253C43">
        <w:rPr>
          <w:b/>
          <w:bCs/>
          <w:lang w:eastAsia="lv-LV"/>
        </w:rPr>
        <w:t>līguma</w:t>
      </w:r>
      <w:proofErr w:type="spellEnd"/>
      <w:r w:rsidRPr="00253C43">
        <w:rPr>
          <w:b/>
          <w:bCs/>
          <w:lang w:eastAsia="lv-LV"/>
        </w:rPr>
        <w:t xml:space="preserve"> </w:t>
      </w:r>
      <w:proofErr w:type="spellStart"/>
      <w:r w:rsidRPr="00253C43">
        <w:rPr>
          <w:b/>
          <w:bCs/>
          <w:lang w:eastAsia="lv-LV"/>
        </w:rPr>
        <w:t>slēgšanu</w:t>
      </w:r>
      <w:proofErr w:type="spellEnd"/>
      <w:r w:rsidRPr="00253C43">
        <w:rPr>
          <w:b/>
          <w:bCs/>
          <w:lang w:eastAsia="lv-LV"/>
        </w:rPr>
        <w:t xml:space="preserve"> </w:t>
      </w:r>
      <w:proofErr w:type="spellStart"/>
      <w:r w:rsidRPr="00253C43">
        <w:rPr>
          <w:b/>
          <w:bCs/>
          <w:lang w:eastAsia="lv-LV"/>
        </w:rPr>
        <w:t>ar</w:t>
      </w:r>
      <w:proofErr w:type="spellEnd"/>
      <w:r w:rsidRPr="00253C43">
        <w:rPr>
          <w:b/>
          <w:bCs/>
          <w:lang w:eastAsia="lv-LV"/>
        </w:rPr>
        <w:t xml:space="preserve"> SIA “</w:t>
      </w:r>
      <w:proofErr w:type="spellStart"/>
      <w:r w:rsidRPr="00253C43">
        <w:rPr>
          <w:b/>
          <w:bCs/>
          <w:lang w:eastAsia="lv-LV"/>
        </w:rPr>
        <w:t>Rīgas</w:t>
      </w:r>
      <w:proofErr w:type="spellEnd"/>
      <w:r w:rsidRPr="00253C43">
        <w:rPr>
          <w:b/>
          <w:bCs/>
          <w:lang w:eastAsia="lv-LV"/>
        </w:rPr>
        <w:t xml:space="preserve"> </w:t>
      </w:r>
      <w:proofErr w:type="spellStart"/>
      <w:r w:rsidRPr="00253C43">
        <w:rPr>
          <w:b/>
          <w:bCs/>
          <w:lang w:eastAsia="lv-LV"/>
        </w:rPr>
        <w:t>meži</w:t>
      </w:r>
      <w:proofErr w:type="spellEnd"/>
      <w:r w:rsidRPr="00253C43">
        <w:rPr>
          <w:b/>
          <w:bCs/>
          <w:lang w:eastAsia="lv-LV"/>
        </w:rPr>
        <w:t>”</w:t>
      </w:r>
    </w:p>
    <w:p w14:paraId="0AB15C22" w14:textId="77777777" w:rsidR="00FB61CD" w:rsidRPr="00F502BA" w:rsidRDefault="00FB61CD" w:rsidP="004266B2">
      <w:pPr>
        <w:ind w:right="-426"/>
        <w:jc w:val="both"/>
        <w:rPr>
          <w:sz w:val="10"/>
          <w:szCs w:val="10"/>
          <w:lang w:eastAsia="lv-LV"/>
        </w:rPr>
      </w:pPr>
    </w:p>
    <w:p w14:paraId="51283F18" w14:textId="77777777" w:rsidR="00FB61CD" w:rsidRPr="001D566D" w:rsidRDefault="00FB61CD" w:rsidP="004266B2">
      <w:pPr>
        <w:ind w:right="-426" w:firstLine="567"/>
        <w:jc w:val="both"/>
        <w:rPr>
          <w:lang w:eastAsia="lv-LV"/>
        </w:rPr>
      </w:pPr>
      <w:r w:rsidRPr="001D566D">
        <w:rPr>
          <w:lang w:eastAsia="lv-LV"/>
        </w:rPr>
        <w:t xml:space="preserve">Olaines novada </w:t>
      </w:r>
      <w:proofErr w:type="spellStart"/>
      <w:r w:rsidRPr="001D566D">
        <w:rPr>
          <w:lang w:eastAsia="lv-LV"/>
        </w:rPr>
        <w:t>pašvaldībā</w:t>
      </w:r>
      <w:proofErr w:type="spellEnd"/>
      <w:r w:rsidRPr="001D566D">
        <w:rPr>
          <w:lang w:eastAsia="lv-LV"/>
        </w:rPr>
        <w:t xml:space="preserve"> 2024.gada 12.decembrī </w:t>
      </w:r>
      <w:proofErr w:type="spellStart"/>
      <w:r w:rsidRPr="001D566D">
        <w:rPr>
          <w:lang w:eastAsia="lv-LV"/>
        </w:rPr>
        <w:t>saņemts</w:t>
      </w:r>
      <w:proofErr w:type="spellEnd"/>
      <w:r w:rsidRPr="001D566D">
        <w:rPr>
          <w:lang w:eastAsia="lv-LV"/>
        </w:rPr>
        <w:t xml:space="preserve"> SIA “</w:t>
      </w:r>
      <w:proofErr w:type="spellStart"/>
      <w:r w:rsidRPr="001D566D">
        <w:rPr>
          <w:lang w:eastAsia="lv-LV"/>
        </w:rPr>
        <w:t>Rīgas</w:t>
      </w:r>
      <w:proofErr w:type="spellEnd"/>
      <w:r w:rsidRPr="001D566D">
        <w:rPr>
          <w:lang w:eastAsia="lv-LV"/>
        </w:rPr>
        <w:t xml:space="preserve"> </w:t>
      </w:r>
      <w:proofErr w:type="spellStart"/>
      <w:r w:rsidRPr="001D566D">
        <w:rPr>
          <w:lang w:eastAsia="lv-LV"/>
        </w:rPr>
        <w:t>meži</w:t>
      </w:r>
      <w:proofErr w:type="spellEnd"/>
      <w:r w:rsidRPr="001D566D">
        <w:rPr>
          <w:lang w:eastAsia="lv-LV"/>
        </w:rPr>
        <w:t xml:space="preserve">”, </w:t>
      </w:r>
      <w:bookmarkStart w:id="28" w:name="_Hlk184923070"/>
      <w:proofErr w:type="spellStart"/>
      <w:r w:rsidRPr="001D566D">
        <w:rPr>
          <w:lang w:eastAsia="lv-LV"/>
        </w:rPr>
        <w:t>reģistrācijas</w:t>
      </w:r>
      <w:proofErr w:type="spellEnd"/>
      <w:r w:rsidRPr="001D566D">
        <w:rPr>
          <w:lang w:eastAsia="lv-LV"/>
        </w:rPr>
        <w:t xml:space="preserve"> </w:t>
      </w:r>
      <w:proofErr w:type="spellStart"/>
      <w:r w:rsidRPr="001D566D">
        <w:rPr>
          <w:lang w:eastAsia="lv-LV"/>
        </w:rPr>
        <w:t>numurs</w:t>
      </w:r>
      <w:proofErr w:type="spellEnd"/>
      <w:r w:rsidRPr="001D566D">
        <w:rPr>
          <w:lang w:eastAsia="lv-LV"/>
        </w:rPr>
        <w:t xml:space="preserve">  40003982628, </w:t>
      </w:r>
      <w:proofErr w:type="spellStart"/>
      <w:r w:rsidRPr="001D566D">
        <w:rPr>
          <w:lang w:eastAsia="lv-LV"/>
        </w:rPr>
        <w:t>juridiskā</w:t>
      </w:r>
      <w:proofErr w:type="spellEnd"/>
      <w:r w:rsidRPr="001D566D">
        <w:rPr>
          <w:lang w:eastAsia="lv-LV"/>
        </w:rPr>
        <w:t xml:space="preserve"> </w:t>
      </w:r>
      <w:proofErr w:type="spellStart"/>
      <w:r w:rsidRPr="001D566D">
        <w:rPr>
          <w:lang w:eastAsia="lv-LV"/>
        </w:rPr>
        <w:t>adrese</w:t>
      </w:r>
      <w:proofErr w:type="spellEnd"/>
      <w:r w:rsidRPr="001D566D">
        <w:rPr>
          <w:lang w:eastAsia="lv-LV"/>
        </w:rPr>
        <w:t xml:space="preserve"> </w:t>
      </w:r>
      <w:proofErr w:type="spellStart"/>
      <w:r w:rsidRPr="001D566D">
        <w:rPr>
          <w:lang w:eastAsia="lv-LV"/>
        </w:rPr>
        <w:t>O.Vācieša</w:t>
      </w:r>
      <w:proofErr w:type="spellEnd"/>
      <w:r w:rsidRPr="001D566D">
        <w:rPr>
          <w:lang w:eastAsia="lv-LV"/>
        </w:rPr>
        <w:t xml:space="preserve"> </w:t>
      </w:r>
      <w:proofErr w:type="spellStart"/>
      <w:r w:rsidRPr="001D566D">
        <w:rPr>
          <w:lang w:eastAsia="lv-LV"/>
        </w:rPr>
        <w:t>iela</w:t>
      </w:r>
      <w:proofErr w:type="spellEnd"/>
      <w:r w:rsidRPr="001D566D">
        <w:rPr>
          <w:lang w:eastAsia="lv-LV"/>
        </w:rPr>
        <w:t xml:space="preserve"> 6 k-1, </w:t>
      </w:r>
      <w:proofErr w:type="spellStart"/>
      <w:r w:rsidRPr="001D566D">
        <w:rPr>
          <w:lang w:eastAsia="lv-LV"/>
        </w:rPr>
        <w:t>Rīga</w:t>
      </w:r>
      <w:proofErr w:type="spellEnd"/>
      <w:r w:rsidRPr="001D566D">
        <w:rPr>
          <w:lang w:eastAsia="lv-LV"/>
        </w:rPr>
        <w:t xml:space="preserve">, LV-1004 </w:t>
      </w:r>
      <w:bookmarkEnd w:id="28"/>
      <w:proofErr w:type="spellStart"/>
      <w:r w:rsidRPr="001D566D">
        <w:rPr>
          <w:lang w:eastAsia="lv-LV"/>
        </w:rPr>
        <w:t>raksts</w:t>
      </w:r>
      <w:proofErr w:type="spellEnd"/>
      <w:r w:rsidRPr="001D566D">
        <w:rPr>
          <w:lang w:eastAsia="lv-LV"/>
        </w:rPr>
        <w:t xml:space="preserve"> “Par </w:t>
      </w:r>
      <w:proofErr w:type="spellStart"/>
      <w:r w:rsidRPr="001D566D">
        <w:rPr>
          <w:lang w:eastAsia="lv-LV"/>
        </w:rPr>
        <w:t>Nekustamā</w:t>
      </w:r>
      <w:proofErr w:type="spellEnd"/>
      <w:r w:rsidRPr="001D566D">
        <w:rPr>
          <w:lang w:eastAsia="lv-LV"/>
        </w:rPr>
        <w:t xml:space="preserve"> </w:t>
      </w:r>
      <w:proofErr w:type="spellStart"/>
      <w:r w:rsidRPr="001D566D">
        <w:rPr>
          <w:lang w:eastAsia="lv-LV"/>
        </w:rPr>
        <w:t>īpašuma</w:t>
      </w:r>
      <w:proofErr w:type="spellEnd"/>
      <w:r w:rsidRPr="001D566D">
        <w:rPr>
          <w:lang w:eastAsia="lv-LV"/>
        </w:rPr>
        <w:t xml:space="preserve"> </w:t>
      </w:r>
      <w:proofErr w:type="spellStart"/>
      <w:r w:rsidRPr="001D566D">
        <w:rPr>
          <w:lang w:eastAsia="lv-LV"/>
        </w:rPr>
        <w:t>maiņas</w:t>
      </w:r>
      <w:proofErr w:type="spellEnd"/>
      <w:r w:rsidRPr="001D566D">
        <w:rPr>
          <w:lang w:eastAsia="lv-LV"/>
        </w:rPr>
        <w:t xml:space="preserve"> </w:t>
      </w:r>
      <w:proofErr w:type="spellStart"/>
      <w:r w:rsidRPr="001D566D">
        <w:rPr>
          <w:lang w:eastAsia="lv-LV"/>
        </w:rPr>
        <w:t>priekšlīguma</w:t>
      </w:r>
      <w:proofErr w:type="spellEnd"/>
      <w:r w:rsidRPr="001D566D">
        <w:rPr>
          <w:lang w:eastAsia="lv-LV"/>
        </w:rPr>
        <w:t xml:space="preserve"> </w:t>
      </w:r>
      <w:proofErr w:type="spellStart"/>
      <w:r w:rsidRPr="001D566D">
        <w:rPr>
          <w:lang w:eastAsia="lv-LV"/>
        </w:rPr>
        <w:t>izpildi</w:t>
      </w:r>
      <w:proofErr w:type="spellEnd"/>
      <w:r w:rsidRPr="001D566D">
        <w:rPr>
          <w:lang w:eastAsia="lv-LV"/>
        </w:rPr>
        <w:t>” (</w:t>
      </w:r>
      <w:proofErr w:type="spellStart"/>
      <w:r w:rsidRPr="001D566D">
        <w:rPr>
          <w:lang w:eastAsia="lv-LV"/>
        </w:rPr>
        <w:t>reģ.Nr</w:t>
      </w:r>
      <w:proofErr w:type="spellEnd"/>
      <w:r w:rsidRPr="001D566D">
        <w:rPr>
          <w:lang w:eastAsia="lv-LV"/>
        </w:rPr>
        <w:t xml:space="preserve">. ONP/1.12./24/9155-SD), </w:t>
      </w:r>
      <w:proofErr w:type="spellStart"/>
      <w:r w:rsidRPr="001D566D">
        <w:rPr>
          <w:lang w:eastAsia="lv-LV"/>
        </w:rPr>
        <w:t>kurā</w:t>
      </w:r>
      <w:proofErr w:type="spellEnd"/>
      <w:r w:rsidRPr="001D566D">
        <w:rPr>
          <w:lang w:eastAsia="lv-LV"/>
        </w:rPr>
        <w:t xml:space="preserve"> SIA “</w:t>
      </w:r>
      <w:proofErr w:type="spellStart"/>
      <w:r w:rsidRPr="001D566D">
        <w:rPr>
          <w:lang w:eastAsia="lv-LV"/>
        </w:rPr>
        <w:t>Rīgas</w:t>
      </w:r>
      <w:proofErr w:type="spellEnd"/>
      <w:r w:rsidRPr="001D566D">
        <w:rPr>
          <w:lang w:eastAsia="lv-LV"/>
        </w:rPr>
        <w:t xml:space="preserve"> </w:t>
      </w:r>
      <w:proofErr w:type="spellStart"/>
      <w:r w:rsidRPr="001D566D">
        <w:rPr>
          <w:lang w:eastAsia="lv-LV"/>
        </w:rPr>
        <w:t>meži</w:t>
      </w:r>
      <w:proofErr w:type="spellEnd"/>
      <w:r w:rsidRPr="001D566D">
        <w:rPr>
          <w:lang w:eastAsia="lv-LV"/>
        </w:rPr>
        <w:t xml:space="preserve">” </w:t>
      </w:r>
      <w:proofErr w:type="spellStart"/>
      <w:r w:rsidRPr="001D566D">
        <w:rPr>
          <w:lang w:eastAsia="lv-LV"/>
        </w:rPr>
        <w:t>lūdz</w:t>
      </w:r>
      <w:proofErr w:type="spellEnd"/>
      <w:r w:rsidRPr="001D566D">
        <w:rPr>
          <w:lang w:eastAsia="lv-LV"/>
        </w:rPr>
        <w:t xml:space="preserve"> Olaines novada </w:t>
      </w:r>
      <w:proofErr w:type="spellStart"/>
      <w:r w:rsidRPr="001D566D">
        <w:rPr>
          <w:lang w:eastAsia="lv-LV"/>
        </w:rPr>
        <w:t>pašvaldību</w:t>
      </w:r>
      <w:proofErr w:type="spellEnd"/>
      <w:r w:rsidRPr="001D566D">
        <w:rPr>
          <w:lang w:eastAsia="lv-LV"/>
        </w:rPr>
        <w:t xml:space="preserve"> </w:t>
      </w:r>
      <w:proofErr w:type="spellStart"/>
      <w:r w:rsidRPr="001D566D">
        <w:rPr>
          <w:lang w:eastAsia="lv-LV"/>
        </w:rPr>
        <w:t>pieņemt</w:t>
      </w:r>
      <w:proofErr w:type="spellEnd"/>
      <w:r w:rsidRPr="001D566D">
        <w:rPr>
          <w:lang w:eastAsia="lv-LV"/>
        </w:rPr>
        <w:t xml:space="preserve"> </w:t>
      </w:r>
      <w:proofErr w:type="spellStart"/>
      <w:r w:rsidRPr="001D566D">
        <w:rPr>
          <w:lang w:eastAsia="lv-LV"/>
        </w:rPr>
        <w:t>lēmumu</w:t>
      </w:r>
      <w:proofErr w:type="spellEnd"/>
      <w:r w:rsidRPr="001D566D">
        <w:rPr>
          <w:lang w:eastAsia="lv-LV"/>
        </w:rPr>
        <w:t xml:space="preserve"> par </w:t>
      </w:r>
      <w:proofErr w:type="spellStart"/>
      <w:r w:rsidRPr="001D566D">
        <w:rPr>
          <w:lang w:eastAsia="lv-LV"/>
        </w:rPr>
        <w:t>Nekustamo</w:t>
      </w:r>
      <w:proofErr w:type="spellEnd"/>
      <w:r w:rsidRPr="001D566D">
        <w:rPr>
          <w:lang w:eastAsia="lv-LV"/>
        </w:rPr>
        <w:t xml:space="preserve"> </w:t>
      </w:r>
      <w:proofErr w:type="spellStart"/>
      <w:r w:rsidRPr="001D566D">
        <w:rPr>
          <w:lang w:eastAsia="lv-LV"/>
        </w:rPr>
        <w:t>īpašumu</w:t>
      </w:r>
      <w:proofErr w:type="spellEnd"/>
      <w:r w:rsidRPr="001D566D">
        <w:rPr>
          <w:lang w:eastAsia="lv-LV"/>
        </w:rPr>
        <w:t xml:space="preserve"> </w:t>
      </w:r>
      <w:proofErr w:type="spellStart"/>
      <w:r w:rsidRPr="001D566D">
        <w:rPr>
          <w:lang w:eastAsia="lv-LV"/>
        </w:rPr>
        <w:t>maiņas</w:t>
      </w:r>
      <w:proofErr w:type="spellEnd"/>
      <w:r w:rsidRPr="001D566D">
        <w:rPr>
          <w:lang w:eastAsia="lv-LV"/>
        </w:rPr>
        <w:t xml:space="preserve"> </w:t>
      </w:r>
      <w:proofErr w:type="spellStart"/>
      <w:r w:rsidRPr="001D566D">
        <w:rPr>
          <w:lang w:eastAsia="lv-LV"/>
        </w:rPr>
        <w:t>līguma</w:t>
      </w:r>
      <w:proofErr w:type="spellEnd"/>
      <w:r w:rsidRPr="001D566D">
        <w:rPr>
          <w:lang w:eastAsia="lv-LV"/>
        </w:rPr>
        <w:t xml:space="preserve"> </w:t>
      </w:r>
      <w:proofErr w:type="spellStart"/>
      <w:r w:rsidRPr="001D566D">
        <w:rPr>
          <w:lang w:eastAsia="lv-LV"/>
        </w:rPr>
        <w:t>noslēgšanu</w:t>
      </w:r>
      <w:proofErr w:type="spellEnd"/>
      <w:r>
        <w:rPr>
          <w:lang w:eastAsia="lv-LV"/>
        </w:rPr>
        <w:t xml:space="preserve"> un</w:t>
      </w:r>
      <w:r w:rsidRPr="001D566D">
        <w:rPr>
          <w:lang w:eastAsia="lv-LV"/>
        </w:rPr>
        <w:t xml:space="preserve"> par </w:t>
      </w:r>
      <w:proofErr w:type="spellStart"/>
      <w:r w:rsidRPr="001D566D">
        <w:rPr>
          <w:lang w:eastAsia="lv-LV"/>
        </w:rPr>
        <w:t>pieņemto</w:t>
      </w:r>
      <w:proofErr w:type="spellEnd"/>
      <w:r w:rsidRPr="001D566D">
        <w:rPr>
          <w:lang w:eastAsia="lv-LV"/>
        </w:rPr>
        <w:t xml:space="preserve"> </w:t>
      </w:r>
      <w:proofErr w:type="spellStart"/>
      <w:r w:rsidRPr="001D566D">
        <w:rPr>
          <w:lang w:eastAsia="lv-LV"/>
        </w:rPr>
        <w:t>lēmumu</w:t>
      </w:r>
      <w:proofErr w:type="spellEnd"/>
      <w:r w:rsidRPr="001D566D">
        <w:rPr>
          <w:lang w:eastAsia="lv-LV"/>
        </w:rPr>
        <w:t xml:space="preserve"> </w:t>
      </w:r>
      <w:proofErr w:type="spellStart"/>
      <w:r w:rsidRPr="001D566D">
        <w:rPr>
          <w:lang w:eastAsia="lv-LV"/>
        </w:rPr>
        <w:t>informēt</w:t>
      </w:r>
      <w:proofErr w:type="spellEnd"/>
      <w:r w:rsidRPr="001D566D">
        <w:rPr>
          <w:lang w:eastAsia="lv-LV"/>
        </w:rPr>
        <w:t xml:space="preserve"> </w:t>
      </w:r>
      <w:proofErr w:type="spellStart"/>
      <w:r w:rsidRPr="001D566D">
        <w:rPr>
          <w:lang w:eastAsia="lv-LV"/>
        </w:rPr>
        <w:t>Sabiedrību</w:t>
      </w:r>
      <w:proofErr w:type="spellEnd"/>
      <w:r w:rsidRPr="001D566D">
        <w:rPr>
          <w:lang w:eastAsia="lv-LV"/>
        </w:rPr>
        <w:t>.</w:t>
      </w:r>
    </w:p>
    <w:p w14:paraId="10096525" w14:textId="77777777" w:rsidR="00FB61CD" w:rsidRDefault="00FB61CD" w:rsidP="004266B2">
      <w:pPr>
        <w:ind w:right="-426"/>
        <w:jc w:val="both"/>
        <w:rPr>
          <w:lang w:eastAsia="lv-LV"/>
        </w:rPr>
      </w:pPr>
      <w:r w:rsidRPr="001D566D">
        <w:rPr>
          <w:lang w:eastAsia="lv-LV"/>
        </w:rPr>
        <w:t xml:space="preserve">           </w:t>
      </w:r>
      <w:proofErr w:type="spellStart"/>
      <w:r w:rsidRPr="001D566D">
        <w:rPr>
          <w:lang w:eastAsia="lv-LV"/>
        </w:rPr>
        <w:t>Izvērtējot</w:t>
      </w:r>
      <w:proofErr w:type="spellEnd"/>
      <w:r w:rsidRPr="001D566D">
        <w:rPr>
          <w:lang w:eastAsia="lv-LV"/>
        </w:rPr>
        <w:t xml:space="preserve"> </w:t>
      </w:r>
      <w:proofErr w:type="spellStart"/>
      <w:r w:rsidRPr="001D566D">
        <w:rPr>
          <w:lang w:eastAsia="lv-LV"/>
        </w:rPr>
        <w:t>saņemto</w:t>
      </w:r>
      <w:proofErr w:type="spellEnd"/>
      <w:r w:rsidRPr="001D566D">
        <w:rPr>
          <w:lang w:eastAsia="lv-LV"/>
        </w:rPr>
        <w:t xml:space="preserve"> </w:t>
      </w:r>
      <w:proofErr w:type="spellStart"/>
      <w:r w:rsidRPr="001D566D">
        <w:rPr>
          <w:lang w:eastAsia="lv-LV"/>
        </w:rPr>
        <w:t>rakstu</w:t>
      </w:r>
      <w:proofErr w:type="spellEnd"/>
      <w:r w:rsidRPr="001D566D">
        <w:rPr>
          <w:lang w:eastAsia="lv-LV"/>
        </w:rPr>
        <w:t xml:space="preserve"> un </w:t>
      </w:r>
      <w:proofErr w:type="spellStart"/>
      <w:r w:rsidRPr="001D566D">
        <w:rPr>
          <w:lang w:eastAsia="lv-LV"/>
        </w:rPr>
        <w:t>pašvaldības</w:t>
      </w:r>
      <w:proofErr w:type="spellEnd"/>
      <w:r w:rsidRPr="001D566D">
        <w:rPr>
          <w:lang w:eastAsia="lv-LV"/>
        </w:rPr>
        <w:t xml:space="preserve">  </w:t>
      </w:r>
      <w:proofErr w:type="spellStart"/>
      <w:r w:rsidRPr="001D566D">
        <w:rPr>
          <w:lang w:eastAsia="lv-LV"/>
        </w:rPr>
        <w:t>rīcībā</w:t>
      </w:r>
      <w:proofErr w:type="spellEnd"/>
      <w:r w:rsidRPr="001D566D">
        <w:rPr>
          <w:lang w:eastAsia="lv-LV"/>
        </w:rPr>
        <w:t xml:space="preserve"> </w:t>
      </w:r>
      <w:proofErr w:type="spellStart"/>
      <w:r w:rsidRPr="001D566D">
        <w:rPr>
          <w:lang w:eastAsia="lv-LV"/>
        </w:rPr>
        <w:t>esošo</w:t>
      </w:r>
      <w:proofErr w:type="spellEnd"/>
      <w:r w:rsidRPr="001D566D">
        <w:rPr>
          <w:lang w:eastAsia="lv-LV"/>
        </w:rPr>
        <w:t xml:space="preserve"> </w:t>
      </w:r>
      <w:proofErr w:type="spellStart"/>
      <w:r w:rsidRPr="001D566D">
        <w:rPr>
          <w:lang w:eastAsia="lv-LV"/>
        </w:rPr>
        <w:t>informāciju</w:t>
      </w:r>
      <w:proofErr w:type="spellEnd"/>
      <w:r w:rsidRPr="001D566D">
        <w:rPr>
          <w:lang w:eastAsia="lv-LV"/>
        </w:rPr>
        <w:t xml:space="preserve">, </w:t>
      </w:r>
      <w:proofErr w:type="spellStart"/>
      <w:r w:rsidRPr="001D566D">
        <w:rPr>
          <w:lang w:eastAsia="lv-LV"/>
        </w:rPr>
        <w:t>konstatēts</w:t>
      </w:r>
      <w:proofErr w:type="spellEnd"/>
      <w:r w:rsidRPr="001D566D">
        <w:rPr>
          <w:lang w:eastAsia="lv-LV"/>
        </w:rPr>
        <w:t>:</w:t>
      </w:r>
    </w:p>
    <w:p w14:paraId="537A05B8" w14:textId="77777777" w:rsidR="00FB61CD" w:rsidRDefault="00FB61CD" w:rsidP="004266B2">
      <w:pPr>
        <w:ind w:right="-426"/>
        <w:jc w:val="both"/>
      </w:pPr>
      <w:bookmarkStart w:id="29" w:name="_Hlk184921771"/>
      <w:proofErr w:type="spellStart"/>
      <w:r w:rsidRPr="00C63272">
        <w:rPr>
          <w:u w:val="single"/>
        </w:rPr>
        <w:t>Ar</w:t>
      </w:r>
      <w:proofErr w:type="spellEnd"/>
      <w:r w:rsidRPr="00C63272">
        <w:rPr>
          <w:u w:val="single"/>
        </w:rPr>
        <w:t xml:space="preserve"> Olaines novada </w:t>
      </w:r>
      <w:proofErr w:type="spellStart"/>
      <w:r w:rsidRPr="00C63272">
        <w:rPr>
          <w:u w:val="single"/>
        </w:rPr>
        <w:t>pašvaldības</w:t>
      </w:r>
      <w:proofErr w:type="spellEnd"/>
      <w:r w:rsidRPr="00C63272">
        <w:rPr>
          <w:u w:val="single"/>
        </w:rPr>
        <w:t xml:space="preserve"> domes 2024.gada</w:t>
      </w:r>
      <w:r w:rsidRPr="001D566D">
        <w:t>:</w:t>
      </w:r>
    </w:p>
    <w:p w14:paraId="0B3A566A" w14:textId="77777777" w:rsidR="00FB61CD" w:rsidRDefault="00FB61CD" w:rsidP="004266B2">
      <w:pPr>
        <w:pStyle w:val="ListParagraph"/>
        <w:numPr>
          <w:ilvl w:val="0"/>
          <w:numId w:val="22"/>
        </w:numPr>
        <w:ind w:right="-426"/>
        <w:jc w:val="both"/>
      </w:pPr>
      <w:r w:rsidRPr="00C63272">
        <w:rPr>
          <w:u w:val="single"/>
        </w:rPr>
        <w:t>28.februāra</w:t>
      </w:r>
      <w:r>
        <w:t xml:space="preserve"> sēdes lēmumu “Par Olaines novada pašvaldībai piederošo nekustamo īpašumu maiņu pret SIA “Rīgas Meži” nekustamajiem īpašumiem un maiņas priekšlīguma noslēgšanu” nolemts piekrist maiņas darījuma slēgšanai ar SIA “Rīgas meži” (reģistrācijas Nr. 4000398262) - mainot pašvaldības zemes īpašumu (pēc zemes īpašuma tiesību ierakstīšanas zemesgrāmatā):</w:t>
      </w:r>
    </w:p>
    <w:p w14:paraId="5811C991" w14:textId="77777777" w:rsidR="00FB61CD" w:rsidRDefault="00FB61CD" w:rsidP="004266B2">
      <w:pPr>
        <w:pStyle w:val="ListParagraph"/>
        <w:ind w:right="-426"/>
        <w:jc w:val="both"/>
      </w:pPr>
      <w:r>
        <w:t>“</w:t>
      </w:r>
      <w:proofErr w:type="spellStart"/>
      <w:r>
        <w:t>Skujnieku</w:t>
      </w:r>
      <w:proofErr w:type="spellEnd"/>
      <w:r>
        <w:t xml:space="preserve"> ceļš”, zemes vienības kadastra apzīmējums 80800060485, 0,12 ha (kadastra numurs 8080 006 0418) (vairāk vai mazāk pēc precīzas kadastrālās uzmērīšanas) un zemes vienību ar kadastra apzīmējumu 8080 001 0319, 1,2 ha un 8080 001 0399, 5,4 ha platībā  (kadastra numurs 8080 001 0399) (vairāk vai mazāk pēc precīzas kadastrālās uzmērīšanas)</w:t>
      </w:r>
    </w:p>
    <w:p w14:paraId="3D6EAE32" w14:textId="77777777" w:rsidR="00FB61CD" w:rsidRDefault="00FB61CD" w:rsidP="004266B2">
      <w:pPr>
        <w:pStyle w:val="ListParagraph"/>
        <w:ind w:right="-426"/>
        <w:jc w:val="both"/>
      </w:pPr>
      <w:r>
        <w:t xml:space="preserve"> </w:t>
      </w:r>
      <w:r w:rsidRPr="001D566D">
        <w:rPr>
          <w:u w:val="single"/>
        </w:rPr>
        <w:t>pret SIA “Rīgas meži” nekustamo īpašumu</w:t>
      </w:r>
      <w:r>
        <w:t>:</w:t>
      </w:r>
    </w:p>
    <w:p w14:paraId="5A1D8AEE" w14:textId="77777777" w:rsidR="00FB61CD" w:rsidRDefault="00FB61CD" w:rsidP="004266B2">
      <w:pPr>
        <w:pStyle w:val="ListParagraph"/>
        <w:ind w:right="-426"/>
        <w:jc w:val="both"/>
      </w:pPr>
      <w:r>
        <w:t xml:space="preserve">“Rīgas pilsētas meža fonds”, Olaines pagasts, Olaines novads, kadastra                                    Nr.  8080 002 2105, sastāvā esošo zemes vienību ar kadastra apzīmējumu                                8080 002 2108, 0,3 ha platībā (Olaines pagasta zemesgrāmatas nodalījums Nr.2969),  “Dārziņu stūris”, </w:t>
      </w:r>
      <w:proofErr w:type="spellStart"/>
      <w:r>
        <w:t>Medemciems</w:t>
      </w:r>
      <w:proofErr w:type="spellEnd"/>
      <w:r>
        <w:t xml:space="preserve">, Olaines pagasts, Olaines novads, kadastra                               Nr. 8080 002 0099 (zemes vienība ar kadastra apzīmējumu  8080 002 2107, 1,5 ha platībā (Olaines pagasta zemesgrāmatas nodalījums Nr. 100000470935)), “Vecās Smēdes pļava”, </w:t>
      </w:r>
      <w:proofErr w:type="spellStart"/>
      <w:r>
        <w:t>Stūnīši</w:t>
      </w:r>
      <w:proofErr w:type="spellEnd"/>
      <w:r>
        <w:t xml:space="preserve">, Olaines pagasts, Olaines novads, kadastra Nr.   8080 001 0143 (zemes vienība ar kadastra apzīmējumu 8080 001 0421, 1,24 ha platībā (Olaines pagasta zemesgrāmatas nodalījums Nr. 100000470900)), “Pļavnieku dārzs”, </w:t>
      </w:r>
      <w:proofErr w:type="spellStart"/>
      <w:r>
        <w:t>Stūnīši</w:t>
      </w:r>
      <w:proofErr w:type="spellEnd"/>
      <w:r>
        <w:t>, Olaines pagasts, Olaines novads, kadastra Nr. 80800010189 (zemes vienība ar kadastra apzīmējumu 8080 001 0482, 1,39 ha platībā (Olaines pagasta zemesgrāmatas nodalījums Nr. 100000470926)) un uzdots  izpilddirektoram noslēgt ar SIA “Rīgas meži” (reģistrācijas Nr. 40003982628) priekšlīgumu (sagatavo SIA “Rīgas meži”).</w:t>
      </w:r>
    </w:p>
    <w:p w14:paraId="3A67B357" w14:textId="77777777" w:rsidR="00FB61CD" w:rsidRDefault="00FB61CD" w:rsidP="004266B2">
      <w:pPr>
        <w:pStyle w:val="ListParagraph"/>
        <w:ind w:right="-426"/>
        <w:jc w:val="both"/>
      </w:pPr>
      <w:r>
        <w:t>(</w:t>
      </w:r>
      <w:r w:rsidRPr="00F336F7">
        <w:rPr>
          <w:i/>
          <w:iCs/>
        </w:rPr>
        <w:t>Mērķis - publiskās un inženiertehniskās infrastruktūras izveide un zaļās teritorijas attīstīšana</w:t>
      </w:r>
      <w:r>
        <w:t>).</w:t>
      </w:r>
    </w:p>
    <w:bookmarkEnd w:id="29"/>
    <w:p w14:paraId="3757D325" w14:textId="77777777" w:rsidR="00FB61CD" w:rsidRDefault="00FB61CD" w:rsidP="004266B2">
      <w:pPr>
        <w:pStyle w:val="ListParagraph"/>
        <w:numPr>
          <w:ilvl w:val="0"/>
          <w:numId w:val="22"/>
        </w:numPr>
        <w:ind w:right="-426"/>
        <w:jc w:val="both"/>
      </w:pPr>
      <w:r w:rsidRPr="00C63272">
        <w:rPr>
          <w:u w:val="single"/>
        </w:rPr>
        <w:t>28.augusta</w:t>
      </w:r>
      <w:r>
        <w:t xml:space="preserve"> sēdes lēmumu “Par zemes vienības atdalīšanu no nekustamā īpašuma “Rīgas pilsētas meža fonds” (Olaines pagastā) un jauna nekustamā īpašuma izveidošanu”, nolemts atdalīt no nekustamā īpašuma “Rīgas pilsētas meža fonds”, Olaines pagasts, Olaines novads, kadastra Nr.80800022105, sastāvā esošo zemes vienību ar kadastra apzīmējumu 8080 002 2108, 0,3 ha platībā, izveidojot pastāvīgu nekustamo īpašumu (ar kadastra numuru); piešķirt nosaukumu “</w:t>
      </w:r>
      <w:proofErr w:type="spellStart"/>
      <w:r>
        <w:t>Medauši</w:t>
      </w:r>
      <w:proofErr w:type="spellEnd"/>
      <w:r>
        <w:t>”; noteikt nekustamā īpašuma lietošanas mērķus (NILM) un uzdots īpašuma un juridiskās nodaļai nodrošināt pastāvīgā īpašuma izveidošanu (VZD un īpašuma tiesību ierakstīšanu zemesgrāmatā uz                      SIA “Rīgas meži” vārda).</w:t>
      </w:r>
      <w:r>
        <w:tab/>
      </w:r>
    </w:p>
    <w:p w14:paraId="3F4BF14E" w14:textId="77777777" w:rsidR="00FB61CD" w:rsidRDefault="00FB61CD" w:rsidP="004266B2">
      <w:pPr>
        <w:pStyle w:val="ListParagraph"/>
        <w:ind w:right="-426"/>
        <w:jc w:val="both"/>
      </w:pPr>
      <w:bookmarkStart w:id="30" w:name="_Hlk184921870"/>
      <w:r w:rsidRPr="00D75FCC">
        <w:rPr>
          <w:u w:val="single"/>
        </w:rPr>
        <w:t>Nekustamā īpašuma maiņas priekšlīgum</w:t>
      </w:r>
      <w:r w:rsidRPr="001D566D">
        <w:rPr>
          <w:u w:val="single"/>
        </w:rPr>
        <w:t>s noslēgts 15.08.2024. (</w:t>
      </w:r>
      <w:proofErr w:type="spellStart"/>
      <w:r w:rsidRPr="001D566D">
        <w:rPr>
          <w:u w:val="single"/>
        </w:rPr>
        <w:t>reģ.Nr</w:t>
      </w:r>
      <w:proofErr w:type="spellEnd"/>
      <w:r w:rsidRPr="001D566D">
        <w:rPr>
          <w:u w:val="single"/>
        </w:rPr>
        <w:t>.</w:t>
      </w:r>
      <w:r>
        <w:rPr>
          <w:u w:val="single"/>
        </w:rPr>
        <w:t xml:space="preserve"> </w:t>
      </w:r>
      <w:r w:rsidRPr="001D566D">
        <w:rPr>
          <w:u w:val="single"/>
        </w:rPr>
        <w:t xml:space="preserve"> ONP/3.42.2/24/6626-ND</w:t>
      </w:r>
      <w:r>
        <w:rPr>
          <w:u w:val="single"/>
        </w:rPr>
        <w:t>)</w:t>
      </w:r>
      <w:r>
        <w:t>.</w:t>
      </w:r>
    </w:p>
    <w:bookmarkEnd w:id="30"/>
    <w:p w14:paraId="5F752662" w14:textId="77777777" w:rsidR="00FB61CD" w:rsidRDefault="00FB61CD" w:rsidP="004266B2">
      <w:pPr>
        <w:ind w:right="-426" w:firstLine="567"/>
        <w:jc w:val="both"/>
      </w:pPr>
      <w:proofErr w:type="spellStart"/>
      <w:r>
        <w:t>Saskaņā</w:t>
      </w:r>
      <w:proofErr w:type="spellEnd"/>
      <w:r>
        <w:t xml:space="preserve"> </w:t>
      </w:r>
      <w:proofErr w:type="spellStart"/>
      <w:r>
        <w:t>ar</w:t>
      </w:r>
      <w:proofErr w:type="spellEnd"/>
      <w:r w:rsidRPr="00C63272">
        <w:t xml:space="preserve"> </w:t>
      </w:r>
      <w:proofErr w:type="spellStart"/>
      <w:r w:rsidRPr="00C63272">
        <w:t>Nekustamā</w:t>
      </w:r>
      <w:proofErr w:type="spellEnd"/>
      <w:r w:rsidRPr="00C63272">
        <w:t xml:space="preserve"> </w:t>
      </w:r>
      <w:proofErr w:type="spellStart"/>
      <w:r w:rsidRPr="00C63272">
        <w:t>īpašuma</w:t>
      </w:r>
      <w:proofErr w:type="spellEnd"/>
      <w:r w:rsidRPr="00C63272">
        <w:t xml:space="preserve"> </w:t>
      </w:r>
      <w:proofErr w:type="spellStart"/>
      <w:r w:rsidRPr="00C63272">
        <w:t>maiņas</w:t>
      </w:r>
      <w:proofErr w:type="spellEnd"/>
      <w:r>
        <w:t xml:space="preserve"> </w:t>
      </w:r>
      <w:proofErr w:type="spellStart"/>
      <w:r>
        <w:t>priekšlīguma</w:t>
      </w:r>
      <w:proofErr w:type="spellEnd"/>
      <w:r>
        <w:t xml:space="preserve"> 1.2.punktu, </w:t>
      </w:r>
      <w:proofErr w:type="spellStart"/>
      <w:r>
        <w:t>nekustamā</w:t>
      </w:r>
      <w:proofErr w:type="spellEnd"/>
      <w:r>
        <w:t xml:space="preserve"> </w:t>
      </w:r>
      <w:proofErr w:type="spellStart"/>
      <w:r>
        <w:t>īpašuma</w:t>
      </w:r>
      <w:proofErr w:type="spellEnd"/>
      <w:r>
        <w:t xml:space="preserve"> “</w:t>
      </w:r>
      <w:proofErr w:type="spellStart"/>
      <w:r>
        <w:t>Rīgas</w:t>
      </w:r>
      <w:proofErr w:type="spellEnd"/>
      <w:r>
        <w:t xml:space="preserve"> </w:t>
      </w:r>
      <w:proofErr w:type="spellStart"/>
      <w:r>
        <w:t>pilsētas</w:t>
      </w:r>
      <w:proofErr w:type="spellEnd"/>
      <w:r>
        <w:t xml:space="preserve"> </w:t>
      </w:r>
      <w:proofErr w:type="spellStart"/>
      <w:r>
        <w:t>meža</w:t>
      </w:r>
      <w:proofErr w:type="spellEnd"/>
      <w:r>
        <w:t xml:space="preserve"> fonds”, Olaines </w:t>
      </w:r>
      <w:proofErr w:type="spellStart"/>
      <w:r>
        <w:t>pagasts</w:t>
      </w:r>
      <w:proofErr w:type="spellEnd"/>
      <w:r>
        <w:t xml:space="preserve">, Olaines </w:t>
      </w:r>
      <w:proofErr w:type="spellStart"/>
      <w:r>
        <w:t>novads</w:t>
      </w:r>
      <w:proofErr w:type="spellEnd"/>
      <w:r>
        <w:t xml:space="preserve">, </w:t>
      </w:r>
      <w:proofErr w:type="spellStart"/>
      <w:r>
        <w:t>kadastra</w:t>
      </w:r>
      <w:proofErr w:type="spellEnd"/>
      <w:r>
        <w:t xml:space="preserve"> Nr.80800022105 </w:t>
      </w:r>
      <w:proofErr w:type="spellStart"/>
      <w:r>
        <w:t>sastāvā</w:t>
      </w:r>
      <w:proofErr w:type="spellEnd"/>
      <w:r>
        <w:t xml:space="preserve"> </w:t>
      </w:r>
      <w:proofErr w:type="spellStart"/>
      <w:r>
        <w:t>esošās</w:t>
      </w:r>
      <w:proofErr w:type="spellEnd"/>
      <w:r>
        <w:t xml:space="preserve"> </w:t>
      </w:r>
      <w:proofErr w:type="spellStart"/>
      <w:r>
        <w:t>zemes</w:t>
      </w:r>
      <w:proofErr w:type="spellEnd"/>
      <w:r>
        <w:t xml:space="preserve"> </w:t>
      </w:r>
      <w:proofErr w:type="spellStart"/>
      <w:r>
        <w:t>vienības</w:t>
      </w:r>
      <w:proofErr w:type="spellEnd"/>
      <w:r>
        <w:t xml:space="preserve"> </w:t>
      </w:r>
      <w:proofErr w:type="spellStart"/>
      <w:r>
        <w:t>ar</w:t>
      </w:r>
      <w:proofErr w:type="spellEnd"/>
      <w:r>
        <w:t xml:space="preserve"> </w:t>
      </w:r>
      <w:proofErr w:type="spellStart"/>
      <w:r>
        <w:t>kadastra</w:t>
      </w:r>
      <w:proofErr w:type="spellEnd"/>
      <w:r>
        <w:t xml:space="preserve"> </w:t>
      </w:r>
      <w:proofErr w:type="spellStart"/>
      <w:r>
        <w:t>apzīmējumu</w:t>
      </w:r>
      <w:proofErr w:type="spellEnd"/>
      <w:r>
        <w:t xml:space="preserve"> 80800022108, 0,3000 ha </w:t>
      </w:r>
      <w:proofErr w:type="spellStart"/>
      <w:r>
        <w:t>platībā</w:t>
      </w:r>
      <w:proofErr w:type="spellEnd"/>
      <w:r>
        <w:t xml:space="preserve"> </w:t>
      </w:r>
      <w:proofErr w:type="spellStart"/>
      <w:r>
        <w:t>maiņas</w:t>
      </w:r>
      <w:proofErr w:type="spellEnd"/>
      <w:r>
        <w:t xml:space="preserve"> </w:t>
      </w:r>
      <w:proofErr w:type="spellStart"/>
      <w:r>
        <w:t>priekšnosacījums</w:t>
      </w:r>
      <w:proofErr w:type="spellEnd"/>
      <w:r>
        <w:t xml:space="preserve"> </w:t>
      </w:r>
      <w:proofErr w:type="spellStart"/>
      <w:r>
        <w:t>bija</w:t>
      </w:r>
      <w:proofErr w:type="spellEnd"/>
      <w:r>
        <w:t xml:space="preserve"> </w:t>
      </w:r>
      <w:proofErr w:type="spellStart"/>
      <w:r>
        <w:t>tās</w:t>
      </w:r>
      <w:proofErr w:type="spellEnd"/>
      <w:r>
        <w:t xml:space="preserve"> </w:t>
      </w:r>
      <w:proofErr w:type="spellStart"/>
      <w:r>
        <w:t>izveide</w:t>
      </w:r>
      <w:proofErr w:type="spellEnd"/>
      <w:r>
        <w:t xml:space="preserve"> par </w:t>
      </w:r>
      <w:proofErr w:type="spellStart"/>
      <w:r>
        <w:t>atsevišķu</w:t>
      </w:r>
      <w:proofErr w:type="spellEnd"/>
      <w:r>
        <w:t xml:space="preserve"> </w:t>
      </w:r>
      <w:proofErr w:type="spellStart"/>
      <w:r>
        <w:t>patstāvīgu</w:t>
      </w:r>
      <w:proofErr w:type="spellEnd"/>
      <w:r>
        <w:t xml:space="preserve"> </w:t>
      </w:r>
      <w:proofErr w:type="spellStart"/>
      <w:r>
        <w:t>nekustamo</w:t>
      </w:r>
      <w:proofErr w:type="spellEnd"/>
      <w:r>
        <w:t xml:space="preserve"> </w:t>
      </w:r>
      <w:proofErr w:type="spellStart"/>
      <w:r>
        <w:t>īpašumu</w:t>
      </w:r>
      <w:proofErr w:type="spellEnd"/>
      <w:r>
        <w:t xml:space="preserve">. </w:t>
      </w:r>
    </w:p>
    <w:p w14:paraId="2C4E70C5" w14:textId="77777777" w:rsidR="00FB61CD" w:rsidRDefault="00FB61CD" w:rsidP="004266B2">
      <w:pPr>
        <w:ind w:right="-426" w:firstLine="567"/>
        <w:jc w:val="both"/>
      </w:pPr>
      <w:proofErr w:type="spellStart"/>
      <w:r w:rsidRPr="0052580F">
        <w:rPr>
          <w:b/>
          <w:bCs/>
        </w:rPr>
        <w:t>Pašvaldība</w:t>
      </w:r>
      <w:proofErr w:type="spellEnd"/>
      <w:r w:rsidRPr="0052580F">
        <w:rPr>
          <w:b/>
          <w:bCs/>
        </w:rPr>
        <w:t xml:space="preserve"> </w:t>
      </w:r>
      <w:proofErr w:type="spellStart"/>
      <w:r w:rsidRPr="0052580F">
        <w:rPr>
          <w:b/>
          <w:bCs/>
        </w:rPr>
        <w:t>ir</w:t>
      </w:r>
      <w:proofErr w:type="spellEnd"/>
      <w:r w:rsidRPr="0052580F">
        <w:rPr>
          <w:b/>
          <w:bCs/>
        </w:rPr>
        <w:t xml:space="preserve"> </w:t>
      </w:r>
      <w:proofErr w:type="spellStart"/>
      <w:r w:rsidRPr="0052580F">
        <w:rPr>
          <w:b/>
          <w:bCs/>
        </w:rPr>
        <w:t>izpildījusi</w:t>
      </w:r>
      <w:proofErr w:type="spellEnd"/>
      <w:r w:rsidRPr="0052580F">
        <w:rPr>
          <w:b/>
          <w:bCs/>
        </w:rPr>
        <w:t xml:space="preserve"> 15.08.2024. </w:t>
      </w:r>
      <w:proofErr w:type="spellStart"/>
      <w:r w:rsidRPr="0052580F">
        <w:rPr>
          <w:b/>
          <w:bCs/>
        </w:rPr>
        <w:t>Nekustamā</w:t>
      </w:r>
      <w:proofErr w:type="spellEnd"/>
      <w:r w:rsidRPr="0052580F">
        <w:rPr>
          <w:b/>
          <w:bCs/>
        </w:rPr>
        <w:t xml:space="preserve"> </w:t>
      </w:r>
      <w:proofErr w:type="spellStart"/>
      <w:r w:rsidRPr="0052580F">
        <w:rPr>
          <w:b/>
          <w:bCs/>
        </w:rPr>
        <w:t>īpašuma</w:t>
      </w:r>
      <w:proofErr w:type="spellEnd"/>
      <w:r w:rsidRPr="0052580F">
        <w:rPr>
          <w:b/>
          <w:bCs/>
        </w:rPr>
        <w:t xml:space="preserve"> </w:t>
      </w:r>
      <w:proofErr w:type="spellStart"/>
      <w:r w:rsidRPr="0052580F">
        <w:rPr>
          <w:b/>
          <w:bCs/>
        </w:rPr>
        <w:t>maiņas</w:t>
      </w:r>
      <w:proofErr w:type="spellEnd"/>
      <w:r w:rsidRPr="0052580F">
        <w:rPr>
          <w:b/>
          <w:bCs/>
        </w:rPr>
        <w:t xml:space="preserve"> </w:t>
      </w:r>
      <w:proofErr w:type="spellStart"/>
      <w:r w:rsidRPr="0052580F">
        <w:rPr>
          <w:b/>
          <w:bCs/>
        </w:rPr>
        <w:t>priekšlīgumā</w:t>
      </w:r>
      <w:proofErr w:type="spellEnd"/>
      <w:r w:rsidRPr="0052580F">
        <w:rPr>
          <w:b/>
          <w:bCs/>
        </w:rPr>
        <w:t xml:space="preserve"> </w:t>
      </w:r>
      <w:proofErr w:type="spellStart"/>
      <w:r w:rsidRPr="0052580F">
        <w:rPr>
          <w:b/>
          <w:bCs/>
        </w:rPr>
        <w:t>pielīgtās</w:t>
      </w:r>
      <w:proofErr w:type="spellEnd"/>
      <w:r w:rsidRPr="0052580F">
        <w:rPr>
          <w:b/>
          <w:bCs/>
        </w:rPr>
        <w:t xml:space="preserve"> </w:t>
      </w:r>
      <w:proofErr w:type="spellStart"/>
      <w:r w:rsidRPr="0052580F">
        <w:rPr>
          <w:b/>
          <w:bCs/>
        </w:rPr>
        <w:t>saistības</w:t>
      </w:r>
      <w:proofErr w:type="spellEnd"/>
      <w:r>
        <w:rPr>
          <w:b/>
          <w:bCs/>
        </w:rPr>
        <w:t xml:space="preserve">, </w:t>
      </w:r>
      <w:r w:rsidRPr="00D75FCC">
        <w:t xml:space="preserve">tai </w:t>
      </w:r>
      <w:proofErr w:type="spellStart"/>
      <w:r w:rsidRPr="00D75FCC">
        <w:t>skaitā</w:t>
      </w:r>
      <w:proofErr w:type="spellEnd"/>
      <w:r w:rsidRPr="00D75FCC">
        <w:t xml:space="preserve"> </w:t>
      </w:r>
      <w:proofErr w:type="spellStart"/>
      <w:r w:rsidRPr="00D75FCC">
        <w:t>segusi</w:t>
      </w:r>
      <w:proofErr w:type="spellEnd"/>
      <w:r w:rsidRPr="00D75FCC">
        <w:t xml:space="preserve"> </w:t>
      </w:r>
      <w:proofErr w:type="spellStart"/>
      <w:r w:rsidRPr="00D75FCC">
        <w:t>sertificēta</w:t>
      </w:r>
      <w:proofErr w:type="spellEnd"/>
      <w:r w:rsidRPr="00D75FCC">
        <w:t xml:space="preserve"> </w:t>
      </w:r>
      <w:proofErr w:type="spellStart"/>
      <w:r w:rsidRPr="00D75FCC">
        <w:t>vērtētāja</w:t>
      </w:r>
      <w:proofErr w:type="spellEnd"/>
      <w:r w:rsidRPr="00D75FCC">
        <w:t xml:space="preserve"> SIA “</w:t>
      </w:r>
      <w:proofErr w:type="spellStart"/>
      <w:r w:rsidRPr="00D75FCC">
        <w:t>Eiroeksperts</w:t>
      </w:r>
      <w:proofErr w:type="spellEnd"/>
      <w:r w:rsidRPr="00D75FCC">
        <w:t xml:space="preserve">” </w:t>
      </w:r>
      <w:proofErr w:type="spellStart"/>
      <w:r w:rsidRPr="00D75FCC">
        <w:t>tirgus</w:t>
      </w:r>
      <w:proofErr w:type="spellEnd"/>
      <w:r w:rsidRPr="00D75FCC">
        <w:t xml:space="preserve"> </w:t>
      </w:r>
      <w:proofErr w:type="spellStart"/>
      <w:r w:rsidRPr="00D75FCC">
        <w:t>vērtības</w:t>
      </w:r>
      <w:proofErr w:type="spellEnd"/>
      <w:r w:rsidRPr="00D75FCC">
        <w:t xml:space="preserve"> </w:t>
      </w:r>
      <w:proofErr w:type="spellStart"/>
      <w:r w:rsidRPr="00D75FCC">
        <w:t>noteikšanu</w:t>
      </w:r>
      <w:proofErr w:type="spellEnd"/>
      <w:r w:rsidRPr="00D75FCC">
        <w:t xml:space="preserve"> </w:t>
      </w:r>
      <w:proofErr w:type="spellStart"/>
      <w:r w:rsidRPr="00D75FCC">
        <w:t>atsavināšanas</w:t>
      </w:r>
      <w:proofErr w:type="spellEnd"/>
      <w:r w:rsidRPr="00D75FCC">
        <w:t xml:space="preserve"> </w:t>
      </w:r>
      <w:proofErr w:type="spellStart"/>
      <w:r w:rsidRPr="00D75FCC">
        <w:t>darījumam</w:t>
      </w:r>
      <w:proofErr w:type="spellEnd"/>
      <w:r w:rsidRPr="00D75FCC">
        <w:t xml:space="preserve"> 4460,00 EUR </w:t>
      </w:r>
      <w:proofErr w:type="spellStart"/>
      <w:r w:rsidRPr="00D75FCC">
        <w:t>apmērā</w:t>
      </w:r>
      <w:proofErr w:type="spellEnd"/>
      <w:r w:rsidRPr="00D75FCC">
        <w:t xml:space="preserve"> bez PVN</w:t>
      </w:r>
      <w:r>
        <w:t xml:space="preserve"> (1.4.punkts).</w:t>
      </w:r>
    </w:p>
    <w:p w14:paraId="5848F002" w14:textId="77777777" w:rsidR="00FB61CD" w:rsidRDefault="00FB61CD" w:rsidP="004266B2">
      <w:pPr>
        <w:ind w:right="-426" w:firstLine="567"/>
        <w:jc w:val="both"/>
      </w:pPr>
      <w:proofErr w:type="spellStart"/>
      <w:r>
        <w:t>Maiņas</w:t>
      </w:r>
      <w:proofErr w:type="spellEnd"/>
      <w:r>
        <w:t xml:space="preserve"> </w:t>
      </w:r>
      <w:proofErr w:type="spellStart"/>
      <w:r>
        <w:t>nekustamo</w:t>
      </w:r>
      <w:proofErr w:type="spellEnd"/>
      <w:r>
        <w:t xml:space="preserve"> </w:t>
      </w:r>
      <w:proofErr w:type="spellStart"/>
      <w:r>
        <w:t>īpašumu</w:t>
      </w:r>
      <w:proofErr w:type="spellEnd"/>
      <w:r>
        <w:t xml:space="preserve"> </w:t>
      </w:r>
      <w:proofErr w:type="spellStart"/>
      <w:r>
        <w:t>īpašuma</w:t>
      </w:r>
      <w:proofErr w:type="spellEnd"/>
      <w:r>
        <w:t xml:space="preserve"> </w:t>
      </w:r>
      <w:proofErr w:type="spellStart"/>
      <w:r>
        <w:t>tiesības</w:t>
      </w:r>
      <w:proofErr w:type="spellEnd"/>
      <w:r>
        <w:t xml:space="preserve"> </w:t>
      </w:r>
      <w:proofErr w:type="spellStart"/>
      <w:r>
        <w:t>ierakstītas</w:t>
      </w:r>
      <w:proofErr w:type="spellEnd"/>
      <w:r>
        <w:t xml:space="preserve"> </w:t>
      </w:r>
      <w:proofErr w:type="spellStart"/>
      <w:r>
        <w:t>Rīgas</w:t>
      </w:r>
      <w:proofErr w:type="spellEnd"/>
      <w:r>
        <w:t xml:space="preserve"> </w:t>
      </w:r>
      <w:proofErr w:type="spellStart"/>
      <w:r>
        <w:t>rajona</w:t>
      </w:r>
      <w:proofErr w:type="spellEnd"/>
      <w:r>
        <w:t xml:space="preserve"> </w:t>
      </w:r>
      <w:proofErr w:type="spellStart"/>
      <w:r>
        <w:t>tiesas</w:t>
      </w:r>
      <w:proofErr w:type="spellEnd"/>
      <w:r>
        <w:t xml:space="preserve"> Olaines </w:t>
      </w:r>
      <w:proofErr w:type="spellStart"/>
      <w:r>
        <w:t>pagasta</w:t>
      </w:r>
      <w:proofErr w:type="spellEnd"/>
      <w:r>
        <w:t xml:space="preserve"> </w:t>
      </w:r>
      <w:proofErr w:type="spellStart"/>
      <w:r>
        <w:t>zemesgrāmatas</w:t>
      </w:r>
      <w:proofErr w:type="spellEnd"/>
      <w:r>
        <w:t xml:space="preserve"> </w:t>
      </w:r>
      <w:proofErr w:type="spellStart"/>
      <w:r>
        <w:t>nodalījumā</w:t>
      </w:r>
      <w:proofErr w:type="spellEnd"/>
      <w:r>
        <w:t>:</w:t>
      </w:r>
    </w:p>
    <w:p w14:paraId="012C70A5" w14:textId="77777777" w:rsidR="00FB61CD" w:rsidRDefault="00FB61CD" w:rsidP="004266B2">
      <w:pPr>
        <w:pStyle w:val="ListParagraph"/>
        <w:numPr>
          <w:ilvl w:val="0"/>
          <w:numId w:val="23"/>
        </w:numPr>
        <w:ind w:right="-426"/>
        <w:jc w:val="both"/>
      </w:pPr>
      <w:r>
        <w:t xml:space="preserve"> Nr. 100000928216, kadastra numurs</w:t>
      </w:r>
      <w:r w:rsidRPr="002D3BC3">
        <w:t xml:space="preserve"> 80800022531</w:t>
      </w:r>
      <w:r>
        <w:t xml:space="preserve">, nosaukums: </w:t>
      </w:r>
      <w:proofErr w:type="spellStart"/>
      <w:r w:rsidRPr="00C63272">
        <w:rPr>
          <w:b/>
          <w:bCs/>
          <w:u w:val="single"/>
        </w:rPr>
        <w:t>Medauši</w:t>
      </w:r>
      <w:proofErr w:type="spellEnd"/>
      <w:r w:rsidRPr="00A05741">
        <w:rPr>
          <w:u w:val="single"/>
        </w:rPr>
        <w:t>,</w:t>
      </w:r>
      <w:r>
        <w:t xml:space="preserve"> adrese/atrašanās vieta: Olaines pag., Olaines nov.</w:t>
      </w:r>
      <w:r w:rsidRPr="001D566D">
        <w:t xml:space="preserve"> Zemes vienība (kadastra apzīmējums 80800022108)</w:t>
      </w:r>
      <w:r>
        <w:t>, 0,3</w:t>
      </w:r>
      <w:r w:rsidRPr="001D566D">
        <w:t xml:space="preserve">000 </w:t>
      </w:r>
      <w:r>
        <w:t>ha platībā.</w:t>
      </w:r>
      <w:r w:rsidRPr="001D566D">
        <w:t xml:space="preserve"> </w:t>
      </w:r>
      <w:r>
        <w:t>Ī</w:t>
      </w:r>
      <w:r w:rsidRPr="001D566D">
        <w:t xml:space="preserve">pašnieks: SIA </w:t>
      </w:r>
      <w:r>
        <w:t>“</w:t>
      </w:r>
      <w:r w:rsidRPr="001D566D">
        <w:t>Rīgas meži</w:t>
      </w:r>
      <w:r>
        <w:t>”</w:t>
      </w:r>
      <w:r w:rsidRPr="001D566D">
        <w:t>, reģistrācijas numurs 40003982628. Žurn</w:t>
      </w:r>
      <w:r>
        <w:t>āls</w:t>
      </w:r>
      <w:r w:rsidRPr="001D566D">
        <w:t xml:space="preserve"> Nr. 300007537542, lēmums 25.11.2024.</w:t>
      </w:r>
    </w:p>
    <w:p w14:paraId="20EA1D58" w14:textId="77777777" w:rsidR="00FB61CD" w:rsidRPr="001C2BD0" w:rsidRDefault="00FB61CD" w:rsidP="004266B2">
      <w:pPr>
        <w:pStyle w:val="ListParagraph"/>
        <w:ind w:right="-426"/>
        <w:jc w:val="both"/>
        <w:rPr>
          <w:i/>
          <w:iCs/>
          <w:color w:val="44546A" w:themeColor="text2"/>
          <w:sz w:val="20"/>
        </w:rPr>
      </w:pPr>
      <w:r w:rsidRPr="001C2BD0">
        <w:rPr>
          <w:i/>
          <w:iCs/>
          <w:color w:val="44546A" w:themeColor="text2"/>
          <w:sz w:val="20"/>
        </w:rPr>
        <w:t>Saskaņā ar SIA „</w:t>
      </w:r>
      <w:proofErr w:type="spellStart"/>
      <w:r w:rsidRPr="001C2BD0">
        <w:rPr>
          <w:i/>
          <w:iCs/>
          <w:color w:val="44546A" w:themeColor="text2"/>
          <w:sz w:val="20"/>
        </w:rPr>
        <w:t>Eiroeksperts</w:t>
      </w:r>
      <w:proofErr w:type="spellEnd"/>
      <w:r w:rsidRPr="001C2BD0">
        <w:rPr>
          <w:i/>
          <w:iCs/>
          <w:color w:val="44546A" w:themeColor="text2"/>
          <w:sz w:val="20"/>
        </w:rPr>
        <w:t xml:space="preserve">” tirgus vērtība 2024.gada 17.maijā ir 6 374,40 EUR (seši tūkstoši trīs simti septiņdesmit četri </w:t>
      </w:r>
      <w:proofErr w:type="spellStart"/>
      <w:r w:rsidRPr="001C2BD0">
        <w:rPr>
          <w:i/>
          <w:iCs/>
          <w:color w:val="44546A" w:themeColor="text2"/>
          <w:sz w:val="20"/>
        </w:rPr>
        <w:t>euro</w:t>
      </w:r>
      <w:proofErr w:type="spellEnd"/>
      <w:r w:rsidRPr="001C2BD0">
        <w:rPr>
          <w:i/>
          <w:iCs/>
          <w:color w:val="44546A" w:themeColor="text2"/>
          <w:sz w:val="20"/>
        </w:rPr>
        <w:t>, četrdesmit centi), tajā skaitā:</w:t>
      </w:r>
    </w:p>
    <w:p w14:paraId="507483AC" w14:textId="77777777" w:rsidR="00FB61CD" w:rsidRPr="001C2BD0" w:rsidRDefault="00FB61CD" w:rsidP="004266B2">
      <w:pPr>
        <w:pStyle w:val="ListParagraph"/>
        <w:ind w:right="-426"/>
        <w:jc w:val="both"/>
        <w:rPr>
          <w:i/>
          <w:iCs/>
          <w:color w:val="44546A" w:themeColor="text2"/>
          <w:sz w:val="20"/>
        </w:rPr>
      </w:pPr>
      <w:r w:rsidRPr="001C2BD0">
        <w:rPr>
          <w:i/>
          <w:iCs/>
          <w:color w:val="44546A" w:themeColor="text2"/>
          <w:sz w:val="20"/>
        </w:rPr>
        <w:t xml:space="preserve">Meža zemes tirgus vērtība: 960,00 EUR (deviņi simti sešdesmit </w:t>
      </w:r>
      <w:proofErr w:type="spellStart"/>
      <w:r w:rsidRPr="001C2BD0">
        <w:rPr>
          <w:i/>
          <w:iCs/>
          <w:color w:val="44546A" w:themeColor="text2"/>
          <w:sz w:val="20"/>
        </w:rPr>
        <w:t>euro</w:t>
      </w:r>
      <w:proofErr w:type="spellEnd"/>
      <w:r w:rsidRPr="001C2BD0">
        <w:rPr>
          <w:i/>
          <w:iCs/>
          <w:color w:val="44546A" w:themeColor="text2"/>
          <w:sz w:val="20"/>
        </w:rPr>
        <w:t>)</w:t>
      </w:r>
      <w:r>
        <w:rPr>
          <w:i/>
          <w:iCs/>
          <w:color w:val="44546A" w:themeColor="text2"/>
          <w:sz w:val="20"/>
        </w:rPr>
        <w:t>;</w:t>
      </w:r>
    </w:p>
    <w:p w14:paraId="20EC4680" w14:textId="77777777" w:rsidR="00FB61CD" w:rsidRPr="001C2BD0" w:rsidRDefault="00FB61CD" w:rsidP="004266B2">
      <w:pPr>
        <w:pStyle w:val="ListParagraph"/>
        <w:ind w:right="-426"/>
        <w:jc w:val="both"/>
        <w:rPr>
          <w:i/>
          <w:iCs/>
          <w:color w:val="44546A" w:themeColor="text2"/>
          <w:sz w:val="20"/>
        </w:rPr>
      </w:pPr>
      <w:r w:rsidRPr="001C2BD0">
        <w:rPr>
          <w:i/>
          <w:iCs/>
          <w:color w:val="44546A" w:themeColor="text2"/>
          <w:sz w:val="20"/>
        </w:rPr>
        <w:t xml:space="preserve">Mežaudzes vērtība: 5 414,40 EUR (pieci tūkstoši četri simti četrpadsmit </w:t>
      </w:r>
      <w:proofErr w:type="spellStart"/>
      <w:r w:rsidRPr="001C2BD0">
        <w:rPr>
          <w:i/>
          <w:iCs/>
          <w:color w:val="44546A" w:themeColor="text2"/>
          <w:sz w:val="20"/>
        </w:rPr>
        <w:t>euro</w:t>
      </w:r>
      <w:proofErr w:type="spellEnd"/>
      <w:r w:rsidRPr="001C2BD0">
        <w:rPr>
          <w:i/>
          <w:iCs/>
          <w:color w:val="44546A" w:themeColor="text2"/>
          <w:sz w:val="20"/>
        </w:rPr>
        <w:t>, četrdesmit centi).</w:t>
      </w:r>
    </w:p>
    <w:p w14:paraId="2359529A" w14:textId="77777777" w:rsidR="00FB61CD" w:rsidRDefault="00FB61CD" w:rsidP="004266B2">
      <w:pPr>
        <w:pStyle w:val="ListParagraph"/>
        <w:numPr>
          <w:ilvl w:val="0"/>
          <w:numId w:val="23"/>
        </w:numPr>
        <w:ind w:right="-426"/>
        <w:jc w:val="both"/>
      </w:pPr>
      <w:r>
        <w:t xml:space="preserve">Nr. 100000470935, kadastra numurs 80800020099, nosaukums: </w:t>
      </w:r>
      <w:r w:rsidRPr="00C63272">
        <w:rPr>
          <w:b/>
          <w:bCs/>
        </w:rPr>
        <w:t>Dārziņu stūris,</w:t>
      </w:r>
      <w:r>
        <w:t xml:space="preserve"> adrese/atrašanās vieta: </w:t>
      </w:r>
      <w:r>
        <w:rPr>
          <w:u w:val="single"/>
        </w:rPr>
        <w:t>“</w:t>
      </w:r>
      <w:r w:rsidRPr="00A05741">
        <w:rPr>
          <w:u w:val="single"/>
        </w:rPr>
        <w:t>Dārziņu stūris</w:t>
      </w:r>
      <w:r>
        <w:rPr>
          <w:u w:val="single"/>
        </w:rPr>
        <w:t>”</w:t>
      </w:r>
      <w:r>
        <w:t xml:space="preserve">, </w:t>
      </w:r>
      <w:proofErr w:type="spellStart"/>
      <w:r>
        <w:t>Medemciems</w:t>
      </w:r>
      <w:proofErr w:type="spellEnd"/>
      <w:r>
        <w:t>, Olaines pag., Olaines nov.</w:t>
      </w:r>
      <w:r w:rsidRPr="001D566D">
        <w:t xml:space="preserve"> Zemes gabals ar kadastra apzīmējumu 8080 002 2107</w:t>
      </w:r>
      <w:r>
        <w:t xml:space="preserve">, </w:t>
      </w:r>
      <w:r w:rsidRPr="001D566D">
        <w:t>1</w:t>
      </w:r>
      <w:r>
        <w:t>,</w:t>
      </w:r>
      <w:r w:rsidRPr="001D566D">
        <w:t>5 ha</w:t>
      </w:r>
      <w:r>
        <w:t xml:space="preserve"> platībā.</w:t>
      </w:r>
      <w:r w:rsidRPr="001D566D">
        <w:t xml:space="preserve"> Īpašnieks: </w:t>
      </w:r>
      <w:r>
        <w:t xml:space="preserve">                    </w:t>
      </w:r>
      <w:r w:rsidRPr="001D566D">
        <w:t xml:space="preserve">SIA </w:t>
      </w:r>
      <w:r>
        <w:t>“</w:t>
      </w:r>
      <w:r w:rsidRPr="001D566D">
        <w:t>Rīgas meži</w:t>
      </w:r>
      <w:r>
        <w:t>”</w:t>
      </w:r>
      <w:r w:rsidRPr="001D566D">
        <w:t>, reģistrācijas numurs 40003982628. Žurnāls Nr. 300002827590, lēmums 30.03.2010.</w:t>
      </w:r>
      <w:r w:rsidRPr="00A05741">
        <w:t xml:space="preserve"> III daļas 1.iedaļ</w:t>
      </w:r>
      <w:r>
        <w:t>ā</w:t>
      </w:r>
      <w:r w:rsidRPr="00A05741">
        <w:t xml:space="preserve"> “Lietu tiesības, kas apgrūtina nekustamu īpašumu”, ierakstīta</w:t>
      </w:r>
      <w:r>
        <w:t xml:space="preserve"> </w:t>
      </w:r>
      <w:r w:rsidRPr="00A05741">
        <w:t>atzīme</w:t>
      </w:r>
      <w:r>
        <w:t xml:space="preserve"> - Atzīme - ceļa servitūta teritorija, 0.12 km.</w:t>
      </w:r>
    </w:p>
    <w:p w14:paraId="34C296F7" w14:textId="77777777" w:rsidR="00FB61CD" w:rsidRPr="001C2BD0" w:rsidRDefault="00FB61CD" w:rsidP="004266B2">
      <w:pPr>
        <w:pStyle w:val="ListParagraph"/>
        <w:ind w:right="-426"/>
        <w:jc w:val="both"/>
        <w:rPr>
          <w:i/>
          <w:iCs/>
          <w:color w:val="44546A" w:themeColor="text2"/>
          <w:sz w:val="20"/>
        </w:rPr>
      </w:pPr>
      <w:r w:rsidRPr="001C2BD0">
        <w:rPr>
          <w:i/>
          <w:iCs/>
          <w:color w:val="44546A" w:themeColor="text2"/>
          <w:sz w:val="20"/>
        </w:rPr>
        <w:t>Saskaņā ar SIA „</w:t>
      </w:r>
      <w:proofErr w:type="spellStart"/>
      <w:r w:rsidRPr="001C2BD0">
        <w:rPr>
          <w:i/>
          <w:iCs/>
          <w:color w:val="44546A" w:themeColor="text2"/>
          <w:sz w:val="20"/>
        </w:rPr>
        <w:t>Eiroeksperts</w:t>
      </w:r>
      <w:proofErr w:type="spellEnd"/>
      <w:r>
        <w:rPr>
          <w:i/>
          <w:iCs/>
          <w:color w:val="44546A" w:themeColor="text2"/>
          <w:sz w:val="20"/>
        </w:rPr>
        <w:t>”</w:t>
      </w:r>
      <w:r w:rsidRPr="001C2BD0">
        <w:rPr>
          <w:i/>
          <w:iCs/>
          <w:color w:val="44546A" w:themeColor="text2"/>
          <w:sz w:val="20"/>
        </w:rPr>
        <w:t xml:space="preserve"> tirgus vērtība 2024.gada 17.maijā ir 36 002,60 EUR (trīsdesmit seši tūkstoši divi </w:t>
      </w:r>
      <w:proofErr w:type="spellStart"/>
      <w:r w:rsidRPr="001C2BD0">
        <w:rPr>
          <w:i/>
          <w:iCs/>
          <w:color w:val="44546A" w:themeColor="text2"/>
          <w:sz w:val="20"/>
        </w:rPr>
        <w:t>euro</w:t>
      </w:r>
      <w:proofErr w:type="spellEnd"/>
      <w:r w:rsidRPr="001C2BD0">
        <w:rPr>
          <w:i/>
          <w:iCs/>
          <w:color w:val="44546A" w:themeColor="text2"/>
          <w:sz w:val="20"/>
        </w:rPr>
        <w:t>, sešdesmit centi), tajā skaitā:</w:t>
      </w:r>
    </w:p>
    <w:p w14:paraId="28266456" w14:textId="77777777" w:rsidR="00FB61CD" w:rsidRPr="001C2BD0" w:rsidRDefault="00FB61CD" w:rsidP="004266B2">
      <w:pPr>
        <w:pStyle w:val="ListParagraph"/>
        <w:ind w:right="-426"/>
        <w:jc w:val="both"/>
        <w:rPr>
          <w:i/>
          <w:iCs/>
          <w:color w:val="44546A" w:themeColor="text2"/>
          <w:sz w:val="20"/>
        </w:rPr>
      </w:pPr>
      <w:r w:rsidRPr="001C2BD0">
        <w:rPr>
          <w:i/>
          <w:iCs/>
          <w:color w:val="44546A" w:themeColor="text2"/>
          <w:sz w:val="20"/>
        </w:rPr>
        <w:t xml:space="preserve">Meža zemes tirgus vērtība: 5 033,60 EUR (pieci tūkstoši trīsdesmit trīs </w:t>
      </w:r>
      <w:proofErr w:type="spellStart"/>
      <w:r w:rsidRPr="001C2BD0">
        <w:rPr>
          <w:i/>
          <w:iCs/>
          <w:color w:val="44546A" w:themeColor="text2"/>
          <w:sz w:val="20"/>
        </w:rPr>
        <w:t>euro</w:t>
      </w:r>
      <w:proofErr w:type="spellEnd"/>
      <w:r w:rsidRPr="001C2BD0">
        <w:rPr>
          <w:i/>
          <w:iCs/>
          <w:color w:val="44546A" w:themeColor="text2"/>
          <w:sz w:val="20"/>
        </w:rPr>
        <w:t>, sešdesmit centi)</w:t>
      </w:r>
      <w:r>
        <w:rPr>
          <w:i/>
          <w:iCs/>
          <w:color w:val="44546A" w:themeColor="text2"/>
          <w:sz w:val="20"/>
        </w:rPr>
        <w:t>;</w:t>
      </w:r>
    </w:p>
    <w:p w14:paraId="63E41294" w14:textId="77777777" w:rsidR="00FB61CD" w:rsidRPr="001C2BD0" w:rsidRDefault="00FB61CD" w:rsidP="004266B2">
      <w:pPr>
        <w:pStyle w:val="ListParagraph"/>
        <w:ind w:right="-426"/>
        <w:jc w:val="both"/>
        <w:rPr>
          <w:i/>
          <w:iCs/>
          <w:color w:val="44546A" w:themeColor="text2"/>
          <w:sz w:val="20"/>
        </w:rPr>
      </w:pPr>
      <w:r w:rsidRPr="001C2BD0">
        <w:rPr>
          <w:i/>
          <w:iCs/>
          <w:color w:val="44546A" w:themeColor="text2"/>
          <w:sz w:val="20"/>
        </w:rPr>
        <w:t xml:space="preserve">Mežaudzes vērtība: 30 969,00 EUR (trīsdesmit tūkstoši deviņi simti sešdesmit deviņi </w:t>
      </w:r>
      <w:proofErr w:type="spellStart"/>
      <w:r w:rsidRPr="001C2BD0">
        <w:rPr>
          <w:i/>
          <w:iCs/>
          <w:color w:val="44546A" w:themeColor="text2"/>
          <w:sz w:val="20"/>
        </w:rPr>
        <w:t>euro</w:t>
      </w:r>
      <w:proofErr w:type="spellEnd"/>
      <w:r w:rsidRPr="001C2BD0">
        <w:rPr>
          <w:i/>
          <w:iCs/>
          <w:color w:val="44546A" w:themeColor="text2"/>
          <w:sz w:val="20"/>
        </w:rPr>
        <w:t>)</w:t>
      </w:r>
      <w:r>
        <w:rPr>
          <w:i/>
          <w:iCs/>
          <w:color w:val="44546A" w:themeColor="text2"/>
          <w:sz w:val="20"/>
        </w:rPr>
        <w:t>.</w:t>
      </w:r>
    </w:p>
    <w:p w14:paraId="3FA9A1B7" w14:textId="77777777" w:rsidR="00FB61CD" w:rsidRDefault="00FB61CD" w:rsidP="004266B2">
      <w:pPr>
        <w:pStyle w:val="ListParagraph"/>
        <w:numPr>
          <w:ilvl w:val="0"/>
          <w:numId w:val="23"/>
        </w:numPr>
        <w:ind w:right="-426"/>
        <w:jc w:val="both"/>
      </w:pPr>
      <w:r>
        <w:t xml:space="preserve">Nr. 100000470900, kadastra numurs 80800010143, nosaukums: </w:t>
      </w:r>
      <w:r w:rsidRPr="00C63272">
        <w:rPr>
          <w:b/>
          <w:bCs/>
        </w:rPr>
        <w:t>Vecās Smēdes pļava</w:t>
      </w:r>
      <w:r>
        <w:t xml:space="preserve">, adrese/atrašanās vieta: </w:t>
      </w:r>
      <w:r>
        <w:rPr>
          <w:u w:val="single"/>
        </w:rPr>
        <w:t>“</w:t>
      </w:r>
      <w:r w:rsidRPr="00A05741">
        <w:rPr>
          <w:u w:val="single"/>
        </w:rPr>
        <w:t>Vecās Smēdes pļava</w:t>
      </w:r>
      <w:r>
        <w:rPr>
          <w:u w:val="single"/>
        </w:rPr>
        <w:t>”</w:t>
      </w:r>
      <w:r>
        <w:t xml:space="preserve">, </w:t>
      </w:r>
      <w:proofErr w:type="spellStart"/>
      <w:r>
        <w:t>Stūnīši</w:t>
      </w:r>
      <w:proofErr w:type="spellEnd"/>
      <w:r>
        <w:t>, Olaines pag., Olaines nov.</w:t>
      </w:r>
      <w:r w:rsidRPr="00B06C18">
        <w:t xml:space="preserve"> Zemes gabals ar kadastra apzīmējumu 8080 001 0421</w:t>
      </w:r>
      <w:r>
        <w:t xml:space="preserve">, </w:t>
      </w:r>
      <w:r w:rsidRPr="00B06C18">
        <w:t>1</w:t>
      </w:r>
      <w:r>
        <w:t>,</w:t>
      </w:r>
      <w:r w:rsidRPr="00B06C18">
        <w:t>24 ha</w:t>
      </w:r>
      <w:r>
        <w:t xml:space="preserve"> platībā.</w:t>
      </w:r>
      <w:r w:rsidRPr="00B06C18">
        <w:t xml:space="preserve"> Īpašnieks: </w:t>
      </w:r>
      <w:r>
        <w:t xml:space="preserve">                    </w:t>
      </w:r>
      <w:r w:rsidRPr="00B06C18">
        <w:t xml:space="preserve">SIA </w:t>
      </w:r>
      <w:r>
        <w:t>“</w:t>
      </w:r>
      <w:r w:rsidRPr="00B06C18">
        <w:t>Rīgas meži</w:t>
      </w:r>
      <w:r>
        <w:t>”</w:t>
      </w:r>
      <w:r w:rsidRPr="00B06C18">
        <w:t>, reģistrācijas numurs 40003982628. Žurnāls Nr. 300003395854, lēmums 14.03.2013</w:t>
      </w:r>
      <w:r>
        <w:t>.</w:t>
      </w:r>
      <w:r w:rsidRPr="00B06C18">
        <w:t xml:space="preserve"> </w:t>
      </w:r>
      <w:r>
        <w:t>III daļas 1.iedaļā “Lietu tiesības, kas apgrūtina nekustamu īpašumu”, ierakstītas šādas atzīmes:</w:t>
      </w:r>
    </w:p>
    <w:p w14:paraId="69ADBD2C" w14:textId="77777777" w:rsidR="00FB61CD" w:rsidRDefault="00FB61CD" w:rsidP="004266B2">
      <w:pPr>
        <w:pStyle w:val="ListParagraph"/>
        <w:numPr>
          <w:ilvl w:val="0"/>
          <w:numId w:val="24"/>
        </w:numPr>
        <w:ind w:left="993" w:right="-426" w:hanging="273"/>
        <w:jc w:val="both"/>
      </w:pPr>
      <w:r>
        <w:t>Atzīme - aizsargjoslas teritorija gar dzelzceļu, 1.24 ha</w:t>
      </w:r>
    </w:p>
    <w:p w14:paraId="493F3D11" w14:textId="77777777" w:rsidR="00FB61CD" w:rsidRDefault="00FB61CD" w:rsidP="004266B2">
      <w:pPr>
        <w:pStyle w:val="ListParagraph"/>
        <w:ind w:right="-426"/>
        <w:jc w:val="both"/>
      </w:pPr>
      <w:r>
        <w:t>2. Atzīme - aizsargjoslas teritorija gar autoceļu V113, 0.88 ha</w:t>
      </w:r>
    </w:p>
    <w:p w14:paraId="1A16873A" w14:textId="77777777" w:rsidR="00FB61CD" w:rsidRDefault="00FB61CD" w:rsidP="004266B2">
      <w:pPr>
        <w:pStyle w:val="ListParagraph"/>
        <w:ind w:right="-426"/>
        <w:jc w:val="both"/>
      </w:pPr>
      <w:r>
        <w:t>3. Atzīme - aizsargjosla gar gaisvadu sakaru līniju, 0.02 ha</w:t>
      </w:r>
    </w:p>
    <w:p w14:paraId="6D4E6B93" w14:textId="77777777" w:rsidR="00FB61CD" w:rsidRDefault="00FB61CD" w:rsidP="004266B2">
      <w:pPr>
        <w:pStyle w:val="ListParagraph"/>
        <w:ind w:right="-426"/>
        <w:jc w:val="both"/>
      </w:pPr>
      <w:r>
        <w:t>4. Atzīme - aizsargjosla gar gaisvadu sakaru līniju, 0.01 ha</w:t>
      </w:r>
    </w:p>
    <w:p w14:paraId="7481C662" w14:textId="77777777" w:rsidR="00FB61CD" w:rsidRDefault="00FB61CD" w:rsidP="004266B2">
      <w:pPr>
        <w:pStyle w:val="ListParagraph"/>
        <w:ind w:right="-426"/>
        <w:jc w:val="both"/>
      </w:pPr>
      <w:r>
        <w:t>5. Atzīme - servitūts - tiesība uz braucamo ceļu, 0.06 ha</w:t>
      </w:r>
    </w:p>
    <w:p w14:paraId="31A491AB" w14:textId="77777777" w:rsidR="00FB61CD" w:rsidRPr="001C2BD0" w:rsidRDefault="00FB61CD" w:rsidP="004266B2">
      <w:pPr>
        <w:pStyle w:val="ListParagraph"/>
        <w:ind w:right="-426"/>
        <w:jc w:val="both"/>
        <w:rPr>
          <w:i/>
          <w:iCs/>
          <w:color w:val="44546A" w:themeColor="text2"/>
          <w:sz w:val="20"/>
        </w:rPr>
      </w:pPr>
      <w:r w:rsidRPr="001C2BD0">
        <w:rPr>
          <w:i/>
          <w:iCs/>
          <w:color w:val="44546A" w:themeColor="text2"/>
          <w:sz w:val="20"/>
        </w:rPr>
        <w:t>Saskaņā ar SIA „</w:t>
      </w:r>
      <w:proofErr w:type="spellStart"/>
      <w:r w:rsidRPr="001C2BD0">
        <w:rPr>
          <w:i/>
          <w:iCs/>
          <w:color w:val="44546A" w:themeColor="text2"/>
          <w:sz w:val="20"/>
        </w:rPr>
        <w:t>Eiroeksperts</w:t>
      </w:r>
      <w:proofErr w:type="spellEnd"/>
      <w:r w:rsidRPr="001C2BD0">
        <w:rPr>
          <w:i/>
          <w:iCs/>
          <w:color w:val="44546A" w:themeColor="text2"/>
          <w:sz w:val="20"/>
        </w:rPr>
        <w:t xml:space="preserve">” tirgus vērtība 2024.gada 17.maijā ir 3 968,00 EUR (trīs tūkstoši deviņi simti sešdesmit astoņi </w:t>
      </w:r>
      <w:proofErr w:type="spellStart"/>
      <w:r w:rsidRPr="001C2BD0">
        <w:rPr>
          <w:i/>
          <w:iCs/>
          <w:color w:val="44546A" w:themeColor="text2"/>
          <w:sz w:val="20"/>
        </w:rPr>
        <w:t>euro</w:t>
      </w:r>
      <w:proofErr w:type="spellEnd"/>
      <w:r w:rsidRPr="001C2BD0">
        <w:rPr>
          <w:i/>
          <w:iCs/>
          <w:color w:val="44546A" w:themeColor="text2"/>
          <w:sz w:val="20"/>
        </w:rPr>
        <w:t xml:space="preserve">). </w:t>
      </w:r>
    </w:p>
    <w:p w14:paraId="11750E89" w14:textId="77777777" w:rsidR="00FB61CD" w:rsidRPr="00B06C18" w:rsidRDefault="00FB61CD" w:rsidP="004266B2">
      <w:pPr>
        <w:pStyle w:val="ListParagraph"/>
        <w:numPr>
          <w:ilvl w:val="0"/>
          <w:numId w:val="23"/>
        </w:numPr>
        <w:ind w:right="-426"/>
        <w:jc w:val="both"/>
      </w:pPr>
      <w:r>
        <w:t xml:space="preserve">Nr.100000470926, kadastra numurs 80800010189, nosaukums: </w:t>
      </w:r>
      <w:r w:rsidRPr="00C63272">
        <w:rPr>
          <w:b/>
          <w:bCs/>
        </w:rPr>
        <w:t>Pļavnieku dārzs</w:t>
      </w:r>
      <w:r>
        <w:t xml:space="preserve">, adrese/atrašanās vieta: </w:t>
      </w:r>
      <w:r>
        <w:rPr>
          <w:u w:val="single"/>
        </w:rPr>
        <w:t>“</w:t>
      </w:r>
      <w:r w:rsidRPr="00A05741">
        <w:rPr>
          <w:u w:val="single"/>
        </w:rPr>
        <w:t>Pļavnieku dārzs</w:t>
      </w:r>
      <w:r>
        <w:rPr>
          <w:u w:val="single"/>
        </w:rPr>
        <w:t>”</w:t>
      </w:r>
      <w:r>
        <w:t xml:space="preserve">, </w:t>
      </w:r>
      <w:proofErr w:type="spellStart"/>
      <w:r>
        <w:t>Stūnīši</w:t>
      </w:r>
      <w:proofErr w:type="spellEnd"/>
      <w:r>
        <w:t>, Olaines pag., Olaines nov.</w:t>
      </w:r>
      <w:r w:rsidRPr="00B06C18">
        <w:t xml:space="preserve"> Zemes gabals ar kadastra apzīmējumu 8080 001 0482</w:t>
      </w:r>
      <w:r>
        <w:t xml:space="preserve">, </w:t>
      </w:r>
      <w:r w:rsidRPr="00B06C18">
        <w:t>1</w:t>
      </w:r>
      <w:r>
        <w:t>,</w:t>
      </w:r>
      <w:r w:rsidRPr="00B06C18">
        <w:t>39 ha</w:t>
      </w:r>
      <w:r>
        <w:t xml:space="preserve"> platībā. </w:t>
      </w:r>
      <w:r w:rsidRPr="00B06C18">
        <w:t xml:space="preserve">Īpašnieks: SIA </w:t>
      </w:r>
      <w:r>
        <w:t>“</w:t>
      </w:r>
      <w:r w:rsidRPr="00B06C18">
        <w:t>Rīgas meži</w:t>
      </w:r>
      <w:r>
        <w:t>”</w:t>
      </w:r>
      <w:r w:rsidRPr="00B06C18">
        <w:t>, reģistrācijas numurs 40003982628. Žurnāls Nr. 300003395851, lēmums 15.03.2013</w:t>
      </w:r>
      <w:r>
        <w:t>.</w:t>
      </w:r>
      <w:r w:rsidRPr="00B06C18">
        <w:t xml:space="preserve"> III daļas 1.iedaļ</w:t>
      </w:r>
      <w:r>
        <w:t>ā</w:t>
      </w:r>
      <w:r w:rsidRPr="00B06C18">
        <w:t xml:space="preserve"> “Lietu tiesības, kas apgrūtina nekustamu īpašumu”, ierakstītas šādas atzīmes:</w:t>
      </w:r>
    </w:p>
    <w:p w14:paraId="52BB6733" w14:textId="77777777" w:rsidR="00FB61CD" w:rsidRDefault="00FB61CD" w:rsidP="004266B2">
      <w:pPr>
        <w:pStyle w:val="ListParagraph"/>
        <w:ind w:right="-426"/>
        <w:jc w:val="both"/>
      </w:pPr>
      <w:r>
        <w:t>1. Atzīme - aizsargjosla gar dzelzceļu, 1.39 ha</w:t>
      </w:r>
    </w:p>
    <w:p w14:paraId="7A72E9AA" w14:textId="77777777" w:rsidR="00FB61CD" w:rsidRDefault="00FB61CD" w:rsidP="004266B2">
      <w:pPr>
        <w:pStyle w:val="ListParagraph"/>
        <w:ind w:right="-426"/>
        <w:jc w:val="both"/>
      </w:pPr>
      <w:r>
        <w:t>2. Atzīme - aizsargjosla gar autoceļu V113, 1.06 ha</w:t>
      </w:r>
    </w:p>
    <w:p w14:paraId="257B0C4E" w14:textId="77777777" w:rsidR="00FB61CD" w:rsidRDefault="00FB61CD" w:rsidP="004266B2">
      <w:pPr>
        <w:pStyle w:val="ListParagraph"/>
        <w:ind w:right="-426"/>
        <w:jc w:val="both"/>
      </w:pPr>
      <w:r>
        <w:t>3. Atzīme - servitūts - tiesība uz braucamo ceļu, 0.08 ha</w:t>
      </w:r>
    </w:p>
    <w:p w14:paraId="7C93D563" w14:textId="77777777" w:rsidR="00FB61CD" w:rsidRPr="001C2BD0" w:rsidRDefault="00FB61CD" w:rsidP="004266B2">
      <w:pPr>
        <w:pStyle w:val="ListParagraph"/>
        <w:ind w:right="-426"/>
        <w:jc w:val="both"/>
        <w:rPr>
          <w:i/>
          <w:iCs/>
          <w:color w:val="44546A" w:themeColor="text2"/>
          <w:sz w:val="20"/>
        </w:rPr>
      </w:pPr>
      <w:r w:rsidRPr="001C2BD0">
        <w:rPr>
          <w:i/>
          <w:iCs/>
          <w:color w:val="44546A" w:themeColor="text2"/>
          <w:sz w:val="20"/>
        </w:rPr>
        <w:t>Saskaņā ar SIA „</w:t>
      </w:r>
      <w:proofErr w:type="spellStart"/>
      <w:r w:rsidRPr="001C2BD0">
        <w:rPr>
          <w:i/>
          <w:iCs/>
          <w:color w:val="44546A" w:themeColor="text2"/>
          <w:sz w:val="20"/>
        </w:rPr>
        <w:t>Eiroeksperts</w:t>
      </w:r>
      <w:proofErr w:type="spellEnd"/>
      <w:r w:rsidRPr="001C2BD0">
        <w:rPr>
          <w:i/>
          <w:iCs/>
          <w:color w:val="44546A" w:themeColor="text2"/>
          <w:sz w:val="20"/>
        </w:rPr>
        <w:t xml:space="preserve">”  tirgus vērtība 2024.gada 17.maijā ir 4 448,00 EUR (četri tūkstoši četri simti četrdesmit astoņi </w:t>
      </w:r>
      <w:proofErr w:type="spellStart"/>
      <w:r w:rsidRPr="001C2BD0">
        <w:rPr>
          <w:i/>
          <w:iCs/>
          <w:color w:val="44546A" w:themeColor="text2"/>
          <w:sz w:val="20"/>
        </w:rPr>
        <w:t>euro</w:t>
      </w:r>
      <w:proofErr w:type="spellEnd"/>
      <w:r w:rsidRPr="001C2BD0">
        <w:rPr>
          <w:i/>
          <w:iCs/>
          <w:color w:val="44546A" w:themeColor="text2"/>
          <w:sz w:val="20"/>
        </w:rPr>
        <w:t>).</w:t>
      </w:r>
    </w:p>
    <w:p w14:paraId="4E6E3AFD" w14:textId="77777777" w:rsidR="00FB61CD" w:rsidRDefault="00FB61CD" w:rsidP="004266B2">
      <w:pPr>
        <w:pStyle w:val="ListParagraph"/>
        <w:numPr>
          <w:ilvl w:val="0"/>
          <w:numId w:val="23"/>
        </w:numPr>
        <w:ind w:right="-426"/>
        <w:jc w:val="both"/>
      </w:pPr>
      <w:r>
        <w:t xml:space="preserve">Nr. 100000815316, kadastra numurs 80800060618, nosaukums: </w:t>
      </w:r>
      <w:proofErr w:type="spellStart"/>
      <w:r w:rsidRPr="00C63272">
        <w:rPr>
          <w:b/>
          <w:bCs/>
          <w:u w:val="single"/>
        </w:rPr>
        <w:t>Skujnieku</w:t>
      </w:r>
      <w:proofErr w:type="spellEnd"/>
      <w:r w:rsidRPr="00C63272">
        <w:rPr>
          <w:b/>
          <w:bCs/>
          <w:u w:val="single"/>
        </w:rPr>
        <w:t xml:space="preserve"> ceļš</w:t>
      </w:r>
      <w:r>
        <w:t>, adrese/atrašanās vieta: Olaines pag., Olaines nov.</w:t>
      </w:r>
      <w:r w:rsidRPr="00B06C18">
        <w:t xml:space="preserve"> Zemes vienība (kadastra apzīmējums 80800060485)</w:t>
      </w:r>
      <w:r>
        <w:t>, 0,</w:t>
      </w:r>
      <w:r w:rsidRPr="00B06C18">
        <w:t xml:space="preserve">2200 </w:t>
      </w:r>
      <w:r>
        <w:t>ha.</w:t>
      </w:r>
      <w:r w:rsidRPr="00A05741">
        <w:t xml:space="preserve"> </w:t>
      </w:r>
      <w:r>
        <w:t>Īpašnieks: Olaines novada pašvaldība, reģistrācijas numurs 90000024332.</w:t>
      </w:r>
      <w:r>
        <w:tab/>
        <w:t>Žurnāls Nr. 300006594600, lēmums 05.03.2024.</w:t>
      </w:r>
    </w:p>
    <w:p w14:paraId="75D9D7D8" w14:textId="77777777" w:rsidR="00FB61CD" w:rsidRPr="001C2BD0" w:rsidRDefault="00FB61CD" w:rsidP="004266B2">
      <w:pPr>
        <w:pStyle w:val="ListParagraph"/>
        <w:ind w:right="-426"/>
        <w:jc w:val="both"/>
        <w:rPr>
          <w:i/>
          <w:iCs/>
          <w:color w:val="44546A" w:themeColor="text2"/>
          <w:sz w:val="20"/>
        </w:rPr>
      </w:pPr>
      <w:r w:rsidRPr="001C2BD0">
        <w:rPr>
          <w:i/>
          <w:iCs/>
          <w:color w:val="44546A" w:themeColor="text2"/>
          <w:sz w:val="20"/>
        </w:rPr>
        <w:t>Saskaņā ar SIA „</w:t>
      </w:r>
      <w:proofErr w:type="spellStart"/>
      <w:r w:rsidRPr="001C2BD0">
        <w:rPr>
          <w:i/>
          <w:iCs/>
          <w:color w:val="44546A" w:themeColor="text2"/>
          <w:sz w:val="20"/>
        </w:rPr>
        <w:t>Eiroeksperts</w:t>
      </w:r>
      <w:proofErr w:type="spellEnd"/>
      <w:r w:rsidRPr="001C2BD0">
        <w:rPr>
          <w:i/>
          <w:iCs/>
          <w:color w:val="44546A" w:themeColor="text2"/>
          <w:sz w:val="20"/>
        </w:rPr>
        <w:t xml:space="preserve">” tirgus vērtība 2024.gada 17.maijā ir 6 556,00 EUR (seši tūkstoši pieci simti piecdesmit seši </w:t>
      </w:r>
      <w:proofErr w:type="spellStart"/>
      <w:r w:rsidRPr="001C2BD0">
        <w:rPr>
          <w:i/>
          <w:iCs/>
          <w:color w:val="44546A" w:themeColor="text2"/>
          <w:sz w:val="20"/>
        </w:rPr>
        <w:t>euro</w:t>
      </w:r>
      <w:proofErr w:type="spellEnd"/>
      <w:r w:rsidRPr="001C2BD0">
        <w:rPr>
          <w:i/>
          <w:iCs/>
          <w:color w:val="44546A" w:themeColor="text2"/>
          <w:sz w:val="20"/>
        </w:rPr>
        <w:t>).</w:t>
      </w:r>
    </w:p>
    <w:p w14:paraId="413A74CD" w14:textId="77777777" w:rsidR="00FB61CD" w:rsidRDefault="00FB61CD" w:rsidP="004266B2">
      <w:pPr>
        <w:pStyle w:val="ListParagraph"/>
        <w:numPr>
          <w:ilvl w:val="0"/>
          <w:numId w:val="23"/>
        </w:numPr>
        <w:ind w:right="-426"/>
        <w:jc w:val="both"/>
      </w:pPr>
      <w:r>
        <w:t xml:space="preserve">Nr. 100000840276, kadastra numurs 80800010319, nosaukums: </w:t>
      </w:r>
      <w:proofErr w:type="spellStart"/>
      <w:r w:rsidRPr="00C63272">
        <w:rPr>
          <w:b/>
          <w:bCs/>
          <w:u w:val="single"/>
        </w:rPr>
        <w:t>Stūnīšu</w:t>
      </w:r>
      <w:proofErr w:type="spellEnd"/>
      <w:r w:rsidRPr="00C63272">
        <w:rPr>
          <w:b/>
          <w:bCs/>
          <w:u w:val="single"/>
        </w:rPr>
        <w:t xml:space="preserve"> mežs</w:t>
      </w:r>
      <w:r w:rsidRPr="00A05741">
        <w:rPr>
          <w:u w:val="single"/>
        </w:rPr>
        <w:t>,</w:t>
      </w:r>
      <w:r>
        <w:t xml:space="preserve"> adrese/atrašanās vieta: Olaines pag., Olaines nov.</w:t>
      </w:r>
      <w:r w:rsidRPr="00A05741">
        <w:t xml:space="preserve"> </w:t>
      </w:r>
      <w:r>
        <w:t>Zemes vienība (kadastra apzīmējums 80800010319), 1,24 ha un zemes vienība (kadastra apzīmējums 80800010399), 5,92 ha platībā.</w:t>
      </w:r>
      <w:r w:rsidRPr="00A05741">
        <w:t xml:space="preserve"> Īpašnieks: Olaines novada pašvaldība, reģistrācijas numurs 90000024332.</w:t>
      </w:r>
      <w:r>
        <w:t xml:space="preserve"> </w:t>
      </w:r>
      <w:r w:rsidRPr="00A05741">
        <w:t>Žurnāls Nr. 300006751056, lēmums 26.04.2024</w:t>
      </w:r>
      <w:r>
        <w:t>.</w:t>
      </w:r>
    </w:p>
    <w:p w14:paraId="7A9FB5B6" w14:textId="77777777" w:rsidR="00FB61CD" w:rsidRDefault="00FB61CD" w:rsidP="004266B2">
      <w:pPr>
        <w:pStyle w:val="ListParagraph"/>
        <w:ind w:right="-426"/>
        <w:jc w:val="both"/>
        <w:rPr>
          <w:i/>
          <w:iCs/>
        </w:rPr>
      </w:pPr>
      <w:r w:rsidRPr="00C63272">
        <w:rPr>
          <w:i/>
          <w:iCs/>
        </w:rPr>
        <w:t>II daļas 2.iedaļā “Atzīmes un aizliegumi, pēcmantinieku iecelšana, mantojuma līgumi, šo ierakstu pārgrozījumi un dzēsumi” – ierakstīta atzīme -  Atzīme - noteikts aizliegums bez Aizsardzības ministrijas, reģistrācijas numurs 90000022632, rakstiskas piekrišanas zemes vienību ar kadastra apzīmējumu 80800010399, atsavināt (Pamats: Aizsardzības ministrijas 2024.gada 5.novembra nostiprinājuma lūgums).</w:t>
      </w:r>
    </w:p>
    <w:p w14:paraId="5C0AEDC4" w14:textId="77777777" w:rsidR="00FB61CD" w:rsidRDefault="00FB61CD" w:rsidP="004266B2">
      <w:pPr>
        <w:pStyle w:val="ListParagraph"/>
        <w:ind w:right="-426"/>
        <w:jc w:val="both"/>
      </w:pPr>
      <w:r w:rsidRPr="00EB7290">
        <w:t>Saskaņā ar Ministru kabineta 2006.gada 27.jūnija noteikumu Nr.508 “Noteikumi par aizsargjoslām ap valsts aizsardzības objektiem un šo aizsargjoslu platumu” 2.31. punktu nekustamais īpašums atrodas aizsargjoslā ap valsts aizsardzības objektu</w:t>
      </w:r>
      <w:r>
        <w:t xml:space="preserve"> </w:t>
      </w:r>
      <w:r w:rsidRPr="00EB7290">
        <w:t>(</w:t>
      </w:r>
      <w:r w:rsidRPr="00EB7290">
        <w:rPr>
          <w:i/>
          <w:iCs/>
          <w:u w:val="single"/>
        </w:rPr>
        <w:t xml:space="preserve">Olaines novads, Olaines pagasts, </w:t>
      </w:r>
      <w:proofErr w:type="spellStart"/>
      <w:r w:rsidRPr="00EB7290">
        <w:rPr>
          <w:i/>
          <w:iCs/>
          <w:u w:val="single"/>
        </w:rPr>
        <w:t>Stūnīši</w:t>
      </w:r>
      <w:proofErr w:type="spellEnd"/>
      <w:r w:rsidRPr="00EB7290">
        <w:rPr>
          <w:i/>
          <w:iCs/>
          <w:u w:val="single"/>
        </w:rPr>
        <w:t xml:space="preserve">, </w:t>
      </w:r>
      <w:r>
        <w:rPr>
          <w:i/>
          <w:iCs/>
          <w:u w:val="single"/>
        </w:rPr>
        <w:t>“</w:t>
      </w:r>
      <w:r w:rsidRPr="00EB7290">
        <w:rPr>
          <w:i/>
          <w:iCs/>
          <w:u w:val="single"/>
        </w:rPr>
        <w:t>Rīti</w:t>
      </w:r>
      <w:r>
        <w:rPr>
          <w:i/>
          <w:iCs/>
          <w:u w:val="single"/>
        </w:rPr>
        <w:t>”</w:t>
      </w:r>
      <w:r w:rsidRPr="00EB7290">
        <w:rPr>
          <w:i/>
          <w:iCs/>
          <w:u w:val="single"/>
        </w:rPr>
        <w:t>, kadastra Nr. 8080 001 0093 – 300 metru</w:t>
      </w:r>
      <w:r w:rsidRPr="00EB7290">
        <w:t>). Pamatojoties uz Aizsargjoslu likuma 58.</w:t>
      </w:r>
      <w:r w:rsidRPr="00EB7290">
        <w:rPr>
          <w:vertAlign w:val="superscript"/>
        </w:rPr>
        <w:t>5</w:t>
      </w:r>
      <w:r w:rsidRPr="00EB7290">
        <w:t xml:space="preserve">panta otro un trešo daļu, pašvaldība </w:t>
      </w:r>
      <w:r>
        <w:t xml:space="preserve">2024.gada 13.decembrī </w:t>
      </w:r>
      <w:r w:rsidRPr="00EB7290">
        <w:t xml:space="preserve">vērsās </w:t>
      </w:r>
      <w:r>
        <w:t xml:space="preserve">ar lūgumu “Par piekrišanas sniegšanu nekustamā īpašuma atsavināšanai maiņas darījumā” </w:t>
      </w:r>
      <w:r w:rsidRPr="00EB7290">
        <w:t>Aizsardzības ministrijā, lai saņemtu piekrišanu nekustamā īpašuma atsavināšanai</w:t>
      </w:r>
      <w:r>
        <w:t xml:space="preserve"> (uz ieguvēju SIA “Rīgas meži”).</w:t>
      </w:r>
    </w:p>
    <w:p w14:paraId="2A5072B6" w14:textId="77777777" w:rsidR="00FB61CD" w:rsidRPr="001C2BD0" w:rsidRDefault="00FB61CD" w:rsidP="004266B2">
      <w:pPr>
        <w:pStyle w:val="ListParagraph"/>
        <w:ind w:right="-426"/>
        <w:jc w:val="both"/>
        <w:rPr>
          <w:i/>
          <w:iCs/>
          <w:color w:val="44546A" w:themeColor="text2"/>
          <w:sz w:val="20"/>
        </w:rPr>
      </w:pPr>
      <w:r w:rsidRPr="001C2BD0">
        <w:rPr>
          <w:i/>
          <w:iCs/>
          <w:color w:val="44546A" w:themeColor="text2"/>
          <w:sz w:val="20"/>
        </w:rPr>
        <w:t>Saskaņā ar SIA „</w:t>
      </w:r>
      <w:proofErr w:type="spellStart"/>
      <w:r w:rsidRPr="001C2BD0">
        <w:rPr>
          <w:i/>
          <w:iCs/>
          <w:color w:val="44546A" w:themeColor="text2"/>
          <w:sz w:val="20"/>
        </w:rPr>
        <w:t>Eiroeksperts</w:t>
      </w:r>
      <w:proofErr w:type="spellEnd"/>
      <w:r w:rsidRPr="001C2BD0">
        <w:rPr>
          <w:i/>
          <w:iCs/>
          <w:color w:val="44546A" w:themeColor="text2"/>
          <w:sz w:val="20"/>
        </w:rPr>
        <w:t>” tirgus vērtība 2024.gada 17.maijā ir:</w:t>
      </w:r>
    </w:p>
    <w:p w14:paraId="6B4D8948" w14:textId="77777777" w:rsidR="00FB61CD" w:rsidRPr="001C2BD0" w:rsidRDefault="00FB61CD" w:rsidP="004266B2">
      <w:pPr>
        <w:pStyle w:val="ListParagraph"/>
        <w:ind w:right="-426"/>
        <w:jc w:val="both"/>
        <w:rPr>
          <w:i/>
          <w:iCs/>
          <w:color w:val="44546A" w:themeColor="text2"/>
          <w:sz w:val="20"/>
        </w:rPr>
      </w:pPr>
      <w:r w:rsidRPr="001C2BD0">
        <w:rPr>
          <w:i/>
          <w:iCs/>
          <w:color w:val="44546A" w:themeColor="text2"/>
          <w:sz w:val="20"/>
        </w:rPr>
        <w:t xml:space="preserve">36 237,40 EUR (trīsdesmit seši tūkstoši divi simti trīsdesmit septiņi </w:t>
      </w:r>
      <w:proofErr w:type="spellStart"/>
      <w:r w:rsidRPr="001C2BD0">
        <w:rPr>
          <w:i/>
          <w:iCs/>
          <w:color w:val="44546A" w:themeColor="text2"/>
          <w:sz w:val="20"/>
        </w:rPr>
        <w:t>euro</w:t>
      </w:r>
      <w:proofErr w:type="spellEnd"/>
      <w:r w:rsidRPr="001C2BD0">
        <w:rPr>
          <w:i/>
          <w:iCs/>
          <w:color w:val="44546A" w:themeColor="text2"/>
          <w:sz w:val="20"/>
        </w:rPr>
        <w:t>, četrdesmit centi), tajā skaitā:</w:t>
      </w:r>
    </w:p>
    <w:p w14:paraId="18986ED8" w14:textId="77777777" w:rsidR="00FB61CD" w:rsidRPr="001C2BD0" w:rsidRDefault="00FB61CD" w:rsidP="004266B2">
      <w:pPr>
        <w:pStyle w:val="ListParagraph"/>
        <w:ind w:right="-426"/>
        <w:jc w:val="both"/>
        <w:rPr>
          <w:i/>
          <w:iCs/>
          <w:color w:val="44546A" w:themeColor="text2"/>
          <w:sz w:val="20"/>
        </w:rPr>
      </w:pPr>
      <w:r w:rsidRPr="001C2BD0">
        <w:rPr>
          <w:i/>
          <w:iCs/>
          <w:color w:val="44546A" w:themeColor="text2"/>
          <w:sz w:val="20"/>
        </w:rPr>
        <w:t xml:space="preserve">Zemes vienībai ar kadastra apzīm.8080 001 0319: 4 960,00 EUR (četri tūkstoši deviņi simti sešdesmit </w:t>
      </w:r>
      <w:proofErr w:type="spellStart"/>
      <w:r w:rsidRPr="001C2BD0">
        <w:rPr>
          <w:i/>
          <w:iCs/>
          <w:color w:val="44546A" w:themeColor="text2"/>
          <w:sz w:val="20"/>
        </w:rPr>
        <w:t>euro</w:t>
      </w:r>
      <w:proofErr w:type="spellEnd"/>
      <w:r w:rsidRPr="001C2BD0">
        <w:rPr>
          <w:i/>
          <w:iCs/>
          <w:color w:val="44546A" w:themeColor="text2"/>
          <w:sz w:val="20"/>
        </w:rPr>
        <w:t>).</w:t>
      </w:r>
    </w:p>
    <w:p w14:paraId="2AE1064C" w14:textId="77777777" w:rsidR="00FB61CD" w:rsidRPr="001C2BD0" w:rsidRDefault="00FB61CD" w:rsidP="004266B2">
      <w:pPr>
        <w:pStyle w:val="ListParagraph"/>
        <w:ind w:right="-426"/>
        <w:jc w:val="both"/>
        <w:rPr>
          <w:i/>
          <w:iCs/>
          <w:color w:val="44546A" w:themeColor="text2"/>
          <w:sz w:val="20"/>
        </w:rPr>
      </w:pPr>
      <w:r w:rsidRPr="001C2BD0">
        <w:rPr>
          <w:i/>
          <w:iCs/>
          <w:color w:val="44546A" w:themeColor="text2"/>
          <w:sz w:val="20"/>
        </w:rPr>
        <w:t xml:space="preserve">Zemes vienībai ar kadastra apzīm.8080 001 0399: 31 277,40 EUR (trīsdesmit viens tūkstotis divi simti septiņdesmit septiņi </w:t>
      </w:r>
      <w:proofErr w:type="spellStart"/>
      <w:r w:rsidRPr="001C2BD0">
        <w:rPr>
          <w:i/>
          <w:iCs/>
          <w:color w:val="44546A" w:themeColor="text2"/>
          <w:sz w:val="20"/>
        </w:rPr>
        <w:t>euro</w:t>
      </w:r>
      <w:proofErr w:type="spellEnd"/>
      <w:r w:rsidRPr="001C2BD0">
        <w:rPr>
          <w:i/>
          <w:iCs/>
          <w:color w:val="44546A" w:themeColor="text2"/>
          <w:sz w:val="20"/>
        </w:rPr>
        <w:t>, četrdesmit centi), tajā skaitā:</w:t>
      </w:r>
    </w:p>
    <w:p w14:paraId="15BB636F" w14:textId="77777777" w:rsidR="00FB61CD" w:rsidRPr="001C2BD0" w:rsidRDefault="00FB61CD" w:rsidP="004266B2">
      <w:pPr>
        <w:pStyle w:val="ListParagraph"/>
        <w:ind w:right="-426"/>
        <w:jc w:val="both"/>
        <w:rPr>
          <w:i/>
          <w:iCs/>
          <w:color w:val="44546A" w:themeColor="text2"/>
          <w:sz w:val="20"/>
        </w:rPr>
      </w:pPr>
      <w:r w:rsidRPr="001C2BD0">
        <w:rPr>
          <w:i/>
          <w:iCs/>
          <w:color w:val="44546A" w:themeColor="text2"/>
          <w:sz w:val="20"/>
        </w:rPr>
        <w:t xml:space="preserve">Meža zemes tirgus vērtība: 23 088,00 EUR (divdesmit trīs tūkstoši astoņdesmit astoņi </w:t>
      </w:r>
      <w:proofErr w:type="spellStart"/>
      <w:r w:rsidRPr="001C2BD0">
        <w:rPr>
          <w:i/>
          <w:iCs/>
          <w:color w:val="44546A" w:themeColor="text2"/>
          <w:sz w:val="20"/>
        </w:rPr>
        <w:t>euro</w:t>
      </w:r>
      <w:proofErr w:type="spellEnd"/>
      <w:r w:rsidRPr="001C2BD0">
        <w:rPr>
          <w:i/>
          <w:iCs/>
          <w:color w:val="44546A" w:themeColor="text2"/>
          <w:sz w:val="20"/>
        </w:rPr>
        <w:t>)</w:t>
      </w:r>
      <w:r>
        <w:rPr>
          <w:i/>
          <w:iCs/>
          <w:color w:val="44546A" w:themeColor="text2"/>
          <w:sz w:val="20"/>
        </w:rPr>
        <w:t>;</w:t>
      </w:r>
    </w:p>
    <w:p w14:paraId="50E25A49" w14:textId="77777777" w:rsidR="00FB61CD" w:rsidRPr="001C2BD0" w:rsidRDefault="00FB61CD" w:rsidP="004266B2">
      <w:pPr>
        <w:pStyle w:val="ListParagraph"/>
        <w:ind w:right="-426"/>
        <w:jc w:val="both"/>
        <w:rPr>
          <w:i/>
          <w:iCs/>
          <w:color w:val="44546A" w:themeColor="text2"/>
          <w:sz w:val="20"/>
        </w:rPr>
      </w:pPr>
      <w:r w:rsidRPr="001C2BD0">
        <w:rPr>
          <w:i/>
          <w:iCs/>
          <w:color w:val="44546A" w:themeColor="text2"/>
          <w:sz w:val="20"/>
        </w:rPr>
        <w:t xml:space="preserve">Mežaudzes vērtība: 8 189,40 EUR (astoņi tūkstoši viens simts astoņdesmit deviņi </w:t>
      </w:r>
      <w:proofErr w:type="spellStart"/>
      <w:r w:rsidRPr="001C2BD0">
        <w:rPr>
          <w:i/>
          <w:iCs/>
          <w:color w:val="44546A" w:themeColor="text2"/>
          <w:sz w:val="20"/>
        </w:rPr>
        <w:t>euro</w:t>
      </w:r>
      <w:proofErr w:type="spellEnd"/>
      <w:r w:rsidRPr="001C2BD0">
        <w:rPr>
          <w:i/>
          <w:iCs/>
          <w:color w:val="44546A" w:themeColor="text2"/>
          <w:sz w:val="20"/>
        </w:rPr>
        <w:t>, četrdesmit centi)</w:t>
      </w:r>
      <w:r>
        <w:rPr>
          <w:i/>
          <w:iCs/>
          <w:color w:val="44546A" w:themeColor="text2"/>
          <w:sz w:val="20"/>
        </w:rPr>
        <w:t>.</w:t>
      </w:r>
    </w:p>
    <w:p w14:paraId="16AE8EDE" w14:textId="77777777" w:rsidR="00FB61CD" w:rsidRPr="00F502BA" w:rsidRDefault="00FB61CD" w:rsidP="004266B2">
      <w:pPr>
        <w:pStyle w:val="ListParagraph"/>
        <w:ind w:right="-426"/>
        <w:jc w:val="both"/>
        <w:rPr>
          <w:sz w:val="12"/>
          <w:szCs w:val="12"/>
        </w:rPr>
      </w:pPr>
    </w:p>
    <w:p w14:paraId="41ABA727" w14:textId="77777777" w:rsidR="00FB61CD" w:rsidRDefault="00FB61CD" w:rsidP="004266B2">
      <w:pPr>
        <w:ind w:right="-426" w:firstLine="720"/>
        <w:jc w:val="both"/>
      </w:pPr>
      <w:r>
        <w:t>SIA “</w:t>
      </w:r>
      <w:proofErr w:type="spellStart"/>
      <w:r>
        <w:t>Rīgas</w:t>
      </w:r>
      <w:proofErr w:type="spellEnd"/>
      <w:r>
        <w:t xml:space="preserve"> </w:t>
      </w:r>
      <w:proofErr w:type="spellStart"/>
      <w:r>
        <w:t>meži</w:t>
      </w:r>
      <w:proofErr w:type="spellEnd"/>
      <w:r>
        <w:t xml:space="preserve">” </w:t>
      </w:r>
      <w:proofErr w:type="spellStart"/>
      <w:r>
        <w:t>nekustamo</w:t>
      </w:r>
      <w:proofErr w:type="spellEnd"/>
      <w:r>
        <w:t xml:space="preserve"> </w:t>
      </w:r>
      <w:proofErr w:type="spellStart"/>
      <w:r>
        <w:t>īpašumu</w:t>
      </w:r>
      <w:proofErr w:type="spellEnd"/>
      <w:r>
        <w:t xml:space="preserve"> </w:t>
      </w:r>
      <w:proofErr w:type="spellStart"/>
      <w:r>
        <w:t>tirgus</w:t>
      </w:r>
      <w:proofErr w:type="spellEnd"/>
      <w:r>
        <w:t xml:space="preserve"> </w:t>
      </w:r>
      <w:proofErr w:type="spellStart"/>
      <w:r>
        <w:t>vērtība</w:t>
      </w:r>
      <w:proofErr w:type="spellEnd"/>
      <w:r>
        <w:t xml:space="preserve"> </w:t>
      </w:r>
      <w:proofErr w:type="spellStart"/>
      <w:r>
        <w:t>sastāda</w:t>
      </w:r>
      <w:proofErr w:type="spellEnd"/>
      <w:r>
        <w:t xml:space="preserve"> 50793,00 EUR. </w:t>
      </w:r>
    </w:p>
    <w:p w14:paraId="71384819" w14:textId="77777777" w:rsidR="00FB61CD" w:rsidRDefault="00FB61CD" w:rsidP="004266B2">
      <w:pPr>
        <w:pStyle w:val="ListParagraph"/>
        <w:ind w:right="-426"/>
        <w:jc w:val="both"/>
      </w:pPr>
      <w:r>
        <w:t>Olaines novada pašvaldības nekustamo īpašumu tirgus vērtība sastāda 42793,40 EUR.</w:t>
      </w:r>
    </w:p>
    <w:p w14:paraId="1732EB7C" w14:textId="77777777" w:rsidR="00FB61CD" w:rsidRPr="001C2BD0" w:rsidRDefault="00FB61CD" w:rsidP="004266B2">
      <w:pPr>
        <w:pStyle w:val="ListParagraph"/>
        <w:ind w:left="0" w:right="-426" w:firstLine="720"/>
        <w:jc w:val="both"/>
      </w:pPr>
      <w:r w:rsidRPr="001C2BD0">
        <w:rPr>
          <w:u w:val="single"/>
        </w:rPr>
        <w:t>Starpība sastāda 7999</w:t>
      </w:r>
      <w:r>
        <w:rPr>
          <w:u w:val="single"/>
        </w:rPr>
        <w:t>,</w:t>
      </w:r>
      <w:r w:rsidRPr="001C2BD0">
        <w:rPr>
          <w:u w:val="single"/>
        </w:rPr>
        <w:t>60 EUR</w:t>
      </w:r>
      <w:r>
        <w:t xml:space="preserve">, kuru jāmaksā Olaines novada pašvaldībai atbilstoši </w:t>
      </w:r>
      <w:r w:rsidRPr="001C2BD0">
        <w:t>Publiskas personas finanšu līdzekļu un mantas izšķērdēšanas novēršanas likuma</w:t>
      </w:r>
      <w:r>
        <w:t xml:space="preserve"> 38.panta trešajai daļai.</w:t>
      </w:r>
    </w:p>
    <w:p w14:paraId="1780A607" w14:textId="77777777" w:rsidR="00FB61CD" w:rsidRPr="00F502BA" w:rsidRDefault="00FB61CD" w:rsidP="004266B2">
      <w:pPr>
        <w:pStyle w:val="ListParagraph"/>
        <w:ind w:right="-426"/>
        <w:jc w:val="both"/>
        <w:rPr>
          <w:sz w:val="10"/>
          <w:szCs w:val="10"/>
        </w:rPr>
      </w:pPr>
    </w:p>
    <w:p w14:paraId="3D6E13F0" w14:textId="77777777" w:rsidR="00FB61CD" w:rsidRPr="00B3562A" w:rsidRDefault="00FB61CD" w:rsidP="004266B2">
      <w:pPr>
        <w:ind w:right="-426" w:firstLine="720"/>
        <w:jc w:val="both"/>
        <w:rPr>
          <w:bCs/>
          <w:sz w:val="22"/>
          <w:szCs w:val="22"/>
        </w:rPr>
      </w:pPr>
      <w:proofErr w:type="spellStart"/>
      <w:r w:rsidRPr="00B3562A">
        <w:rPr>
          <w:bCs/>
          <w:sz w:val="22"/>
          <w:szCs w:val="22"/>
        </w:rPr>
        <w:t>Saskaņā</w:t>
      </w:r>
      <w:proofErr w:type="spellEnd"/>
      <w:r w:rsidRPr="00B3562A">
        <w:rPr>
          <w:bCs/>
          <w:sz w:val="22"/>
          <w:szCs w:val="22"/>
        </w:rPr>
        <w:t xml:space="preserve"> </w:t>
      </w:r>
      <w:proofErr w:type="spellStart"/>
      <w:r w:rsidRPr="00B3562A">
        <w:rPr>
          <w:bCs/>
          <w:sz w:val="22"/>
          <w:szCs w:val="22"/>
        </w:rPr>
        <w:t>ar</w:t>
      </w:r>
      <w:proofErr w:type="spellEnd"/>
      <w:r w:rsidRPr="00B3562A">
        <w:rPr>
          <w:bCs/>
          <w:sz w:val="22"/>
          <w:szCs w:val="22"/>
        </w:rPr>
        <w:t>:</w:t>
      </w:r>
    </w:p>
    <w:p w14:paraId="42FFBD46" w14:textId="77777777" w:rsidR="00FB61CD" w:rsidRPr="00B3562A" w:rsidRDefault="00FB61CD" w:rsidP="004266B2">
      <w:pPr>
        <w:ind w:right="-426" w:firstLine="720"/>
        <w:jc w:val="both"/>
        <w:rPr>
          <w:bCs/>
          <w:sz w:val="22"/>
          <w:szCs w:val="22"/>
        </w:rPr>
      </w:pPr>
      <w:proofErr w:type="spellStart"/>
      <w:r w:rsidRPr="00B3562A">
        <w:rPr>
          <w:bCs/>
          <w:sz w:val="22"/>
          <w:szCs w:val="22"/>
        </w:rPr>
        <w:t>Pašvaldību</w:t>
      </w:r>
      <w:proofErr w:type="spellEnd"/>
      <w:r w:rsidRPr="00B3562A">
        <w:rPr>
          <w:bCs/>
          <w:sz w:val="22"/>
          <w:szCs w:val="22"/>
        </w:rPr>
        <w:t xml:space="preserve"> </w:t>
      </w:r>
      <w:proofErr w:type="spellStart"/>
      <w:r w:rsidRPr="00B3562A">
        <w:rPr>
          <w:bCs/>
          <w:sz w:val="22"/>
          <w:szCs w:val="22"/>
        </w:rPr>
        <w:t>likuma</w:t>
      </w:r>
      <w:proofErr w:type="spellEnd"/>
      <w:r w:rsidRPr="00B3562A">
        <w:rPr>
          <w:bCs/>
          <w:sz w:val="22"/>
          <w:szCs w:val="22"/>
        </w:rPr>
        <w:t>:</w:t>
      </w:r>
    </w:p>
    <w:p w14:paraId="680CED29" w14:textId="77777777" w:rsidR="00FB61CD" w:rsidRPr="00B3562A" w:rsidRDefault="00FB61CD" w:rsidP="004266B2">
      <w:pPr>
        <w:ind w:right="-426" w:firstLine="720"/>
        <w:jc w:val="both"/>
        <w:rPr>
          <w:bCs/>
          <w:sz w:val="22"/>
          <w:szCs w:val="22"/>
        </w:rPr>
      </w:pPr>
      <w:r w:rsidRPr="00B3562A">
        <w:rPr>
          <w:bCs/>
          <w:sz w:val="22"/>
          <w:szCs w:val="22"/>
        </w:rPr>
        <w:t xml:space="preserve">10.panta </w:t>
      </w:r>
      <w:proofErr w:type="spellStart"/>
      <w:r w:rsidRPr="00B3562A">
        <w:rPr>
          <w:bCs/>
          <w:sz w:val="22"/>
          <w:szCs w:val="22"/>
        </w:rPr>
        <w:t>pirmās</w:t>
      </w:r>
      <w:proofErr w:type="spellEnd"/>
      <w:r w:rsidRPr="00B3562A">
        <w:rPr>
          <w:bCs/>
          <w:sz w:val="22"/>
          <w:szCs w:val="22"/>
        </w:rPr>
        <w:t xml:space="preserve"> </w:t>
      </w:r>
      <w:proofErr w:type="spellStart"/>
      <w:r w:rsidRPr="00B3562A">
        <w:rPr>
          <w:bCs/>
          <w:sz w:val="22"/>
          <w:szCs w:val="22"/>
        </w:rPr>
        <w:t>daļas</w:t>
      </w:r>
      <w:proofErr w:type="spellEnd"/>
      <w:r w:rsidRPr="00B3562A">
        <w:rPr>
          <w:bCs/>
          <w:sz w:val="22"/>
          <w:szCs w:val="22"/>
        </w:rPr>
        <w:t xml:space="preserve"> 16.punktu,  dome </w:t>
      </w:r>
      <w:proofErr w:type="spellStart"/>
      <w:r w:rsidRPr="00B3562A">
        <w:rPr>
          <w:bCs/>
          <w:sz w:val="22"/>
          <w:szCs w:val="22"/>
        </w:rPr>
        <w:t>ir</w:t>
      </w:r>
      <w:proofErr w:type="spellEnd"/>
      <w:r w:rsidRPr="00B3562A">
        <w:rPr>
          <w:bCs/>
          <w:sz w:val="22"/>
          <w:szCs w:val="22"/>
        </w:rPr>
        <w:t xml:space="preserve"> </w:t>
      </w:r>
      <w:proofErr w:type="spellStart"/>
      <w:r w:rsidRPr="00B3562A">
        <w:rPr>
          <w:bCs/>
          <w:sz w:val="22"/>
          <w:szCs w:val="22"/>
        </w:rPr>
        <w:t>tiesīga</w:t>
      </w:r>
      <w:proofErr w:type="spellEnd"/>
      <w:r w:rsidRPr="00B3562A">
        <w:rPr>
          <w:bCs/>
          <w:sz w:val="22"/>
          <w:szCs w:val="22"/>
        </w:rPr>
        <w:t xml:space="preserve"> </w:t>
      </w:r>
      <w:proofErr w:type="spellStart"/>
      <w:r w:rsidRPr="00B3562A">
        <w:rPr>
          <w:bCs/>
          <w:sz w:val="22"/>
          <w:szCs w:val="22"/>
        </w:rPr>
        <w:t>izlemt</w:t>
      </w:r>
      <w:proofErr w:type="spellEnd"/>
      <w:r w:rsidRPr="00B3562A">
        <w:rPr>
          <w:bCs/>
          <w:sz w:val="22"/>
          <w:szCs w:val="22"/>
        </w:rPr>
        <w:t xml:space="preserve"> </w:t>
      </w:r>
      <w:proofErr w:type="spellStart"/>
      <w:r w:rsidRPr="00B3562A">
        <w:rPr>
          <w:bCs/>
          <w:sz w:val="22"/>
          <w:szCs w:val="22"/>
        </w:rPr>
        <w:t>ikvienu</w:t>
      </w:r>
      <w:proofErr w:type="spellEnd"/>
      <w:r w:rsidRPr="00B3562A">
        <w:rPr>
          <w:bCs/>
          <w:sz w:val="22"/>
          <w:szCs w:val="22"/>
        </w:rPr>
        <w:t xml:space="preserve"> </w:t>
      </w:r>
      <w:proofErr w:type="spellStart"/>
      <w:r w:rsidRPr="00B3562A">
        <w:rPr>
          <w:bCs/>
          <w:sz w:val="22"/>
          <w:szCs w:val="22"/>
        </w:rPr>
        <w:t>pašvaldības</w:t>
      </w:r>
      <w:proofErr w:type="spellEnd"/>
      <w:r w:rsidRPr="00B3562A">
        <w:rPr>
          <w:bCs/>
          <w:sz w:val="22"/>
          <w:szCs w:val="22"/>
        </w:rPr>
        <w:t xml:space="preserve"> </w:t>
      </w:r>
      <w:proofErr w:type="spellStart"/>
      <w:r w:rsidRPr="00B3562A">
        <w:rPr>
          <w:bCs/>
          <w:sz w:val="22"/>
          <w:szCs w:val="22"/>
        </w:rPr>
        <w:t>kompetences</w:t>
      </w:r>
      <w:proofErr w:type="spellEnd"/>
      <w:r w:rsidRPr="00B3562A">
        <w:rPr>
          <w:bCs/>
          <w:sz w:val="22"/>
          <w:szCs w:val="22"/>
        </w:rPr>
        <w:t xml:space="preserve"> </w:t>
      </w:r>
      <w:proofErr w:type="spellStart"/>
      <w:r w:rsidRPr="00B3562A">
        <w:rPr>
          <w:bCs/>
          <w:sz w:val="22"/>
          <w:szCs w:val="22"/>
        </w:rPr>
        <w:t>jautājumu</w:t>
      </w:r>
      <w:proofErr w:type="spellEnd"/>
      <w:r w:rsidRPr="00B3562A">
        <w:rPr>
          <w:bCs/>
          <w:sz w:val="22"/>
          <w:szCs w:val="22"/>
        </w:rPr>
        <w:t xml:space="preserve">. </w:t>
      </w:r>
      <w:proofErr w:type="spellStart"/>
      <w:r w:rsidRPr="00B3562A">
        <w:rPr>
          <w:bCs/>
          <w:sz w:val="22"/>
          <w:szCs w:val="22"/>
        </w:rPr>
        <w:t>Tikai</w:t>
      </w:r>
      <w:proofErr w:type="spellEnd"/>
      <w:r w:rsidRPr="00B3562A">
        <w:rPr>
          <w:bCs/>
          <w:sz w:val="22"/>
          <w:szCs w:val="22"/>
        </w:rPr>
        <w:t xml:space="preserve"> </w:t>
      </w:r>
      <w:r w:rsidRPr="00B3562A">
        <w:rPr>
          <w:bCs/>
          <w:sz w:val="22"/>
          <w:szCs w:val="22"/>
          <w:u w:val="single"/>
        </w:rPr>
        <w:t xml:space="preserve">domes </w:t>
      </w:r>
      <w:proofErr w:type="spellStart"/>
      <w:r w:rsidRPr="00B3562A">
        <w:rPr>
          <w:bCs/>
          <w:sz w:val="22"/>
          <w:szCs w:val="22"/>
          <w:u w:val="single"/>
        </w:rPr>
        <w:t>kompetencē</w:t>
      </w:r>
      <w:proofErr w:type="spellEnd"/>
      <w:r w:rsidRPr="00B3562A">
        <w:rPr>
          <w:bCs/>
          <w:sz w:val="22"/>
          <w:szCs w:val="22"/>
          <w:u w:val="single"/>
        </w:rPr>
        <w:t xml:space="preserve"> </w:t>
      </w:r>
      <w:proofErr w:type="spellStart"/>
      <w:r w:rsidRPr="00B3562A">
        <w:rPr>
          <w:bCs/>
          <w:sz w:val="22"/>
          <w:szCs w:val="22"/>
          <w:u w:val="single"/>
        </w:rPr>
        <w:t>ir</w:t>
      </w:r>
      <w:proofErr w:type="spellEnd"/>
      <w:r w:rsidRPr="00B3562A">
        <w:rPr>
          <w:bCs/>
          <w:sz w:val="22"/>
          <w:szCs w:val="22"/>
          <w:u w:val="single"/>
        </w:rPr>
        <w:t xml:space="preserve"> </w:t>
      </w:r>
      <w:proofErr w:type="spellStart"/>
      <w:r w:rsidRPr="00B3562A">
        <w:rPr>
          <w:bCs/>
          <w:sz w:val="22"/>
          <w:szCs w:val="22"/>
          <w:u w:val="single"/>
        </w:rPr>
        <w:t>lemt</w:t>
      </w:r>
      <w:proofErr w:type="spellEnd"/>
      <w:r w:rsidRPr="00B3562A">
        <w:rPr>
          <w:bCs/>
          <w:sz w:val="22"/>
          <w:szCs w:val="22"/>
          <w:u w:val="single"/>
        </w:rPr>
        <w:t xml:space="preserve"> par </w:t>
      </w:r>
      <w:proofErr w:type="spellStart"/>
      <w:r w:rsidRPr="00B3562A">
        <w:rPr>
          <w:bCs/>
          <w:sz w:val="22"/>
          <w:szCs w:val="22"/>
          <w:u w:val="single"/>
        </w:rPr>
        <w:t>pašvaldības</w:t>
      </w:r>
      <w:proofErr w:type="spellEnd"/>
      <w:r w:rsidRPr="00B3562A">
        <w:rPr>
          <w:bCs/>
          <w:sz w:val="22"/>
          <w:szCs w:val="22"/>
          <w:u w:val="single"/>
        </w:rPr>
        <w:t xml:space="preserve"> </w:t>
      </w:r>
      <w:proofErr w:type="spellStart"/>
      <w:r w:rsidRPr="00B3562A">
        <w:rPr>
          <w:bCs/>
          <w:sz w:val="22"/>
          <w:szCs w:val="22"/>
          <w:u w:val="single"/>
        </w:rPr>
        <w:t>nekustamā</w:t>
      </w:r>
      <w:proofErr w:type="spellEnd"/>
      <w:r w:rsidRPr="00B3562A">
        <w:rPr>
          <w:bCs/>
          <w:sz w:val="22"/>
          <w:szCs w:val="22"/>
          <w:u w:val="single"/>
        </w:rPr>
        <w:t xml:space="preserve"> </w:t>
      </w:r>
      <w:proofErr w:type="spellStart"/>
      <w:r w:rsidRPr="00B3562A">
        <w:rPr>
          <w:bCs/>
          <w:sz w:val="22"/>
          <w:szCs w:val="22"/>
          <w:u w:val="single"/>
        </w:rPr>
        <w:t>īpašuma</w:t>
      </w:r>
      <w:proofErr w:type="spellEnd"/>
      <w:r w:rsidRPr="00B3562A">
        <w:rPr>
          <w:bCs/>
          <w:sz w:val="22"/>
          <w:szCs w:val="22"/>
          <w:u w:val="single"/>
        </w:rPr>
        <w:t xml:space="preserve"> </w:t>
      </w:r>
      <w:proofErr w:type="spellStart"/>
      <w:r w:rsidRPr="00B3562A">
        <w:rPr>
          <w:bCs/>
          <w:sz w:val="22"/>
          <w:szCs w:val="22"/>
          <w:u w:val="single"/>
        </w:rPr>
        <w:t>atsavināšanu</w:t>
      </w:r>
      <w:proofErr w:type="spellEnd"/>
      <w:r w:rsidRPr="00B3562A">
        <w:rPr>
          <w:bCs/>
          <w:sz w:val="22"/>
          <w:szCs w:val="22"/>
        </w:rPr>
        <w:t xml:space="preserve"> un </w:t>
      </w:r>
      <w:proofErr w:type="spellStart"/>
      <w:r w:rsidRPr="00B3562A">
        <w:rPr>
          <w:bCs/>
          <w:sz w:val="22"/>
          <w:szCs w:val="22"/>
        </w:rPr>
        <w:t>apgrūtināšanu</w:t>
      </w:r>
      <w:proofErr w:type="spellEnd"/>
      <w:r w:rsidRPr="00B3562A">
        <w:rPr>
          <w:bCs/>
          <w:sz w:val="22"/>
          <w:szCs w:val="22"/>
        </w:rPr>
        <w:t xml:space="preserve">, </w:t>
      </w:r>
      <w:proofErr w:type="spellStart"/>
      <w:r w:rsidRPr="00B3562A">
        <w:rPr>
          <w:bCs/>
          <w:sz w:val="22"/>
          <w:szCs w:val="22"/>
        </w:rPr>
        <w:t>kā</w:t>
      </w:r>
      <w:proofErr w:type="spellEnd"/>
      <w:r w:rsidRPr="00B3562A">
        <w:rPr>
          <w:bCs/>
          <w:sz w:val="22"/>
          <w:szCs w:val="22"/>
        </w:rPr>
        <w:t xml:space="preserve"> </w:t>
      </w:r>
      <w:proofErr w:type="spellStart"/>
      <w:r w:rsidRPr="00B3562A">
        <w:rPr>
          <w:bCs/>
          <w:sz w:val="22"/>
          <w:szCs w:val="22"/>
        </w:rPr>
        <w:t>arī</w:t>
      </w:r>
      <w:proofErr w:type="spellEnd"/>
      <w:r w:rsidRPr="00B3562A">
        <w:rPr>
          <w:bCs/>
          <w:sz w:val="22"/>
          <w:szCs w:val="22"/>
        </w:rPr>
        <w:t xml:space="preserve"> par </w:t>
      </w:r>
      <w:proofErr w:type="spellStart"/>
      <w:r w:rsidRPr="00B3562A">
        <w:rPr>
          <w:bCs/>
          <w:sz w:val="22"/>
          <w:szCs w:val="22"/>
        </w:rPr>
        <w:t>nekustamā</w:t>
      </w:r>
      <w:proofErr w:type="spellEnd"/>
      <w:r w:rsidRPr="00B3562A">
        <w:rPr>
          <w:bCs/>
          <w:sz w:val="22"/>
          <w:szCs w:val="22"/>
        </w:rPr>
        <w:t xml:space="preserve"> </w:t>
      </w:r>
      <w:proofErr w:type="spellStart"/>
      <w:r w:rsidRPr="00B3562A">
        <w:rPr>
          <w:bCs/>
          <w:sz w:val="22"/>
          <w:szCs w:val="22"/>
        </w:rPr>
        <w:t>īpašuma</w:t>
      </w:r>
      <w:proofErr w:type="spellEnd"/>
      <w:r w:rsidRPr="00B3562A">
        <w:rPr>
          <w:bCs/>
          <w:sz w:val="22"/>
          <w:szCs w:val="22"/>
        </w:rPr>
        <w:t xml:space="preserve"> </w:t>
      </w:r>
      <w:proofErr w:type="spellStart"/>
      <w:r w:rsidRPr="00B3562A">
        <w:rPr>
          <w:bCs/>
          <w:sz w:val="22"/>
          <w:szCs w:val="22"/>
          <w:u w:val="single"/>
        </w:rPr>
        <w:t>iegūšanu</w:t>
      </w:r>
      <w:proofErr w:type="spellEnd"/>
      <w:r w:rsidRPr="00B3562A">
        <w:rPr>
          <w:bCs/>
          <w:sz w:val="22"/>
          <w:szCs w:val="22"/>
        </w:rPr>
        <w:t>;</w:t>
      </w:r>
    </w:p>
    <w:p w14:paraId="52F329B7" w14:textId="77777777" w:rsidR="00FB61CD" w:rsidRPr="00B3562A" w:rsidRDefault="00FB61CD" w:rsidP="004266B2">
      <w:pPr>
        <w:ind w:right="-426" w:firstLine="720"/>
        <w:jc w:val="both"/>
        <w:rPr>
          <w:bCs/>
          <w:sz w:val="22"/>
          <w:szCs w:val="22"/>
        </w:rPr>
      </w:pPr>
      <w:r w:rsidRPr="00B3562A">
        <w:rPr>
          <w:bCs/>
          <w:sz w:val="22"/>
          <w:szCs w:val="22"/>
        </w:rPr>
        <w:t xml:space="preserve">4.panta </w:t>
      </w:r>
      <w:proofErr w:type="spellStart"/>
      <w:r w:rsidRPr="00B3562A">
        <w:rPr>
          <w:bCs/>
          <w:sz w:val="22"/>
          <w:szCs w:val="22"/>
        </w:rPr>
        <w:t>pirmās</w:t>
      </w:r>
      <w:proofErr w:type="spellEnd"/>
      <w:r w:rsidRPr="00B3562A">
        <w:rPr>
          <w:bCs/>
          <w:sz w:val="22"/>
          <w:szCs w:val="22"/>
        </w:rPr>
        <w:t xml:space="preserve"> </w:t>
      </w:r>
      <w:proofErr w:type="spellStart"/>
      <w:r w:rsidRPr="00B3562A">
        <w:rPr>
          <w:bCs/>
          <w:sz w:val="22"/>
          <w:szCs w:val="22"/>
        </w:rPr>
        <w:t>daļas</w:t>
      </w:r>
      <w:proofErr w:type="spellEnd"/>
      <w:r w:rsidRPr="00B3562A">
        <w:rPr>
          <w:bCs/>
          <w:sz w:val="22"/>
          <w:szCs w:val="22"/>
        </w:rPr>
        <w:t xml:space="preserve"> 2. un 3.punktu - </w:t>
      </w:r>
      <w:proofErr w:type="spellStart"/>
      <w:r w:rsidRPr="00B3562A">
        <w:rPr>
          <w:bCs/>
          <w:sz w:val="22"/>
          <w:szCs w:val="22"/>
        </w:rPr>
        <w:t>pašvaldības</w:t>
      </w:r>
      <w:proofErr w:type="spellEnd"/>
      <w:r w:rsidRPr="00B3562A">
        <w:rPr>
          <w:bCs/>
          <w:sz w:val="22"/>
          <w:szCs w:val="22"/>
        </w:rPr>
        <w:t xml:space="preserve"> </w:t>
      </w:r>
      <w:proofErr w:type="spellStart"/>
      <w:r w:rsidRPr="00B3562A">
        <w:rPr>
          <w:bCs/>
          <w:sz w:val="22"/>
          <w:szCs w:val="22"/>
        </w:rPr>
        <w:t>autonomās</w:t>
      </w:r>
      <w:proofErr w:type="spellEnd"/>
      <w:r w:rsidRPr="00B3562A">
        <w:rPr>
          <w:bCs/>
          <w:sz w:val="22"/>
          <w:szCs w:val="22"/>
        </w:rPr>
        <w:t xml:space="preserve"> </w:t>
      </w:r>
      <w:proofErr w:type="spellStart"/>
      <w:r w:rsidRPr="00B3562A">
        <w:rPr>
          <w:bCs/>
          <w:sz w:val="22"/>
          <w:szCs w:val="22"/>
        </w:rPr>
        <w:t>funkcijas</w:t>
      </w:r>
      <w:proofErr w:type="spellEnd"/>
      <w:r w:rsidRPr="00B3562A">
        <w:rPr>
          <w:bCs/>
          <w:sz w:val="22"/>
          <w:szCs w:val="22"/>
        </w:rPr>
        <w:t xml:space="preserve"> – </w:t>
      </w:r>
      <w:proofErr w:type="spellStart"/>
      <w:r w:rsidRPr="00B3562A">
        <w:rPr>
          <w:bCs/>
          <w:sz w:val="22"/>
          <w:szCs w:val="22"/>
        </w:rPr>
        <w:t>gādāt</w:t>
      </w:r>
      <w:proofErr w:type="spellEnd"/>
      <w:r w:rsidRPr="00B3562A">
        <w:rPr>
          <w:bCs/>
          <w:sz w:val="22"/>
          <w:szCs w:val="22"/>
        </w:rPr>
        <w:t xml:space="preserve"> par </w:t>
      </w:r>
      <w:proofErr w:type="spellStart"/>
      <w:r w:rsidRPr="00B3562A">
        <w:rPr>
          <w:bCs/>
          <w:sz w:val="22"/>
          <w:szCs w:val="22"/>
        </w:rPr>
        <w:t>pašvaldības</w:t>
      </w:r>
      <w:proofErr w:type="spellEnd"/>
      <w:r w:rsidRPr="00B3562A">
        <w:rPr>
          <w:bCs/>
          <w:sz w:val="22"/>
          <w:szCs w:val="22"/>
        </w:rPr>
        <w:t xml:space="preserve"> </w:t>
      </w:r>
      <w:proofErr w:type="spellStart"/>
      <w:r w:rsidRPr="00B3562A">
        <w:rPr>
          <w:bCs/>
          <w:sz w:val="22"/>
          <w:szCs w:val="22"/>
        </w:rPr>
        <w:t>administratīvās</w:t>
      </w:r>
      <w:proofErr w:type="spellEnd"/>
      <w:r w:rsidRPr="00B3562A">
        <w:rPr>
          <w:bCs/>
          <w:sz w:val="22"/>
          <w:szCs w:val="22"/>
        </w:rPr>
        <w:t xml:space="preserve"> </w:t>
      </w:r>
      <w:proofErr w:type="spellStart"/>
      <w:r w:rsidRPr="00B3562A">
        <w:rPr>
          <w:bCs/>
          <w:sz w:val="22"/>
          <w:szCs w:val="22"/>
        </w:rPr>
        <w:t>teritorijas</w:t>
      </w:r>
      <w:proofErr w:type="spellEnd"/>
      <w:r w:rsidRPr="00B3562A">
        <w:rPr>
          <w:bCs/>
          <w:sz w:val="22"/>
          <w:szCs w:val="22"/>
        </w:rPr>
        <w:t xml:space="preserve"> </w:t>
      </w:r>
      <w:proofErr w:type="spellStart"/>
      <w:r w:rsidRPr="00B3562A">
        <w:rPr>
          <w:bCs/>
          <w:sz w:val="22"/>
          <w:szCs w:val="22"/>
        </w:rPr>
        <w:t>labiekārtošanu</w:t>
      </w:r>
      <w:proofErr w:type="spellEnd"/>
      <w:r w:rsidRPr="00B3562A">
        <w:rPr>
          <w:bCs/>
          <w:sz w:val="22"/>
          <w:szCs w:val="22"/>
        </w:rPr>
        <w:t xml:space="preserve"> un </w:t>
      </w:r>
      <w:proofErr w:type="spellStart"/>
      <w:r w:rsidRPr="00B3562A">
        <w:rPr>
          <w:bCs/>
          <w:sz w:val="22"/>
          <w:szCs w:val="22"/>
        </w:rPr>
        <w:t>sanitāro</w:t>
      </w:r>
      <w:proofErr w:type="spellEnd"/>
      <w:r w:rsidRPr="00B3562A">
        <w:rPr>
          <w:bCs/>
          <w:sz w:val="22"/>
          <w:szCs w:val="22"/>
        </w:rPr>
        <w:t xml:space="preserve"> </w:t>
      </w:r>
      <w:proofErr w:type="spellStart"/>
      <w:r w:rsidRPr="00B3562A">
        <w:rPr>
          <w:bCs/>
          <w:sz w:val="22"/>
          <w:szCs w:val="22"/>
        </w:rPr>
        <w:t>tīrību</w:t>
      </w:r>
      <w:proofErr w:type="spellEnd"/>
      <w:r w:rsidRPr="00B3562A">
        <w:rPr>
          <w:bCs/>
          <w:sz w:val="22"/>
          <w:szCs w:val="22"/>
        </w:rPr>
        <w:t xml:space="preserve"> (</w:t>
      </w:r>
      <w:proofErr w:type="spellStart"/>
      <w:r w:rsidRPr="00B3562A">
        <w:rPr>
          <w:bCs/>
          <w:sz w:val="22"/>
          <w:szCs w:val="22"/>
        </w:rPr>
        <w:t>publiskai</w:t>
      </w:r>
      <w:proofErr w:type="spellEnd"/>
      <w:r w:rsidRPr="00B3562A">
        <w:rPr>
          <w:bCs/>
          <w:sz w:val="22"/>
          <w:szCs w:val="22"/>
        </w:rPr>
        <w:t xml:space="preserve"> </w:t>
      </w:r>
      <w:proofErr w:type="spellStart"/>
      <w:r w:rsidRPr="00B3562A">
        <w:rPr>
          <w:bCs/>
          <w:sz w:val="22"/>
          <w:szCs w:val="22"/>
        </w:rPr>
        <w:t>lietošanai</w:t>
      </w:r>
      <w:proofErr w:type="spellEnd"/>
      <w:r w:rsidRPr="00B3562A">
        <w:rPr>
          <w:bCs/>
          <w:sz w:val="22"/>
          <w:szCs w:val="22"/>
        </w:rPr>
        <w:t xml:space="preserve"> </w:t>
      </w:r>
      <w:proofErr w:type="spellStart"/>
      <w:r w:rsidRPr="00B3562A">
        <w:rPr>
          <w:bCs/>
          <w:sz w:val="22"/>
          <w:szCs w:val="22"/>
        </w:rPr>
        <w:t>paredzēto</w:t>
      </w:r>
      <w:proofErr w:type="spellEnd"/>
      <w:r w:rsidRPr="00B3562A">
        <w:rPr>
          <w:bCs/>
          <w:sz w:val="22"/>
          <w:szCs w:val="22"/>
        </w:rPr>
        <w:t xml:space="preserve"> </w:t>
      </w:r>
      <w:proofErr w:type="spellStart"/>
      <w:r w:rsidRPr="00B3562A">
        <w:rPr>
          <w:bCs/>
          <w:sz w:val="22"/>
          <w:szCs w:val="22"/>
        </w:rPr>
        <w:t>teritoriju</w:t>
      </w:r>
      <w:proofErr w:type="spellEnd"/>
      <w:r w:rsidRPr="00B3562A">
        <w:rPr>
          <w:bCs/>
          <w:sz w:val="22"/>
          <w:szCs w:val="22"/>
        </w:rPr>
        <w:t xml:space="preserve"> </w:t>
      </w:r>
      <w:proofErr w:type="spellStart"/>
      <w:r w:rsidRPr="00B3562A">
        <w:rPr>
          <w:bCs/>
          <w:sz w:val="22"/>
          <w:szCs w:val="22"/>
        </w:rPr>
        <w:t>apgaismošana</w:t>
      </w:r>
      <w:proofErr w:type="spellEnd"/>
      <w:r w:rsidRPr="00B3562A">
        <w:rPr>
          <w:bCs/>
          <w:sz w:val="22"/>
          <w:szCs w:val="22"/>
        </w:rPr>
        <w:t xml:space="preserve"> un </w:t>
      </w:r>
      <w:proofErr w:type="spellStart"/>
      <w:r w:rsidRPr="00B3562A">
        <w:rPr>
          <w:bCs/>
          <w:sz w:val="22"/>
          <w:szCs w:val="22"/>
        </w:rPr>
        <w:t>uzturēšana</w:t>
      </w:r>
      <w:proofErr w:type="spellEnd"/>
      <w:r w:rsidRPr="00B3562A">
        <w:rPr>
          <w:bCs/>
          <w:sz w:val="22"/>
          <w:szCs w:val="22"/>
        </w:rPr>
        <w:t xml:space="preserve">; </w:t>
      </w:r>
      <w:proofErr w:type="spellStart"/>
      <w:r w:rsidRPr="00B3562A">
        <w:rPr>
          <w:bCs/>
          <w:sz w:val="22"/>
          <w:szCs w:val="22"/>
        </w:rPr>
        <w:t>parku</w:t>
      </w:r>
      <w:proofErr w:type="spellEnd"/>
      <w:r w:rsidRPr="00B3562A">
        <w:rPr>
          <w:bCs/>
          <w:sz w:val="22"/>
          <w:szCs w:val="22"/>
        </w:rPr>
        <w:t xml:space="preserve">, </w:t>
      </w:r>
      <w:proofErr w:type="spellStart"/>
      <w:r w:rsidRPr="00B3562A">
        <w:rPr>
          <w:bCs/>
          <w:sz w:val="22"/>
          <w:szCs w:val="22"/>
        </w:rPr>
        <w:t>skvēru</w:t>
      </w:r>
      <w:proofErr w:type="spellEnd"/>
      <w:r w:rsidRPr="00B3562A">
        <w:rPr>
          <w:bCs/>
          <w:sz w:val="22"/>
          <w:szCs w:val="22"/>
        </w:rPr>
        <w:t xml:space="preserve"> un </w:t>
      </w:r>
      <w:proofErr w:type="spellStart"/>
      <w:r w:rsidRPr="00B3562A">
        <w:rPr>
          <w:bCs/>
          <w:sz w:val="22"/>
          <w:szCs w:val="22"/>
        </w:rPr>
        <w:t>zaļo</w:t>
      </w:r>
      <w:proofErr w:type="spellEnd"/>
      <w:r w:rsidRPr="00B3562A">
        <w:rPr>
          <w:bCs/>
          <w:sz w:val="22"/>
          <w:szCs w:val="22"/>
        </w:rPr>
        <w:t xml:space="preserve"> </w:t>
      </w:r>
      <w:proofErr w:type="spellStart"/>
      <w:r w:rsidRPr="00B3562A">
        <w:rPr>
          <w:bCs/>
          <w:sz w:val="22"/>
          <w:szCs w:val="22"/>
        </w:rPr>
        <w:t>zonu</w:t>
      </w:r>
      <w:proofErr w:type="spellEnd"/>
      <w:r w:rsidRPr="00B3562A">
        <w:rPr>
          <w:bCs/>
          <w:sz w:val="22"/>
          <w:szCs w:val="22"/>
        </w:rPr>
        <w:t xml:space="preserve"> </w:t>
      </w:r>
      <w:proofErr w:type="spellStart"/>
      <w:r w:rsidRPr="00B3562A">
        <w:rPr>
          <w:bCs/>
          <w:sz w:val="22"/>
          <w:szCs w:val="22"/>
        </w:rPr>
        <w:t>ierīkošana</w:t>
      </w:r>
      <w:proofErr w:type="spellEnd"/>
      <w:r w:rsidRPr="00B3562A">
        <w:rPr>
          <w:bCs/>
          <w:sz w:val="22"/>
          <w:szCs w:val="22"/>
        </w:rPr>
        <w:t xml:space="preserve"> un </w:t>
      </w:r>
      <w:proofErr w:type="spellStart"/>
      <w:r w:rsidRPr="00B3562A">
        <w:rPr>
          <w:bCs/>
          <w:sz w:val="22"/>
          <w:szCs w:val="22"/>
        </w:rPr>
        <w:t>uzturēšana</w:t>
      </w:r>
      <w:proofErr w:type="spellEnd"/>
      <w:r w:rsidRPr="00B3562A">
        <w:rPr>
          <w:bCs/>
          <w:sz w:val="22"/>
          <w:szCs w:val="22"/>
        </w:rPr>
        <w:t xml:space="preserve">; </w:t>
      </w:r>
      <w:proofErr w:type="spellStart"/>
      <w:r w:rsidRPr="00B3562A">
        <w:rPr>
          <w:bCs/>
          <w:sz w:val="22"/>
          <w:szCs w:val="22"/>
        </w:rPr>
        <w:t>pretplūdu</w:t>
      </w:r>
      <w:proofErr w:type="spellEnd"/>
      <w:r w:rsidRPr="00B3562A">
        <w:rPr>
          <w:bCs/>
          <w:sz w:val="22"/>
          <w:szCs w:val="22"/>
        </w:rPr>
        <w:t xml:space="preserve"> </w:t>
      </w:r>
      <w:proofErr w:type="spellStart"/>
      <w:r w:rsidRPr="00B3562A">
        <w:rPr>
          <w:bCs/>
          <w:sz w:val="22"/>
          <w:szCs w:val="22"/>
        </w:rPr>
        <w:t>pasākumi</w:t>
      </w:r>
      <w:proofErr w:type="spellEnd"/>
      <w:r w:rsidRPr="00B3562A">
        <w:rPr>
          <w:bCs/>
          <w:sz w:val="22"/>
          <w:szCs w:val="22"/>
        </w:rPr>
        <w:t xml:space="preserve">; </w:t>
      </w:r>
      <w:proofErr w:type="spellStart"/>
      <w:r w:rsidRPr="00B3562A">
        <w:rPr>
          <w:bCs/>
          <w:sz w:val="22"/>
          <w:szCs w:val="22"/>
        </w:rPr>
        <w:t>kapsētu</w:t>
      </w:r>
      <w:proofErr w:type="spellEnd"/>
      <w:r w:rsidRPr="00B3562A">
        <w:rPr>
          <w:bCs/>
          <w:sz w:val="22"/>
          <w:szCs w:val="22"/>
        </w:rPr>
        <w:t xml:space="preserve"> un </w:t>
      </w:r>
      <w:proofErr w:type="spellStart"/>
      <w:r w:rsidRPr="00B3562A">
        <w:rPr>
          <w:bCs/>
          <w:sz w:val="22"/>
          <w:szCs w:val="22"/>
        </w:rPr>
        <w:t>beigto</w:t>
      </w:r>
      <w:proofErr w:type="spellEnd"/>
      <w:r w:rsidRPr="00B3562A">
        <w:rPr>
          <w:bCs/>
          <w:sz w:val="22"/>
          <w:szCs w:val="22"/>
        </w:rPr>
        <w:t xml:space="preserve"> </w:t>
      </w:r>
      <w:proofErr w:type="spellStart"/>
      <w:r w:rsidRPr="00B3562A">
        <w:rPr>
          <w:bCs/>
          <w:sz w:val="22"/>
          <w:szCs w:val="22"/>
        </w:rPr>
        <w:t>dzīvnieku</w:t>
      </w:r>
      <w:proofErr w:type="spellEnd"/>
      <w:r w:rsidRPr="00B3562A">
        <w:rPr>
          <w:bCs/>
          <w:sz w:val="22"/>
          <w:szCs w:val="22"/>
        </w:rPr>
        <w:t xml:space="preserve"> </w:t>
      </w:r>
      <w:proofErr w:type="spellStart"/>
      <w:r w:rsidRPr="00B3562A">
        <w:rPr>
          <w:bCs/>
          <w:sz w:val="22"/>
          <w:szCs w:val="22"/>
        </w:rPr>
        <w:t>apbedīšanas</w:t>
      </w:r>
      <w:proofErr w:type="spellEnd"/>
      <w:r w:rsidRPr="00B3562A">
        <w:rPr>
          <w:bCs/>
          <w:sz w:val="22"/>
          <w:szCs w:val="22"/>
        </w:rPr>
        <w:t xml:space="preserve"> </w:t>
      </w:r>
      <w:proofErr w:type="spellStart"/>
      <w:r w:rsidRPr="00B3562A">
        <w:rPr>
          <w:bCs/>
          <w:sz w:val="22"/>
          <w:szCs w:val="22"/>
        </w:rPr>
        <w:t>vietu</w:t>
      </w:r>
      <w:proofErr w:type="spellEnd"/>
      <w:r w:rsidRPr="00B3562A">
        <w:rPr>
          <w:bCs/>
          <w:sz w:val="22"/>
          <w:szCs w:val="22"/>
        </w:rPr>
        <w:t xml:space="preserve"> </w:t>
      </w:r>
      <w:proofErr w:type="spellStart"/>
      <w:r w:rsidRPr="00B3562A">
        <w:rPr>
          <w:bCs/>
          <w:sz w:val="22"/>
          <w:szCs w:val="22"/>
        </w:rPr>
        <w:t>izveidošana</w:t>
      </w:r>
      <w:proofErr w:type="spellEnd"/>
      <w:r w:rsidRPr="00B3562A">
        <w:rPr>
          <w:bCs/>
          <w:sz w:val="22"/>
          <w:szCs w:val="22"/>
        </w:rPr>
        <w:t xml:space="preserve"> un </w:t>
      </w:r>
      <w:proofErr w:type="spellStart"/>
      <w:r w:rsidRPr="00B3562A">
        <w:rPr>
          <w:bCs/>
          <w:sz w:val="22"/>
          <w:szCs w:val="22"/>
        </w:rPr>
        <w:t>uzturēšana</w:t>
      </w:r>
      <w:proofErr w:type="spellEnd"/>
      <w:r w:rsidRPr="00B3562A">
        <w:rPr>
          <w:bCs/>
          <w:sz w:val="22"/>
          <w:szCs w:val="22"/>
        </w:rPr>
        <w:t xml:space="preserve">), </w:t>
      </w:r>
      <w:proofErr w:type="spellStart"/>
      <w:r w:rsidRPr="00B3562A">
        <w:rPr>
          <w:bCs/>
          <w:sz w:val="22"/>
          <w:szCs w:val="22"/>
        </w:rPr>
        <w:t>kā</w:t>
      </w:r>
      <w:proofErr w:type="spellEnd"/>
      <w:r w:rsidRPr="00B3562A">
        <w:rPr>
          <w:bCs/>
          <w:sz w:val="22"/>
          <w:szCs w:val="22"/>
        </w:rPr>
        <w:t xml:space="preserve"> </w:t>
      </w:r>
      <w:proofErr w:type="spellStart"/>
      <w:r w:rsidRPr="00B3562A">
        <w:rPr>
          <w:bCs/>
          <w:sz w:val="22"/>
          <w:szCs w:val="22"/>
        </w:rPr>
        <w:t>arī</w:t>
      </w:r>
      <w:proofErr w:type="spellEnd"/>
      <w:r w:rsidRPr="00B3562A">
        <w:rPr>
          <w:bCs/>
          <w:sz w:val="22"/>
          <w:szCs w:val="22"/>
        </w:rPr>
        <w:t xml:space="preserve"> </w:t>
      </w:r>
      <w:proofErr w:type="spellStart"/>
      <w:r w:rsidRPr="00B3562A">
        <w:rPr>
          <w:bCs/>
          <w:sz w:val="22"/>
          <w:szCs w:val="22"/>
        </w:rPr>
        <w:t>noteikt</w:t>
      </w:r>
      <w:proofErr w:type="spellEnd"/>
      <w:r w:rsidRPr="00B3562A">
        <w:rPr>
          <w:bCs/>
          <w:sz w:val="22"/>
          <w:szCs w:val="22"/>
        </w:rPr>
        <w:t xml:space="preserve"> </w:t>
      </w:r>
      <w:proofErr w:type="spellStart"/>
      <w:r w:rsidRPr="00B3562A">
        <w:rPr>
          <w:bCs/>
          <w:sz w:val="22"/>
          <w:szCs w:val="22"/>
        </w:rPr>
        <w:t>teritoriju</w:t>
      </w:r>
      <w:proofErr w:type="spellEnd"/>
      <w:r w:rsidRPr="00B3562A">
        <w:rPr>
          <w:bCs/>
          <w:sz w:val="22"/>
          <w:szCs w:val="22"/>
        </w:rPr>
        <w:t xml:space="preserve"> un </w:t>
      </w:r>
      <w:proofErr w:type="spellStart"/>
      <w:r w:rsidRPr="00B3562A">
        <w:rPr>
          <w:bCs/>
          <w:sz w:val="22"/>
          <w:szCs w:val="22"/>
        </w:rPr>
        <w:t>būvju</w:t>
      </w:r>
      <w:proofErr w:type="spellEnd"/>
      <w:r w:rsidRPr="00B3562A">
        <w:rPr>
          <w:bCs/>
          <w:sz w:val="22"/>
          <w:szCs w:val="22"/>
        </w:rPr>
        <w:t xml:space="preserve"> </w:t>
      </w:r>
      <w:proofErr w:type="spellStart"/>
      <w:r w:rsidRPr="00B3562A">
        <w:rPr>
          <w:bCs/>
          <w:sz w:val="22"/>
          <w:szCs w:val="22"/>
        </w:rPr>
        <w:t>uzturēšanas</w:t>
      </w:r>
      <w:proofErr w:type="spellEnd"/>
      <w:r w:rsidRPr="00B3562A">
        <w:rPr>
          <w:bCs/>
          <w:sz w:val="22"/>
          <w:szCs w:val="22"/>
        </w:rPr>
        <w:t xml:space="preserve"> </w:t>
      </w:r>
      <w:proofErr w:type="spellStart"/>
      <w:r w:rsidRPr="00B3562A">
        <w:rPr>
          <w:bCs/>
          <w:sz w:val="22"/>
          <w:szCs w:val="22"/>
        </w:rPr>
        <w:t>prasības</w:t>
      </w:r>
      <w:proofErr w:type="spellEnd"/>
      <w:r w:rsidRPr="00B3562A">
        <w:rPr>
          <w:bCs/>
          <w:sz w:val="22"/>
          <w:szCs w:val="22"/>
        </w:rPr>
        <w:t xml:space="preserve">, </w:t>
      </w:r>
      <w:proofErr w:type="spellStart"/>
      <w:r w:rsidRPr="00B3562A">
        <w:rPr>
          <w:bCs/>
          <w:sz w:val="22"/>
          <w:szCs w:val="22"/>
        </w:rPr>
        <w:t>ciktāl</w:t>
      </w:r>
      <w:proofErr w:type="spellEnd"/>
      <w:r w:rsidRPr="00B3562A">
        <w:rPr>
          <w:bCs/>
          <w:sz w:val="22"/>
          <w:szCs w:val="22"/>
        </w:rPr>
        <w:t xml:space="preserve"> </w:t>
      </w:r>
      <w:proofErr w:type="spellStart"/>
      <w:r w:rsidRPr="00B3562A">
        <w:rPr>
          <w:bCs/>
          <w:sz w:val="22"/>
          <w:szCs w:val="22"/>
        </w:rPr>
        <w:t>tas</w:t>
      </w:r>
      <w:proofErr w:type="spellEnd"/>
      <w:r w:rsidRPr="00B3562A">
        <w:rPr>
          <w:bCs/>
          <w:sz w:val="22"/>
          <w:szCs w:val="22"/>
        </w:rPr>
        <w:t xml:space="preserve"> </w:t>
      </w:r>
      <w:proofErr w:type="spellStart"/>
      <w:r w:rsidRPr="00B3562A">
        <w:rPr>
          <w:bCs/>
          <w:sz w:val="22"/>
          <w:szCs w:val="22"/>
        </w:rPr>
        <w:t>saistīts</w:t>
      </w:r>
      <w:proofErr w:type="spellEnd"/>
      <w:r w:rsidRPr="00B3562A">
        <w:rPr>
          <w:bCs/>
          <w:sz w:val="22"/>
          <w:szCs w:val="22"/>
        </w:rPr>
        <w:t xml:space="preserve"> </w:t>
      </w:r>
      <w:proofErr w:type="spellStart"/>
      <w:r w:rsidRPr="00B3562A">
        <w:rPr>
          <w:bCs/>
          <w:sz w:val="22"/>
          <w:szCs w:val="22"/>
        </w:rPr>
        <w:t>ar</w:t>
      </w:r>
      <w:proofErr w:type="spellEnd"/>
      <w:r w:rsidRPr="00B3562A">
        <w:rPr>
          <w:bCs/>
          <w:sz w:val="22"/>
          <w:szCs w:val="22"/>
        </w:rPr>
        <w:t xml:space="preserve"> </w:t>
      </w:r>
      <w:proofErr w:type="spellStart"/>
      <w:r w:rsidRPr="00B3562A">
        <w:rPr>
          <w:bCs/>
          <w:sz w:val="22"/>
          <w:szCs w:val="22"/>
        </w:rPr>
        <w:t>sabiedrības</w:t>
      </w:r>
      <w:proofErr w:type="spellEnd"/>
      <w:r w:rsidRPr="00B3562A">
        <w:rPr>
          <w:bCs/>
          <w:sz w:val="22"/>
          <w:szCs w:val="22"/>
        </w:rPr>
        <w:t xml:space="preserve"> </w:t>
      </w:r>
      <w:proofErr w:type="spellStart"/>
      <w:r w:rsidRPr="00B3562A">
        <w:rPr>
          <w:bCs/>
          <w:sz w:val="22"/>
          <w:szCs w:val="22"/>
        </w:rPr>
        <w:t>drošību</w:t>
      </w:r>
      <w:proofErr w:type="spellEnd"/>
      <w:r w:rsidRPr="00B3562A">
        <w:rPr>
          <w:bCs/>
          <w:sz w:val="22"/>
          <w:szCs w:val="22"/>
        </w:rPr>
        <w:t xml:space="preserve">, </w:t>
      </w:r>
      <w:proofErr w:type="spellStart"/>
      <w:r w:rsidRPr="00B3562A">
        <w:rPr>
          <w:bCs/>
          <w:sz w:val="22"/>
          <w:szCs w:val="22"/>
        </w:rPr>
        <w:t>sanitārās</w:t>
      </w:r>
      <w:proofErr w:type="spellEnd"/>
      <w:r w:rsidRPr="00B3562A">
        <w:rPr>
          <w:bCs/>
          <w:sz w:val="22"/>
          <w:szCs w:val="22"/>
        </w:rPr>
        <w:t xml:space="preserve"> </w:t>
      </w:r>
      <w:proofErr w:type="spellStart"/>
      <w:r w:rsidRPr="00B3562A">
        <w:rPr>
          <w:bCs/>
          <w:sz w:val="22"/>
          <w:szCs w:val="22"/>
        </w:rPr>
        <w:t>tīrības</w:t>
      </w:r>
      <w:proofErr w:type="spellEnd"/>
      <w:r w:rsidRPr="00B3562A">
        <w:rPr>
          <w:bCs/>
          <w:sz w:val="22"/>
          <w:szCs w:val="22"/>
        </w:rPr>
        <w:t xml:space="preserve"> </w:t>
      </w:r>
      <w:proofErr w:type="spellStart"/>
      <w:r w:rsidRPr="00B3562A">
        <w:rPr>
          <w:bCs/>
          <w:sz w:val="22"/>
          <w:szCs w:val="22"/>
        </w:rPr>
        <w:t>uzturēšanu</w:t>
      </w:r>
      <w:proofErr w:type="spellEnd"/>
      <w:r w:rsidRPr="00B3562A">
        <w:rPr>
          <w:bCs/>
          <w:sz w:val="22"/>
          <w:szCs w:val="22"/>
        </w:rPr>
        <w:t xml:space="preserve"> un </w:t>
      </w:r>
      <w:proofErr w:type="spellStart"/>
      <w:r w:rsidRPr="00B3562A">
        <w:rPr>
          <w:bCs/>
          <w:sz w:val="22"/>
          <w:szCs w:val="22"/>
        </w:rPr>
        <w:t>pilsētvides</w:t>
      </w:r>
      <w:proofErr w:type="spellEnd"/>
      <w:r w:rsidRPr="00B3562A">
        <w:rPr>
          <w:bCs/>
          <w:sz w:val="22"/>
          <w:szCs w:val="22"/>
        </w:rPr>
        <w:t xml:space="preserve"> </w:t>
      </w:r>
      <w:proofErr w:type="spellStart"/>
      <w:r w:rsidRPr="00B3562A">
        <w:rPr>
          <w:bCs/>
          <w:sz w:val="22"/>
          <w:szCs w:val="22"/>
        </w:rPr>
        <w:t>ainavas</w:t>
      </w:r>
      <w:proofErr w:type="spellEnd"/>
      <w:r w:rsidRPr="00B3562A">
        <w:rPr>
          <w:bCs/>
          <w:sz w:val="22"/>
          <w:szCs w:val="22"/>
        </w:rPr>
        <w:t xml:space="preserve"> </w:t>
      </w:r>
      <w:proofErr w:type="spellStart"/>
      <w:r w:rsidRPr="00B3562A">
        <w:rPr>
          <w:bCs/>
          <w:sz w:val="22"/>
          <w:szCs w:val="22"/>
        </w:rPr>
        <w:t>saglabāšanu</w:t>
      </w:r>
      <w:proofErr w:type="spellEnd"/>
      <w:r w:rsidRPr="00B3562A">
        <w:rPr>
          <w:bCs/>
          <w:sz w:val="22"/>
          <w:szCs w:val="22"/>
        </w:rPr>
        <w:t xml:space="preserve">; </w:t>
      </w:r>
      <w:proofErr w:type="spellStart"/>
      <w:r w:rsidRPr="00B3562A">
        <w:rPr>
          <w:bCs/>
          <w:sz w:val="22"/>
          <w:szCs w:val="22"/>
        </w:rPr>
        <w:t>gādāt</w:t>
      </w:r>
      <w:proofErr w:type="spellEnd"/>
      <w:r w:rsidRPr="00B3562A">
        <w:rPr>
          <w:bCs/>
          <w:sz w:val="22"/>
          <w:szCs w:val="22"/>
        </w:rPr>
        <w:t xml:space="preserve"> par </w:t>
      </w:r>
      <w:proofErr w:type="spellStart"/>
      <w:r w:rsidRPr="00B3562A">
        <w:rPr>
          <w:bCs/>
          <w:sz w:val="22"/>
          <w:szCs w:val="22"/>
        </w:rPr>
        <w:t>pašvaldības</w:t>
      </w:r>
      <w:proofErr w:type="spellEnd"/>
      <w:r w:rsidRPr="00B3562A">
        <w:rPr>
          <w:bCs/>
          <w:sz w:val="22"/>
          <w:szCs w:val="22"/>
        </w:rPr>
        <w:t xml:space="preserve"> </w:t>
      </w:r>
      <w:proofErr w:type="spellStart"/>
      <w:r w:rsidRPr="00B3562A">
        <w:rPr>
          <w:bCs/>
          <w:sz w:val="22"/>
          <w:szCs w:val="22"/>
        </w:rPr>
        <w:t>īpašumā</w:t>
      </w:r>
      <w:proofErr w:type="spellEnd"/>
      <w:r w:rsidRPr="00B3562A">
        <w:rPr>
          <w:bCs/>
          <w:sz w:val="22"/>
          <w:szCs w:val="22"/>
        </w:rPr>
        <w:t xml:space="preserve"> </w:t>
      </w:r>
      <w:proofErr w:type="spellStart"/>
      <w:r w:rsidRPr="00B3562A">
        <w:rPr>
          <w:bCs/>
          <w:sz w:val="22"/>
          <w:szCs w:val="22"/>
        </w:rPr>
        <w:t>esošo</w:t>
      </w:r>
      <w:proofErr w:type="spellEnd"/>
      <w:r w:rsidRPr="00B3562A">
        <w:rPr>
          <w:bCs/>
          <w:sz w:val="22"/>
          <w:szCs w:val="22"/>
        </w:rPr>
        <w:t xml:space="preserve"> </w:t>
      </w:r>
      <w:proofErr w:type="spellStart"/>
      <w:r w:rsidRPr="00B3562A">
        <w:rPr>
          <w:bCs/>
          <w:sz w:val="22"/>
          <w:szCs w:val="22"/>
        </w:rPr>
        <w:t>ceļu</w:t>
      </w:r>
      <w:proofErr w:type="spellEnd"/>
      <w:r w:rsidRPr="00B3562A">
        <w:rPr>
          <w:bCs/>
          <w:sz w:val="22"/>
          <w:szCs w:val="22"/>
        </w:rPr>
        <w:t xml:space="preserve"> </w:t>
      </w:r>
      <w:proofErr w:type="spellStart"/>
      <w:r w:rsidRPr="00B3562A">
        <w:rPr>
          <w:bCs/>
          <w:sz w:val="22"/>
          <w:szCs w:val="22"/>
        </w:rPr>
        <w:t>būvniecību</w:t>
      </w:r>
      <w:proofErr w:type="spellEnd"/>
      <w:r w:rsidRPr="00B3562A">
        <w:rPr>
          <w:bCs/>
          <w:sz w:val="22"/>
          <w:szCs w:val="22"/>
        </w:rPr>
        <w:t xml:space="preserve">, </w:t>
      </w:r>
      <w:proofErr w:type="spellStart"/>
      <w:r w:rsidRPr="00B3562A">
        <w:rPr>
          <w:bCs/>
          <w:sz w:val="22"/>
          <w:szCs w:val="22"/>
        </w:rPr>
        <w:t>uzturēšanu</w:t>
      </w:r>
      <w:proofErr w:type="spellEnd"/>
      <w:r w:rsidRPr="00B3562A">
        <w:rPr>
          <w:bCs/>
          <w:sz w:val="22"/>
          <w:szCs w:val="22"/>
        </w:rPr>
        <w:t xml:space="preserve"> un </w:t>
      </w:r>
      <w:proofErr w:type="spellStart"/>
      <w:r w:rsidRPr="00B3562A">
        <w:rPr>
          <w:bCs/>
          <w:sz w:val="22"/>
          <w:szCs w:val="22"/>
        </w:rPr>
        <w:t>pārvaldību</w:t>
      </w:r>
      <w:proofErr w:type="spellEnd"/>
      <w:r w:rsidRPr="00B3562A">
        <w:rPr>
          <w:bCs/>
          <w:sz w:val="22"/>
          <w:szCs w:val="22"/>
        </w:rPr>
        <w:t>;</w:t>
      </w:r>
    </w:p>
    <w:p w14:paraId="559439EE" w14:textId="77777777" w:rsidR="00FB61CD" w:rsidRPr="00B3562A" w:rsidRDefault="00FB61CD" w:rsidP="004266B2">
      <w:pPr>
        <w:ind w:right="-426" w:firstLine="720"/>
        <w:jc w:val="both"/>
        <w:rPr>
          <w:bCs/>
          <w:sz w:val="22"/>
          <w:szCs w:val="22"/>
          <w:u w:val="single"/>
        </w:rPr>
      </w:pPr>
      <w:r w:rsidRPr="00B3562A">
        <w:rPr>
          <w:bCs/>
          <w:sz w:val="22"/>
          <w:szCs w:val="22"/>
        </w:rPr>
        <w:t xml:space="preserve">73.panta </w:t>
      </w:r>
      <w:proofErr w:type="spellStart"/>
      <w:r w:rsidRPr="00B3562A">
        <w:rPr>
          <w:bCs/>
          <w:sz w:val="22"/>
          <w:szCs w:val="22"/>
        </w:rPr>
        <w:t>ceturto</w:t>
      </w:r>
      <w:proofErr w:type="spellEnd"/>
      <w:r w:rsidRPr="00B3562A">
        <w:rPr>
          <w:bCs/>
          <w:sz w:val="22"/>
          <w:szCs w:val="22"/>
        </w:rPr>
        <w:t xml:space="preserve"> </w:t>
      </w:r>
      <w:proofErr w:type="spellStart"/>
      <w:r w:rsidRPr="00B3562A">
        <w:rPr>
          <w:bCs/>
          <w:sz w:val="22"/>
          <w:szCs w:val="22"/>
        </w:rPr>
        <w:t>daļu</w:t>
      </w:r>
      <w:proofErr w:type="spellEnd"/>
      <w:r w:rsidRPr="00B3562A">
        <w:rPr>
          <w:bCs/>
          <w:sz w:val="22"/>
          <w:szCs w:val="22"/>
        </w:rPr>
        <w:t xml:space="preserve">, </w:t>
      </w:r>
      <w:proofErr w:type="spellStart"/>
      <w:r w:rsidRPr="00B3562A">
        <w:rPr>
          <w:bCs/>
          <w:sz w:val="22"/>
          <w:szCs w:val="22"/>
          <w:u w:val="single"/>
        </w:rPr>
        <w:t>pašvaldībai</w:t>
      </w:r>
      <w:proofErr w:type="spellEnd"/>
      <w:r w:rsidRPr="00B3562A">
        <w:rPr>
          <w:bCs/>
          <w:sz w:val="22"/>
          <w:szCs w:val="22"/>
          <w:u w:val="single"/>
        </w:rPr>
        <w:t xml:space="preserve"> </w:t>
      </w:r>
      <w:proofErr w:type="spellStart"/>
      <w:r w:rsidRPr="00B3562A">
        <w:rPr>
          <w:bCs/>
          <w:sz w:val="22"/>
          <w:szCs w:val="22"/>
          <w:u w:val="single"/>
        </w:rPr>
        <w:t>ir</w:t>
      </w:r>
      <w:proofErr w:type="spellEnd"/>
      <w:r w:rsidRPr="00B3562A">
        <w:rPr>
          <w:bCs/>
          <w:sz w:val="22"/>
          <w:szCs w:val="22"/>
          <w:u w:val="single"/>
        </w:rPr>
        <w:t xml:space="preserve"> </w:t>
      </w:r>
      <w:proofErr w:type="spellStart"/>
      <w:r w:rsidRPr="00B3562A">
        <w:rPr>
          <w:bCs/>
          <w:sz w:val="22"/>
          <w:szCs w:val="22"/>
          <w:u w:val="single"/>
        </w:rPr>
        <w:t>tiesības</w:t>
      </w:r>
      <w:proofErr w:type="spellEnd"/>
      <w:r w:rsidRPr="00B3562A">
        <w:rPr>
          <w:bCs/>
          <w:sz w:val="22"/>
          <w:szCs w:val="22"/>
        </w:rPr>
        <w:t xml:space="preserve"> </w:t>
      </w:r>
      <w:proofErr w:type="spellStart"/>
      <w:r w:rsidRPr="00B3562A">
        <w:rPr>
          <w:bCs/>
          <w:sz w:val="22"/>
          <w:szCs w:val="22"/>
          <w:u w:val="single"/>
        </w:rPr>
        <w:t>iegū</w:t>
      </w:r>
      <w:r w:rsidRPr="00B3562A">
        <w:rPr>
          <w:bCs/>
          <w:sz w:val="22"/>
          <w:szCs w:val="22"/>
        </w:rPr>
        <w:t>t</w:t>
      </w:r>
      <w:proofErr w:type="spellEnd"/>
      <w:r w:rsidRPr="00B3562A">
        <w:rPr>
          <w:bCs/>
          <w:sz w:val="22"/>
          <w:szCs w:val="22"/>
        </w:rPr>
        <w:t xml:space="preserve"> un </w:t>
      </w:r>
      <w:proofErr w:type="spellStart"/>
      <w:r w:rsidRPr="00B3562A">
        <w:rPr>
          <w:bCs/>
          <w:sz w:val="22"/>
          <w:szCs w:val="22"/>
          <w:u w:val="single"/>
        </w:rPr>
        <w:t>atsavināt</w:t>
      </w:r>
      <w:proofErr w:type="spellEnd"/>
      <w:r w:rsidRPr="00B3562A">
        <w:rPr>
          <w:bCs/>
          <w:sz w:val="22"/>
          <w:szCs w:val="22"/>
        </w:rPr>
        <w:t xml:space="preserve"> </w:t>
      </w:r>
      <w:proofErr w:type="spellStart"/>
      <w:r w:rsidRPr="00B3562A">
        <w:rPr>
          <w:bCs/>
          <w:sz w:val="22"/>
          <w:szCs w:val="22"/>
        </w:rPr>
        <w:t>kustamo</w:t>
      </w:r>
      <w:proofErr w:type="spellEnd"/>
      <w:r w:rsidRPr="00B3562A">
        <w:rPr>
          <w:bCs/>
          <w:sz w:val="22"/>
          <w:szCs w:val="22"/>
        </w:rPr>
        <w:t xml:space="preserve"> un </w:t>
      </w:r>
      <w:proofErr w:type="spellStart"/>
      <w:r w:rsidRPr="00B3562A">
        <w:rPr>
          <w:bCs/>
          <w:sz w:val="22"/>
          <w:szCs w:val="22"/>
          <w:u w:val="single"/>
        </w:rPr>
        <w:t>nekustamo</w:t>
      </w:r>
      <w:proofErr w:type="spellEnd"/>
      <w:r w:rsidRPr="00B3562A">
        <w:rPr>
          <w:bCs/>
          <w:sz w:val="22"/>
          <w:szCs w:val="22"/>
          <w:u w:val="single"/>
        </w:rPr>
        <w:t xml:space="preserve"> </w:t>
      </w:r>
      <w:proofErr w:type="spellStart"/>
      <w:r w:rsidRPr="00B3562A">
        <w:rPr>
          <w:bCs/>
          <w:sz w:val="22"/>
          <w:szCs w:val="22"/>
          <w:u w:val="single"/>
        </w:rPr>
        <w:t>īpašumu</w:t>
      </w:r>
      <w:proofErr w:type="spellEnd"/>
      <w:r w:rsidRPr="00B3562A">
        <w:rPr>
          <w:bCs/>
          <w:sz w:val="22"/>
          <w:szCs w:val="22"/>
          <w:u w:val="single"/>
        </w:rPr>
        <w:t xml:space="preserve">, </w:t>
      </w:r>
      <w:proofErr w:type="spellStart"/>
      <w:r w:rsidRPr="00B3562A">
        <w:rPr>
          <w:bCs/>
          <w:sz w:val="22"/>
          <w:szCs w:val="22"/>
          <w:u w:val="single"/>
        </w:rPr>
        <w:t>kā</w:t>
      </w:r>
      <w:proofErr w:type="spellEnd"/>
      <w:r w:rsidRPr="00B3562A">
        <w:rPr>
          <w:bCs/>
          <w:sz w:val="22"/>
          <w:szCs w:val="22"/>
          <w:u w:val="single"/>
        </w:rPr>
        <w:t xml:space="preserve"> </w:t>
      </w:r>
      <w:proofErr w:type="spellStart"/>
      <w:r w:rsidRPr="00B3562A">
        <w:rPr>
          <w:bCs/>
          <w:sz w:val="22"/>
          <w:szCs w:val="22"/>
          <w:u w:val="single"/>
        </w:rPr>
        <w:t>arī</w:t>
      </w:r>
      <w:proofErr w:type="spellEnd"/>
      <w:r w:rsidRPr="00B3562A">
        <w:rPr>
          <w:bCs/>
          <w:sz w:val="22"/>
          <w:szCs w:val="22"/>
          <w:u w:val="single"/>
        </w:rPr>
        <w:t xml:space="preserve"> </w:t>
      </w:r>
      <w:proofErr w:type="spellStart"/>
      <w:r w:rsidRPr="00B3562A">
        <w:rPr>
          <w:bCs/>
          <w:sz w:val="22"/>
          <w:szCs w:val="22"/>
          <w:u w:val="single"/>
        </w:rPr>
        <w:t>veikt</w:t>
      </w:r>
      <w:proofErr w:type="spellEnd"/>
      <w:r w:rsidRPr="00B3562A">
        <w:rPr>
          <w:bCs/>
          <w:sz w:val="22"/>
          <w:szCs w:val="22"/>
          <w:u w:val="single"/>
        </w:rPr>
        <w:t xml:space="preserve"> </w:t>
      </w:r>
      <w:proofErr w:type="spellStart"/>
      <w:r w:rsidRPr="00B3562A">
        <w:rPr>
          <w:bCs/>
          <w:sz w:val="22"/>
          <w:szCs w:val="22"/>
          <w:u w:val="single"/>
        </w:rPr>
        <w:t>citas</w:t>
      </w:r>
      <w:proofErr w:type="spellEnd"/>
      <w:r w:rsidRPr="00B3562A">
        <w:rPr>
          <w:bCs/>
          <w:sz w:val="22"/>
          <w:szCs w:val="22"/>
          <w:u w:val="single"/>
        </w:rPr>
        <w:t xml:space="preserve"> </w:t>
      </w:r>
      <w:proofErr w:type="spellStart"/>
      <w:r w:rsidRPr="00B3562A">
        <w:rPr>
          <w:bCs/>
          <w:sz w:val="22"/>
          <w:szCs w:val="22"/>
          <w:u w:val="single"/>
        </w:rPr>
        <w:t>privāttiesiskas</w:t>
      </w:r>
      <w:proofErr w:type="spellEnd"/>
      <w:r w:rsidRPr="00B3562A">
        <w:rPr>
          <w:bCs/>
          <w:sz w:val="22"/>
          <w:szCs w:val="22"/>
          <w:u w:val="single"/>
        </w:rPr>
        <w:t xml:space="preserve"> </w:t>
      </w:r>
      <w:proofErr w:type="spellStart"/>
      <w:r w:rsidRPr="00B3562A">
        <w:rPr>
          <w:bCs/>
          <w:sz w:val="22"/>
          <w:szCs w:val="22"/>
          <w:u w:val="single"/>
        </w:rPr>
        <w:t>darbības</w:t>
      </w:r>
      <w:proofErr w:type="spellEnd"/>
      <w:r w:rsidRPr="00B3562A">
        <w:rPr>
          <w:bCs/>
          <w:sz w:val="22"/>
          <w:szCs w:val="22"/>
          <w:u w:val="single"/>
        </w:rPr>
        <w:t xml:space="preserve">, </w:t>
      </w:r>
      <w:proofErr w:type="spellStart"/>
      <w:r w:rsidRPr="00B3562A">
        <w:rPr>
          <w:bCs/>
          <w:sz w:val="22"/>
          <w:szCs w:val="22"/>
          <w:u w:val="single"/>
        </w:rPr>
        <w:t>ievērojot</w:t>
      </w:r>
      <w:proofErr w:type="spellEnd"/>
      <w:r w:rsidRPr="00B3562A">
        <w:rPr>
          <w:bCs/>
          <w:sz w:val="22"/>
          <w:szCs w:val="22"/>
          <w:u w:val="single"/>
        </w:rPr>
        <w:t xml:space="preserve"> </w:t>
      </w:r>
      <w:proofErr w:type="spellStart"/>
      <w:r w:rsidRPr="00B3562A">
        <w:rPr>
          <w:bCs/>
          <w:sz w:val="22"/>
          <w:szCs w:val="22"/>
          <w:u w:val="single"/>
        </w:rPr>
        <w:t>likumā</w:t>
      </w:r>
      <w:proofErr w:type="spellEnd"/>
      <w:r w:rsidRPr="00B3562A">
        <w:rPr>
          <w:bCs/>
          <w:sz w:val="22"/>
          <w:szCs w:val="22"/>
          <w:u w:val="single"/>
        </w:rPr>
        <w:t xml:space="preserve"> </w:t>
      </w:r>
      <w:proofErr w:type="spellStart"/>
      <w:r w:rsidRPr="00B3562A">
        <w:rPr>
          <w:bCs/>
          <w:sz w:val="22"/>
          <w:szCs w:val="22"/>
          <w:u w:val="single"/>
        </w:rPr>
        <w:t>noteikto</w:t>
      </w:r>
      <w:proofErr w:type="spellEnd"/>
      <w:r w:rsidRPr="00B3562A">
        <w:rPr>
          <w:bCs/>
          <w:sz w:val="22"/>
          <w:szCs w:val="22"/>
          <w:u w:val="single"/>
        </w:rPr>
        <w:t xml:space="preserve"> par </w:t>
      </w:r>
      <w:proofErr w:type="spellStart"/>
      <w:r w:rsidRPr="00B3562A">
        <w:rPr>
          <w:bCs/>
          <w:sz w:val="22"/>
          <w:szCs w:val="22"/>
          <w:u w:val="single"/>
        </w:rPr>
        <w:t>rīcību</w:t>
      </w:r>
      <w:proofErr w:type="spellEnd"/>
      <w:r w:rsidRPr="00B3562A">
        <w:rPr>
          <w:bCs/>
          <w:sz w:val="22"/>
          <w:szCs w:val="22"/>
          <w:u w:val="single"/>
        </w:rPr>
        <w:t xml:space="preserve"> </w:t>
      </w:r>
      <w:proofErr w:type="spellStart"/>
      <w:r w:rsidRPr="00B3562A">
        <w:rPr>
          <w:bCs/>
          <w:sz w:val="22"/>
          <w:szCs w:val="22"/>
          <w:u w:val="single"/>
        </w:rPr>
        <w:t>ar</w:t>
      </w:r>
      <w:proofErr w:type="spellEnd"/>
      <w:r w:rsidRPr="00B3562A">
        <w:rPr>
          <w:bCs/>
          <w:sz w:val="22"/>
          <w:szCs w:val="22"/>
          <w:u w:val="single"/>
        </w:rPr>
        <w:t xml:space="preserve"> </w:t>
      </w:r>
      <w:proofErr w:type="spellStart"/>
      <w:r w:rsidRPr="00B3562A">
        <w:rPr>
          <w:bCs/>
          <w:sz w:val="22"/>
          <w:szCs w:val="22"/>
          <w:u w:val="single"/>
        </w:rPr>
        <w:t>publiskas</w:t>
      </w:r>
      <w:proofErr w:type="spellEnd"/>
      <w:r w:rsidRPr="00B3562A">
        <w:rPr>
          <w:bCs/>
          <w:sz w:val="22"/>
          <w:szCs w:val="22"/>
          <w:u w:val="single"/>
        </w:rPr>
        <w:t xml:space="preserve"> personas </w:t>
      </w:r>
      <w:proofErr w:type="spellStart"/>
      <w:r w:rsidRPr="00B3562A">
        <w:rPr>
          <w:bCs/>
          <w:sz w:val="22"/>
          <w:szCs w:val="22"/>
          <w:u w:val="single"/>
        </w:rPr>
        <w:t>finanšu</w:t>
      </w:r>
      <w:proofErr w:type="spellEnd"/>
      <w:r w:rsidRPr="00B3562A">
        <w:rPr>
          <w:bCs/>
          <w:sz w:val="22"/>
          <w:szCs w:val="22"/>
          <w:u w:val="single"/>
        </w:rPr>
        <w:t xml:space="preserve"> </w:t>
      </w:r>
      <w:proofErr w:type="spellStart"/>
      <w:r w:rsidRPr="00B3562A">
        <w:rPr>
          <w:bCs/>
          <w:sz w:val="22"/>
          <w:szCs w:val="22"/>
          <w:u w:val="single"/>
        </w:rPr>
        <w:t>līdzekļiem</w:t>
      </w:r>
      <w:proofErr w:type="spellEnd"/>
      <w:r w:rsidRPr="00B3562A">
        <w:rPr>
          <w:bCs/>
          <w:sz w:val="22"/>
          <w:szCs w:val="22"/>
          <w:u w:val="single"/>
        </w:rPr>
        <w:t xml:space="preserve"> un </w:t>
      </w:r>
      <w:proofErr w:type="spellStart"/>
      <w:r w:rsidRPr="00B3562A">
        <w:rPr>
          <w:bCs/>
          <w:sz w:val="22"/>
          <w:szCs w:val="22"/>
          <w:u w:val="single"/>
        </w:rPr>
        <w:t>mantu</w:t>
      </w:r>
      <w:proofErr w:type="spellEnd"/>
      <w:r w:rsidRPr="00B3562A">
        <w:rPr>
          <w:bCs/>
          <w:sz w:val="22"/>
          <w:szCs w:val="22"/>
          <w:u w:val="single"/>
        </w:rPr>
        <w:t>.</w:t>
      </w:r>
    </w:p>
    <w:p w14:paraId="327F413E" w14:textId="77777777" w:rsidR="00FB61CD" w:rsidRPr="00B3562A" w:rsidRDefault="00FB61CD" w:rsidP="004266B2">
      <w:pPr>
        <w:ind w:right="-426"/>
        <w:jc w:val="both"/>
        <w:rPr>
          <w:bCs/>
          <w:sz w:val="22"/>
          <w:szCs w:val="22"/>
        </w:rPr>
      </w:pPr>
      <w:r w:rsidRPr="00B3562A">
        <w:rPr>
          <w:bCs/>
          <w:sz w:val="22"/>
          <w:szCs w:val="22"/>
        </w:rPr>
        <w:tab/>
      </w:r>
      <w:proofErr w:type="spellStart"/>
      <w:r w:rsidRPr="00B3562A">
        <w:rPr>
          <w:bCs/>
          <w:sz w:val="22"/>
          <w:szCs w:val="22"/>
        </w:rPr>
        <w:t>Publiskas</w:t>
      </w:r>
      <w:proofErr w:type="spellEnd"/>
      <w:r w:rsidRPr="00B3562A">
        <w:rPr>
          <w:bCs/>
          <w:sz w:val="22"/>
          <w:szCs w:val="22"/>
        </w:rPr>
        <w:t xml:space="preserve"> personas </w:t>
      </w:r>
      <w:proofErr w:type="spellStart"/>
      <w:r w:rsidRPr="00B3562A">
        <w:rPr>
          <w:bCs/>
          <w:sz w:val="22"/>
          <w:szCs w:val="22"/>
        </w:rPr>
        <w:t>finanšu</w:t>
      </w:r>
      <w:proofErr w:type="spellEnd"/>
      <w:r w:rsidRPr="00B3562A">
        <w:rPr>
          <w:bCs/>
          <w:sz w:val="22"/>
          <w:szCs w:val="22"/>
        </w:rPr>
        <w:t xml:space="preserve"> </w:t>
      </w:r>
      <w:proofErr w:type="spellStart"/>
      <w:r w:rsidRPr="00B3562A">
        <w:rPr>
          <w:bCs/>
          <w:sz w:val="22"/>
          <w:szCs w:val="22"/>
        </w:rPr>
        <w:t>līdzekļu</w:t>
      </w:r>
      <w:proofErr w:type="spellEnd"/>
      <w:r w:rsidRPr="00B3562A">
        <w:rPr>
          <w:bCs/>
          <w:sz w:val="22"/>
          <w:szCs w:val="22"/>
        </w:rPr>
        <w:t xml:space="preserve"> un mantas </w:t>
      </w:r>
      <w:proofErr w:type="spellStart"/>
      <w:r w:rsidRPr="00B3562A">
        <w:rPr>
          <w:bCs/>
          <w:sz w:val="22"/>
          <w:szCs w:val="22"/>
        </w:rPr>
        <w:t>izšķērdēšanas</w:t>
      </w:r>
      <w:proofErr w:type="spellEnd"/>
      <w:r w:rsidRPr="00B3562A">
        <w:rPr>
          <w:bCs/>
          <w:sz w:val="22"/>
          <w:szCs w:val="22"/>
        </w:rPr>
        <w:t xml:space="preserve"> </w:t>
      </w:r>
      <w:proofErr w:type="spellStart"/>
      <w:r w:rsidRPr="00B3562A">
        <w:rPr>
          <w:bCs/>
          <w:sz w:val="22"/>
          <w:szCs w:val="22"/>
        </w:rPr>
        <w:t>novēršanas</w:t>
      </w:r>
      <w:proofErr w:type="spellEnd"/>
      <w:r w:rsidRPr="00B3562A">
        <w:rPr>
          <w:bCs/>
          <w:sz w:val="22"/>
          <w:szCs w:val="22"/>
        </w:rPr>
        <w:t xml:space="preserve"> </w:t>
      </w:r>
      <w:proofErr w:type="spellStart"/>
      <w:r w:rsidRPr="00B3562A">
        <w:rPr>
          <w:bCs/>
          <w:sz w:val="22"/>
          <w:szCs w:val="22"/>
        </w:rPr>
        <w:t>likuma</w:t>
      </w:r>
      <w:proofErr w:type="spellEnd"/>
      <w:r w:rsidRPr="00B3562A">
        <w:rPr>
          <w:bCs/>
          <w:sz w:val="22"/>
          <w:szCs w:val="22"/>
        </w:rPr>
        <w:t xml:space="preserve"> 3.pantu:</w:t>
      </w:r>
    </w:p>
    <w:p w14:paraId="56F6C2EF" w14:textId="77777777" w:rsidR="00FB61CD" w:rsidRPr="00B3562A" w:rsidRDefault="00FB61CD" w:rsidP="004266B2">
      <w:pPr>
        <w:ind w:right="-426"/>
        <w:jc w:val="both"/>
        <w:rPr>
          <w:bCs/>
          <w:sz w:val="22"/>
          <w:szCs w:val="22"/>
        </w:rPr>
      </w:pPr>
      <w:r w:rsidRPr="00B3562A">
        <w:rPr>
          <w:bCs/>
          <w:sz w:val="22"/>
          <w:szCs w:val="22"/>
        </w:rPr>
        <w:t xml:space="preserve"> 1)</w:t>
      </w:r>
      <w:proofErr w:type="spellStart"/>
      <w:r w:rsidRPr="00B3562A">
        <w:rPr>
          <w:bCs/>
          <w:sz w:val="22"/>
          <w:szCs w:val="22"/>
        </w:rPr>
        <w:t>publiska</w:t>
      </w:r>
      <w:proofErr w:type="spellEnd"/>
      <w:r w:rsidRPr="00B3562A">
        <w:rPr>
          <w:bCs/>
          <w:sz w:val="22"/>
          <w:szCs w:val="22"/>
        </w:rPr>
        <w:t xml:space="preserve"> persona </w:t>
      </w:r>
      <w:proofErr w:type="spellStart"/>
      <w:r w:rsidRPr="00B3562A">
        <w:rPr>
          <w:bCs/>
          <w:sz w:val="22"/>
          <w:szCs w:val="22"/>
        </w:rPr>
        <w:t>rīkojas</w:t>
      </w:r>
      <w:proofErr w:type="spellEnd"/>
      <w:r w:rsidRPr="00B3562A">
        <w:rPr>
          <w:bCs/>
          <w:sz w:val="22"/>
          <w:szCs w:val="22"/>
        </w:rPr>
        <w:t xml:space="preserve"> </w:t>
      </w:r>
      <w:proofErr w:type="spellStart"/>
      <w:r w:rsidRPr="00B3562A">
        <w:rPr>
          <w:bCs/>
          <w:sz w:val="22"/>
          <w:szCs w:val="22"/>
        </w:rPr>
        <w:t>ar</w:t>
      </w:r>
      <w:proofErr w:type="spellEnd"/>
      <w:r w:rsidRPr="00B3562A">
        <w:rPr>
          <w:bCs/>
          <w:sz w:val="22"/>
          <w:szCs w:val="22"/>
        </w:rPr>
        <w:t xml:space="preserve"> </w:t>
      </w:r>
      <w:proofErr w:type="spellStart"/>
      <w:r w:rsidRPr="00B3562A">
        <w:rPr>
          <w:bCs/>
          <w:sz w:val="22"/>
          <w:szCs w:val="22"/>
        </w:rPr>
        <w:t>finanšu</w:t>
      </w:r>
      <w:proofErr w:type="spellEnd"/>
      <w:r w:rsidRPr="00B3562A">
        <w:rPr>
          <w:bCs/>
          <w:sz w:val="22"/>
          <w:szCs w:val="22"/>
        </w:rPr>
        <w:t xml:space="preserve"> </w:t>
      </w:r>
      <w:proofErr w:type="spellStart"/>
      <w:r w:rsidRPr="00B3562A">
        <w:rPr>
          <w:bCs/>
          <w:sz w:val="22"/>
          <w:szCs w:val="22"/>
        </w:rPr>
        <w:t>līdzekļiem</w:t>
      </w:r>
      <w:proofErr w:type="spellEnd"/>
      <w:r w:rsidRPr="00B3562A">
        <w:rPr>
          <w:bCs/>
          <w:sz w:val="22"/>
          <w:szCs w:val="22"/>
        </w:rPr>
        <w:t xml:space="preserve"> un </w:t>
      </w:r>
      <w:proofErr w:type="spellStart"/>
      <w:r w:rsidRPr="00B3562A">
        <w:rPr>
          <w:bCs/>
          <w:sz w:val="22"/>
          <w:szCs w:val="22"/>
        </w:rPr>
        <w:t>mantu</w:t>
      </w:r>
      <w:proofErr w:type="spellEnd"/>
      <w:r w:rsidRPr="00B3562A">
        <w:rPr>
          <w:bCs/>
          <w:sz w:val="22"/>
          <w:szCs w:val="22"/>
        </w:rPr>
        <w:t xml:space="preserve"> </w:t>
      </w:r>
      <w:proofErr w:type="spellStart"/>
      <w:r w:rsidRPr="00B3562A">
        <w:rPr>
          <w:bCs/>
          <w:sz w:val="22"/>
          <w:szCs w:val="22"/>
        </w:rPr>
        <w:t>lietderīgi</w:t>
      </w:r>
      <w:proofErr w:type="spellEnd"/>
      <w:r w:rsidRPr="00B3562A">
        <w:rPr>
          <w:bCs/>
          <w:sz w:val="22"/>
          <w:szCs w:val="22"/>
        </w:rPr>
        <w:t xml:space="preserve">, </w:t>
      </w:r>
      <w:proofErr w:type="spellStart"/>
      <w:r w:rsidRPr="00B3562A">
        <w:rPr>
          <w:bCs/>
          <w:sz w:val="22"/>
          <w:szCs w:val="22"/>
        </w:rPr>
        <w:t>tas</w:t>
      </w:r>
      <w:proofErr w:type="spellEnd"/>
      <w:r w:rsidRPr="00B3562A">
        <w:rPr>
          <w:bCs/>
          <w:sz w:val="22"/>
          <w:szCs w:val="22"/>
        </w:rPr>
        <w:t xml:space="preserve"> </w:t>
      </w:r>
      <w:proofErr w:type="spellStart"/>
      <w:r w:rsidRPr="00B3562A">
        <w:rPr>
          <w:bCs/>
          <w:sz w:val="22"/>
          <w:szCs w:val="22"/>
        </w:rPr>
        <w:t>ir</w:t>
      </w:r>
      <w:proofErr w:type="spellEnd"/>
      <w:r w:rsidRPr="00B3562A">
        <w:rPr>
          <w:bCs/>
          <w:sz w:val="22"/>
          <w:szCs w:val="22"/>
        </w:rPr>
        <w:t xml:space="preserve">, </w:t>
      </w:r>
      <w:proofErr w:type="spellStart"/>
      <w:r w:rsidRPr="00B3562A">
        <w:rPr>
          <w:bCs/>
          <w:sz w:val="22"/>
          <w:szCs w:val="22"/>
        </w:rPr>
        <w:t>rīcībai</w:t>
      </w:r>
      <w:proofErr w:type="spellEnd"/>
      <w:r w:rsidRPr="00B3562A">
        <w:rPr>
          <w:bCs/>
          <w:sz w:val="22"/>
          <w:szCs w:val="22"/>
        </w:rPr>
        <w:t xml:space="preserve"> </w:t>
      </w:r>
      <w:proofErr w:type="spellStart"/>
      <w:r w:rsidRPr="00B3562A">
        <w:rPr>
          <w:bCs/>
          <w:sz w:val="22"/>
          <w:szCs w:val="22"/>
        </w:rPr>
        <w:t>jābūt</w:t>
      </w:r>
      <w:proofErr w:type="spellEnd"/>
      <w:r w:rsidRPr="00B3562A">
        <w:rPr>
          <w:bCs/>
          <w:sz w:val="22"/>
          <w:szCs w:val="22"/>
        </w:rPr>
        <w:t xml:space="preserve"> </w:t>
      </w:r>
      <w:proofErr w:type="spellStart"/>
      <w:r w:rsidRPr="00B3562A">
        <w:rPr>
          <w:bCs/>
          <w:sz w:val="22"/>
          <w:szCs w:val="22"/>
        </w:rPr>
        <w:t>tādai</w:t>
      </w:r>
      <w:proofErr w:type="spellEnd"/>
      <w:r w:rsidRPr="00B3562A">
        <w:rPr>
          <w:bCs/>
          <w:sz w:val="22"/>
          <w:szCs w:val="22"/>
        </w:rPr>
        <w:t xml:space="preserve">, </w:t>
      </w:r>
      <w:proofErr w:type="spellStart"/>
      <w:r w:rsidRPr="00B3562A">
        <w:rPr>
          <w:bCs/>
          <w:sz w:val="22"/>
          <w:szCs w:val="22"/>
        </w:rPr>
        <w:t>lai</w:t>
      </w:r>
      <w:proofErr w:type="spellEnd"/>
      <w:r w:rsidRPr="00B3562A">
        <w:rPr>
          <w:bCs/>
          <w:sz w:val="22"/>
          <w:szCs w:val="22"/>
        </w:rPr>
        <w:t xml:space="preserve"> </w:t>
      </w:r>
      <w:proofErr w:type="spellStart"/>
      <w:r w:rsidRPr="00B3562A">
        <w:rPr>
          <w:bCs/>
          <w:sz w:val="22"/>
          <w:szCs w:val="22"/>
        </w:rPr>
        <w:t>mērķi</w:t>
      </w:r>
      <w:proofErr w:type="spellEnd"/>
      <w:r w:rsidRPr="00B3562A">
        <w:rPr>
          <w:bCs/>
          <w:sz w:val="22"/>
          <w:szCs w:val="22"/>
        </w:rPr>
        <w:t xml:space="preserve"> </w:t>
      </w:r>
      <w:proofErr w:type="spellStart"/>
      <w:r w:rsidRPr="00B3562A">
        <w:rPr>
          <w:bCs/>
          <w:sz w:val="22"/>
          <w:szCs w:val="22"/>
        </w:rPr>
        <w:t>sasniegtu</w:t>
      </w:r>
      <w:proofErr w:type="spellEnd"/>
      <w:r w:rsidRPr="00B3562A">
        <w:rPr>
          <w:bCs/>
          <w:sz w:val="22"/>
          <w:szCs w:val="22"/>
        </w:rPr>
        <w:t xml:space="preserve"> </w:t>
      </w:r>
      <w:proofErr w:type="spellStart"/>
      <w:r w:rsidRPr="00B3562A">
        <w:rPr>
          <w:bCs/>
          <w:sz w:val="22"/>
          <w:szCs w:val="22"/>
        </w:rPr>
        <w:t>ar</w:t>
      </w:r>
      <w:proofErr w:type="spellEnd"/>
      <w:r w:rsidRPr="00B3562A">
        <w:rPr>
          <w:bCs/>
          <w:sz w:val="22"/>
          <w:szCs w:val="22"/>
        </w:rPr>
        <w:t xml:space="preserve"> </w:t>
      </w:r>
      <w:proofErr w:type="spellStart"/>
      <w:r w:rsidRPr="00B3562A">
        <w:rPr>
          <w:bCs/>
          <w:sz w:val="22"/>
          <w:szCs w:val="22"/>
        </w:rPr>
        <w:t>mazāko</w:t>
      </w:r>
      <w:proofErr w:type="spellEnd"/>
      <w:r w:rsidRPr="00B3562A">
        <w:rPr>
          <w:bCs/>
          <w:sz w:val="22"/>
          <w:szCs w:val="22"/>
        </w:rPr>
        <w:t xml:space="preserve"> </w:t>
      </w:r>
      <w:proofErr w:type="spellStart"/>
      <w:r w:rsidRPr="00B3562A">
        <w:rPr>
          <w:bCs/>
          <w:sz w:val="22"/>
          <w:szCs w:val="22"/>
        </w:rPr>
        <w:t>finanšu</w:t>
      </w:r>
      <w:proofErr w:type="spellEnd"/>
      <w:r w:rsidRPr="00B3562A">
        <w:rPr>
          <w:bCs/>
          <w:sz w:val="22"/>
          <w:szCs w:val="22"/>
        </w:rPr>
        <w:t xml:space="preserve"> </w:t>
      </w:r>
      <w:proofErr w:type="spellStart"/>
      <w:r w:rsidRPr="00B3562A">
        <w:rPr>
          <w:bCs/>
          <w:sz w:val="22"/>
          <w:szCs w:val="22"/>
        </w:rPr>
        <w:t>līdzekļu</w:t>
      </w:r>
      <w:proofErr w:type="spellEnd"/>
      <w:r w:rsidRPr="00B3562A">
        <w:rPr>
          <w:bCs/>
          <w:sz w:val="22"/>
          <w:szCs w:val="22"/>
        </w:rPr>
        <w:t xml:space="preserve"> </w:t>
      </w:r>
      <w:proofErr w:type="spellStart"/>
      <w:r w:rsidRPr="00B3562A">
        <w:rPr>
          <w:bCs/>
          <w:sz w:val="22"/>
          <w:szCs w:val="22"/>
        </w:rPr>
        <w:t>izlietojumu</w:t>
      </w:r>
      <w:proofErr w:type="spellEnd"/>
      <w:r w:rsidRPr="00B3562A">
        <w:rPr>
          <w:bCs/>
          <w:sz w:val="22"/>
          <w:szCs w:val="22"/>
        </w:rPr>
        <w:t>;</w:t>
      </w:r>
    </w:p>
    <w:p w14:paraId="53A13BBE" w14:textId="77777777" w:rsidR="00FB61CD" w:rsidRPr="00B3562A" w:rsidRDefault="00FB61CD" w:rsidP="004266B2">
      <w:pPr>
        <w:ind w:right="-426"/>
        <w:jc w:val="both"/>
        <w:rPr>
          <w:bCs/>
          <w:sz w:val="22"/>
          <w:szCs w:val="22"/>
        </w:rPr>
      </w:pPr>
      <w:r w:rsidRPr="00B3562A">
        <w:rPr>
          <w:bCs/>
          <w:sz w:val="22"/>
          <w:szCs w:val="22"/>
        </w:rPr>
        <w:t xml:space="preserve"> 2) manta </w:t>
      </w:r>
      <w:proofErr w:type="spellStart"/>
      <w:r w:rsidRPr="00B3562A">
        <w:rPr>
          <w:bCs/>
          <w:sz w:val="22"/>
          <w:szCs w:val="22"/>
        </w:rPr>
        <w:t>iegūstama</w:t>
      </w:r>
      <w:proofErr w:type="spellEnd"/>
      <w:r w:rsidRPr="00B3562A">
        <w:rPr>
          <w:bCs/>
          <w:sz w:val="22"/>
          <w:szCs w:val="22"/>
        </w:rPr>
        <w:t xml:space="preserve"> </w:t>
      </w:r>
      <w:proofErr w:type="spellStart"/>
      <w:r w:rsidRPr="00B3562A">
        <w:rPr>
          <w:bCs/>
          <w:sz w:val="22"/>
          <w:szCs w:val="22"/>
        </w:rPr>
        <w:t>īpašumā</w:t>
      </w:r>
      <w:proofErr w:type="spellEnd"/>
      <w:r w:rsidRPr="00B3562A">
        <w:rPr>
          <w:bCs/>
          <w:sz w:val="22"/>
          <w:szCs w:val="22"/>
        </w:rPr>
        <w:t xml:space="preserve"> par </w:t>
      </w:r>
      <w:proofErr w:type="spellStart"/>
      <w:r w:rsidRPr="00B3562A">
        <w:rPr>
          <w:bCs/>
          <w:sz w:val="22"/>
          <w:szCs w:val="22"/>
        </w:rPr>
        <w:t>iespējami</w:t>
      </w:r>
      <w:proofErr w:type="spellEnd"/>
      <w:r w:rsidRPr="00B3562A">
        <w:rPr>
          <w:bCs/>
          <w:sz w:val="22"/>
          <w:szCs w:val="22"/>
        </w:rPr>
        <w:t xml:space="preserve"> </w:t>
      </w:r>
      <w:proofErr w:type="spellStart"/>
      <w:r w:rsidRPr="00B3562A">
        <w:rPr>
          <w:bCs/>
          <w:sz w:val="22"/>
          <w:szCs w:val="22"/>
        </w:rPr>
        <w:t>zemāku</w:t>
      </w:r>
      <w:proofErr w:type="spellEnd"/>
      <w:r w:rsidRPr="00B3562A">
        <w:rPr>
          <w:bCs/>
          <w:sz w:val="22"/>
          <w:szCs w:val="22"/>
        </w:rPr>
        <w:t xml:space="preserve"> </w:t>
      </w:r>
      <w:proofErr w:type="spellStart"/>
      <w:r w:rsidRPr="00B3562A">
        <w:rPr>
          <w:bCs/>
          <w:sz w:val="22"/>
          <w:szCs w:val="22"/>
        </w:rPr>
        <w:t>cenu</w:t>
      </w:r>
      <w:proofErr w:type="spellEnd"/>
      <w:r w:rsidRPr="00B3562A">
        <w:rPr>
          <w:bCs/>
          <w:sz w:val="22"/>
          <w:szCs w:val="22"/>
        </w:rPr>
        <w:t>.</w:t>
      </w:r>
    </w:p>
    <w:p w14:paraId="6B7DB798" w14:textId="77777777" w:rsidR="00FB61CD" w:rsidRPr="00B3562A" w:rsidRDefault="00FB61CD" w:rsidP="004266B2">
      <w:pPr>
        <w:ind w:right="-426"/>
        <w:jc w:val="both"/>
        <w:rPr>
          <w:bCs/>
          <w:sz w:val="22"/>
          <w:szCs w:val="22"/>
        </w:rPr>
      </w:pPr>
      <w:r w:rsidRPr="00B3562A">
        <w:rPr>
          <w:bCs/>
          <w:sz w:val="22"/>
          <w:szCs w:val="22"/>
        </w:rPr>
        <w:tab/>
      </w:r>
      <w:proofErr w:type="spellStart"/>
      <w:r w:rsidRPr="00B3562A">
        <w:rPr>
          <w:bCs/>
          <w:sz w:val="22"/>
          <w:szCs w:val="22"/>
        </w:rPr>
        <w:t>Publiskas</w:t>
      </w:r>
      <w:proofErr w:type="spellEnd"/>
      <w:r w:rsidRPr="00B3562A">
        <w:rPr>
          <w:bCs/>
          <w:sz w:val="22"/>
          <w:szCs w:val="22"/>
        </w:rPr>
        <w:t xml:space="preserve"> personas mantas </w:t>
      </w:r>
      <w:proofErr w:type="spellStart"/>
      <w:r w:rsidRPr="00B3562A">
        <w:rPr>
          <w:bCs/>
          <w:sz w:val="22"/>
          <w:szCs w:val="22"/>
        </w:rPr>
        <w:t>atsavināšanas</w:t>
      </w:r>
      <w:proofErr w:type="spellEnd"/>
      <w:r w:rsidRPr="00B3562A">
        <w:rPr>
          <w:bCs/>
          <w:sz w:val="22"/>
          <w:szCs w:val="22"/>
        </w:rPr>
        <w:t xml:space="preserve"> </w:t>
      </w:r>
      <w:proofErr w:type="spellStart"/>
      <w:r w:rsidRPr="00B3562A">
        <w:rPr>
          <w:bCs/>
          <w:sz w:val="22"/>
          <w:szCs w:val="22"/>
        </w:rPr>
        <w:t>likuma</w:t>
      </w:r>
      <w:proofErr w:type="spellEnd"/>
      <w:r w:rsidRPr="00B3562A">
        <w:rPr>
          <w:bCs/>
          <w:sz w:val="22"/>
          <w:szCs w:val="22"/>
        </w:rPr>
        <w:t>:</w:t>
      </w:r>
    </w:p>
    <w:p w14:paraId="50F93EAD" w14:textId="77777777" w:rsidR="00FB61CD" w:rsidRPr="00B3562A" w:rsidRDefault="00FB61CD" w:rsidP="004266B2">
      <w:pPr>
        <w:ind w:right="-426"/>
        <w:jc w:val="both"/>
        <w:rPr>
          <w:bCs/>
          <w:sz w:val="22"/>
          <w:szCs w:val="22"/>
        </w:rPr>
      </w:pPr>
      <w:r w:rsidRPr="00B3562A">
        <w:rPr>
          <w:bCs/>
          <w:sz w:val="22"/>
          <w:szCs w:val="22"/>
        </w:rPr>
        <w:t xml:space="preserve">3.panta </w:t>
      </w:r>
      <w:proofErr w:type="spellStart"/>
      <w:r w:rsidRPr="00B3562A">
        <w:rPr>
          <w:bCs/>
          <w:sz w:val="22"/>
          <w:szCs w:val="22"/>
        </w:rPr>
        <w:t>pirmo</w:t>
      </w:r>
      <w:proofErr w:type="spellEnd"/>
      <w:r w:rsidRPr="00B3562A">
        <w:rPr>
          <w:bCs/>
          <w:sz w:val="22"/>
          <w:szCs w:val="22"/>
        </w:rPr>
        <w:t xml:space="preserve"> </w:t>
      </w:r>
      <w:proofErr w:type="spellStart"/>
      <w:r w:rsidRPr="00B3562A">
        <w:rPr>
          <w:bCs/>
          <w:sz w:val="22"/>
          <w:szCs w:val="22"/>
        </w:rPr>
        <w:t>daļu</w:t>
      </w:r>
      <w:proofErr w:type="spellEnd"/>
      <w:r w:rsidRPr="00B3562A">
        <w:rPr>
          <w:bCs/>
          <w:sz w:val="22"/>
          <w:szCs w:val="22"/>
        </w:rPr>
        <w:t xml:space="preserve">,  </w:t>
      </w:r>
      <w:proofErr w:type="spellStart"/>
      <w:r w:rsidRPr="00B3562A">
        <w:rPr>
          <w:bCs/>
          <w:sz w:val="22"/>
          <w:szCs w:val="22"/>
        </w:rPr>
        <w:t>publiskas</w:t>
      </w:r>
      <w:proofErr w:type="spellEnd"/>
      <w:r w:rsidRPr="00B3562A">
        <w:rPr>
          <w:bCs/>
          <w:sz w:val="22"/>
          <w:szCs w:val="22"/>
        </w:rPr>
        <w:t xml:space="preserve"> personas </w:t>
      </w:r>
      <w:proofErr w:type="spellStart"/>
      <w:r w:rsidRPr="00B3562A">
        <w:rPr>
          <w:bCs/>
          <w:sz w:val="22"/>
          <w:szCs w:val="22"/>
        </w:rPr>
        <w:t>nekustamo</w:t>
      </w:r>
      <w:proofErr w:type="spellEnd"/>
      <w:r w:rsidRPr="00B3562A">
        <w:rPr>
          <w:bCs/>
          <w:sz w:val="22"/>
          <w:szCs w:val="22"/>
        </w:rPr>
        <w:t xml:space="preserve"> un </w:t>
      </w:r>
      <w:proofErr w:type="spellStart"/>
      <w:r w:rsidRPr="00B3562A">
        <w:rPr>
          <w:bCs/>
          <w:sz w:val="22"/>
          <w:szCs w:val="22"/>
        </w:rPr>
        <w:t>kustamo</w:t>
      </w:r>
      <w:proofErr w:type="spellEnd"/>
      <w:r w:rsidRPr="00B3562A">
        <w:rPr>
          <w:bCs/>
          <w:sz w:val="22"/>
          <w:szCs w:val="22"/>
        </w:rPr>
        <w:t xml:space="preserve"> </w:t>
      </w:r>
      <w:proofErr w:type="spellStart"/>
      <w:r w:rsidRPr="00B3562A">
        <w:rPr>
          <w:bCs/>
          <w:sz w:val="22"/>
          <w:szCs w:val="22"/>
        </w:rPr>
        <w:t>mantu</w:t>
      </w:r>
      <w:proofErr w:type="spellEnd"/>
      <w:r w:rsidRPr="00B3562A">
        <w:rPr>
          <w:bCs/>
          <w:sz w:val="22"/>
          <w:szCs w:val="22"/>
        </w:rPr>
        <w:t xml:space="preserve"> var </w:t>
      </w:r>
      <w:proofErr w:type="spellStart"/>
      <w:r w:rsidRPr="00B3562A">
        <w:rPr>
          <w:bCs/>
          <w:sz w:val="22"/>
          <w:szCs w:val="22"/>
        </w:rPr>
        <w:t>atsavināt</w:t>
      </w:r>
      <w:proofErr w:type="spellEnd"/>
      <w:r w:rsidRPr="00B3562A">
        <w:rPr>
          <w:bCs/>
          <w:sz w:val="22"/>
          <w:szCs w:val="22"/>
        </w:rPr>
        <w:t>:</w:t>
      </w:r>
    </w:p>
    <w:p w14:paraId="04E64174" w14:textId="77777777" w:rsidR="00FB61CD" w:rsidRPr="00B3562A" w:rsidRDefault="00FB61CD" w:rsidP="004266B2">
      <w:pPr>
        <w:ind w:right="-426"/>
        <w:jc w:val="both"/>
        <w:rPr>
          <w:bCs/>
          <w:sz w:val="22"/>
          <w:szCs w:val="22"/>
        </w:rPr>
      </w:pPr>
      <w:r w:rsidRPr="00B3562A">
        <w:rPr>
          <w:bCs/>
          <w:sz w:val="22"/>
          <w:szCs w:val="22"/>
        </w:rPr>
        <w:t xml:space="preserve">3) </w:t>
      </w:r>
      <w:proofErr w:type="spellStart"/>
      <w:r w:rsidRPr="00B3562A">
        <w:rPr>
          <w:bCs/>
          <w:sz w:val="22"/>
          <w:szCs w:val="22"/>
        </w:rPr>
        <w:t>apmainot</w:t>
      </w:r>
      <w:proofErr w:type="spellEnd"/>
      <w:r w:rsidRPr="00B3562A">
        <w:rPr>
          <w:bCs/>
          <w:sz w:val="22"/>
          <w:szCs w:val="22"/>
        </w:rPr>
        <w:t xml:space="preserve"> </w:t>
      </w:r>
      <w:proofErr w:type="spellStart"/>
      <w:r w:rsidRPr="00B3562A">
        <w:rPr>
          <w:bCs/>
          <w:sz w:val="22"/>
          <w:szCs w:val="22"/>
        </w:rPr>
        <w:t>pret</w:t>
      </w:r>
      <w:proofErr w:type="spellEnd"/>
      <w:r w:rsidRPr="00B3562A">
        <w:rPr>
          <w:bCs/>
          <w:sz w:val="22"/>
          <w:szCs w:val="22"/>
        </w:rPr>
        <w:t xml:space="preserve"> </w:t>
      </w:r>
      <w:proofErr w:type="spellStart"/>
      <w:r w:rsidRPr="00B3562A">
        <w:rPr>
          <w:bCs/>
          <w:sz w:val="22"/>
          <w:szCs w:val="22"/>
        </w:rPr>
        <w:t>citu</w:t>
      </w:r>
      <w:proofErr w:type="spellEnd"/>
      <w:r w:rsidRPr="00B3562A">
        <w:rPr>
          <w:bCs/>
          <w:sz w:val="22"/>
          <w:szCs w:val="22"/>
        </w:rPr>
        <w:t xml:space="preserve"> </w:t>
      </w:r>
      <w:proofErr w:type="spellStart"/>
      <w:r w:rsidRPr="00B3562A">
        <w:rPr>
          <w:bCs/>
          <w:sz w:val="22"/>
          <w:szCs w:val="22"/>
        </w:rPr>
        <w:t>mantu</w:t>
      </w:r>
      <w:proofErr w:type="spellEnd"/>
      <w:r w:rsidRPr="00B3562A">
        <w:rPr>
          <w:bCs/>
          <w:sz w:val="22"/>
          <w:szCs w:val="22"/>
        </w:rPr>
        <w:t>;</w:t>
      </w:r>
    </w:p>
    <w:p w14:paraId="1069A103" w14:textId="77777777" w:rsidR="00FB61CD" w:rsidRPr="00B3562A" w:rsidRDefault="00FB61CD" w:rsidP="004266B2">
      <w:pPr>
        <w:ind w:right="-426" w:firstLine="720"/>
        <w:jc w:val="both"/>
        <w:rPr>
          <w:bCs/>
          <w:sz w:val="22"/>
          <w:szCs w:val="22"/>
        </w:rPr>
      </w:pPr>
      <w:r w:rsidRPr="00B3562A">
        <w:rPr>
          <w:bCs/>
          <w:sz w:val="22"/>
          <w:szCs w:val="22"/>
        </w:rPr>
        <w:t>38.panta:</w:t>
      </w:r>
    </w:p>
    <w:p w14:paraId="3F52A776" w14:textId="77777777" w:rsidR="00FB61CD" w:rsidRPr="00B3562A" w:rsidRDefault="00FB61CD" w:rsidP="004266B2">
      <w:pPr>
        <w:ind w:right="-426" w:firstLine="720"/>
        <w:jc w:val="both"/>
        <w:rPr>
          <w:bCs/>
          <w:sz w:val="22"/>
          <w:szCs w:val="22"/>
        </w:rPr>
      </w:pPr>
      <w:proofErr w:type="spellStart"/>
      <w:r w:rsidRPr="00B3562A">
        <w:rPr>
          <w:bCs/>
          <w:sz w:val="22"/>
          <w:szCs w:val="22"/>
        </w:rPr>
        <w:t>pirmo</w:t>
      </w:r>
      <w:proofErr w:type="spellEnd"/>
      <w:r w:rsidRPr="00B3562A">
        <w:rPr>
          <w:bCs/>
          <w:sz w:val="22"/>
          <w:szCs w:val="22"/>
        </w:rPr>
        <w:t xml:space="preserve"> </w:t>
      </w:r>
      <w:proofErr w:type="spellStart"/>
      <w:r w:rsidRPr="00B3562A">
        <w:rPr>
          <w:bCs/>
          <w:sz w:val="22"/>
          <w:szCs w:val="22"/>
        </w:rPr>
        <w:t>daļu</w:t>
      </w:r>
      <w:proofErr w:type="spellEnd"/>
      <w:r w:rsidRPr="00B3562A">
        <w:rPr>
          <w:bCs/>
          <w:sz w:val="22"/>
          <w:szCs w:val="22"/>
        </w:rPr>
        <w:t xml:space="preserve">, </w:t>
      </w:r>
      <w:proofErr w:type="spellStart"/>
      <w:r w:rsidRPr="00B3562A">
        <w:rPr>
          <w:bCs/>
          <w:sz w:val="22"/>
          <w:szCs w:val="22"/>
        </w:rPr>
        <w:t>publiskas</w:t>
      </w:r>
      <w:proofErr w:type="spellEnd"/>
      <w:r w:rsidRPr="00B3562A">
        <w:rPr>
          <w:bCs/>
          <w:sz w:val="22"/>
          <w:szCs w:val="22"/>
        </w:rPr>
        <w:t xml:space="preserve"> personas </w:t>
      </w:r>
      <w:proofErr w:type="spellStart"/>
      <w:r w:rsidRPr="00B3562A">
        <w:rPr>
          <w:bCs/>
          <w:sz w:val="22"/>
          <w:szCs w:val="22"/>
        </w:rPr>
        <w:t>nekustamo</w:t>
      </w:r>
      <w:proofErr w:type="spellEnd"/>
      <w:r w:rsidRPr="00B3562A">
        <w:rPr>
          <w:bCs/>
          <w:sz w:val="22"/>
          <w:szCs w:val="22"/>
        </w:rPr>
        <w:t xml:space="preserve"> </w:t>
      </w:r>
      <w:proofErr w:type="spellStart"/>
      <w:r w:rsidRPr="00B3562A">
        <w:rPr>
          <w:bCs/>
          <w:sz w:val="22"/>
          <w:szCs w:val="22"/>
        </w:rPr>
        <w:t>īpašumu</w:t>
      </w:r>
      <w:proofErr w:type="spellEnd"/>
      <w:r w:rsidRPr="00B3562A">
        <w:rPr>
          <w:bCs/>
          <w:sz w:val="22"/>
          <w:szCs w:val="22"/>
        </w:rPr>
        <w:t xml:space="preserve"> var </w:t>
      </w:r>
      <w:proofErr w:type="spellStart"/>
      <w:r w:rsidRPr="00B3562A">
        <w:rPr>
          <w:bCs/>
          <w:sz w:val="22"/>
          <w:szCs w:val="22"/>
        </w:rPr>
        <w:t>mainīt</w:t>
      </w:r>
      <w:proofErr w:type="spellEnd"/>
      <w:r w:rsidRPr="00B3562A">
        <w:rPr>
          <w:bCs/>
          <w:sz w:val="22"/>
          <w:szCs w:val="22"/>
        </w:rPr>
        <w:t xml:space="preserve"> </w:t>
      </w:r>
      <w:proofErr w:type="spellStart"/>
      <w:r w:rsidRPr="00B3562A">
        <w:rPr>
          <w:bCs/>
          <w:sz w:val="22"/>
          <w:szCs w:val="22"/>
        </w:rPr>
        <w:t>pret</w:t>
      </w:r>
      <w:proofErr w:type="spellEnd"/>
      <w:r w:rsidRPr="00B3562A">
        <w:rPr>
          <w:bCs/>
          <w:sz w:val="22"/>
          <w:szCs w:val="22"/>
        </w:rPr>
        <w:t xml:space="preserve"> </w:t>
      </w:r>
      <w:proofErr w:type="spellStart"/>
      <w:r w:rsidRPr="00B3562A">
        <w:rPr>
          <w:bCs/>
          <w:sz w:val="22"/>
          <w:szCs w:val="22"/>
        </w:rPr>
        <w:t>līdzvērtīgu</w:t>
      </w:r>
      <w:proofErr w:type="spellEnd"/>
      <w:r w:rsidRPr="00B3562A">
        <w:rPr>
          <w:bCs/>
          <w:sz w:val="22"/>
          <w:szCs w:val="22"/>
        </w:rPr>
        <w:t xml:space="preserve"> </w:t>
      </w:r>
      <w:proofErr w:type="spellStart"/>
      <w:r w:rsidRPr="00B3562A">
        <w:rPr>
          <w:bCs/>
          <w:sz w:val="22"/>
          <w:szCs w:val="22"/>
        </w:rPr>
        <w:t>nekustamo</w:t>
      </w:r>
      <w:proofErr w:type="spellEnd"/>
      <w:r w:rsidRPr="00B3562A">
        <w:rPr>
          <w:bCs/>
          <w:sz w:val="22"/>
          <w:szCs w:val="22"/>
        </w:rPr>
        <w:t xml:space="preserve"> </w:t>
      </w:r>
      <w:proofErr w:type="spellStart"/>
      <w:r w:rsidRPr="00B3562A">
        <w:rPr>
          <w:bCs/>
          <w:sz w:val="22"/>
          <w:szCs w:val="22"/>
        </w:rPr>
        <w:t>īpašumu</w:t>
      </w:r>
      <w:proofErr w:type="spellEnd"/>
      <w:r w:rsidRPr="00B3562A">
        <w:rPr>
          <w:bCs/>
          <w:sz w:val="22"/>
          <w:szCs w:val="22"/>
        </w:rPr>
        <w:t xml:space="preserve">, </w:t>
      </w:r>
      <w:r w:rsidRPr="00B3562A">
        <w:rPr>
          <w:bCs/>
          <w:sz w:val="22"/>
          <w:szCs w:val="22"/>
          <w:u w:val="single"/>
        </w:rPr>
        <w:t xml:space="preserve">kas </w:t>
      </w:r>
      <w:proofErr w:type="spellStart"/>
      <w:r w:rsidRPr="00B3562A">
        <w:rPr>
          <w:bCs/>
          <w:sz w:val="22"/>
          <w:szCs w:val="22"/>
          <w:u w:val="single"/>
        </w:rPr>
        <w:t>nepieciešams</w:t>
      </w:r>
      <w:proofErr w:type="spellEnd"/>
      <w:r w:rsidRPr="00B3562A">
        <w:rPr>
          <w:bCs/>
          <w:sz w:val="22"/>
          <w:szCs w:val="22"/>
          <w:u w:val="single"/>
        </w:rPr>
        <w:t xml:space="preserve"> </w:t>
      </w:r>
      <w:proofErr w:type="spellStart"/>
      <w:r w:rsidRPr="00B3562A">
        <w:rPr>
          <w:bCs/>
          <w:sz w:val="22"/>
          <w:szCs w:val="22"/>
          <w:u w:val="single"/>
        </w:rPr>
        <w:t>publiskas</w:t>
      </w:r>
      <w:proofErr w:type="spellEnd"/>
      <w:r w:rsidRPr="00B3562A">
        <w:rPr>
          <w:bCs/>
          <w:sz w:val="22"/>
          <w:szCs w:val="22"/>
          <w:u w:val="single"/>
        </w:rPr>
        <w:t xml:space="preserve"> personas </w:t>
      </w:r>
      <w:proofErr w:type="spellStart"/>
      <w:r w:rsidRPr="00B3562A">
        <w:rPr>
          <w:bCs/>
          <w:sz w:val="22"/>
          <w:szCs w:val="22"/>
          <w:u w:val="single"/>
        </w:rPr>
        <w:t>funkciju</w:t>
      </w:r>
      <w:proofErr w:type="spellEnd"/>
      <w:r w:rsidRPr="00B3562A">
        <w:rPr>
          <w:bCs/>
          <w:sz w:val="22"/>
          <w:szCs w:val="22"/>
          <w:u w:val="single"/>
        </w:rPr>
        <w:t xml:space="preserve"> </w:t>
      </w:r>
      <w:proofErr w:type="spellStart"/>
      <w:r w:rsidRPr="00B3562A">
        <w:rPr>
          <w:bCs/>
          <w:sz w:val="22"/>
          <w:szCs w:val="22"/>
          <w:u w:val="single"/>
        </w:rPr>
        <w:t>izpildes</w:t>
      </w:r>
      <w:proofErr w:type="spellEnd"/>
      <w:r w:rsidRPr="00B3562A">
        <w:rPr>
          <w:bCs/>
          <w:sz w:val="22"/>
          <w:szCs w:val="22"/>
          <w:u w:val="single"/>
        </w:rPr>
        <w:t xml:space="preserve"> </w:t>
      </w:r>
      <w:proofErr w:type="spellStart"/>
      <w:r w:rsidRPr="00B3562A">
        <w:rPr>
          <w:bCs/>
          <w:sz w:val="22"/>
          <w:szCs w:val="22"/>
          <w:u w:val="single"/>
        </w:rPr>
        <w:t>nodrošināšanai</w:t>
      </w:r>
      <w:proofErr w:type="spellEnd"/>
      <w:r w:rsidRPr="00B3562A">
        <w:rPr>
          <w:bCs/>
          <w:sz w:val="22"/>
          <w:szCs w:val="22"/>
        </w:rPr>
        <w:t>;</w:t>
      </w:r>
    </w:p>
    <w:p w14:paraId="60EF3C9F" w14:textId="77777777" w:rsidR="00FB61CD" w:rsidRPr="00B3562A" w:rsidRDefault="00FB61CD" w:rsidP="004266B2">
      <w:pPr>
        <w:ind w:right="-426" w:firstLine="720"/>
        <w:jc w:val="both"/>
        <w:rPr>
          <w:bCs/>
          <w:sz w:val="22"/>
          <w:szCs w:val="22"/>
        </w:rPr>
      </w:pPr>
      <w:proofErr w:type="spellStart"/>
      <w:r w:rsidRPr="00B3562A">
        <w:rPr>
          <w:bCs/>
          <w:sz w:val="22"/>
          <w:szCs w:val="22"/>
        </w:rPr>
        <w:t>otro</w:t>
      </w:r>
      <w:proofErr w:type="spellEnd"/>
      <w:r w:rsidRPr="00B3562A">
        <w:rPr>
          <w:bCs/>
          <w:sz w:val="22"/>
          <w:szCs w:val="22"/>
        </w:rPr>
        <w:t xml:space="preserve"> </w:t>
      </w:r>
      <w:proofErr w:type="spellStart"/>
      <w:r w:rsidRPr="00B3562A">
        <w:rPr>
          <w:bCs/>
          <w:sz w:val="22"/>
          <w:szCs w:val="22"/>
        </w:rPr>
        <w:t>daļu</w:t>
      </w:r>
      <w:proofErr w:type="spellEnd"/>
      <w:r w:rsidRPr="00B3562A">
        <w:rPr>
          <w:bCs/>
          <w:sz w:val="22"/>
          <w:szCs w:val="22"/>
        </w:rPr>
        <w:t xml:space="preserve">, </w:t>
      </w:r>
      <w:proofErr w:type="spellStart"/>
      <w:r w:rsidRPr="00B3562A">
        <w:rPr>
          <w:bCs/>
          <w:sz w:val="22"/>
          <w:szCs w:val="22"/>
          <w:u w:val="single"/>
        </w:rPr>
        <w:t>publiskas</w:t>
      </w:r>
      <w:proofErr w:type="spellEnd"/>
      <w:r w:rsidRPr="00B3562A">
        <w:rPr>
          <w:bCs/>
          <w:sz w:val="22"/>
          <w:szCs w:val="22"/>
          <w:u w:val="single"/>
        </w:rPr>
        <w:t xml:space="preserve"> personas </w:t>
      </w:r>
      <w:proofErr w:type="spellStart"/>
      <w:r w:rsidRPr="00B3562A">
        <w:rPr>
          <w:bCs/>
          <w:sz w:val="22"/>
          <w:szCs w:val="22"/>
          <w:u w:val="single"/>
        </w:rPr>
        <w:t>maināmo</w:t>
      </w:r>
      <w:proofErr w:type="spellEnd"/>
      <w:r w:rsidRPr="00B3562A">
        <w:rPr>
          <w:bCs/>
          <w:sz w:val="22"/>
          <w:szCs w:val="22"/>
          <w:u w:val="single"/>
        </w:rPr>
        <w:t xml:space="preserve"> </w:t>
      </w:r>
      <w:proofErr w:type="spellStart"/>
      <w:r w:rsidRPr="00B3562A">
        <w:rPr>
          <w:bCs/>
          <w:sz w:val="22"/>
          <w:szCs w:val="22"/>
          <w:u w:val="single"/>
        </w:rPr>
        <w:t>nekustamo</w:t>
      </w:r>
      <w:proofErr w:type="spellEnd"/>
      <w:r w:rsidRPr="00B3562A">
        <w:rPr>
          <w:bCs/>
          <w:sz w:val="22"/>
          <w:szCs w:val="22"/>
          <w:u w:val="single"/>
        </w:rPr>
        <w:t xml:space="preserve"> </w:t>
      </w:r>
      <w:proofErr w:type="spellStart"/>
      <w:r w:rsidRPr="00B3562A">
        <w:rPr>
          <w:bCs/>
          <w:sz w:val="22"/>
          <w:szCs w:val="22"/>
          <w:u w:val="single"/>
        </w:rPr>
        <w:t>īpašumu</w:t>
      </w:r>
      <w:proofErr w:type="spellEnd"/>
      <w:r w:rsidRPr="00B3562A">
        <w:rPr>
          <w:bCs/>
          <w:sz w:val="22"/>
          <w:szCs w:val="22"/>
          <w:u w:val="single"/>
        </w:rPr>
        <w:t xml:space="preserve"> un </w:t>
      </w:r>
      <w:proofErr w:type="spellStart"/>
      <w:r w:rsidRPr="00B3562A">
        <w:rPr>
          <w:bCs/>
          <w:sz w:val="22"/>
          <w:szCs w:val="22"/>
          <w:u w:val="single"/>
        </w:rPr>
        <w:t>līdzvērtīgu</w:t>
      </w:r>
      <w:proofErr w:type="spellEnd"/>
      <w:r w:rsidRPr="00B3562A">
        <w:rPr>
          <w:bCs/>
          <w:sz w:val="22"/>
          <w:szCs w:val="22"/>
          <w:u w:val="single"/>
        </w:rPr>
        <w:t xml:space="preserve"> </w:t>
      </w:r>
      <w:proofErr w:type="spellStart"/>
      <w:r w:rsidRPr="00B3562A">
        <w:rPr>
          <w:bCs/>
          <w:sz w:val="22"/>
          <w:szCs w:val="22"/>
          <w:u w:val="single"/>
        </w:rPr>
        <w:t>citas</w:t>
      </w:r>
      <w:proofErr w:type="spellEnd"/>
      <w:r w:rsidRPr="00B3562A">
        <w:rPr>
          <w:bCs/>
          <w:sz w:val="22"/>
          <w:szCs w:val="22"/>
          <w:u w:val="single"/>
        </w:rPr>
        <w:t xml:space="preserve"> personas </w:t>
      </w:r>
      <w:proofErr w:type="spellStart"/>
      <w:r w:rsidRPr="00B3562A">
        <w:rPr>
          <w:bCs/>
          <w:sz w:val="22"/>
          <w:szCs w:val="22"/>
          <w:u w:val="single"/>
        </w:rPr>
        <w:t>nekustamo</w:t>
      </w:r>
      <w:proofErr w:type="spellEnd"/>
      <w:r w:rsidRPr="00B3562A">
        <w:rPr>
          <w:bCs/>
          <w:sz w:val="22"/>
          <w:szCs w:val="22"/>
          <w:u w:val="single"/>
        </w:rPr>
        <w:t xml:space="preserve"> </w:t>
      </w:r>
      <w:proofErr w:type="spellStart"/>
      <w:r w:rsidRPr="00B3562A">
        <w:rPr>
          <w:bCs/>
          <w:sz w:val="22"/>
          <w:szCs w:val="22"/>
          <w:u w:val="single"/>
        </w:rPr>
        <w:t>īpašumu</w:t>
      </w:r>
      <w:proofErr w:type="spellEnd"/>
      <w:r w:rsidRPr="00B3562A">
        <w:rPr>
          <w:bCs/>
          <w:sz w:val="22"/>
          <w:szCs w:val="22"/>
          <w:u w:val="single"/>
        </w:rPr>
        <w:t xml:space="preserve"> </w:t>
      </w:r>
      <w:proofErr w:type="spellStart"/>
      <w:r w:rsidRPr="00B3562A">
        <w:rPr>
          <w:bCs/>
          <w:sz w:val="22"/>
          <w:szCs w:val="22"/>
          <w:u w:val="single"/>
        </w:rPr>
        <w:t>novērtē</w:t>
      </w:r>
      <w:proofErr w:type="spellEnd"/>
      <w:r w:rsidRPr="00B3562A">
        <w:rPr>
          <w:bCs/>
          <w:sz w:val="22"/>
          <w:szCs w:val="22"/>
        </w:rPr>
        <w:t xml:space="preserve"> </w:t>
      </w:r>
      <w:proofErr w:type="spellStart"/>
      <w:r w:rsidRPr="00B3562A">
        <w:rPr>
          <w:bCs/>
          <w:sz w:val="22"/>
          <w:szCs w:val="22"/>
        </w:rPr>
        <w:t>šajā</w:t>
      </w:r>
      <w:proofErr w:type="spellEnd"/>
      <w:r w:rsidRPr="00B3562A">
        <w:rPr>
          <w:bCs/>
          <w:sz w:val="22"/>
          <w:szCs w:val="22"/>
        </w:rPr>
        <w:t xml:space="preserve"> </w:t>
      </w:r>
      <w:proofErr w:type="spellStart"/>
      <w:r w:rsidRPr="00B3562A">
        <w:rPr>
          <w:bCs/>
          <w:sz w:val="22"/>
          <w:szCs w:val="22"/>
        </w:rPr>
        <w:t>likumā</w:t>
      </w:r>
      <w:proofErr w:type="spellEnd"/>
      <w:r w:rsidRPr="00B3562A">
        <w:rPr>
          <w:bCs/>
          <w:sz w:val="22"/>
          <w:szCs w:val="22"/>
        </w:rPr>
        <w:t xml:space="preserve"> </w:t>
      </w:r>
      <w:proofErr w:type="spellStart"/>
      <w:r w:rsidRPr="00B3562A">
        <w:rPr>
          <w:bCs/>
          <w:sz w:val="22"/>
          <w:szCs w:val="22"/>
        </w:rPr>
        <w:t>noteiktajā</w:t>
      </w:r>
      <w:proofErr w:type="spellEnd"/>
      <w:r w:rsidRPr="00B3562A">
        <w:rPr>
          <w:bCs/>
          <w:sz w:val="22"/>
          <w:szCs w:val="22"/>
        </w:rPr>
        <w:t xml:space="preserve"> </w:t>
      </w:r>
      <w:proofErr w:type="spellStart"/>
      <w:r w:rsidRPr="00B3562A">
        <w:rPr>
          <w:bCs/>
          <w:sz w:val="22"/>
          <w:szCs w:val="22"/>
        </w:rPr>
        <w:t>kārtībā</w:t>
      </w:r>
      <w:proofErr w:type="spellEnd"/>
      <w:r w:rsidRPr="00B3562A">
        <w:rPr>
          <w:bCs/>
          <w:sz w:val="22"/>
          <w:szCs w:val="22"/>
        </w:rPr>
        <w:t xml:space="preserve"> un </w:t>
      </w:r>
      <w:proofErr w:type="spellStart"/>
      <w:r w:rsidRPr="00B3562A">
        <w:rPr>
          <w:bCs/>
          <w:sz w:val="22"/>
          <w:szCs w:val="22"/>
        </w:rPr>
        <w:t>nosaka</w:t>
      </w:r>
      <w:proofErr w:type="spellEnd"/>
      <w:r w:rsidRPr="00B3562A">
        <w:rPr>
          <w:bCs/>
          <w:sz w:val="22"/>
          <w:szCs w:val="22"/>
        </w:rPr>
        <w:t xml:space="preserve"> </w:t>
      </w:r>
      <w:proofErr w:type="spellStart"/>
      <w:r w:rsidRPr="00B3562A">
        <w:rPr>
          <w:bCs/>
          <w:sz w:val="22"/>
          <w:szCs w:val="22"/>
        </w:rPr>
        <w:t>tā</w:t>
      </w:r>
      <w:proofErr w:type="spellEnd"/>
      <w:r w:rsidRPr="00B3562A">
        <w:rPr>
          <w:bCs/>
          <w:sz w:val="22"/>
          <w:szCs w:val="22"/>
        </w:rPr>
        <w:t xml:space="preserve"> </w:t>
      </w:r>
      <w:proofErr w:type="spellStart"/>
      <w:r w:rsidRPr="00B3562A">
        <w:rPr>
          <w:bCs/>
          <w:sz w:val="22"/>
          <w:szCs w:val="22"/>
        </w:rPr>
        <w:t>nosacīto</w:t>
      </w:r>
      <w:proofErr w:type="spellEnd"/>
      <w:r w:rsidRPr="00B3562A">
        <w:rPr>
          <w:bCs/>
          <w:sz w:val="22"/>
          <w:szCs w:val="22"/>
        </w:rPr>
        <w:t xml:space="preserve"> </w:t>
      </w:r>
      <w:proofErr w:type="spellStart"/>
      <w:r w:rsidRPr="00B3562A">
        <w:rPr>
          <w:bCs/>
          <w:sz w:val="22"/>
          <w:szCs w:val="22"/>
        </w:rPr>
        <w:t>cenu</w:t>
      </w:r>
      <w:proofErr w:type="spellEnd"/>
      <w:r w:rsidRPr="00B3562A">
        <w:rPr>
          <w:bCs/>
          <w:sz w:val="22"/>
          <w:szCs w:val="22"/>
        </w:rPr>
        <w:t xml:space="preserve"> (8.pants);</w:t>
      </w:r>
    </w:p>
    <w:p w14:paraId="54F58909" w14:textId="77777777" w:rsidR="00FB61CD" w:rsidRPr="00B3562A" w:rsidRDefault="00FB61CD" w:rsidP="004266B2">
      <w:pPr>
        <w:ind w:right="-426" w:firstLine="720"/>
        <w:jc w:val="both"/>
        <w:rPr>
          <w:bCs/>
          <w:sz w:val="22"/>
          <w:szCs w:val="22"/>
        </w:rPr>
      </w:pPr>
      <w:proofErr w:type="spellStart"/>
      <w:r w:rsidRPr="00B3562A">
        <w:rPr>
          <w:bCs/>
          <w:sz w:val="22"/>
          <w:szCs w:val="22"/>
        </w:rPr>
        <w:t>trešo</w:t>
      </w:r>
      <w:proofErr w:type="spellEnd"/>
      <w:r w:rsidRPr="00B3562A">
        <w:rPr>
          <w:bCs/>
          <w:sz w:val="22"/>
          <w:szCs w:val="22"/>
        </w:rPr>
        <w:t xml:space="preserve"> </w:t>
      </w:r>
      <w:proofErr w:type="spellStart"/>
      <w:r w:rsidRPr="00B3562A">
        <w:rPr>
          <w:bCs/>
          <w:sz w:val="22"/>
          <w:szCs w:val="22"/>
        </w:rPr>
        <w:t>daļu</w:t>
      </w:r>
      <w:proofErr w:type="spellEnd"/>
      <w:r w:rsidRPr="00B3562A">
        <w:rPr>
          <w:bCs/>
          <w:sz w:val="22"/>
          <w:szCs w:val="22"/>
        </w:rPr>
        <w:t xml:space="preserve">, </w:t>
      </w:r>
      <w:proofErr w:type="spellStart"/>
      <w:r w:rsidRPr="00B3562A">
        <w:rPr>
          <w:bCs/>
          <w:sz w:val="22"/>
          <w:szCs w:val="22"/>
          <w:u w:val="single"/>
        </w:rPr>
        <w:t>maināmo</w:t>
      </w:r>
      <w:proofErr w:type="spellEnd"/>
      <w:r w:rsidRPr="00B3562A">
        <w:rPr>
          <w:bCs/>
          <w:sz w:val="22"/>
          <w:szCs w:val="22"/>
          <w:u w:val="single"/>
        </w:rPr>
        <w:t xml:space="preserve"> </w:t>
      </w:r>
      <w:proofErr w:type="spellStart"/>
      <w:r w:rsidRPr="00B3562A">
        <w:rPr>
          <w:bCs/>
          <w:sz w:val="22"/>
          <w:szCs w:val="22"/>
          <w:u w:val="single"/>
        </w:rPr>
        <w:t>nekustamo</w:t>
      </w:r>
      <w:proofErr w:type="spellEnd"/>
      <w:r w:rsidRPr="00B3562A">
        <w:rPr>
          <w:bCs/>
          <w:sz w:val="22"/>
          <w:szCs w:val="22"/>
          <w:u w:val="single"/>
        </w:rPr>
        <w:t xml:space="preserve"> </w:t>
      </w:r>
      <w:proofErr w:type="spellStart"/>
      <w:r w:rsidRPr="00B3562A">
        <w:rPr>
          <w:bCs/>
          <w:sz w:val="22"/>
          <w:szCs w:val="22"/>
          <w:u w:val="single"/>
        </w:rPr>
        <w:t>īpašumu</w:t>
      </w:r>
      <w:proofErr w:type="spellEnd"/>
      <w:r w:rsidRPr="00B3562A">
        <w:rPr>
          <w:bCs/>
          <w:sz w:val="22"/>
          <w:szCs w:val="22"/>
          <w:u w:val="single"/>
        </w:rPr>
        <w:t xml:space="preserve"> </w:t>
      </w:r>
      <w:proofErr w:type="spellStart"/>
      <w:r w:rsidRPr="00B3562A">
        <w:rPr>
          <w:bCs/>
          <w:sz w:val="22"/>
          <w:szCs w:val="22"/>
          <w:u w:val="single"/>
        </w:rPr>
        <w:t>nosacīto</w:t>
      </w:r>
      <w:proofErr w:type="spellEnd"/>
      <w:r w:rsidRPr="00B3562A">
        <w:rPr>
          <w:bCs/>
          <w:sz w:val="22"/>
          <w:szCs w:val="22"/>
          <w:u w:val="single"/>
        </w:rPr>
        <w:t xml:space="preserve"> </w:t>
      </w:r>
      <w:proofErr w:type="spellStart"/>
      <w:r w:rsidRPr="00B3562A">
        <w:rPr>
          <w:bCs/>
          <w:sz w:val="22"/>
          <w:szCs w:val="22"/>
          <w:u w:val="single"/>
        </w:rPr>
        <w:t>cenu</w:t>
      </w:r>
      <w:proofErr w:type="spellEnd"/>
      <w:r w:rsidRPr="00B3562A">
        <w:rPr>
          <w:bCs/>
          <w:sz w:val="22"/>
          <w:szCs w:val="22"/>
          <w:u w:val="single"/>
        </w:rPr>
        <w:t xml:space="preserve"> </w:t>
      </w:r>
      <w:proofErr w:type="spellStart"/>
      <w:r w:rsidRPr="00B3562A">
        <w:rPr>
          <w:bCs/>
          <w:sz w:val="22"/>
          <w:szCs w:val="22"/>
          <w:u w:val="single"/>
        </w:rPr>
        <w:t>starpība</w:t>
      </w:r>
      <w:proofErr w:type="spellEnd"/>
      <w:r w:rsidRPr="00B3562A">
        <w:rPr>
          <w:bCs/>
          <w:sz w:val="22"/>
          <w:szCs w:val="22"/>
          <w:u w:val="single"/>
        </w:rPr>
        <w:t xml:space="preserve"> </w:t>
      </w:r>
      <w:proofErr w:type="spellStart"/>
      <w:r w:rsidRPr="00B3562A">
        <w:rPr>
          <w:bCs/>
          <w:sz w:val="22"/>
          <w:szCs w:val="22"/>
          <w:u w:val="single"/>
        </w:rPr>
        <w:t>nedrīkst</w:t>
      </w:r>
      <w:proofErr w:type="spellEnd"/>
      <w:r w:rsidRPr="00B3562A">
        <w:rPr>
          <w:bCs/>
          <w:sz w:val="22"/>
          <w:szCs w:val="22"/>
          <w:u w:val="single"/>
        </w:rPr>
        <w:t xml:space="preserve"> </w:t>
      </w:r>
      <w:proofErr w:type="spellStart"/>
      <w:r w:rsidRPr="00B3562A">
        <w:rPr>
          <w:bCs/>
          <w:sz w:val="22"/>
          <w:szCs w:val="22"/>
          <w:u w:val="single"/>
        </w:rPr>
        <w:t>pārsniegt</w:t>
      </w:r>
      <w:proofErr w:type="spellEnd"/>
      <w:r w:rsidRPr="00B3562A">
        <w:rPr>
          <w:bCs/>
          <w:sz w:val="22"/>
          <w:szCs w:val="22"/>
          <w:u w:val="single"/>
        </w:rPr>
        <w:t xml:space="preserve"> 20 </w:t>
      </w:r>
      <w:proofErr w:type="spellStart"/>
      <w:r w:rsidRPr="00B3562A">
        <w:rPr>
          <w:bCs/>
          <w:sz w:val="22"/>
          <w:szCs w:val="22"/>
          <w:u w:val="single"/>
        </w:rPr>
        <w:t>procentus</w:t>
      </w:r>
      <w:proofErr w:type="spellEnd"/>
      <w:r w:rsidRPr="00B3562A">
        <w:rPr>
          <w:bCs/>
          <w:sz w:val="22"/>
          <w:szCs w:val="22"/>
          <w:u w:val="single"/>
        </w:rPr>
        <w:t xml:space="preserve">, un </w:t>
      </w:r>
      <w:proofErr w:type="spellStart"/>
      <w:r w:rsidRPr="00B3562A">
        <w:rPr>
          <w:bCs/>
          <w:sz w:val="22"/>
          <w:szCs w:val="22"/>
          <w:u w:val="single"/>
        </w:rPr>
        <w:t>šo</w:t>
      </w:r>
      <w:proofErr w:type="spellEnd"/>
      <w:r w:rsidRPr="00B3562A">
        <w:rPr>
          <w:bCs/>
          <w:sz w:val="22"/>
          <w:szCs w:val="22"/>
          <w:u w:val="single"/>
        </w:rPr>
        <w:t xml:space="preserve"> </w:t>
      </w:r>
      <w:proofErr w:type="spellStart"/>
      <w:r w:rsidRPr="00B3562A">
        <w:rPr>
          <w:bCs/>
          <w:sz w:val="22"/>
          <w:szCs w:val="22"/>
          <w:u w:val="single"/>
        </w:rPr>
        <w:t>starpību</w:t>
      </w:r>
      <w:proofErr w:type="spellEnd"/>
      <w:r w:rsidRPr="00B3562A">
        <w:rPr>
          <w:bCs/>
          <w:sz w:val="22"/>
          <w:szCs w:val="22"/>
          <w:u w:val="single"/>
        </w:rPr>
        <w:t xml:space="preserve"> </w:t>
      </w:r>
      <w:proofErr w:type="spellStart"/>
      <w:r w:rsidRPr="00B3562A">
        <w:rPr>
          <w:bCs/>
          <w:sz w:val="22"/>
          <w:szCs w:val="22"/>
          <w:u w:val="single"/>
        </w:rPr>
        <w:t>sedz</w:t>
      </w:r>
      <w:proofErr w:type="spellEnd"/>
      <w:r w:rsidRPr="00B3562A">
        <w:rPr>
          <w:bCs/>
          <w:sz w:val="22"/>
          <w:szCs w:val="22"/>
          <w:u w:val="single"/>
        </w:rPr>
        <w:t xml:space="preserve"> </w:t>
      </w:r>
      <w:proofErr w:type="spellStart"/>
      <w:r w:rsidRPr="00B3562A">
        <w:rPr>
          <w:bCs/>
          <w:sz w:val="22"/>
          <w:szCs w:val="22"/>
          <w:u w:val="single"/>
        </w:rPr>
        <w:t>naudā</w:t>
      </w:r>
      <w:proofErr w:type="spellEnd"/>
      <w:r w:rsidRPr="00B3562A">
        <w:rPr>
          <w:bCs/>
          <w:sz w:val="22"/>
          <w:szCs w:val="22"/>
        </w:rPr>
        <w:t>.</w:t>
      </w:r>
    </w:p>
    <w:p w14:paraId="6A96FFF9" w14:textId="77777777" w:rsidR="00FB61CD" w:rsidRPr="00B3562A" w:rsidRDefault="00FB61CD" w:rsidP="004266B2">
      <w:pPr>
        <w:ind w:right="-426" w:firstLine="720"/>
        <w:jc w:val="both"/>
        <w:rPr>
          <w:bCs/>
          <w:sz w:val="22"/>
          <w:szCs w:val="22"/>
        </w:rPr>
      </w:pPr>
      <w:proofErr w:type="spellStart"/>
      <w:r w:rsidRPr="00B3562A">
        <w:rPr>
          <w:bCs/>
          <w:sz w:val="22"/>
          <w:szCs w:val="22"/>
        </w:rPr>
        <w:t>Likuma</w:t>
      </w:r>
      <w:proofErr w:type="spellEnd"/>
      <w:r w:rsidRPr="00B3562A">
        <w:rPr>
          <w:bCs/>
          <w:sz w:val="22"/>
          <w:szCs w:val="22"/>
        </w:rPr>
        <w:t xml:space="preserve"> “</w:t>
      </w:r>
      <w:proofErr w:type="spellStart"/>
      <w:r w:rsidRPr="00B3562A">
        <w:rPr>
          <w:bCs/>
          <w:sz w:val="22"/>
          <w:szCs w:val="22"/>
        </w:rPr>
        <w:t>Civillikums</w:t>
      </w:r>
      <w:proofErr w:type="spellEnd"/>
      <w:r w:rsidRPr="00B3562A">
        <w:rPr>
          <w:bCs/>
          <w:sz w:val="22"/>
          <w:szCs w:val="22"/>
        </w:rPr>
        <w:t xml:space="preserve">. CETURTĀ DAĻA. </w:t>
      </w:r>
      <w:proofErr w:type="spellStart"/>
      <w:r w:rsidRPr="00B3562A">
        <w:rPr>
          <w:bCs/>
          <w:sz w:val="22"/>
          <w:szCs w:val="22"/>
        </w:rPr>
        <w:t>Saistību</w:t>
      </w:r>
      <w:proofErr w:type="spellEnd"/>
      <w:r w:rsidRPr="00B3562A">
        <w:rPr>
          <w:bCs/>
          <w:sz w:val="22"/>
          <w:szCs w:val="22"/>
        </w:rPr>
        <w:t xml:space="preserve"> </w:t>
      </w:r>
      <w:proofErr w:type="spellStart"/>
      <w:r w:rsidRPr="00B3562A">
        <w:rPr>
          <w:bCs/>
          <w:sz w:val="22"/>
          <w:szCs w:val="22"/>
        </w:rPr>
        <w:t>tiesības</w:t>
      </w:r>
      <w:proofErr w:type="spellEnd"/>
      <w:r w:rsidRPr="00B3562A">
        <w:rPr>
          <w:bCs/>
          <w:sz w:val="22"/>
          <w:szCs w:val="22"/>
        </w:rPr>
        <w:t>”:</w:t>
      </w:r>
    </w:p>
    <w:p w14:paraId="3DE6EE44" w14:textId="77777777" w:rsidR="00FB61CD" w:rsidRPr="00B3562A" w:rsidRDefault="00FB61CD" w:rsidP="004266B2">
      <w:pPr>
        <w:ind w:right="-426" w:firstLine="720"/>
        <w:jc w:val="both"/>
        <w:rPr>
          <w:bCs/>
          <w:sz w:val="22"/>
          <w:szCs w:val="22"/>
        </w:rPr>
      </w:pPr>
      <w:r w:rsidRPr="00B3562A">
        <w:rPr>
          <w:bCs/>
          <w:sz w:val="22"/>
          <w:szCs w:val="22"/>
        </w:rPr>
        <w:t xml:space="preserve">2091.pantu, </w:t>
      </w:r>
      <w:proofErr w:type="spellStart"/>
      <w:r w:rsidRPr="00B3562A">
        <w:rPr>
          <w:bCs/>
          <w:sz w:val="22"/>
          <w:szCs w:val="22"/>
        </w:rPr>
        <w:t>maiņas</w:t>
      </w:r>
      <w:proofErr w:type="spellEnd"/>
      <w:r w:rsidRPr="00B3562A">
        <w:rPr>
          <w:bCs/>
          <w:sz w:val="22"/>
          <w:szCs w:val="22"/>
        </w:rPr>
        <w:t xml:space="preserve"> </w:t>
      </w:r>
      <w:proofErr w:type="spellStart"/>
      <w:r w:rsidRPr="00B3562A">
        <w:rPr>
          <w:bCs/>
          <w:sz w:val="22"/>
          <w:szCs w:val="22"/>
        </w:rPr>
        <w:t>līgums</w:t>
      </w:r>
      <w:proofErr w:type="spellEnd"/>
      <w:r w:rsidRPr="00B3562A">
        <w:rPr>
          <w:bCs/>
          <w:sz w:val="22"/>
          <w:szCs w:val="22"/>
        </w:rPr>
        <w:t xml:space="preserve"> </w:t>
      </w:r>
      <w:proofErr w:type="spellStart"/>
      <w:r w:rsidRPr="00B3562A">
        <w:rPr>
          <w:bCs/>
          <w:sz w:val="22"/>
          <w:szCs w:val="22"/>
        </w:rPr>
        <w:t>ir</w:t>
      </w:r>
      <w:proofErr w:type="spellEnd"/>
      <w:r w:rsidRPr="00B3562A">
        <w:rPr>
          <w:bCs/>
          <w:sz w:val="22"/>
          <w:szCs w:val="22"/>
        </w:rPr>
        <w:t xml:space="preserve"> </w:t>
      </w:r>
      <w:proofErr w:type="spellStart"/>
      <w:r w:rsidRPr="00B3562A">
        <w:rPr>
          <w:bCs/>
          <w:sz w:val="22"/>
          <w:szCs w:val="22"/>
        </w:rPr>
        <w:t>divu</w:t>
      </w:r>
      <w:proofErr w:type="spellEnd"/>
      <w:r w:rsidRPr="00B3562A">
        <w:rPr>
          <w:bCs/>
          <w:sz w:val="22"/>
          <w:szCs w:val="22"/>
        </w:rPr>
        <w:t xml:space="preserve"> </w:t>
      </w:r>
      <w:proofErr w:type="spellStart"/>
      <w:r w:rsidRPr="00B3562A">
        <w:rPr>
          <w:bCs/>
          <w:sz w:val="22"/>
          <w:szCs w:val="22"/>
        </w:rPr>
        <w:t>personu</w:t>
      </w:r>
      <w:proofErr w:type="spellEnd"/>
      <w:r w:rsidRPr="00B3562A">
        <w:rPr>
          <w:bCs/>
          <w:sz w:val="22"/>
          <w:szCs w:val="22"/>
        </w:rPr>
        <w:t xml:space="preserve"> </w:t>
      </w:r>
      <w:proofErr w:type="spellStart"/>
      <w:r w:rsidRPr="00B3562A">
        <w:rPr>
          <w:bCs/>
          <w:sz w:val="22"/>
          <w:szCs w:val="22"/>
        </w:rPr>
        <w:t>abpusējs</w:t>
      </w:r>
      <w:proofErr w:type="spellEnd"/>
      <w:r w:rsidRPr="00B3562A">
        <w:rPr>
          <w:bCs/>
          <w:sz w:val="22"/>
          <w:szCs w:val="22"/>
        </w:rPr>
        <w:t xml:space="preserve"> </w:t>
      </w:r>
      <w:proofErr w:type="spellStart"/>
      <w:r w:rsidRPr="00B3562A">
        <w:rPr>
          <w:bCs/>
          <w:sz w:val="22"/>
          <w:szCs w:val="22"/>
        </w:rPr>
        <w:t>apsolījums</w:t>
      </w:r>
      <w:proofErr w:type="spellEnd"/>
      <w:r w:rsidRPr="00B3562A">
        <w:rPr>
          <w:bCs/>
          <w:sz w:val="22"/>
          <w:szCs w:val="22"/>
        </w:rPr>
        <w:t xml:space="preserve"> dot </w:t>
      </w:r>
      <w:proofErr w:type="spellStart"/>
      <w:r w:rsidRPr="00B3562A">
        <w:rPr>
          <w:bCs/>
          <w:sz w:val="22"/>
          <w:szCs w:val="22"/>
        </w:rPr>
        <w:t>vienu</w:t>
      </w:r>
      <w:proofErr w:type="spellEnd"/>
      <w:r w:rsidRPr="00B3562A">
        <w:rPr>
          <w:bCs/>
          <w:sz w:val="22"/>
          <w:szCs w:val="22"/>
        </w:rPr>
        <w:t xml:space="preserve"> </w:t>
      </w:r>
      <w:proofErr w:type="spellStart"/>
      <w:r w:rsidRPr="00B3562A">
        <w:rPr>
          <w:bCs/>
          <w:sz w:val="22"/>
          <w:szCs w:val="22"/>
        </w:rPr>
        <w:t>priekšmetu</w:t>
      </w:r>
      <w:proofErr w:type="spellEnd"/>
      <w:r w:rsidRPr="00B3562A">
        <w:rPr>
          <w:bCs/>
          <w:sz w:val="22"/>
          <w:szCs w:val="22"/>
        </w:rPr>
        <w:t xml:space="preserve"> </w:t>
      </w:r>
      <w:proofErr w:type="spellStart"/>
      <w:r w:rsidRPr="00B3562A">
        <w:rPr>
          <w:bCs/>
          <w:sz w:val="22"/>
          <w:szCs w:val="22"/>
        </w:rPr>
        <w:t>pret</w:t>
      </w:r>
      <w:proofErr w:type="spellEnd"/>
      <w:r w:rsidRPr="00B3562A">
        <w:rPr>
          <w:bCs/>
          <w:sz w:val="22"/>
          <w:szCs w:val="22"/>
        </w:rPr>
        <w:t xml:space="preserve"> </w:t>
      </w:r>
      <w:proofErr w:type="spellStart"/>
      <w:r w:rsidRPr="00B3562A">
        <w:rPr>
          <w:bCs/>
          <w:sz w:val="22"/>
          <w:szCs w:val="22"/>
        </w:rPr>
        <w:t>otru</w:t>
      </w:r>
      <w:proofErr w:type="spellEnd"/>
      <w:r w:rsidRPr="00B3562A">
        <w:rPr>
          <w:bCs/>
          <w:sz w:val="22"/>
          <w:szCs w:val="22"/>
        </w:rPr>
        <w:t xml:space="preserve">, </w:t>
      </w:r>
      <w:proofErr w:type="spellStart"/>
      <w:r w:rsidRPr="00B3562A">
        <w:rPr>
          <w:bCs/>
          <w:sz w:val="22"/>
          <w:szCs w:val="22"/>
        </w:rPr>
        <w:t>izņemot</w:t>
      </w:r>
      <w:proofErr w:type="spellEnd"/>
      <w:r w:rsidRPr="00B3562A">
        <w:rPr>
          <w:bCs/>
          <w:sz w:val="22"/>
          <w:szCs w:val="22"/>
        </w:rPr>
        <w:t xml:space="preserve"> </w:t>
      </w:r>
      <w:proofErr w:type="spellStart"/>
      <w:r w:rsidRPr="00B3562A">
        <w:rPr>
          <w:bCs/>
          <w:sz w:val="22"/>
          <w:szCs w:val="22"/>
        </w:rPr>
        <w:t>naudu</w:t>
      </w:r>
      <w:proofErr w:type="spellEnd"/>
      <w:r w:rsidRPr="00B3562A">
        <w:rPr>
          <w:bCs/>
          <w:sz w:val="22"/>
          <w:szCs w:val="22"/>
        </w:rPr>
        <w:t>;</w:t>
      </w:r>
    </w:p>
    <w:p w14:paraId="5F4F7560" w14:textId="77777777" w:rsidR="00FB61CD" w:rsidRPr="00B3562A" w:rsidRDefault="00FB61CD" w:rsidP="004266B2">
      <w:pPr>
        <w:ind w:right="-426" w:firstLine="720"/>
        <w:jc w:val="both"/>
        <w:rPr>
          <w:bCs/>
          <w:sz w:val="22"/>
          <w:szCs w:val="22"/>
        </w:rPr>
      </w:pPr>
      <w:r w:rsidRPr="00B3562A">
        <w:rPr>
          <w:bCs/>
          <w:sz w:val="22"/>
          <w:szCs w:val="22"/>
        </w:rPr>
        <w:t xml:space="preserve">Par </w:t>
      </w:r>
      <w:proofErr w:type="spellStart"/>
      <w:r w:rsidRPr="00B3562A">
        <w:rPr>
          <w:bCs/>
          <w:sz w:val="22"/>
          <w:szCs w:val="22"/>
        </w:rPr>
        <w:t>maiņas</w:t>
      </w:r>
      <w:proofErr w:type="spellEnd"/>
      <w:r w:rsidRPr="00B3562A">
        <w:rPr>
          <w:bCs/>
          <w:sz w:val="22"/>
          <w:szCs w:val="22"/>
        </w:rPr>
        <w:t xml:space="preserve"> </w:t>
      </w:r>
      <w:proofErr w:type="spellStart"/>
      <w:r w:rsidRPr="00B3562A">
        <w:rPr>
          <w:bCs/>
          <w:sz w:val="22"/>
          <w:szCs w:val="22"/>
        </w:rPr>
        <w:t>līguma</w:t>
      </w:r>
      <w:proofErr w:type="spellEnd"/>
      <w:r w:rsidRPr="00B3562A">
        <w:rPr>
          <w:bCs/>
          <w:sz w:val="22"/>
          <w:szCs w:val="22"/>
        </w:rPr>
        <w:t xml:space="preserve"> </w:t>
      </w:r>
      <w:proofErr w:type="spellStart"/>
      <w:r w:rsidRPr="00B3562A">
        <w:rPr>
          <w:bCs/>
          <w:sz w:val="22"/>
          <w:szCs w:val="22"/>
        </w:rPr>
        <w:t>priekšmetu</w:t>
      </w:r>
      <w:proofErr w:type="spellEnd"/>
      <w:r w:rsidRPr="00B3562A">
        <w:rPr>
          <w:bCs/>
          <w:sz w:val="22"/>
          <w:szCs w:val="22"/>
        </w:rPr>
        <w:t xml:space="preserve"> var </w:t>
      </w:r>
      <w:proofErr w:type="spellStart"/>
      <w:r w:rsidRPr="00B3562A">
        <w:rPr>
          <w:bCs/>
          <w:sz w:val="22"/>
          <w:szCs w:val="22"/>
        </w:rPr>
        <w:t>būt</w:t>
      </w:r>
      <w:proofErr w:type="spellEnd"/>
      <w:r w:rsidRPr="00B3562A">
        <w:rPr>
          <w:bCs/>
          <w:sz w:val="22"/>
          <w:szCs w:val="22"/>
        </w:rPr>
        <w:t xml:space="preserve"> </w:t>
      </w:r>
      <w:proofErr w:type="spellStart"/>
      <w:r w:rsidRPr="00B3562A">
        <w:rPr>
          <w:bCs/>
          <w:sz w:val="22"/>
          <w:szCs w:val="22"/>
        </w:rPr>
        <w:t>nevien</w:t>
      </w:r>
      <w:proofErr w:type="spellEnd"/>
      <w:r w:rsidRPr="00B3562A">
        <w:rPr>
          <w:bCs/>
          <w:sz w:val="22"/>
          <w:szCs w:val="22"/>
        </w:rPr>
        <w:t xml:space="preserve"> </w:t>
      </w:r>
      <w:proofErr w:type="spellStart"/>
      <w:r w:rsidRPr="00B3562A">
        <w:rPr>
          <w:bCs/>
          <w:sz w:val="22"/>
          <w:szCs w:val="22"/>
        </w:rPr>
        <w:t>ķermeniskas</w:t>
      </w:r>
      <w:proofErr w:type="spellEnd"/>
      <w:r w:rsidRPr="00B3562A">
        <w:rPr>
          <w:bCs/>
          <w:sz w:val="22"/>
          <w:szCs w:val="22"/>
        </w:rPr>
        <w:t xml:space="preserve"> </w:t>
      </w:r>
      <w:proofErr w:type="spellStart"/>
      <w:r w:rsidRPr="00B3562A">
        <w:rPr>
          <w:bCs/>
          <w:sz w:val="22"/>
          <w:szCs w:val="22"/>
        </w:rPr>
        <w:t>lietas</w:t>
      </w:r>
      <w:proofErr w:type="spellEnd"/>
      <w:r w:rsidRPr="00B3562A">
        <w:rPr>
          <w:bCs/>
          <w:sz w:val="22"/>
          <w:szCs w:val="22"/>
        </w:rPr>
        <w:t xml:space="preserve">, bet </w:t>
      </w:r>
      <w:proofErr w:type="spellStart"/>
      <w:r w:rsidRPr="00B3562A">
        <w:rPr>
          <w:bCs/>
          <w:sz w:val="22"/>
          <w:szCs w:val="22"/>
        </w:rPr>
        <w:t>arī</w:t>
      </w:r>
      <w:proofErr w:type="spellEnd"/>
      <w:r w:rsidRPr="00B3562A">
        <w:rPr>
          <w:bCs/>
          <w:sz w:val="22"/>
          <w:szCs w:val="22"/>
        </w:rPr>
        <w:t xml:space="preserve"> </w:t>
      </w:r>
      <w:proofErr w:type="spellStart"/>
      <w:r w:rsidRPr="00B3562A">
        <w:rPr>
          <w:bCs/>
          <w:sz w:val="22"/>
          <w:szCs w:val="22"/>
        </w:rPr>
        <w:t>prasījumi</w:t>
      </w:r>
      <w:proofErr w:type="spellEnd"/>
      <w:r w:rsidRPr="00B3562A">
        <w:rPr>
          <w:bCs/>
          <w:sz w:val="22"/>
          <w:szCs w:val="22"/>
        </w:rPr>
        <w:t xml:space="preserve"> un </w:t>
      </w:r>
      <w:proofErr w:type="spellStart"/>
      <w:r w:rsidRPr="00B3562A">
        <w:rPr>
          <w:bCs/>
          <w:sz w:val="22"/>
          <w:szCs w:val="22"/>
        </w:rPr>
        <w:t>citādas</w:t>
      </w:r>
      <w:proofErr w:type="spellEnd"/>
      <w:r w:rsidRPr="00B3562A">
        <w:rPr>
          <w:bCs/>
          <w:sz w:val="22"/>
          <w:szCs w:val="22"/>
        </w:rPr>
        <w:t xml:space="preserve"> </w:t>
      </w:r>
      <w:proofErr w:type="spellStart"/>
      <w:r w:rsidRPr="00B3562A">
        <w:rPr>
          <w:bCs/>
          <w:sz w:val="22"/>
          <w:szCs w:val="22"/>
        </w:rPr>
        <w:t>tiesības</w:t>
      </w:r>
      <w:proofErr w:type="spellEnd"/>
      <w:r w:rsidRPr="00B3562A">
        <w:rPr>
          <w:bCs/>
          <w:sz w:val="22"/>
          <w:szCs w:val="22"/>
        </w:rPr>
        <w:t>.</w:t>
      </w:r>
    </w:p>
    <w:p w14:paraId="0656D971" w14:textId="77777777" w:rsidR="00FB61CD" w:rsidRPr="00B3562A" w:rsidRDefault="00FB61CD" w:rsidP="004266B2">
      <w:pPr>
        <w:ind w:right="-426" w:firstLine="720"/>
        <w:jc w:val="both"/>
        <w:rPr>
          <w:bCs/>
          <w:sz w:val="22"/>
          <w:szCs w:val="22"/>
        </w:rPr>
      </w:pPr>
      <w:r w:rsidRPr="00B3562A">
        <w:rPr>
          <w:bCs/>
          <w:sz w:val="22"/>
          <w:szCs w:val="22"/>
        </w:rPr>
        <w:t xml:space="preserve">2092.pantu, </w:t>
      </w:r>
      <w:proofErr w:type="spellStart"/>
      <w:r w:rsidRPr="00B3562A">
        <w:rPr>
          <w:bCs/>
          <w:sz w:val="22"/>
          <w:szCs w:val="22"/>
        </w:rPr>
        <w:t>līdzēju</w:t>
      </w:r>
      <w:proofErr w:type="spellEnd"/>
      <w:r w:rsidRPr="00B3562A">
        <w:rPr>
          <w:bCs/>
          <w:sz w:val="22"/>
          <w:szCs w:val="22"/>
        </w:rPr>
        <w:t xml:space="preserve"> </w:t>
      </w:r>
      <w:proofErr w:type="spellStart"/>
      <w:r w:rsidRPr="00B3562A">
        <w:rPr>
          <w:bCs/>
          <w:sz w:val="22"/>
          <w:szCs w:val="22"/>
        </w:rPr>
        <w:t>savstarpējām</w:t>
      </w:r>
      <w:proofErr w:type="spellEnd"/>
      <w:r w:rsidRPr="00B3562A">
        <w:rPr>
          <w:bCs/>
          <w:sz w:val="22"/>
          <w:szCs w:val="22"/>
        </w:rPr>
        <w:t xml:space="preserve"> </w:t>
      </w:r>
      <w:proofErr w:type="spellStart"/>
      <w:r w:rsidRPr="00B3562A">
        <w:rPr>
          <w:bCs/>
          <w:sz w:val="22"/>
          <w:szCs w:val="22"/>
        </w:rPr>
        <w:t>tiesībām</w:t>
      </w:r>
      <w:proofErr w:type="spellEnd"/>
      <w:r w:rsidRPr="00B3562A">
        <w:rPr>
          <w:bCs/>
          <w:sz w:val="22"/>
          <w:szCs w:val="22"/>
        </w:rPr>
        <w:t xml:space="preserve"> un </w:t>
      </w:r>
      <w:proofErr w:type="spellStart"/>
      <w:r w:rsidRPr="00B3562A">
        <w:rPr>
          <w:bCs/>
          <w:sz w:val="22"/>
          <w:szCs w:val="22"/>
        </w:rPr>
        <w:t>pienākumiem</w:t>
      </w:r>
      <w:proofErr w:type="spellEnd"/>
      <w:r w:rsidRPr="00B3562A">
        <w:rPr>
          <w:bCs/>
          <w:sz w:val="22"/>
          <w:szCs w:val="22"/>
        </w:rPr>
        <w:t xml:space="preserve"> </w:t>
      </w:r>
      <w:proofErr w:type="spellStart"/>
      <w:r w:rsidRPr="00B3562A">
        <w:rPr>
          <w:bCs/>
          <w:sz w:val="22"/>
          <w:szCs w:val="22"/>
        </w:rPr>
        <w:t>maiņas</w:t>
      </w:r>
      <w:proofErr w:type="spellEnd"/>
      <w:r w:rsidRPr="00B3562A">
        <w:rPr>
          <w:bCs/>
          <w:sz w:val="22"/>
          <w:szCs w:val="22"/>
        </w:rPr>
        <w:t xml:space="preserve"> </w:t>
      </w:r>
      <w:proofErr w:type="spellStart"/>
      <w:r w:rsidRPr="00B3562A">
        <w:rPr>
          <w:bCs/>
          <w:sz w:val="22"/>
          <w:szCs w:val="22"/>
        </w:rPr>
        <w:t>līgumā</w:t>
      </w:r>
      <w:proofErr w:type="spellEnd"/>
      <w:r w:rsidRPr="00B3562A">
        <w:rPr>
          <w:bCs/>
          <w:sz w:val="22"/>
          <w:szCs w:val="22"/>
        </w:rPr>
        <w:t xml:space="preserve"> </w:t>
      </w:r>
      <w:proofErr w:type="spellStart"/>
      <w:r w:rsidRPr="00B3562A">
        <w:rPr>
          <w:bCs/>
          <w:sz w:val="22"/>
          <w:szCs w:val="22"/>
        </w:rPr>
        <w:t>attiecīgi</w:t>
      </w:r>
      <w:proofErr w:type="spellEnd"/>
      <w:r w:rsidRPr="00B3562A">
        <w:rPr>
          <w:bCs/>
          <w:sz w:val="22"/>
          <w:szCs w:val="22"/>
        </w:rPr>
        <w:t xml:space="preserve"> </w:t>
      </w:r>
      <w:proofErr w:type="spellStart"/>
      <w:r w:rsidRPr="00B3562A">
        <w:rPr>
          <w:bCs/>
          <w:sz w:val="22"/>
          <w:szCs w:val="22"/>
        </w:rPr>
        <w:t>piemērojami</w:t>
      </w:r>
      <w:proofErr w:type="spellEnd"/>
      <w:r w:rsidRPr="00B3562A">
        <w:rPr>
          <w:bCs/>
          <w:sz w:val="22"/>
          <w:szCs w:val="22"/>
        </w:rPr>
        <w:t xml:space="preserve"> </w:t>
      </w:r>
      <w:proofErr w:type="spellStart"/>
      <w:r w:rsidRPr="00B3562A">
        <w:rPr>
          <w:bCs/>
          <w:sz w:val="22"/>
          <w:szCs w:val="22"/>
        </w:rPr>
        <w:t>pirkuma</w:t>
      </w:r>
      <w:proofErr w:type="spellEnd"/>
      <w:r w:rsidRPr="00B3562A">
        <w:rPr>
          <w:bCs/>
          <w:sz w:val="22"/>
          <w:szCs w:val="22"/>
        </w:rPr>
        <w:t xml:space="preserve"> </w:t>
      </w:r>
      <w:proofErr w:type="spellStart"/>
      <w:r w:rsidRPr="00B3562A">
        <w:rPr>
          <w:bCs/>
          <w:sz w:val="22"/>
          <w:szCs w:val="22"/>
        </w:rPr>
        <w:t>līguma</w:t>
      </w:r>
      <w:proofErr w:type="spellEnd"/>
      <w:r w:rsidRPr="00B3562A">
        <w:rPr>
          <w:bCs/>
          <w:sz w:val="22"/>
          <w:szCs w:val="22"/>
        </w:rPr>
        <w:t xml:space="preserve"> </w:t>
      </w:r>
      <w:proofErr w:type="spellStart"/>
      <w:r w:rsidRPr="00B3562A">
        <w:rPr>
          <w:bCs/>
          <w:sz w:val="22"/>
          <w:szCs w:val="22"/>
        </w:rPr>
        <w:t>noteikumi</w:t>
      </w:r>
      <w:proofErr w:type="spellEnd"/>
      <w:r w:rsidRPr="00B3562A">
        <w:rPr>
          <w:bCs/>
          <w:sz w:val="22"/>
          <w:szCs w:val="22"/>
        </w:rPr>
        <w:t>.</w:t>
      </w:r>
    </w:p>
    <w:p w14:paraId="4CE0774D" w14:textId="77777777" w:rsidR="00FB61CD" w:rsidRPr="00F502BA" w:rsidRDefault="00FB61CD" w:rsidP="004266B2">
      <w:pPr>
        <w:ind w:right="-426" w:firstLine="720"/>
        <w:jc w:val="both"/>
        <w:rPr>
          <w:bCs/>
          <w:sz w:val="10"/>
          <w:szCs w:val="10"/>
        </w:rPr>
      </w:pPr>
    </w:p>
    <w:p w14:paraId="5A4DA81A" w14:textId="77777777" w:rsidR="00FB61CD" w:rsidRDefault="00FB61CD" w:rsidP="004266B2">
      <w:pPr>
        <w:ind w:right="-426" w:firstLine="720"/>
        <w:jc w:val="both"/>
        <w:rPr>
          <w:b/>
          <w:bCs/>
        </w:rPr>
      </w:pPr>
      <w:proofErr w:type="spellStart"/>
      <w:r w:rsidRPr="007B70AC">
        <w:t>Ievērojot</w:t>
      </w:r>
      <w:proofErr w:type="spellEnd"/>
      <w:r w:rsidRPr="007B70AC">
        <w:t xml:space="preserve"> </w:t>
      </w:r>
      <w:proofErr w:type="spellStart"/>
      <w:r w:rsidRPr="007B70AC">
        <w:t>iepriekš</w:t>
      </w:r>
      <w:proofErr w:type="spellEnd"/>
      <w:r w:rsidRPr="007B70AC">
        <w:t xml:space="preserve"> </w:t>
      </w:r>
      <w:proofErr w:type="spellStart"/>
      <w:r w:rsidRPr="007B70AC">
        <w:t>minēto</w:t>
      </w:r>
      <w:proofErr w:type="spellEnd"/>
      <w:r w:rsidRPr="007B70AC">
        <w:t xml:space="preserve">, </w:t>
      </w:r>
      <w:proofErr w:type="spellStart"/>
      <w:r w:rsidRPr="007B70AC">
        <w:t>Finanšu</w:t>
      </w:r>
      <w:proofErr w:type="spellEnd"/>
      <w:r w:rsidRPr="007B70AC">
        <w:t xml:space="preserve"> </w:t>
      </w:r>
      <w:proofErr w:type="spellStart"/>
      <w:r w:rsidRPr="007B70AC">
        <w:t>komitejas</w:t>
      </w:r>
      <w:proofErr w:type="spellEnd"/>
      <w:r w:rsidRPr="007B70AC">
        <w:t xml:space="preserve"> 2024.gada </w:t>
      </w:r>
      <w:r>
        <w:t>16.decembra</w:t>
      </w:r>
      <w:r w:rsidRPr="007B70AC">
        <w:t xml:space="preserve"> </w:t>
      </w:r>
      <w:proofErr w:type="spellStart"/>
      <w:r w:rsidRPr="007B70AC">
        <w:t>sēdes</w:t>
      </w:r>
      <w:proofErr w:type="spellEnd"/>
      <w:r w:rsidRPr="007B70AC">
        <w:t xml:space="preserve"> </w:t>
      </w:r>
      <w:proofErr w:type="spellStart"/>
      <w:r w:rsidRPr="007B70AC">
        <w:t>protokolu</w:t>
      </w:r>
      <w:proofErr w:type="spellEnd"/>
      <w:r w:rsidRPr="007B70AC">
        <w:t xml:space="preserve"> Nr.</w:t>
      </w:r>
      <w:r>
        <w:t>14</w:t>
      </w:r>
      <w:r w:rsidRPr="007B70AC">
        <w:t xml:space="preserve"> un</w:t>
      </w:r>
      <w:r>
        <w:t>,</w:t>
      </w:r>
      <w:r w:rsidRPr="007B70AC">
        <w:t xml:space="preserve"> </w:t>
      </w:r>
      <w:proofErr w:type="spellStart"/>
      <w:r w:rsidRPr="007B70AC">
        <w:t>pamatojoties</w:t>
      </w:r>
      <w:proofErr w:type="spellEnd"/>
      <w:r w:rsidRPr="007B70AC">
        <w:t xml:space="preserve"> </w:t>
      </w:r>
      <w:proofErr w:type="spellStart"/>
      <w:r w:rsidRPr="007B70AC">
        <w:t>uz</w:t>
      </w:r>
      <w:proofErr w:type="spellEnd"/>
      <w:r w:rsidRPr="007B70AC">
        <w:t xml:space="preserve"> </w:t>
      </w:r>
      <w:proofErr w:type="spellStart"/>
      <w:r w:rsidRPr="007B70AC">
        <w:t>Pašvaldību</w:t>
      </w:r>
      <w:proofErr w:type="spellEnd"/>
      <w:r w:rsidRPr="007B70AC">
        <w:t xml:space="preserve"> </w:t>
      </w:r>
      <w:proofErr w:type="spellStart"/>
      <w:r w:rsidRPr="007B70AC">
        <w:t>likuma</w:t>
      </w:r>
      <w:proofErr w:type="spellEnd"/>
      <w:r w:rsidRPr="007B70AC">
        <w:t xml:space="preserve"> 4.panta </w:t>
      </w:r>
      <w:proofErr w:type="spellStart"/>
      <w:r w:rsidRPr="007B70AC">
        <w:t>pirmās</w:t>
      </w:r>
      <w:proofErr w:type="spellEnd"/>
      <w:r w:rsidRPr="007B70AC">
        <w:t xml:space="preserve"> </w:t>
      </w:r>
      <w:proofErr w:type="spellStart"/>
      <w:r w:rsidRPr="007B70AC">
        <w:t>daļas</w:t>
      </w:r>
      <w:proofErr w:type="spellEnd"/>
      <w:r w:rsidRPr="007B70AC">
        <w:t xml:space="preserve"> 2. un 3.punktu</w:t>
      </w:r>
      <w:r>
        <w:t xml:space="preserve">, </w:t>
      </w:r>
      <w:r w:rsidRPr="007B70AC">
        <w:t xml:space="preserve">10.panta </w:t>
      </w:r>
      <w:proofErr w:type="spellStart"/>
      <w:r w:rsidRPr="007B70AC">
        <w:t>pirmās</w:t>
      </w:r>
      <w:proofErr w:type="spellEnd"/>
      <w:r w:rsidRPr="007B70AC">
        <w:t xml:space="preserve"> </w:t>
      </w:r>
      <w:proofErr w:type="spellStart"/>
      <w:r w:rsidRPr="007B70AC">
        <w:t>daļas</w:t>
      </w:r>
      <w:proofErr w:type="spellEnd"/>
      <w:r w:rsidRPr="007B70AC">
        <w:t xml:space="preserve"> 16. un 21.punktu, 73.panta </w:t>
      </w:r>
      <w:proofErr w:type="spellStart"/>
      <w:r w:rsidRPr="007B70AC">
        <w:t>ceturto</w:t>
      </w:r>
      <w:proofErr w:type="spellEnd"/>
      <w:r w:rsidRPr="007B70AC">
        <w:t xml:space="preserve"> </w:t>
      </w:r>
      <w:proofErr w:type="spellStart"/>
      <w:r w:rsidRPr="007B70AC">
        <w:t>daļu</w:t>
      </w:r>
      <w:proofErr w:type="spellEnd"/>
      <w:r w:rsidRPr="007B70AC">
        <w:t xml:space="preserve">, </w:t>
      </w:r>
      <w:proofErr w:type="spellStart"/>
      <w:r w:rsidRPr="007B70AC">
        <w:t>Publiskas</w:t>
      </w:r>
      <w:proofErr w:type="spellEnd"/>
      <w:r w:rsidRPr="007B70AC">
        <w:t xml:space="preserve"> personas </w:t>
      </w:r>
      <w:proofErr w:type="spellStart"/>
      <w:r w:rsidRPr="007B70AC">
        <w:t>finanšu</w:t>
      </w:r>
      <w:proofErr w:type="spellEnd"/>
      <w:r w:rsidRPr="007B70AC">
        <w:t xml:space="preserve"> </w:t>
      </w:r>
      <w:proofErr w:type="spellStart"/>
      <w:r w:rsidRPr="007B70AC">
        <w:t>līdzekļu</w:t>
      </w:r>
      <w:proofErr w:type="spellEnd"/>
      <w:r w:rsidRPr="007B70AC">
        <w:t xml:space="preserve"> un mantas </w:t>
      </w:r>
      <w:proofErr w:type="spellStart"/>
      <w:r w:rsidRPr="007B70AC">
        <w:t>izšķērdēšanas</w:t>
      </w:r>
      <w:proofErr w:type="spellEnd"/>
      <w:r w:rsidRPr="007B70AC">
        <w:t xml:space="preserve"> </w:t>
      </w:r>
      <w:proofErr w:type="spellStart"/>
      <w:r w:rsidRPr="007B70AC">
        <w:t>novēršanas</w:t>
      </w:r>
      <w:proofErr w:type="spellEnd"/>
      <w:r w:rsidRPr="007B70AC">
        <w:t xml:space="preserve"> </w:t>
      </w:r>
      <w:proofErr w:type="spellStart"/>
      <w:r w:rsidRPr="007B70AC">
        <w:t>likuma</w:t>
      </w:r>
      <w:proofErr w:type="spellEnd"/>
      <w:r w:rsidRPr="007B70AC">
        <w:t xml:space="preserve"> 3.pantu, </w:t>
      </w:r>
      <w:proofErr w:type="spellStart"/>
      <w:r w:rsidRPr="007B70AC">
        <w:t>Publiskas</w:t>
      </w:r>
      <w:proofErr w:type="spellEnd"/>
      <w:r w:rsidRPr="007B70AC">
        <w:t xml:space="preserve"> personas mantas </w:t>
      </w:r>
      <w:proofErr w:type="spellStart"/>
      <w:r w:rsidRPr="007B70AC">
        <w:t>atsavināšanas</w:t>
      </w:r>
      <w:proofErr w:type="spellEnd"/>
      <w:r w:rsidRPr="007B70AC">
        <w:t xml:space="preserve"> </w:t>
      </w:r>
      <w:proofErr w:type="spellStart"/>
      <w:r w:rsidRPr="007B70AC">
        <w:t>likuma</w:t>
      </w:r>
      <w:proofErr w:type="spellEnd"/>
      <w:r w:rsidRPr="007B70AC">
        <w:t xml:space="preserve"> 3.panta </w:t>
      </w:r>
      <w:proofErr w:type="spellStart"/>
      <w:r w:rsidRPr="007B70AC">
        <w:t>pirmo</w:t>
      </w:r>
      <w:proofErr w:type="spellEnd"/>
      <w:r w:rsidRPr="007B70AC">
        <w:t xml:space="preserve"> </w:t>
      </w:r>
      <w:proofErr w:type="spellStart"/>
      <w:r w:rsidRPr="007B70AC">
        <w:t>daļu</w:t>
      </w:r>
      <w:proofErr w:type="spellEnd"/>
      <w:r w:rsidRPr="007B70AC">
        <w:t xml:space="preserve"> un 38.pantu, </w:t>
      </w:r>
      <w:proofErr w:type="spellStart"/>
      <w:r>
        <w:t>Likuma</w:t>
      </w:r>
      <w:proofErr w:type="spellEnd"/>
      <w:r>
        <w:t xml:space="preserve"> “</w:t>
      </w:r>
      <w:proofErr w:type="spellStart"/>
      <w:r>
        <w:t>Civillikums</w:t>
      </w:r>
      <w:proofErr w:type="spellEnd"/>
      <w:r>
        <w:t xml:space="preserve">. CETURTĀ DAĻA. </w:t>
      </w:r>
      <w:proofErr w:type="spellStart"/>
      <w:r>
        <w:t>Saistību</w:t>
      </w:r>
      <w:proofErr w:type="spellEnd"/>
      <w:r>
        <w:t xml:space="preserve"> </w:t>
      </w:r>
      <w:proofErr w:type="spellStart"/>
      <w:r>
        <w:t>tiesības</w:t>
      </w:r>
      <w:proofErr w:type="spellEnd"/>
      <w:r>
        <w:t xml:space="preserve">” 2091. un 2092.pantu, </w:t>
      </w:r>
      <w:r w:rsidRPr="007B70AC">
        <w:rPr>
          <w:b/>
          <w:bCs/>
        </w:rPr>
        <w:t xml:space="preserve">dome </w:t>
      </w:r>
      <w:proofErr w:type="spellStart"/>
      <w:r w:rsidRPr="007B70AC">
        <w:rPr>
          <w:b/>
          <w:bCs/>
        </w:rPr>
        <w:t>nolemj</w:t>
      </w:r>
      <w:proofErr w:type="spellEnd"/>
      <w:r w:rsidRPr="007B70AC">
        <w:rPr>
          <w:b/>
          <w:bCs/>
        </w:rPr>
        <w:t>:</w:t>
      </w:r>
    </w:p>
    <w:p w14:paraId="7036D332" w14:textId="77777777" w:rsidR="00FB61CD" w:rsidRDefault="00FB61CD" w:rsidP="004266B2">
      <w:pPr>
        <w:ind w:right="-426" w:firstLine="720"/>
        <w:jc w:val="both"/>
        <w:rPr>
          <w:b/>
          <w:bCs/>
        </w:rPr>
      </w:pPr>
    </w:p>
    <w:p w14:paraId="025118A2" w14:textId="77777777" w:rsidR="00FB61CD" w:rsidRDefault="00FB61CD" w:rsidP="004266B2">
      <w:pPr>
        <w:pStyle w:val="ListParagraph"/>
        <w:numPr>
          <w:ilvl w:val="0"/>
          <w:numId w:val="25"/>
        </w:numPr>
        <w:ind w:right="-426"/>
        <w:jc w:val="both"/>
      </w:pPr>
      <w:r>
        <w:t>Piekrist mainīt pašvaldībai piederošo nekustamo īpašumu:</w:t>
      </w:r>
    </w:p>
    <w:p w14:paraId="7C2AAEE1" w14:textId="77777777" w:rsidR="00FB61CD" w:rsidRDefault="00FB61CD" w:rsidP="004266B2">
      <w:pPr>
        <w:pStyle w:val="ListParagraph"/>
        <w:numPr>
          <w:ilvl w:val="0"/>
          <w:numId w:val="26"/>
        </w:numPr>
        <w:ind w:right="-426"/>
        <w:jc w:val="both"/>
      </w:pPr>
      <w:bookmarkStart w:id="31" w:name="_Hlk184972973"/>
      <w:proofErr w:type="spellStart"/>
      <w:r w:rsidRPr="00B3562A">
        <w:rPr>
          <w:b/>
          <w:bCs/>
        </w:rPr>
        <w:t>Skujnieku</w:t>
      </w:r>
      <w:proofErr w:type="spellEnd"/>
      <w:r w:rsidRPr="00B3562A">
        <w:rPr>
          <w:b/>
          <w:bCs/>
        </w:rPr>
        <w:t xml:space="preserve"> ceļš</w:t>
      </w:r>
      <w:r w:rsidRPr="007B70AC">
        <w:t>,</w:t>
      </w:r>
      <w:r>
        <w:t xml:space="preserve"> Olaines pagasts, Olaines novads (zemes vienība ar kadastra apzīmējumu 80800060485, 0,2200 ha)</w:t>
      </w:r>
      <w:r w:rsidRPr="007B70AC">
        <w:t xml:space="preserve"> </w:t>
      </w:r>
      <w:r>
        <w:t>k</w:t>
      </w:r>
      <w:r w:rsidRPr="007B70AC">
        <w:t xml:space="preserve">adastra numurs 80800060618, </w:t>
      </w:r>
    </w:p>
    <w:p w14:paraId="0C83D824" w14:textId="77777777" w:rsidR="00FB61CD" w:rsidRDefault="00FB61CD" w:rsidP="004266B2">
      <w:pPr>
        <w:pStyle w:val="ListParagraph"/>
        <w:numPr>
          <w:ilvl w:val="0"/>
          <w:numId w:val="26"/>
        </w:numPr>
        <w:ind w:right="-426"/>
        <w:jc w:val="both"/>
      </w:pPr>
      <w:proofErr w:type="spellStart"/>
      <w:r w:rsidRPr="00B3562A">
        <w:rPr>
          <w:b/>
          <w:bCs/>
        </w:rPr>
        <w:t>Stūnīšu</w:t>
      </w:r>
      <w:proofErr w:type="spellEnd"/>
      <w:r w:rsidRPr="00B3562A">
        <w:rPr>
          <w:b/>
          <w:bCs/>
        </w:rPr>
        <w:t xml:space="preserve"> mežs</w:t>
      </w:r>
      <w:r w:rsidRPr="00A74A01">
        <w:t>, Olaines pag</w:t>
      </w:r>
      <w:r>
        <w:t>asts</w:t>
      </w:r>
      <w:r w:rsidRPr="00A74A01">
        <w:t>, Olaines nov</w:t>
      </w:r>
      <w:r>
        <w:t>ads (z</w:t>
      </w:r>
      <w:r w:rsidRPr="00A74A01">
        <w:t xml:space="preserve">emes vienība </w:t>
      </w:r>
      <w:r>
        <w:t xml:space="preserve">ar </w:t>
      </w:r>
      <w:r w:rsidRPr="00A74A01">
        <w:t>kadastra apzīmējum</w:t>
      </w:r>
      <w:r>
        <w:t>u</w:t>
      </w:r>
      <w:r w:rsidRPr="00A74A01">
        <w:t xml:space="preserve"> 80800010319, 1</w:t>
      </w:r>
      <w:r>
        <w:t>,</w:t>
      </w:r>
      <w:r w:rsidRPr="00A74A01">
        <w:t xml:space="preserve">24 ha un zemes vienība </w:t>
      </w:r>
      <w:r>
        <w:t xml:space="preserve">ar </w:t>
      </w:r>
      <w:r w:rsidRPr="00A74A01">
        <w:t>kadastra apzīmējum</w:t>
      </w:r>
      <w:r>
        <w:t>u</w:t>
      </w:r>
      <w:r w:rsidRPr="00A74A01">
        <w:t xml:space="preserve"> 80800010399, 5</w:t>
      </w:r>
      <w:r>
        <w:t>,</w:t>
      </w:r>
      <w:r w:rsidRPr="00A74A01">
        <w:t>92 ha</w:t>
      </w:r>
      <w:r>
        <w:t>), kadastra numurs 80800010319,</w:t>
      </w:r>
    </w:p>
    <w:p w14:paraId="3907A4EF" w14:textId="77777777" w:rsidR="00FB61CD" w:rsidRDefault="00FB61CD" w:rsidP="004266B2">
      <w:pPr>
        <w:pStyle w:val="ListParagraph"/>
        <w:ind w:left="1080" w:right="-426"/>
        <w:jc w:val="both"/>
      </w:pPr>
    </w:p>
    <w:p w14:paraId="754F4614" w14:textId="77777777" w:rsidR="00FB61CD" w:rsidRDefault="00FB61CD" w:rsidP="004266B2">
      <w:pPr>
        <w:pStyle w:val="ListParagraph"/>
        <w:ind w:left="1080" w:right="-426"/>
        <w:jc w:val="both"/>
      </w:pPr>
      <w:r>
        <w:t xml:space="preserve">pret SIA “Rīgas meži”, </w:t>
      </w:r>
      <w:r w:rsidRPr="00A74A01">
        <w:t xml:space="preserve">reģistrācijas </w:t>
      </w:r>
      <w:r>
        <w:t>Nr.</w:t>
      </w:r>
      <w:r w:rsidRPr="00A74A01">
        <w:t xml:space="preserve"> 40003982628</w:t>
      </w:r>
      <w:r>
        <w:t>, nekustamo īpašumu:</w:t>
      </w:r>
    </w:p>
    <w:p w14:paraId="7D40649F" w14:textId="77777777" w:rsidR="00FB61CD" w:rsidRDefault="00FB61CD" w:rsidP="004266B2">
      <w:pPr>
        <w:pStyle w:val="ListParagraph"/>
        <w:ind w:left="1080" w:right="-426"/>
        <w:jc w:val="both"/>
      </w:pPr>
    </w:p>
    <w:p w14:paraId="2A61359A" w14:textId="77777777" w:rsidR="00FB61CD" w:rsidRPr="00A74A01" w:rsidRDefault="00FB61CD" w:rsidP="004266B2">
      <w:pPr>
        <w:pStyle w:val="ListParagraph"/>
        <w:numPr>
          <w:ilvl w:val="0"/>
          <w:numId w:val="26"/>
        </w:numPr>
        <w:ind w:right="-426"/>
        <w:jc w:val="both"/>
      </w:pPr>
      <w:proofErr w:type="spellStart"/>
      <w:r w:rsidRPr="00B3562A">
        <w:rPr>
          <w:b/>
          <w:bCs/>
          <w:u w:val="single"/>
        </w:rPr>
        <w:t>Medauši</w:t>
      </w:r>
      <w:proofErr w:type="spellEnd"/>
      <w:r w:rsidRPr="00A74A01">
        <w:rPr>
          <w:u w:val="single"/>
        </w:rPr>
        <w:t>,</w:t>
      </w:r>
      <w:r>
        <w:t xml:space="preserve"> </w:t>
      </w:r>
      <w:r w:rsidRPr="00A74A01">
        <w:t xml:space="preserve">Olaines pagasts, Olaines novads </w:t>
      </w:r>
      <w:r>
        <w:t>(z</w:t>
      </w:r>
      <w:r w:rsidRPr="001D566D">
        <w:t xml:space="preserve">emes vienība </w:t>
      </w:r>
      <w:r>
        <w:t xml:space="preserve">ar </w:t>
      </w:r>
      <w:r w:rsidRPr="001D566D">
        <w:t>kadastra apzīmējum</w:t>
      </w:r>
      <w:r>
        <w:t>u</w:t>
      </w:r>
      <w:r w:rsidRPr="001D566D">
        <w:t xml:space="preserve"> 80800022108</w:t>
      </w:r>
      <w:r>
        <w:t>, 0,3</w:t>
      </w:r>
      <w:r w:rsidRPr="001D566D">
        <w:t xml:space="preserve">000 </w:t>
      </w:r>
      <w:r>
        <w:t>ha), k</w:t>
      </w:r>
      <w:r w:rsidRPr="00A74A01">
        <w:t xml:space="preserve">adastra numurs </w:t>
      </w:r>
      <w:r w:rsidRPr="002D3BC3">
        <w:t>8080002253</w:t>
      </w:r>
      <w:r>
        <w:t xml:space="preserve">1, </w:t>
      </w:r>
    </w:p>
    <w:p w14:paraId="6E5228F0" w14:textId="77777777" w:rsidR="00FB61CD" w:rsidRDefault="00FB61CD" w:rsidP="004266B2">
      <w:pPr>
        <w:pStyle w:val="ListParagraph"/>
        <w:numPr>
          <w:ilvl w:val="0"/>
          <w:numId w:val="26"/>
        </w:numPr>
        <w:ind w:right="-426"/>
        <w:jc w:val="both"/>
      </w:pPr>
      <w:r w:rsidRPr="00B3562A">
        <w:rPr>
          <w:b/>
          <w:bCs/>
        </w:rPr>
        <w:t>Dārziņu stūris</w:t>
      </w:r>
      <w:r>
        <w:t xml:space="preserve">, </w:t>
      </w:r>
      <w:proofErr w:type="spellStart"/>
      <w:r>
        <w:t>Medemciems</w:t>
      </w:r>
      <w:proofErr w:type="spellEnd"/>
      <w:r>
        <w:t xml:space="preserve">, </w:t>
      </w:r>
      <w:r w:rsidRPr="00A74A01">
        <w:t>Olaines pagasts, Olaines novads</w:t>
      </w:r>
      <w:r>
        <w:t xml:space="preserve"> (z</w:t>
      </w:r>
      <w:r w:rsidRPr="001D566D">
        <w:t>emes gabals ar kadastra apzīmējumu 8080 002 2107</w:t>
      </w:r>
      <w:r>
        <w:t xml:space="preserve">, </w:t>
      </w:r>
      <w:r w:rsidRPr="001D566D">
        <w:t>1</w:t>
      </w:r>
      <w:r>
        <w:t>,</w:t>
      </w:r>
      <w:r w:rsidRPr="001D566D">
        <w:t>5 ha</w:t>
      </w:r>
      <w:r>
        <w:t>), k</w:t>
      </w:r>
      <w:r w:rsidRPr="00A74A01">
        <w:t>adastra numurs 80800020099</w:t>
      </w:r>
      <w:r>
        <w:t>,</w:t>
      </w:r>
    </w:p>
    <w:p w14:paraId="60F970C7" w14:textId="77777777" w:rsidR="00FB61CD" w:rsidRDefault="00FB61CD" w:rsidP="004266B2">
      <w:pPr>
        <w:pStyle w:val="ListParagraph"/>
        <w:numPr>
          <w:ilvl w:val="0"/>
          <w:numId w:val="26"/>
        </w:numPr>
        <w:ind w:right="-426"/>
        <w:jc w:val="both"/>
      </w:pPr>
      <w:r w:rsidRPr="00B3562A">
        <w:rPr>
          <w:b/>
          <w:bCs/>
        </w:rPr>
        <w:t>Vecās Smēdes pļava</w:t>
      </w:r>
      <w:r>
        <w:t xml:space="preserve">, </w:t>
      </w:r>
      <w:proofErr w:type="spellStart"/>
      <w:r>
        <w:t>Stūnīši</w:t>
      </w:r>
      <w:proofErr w:type="spellEnd"/>
      <w:r>
        <w:t xml:space="preserve">, </w:t>
      </w:r>
      <w:r w:rsidRPr="00A74A01">
        <w:t>Olaines pagasts, Olaines novads (zemes gabals ar kadastra apzīmējumu</w:t>
      </w:r>
      <w:r w:rsidRPr="00B06C18">
        <w:t xml:space="preserve"> 8080 001 0421</w:t>
      </w:r>
      <w:r>
        <w:t xml:space="preserve">, </w:t>
      </w:r>
      <w:r w:rsidRPr="00B06C18">
        <w:t>1</w:t>
      </w:r>
      <w:r>
        <w:t>,</w:t>
      </w:r>
      <w:r w:rsidRPr="00B06C18">
        <w:t>24 ha</w:t>
      </w:r>
      <w:r>
        <w:t>), k</w:t>
      </w:r>
      <w:r w:rsidRPr="00A74A01">
        <w:t>adastra numurs</w:t>
      </w:r>
      <w:r>
        <w:t xml:space="preserve"> </w:t>
      </w:r>
      <w:r w:rsidRPr="00A74A01">
        <w:t>80800010143</w:t>
      </w:r>
      <w:r>
        <w:t>,</w:t>
      </w:r>
    </w:p>
    <w:p w14:paraId="5C686A38" w14:textId="77777777" w:rsidR="00FB61CD" w:rsidRDefault="00FB61CD" w:rsidP="004266B2">
      <w:pPr>
        <w:pStyle w:val="ListParagraph"/>
        <w:numPr>
          <w:ilvl w:val="0"/>
          <w:numId w:val="26"/>
        </w:numPr>
        <w:ind w:right="-426"/>
        <w:jc w:val="both"/>
      </w:pPr>
      <w:r w:rsidRPr="00B3562A">
        <w:rPr>
          <w:b/>
          <w:bCs/>
        </w:rPr>
        <w:t>Pļavnieku dārzs</w:t>
      </w:r>
      <w:r>
        <w:t xml:space="preserve">, </w:t>
      </w:r>
      <w:proofErr w:type="spellStart"/>
      <w:r>
        <w:t>Stūnīši</w:t>
      </w:r>
      <w:proofErr w:type="spellEnd"/>
      <w:r>
        <w:t xml:space="preserve">, </w:t>
      </w:r>
      <w:r w:rsidRPr="00A74A01">
        <w:t>Olaines pagasts, Olaines novads (zemes vienība ar kadastra apzīmējumu</w:t>
      </w:r>
      <w:r w:rsidRPr="00B06C18">
        <w:t xml:space="preserve"> 8080 001 0482</w:t>
      </w:r>
      <w:r>
        <w:t xml:space="preserve">, </w:t>
      </w:r>
      <w:r w:rsidRPr="00B06C18">
        <w:t>1</w:t>
      </w:r>
      <w:r>
        <w:t>,</w:t>
      </w:r>
      <w:r w:rsidRPr="00B06C18">
        <w:t>39 ha</w:t>
      </w:r>
      <w:r>
        <w:t>), k</w:t>
      </w:r>
      <w:r w:rsidRPr="00A74A01">
        <w:t>adastra numurs 80800010189</w:t>
      </w:r>
      <w:bookmarkEnd w:id="31"/>
      <w:r>
        <w:t>.</w:t>
      </w:r>
    </w:p>
    <w:p w14:paraId="2CBFBDB6" w14:textId="77777777" w:rsidR="00FB61CD" w:rsidRDefault="00FB61CD" w:rsidP="004266B2">
      <w:pPr>
        <w:pStyle w:val="ListParagraph"/>
        <w:numPr>
          <w:ilvl w:val="0"/>
          <w:numId w:val="25"/>
        </w:numPr>
        <w:ind w:right="-426"/>
        <w:jc w:val="both"/>
      </w:pPr>
      <w:r w:rsidRPr="00F336F7">
        <w:rPr>
          <w:u w:val="single"/>
        </w:rPr>
        <w:t>Uzdot pašvaldības</w:t>
      </w:r>
      <w:r>
        <w:t>:</w:t>
      </w:r>
    </w:p>
    <w:p w14:paraId="52DDC103" w14:textId="77777777" w:rsidR="00FB61CD" w:rsidRDefault="00FB61CD" w:rsidP="004266B2">
      <w:pPr>
        <w:pStyle w:val="ListParagraph"/>
        <w:numPr>
          <w:ilvl w:val="1"/>
          <w:numId w:val="25"/>
        </w:numPr>
        <w:ind w:right="-426"/>
        <w:jc w:val="both"/>
      </w:pPr>
      <w:r>
        <w:rPr>
          <w:u w:val="single"/>
        </w:rPr>
        <w:t xml:space="preserve"> </w:t>
      </w:r>
      <w:r w:rsidRPr="00F336F7">
        <w:rPr>
          <w:u w:val="single"/>
        </w:rPr>
        <w:t>izpilddirektoram</w:t>
      </w:r>
      <w:r>
        <w:t xml:space="preserve"> noslēgt nekustamo īpašumu maiņas līgumu ar </w:t>
      </w:r>
      <w:r w:rsidRPr="00687BB9">
        <w:t xml:space="preserve">SIA “Rīgas meži”, reģistrācijas </w:t>
      </w:r>
      <w:r>
        <w:t xml:space="preserve">Nr. </w:t>
      </w:r>
      <w:r w:rsidRPr="00687BB9">
        <w:t>40003982628</w:t>
      </w:r>
      <w:r>
        <w:t xml:space="preserve"> par </w:t>
      </w:r>
      <w:r w:rsidRPr="00467A84">
        <w:t>lēmuma 1.punktā noteikt</w:t>
      </w:r>
      <w:r>
        <w:t>ajiem nekustamajiem īpašumiem</w:t>
      </w:r>
      <w:r w:rsidRPr="00467A84">
        <w:t xml:space="preserve"> </w:t>
      </w:r>
      <w:r>
        <w:t>(</w:t>
      </w:r>
      <w:r w:rsidRPr="002B686F">
        <w:rPr>
          <w:i/>
          <w:iCs/>
        </w:rPr>
        <w:t xml:space="preserve">pēc </w:t>
      </w:r>
      <w:r w:rsidRPr="00151058">
        <w:rPr>
          <w:i/>
          <w:iCs/>
        </w:rPr>
        <w:t>Aizsardzības ministrij</w:t>
      </w:r>
      <w:r>
        <w:rPr>
          <w:i/>
          <w:iCs/>
        </w:rPr>
        <w:t xml:space="preserve">as piekrišanas un </w:t>
      </w:r>
      <w:r w:rsidRPr="002B686F">
        <w:rPr>
          <w:i/>
          <w:iCs/>
        </w:rPr>
        <w:t xml:space="preserve"> SIA “Rīgas meži” padomes un dalībnieka saskaņojuma darījuma slēgšanai, saņemšanas</w:t>
      </w:r>
      <w:r>
        <w:t>);</w:t>
      </w:r>
    </w:p>
    <w:p w14:paraId="20427E63" w14:textId="77777777" w:rsidR="00FB61CD" w:rsidRDefault="00FB61CD" w:rsidP="004266B2">
      <w:pPr>
        <w:pStyle w:val="ListParagraph"/>
        <w:numPr>
          <w:ilvl w:val="1"/>
          <w:numId w:val="25"/>
        </w:numPr>
        <w:ind w:right="-426"/>
        <w:jc w:val="both"/>
      </w:pPr>
      <w:r>
        <w:t xml:space="preserve"> </w:t>
      </w:r>
      <w:r w:rsidRPr="00F336F7">
        <w:rPr>
          <w:u w:val="single"/>
        </w:rPr>
        <w:t>Finanšu un grāmatvedības nodaļai</w:t>
      </w:r>
      <w:r>
        <w:t>:</w:t>
      </w:r>
    </w:p>
    <w:p w14:paraId="31F75DD4" w14:textId="77777777" w:rsidR="00FB61CD" w:rsidRDefault="00FB61CD" w:rsidP="004266B2">
      <w:pPr>
        <w:pStyle w:val="ListParagraph"/>
        <w:numPr>
          <w:ilvl w:val="2"/>
          <w:numId w:val="25"/>
        </w:numPr>
        <w:ind w:right="-426"/>
        <w:jc w:val="both"/>
      </w:pPr>
      <w:r>
        <w:t xml:space="preserve">iekļaut 2025.gada pašvaldības pamatbudžetā </w:t>
      </w:r>
      <w:r w:rsidRPr="00687BB9">
        <w:t>SIA “Rīgas meži”</w:t>
      </w:r>
      <w:r>
        <w:t xml:space="preserve"> apmaksājamo </w:t>
      </w:r>
      <w:r w:rsidRPr="00687BB9">
        <w:t>maināmo nekustamo īpašumu starpīb</w:t>
      </w:r>
      <w:r>
        <w:t xml:space="preserve">u </w:t>
      </w:r>
      <w:r w:rsidRPr="00687BB9">
        <w:t>7999</w:t>
      </w:r>
      <w:r>
        <w:t>,</w:t>
      </w:r>
      <w:r w:rsidRPr="00687BB9">
        <w:t>60 EUR</w:t>
      </w:r>
      <w:r>
        <w:t>;</w:t>
      </w:r>
    </w:p>
    <w:p w14:paraId="55C6C49A" w14:textId="684396C0" w:rsidR="00FB61CD" w:rsidRDefault="00FB61CD" w:rsidP="00F502BA">
      <w:pPr>
        <w:pStyle w:val="ListParagraph"/>
        <w:numPr>
          <w:ilvl w:val="2"/>
          <w:numId w:val="25"/>
        </w:numPr>
        <w:ind w:right="-426"/>
        <w:jc w:val="both"/>
      </w:pPr>
      <w:r>
        <w:t xml:space="preserve">apmaksāt </w:t>
      </w:r>
      <w:r w:rsidRPr="00687BB9">
        <w:t>SIA “Rīgas meži”</w:t>
      </w:r>
      <w:r>
        <w:t xml:space="preserve"> lēmuma 2.2.1.punktā noteikto </w:t>
      </w:r>
      <w:r w:rsidRPr="00687BB9">
        <w:t xml:space="preserve"> </w:t>
      </w:r>
      <w:r>
        <w:t xml:space="preserve">starpību                  </w:t>
      </w:r>
      <w:r w:rsidRPr="00687BB9">
        <w:t>7999</w:t>
      </w:r>
      <w:r>
        <w:t>,</w:t>
      </w:r>
      <w:r w:rsidRPr="00687BB9">
        <w:t>60 EUR</w:t>
      </w:r>
      <w:r>
        <w:t xml:space="preserve"> uz </w:t>
      </w:r>
      <w:r w:rsidRPr="00687BB9">
        <w:t>SIA “Rīgas meži”</w:t>
      </w:r>
      <w:r>
        <w:t xml:space="preserve"> rēķina pamata pēc lēmuma 2.1.apakšpunkta izpildes;</w:t>
      </w:r>
    </w:p>
    <w:p w14:paraId="457137D0" w14:textId="77777777" w:rsidR="00FB61CD" w:rsidRDefault="00FB61CD" w:rsidP="004266B2">
      <w:pPr>
        <w:pStyle w:val="ListParagraph"/>
        <w:numPr>
          <w:ilvl w:val="2"/>
          <w:numId w:val="25"/>
        </w:numPr>
        <w:ind w:right="-426"/>
        <w:jc w:val="both"/>
      </w:pPr>
      <w:r w:rsidRPr="002B686F">
        <w:t>pēc lēmuma 2.1.punkta izpildes</w:t>
      </w:r>
      <w:r>
        <w:t>:</w:t>
      </w:r>
    </w:p>
    <w:p w14:paraId="237707AC" w14:textId="77777777" w:rsidR="00FB61CD" w:rsidRDefault="00FB61CD" w:rsidP="004266B2">
      <w:pPr>
        <w:pStyle w:val="ListParagraph"/>
        <w:numPr>
          <w:ilvl w:val="3"/>
          <w:numId w:val="25"/>
        </w:numPr>
        <w:ind w:left="2552" w:right="-426" w:hanging="851"/>
        <w:jc w:val="both"/>
      </w:pPr>
      <w:r>
        <w:t>nodrošināt lēmuma 1.punktā maiņas ceļā iegūtā nekustamā īpašuma grāmatvedības uzskaiti atbilstoši Latvijas Republikas normatīvajos aktos noteiktajai kārtībai, kura attiecināma uz iegūto īpašumu (mantisku vērtību);</w:t>
      </w:r>
    </w:p>
    <w:p w14:paraId="286E148C" w14:textId="77777777" w:rsidR="00FB61CD" w:rsidRDefault="00FB61CD" w:rsidP="004266B2">
      <w:pPr>
        <w:pStyle w:val="ListParagraph"/>
        <w:numPr>
          <w:ilvl w:val="3"/>
          <w:numId w:val="25"/>
        </w:numPr>
        <w:ind w:left="2552" w:right="-426" w:hanging="851"/>
        <w:jc w:val="both"/>
      </w:pPr>
      <w:r>
        <w:t xml:space="preserve">nodrošināt lēmuma </w:t>
      </w:r>
      <w:r w:rsidRPr="004E1DAA">
        <w:t xml:space="preserve">1.punktā </w:t>
      </w:r>
      <w:r>
        <w:t>noteiktā pašvaldības maiņas nekustamā īpašuma izslēgšanu no pašvaldības uzskaites (bilances);</w:t>
      </w:r>
    </w:p>
    <w:p w14:paraId="22170824" w14:textId="77777777" w:rsidR="00FB61CD" w:rsidRDefault="00FB61CD" w:rsidP="004266B2">
      <w:pPr>
        <w:pStyle w:val="ListParagraph"/>
        <w:numPr>
          <w:ilvl w:val="3"/>
          <w:numId w:val="25"/>
        </w:numPr>
        <w:ind w:left="2552" w:right="-426" w:hanging="851"/>
        <w:jc w:val="both"/>
      </w:pPr>
      <w:r>
        <w:t xml:space="preserve">un lēmuma 2.2.2.punkta izpildes, apmaksāt ar maiņas darījumu  saistītos nepieciešamos izdevumus </w:t>
      </w:r>
      <w:r w:rsidRPr="001C72DA">
        <w:rPr>
          <w:i/>
          <w:iCs/>
        </w:rPr>
        <w:t>(īpašum</w:t>
      </w:r>
      <w:r>
        <w:rPr>
          <w:i/>
          <w:iCs/>
        </w:rPr>
        <w:t>u</w:t>
      </w:r>
      <w:r>
        <w:t xml:space="preserve"> </w:t>
      </w:r>
      <w:r w:rsidRPr="002B686F">
        <w:rPr>
          <w:i/>
          <w:iCs/>
        </w:rPr>
        <w:t>ierakstīšan</w:t>
      </w:r>
      <w:r>
        <w:rPr>
          <w:i/>
          <w:iCs/>
        </w:rPr>
        <w:t>a</w:t>
      </w:r>
      <w:r w:rsidRPr="002B686F">
        <w:rPr>
          <w:i/>
          <w:iCs/>
        </w:rPr>
        <w:t xml:space="preserve"> zemesgrāmatā, valsts, kancelejas nodevas u.c</w:t>
      </w:r>
      <w:r>
        <w:rPr>
          <w:i/>
          <w:iCs/>
        </w:rPr>
        <w:t>.</w:t>
      </w:r>
      <w:r w:rsidRPr="002B686F">
        <w:rPr>
          <w:i/>
          <w:iCs/>
        </w:rPr>
        <w:t xml:space="preserve"> saistītus izdevumus ar nekustamo īpašumu maiņu, kas izriet no Nekustamā īpašuma maiņas priekšlīguma 3.5.punkta</w:t>
      </w:r>
      <w:r>
        <w:t xml:space="preserve">). </w:t>
      </w:r>
    </w:p>
    <w:p w14:paraId="68A01947" w14:textId="77777777" w:rsidR="00FB61CD" w:rsidRDefault="00FB61CD" w:rsidP="004266B2">
      <w:pPr>
        <w:pStyle w:val="ListParagraph"/>
        <w:numPr>
          <w:ilvl w:val="1"/>
          <w:numId w:val="25"/>
        </w:numPr>
        <w:ind w:right="-426"/>
        <w:jc w:val="both"/>
      </w:pPr>
      <w:r>
        <w:rPr>
          <w:u w:val="single"/>
        </w:rPr>
        <w:t xml:space="preserve"> </w:t>
      </w:r>
      <w:bookmarkStart w:id="32" w:name="_Hlk184991443"/>
      <w:r w:rsidRPr="00F336F7">
        <w:rPr>
          <w:u w:val="single"/>
        </w:rPr>
        <w:t>Īpašuma un juridiskajai  nodaļai</w:t>
      </w:r>
      <w:r>
        <w:t>:</w:t>
      </w:r>
    </w:p>
    <w:p w14:paraId="60F6AE94" w14:textId="77777777" w:rsidR="00FB61CD" w:rsidRDefault="00FB61CD" w:rsidP="004266B2">
      <w:pPr>
        <w:pStyle w:val="ListParagraph"/>
        <w:numPr>
          <w:ilvl w:val="2"/>
          <w:numId w:val="25"/>
        </w:numPr>
        <w:ind w:right="-426"/>
        <w:jc w:val="both"/>
      </w:pPr>
      <w:r>
        <w:t>pēc lēmuma 2.1.apakšpunkta un 2.2.2.punktu izpildes nodrošināt lēmuma 1.punktā noteikto maiņas ceļā iegūto nekustamo īpašumu īpašuma tiesību ierakstīšanu Rīgas rajona Zemesgrāmatu nodaļas, Olaines pagasta zemesgrāmatā uz Olaines novada pašvaldības (reģistrācijas                                       Nr. 90000024332) vārda;</w:t>
      </w:r>
    </w:p>
    <w:p w14:paraId="72945248" w14:textId="77777777" w:rsidR="00FB61CD" w:rsidRDefault="00FB61CD" w:rsidP="004266B2">
      <w:pPr>
        <w:pStyle w:val="ListParagraph"/>
        <w:numPr>
          <w:ilvl w:val="2"/>
          <w:numId w:val="25"/>
        </w:numPr>
        <w:ind w:right="-426"/>
        <w:jc w:val="both"/>
      </w:pPr>
      <w:r>
        <w:t xml:space="preserve">sagatavot un izsniegt </w:t>
      </w:r>
      <w:r w:rsidRPr="004E1DAA">
        <w:t>SIA “Rīgas meži”</w:t>
      </w:r>
      <w:r>
        <w:t xml:space="preserve"> (</w:t>
      </w:r>
      <w:r w:rsidRPr="004E1DAA">
        <w:t>reģistrācijas</w:t>
      </w:r>
      <w:r>
        <w:t xml:space="preserve"> Nr. </w:t>
      </w:r>
      <w:r w:rsidRPr="004E1DAA">
        <w:t>40003982628</w:t>
      </w:r>
      <w:r>
        <w:t>) vienpusējus pašvaldības nostiprinājuma lūgumus zemesgrāmatai par lēmuma 1.punktā noteiktajiem maināmajiem pašvaldības nekustamajiem īpašumiem (</w:t>
      </w:r>
      <w:proofErr w:type="spellStart"/>
      <w:r w:rsidRPr="00702D13">
        <w:rPr>
          <w:i/>
          <w:iCs/>
        </w:rPr>
        <w:t>Skujnieku</w:t>
      </w:r>
      <w:proofErr w:type="spellEnd"/>
      <w:r w:rsidRPr="00702D13">
        <w:rPr>
          <w:i/>
          <w:iCs/>
        </w:rPr>
        <w:t xml:space="preserve"> ceļš un </w:t>
      </w:r>
      <w:proofErr w:type="spellStart"/>
      <w:r w:rsidRPr="00702D13">
        <w:rPr>
          <w:i/>
          <w:iCs/>
        </w:rPr>
        <w:t>Stūnīšu</w:t>
      </w:r>
      <w:proofErr w:type="spellEnd"/>
      <w:r w:rsidRPr="00702D13">
        <w:rPr>
          <w:i/>
          <w:iCs/>
        </w:rPr>
        <w:t xml:space="preserve"> mežs</w:t>
      </w:r>
      <w:r>
        <w:t>).</w:t>
      </w:r>
    </w:p>
    <w:p w14:paraId="3F259149" w14:textId="77777777" w:rsidR="00FB61CD" w:rsidRDefault="00FB61CD" w:rsidP="004266B2">
      <w:pPr>
        <w:pStyle w:val="ListParagraph"/>
        <w:numPr>
          <w:ilvl w:val="1"/>
          <w:numId w:val="25"/>
        </w:numPr>
        <w:ind w:right="-426"/>
        <w:jc w:val="both"/>
      </w:pPr>
      <w:r>
        <w:t xml:space="preserve"> Noteikt, pienākumu </w:t>
      </w:r>
      <w:r w:rsidRPr="004E1DAA">
        <w:t xml:space="preserve">SIA “Rīgas meži”, reģistrācijas </w:t>
      </w:r>
      <w:r>
        <w:t>Nr.</w:t>
      </w:r>
      <w:r w:rsidRPr="004E1DAA">
        <w:t xml:space="preserve"> 40003982628</w:t>
      </w:r>
      <w:r>
        <w:t>,</w:t>
      </w:r>
      <w:r w:rsidRPr="004E1DAA">
        <w:t xml:space="preserve"> </w:t>
      </w:r>
      <w:r>
        <w:t xml:space="preserve">ne vēlāk kā 20 (divdesmit) dienu laikā (priekšlīguma 3.4.punkts) pēc lēmuma </w:t>
      </w:r>
      <w:r w:rsidRPr="004E1DAA">
        <w:t>2.1.apakšpunkt</w:t>
      </w:r>
      <w:r>
        <w:t>ā</w:t>
      </w:r>
      <w:r w:rsidRPr="004E1DAA">
        <w:t xml:space="preserve"> un 2.2.2.punkt</w:t>
      </w:r>
      <w:r>
        <w:t>ā</w:t>
      </w:r>
      <w:r w:rsidRPr="004E1DAA">
        <w:t xml:space="preserve"> </w:t>
      </w:r>
      <w:r>
        <w:t xml:space="preserve">noteiktā </w:t>
      </w:r>
      <w:r w:rsidRPr="004E1DAA">
        <w:t>izpildes</w:t>
      </w:r>
      <w:r>
        <w:t xml:space="preserve">, iesniegt vienpusējus nostiprinājuma lūgumus zemesgrāmatai par </w:t>
      </w:r>
      <w:r w:rsidRPr="004E1DAA">
        <w:t>SIA “Rīgas meži”</w:t>
      </w:r>
      <w:r>
        <w:t xml:space="preserve"> piederošo nekustamo īpašumu maiņu (</w:t>
      </w:r>
      <w:proofErr w:type="spellStart"/>
      <w:r w:rsidRPr="00702D13">
        <w:rPr>
          <w:i/>
          <w:iCs/>
        </w:rPr>
        <w:t>Medauši</w:t>
      </w:r>
      <w:proofErr w:type="spellEnd"/>
      <w:r w:rsidRPr="00702D13">
        <w:rPr>
          <w:i/>
          <w:iCs/>
        </w:rPr>
        <w:t>, Dārziņu stūris, Vecās smēdes pļava, Pļavnieku dārzs</w:t>
      </w:r>
      <w:r>
        <w:t xml:space="preserve">). </w:t>
      </w:r>
    </w:p>
    <w:bookmarkEnd w:id="32"/>
    <w:p w14:paraId="1F43848C" w14:textId="77777777" w:rsidR="00FB61CD" w:rsidRDefault="00FB61CD" w:rsidP="004266B2">
      <w:pPr>
        <w:pStyle w:val="ListParagraph"/>
        <w:numPr>
          <w:ilvl w:val="1"/>
          <w:numId w:val="25"/>
        </w:numPr>
        <w:ind w:right="-426"/>
        <w:jc w:val="both"/>
      </w:pPr>
      <w:r>
        <w:t xml:space="preserve"> Atbildīgais par lēmuma izpildi īpašuma un juridiskās nodaļas galvenais jurists. </w:t>
      </w:r>
    </w:p>
    <w:p w14:paraId="7C40BF54" w14:textId="77777777" w:rsidR="00FB61CD" w:rsidRPr="00F502BA" w:rsidRDefault="00FB61CD" w:rsidP="004266B2">
      <w:pPr>
        <w:ind w:right="-426"/>
        <w:jc w:val="both"/>
        <w:rPr>
          <w:sz w:val="10"/>
          <w:szCs w:val="10"/>
        </w:rPr>
      </w:pPr>
    </w:p>
    <w:p w14:paraId="5AF8FCDD" w14:textId="77777777" w:rsidR="00FB61CD" w:rsidRDefault="00FB61CD" w:rsidP="004266B2">
      <w:pPr>
        <w:ind w:right="-426"/>
        <w:jc w:val="both"/>
      </w:pPr>
    </w:p>
    <w:p w14:paraId="1D099429" w14:textId="77777777" w:rsidR="00FB61CD" w:rsidRDefault="00FB61CD" w:rsidP="004266B2">
      <w:pPr>
        <w:ind w:right="-426"/>
        <w:jc w:val="both"/>
      </w:pPr>
      <w:proofErr w:type="spellStart"/>
      <w:r>
        <w:t>Priekšsēdētājs</w:t>
      </w:r>
      <w:proofErr w:type="spellEnd"/>
      <w:r>
        <w:tab/>
      </w:r>
      <w:r>
        <w:tab/>
      </w:r>
      <w:r>
        <w:tab/>
      </w:r>
      <w:r>
        <w:tab/>
      </w:r>
      <w:r>
        <w:tab/>
      </w:r>
      <w:r>
        <w:tab/>
      </w:r>
      <w:r>
        <w:tab/>
      </w:r>
      <w:r>
        <w:tab/>
      </w:r>
      <w:r>
        <w:tab/>
      </w:r>
      <w:r>
        <w:tab/>
      </w:r>
      <w:proofErr w:type="spellStart"/>
      <w:r>
        <w:t>A.Bergs</w:t>
      </w:r>
      <w:proofErr w:type="spellEnd"/>
    </w:p>
    <w:p w14:paraId="1385B5A0" w14:textId="77777777" w:rsidR="00FB61CD" w:rsidRDefault="00FB61CD" w:rsidP="004266B2">
      <w:pPr>
        <w:pStyle w:val="ListParagraph"/>
        <w:ind w:left="1080" w:right="-426"/>
        <w:jc w:val="both"/>
      </w:pPr>
    </w:p>
    <w:p w14:paraId="7EC0DB9D" w14:textId="124393AC" w:rsidR="00FB61CD" w:rsidRDefault="00FB61CD" w:rsidP="004266B2">
      <w:pPr>
        <w:ind w:right="-426"/>
        <w:jc w:val="both"/>
      </w:pPr>
      <w:proofErr w:type="spellStart"/>
      <w:r>
        <w:t>Iesniedz</w:t>
      </w:r>
      <w:proofErr w:type="spellEnd"/>
      <w:r>
        <w:t xml:space="preserve">:  </w:t>
      </w:r>
      <w:proofErr w:type="spellStart"/>
      <w:r>
        <w:t>Finanšu</w:t>
      </w:r>
      <w:proofErr w:type="spellEnd"/>
      <w:r>
        <w:t xml:space="preserve"> </w:t>
      </w:r>
      <w:proofErr w:type="spellStart"/>
      <w:r>
        <w:t>komiteja</w:t>
      </w:r>
      <w:proofErr w:type="spellEnd"/>
    </w:p>
    <w:p w14:paraId="47B615CA" w14:textId="77777777" w:rsidR="00FB61CD" w:rsidRDefault="00FB61CD" w:rsidP="004266B2">
      <w:pPr>
        <w:ind w:right="-426"/>
        <w:jc w:val="both"/>
      </w:pPr>
      <w:proofErr w:type="spellStart"/>
      <w:r>
        <w:t>Sagatavoja</w:t>
      </w:r>
      <w:proofErr w:type="spellEnd"/>
      <w:r>
        <w:t xml:space="preserve">: </w:t>
      </w:r>
      <w:proofErr w:type="spellStart"/>
      <w:r>
        <w:t>īpašuma</w:t>
      </w:r>
      <w:proofErr w:type="spellEnd"/>
      <w:r>
        <w:t xml:space="preserve"> un </w:t>
      </w:r>
      <w:proofErr w:type="spellStart"/>
      <w:r>
        <w:t>juridiskās</w:t>
      </w:r>
      <w:proofErr w:type="spellEnd"/>
      <w:r>
        <w:t xml:space="preserve"> </w:t>
      </w:r>
      <w:proofErr w:type="spellStart"/>
      <w:r>
        <w:t>nodaļas</w:t>
      </w:r>
      <w:proofErr w:type="spellEnd"/>
      <w:r>
        <w:t xml:space="preserve"> </w:t>
      </w:r>
      <w:proofErr w:type="spellStart"/>
      <w:r>
        <w:t>vadītāja</w:t>
      </w:r>
      <w:proofErr w:type="spellEnd"/>
      <w:r>
        <w:t xml:space="preserve"> </w:t>
      </w:r>
      <w:proofErr w:type="spellStart"/>
      <w:r>
        <w:t>I.Čepule</w:t>
      </w:r>
      <w:proofErr w:type="spellEnd"/>
    </w:p>
    <w:p w14:paraId="2F6EB4AF" w14:textId="77777777" w:rsidR="00FB61CD" w:rsidRDefault="00FB61CD" w:rsidP="004266B2">
      <w:pPr>
        <w:ind w:right="-426"/>
        <w:jc w:val="both"/>
      </w:pPr>
    </w:p>
    <w:p w14:paraId="4516704C" w14:textId="77777777" w:rsidR="00FB61CD" w:rsidRPr="009D33F9" w:rsidRDefault="00FB61CD" w:rsidP="004266B2">
      <w:pPr>
        <w:ind w:right="-426"/>
        <w:jc w:val="both"/>
      </w:pPr>
      <w:proofErr w:type="spellStart"/>
      <w:r w:rsidRPr="009D33F9">
        <w:t>Lēmumu</w:t>
      </w:r>
      <w:proofErr w:type="spellEnd"/>
      <w:r w:rsidRPr="009D33F9">
        <w:t xml:space="preserve"> </w:t>
      </w:r>
      <w:proofErr w:type="spellStart"/>
      <w:r w:rsidRPr="009D33F9">
        <w:t>izsniegt</w:t>
      </w:r>
      <w:proofErr w:type="spellEnd"/>
      <w:r w:rsidRPr="009D33F9">
        <w:t>:</w:t>
      </w:r>
    </w:p>
    <w:p w14:paraId="08DEDB78" w14:textId="77777777" w:rsidR="00FB61CD" w:rsidRPr="009D33F9" w:rsidRDefault="00FB61CD" w:rsidP="004266B2">
      <w:pPr>
        <w:ind w:right="-426"/>
        <w:jc w:val="both"/>
      </w:pPr>
      <w:proofErr w:type="spellStart"/>
      <w:r w:rsidRPr="009D33F9">
        <w:t>izpilddirektoram</w:t>
      </w:r>
      <w:proofErr w:type="spellEnd"/>
    </w:p>
    <w:p w14:paraId="6896457C" w14:textId="77777777" w:rsidR="00FB61CD" w:rsidRPr="009D33F9" w:rsidRDefault="00FB61CD" w:rsidP="004266B2">
      <w:pPr>
        <w:ind w:right="-426"/>
        <w:jc w:val="both"/>
      </w:pPr>
      <w:proofErr w:type="spellStart"/>
      <w:r w:rsidRPr="009D33F9">
        <w:t>Īpašuma</w:t>
      </w:r>
      <w:proofErr w:type="spellEnd"/>
      <w:r w:rsidRPr="009D33F9">
        <w:t xml:space="preserve"> un </w:t>
      </w:r>
      <w:proofErr w:type="spellStart"/>
      <w:r w:rsidRPr="009D33F9">
        <w:t>juridiska</w:t>
      </w:r>
      <w:r>
        <w:t>ja</w:t>
      </w:r>
      <w:r w:rsidRPr="009D33F9">
        <w:t>i</w:t>
      </w:r>
      <w:proofErr w:type="spellEnd"/>
      <w:r w:rsidRPr="009D33F9">
        <w:t xml:space="preserve"> </w:t>
      </w:r>
      <w:proofErr w:type="spellStart"/>
      <w:r w:rsidRPr="009D33F9">
        <w:t>nodaļai</w:t>
      </w:r>
      <w:proofErr w:type="spellEnd"/>
      <w:r w:rsidRPr="009D33F9">
        <w:t xml:space="preserve"> </w:t>
      </w:r>
    </w:p>
    <w:p w14:paraId="67F49D68" w14:textId="77777777" w:rsidR="00FB61CD" w:rsidRPr="009D33F9" w:rsidRDefault="00FB61CD" w:rsidP="004266B2">
      <w:pPr>
        <w:ind w:right="-426"/>
        <w:jc w:val="both"/>
      </w:pPr>
      <w:proofErr w:type="spellStart"/>
      <w:r w:rsidRPr="009D33F9">
        <w:t>Finanšu</w:t>
      </w:r>
      <w:proofErr w:type="spellEnd"/>
      <w:r w:rsidRPr="009D33F9">
        <w:t xml:space="preserve"> un </w:t>
      </w:r>
      <w:proofErr w:type="spellStart"/>
      <w:r w:rsidRPr="009D33F9">
        <w:t>grāmatvedības</w:t>
      </w:r>
      <w:proofErr w:type="spellEnd"/>
      <w:r w:rsidRPr="009D33F9">
        <w:t xml:space="preserve"> </w:t>
      </w:r>
      <w:proofErr w:type="spellStart"/>
      <w:r w:rsidRPr="009D33F9">
        <w:t>nodaļai</w:t>
      </w:r>
      <w:proofErr w:type="spellEnd"/>
    </w:p>
    <w:p w14:paraId="2E47862F" w14:textId="5E8CD905" w:rsidR="00FB61CD" w:rsidRPr="009D33F9" w:rsidRDefault="00FB61CD" w:rsidP="004266B2">
      <w:pPr>
        <w:ind w:right="-426"/>
        <w:jc w:val="both"/>
      </w:pPr>
      <w:proofErr w:type="spellStart"/>
      <w:r w:rsidRPr="009D33F9">
        <w:t>Attīstības</w:t>
      </w:r>
      <w:proofErr w:type="spellEnd"/>
      <w:r w:rsidRPr="009D33F9">
        <w:t xml:space="preserve"> </w:t>
      </w:r>
      <w:proofErr w:type="spellStart"/>
      <w:r w:rsidRPr="009D33F9">
        <w:t>nodaļai</w:t>
      </w:r>
      <w:proofErr w:type="spellEnd"/>
      <w:r w:rsidRPr="009D33F9">
        <w:t xml:space="preserve"> </w:t>
      </w:r>
    </w:p>
    <w:p w14:paraId="2512B8DF" w14:textId="6E48164F" w:rsidR="00484343" w:rsidRDefault="00FB61CD" w:rsidP="004266B2">
      <w:pPr>
        <w:ind w:right="-426"/>
        <w:rPr>
          <w:rStyle w:val="Hyperlink"/>
        </w:rPr>
      </w:pPr>
      <w:r w:rsidRPr="009D33F9">
        <w:t>SIA “</w:t>
      </w:r>
      <w:proofErr w:type="spellStart"/>
      <w:r w:rsidRPr="009D33F9">
        <w:t>Rīgas</w:t>
      </w:r>
      <w:proofErr w:type="spellEnd"/>
      <w:r w:rsidRPr="009D33F9">
        <w:t xml:space="preserve"> </w:t>
      </w:r>
      <w:proofErr w:type="spellStart"/>
      <w:r w:rsidRPr="009D33F9">
        <w:t>meži</w:t>
      </w:r>
      <w:proofErr w:type="spellEnd"/>
      <w:r w:rsidRPr="009D33F9">
        <w:t>”</w:t>
      </w:r>
      <w:r w:rsidR="004266B2">
        <w:rPr>
          <w:rStyle w:val="Hyperlink"/>
        </w:rPr>
        <w:t xml:space="preserve"> </w:t>
      </w:r>
    </w:p>
    <w:p w14:paraId="2BE562B2" w14:textId="77777777" w:rsidR="00832791" w:rsidRDefault="00832791" w:rsidP="00FB61CD">
      <w:pPr>
        <w:rPr>
          <w:rStyle w:val="Hyperlink"/>
        </w:rPr>
      </w:pPr>
    </w:p>
    <w:p w14:paraId="41E86829" w14:textId="77777777" w:rsidR="00832791" w:rsidRDefault="00832791" w:rsidP="00FB61CD">
      <w:pPr>
        <w:rPr>
          <w:rStyle w:val="Hyperlink"/>
        </w:rPr>
      </w:pPr>
    </w:p>
    <w:p w14:paraId="2E8C3167" w14:textId="77777777" w:rsidR="00832791" w:rsidRDefault="00832791" w:rsidP="00FB61CD">
      <w:pPr>
        <w:rPr>
          <w:rStyle w:val="Hyperlink"/>
        </w:rPr>
      </w:pPr>
    </w:p>
    <w:p w14:paraId="1815C0FA" w14:textId="77777777" w:rsidR="004266B2" w:rsidRDefault="004266B2" w:rsidP="00832791">
      <w:pPr>
        <w:tabs>
          <w:tab w:val="left" w:pos="3420"/>
        </w:tabs>
        <w:ind w:right="-766"/>
        <w:jc w:val="center"/>
      </w:pPr>
    </w:p>
    <w:p w14:paraId="267DF5FD" w14:textId="77777777" w:rsidR="004266B2" w:rsidRDefault="004266B2" w:rsidP="00832791">
      <w:pPr>
        <w:tabs>
          <w:tab w:val="left" w:pos="3420"/>
        </w:tabs>
        <w:ind w:right="-766"/>
        <w:jc w:val="center"/>
      </w:pPr>
    </w:p>
    <w:p w14:paraId="06D4511E" w14:textId="77777777" w:rsidR="004266B2" w:rsidRDefault="004266B2" w:rsidP="00832791">
      <w:pPr>
        <w:tabs>
          <w:tab w:val="left" w:pos="3420"/>
        </w:tabs>
        <w:ind w:right="-766"/>
        <w:jc w:val="center"/>
      </w:pPr>
    </w:p>
    <w:p w14:paraId="07A34A6F" w14:textId="77777777" w:rsidR="004266B2" w:rsidRDefault="004266B2" w:rsidP="00832791">
      <w:pPr>
        <w:tabs>
          <w:tab w:val="left" w:pos="3420"/>
        </w:tabs>
        <w:ind w:right="-766"/>
        <w:jc w:val="center"/>
      </w:pPr>
    </w:p>
    <w:p w14:paraId="10659AE0" w14:textId="77777777" w:rsidR="004266B2" w:rsidRDefault="004266B2" w:rsidP="00832791">
      <w:pPr>
        <w:tabs>
          <w:tab w:val="left" w:pos="3420"/>
        </w:tabs>
        <w:ind w:right="-766"/>
        <w:jc w:val="center"/>
      </w:pPr>
    </w:p>
    <w:p w14:paraId="21BFD88B" w14:textId="77777777" w:rsidR="004266B2" w:rsidRDefault="004266B2" w:rsidP="00832791">
      <w:pPr>
        <w:tabs>
          <w:tab w:val="left" w:pos="3420"/>
        </w:tabs>
        <w:ind w:right="-766"/>
        <w:jc w:val="center"/>
      </w:pPr>
    </w:p>
    <w:p w14:paraId="3AD34182" w14:textId="77777777" w:rsidR="004266B2" w:rsidRDefault="004266B2" w:rsidP="00832791">
      <w:pPr>
        <w:tabs>
          <w:tab w:val="left" w:pos="3420"/>
        </w:tabs>
        <w:ind w:right="-766"/>
        <w:jc w:val="center"/>
      </w:pPr>
    </w:p>
    <w:p w14:paraId="682A8924" w14:textId="77777777" w:rsidR="004266B2" w:rsidRDefault="004266B2" w:rsidP="00832791">
      <w:pPr>
        <w:tabs>
          <w:tab w:val="left" w:pos="3420"/>
        </w:tabs>
        <w:ind w:right="-766"/>
        <w:jc w:val="center"/>
      </w:pPr>
    </w:p>
    <w:p w14:paraId="0DEB1BE8" w14:textId="77777777" w:rsidR="004266B2" w:rsidRDefault="004266B2" w:rsidP="00832791">
      <w:pPr>
        <w:tabs>
          <w:tab w:val="left" w:pos="3420"/>
        </w:tabs>
        <w:ind w:right="-766"/>
        <w:jc w:val="center"/>
      </w:pPr>
    </w:p>
    <w:p w14:paraId="2FC3EDAE" w14:textId="77777777" w:rsidR="004266B2" w:rsidRDefault="004266B2" w:rsidP="00832791">
      <w:pPr>
        <w:tabs>
          <w:tab w:val="left" w:pos="3420"/>
        </w:tabs>
        <w:ind w:right="-766"/>
        <w:jc w:val="center"/>
      </w:pPr>
    </w:p>
    <w:p w14:paraId="376E8692" w14:textId="77777777" w:rsidR="004266B2" w:rsidRDefault="004266B2" w:rsidP="00832791">
      <w:pPr>
        <w:tabs>
          <w:tab w:val="left" w:pos="3420"/>
        </w:tabs>
        <w:ind w:right="-766"/>
        <w:jc w:val="center"/>
      </w:pPr>
    </w:p>
    <w:p w14:paraId="35A7A239" w14:textId="77777777" w:rsidR="004266B2" w:rsidRDefault="004266B2" w:rsidP="00832791">
      <w:pPr>
        <w:tabs>
          <w:tab w:val="left" w:pos="3420"/>
        </w:tabs>
        <w:ind w:right="-766"/>
        <w:jc w:val="center"/>
      </w:pPr>
    </w:p>
    <w:p w14:paraId="5FB255A2" w14:textId="77777777" w:rsidR="004266B2" w:rsidRDefault="004266B2" w:rsidP="00832791">
      <w:pPr>
        <w:tabs>
          <w:tab w:val="left" w:pos="3420"/>
        </w:tabs>
        <w:ind w:right="-766"/>
        <w:jc w:val="center"/>
      </w:pPr>
    </w:p>
    <w:p w14:paraId="34710F36" w14:textId="77777777" w:rsidR="004266B2" w:rsidRDefault="004266B2" w:rsidP="00832791">
      <w:pPr>
        <w:tabs>
          <w:tab w:val="left" w:pos="3420"/>
        </w:tabs>
        <w:ind w:right="-766"/>
        <w:jc w:val="center"/>
      </w:pPr>
    </w:p>
    <w:p w14:paraId="612A0743" w14:textId="77777777" w:rsidR="004266B2" w:rsidRDefault="004266B2" w:rsidP="00832791">
      <w:pPr>
        <w:tabs>
          <w:tab w:val="left" w:pos="3420"/>
        </w:tabs>
        <w:ind w:right="-766"/>
        <w:jc w:val="center"/>
      </w:pPr>
    </w:p>
    <w:p w14:paraId="6729D28C" w14:textId="77777777" w:rsidR="004266B2" w:rsidRDefault="004266B2" w:rsidP="00832791">
      <w:pPr>
        <w:tabs>
          <w:tab w:val="left" w:pos="3420"/>
        </w:tabs>
        <w:ind w:right="-766"/>
        <w:jc w:val="center"/>
      </w:pPr>
    </w:p>
    <w:p w14:paraId="0C532D7A" w14:textId="77777777" w:rsidR="004266B2" w:rsidRDefault="004266B2" w:rsidP="00832791">
      <w:pPr>
        <w:tabs>
          <w:tab w:val="left" w:pos="3420"/>
        </w:tabs>
        <w:ind w:right="-766"/>
        <w:jc w:val="center"/>
      </w:pPr>
    </w:p>
    <w:p w14:paraId="358C7AEC" w14:textId="77777777" w:rsidR="004266B2" w:rsidRDefault="004266B2" w:rsidP="00832791">
      <w:pPr>
        <w:tabs>
          <w:tab w:val="left" w:pos="3420"/>
        </w:tabs>
        <w:ind w:right="-766"/>
        <w:jc w:val="center"/>
      </w:pPr>
    </w:p>
    <w:p w14:paraId="6A8DA550" w14:textId="77777777" w:rsidR="004266B2" w:rsidRDefault="004266B2" w:rsidP="00832791">
      <w:pPr>
        <w:tabs>
          <w:tab w:val="left" w:pos="3420"/>
        </w:tabs>
        <w:ind w:right="-766"/>
        <w:jc w:val="center"/>
      </w:pPr>
    </w:p>
    <w:p w14:paraId="7FC6381D" w14:textId="77777777" w:rsidR="004266B2" w:rsidRDefault="004266B2" w:rsidP="00832791">
      <w:pPr>
        <w:tabs>
          <w:tab w:val="left" w:pos="3420"/>
        </w:tabs>
        <w:ind w:right="-766"/>
        <w:jc w:val="center"/>
      </w:pPr>
    </w:p>
    <w:p w14:paraId="7432A368" w14:textId="77777777" w:rsidR="004266B2" w:rsidRDefault="004266B2" w:rsidP="00832791">
      <w:pPr>
        <w:tabs>
          <w:tab w:val="left" w:pos="3420"/>
        </w:tabs>
        <w:ind w:right="-766"/>
        <w:jc w:val="center"/>
      </w:pPr>
    </w:p>
    <w:p w14:paraId="6BAF499B" w14:textId="77777777" w:rsidR="004266B2" w:rsidRDefault="004266B2" w:rsidP="00832791">
      <w:pPr>
        <w:tabs>
          <w:tab w:val="left" w:pos="3420"/>
        </w:tabs>
        <w:ind w:right="-766"/>
        <w:jc w:val="center"/>
      </w:pPr>
    </w:p>
    <w:p w14:paraId="40C4A071" w14:textId="77777777" w:rsidR="004266B2" w:rsidRDefault="004266B2" w:rsidP="00832791">
      <w:pPr>
        <w:tabs>
          <w:tab w:val="left" w:pos="3420"/>
        </w:tabs>
        <w:ind w:right="-766"/>
        <w:jc w:val="center"/>
      </w:pPr>
    </w:p>
    <w:p w14:paraId="46B6530A" w14:textId="77777777" w:rsidR="004266B2" w:rsidRDefault="004266B2" w:rsidP="00832791">
      <w:pPr>
        <w:tabs>
          <w:tab w:val="left" w:pos="3420"/>
        </w:tabs>
        <w:ind w:right="-766"/>
        <w:jc w:val="center"/>
      </w:pPr>
    </w:p>
    <w:p w14:paraId="20C5336E" w14:textId="77777777" w:rsidR="004266B2" w:rsidRDefault="004266B2" w:rsidP="00832791">
      <w:pPr>
        <w:tabs>
          <w:tab w:val="left" w:pos="3420"/>
        </w:tabs>
        <w:ind w:right="-766"/>
        <w:jc w:val="center"/>
      </w:pPr>
    </w:p>
    <w:p w14:paraId="298F4874" w14:textId="77777777" w:rsidR="004266B2" w:rsidRDefault="004266B2" w:rsidP="00832791">
      <w:pPr>
        <w:tabs>
          <w:tab w:val="left" w:pos="3420"/>
        </w:tabs>
        <w:ind w:right="-766"/>
        <w:jc w:val="center"/>
      </w:pPr>
    </w:p>
    <w:p w14:paraId="124CD4BB" w14:textId="77777777" w:rsidR="004266B2" w:rsidRDefault="004266B2" w:rsidP="00832791">
      <w:pPr>
        <w:tabs>
          <w:tab w:val="left" w:pos="3420"/>
        </w:tabs>
        <w:ind w:right="-766"/>
        <w:jc w:val="center"/>
      </w:pPr>
    </w:p>
    <w:p w14:paraId="492E200E" w14:textId="77777777" w:rsidR="004266B2" w:rsidRDefault="004266B2" w:rsidP="00832791">
      <w:pPr>
        <w:tabs>
          <w:tab w:val="left" w:pos="3420"/>
        </w:tabs>
        <w:ind w:right="-766"/>
        <w:jc w:val="center"/>
      </w:pPr>
    </w:p>
    <w:p w14:paraId="0ADA1A57" w14:textId="77777777" w:rsidR="004266B2" w:rsidRDefault="004266B2" w:rsidP="00832791">
      <w:pPr>
        <w:tabs>
          <w:tab w:val="left" w:pos="3420"/>
        </w:tabs>
        <w:ind w:right="-766"/>
        <w:jc w:val="center"/>
      </w:pPr>
    </w:p>
    <w:p w14:paraId="38A56ABF" w14:textId="77777777" w:rsidR="004266B2" w:rsidRDefault="004266B2" w:rsidP="00832791">
      <w:pPr>
        <w:tabs>
          <w:tab w:val="left" w:pos="3420"/>
        </w:tabs>
        <w:ind w:right="-766"/>
        <w:jc w:val="center"/>
      </w:pPr>
    </w:p>
    <w:p w14:paraId="4EFCC03A" w14:textId="77777777" w:rsidR="004266B2" w:rsidRDefault="004266B2" w:rsidP="00832791">
      <w:pPr>
        <w:tabs>
          <w:tab w:val="left" w:pos="3420"/>
        </w:tabs>
        <w:ind w:right="-766"/>
        <w:jc w:val="center"/>
      </w:pPr>
    </w:p>
    <w:p w14:paraId="02CE5D07" w14:textId="77777777" w:rsidR="004266B2" w:rsidRDefault="004266B2" w:rsidP="00832791">
      <w:pPr>
        <w:tabs>
          <w:tab w:val="left" w:pos="3420"/>
        </w:tabs>
        <w:ind w:right="-766"/>
        <w:jc w:val="center"/>
      </w:pPr>
    </w:p>
    <w:p w14:paraId="6ABDDC2E" w14:textId="77777777" w:rsidR="004266B2" w:rsidRDefault="004266B2" w:rsidP="00832791">
      <w:pPr>
        <w:tabs>
          <w:tab w:val="left" w:pos="3420"/>
        </w:tabs>
        <w:ind w:right="-766"/>
        <w:jc w:val="center"/>
      </w:pPr>
    </w:p>
    <w:p w14:paraId="7FCE8012" w14:textId="77777777" w:rsidR="004266B2" w:rsidRDefault="004266B2" w:rsidP="00832791">
      <w:pPr>
        <w:tabs>
          <w:tab w:val="left" w:pos="3420"/>
        </w:tabs>
        <w:ind w:right="-766"/>
        <w:jc w:val="center"/>
      </w:pPr>
    </w:p>
    <w:p w14:paraId="10282927" w14:textId="77777777" w:rsidR="004266B2" w:rsidRDefault="004266B2" w:rsidP="00832791">
      <w:pPr>
        <w:tabs>
          <w:tab w:val="left" w:pos="3420"/>
        </w:tabs>
        <w:ind w:right="-766"/>
        <w:jc w:val="center"/>
      </w:pPr>
    </w:p>
    <w:p w14:paraId="1F904D43" w14:textId="77777777" w:rsidR="004266B2" w:rsidRDefault="004266B2" w:rsidP="00832791">
      <w:pPr>
        <w:tabs>
          <w:tab w:val="left" w:pos="3420"/>
        </w:tabs>
        <w:ind w:right="-766"/>
        <w:jc w:val="center"/>
      </w:pPr>
    </w:p>
    <w:p w14:paraId="1703FD34" w14:textId="77777777" w:rsidR="004266B2" w:rsidRDefault="004266B2" w:rsidP="00832791">
      <w:pPr>
        <w:tabs>
          <w:tab w:val="left" w:pos="3420"/>
        </w:tabs>
        <w:ind w:right="-766"/>
        <w:jc w:val="center"/>
      </w:pPr>
    </w:p>
    <w:p w14:paraId="4519BC94" w14:textId="77777777" w:rsidR="004266B2" w:rsidRDefault="004266B2" w:rsidP="00832791">
      <w:pPr>
        <w:tabs>
          <w:tab w:val="left" w:pos="3420"/>
        </w:tabs>
        <w:ind w:right="-766"/>
        <w:jc w:val="center"/>
      </w:pPr>
    </w:p>
    <w:p w14:paraId="2C199350" w14:textId="77777777" w:rsidR="004266B2" w:rsidRDefault="004266B2" w:rsidP="00832791">
      <w:pPr>
        <w:tabs>
          <w:tab w:val="left" w:pos="3420"/>
        </w:tabs>
        <w:ind w:right="-766"/>
        <w:jc w:val="center"/>
      </w:pPr>
    </w:p>
    <w:p w14:paraId="50AEA2EF" w14:textId="77777777" w:rsidR="004266B2" w:rsidRDefault="004266B2" w:rsidP="00832791">
      <w:pPr>
        <w:tabs>
          <w:tab w:val="left" w:pos="3420"/>
        </w:tabs>
        <w:ind w:right="-766"/>
        <w:jc w:val="center"/>
      </w:pPr>
    </w:p>
    <w:p w14:paraId="5D2598A1" w14:textId="77777777" w:rsidR="004266B2" w:rsidRDefault="004266B2" w:rsidP="00832791">
      <w:pPr>
        <w:tabs>
          <w:tab w:val="left" w:pos="3420"/>
        </w:tabs>
        <w:ind w:right="-766"/>
        <w:jc w:val="center"/>
      </w:pPr>
    </w:p>
    <w:p w14:paraId="58AFE1B8" w14:textId="77777777" w:rsidR="00F502BA" w:rsidRDefault="00F502BA" w:rsidP="00832791">
      <w:pPr>
        <w:tabs>
          <w:tab w:val="left" w:pos="3420"/>
        </w:tabs>
        <w:ind w:right="-766"/>
        <w:jc w:val="center"/>
      </w:pPr>
    </w:p>
    <w:p w14:paraId="52E7D22F" w14:textId="77777777" w:rsidR="00F502BA" w:rsidRDefault="00F502BA" w:rsidP="00832791">
      <w:pPr>
        <w:tabs>
          <w:tab w:val="left" w:pos="3420"/>
        </w:tabs>
        <w:ind w:right="-766"/>
        <w:jc w:val="center"/>
      </w:pPr>
    </w:p>
    <w:p w14:paraId="417FACE8" w14:textId="56AD9B24" w:rsidR="00832791" w:rsidRPr="00B90304" w:rsidRDefault="00832791" w:rsidP="00F502BA">
      <w:pPr>
        <w:tabs>
          <w:tab w:val="left" w:pos="3420"/>
        </w:tabs>
        <w:ind w:right="-426"/>
        <w:jc w:val="center"/>
      </w:pPr>
      <w:proofErr w:type="spellStart"/>
      <w:r w:rsidRPr="00B90304">
        <w:t>Lēmuma</w:t>
      </w:r>
      <w:proofErr w:type="spellEnd"/>
      <w:r w:rsidRPr="00B90304">
        <w:t xml:space="preserve"> </w:t>
      </w:r>
      <w:proofErr w:type="spellStart"/>
      <w:r w:rsidRPr="00B90304">
        <w:t>projekts</w:t>
      </w:r>
      <w:proofErr w:type="spellEnd"/>
    </w:p>
    <w:p w14:paraId="5A191134" w14:textId="77777777" w:rsidR="00832791" w:rsidRPr="00B90304" w:rsidRDefault="00832791" w:rsidP="00F502BA">
      <w:pPr>
        <w:ind w:left="-284" w:right="-426" w:firstLine="284"/>
        <w:jc w:val="center"/>
      </w:pPr>
      <w:proofErr w:type="spellStart"/>
      <w:r w:rsidRPr="00B90304">
        <w:t>Olainē</w:t>
      </w:r>
      <w:proofErr w:type="spellEnd"/>
    </w:p>
    <w:p w14:paraId="0EB5D854" w14:textId="77777777" w:rsidR="00832791" w:rsidRPr="00B90304" w:rsidRDefault="00832791" w:rsidP="00F502BA">
      <w:pPr>
        <w:ind w:left="-284" w:right="-426" w:firstLine="284"/>
      </w:pPr>
      <w:r w:rsidRPr="00B90304">
        <w:t>2024.gada 27.decembrī</w:t>
      </w:r>
      <w:r w:rsidRPr="00B90304">
        <w:tab/>
      </w:r>
      <w:r w:rsidRPr="00B90304">
        <w:tab/>
      </w:r>
      <w:r w:rsidRPr="00B90304">
        <w:tab/>
      </w:r>
      <w:r w:rsidRPr="00B90304">
        <w:tab/>
      </w:r>
      <w:r w:rsidRPr="00B90304">
        <w:tab/>
      </w:r>
      <w:r w:rsidRPr="00B90304">
        <w:tab/>
      </w:r>
      <w:r w:rsidRPr="00B90304">
        <w:tab/>
      </w:r>
      <w:r w:rsidRPr="00B90304">
        <w:tab/>
        <w:t>Nr.13</w:t>
      </w:r>
    </w:p>
    <w:p w14:paraId="7138B939" w14:textId="77777777" w:rsidR="00832791" w:rsidRPr="00B90304" w:rsidRDefault="00832791" w:rsidP="00F502BA">
      <w:pPr>
        <w:ind w:left="-284" w:right="-426" w:firstLine="284"/>
      </w:pPr>
    </w:p>
    <w:p w14:paraId="2826AE14" w14:textId="77777777" w:rsidR="00832791" w:rsidRPr="00B90304" w:rsidRDefault="00832791" w:rsidP="00F502BA">
      <w:pPr>
        <w:ind w:left="-284" w:right="-426" w:firstLine="284"/>
        <w:jc w:val="center"/>
      </w:pPr>
      <w:r w:rsidRPr="00B90304">
        <w:rPr>
          <w:b/>
        </w:rPr>
        <w:t xml:space="preserve">Par Olaines novada </w:t>
      </w:r>
      <w:proofErr w:type="spellStart"/>
      <w:r w:rsidRPr="00B90304">
        <w:rPr>
          <w:b/>
        </w:rPr>
        <w:t>pašvaldības</w:t>
      </w:r>
      <w:proofErr w:type="spellEnd"/>
      <w:r w:rsidRPr="00B90304">
        <w:rPr>
          <w:b/>
        </w:rPr>
        <w:t xml:space="preserve"> </w:t>
      </w:r>
      <w:proofErr w:type="spellStart"/>
      <w:r w:rsidRPr="00B90304">
        <w:rPr>
          <w:b/>
        </w:rPr>
        <w:t>nekustamo</w:t>
      </w:r>
      <w:proofErr w:type="spellEnd"/>
      <w:r w:rsidRPr="00B90304">
        <w:rPr>
          <w:b/>
        </w:rPr>
        <w:t xml:space="preserve"> </w:t>
      </w:r>
      <w:proofErr w:type="spellStart"/>
      <w:r w:rsidRPr="00B90304">
        <w:rPr>
          <w:b/>
        </w:rPr>
        <w:t>īpašumu</w:t>
      </w:r>
      <w:proofErr w:type="spellEnd"/>
      <w:r w:rsidRPr="00B90304">
        <w:rPr>
          <w:b/>
        </w:rPr>
        <w:t xml:space="preserve"> </w:t>
      </w:r>
      <w:proofErr w:type="spellStart"/>
      <w:r w:rsidRPr="00B90304">
        <w:rPr>
          <w:b/>
        </w:rPr>
        <w:t>atsavināšanu</w:t>
      </w:r>
      <w:proofErr w:type="spellEnd"/>
      <w:r w:rsidRPr="00B90304">
        <w:rPr>
          <w:b/>
        </w:rPr>
        <w:t xml:space="preserve"> </w:t>
      </w:r>
      <w:proofErr w:type="spellStart"/>
      <w:r w:rsidRPr="00B90304">
        <w:rPr>
          <w:b/>
        </w:rPr>
        <w:t>elektroniskā</w:t>
      </w:r>
      <w:proofErr w:type="spellEnd"/>
      <w:r w:rsidRPr="00B90304">
        <w:rPr>
          <w:b/>
        </w:rPr>
        <w:t xml:space="preserve">  </w:t>
      </w:r>
      <w:proofErr w:type="spellStart"/>
      <w:r w:rsidRPr="00B90304">
        <w:rPr>
          <w:b/>
        </w:rPr>
        <w:t>izsolē</w:t>
      </w:r>
      <w:proofErr w:type="spellEnd"/>
    </w:p>
    <w:p w14:paraId="6EF0FE2B" w14:textId="77777777" w:rsidR="00832791" w:rsidRPr="00B90304" w:rsidRDefault="00832791" w:rsidP="00F502BA">
      <w:pPr>
        <w:ind w:left="-284" w:right="-426" w:firstLine="284"/>
        <w:jc w:val="both"/>
        <w:rPr>
          <w:b/>
        </w:rPr>
      </w:pPr>
    </w:p>
    <w:p w14:paraId="2E53ADB6" w14:textId="77777777" w:rsidR="00832791" w:rsidRPr="00977751" w:rsidRDefault="00832791" w:rsidP="00F502BA">
      <w:pPr>
        <w:ind w:left="-284" w:right="-426" w:firstLine="284"/>
        <w:jc w:val="both"/>
        <w:rPr>
          <w:bCs/>
        </w:rPr>
      </w:pPr>
      <w:proofErr w:type="spellStart"/>
      <w:r w:rsidRPr="00977751">
        <w:rPr>
          <w:bCs/>
        </w:rPr>
        <w:t>Pamatojoties</w:t>
      </w:r>
      <w:proofErr w:type="spellEnd"/>
      <w:r w:rsidRPr="00977751">
        <w:rPr>
          <w:bCs/>
        </w:rPr>
        <w:t xml:space="preserve"> </w:t>
      </w:r>
      <w:proofErr w:type="spellStart"/>
      <w:r w:rsidRPr="00977751">
        <w:rPr>
          <w:bCs/>
        </w:rPr>
        <w:t>uz</w:t>
      </w:r>
      <w:proofErr w:type="spellEnd"/>
      <w:r w:rsidRPr="00977751">
        <w:rPr>
          <w:bCs/>
        </w:rPr>
        <w:t xml:space="preserve"> </w:t>
      </w:r>
      <w:proofErr w:type="spellStart"/>
      <w:r w:rsidRPr="00977751">
        <w:rPr>
          <w:bCs/>
        </w:rPr>
        <w:t>Publiskas</w:t>
      </w:r>
      <w:proofErr w:type="spellEnd"/>
      <w:r w:rsidRPr="00977751">
        <w:rPr>
          <w:bCs/>
        </w:rPr>
        <w:t xml:space="preserve"> personas mantas </w:t>
      </w:r>
      <w:proofErr w:type="spellStart"/>
      <w:r w:rsidRPr="00977751">
        <w:rPr>
          <w:bCs/>
        </w:rPr>
        <w:t>atsavināšanas</w:t>
      </w:r>
      <w:proofErr w:type="spellEnd"/>
      <w:r w:rsidRPr="00977751">
        <w:rPr>
          <w:bCs/>
        </w:rPr>
        <w:t xml:space="preserve"> </w:t>
      </w:r>
      <w:proofErr w:type="spellStart"/>
      <w:r w:rsidRPr="00977751">
        <w:rPr>
          <w:bCs/>
        </w:rPr>
        <w:t>likuma</w:t>
      </w:r>
      <w:proofErr w:type="spellEnd"/>
      <w:r w:rsidRPr="00977751">
        <w:rPr>
          <w:bCs/>
        </w:rPr>
        <w:t xml:space="preserve"> 4.panta </w:t>
      </w:r>
      <w:proofErr w:type="spellStart"/>
      <w:r w:rsidRPr="00977751">
        <w:rPr>
          <w:bCs/>
        </w:rPr>
        <w:t>pirmo</w:t>
      </w:r>
      <w:proofErr w:type="spellEnd"/>
      <w:r w:rsidRPr="00977751">
        <w:rPr>
          <w:bCs/>
        </w:rPr>
        <w:t xml:space="preserve"> </w:t>
      </w:r>
      <w:proofErr w:type="spellStart"/>
      <w:r w:rsidRPr="00977751">
        <w:rPr>
          <w:bCs/>
        </w:rPr>
        <w:t>daļu</w:t>
      </w:r>
      <w:proofErr w:type="spellEnd"/>
      <w:r w:rsidRPr="00977751">
        <w:rPr>
          <w:bCs/>
        </w:rPr>
        <w:t xml:space="preserve"> (…), </w:t>
      </w:r>
      <w:proofErr w:type="spellStart"/>
      <w:r w:rsidRPr="00977751">
        <w:rPr>
          <w:bCs/>
        </w:rPr>
        <w:t>atvasinātas</w:t>
      </w:r>
      <w:proofErr w:type="spellEnd"/>
      <w:r w:rsidRPr="00977751">
        <w:rPr>
          <w:bCs/>
        </w:rPr>
        <w:t xml:space="preserve"> </w:t>
      </w:r>
      <w:proofErr w:type="spellStart"/>
      <w:r w:rsidRPr="00977751">
        <w:rPr>
          <w:bCs/>
        </w:rPr>
        <w:t>publiskas</w:t>
      </w:r>
      <w:proofErr w:type="spellEnd"/>
      <w:r w:rsidRPr="00977751">
        <w:rPr>
          <w:bCs/>
        </w:rPr>
        <w:t xml:space="preserve"> personas mantas </w:t>
      </w:r>
      <w:proofErr w:type="spellStart"/>
      <w:r w:rsidRPr="00977751">
        <w:rPr>
          <w:bCs/>
        </w:rPr>
        <w:t>atsavināšanu</w:t>
      </w:r>
      <w:proofErr w:type="spellEnd"/>
      <w:r w:rsidRPr="00977751">
        <w:rPr>
          <w:bCs/>
        </w:rPr>
        <w:t xml:space="preserve"> var </w:t>
      </w:r>
      <w:proofErr w:type="spellStart"/>
      <w:r w:rsidRPr="00977751">
        <w:rPr>
          <w:bCs/>
        </w:rPr>
        <w:t>ierosināt</w:t>
      </w:r>
      <w:proofErr w:type="spellEnd"/>
      <w:r w:rsidRPr="00977751">
        <w:rPr>
          <w:bCs/>
        </w:rPr>
        <w:t xml:space="preserve">, ja </w:t>
      </w:r>
      <w:proofErr w:type="spellStart"/>
      <w:r w:rsidRPr="00977751">
        <w:rPr>
          <w:bCs/>
        </w:rPr>
        <w:t>tā</w:t>
      </w:r>
      <w:proofErr w:type="spellEnd"/>
      <w:r w:rsidRPr="00977751">
        <w:rPr>
          <w:bCs/>
        </w:rPr>
        <w:t xml:space="preserve"> nav </w:t>
      </w:r>
      <w:proofErr w:type="spellStart"/>
      <w:r w:rsidRPr="00977751">
        <w:rPr>
          <w:bCs/>
        </w:rPr>
        <w:t>nepieciešama</w:t>
      </w:r>
      <w:proofErr w:type="spellEnd"/>
      <w:r w:rsidRPr="00977751">
        <w:rPr>
          <w:bCs/>
        </w:rPr>
        <w:t xml:space="preserve"> </w:t>
      </w:r>
      <w:proofErr w:type="spellStart"/>
      <w:r w:rsidRPr="00977751">
        <w:rPr>
          <w:bCs/>
        </w:rPr>
        <w:t>attiecīgai</w:t>
      </w:r>
      <w:proofErr w:type="spellEnd"/>
      <w:r w:rsidRPr="00977751">
        <w:rPr>
          <w:bCs/>
        </w:rPr>
        <w:t xml:space="preserve"> </w:t>
      </w:r>
      <w:proofErr w:type="spellStart"/>
      <w:r w:rsidRPr="00977751">
        <w:rPr>
          <w:bCs/>
        </w:rPr>
        <w:t>atvasinātai</w:t>
      </w:r>
      <w:proofErr w:type="spellEnd"/>
      <w:r w:rsidRPr="00977751">
        <w:rPr>
          <w:bCs/>
        </w:rPr>
        <w:t xml:space="preserve"> </w:t>
      </w:r>
      <w:proofErr w:type="spellStart"/>
      <w:r w:rsidRPr="00977751">
        <w:rPr>
          <w:bCs/>
        </w:rPr>
        <w:t>publiskai</w:t>
      </w:r>
      <w:proofErr w:type="spellEnd"/>
      <w:r w:rsidRPr="00977751">
        <w:rPr>
          <w:bCs/>
        </w:rPr>
        <w:t xml:space="preserve"> </w:t>
      </w:r>
      <w:proofErr w:type="spellStart"/>
      <w:r w:rsidRPr="00977751">
        <w:rPr>
          <w:bCs/>
        </w:rPr>
        <w:t>personai</w:t>
      </w:r>
      <w:proofErr w:type="spellEnd"/>
      <w:r w:rsidRPr="00977751">
        <w:rPr>
          <w:bCs/>
        </w:rPr>
        <w:t xml:space="preserve"> </w:t>
      </w:r>
      <w:proofErr w:type="spellStart"/>
      <w:r w:rsidRPr="00977751">
        <w:rPr>
          <w:bCs/>
        </w:rPr>
        <w:t>vai</w:t>
      </w:r>
      <w:proofErr w:type="spellEnd"/>
      <w:r w:rsidRPr="00977751">
        <w:rPr>
          <w:bCs/>
        </w:rPr>
        <w:t xml:space="preserve"> </w:t>
      </w:r>
      <w:proofErr w:type="spellStart"/>
      <w:r w:rsidRPr="00977751">
        <w:rPr>
          <w:bCs/>
        </w:rPr>
        <w:t>tās</w:t>
      </w:r>
      <w:proofErr w:type="spellEnd"/>
      <w:r w:rsidRPr="00977751">
        <w:rPr>
          <w:bCs/>
        </w:rPr>
        <w:t xml:space="preserve"> </w:t>
      </w:r>
      <w:proofErr w:type="spellStart"/>
      <w:r w:rsidRPr="00977751">
        <w:rPr>
          <w:bCs/>
        </w:rPr>
        <w:t>iestādēm</w:t>
      </w:r>
      <w:proofErr w:type="spellEnd"/>
      <w:r w:rsidRPr="00977751">
        <w:rPr>
          <w:bCs/>
        </w:rPr>
        <w:t xml:space="preserve"> to </w:t>
      </w:r>
      <w:proofErr w:type="spellStart"/>
      <w:r w:rsidRPr="00977751">
        <w:rPr>
          <w:bCs/>
        </w:rPr>
        <w:t>funkciju</w:t>
      </w:r>
      <w:proofErr w:type="spellEnd"/>
      <w:r w:rsidRPr="00977751">
        <w:rPr>
          <w:bCs/>
        </w:rPr>
        <w:t xml:space="preserve"> </w:t>
      </w:r>
      <w:proofErr w:type="spellStart"/>
      <w:r w:rsidRPr="00977751">
        <w:rPr>
          <w:bCs/>
        </w:rPr>
        <w:t>nodrošināšanai</w:t>
      </w:r>
      <w:proofErr w:type="spellEnd"/>
      <w:r w:rsidRPr="00977751">
        <w:rPr>
          <w:bCs/>
        </w:rPr>
        <w:t>.</w:t>
      </w:r>
    </w:p>
    <w:p w14:paraId="5B3BDCC8" w14:textId="77777777" w:rsidR="00832791" w:rsidRPr="00977751" w:rsidRDefault="00832791" w:rsidP="00F502BA">
      <w:pPr>
        <w:ind w:left="-284" w:right="-426" w:firstLine="284"/>
        <w:jc w:val="both"/>
        <w:rPr>
          <w:bCs/>
        </w:rPr>
      </w:pPr>
      <w:proofErr w:type="spellStart"/>
      <w:r w:rsidRPr="00977751">
        <w:rPr>
          <w:bCs/>
        </w:rPr>
        <w:t>Pašvaldība</w:t>
      </w:r>
      <w:proofErr w:type="spellEnd"/>
      <w:r w:rsidRPr="00977751">
        <w:rPr>
          <w:bCs/>
        </w:rPr>
        <w:t xml:space="preserve"> </w:t>
      </w:r>
      <w:proofErr w:type="spellStart"/>
      <w:r w:rsidRPr="00977751">
        <w:rPr>
          <w:bCs/>
        </w:rPr>
        <w:t>ierosina</w:t>
      </w:r>
      <w:proofErr w:type="spellEnd"/>
      <w:r w:rsidRPr="00977751">
        <w:rPr>
          <w:bCs/>
        </w:rPr>
        <w:t xml:space="preserve"> </w:t>
      </w:r>
      <w:proofErr w:type="spellStart"/>
      <w:r w:rsidRPr="00977751">
        <w:rPr>
          <w:bCs/>
        </w:rPr>
        <w:t>šādu</w:t>
      </w:r>
      <w:proofErr w:type="spellEnd"/>
      <w:r w:rsidRPr="00977751">
        <w:rPr>
          <w:bCs/>
        </w:rPr>
        <w:t xml:space="preserve"> </w:t>
      </w:r>
      <w:proofErr w:type="spellStart"/>
      <w:r w:rsidRPr="00977751">
        <w:rPr>
          <w:bCs/>
        </w:rPr>
        <w:t>nekustamo</w:t>
      </w:r>
      <w:proofErr w:type="spellEnd"/>
      <w:r w:rsidRPr="00977751">
        <w:rPr>
          <w:bCs/>
        </w:rPr>
        <w:t xml:space="preserve"> </w:t>
      </w:r>
      <w:proofErr w:type="spellStart"/>
      <w:r w:rsidRPr="00977751">
        <w:rPr>
          <w:bCs/>
        </w:rPr>
        <w:t>īpašumu</w:t>
      </w:r>
      <w:proofErr w:type="spellEnd"/>
      <w:r w:rsidRPr="00977751">
        <w:rPr>
          <w:bCs/>
        </w:rPr>
        <w:t xml:space="preserve"> </w:t>
      </w:r>
      <w:proofErr w:type="spellStart"/>
      <w:r w:rsidRPr="00977751">
        <w:rPr>
          <w:bCs/>
        </w:rPr>
        <w:t>atsavināšanu</w:t>
      </w:r>
      <w:proofErr w:type="spellEnd"/>
      <w:r w:rsidRPr="00977751">
        <w:rPr>
          <w:bCs/>
        </w:rPr>
        <w:t xml:space="preserve"> </w:t>
      </w:r>
      <w:proofErr w:type="spellStart"/>
      <w:r w:rsidRPr="00977751">
        <w:rPr>
          <w:bCs/>
        </w:rPr>
        <w:t>elektroniskā</w:t>
      </w:r>
      <w:proofErr w:type="spellEnd"/>
      <w:r w:rsidRPr="00977751">
        <w:rPr>
          <w:bCs/>
        </w:rPr>
        <w:t xml:space="preserve"> </w:t>
      </w:r>
      <w:proofErr w:type="spellStart"/>
      <w:r w:rsidRPr="00977751">
        <w:rPr>
          <w:bCs/>
        </w:rPr>
        <w:t>izsolē</w:t>
      </w:r>
      <w:proofErr w:type="spellEnd"/>
      <w:r w:rsidRPr="00977751">
        <w:rPr>
          <w:bCs/>
        </w:rPr>
        <w:t xml:space="preserve">: </w:t>
      </w:r>
    </w:p>
    <w:p w14:paraId="2291D14E" w14:textId="77777777" w:rsidR="00832791" w:rsidRPr="00977751" w:rsidRDefault="00832791" w:rsidP="00F502BA">
      <w:pPr>
        <w:pStyle w:val="ListParagraph"/>
        <w:numPr>
          <w:ilvl w:val="0"/>
          <w:numId w:val="39"/>
        </w:numPr>
        <w:ind w:left="714" w:right="-426" w:hanging="357"/>
        <w:jc w:val="both"/>
        <w:rPr>
          <w:bCs/>
          <w:szCs w:val="24"/>
        </w:rPr>
      </w:pPr>
      <w:r w:rsidRPr="00977751">
        <w:rPr>
          <w:bCs/>
          <w:szCs w:val="24"/>
        </w:rPr>
        <w:t xml:space="preserve">zemesgabals Akācijas iela 12, </w:t>
      </w:r>
      <w:proofErr w:type="spellStart"/>
      <w:r w:rsidRPr="00977751">
        <w:rPr>
          <w:bCs/>
          <w:szCs w:val="24"/>
        </w:rPr>
        <w:t>Pārolainē</w:t>
      </w:r>
      <w:proofErr w:type="spellEnd"/>
      <w:r w:rsidRPr="00977751">
        <w:rPr>
          <w:bCs/>
          <w:szCs w:val="24"/>
        </w:rPr>
        <w:t>, Olaines pag., Olaines nov. Zemes vienības kadastra apzīmējums 80800080424, 0.8518 ha platībā (kadastra numurs 80800080424);</w:t>
      </w:r>
    </w:p>
    <w:p w14:paraId="4F175F59" w14:textId="77777777" w:rsidR="00832791" w:rsidRPr="00977751" w:rsidRDefault="00832791" w:rsidP="00F502BA">
      <w:pPr>
        <w:pStyle w:val="ListParagraph"/>
        <w:numPr>
          <w:ilvl w:val="0"/>
          <w:numId w:val="39"/>
        </w:numPr>
        <w:ind w:left="714" w:right="-426" w:hanging="357"/>
        <w:jc w:val="both"/>
        <w:rPr>
          <w:bCs/>
          <w:szCs w:val="24"/>
        </w:rPr>
      </w:pPr>
      <w:r w:rsidRPr="00977751">
        <w:rPr>
          <w:bCs/>
          <w:szCs w:val="24"/>
        </w:rPr>
        <w:t xml:space="preserve">zemesgabals Akācijas iela 28, </w:t>
      </w:r>
      <w:proofErr w:type="spellStart"/>
      <w:r w:rsidRPr="00977751">
        <w:rPr>
          <w:bCs/>
          <w:szCs w:val="24"/>
        </w:rPr>
        <w:t>Pārolainē</w:t>
      </w:r>
      <w:proofErr w:type="spellEnd"/>
      <w:r w:rsidRPr="00977751">
        <w:rPr>
          <w:bCs/>
          <w:szCs w:val="24"/>
        </w:rPr>
        <w:t>, Olaines pag., Olaines nov. Zemes vienības kadastra apzīmējums 80800080423, 0.4374 ha platībā (kadastra numurs 80800080423);</w:t>
      </w:r>
    </w:p>
    <w:p w14:paraId="4EB1B425" w14:textId="77777777" w:rsidR="00832791" w:rsidRPr="00977751" w:rsidRDefault="00832791" w:rsidP="00F502BA">
      <w:pPr>
        <w:pStyle w:val="ListParagraph"/>
        <w:numPr>
          <w:ilvl w:val="0"/>
          <w:numId w:val="39"/>
        </w:numPr>
        <w:ind w:left="714" w:right="-426" w:hanging="357"/>
        <w:jc w:val="both"/>
        <w:rPr>
          <w:bCs/>
          <w:szCs w:val="24"/>
        </w:rPr>
      </w:pPr>
      <w:r w:rsidRPr="00977751">
        <w:rPr>
          <w:bCs/>
          <w:szCs w:val="24"/>
        </w:rPr>
        <w:t xml:space="preserve">zemesgabals Akācijas iela 34, </w:t>
      </w:r>
      <w:proofErr w:type="spellStart"/>
      <w:r w:rsidRPr="00977751">
        <w:rPr>
          <w:bCs/>
          <w:szCs w:val="24"/>
        </w:rPr>
        <w:t>Pārolainē</w:t>
      </w:r>
      <w:proofErr w:type="spellEnd"/>
      <w:r w:rsidRPr="00977751">
        <w:rPr>
          <w:bCs/>
          <w:szCs w:val="24"/>
        </w:rPr>
        <w:t>, Olaines pag., Olaines nov. Zemes vienības kadastra apzīmējums 80800080422, 1.5865 ha platībā (kadastra numurs 80800080422);</w:t>
      </w:r>
    </w:p>
    <w:p w14:paraId="1258CEFA" w14:textId="77777777" w:rsidR="00832791" w:rsidRPr="00977751" w:rsidRDefault="00832791" w:rsidP="00F502BA">
      <w:pPr>
        <w:pStyle w:val="ListParagraph"/>
        <w:numPr>
          <w:ilvl w:val="0"/>
          <w:numId w:val="39"/>
        </w:numPr>
        <w:ind w:left="714" w:right="-426" w:hanging="357"/>
        <w:jc w:val="both"/>
        <w:rPr>
          <w:bCs/>
          <w:szCs w:val="24"/>
        </w:rPr>
      </w:pPr>
      <w:r w:rsidRPr="00977751">
        <w:rPr>
          <w:bCs/>
          <w:szCs w:val="24"/>
        </w:rPr>
        <w:t xml:space="preserve">zemesgabals “Pie </w:t>
      </w:r>
      <w:proofErr w:type="spellStart"/>
      <w:r w:rsidRPr="00977751">
        <w:rPr>
          <w:bCs/>
          <w:szCs w:val="24"/>
        </w:rPr>
        <w:t>Lielķikuļiem</w:t>
      </w:r>
      <w:proofErr w:type="spellEnd"/>
      <w:r w:rsidRPr="00977751">
        <w:rPr>
          <w:bCs/>
          <w:szCs w:val="24"/>
        </w:rPr>
        <w:t>”, Jaunolainē, Olaines pag., Olaines nov. Zemes vienības kadastra apzīmējums 80800080527, 1.1400 ha platībā (kadastra numurs 80800080527);</w:t>
      </w:r>
    </w:p>
    <w:p w14:paraId="740916FF" w14:textId="77777777" w:rsidR="00832791" w:rsidRPr="00977751" w:rsidRDefault="00832791" w:rsidP="00F502BA">
      <w:pPr>
        <w:pStyle w:val="ListParagraph"/>
        <w:numPr>
          <w:ilvl w:val="0"/>
          <w:numId w:val="39"/>
        </w:numPr>
        <w:ind w:left="714" w:right="-426" w:hanging="357"/>
        <w:jc w:val="both"/>
        <w:rPr>
          <w:bCs/>
          <w:szCs w:val="24"/>
        </w:rPr>
      </w:pPr>
      <w:r w:rsidRPr="00977751">
        <w:rPr>
          <w:bCs/>
          <w:szCs w:val="24"/>
        </w:rPr>
        <w:t xml:space="preserve">zemesgabals “Pie </w:t>
      </w:r>
      <w:proofErr w:type="spellStart"/>
      <w:r w:rsidRPr="00977751">
        <w:rPr>
          <w:bCs/>
          <w:szCs w:val="24"/>
        </w:rPr>
        <w:t>Lielkramiņiem</w:t>
      </w:r>
      <w:proofErr w:type="spellEnd"/>
      <w:r w:rsidRPr="00977751">
        <w:rPr>
          <w:bCs/>
          <w:szCs w:val="24"/>
        </w:rPr>
        <w:t xml:space="preserve">”, Jaunolainē, Olaines pag., Olaines nov. Zemes vienības kadastra apzīmējums 80800080529, 0.2863 ha platībā (kadastra numurs 80800080529); </w:t>
      </w:r>
    </w:p>
    <w:p w14:paraId="1BC42E19" w14:textId="77777777" w:rsidR="00832791" w:rsidRPr="00977751" w:rsidRDefault="00832791" w:rsidP="00F502BA">
      <w:pPr>
        <w:pStyle w:val="ListParagraph"/>
        <w:numPr>
          <w:ilvl w:val="0"/>
          <w:numId w:val="39"/>
        </w:numPr>
        <w:ind w:left="714" w:right="-426" w:hanging="357"/>
        <w:jc w:val="both"/>
        <w:rPr>
          <w:bCs/>
          <w:szCs w:val="24"/>
        </w:rPr>
      </w:pPr>
      <w:r w:rsidRPr="00977751">
        <w:rPr>
          <w:bCs/>
          <w:szCs w:val="24"/>
        </w:rPr>
        <w:t>zemesgabals “Aizupes”, Olaines pag., Olaines nov. Zemes vienības kadastra apzīmējums 80800140030, 1.0000 ha platībā (kadastra numurs 80800140030);</w:t>
      </w:r>
    </w:p>
    <w:p w14:paraId="5029397E" w14:textId="77777777" w:rsidR="00832791" w:rsidRPr="00977751" w:rsidRDefault="00832791" w:rsidP="00F502BA">
      <w:pPr>
        <w:pStyle w:val="ListParagraph"/>
        <w:numPr>
          <w:ilvl w:val="0"/>
          <w:numId w:val="39"/>
        </w:numPr>
        <w:ind w:left="714" w:right="-426" w:hanging="357"/>
        <w:jc w:val="both"/>
        <w:rPr>
          <w:bCs/>
          <w:szCs w:val="24"/>
        </w:rPr>
      </w:pPr>
      <w:r w:rsidRPr="00977751">
        <w:rPr>
          <w:bCs/>
          <w:szCs w:val="24"/>
        </w:rPr>
        <w:t>zemesgabals</w:t>
      </w:r>
      <w:r w:rsidRPr="00977751">
        <w:rPr>
          <w:szCs w:val="24"/>
        </w:rPr>
        <w:t xml:space="preserve"> </w:t>
      </w:r>
      <w:r w:rsidRPr="00977751">
        <w:rPr>
          <w:bCs/>
          <w:szCs w:val="24"/>
        </w:rPr>
        <w:t xml:space="preserve">dārzkopības sabiedrībā “Jāņupe-2”Nr.37/214, </w:t>
      </w:r>
      <w:proofErr w:type="spellStart"/>
      <w:r w:rsidRPr="00977751">
        <w:rPr>
          <w:bCs/>
          <w:szCs w:val="24"/>
        </w:rPr>
        <w:t>Jāņupe</w:t>
      </w:r>
      <w:proofErr w:type="spellEnd"/>
      <w:r w:rsidRPr="00977751">
        <w:rPr>
          <w:bCs/>
          <w:szCs w:val="24"/>
        </w:rPr>
        <w:t>, Olaines pag., Olaines nov. Zemes vienības kadastra apzīmējums 80800230661, 0.0816 ha platībā (kadastra numurs 8080023066);</w:t>
      </w:r>
    </w:p>
    <w:p w14:paraId="588F6A64" w14:textId="77777777" w:rsidR="00832791" w:rsidRPr="00977751" w:rsidRDefault="00832791" w:rsidP="00F502BA">
      <w:pPr>
        <w:pStyle w:val="ListParagraph"/>
        <w:numPr>
          <w:ilvl w:val="0"/>
          <w:numId w:val="39"/>
        </w:numPr>
        <w:ind w:left="714" w:right="-426" w:hanging="357"/>
        <w:jc w:val="both"/>
        <w:rPr>
          <w:bCs/>
          <w:szCs w:val="24"/>
        </w:rPr>
      </w:pPr>
      <w:r w:rsidRPr="00977751">
        <w:rPr>
          <w:bCs/>
          <w:szCs w:val="24"/>
        </w:rPr>
        <w:t>zemesgabals “</w:t>
      </w:r>
      <w:proofErr w:type="spellStart"/>
      <w:r w:rsidRPr="00977751">
        <w:rPr>
          <w:bCs/>
          <w:szCs w:val="24"/>
        </w:rPr>
        <w:t>Ūdrainītes</w:t>
      </w:r>
      <w:proofErr w:type="spellEnd"/>
      <w:r w:rsidRPr="00977751">
        <w:rPr>
          <w:bCs/>
          <w:szCs w:val="24"/>
        </w:rPr>
        <w:t>, Olaines pag., Olaines nov. Zemes vienības kadastra apzīmējums 80800090034, 20.0600 ha platībā (kadastra numurs 80800090034);</w:t>
      </w:r>
    </w:p>
    <w:p w14:paraId="10F17372" w14:textId="77777777" w:rsidR="00832791" w:rsidRPr="00977751" w:rsidRDefault="00832791" w:rsidP="00F502BA">
      <w:pPr>
        <w:pStyle w:val="ListParagraph"/>
        <w:numPr>
          <w:ilvl w:val="0"/>
          <w:numId w:val="39"/>
        </w:numPr>
        <w:ind w:left="714" w:right="-426" w:hanging="357"/>
        <w:jc w:val="both"/>
        <w:rPr>
          <w:bCs/>
          <w:szCs w:val="24"/>
        </w:rPr>
      </w:pPr>
      <w:r w:rsidRPr="00977751">
        <w:rPr>
          <w:bCs/>
          <w:szCs w:val="24"/>
        </w:rPr>
        <w:t>zemesgabals “Birznieki 5”, Jaunolaine, Olaines pag., Olaines nov. Zemes vienība kadastra apzīmējums 80800090202,0.6887 ha platībā (kadastra numurs 80800090204);</w:t>
      </w:r>
    </w:p>
    <w:p w14:paraId="19E68C39" w14:textId="77777777" w:rsidR="00832791" w:rsidRPr="00977751" w:rsidRDefault="00832791" w:rsidP="00F502BA">
      <w:pPr>
        <w:pStyle w:val="ListParagraph"/>
        <w:numPr>
          <w:ilvl w:val="0"/>
          <w:numId w:val="39"/>
        </w:numPr>
        <w:ind w:left="714" w:right="-426" w:hanging="357"/>
        <w:jc w:val="both"/>
        <w:rPr>
          <w:bCs/>
          <w:szCs w:val="24"/>
        </w:rPr>
      </w:pPr>
      <w:r w:rsidRPr="00977751">
        <w:rPr>
          <w:bCs/>
          <w:szCs w:val="24"/>
        </w:rPr>
        <w:t xml:space="preserve"> zemesgabals “Dzenīši”, Olaines pag., Olaines nov.</w:t>
      </w:r>
      <w:r w:rsidRPr="00977751">
        <w:rPr>
          <w:szCs w:val="24"/>
        </w:rPr>
        <w:t xml:space="preserve"> </w:t>
      </w:r>
      <w:r w:rsidRPr="00977751">
        <w:rPr>
          <w:bCs/>
          <w:szCs w:val="24"/>
        </w:rPr>
        <w:t>Zemes vienības kadastra apzīmējums 80800160825, 0.2947 ha platībā (kadastra numurs 808000160825).</w:t>
      </w:r>
    </w:p>
    <w:p w14:paraId="3C9E15D6" w14:textId="77777777" w:rsidR="00832791" w:rsidRPr="00977751" w:rsidRDefault="00832791" w:rsidP="00F502BA">
      <w:pPr>
        <w:pStyle w:val="ListParagraph"/>
        <w:ind w:right="-426"/>
        <w:jc w:val="both"/>
        <w:rPr>
          <w:bCs/>
          <w:szCs w:val="24"/>
        </w:rPr>
      </w:pPr>
    </w:p>
    <w:p w14:paraId="17B89640" w14:textId="77777777" w:rsidR="00832791" w:rsidRPr="00977751" w:rsidRDefault="00832791" w:rsidP="00F502BA">
      <w:pPr>
        <w:ind w:left="142" w:right="-426"/>
        <w:jc w:val="both"/>
        <w:rPr>
          <w:bCs/>
          <w:u w:val="single"/>
        </w:rPr>
      </w:pPr>
      <w:proofErr w:type="spellStart"/>
      <w:r w:rsidRPr="00977751">
        <w:rPr>
          <w:bCs/>
          <w:u w:val="single"/>
        </w:rPr>
        <w:t>Izvērtējot</w:t>
      </w:r>
      <w:proofErr w:type="spellEnd"/>
      <w:r w:rsidRPr="00977751">
        <w:rPr>
          <w:bCs/>
          <w:u w:val="single"/>
        </w:rPr>
        <w:t xml:space="preserve"> </w:t>
      </w:r>
      <w:proofErr w:type="spellStart"/>
      <w:r w:rsidRPr="00977751">
        <w:rPr>
          <w:bCs/>
          <w:u w:val="single"/>
        </w:rPr>
        <w:t>pašvaldības</w:t>
      </w:r>
      <w:proofErr w:type="spellEnd"/>
      <w:r w:rsidRPr="00977751">
        <w:rPr>
          <w:bCs/>
          <w:u w:val="single"/>
        </w:rPr>
        <w:t xml:space="preserve"> </w:t>
      </w:r>
      <w:proofErr w:type="spellStart"/>
      <w:r w:rsidRPr="00977751">
        <w:rPr>
          <w:bCs/>
          <w:u w:val="single"/>
        </w:rPr>
        <w:t>rīcībā</w:t>
      </w:r>
      <w:proofErr w:type="spellEnd"/>
      <w:r w:rsidRPr="00977751">
        <w:rPr>
          <w:bCs/>
          <w:u w:val="single"/>
        </w:rPr>
        <w:t xml:space="preserve"> </w:t>
      </w:r>
      <w:proofErr w:type="spellStart"/>
      <w:r w:rsidRPr="00977751">
        <w:rPr>
          <w:bCs/>
          <w:u w:val="single"/>
        </w:rPr>
        <w:t>esošo</w:t>
      </w:r>
      <w:proofErr w:type="spellEnd"/>
      <w:r w:rsidRPr="00977751">
        <w:rPr>
          <w:bCs/>
          <w:u w:val="single"/>
        </w:rPr>
        <w:t xml:space="preserve"> </w:t>
      </w:r>
      <w:proofErr w:type="spellStart"/>
      <w:r w:rsidRPr="00977751">
        <w:rPr>
          <w:bCs/>
          <w:u w:val="single"/>
        </w:rPr>
        <w:t>informāciju</w:t>
      </w:r>
      <w:proofErr w:type="spellEnd"/>
      <w:r w:rsidRPr="00977751">
        <w:rPr>
          <w:bCs/>
          <w:u w:val="single"/>
        </w:rPr>
        <w:t xml:space="preserve"> un </w:t>
      </w:r>
      <w:proofErr w:type="spellStart"/>
      <w:r w:rsidRPr="00977751">
        <w:rPr>
          <w:bCs/>
          <w:u w:val="single"/>
        </w:rPr>
        <w:t>ar</w:t>
      </w:r>
      <w:proofErr w:type="spellEnd"/>
      <w:r w:rsidRPr="00977751">
        <w:rPr>
          <w:bCs/>
          <w:u w:val="single"/>
        </w:rPr>
        <w:t xml:space="preserve"> </w:t>
      </w:r>
      <w:proofErr w:type="spellStart"/>
      <w:r w:rsidRPr="00977751">
        <w:rPr>
          <w:bCs/>
          <w:u w:val="single"/>
        </w:rPr>
        <w:t>lietu</w:t>
      </w:r>
      <w:proofErr w:type="spellEnd"/>
      <w:r w:rsidRPr="00977751">
        <w:rPr>
          <w:bCs/>
          <w:u w:val="single"/>
        </w:rPr>
        <w:t xml:space="preserve"> </w:t>
      </w:r>
      <w:proofErr w:type="spellStart"/>
      <w:r w:rsidRPr="00977751">
        <w:rPr>
          <w:bCs/>
          <w:u w:val="single"/>
        </w:rPr>
        <w:t>saistītos</w:t>
      </w:r>
      <w:proofErr w:type="spellEnd"/>
      <w:r w:rsidRPr="00977751">
        <w:rPr>
          <w:bCs/>
          <w:u w:val="single"/>
        </w:rPr>
        <w:t xml:space="preserve"> </w:t>
      </w:r>
      <w:proofErr w:type="spellStart"/>
      <w:r w:rsidRPr="00977751">
        <w:rPr>
          <w:bCs/>
          <w:u w:val="single"/>
        </w:rPr>
        <w:t>apstākļus</w:t>
      </w:r>
      <w:proofErr w:type="spellEnd"/>
      <w:r w:rsidRPr="00977751">
        <w:rPr>
          <w:bCs/>
          <w:u w:val="single"/>
        </w:rPr>
        <w:t xml:space="preserve">, </w:t>
      </w:r>
      <w:proofErr w:type="spellStart"/>
      <w:r w:rsidRPr="00977751">
        <w:rPr>
          <w:bCs/>
          <w:u w:val="single"/>
        </w:rPr>
        <w:t>konstatēts</w:t>
      </w:r>
      <w:proofErr w:type="spellEnd"/>
      <w:r w:rsidRPr="00977751">
        <w:rPr>
          <w:bCs/>
          <w:u w:val="single"/>
        </w:rPr>
        <w:t>:</w:t>
      </w:r>
    </w:p>
    <w:p w14:paraId="1F68D11F" w14:textId="77777777" w:rsidR="00832791" w:rsidRPr="00977751" w:rsidRDefault="00832791" w:rsidP="00F502BA">
      <w:pPr>
        <w:pStyle w:val="ListParagraph"/>
        <w:numPr>
          <w:ilvl w:val="0"/>
          <w:numId w:val="41"/>
        </w:numPr>
        <w:ind w:right="-426"/>
        <w:jc w:val="both"/>
        <w:rPr>
          <w:b/>
          <w:szCs w:val="24"/>
        </w:rPr>
      </w:pPr>
      <w:r w:rsidRPr="00977751">
        <w:rPr>
          <w:b/>
          <w:szCs w:val="24"/>
        </w:rPr>
        <w:t xml:space="preserve">Nekustamais īpašums </w:t>
      </w:r>
      <w:r w:rsidRPr="00977751">
        <w:rPr>
          <w:szCs w:val="24"/>
        </w:rPr>
        <w:t xml:space="preserve">– </w:t>
      </w:r>
      <w:r w:rsidRPr="00977751">
        <w:rPr>
          <w:b/>
          <w:szCs w:val="24"/>
        </w:rPr>
        <w:t xml:space="preserve">zemesgabals </w:t>
      </w:r>
      <w:bookmarkStart w:id="33" w:name="_Hlk180760217"/>
      <w:r w:rsidRPr="00977751">
        <w:rPr>
          <w:b/>
          <w:szCs w:val="24"/>
        </w:rPr>
        <w:t xml:space="preserve">Akācijas iela 12, </w:t>
      </w:r>
      <w:proofErr w:type="spellStart"/>
      <w:r w:rsidRPr="00977751">
        <w:rPr>
          <w:b/>
          <w:szCs w:val="24"/>
        </w:rPr>
        <w:t>Pārolainē</w:t>
      </w:r>
      <w:proofErr w:type="spellEnd"/>
      <w:r w:rsidRPr="00977751">
        <w:rPr>
          <w:b/>
          <w:szCs w:val="24"/>
        </w:rPr>
        <w:t>, Olaines pag., Olaines nov. Zemes vienības kadastra apzīmējums 80800080424, 0.8518 ha platībā (kadastra numurs 80800080424).</w:t>
      </w:r>
      <w:bookmarkEnd w:id="33"/>
    </w:p>
    <w:p w14:paraId="132B4AC3" w14:textId="77777777" w:rsidR="00832791" w:rsidRPr="00977751" w:rsidRDefault="00832791" w:rsidP="00F502BA">
      <w:pPr>
        <w:pStyle w:val="ListParagraph"/>
        <w:ind w:right="-426"/>
        <w:jc w:val="both"/>
        <w:rPr>
          <w:bCs/>
          <w:szCs w:val="24"/>
        </w:rPr>
      </w:pPr>
      <w:r w:rsidRPr="00977751">
        <w:rPr>
          <w:bCs/>
          <w:szCs w:val="24"/>
        </w:rPr>
        <w:t xml:space="preserve">Nekustamā īpašuma plānotā (atļautā)  izmantošana </w:t>
      </w:r>
      <w:r w:rsidRPr="00977751">
        <w:rPr>
          <w:szCs w:val="24"/>
        </w:rPr>
        <w:t xml:space="preserve">– </w:t>
      </w:r>
      <w:proofErr w:type="spellStart"/>
      <w:r w:rsidRPr="00977751">
        <w:rPr>
          <w:bCs/>
          <w:szCs w:val="24"/>
        </w:rPr>
        <w:t>Mazstāvu</w:t>
      </w:r>
      <w:proofErr w:type="spellEnd"/>
      <w:r w:rsidRPr="00977751">
        <w:rPr>
          <w:bCs/>
          <w:szCs w:val="24"/>
        </w:rPr>
        <w:t xml:space="preserve"> dzīvojamās apbūves teritorija. NĪLM, kods 0601 </w:t>
      </w:r>
      <w:r w:rsidRPr="00977751">
        <w:rPr>
          <w:szCs w:val="24"/>
        </w:rPr>
        <w:t>–</w:t>
      </w:r>
      <w:r w:rsidRPr="00977751">
        <w:rPr>
          <w:bCs/>
          <w:szCs w:val="24"/>
        </w:rPr>
        <w:t xml:space="preserve"> Individuālo dzīvojamo māju apbūve </w:t>
      </w:r>
      <w:r w:rsidRPr="00977751">
        <w:rPr>
          <w:szCs w:val="24"/>
        </w:rPr>
        <w:t>–</w:t>
      </w:r>
      <w:r w:rsidRPr="00977751">
        <w:rPr>
          <w:bCs/>
          <w:szCs w:val="24"/>
        </w:rPr>
        <w:t xml:space="preserve"> 0.8368 ha;                0801 </w:t>
      </w:r>
      <w:r w:rsidRPr="00977751">
        <w:rPr>
          <w:szCs w:val="24"/>
        </w:rPr>
        <w:t>–</w:t>
      </w:r>
      <w:r w:rsidRPr="00977751">
        <w:rPr>
          <w:bCs/>
          <w:szCs w:val="24"/>
        </w:rPr>
        <w:t xml:space="preserve"> Komercdarbības objektu apbūve – 0.0150 ha.  </w:t>
      </w:r>
    </w:p>
    <w:p w14:paraId="7EDFCCAA" w14:textId="77777777" w:rsidR="00832791" w:rsidRPr="00977751" w:rsidRDefault="00832791" w:rsidP="00F502BA">
      <w:pPr>
        <w:pStyle w:val="ListParagraph"/>
        <w:ind w:right="-426"/>
        <w:jc w:val="both"/>
        <w:rPr>
          <w:bCs/>
          <w:szCs w:val="24"/>
        </w:rPr>
      </w:pPr>
      <w:r w:rsidRPr="00977751">
        <w:rPr>
          <w:bCs/>
          <w:szCs w:val="24"/>
        </w:rPr>
        <w:t>Saskaņā ar Valsts zemes dienesta datiem zemesgabala kadastrālā vērtība sastāda                EUR 23278,00.</w:t>
      </w:r>
    </w:p>
    <w:p w14:paraId="6ABB8DF1" w14:textId="77777777" w:rsidR="00832791" w:rsidRPr="00977751" w:rsidRDefault="00832791" w:rsidP="00F502BA">
      <w:pPr>
        <w:pStyle w:val="ListParagraph"/>
        <w:ind w:right="-426"/>
        <w:jc w:val="both"/>
        <w:rPr>
          <w:bCs/>
          <w:szCs w:val="24"/>
        </w:rPr>
      </w:pPr>
      <w:r w:rsidRPr="00977751">
        <w:rPr>
          <w:bCs/>
          <w:szCs w:val="24"/>
        </w:rPr>
        <w:t xml:space="preserve">Īpašuma tiesības ierakstītas Rīgas rajona tiesas, Olaines pagasta zemesgrāmatas nodalījumā Nr.100000575369, kadastra numurs: 80800080424, nosaukums: - adrese/atrašanās vieta: Akācijas iela 12, </w:t>
      </w:r>
      <w:proofErr w:type="spellStart"/>
      <w:r w:rsidRPr="00977751">
        <w:rPr>
          <w:bCs/>
          <w:szCs w:val="24"/>
        </w:rPr>
        <w:t>Pārolainē</w:t>
      </w:r>
      <w:proofErr w:type="spellEnd"/>
      <w:r w:rsidRPr="00977751">
        <w:rPr>
          <w:bCs/>
          <w:szCs w:val="24"/>
        </w:rPr>
        <w:t>, Olaines pag., Olaines nov. Īpašnieks: Olaines novada pašvaldība. Žurnāls Nr. 300004539378, lēmums 08.02.2018.</w:t>
      </w:r>
    </w:p>
    <w:p w14:paraId="38413DE1" w14:textId="77777777" w:rsidR="00832791" w:rsidRPr="00977751" w:rsidRDefault="00832791" w:rsidP="00F502BA">
      <w:pPr>
        <w:pStyle w:val="ListParagraph"/>
        <w:ind w:right="-426"/>
        <w:jc w:val="both"/>
        <w:rPr>
          <w:bCs/>
          <w:szCs w:val="24"/>
        </w:rPr>
      </w:pPr>
      <w:r w:rsidRPr="00977751">
        <w:rPr>
          <w:bCs/>
          <w:szCs w:val="24"/>
        </w:rPr>
        <w:t>Lietu tiesības, kas apgrūtina nekustamu īpašumu:</w:t>
      </w:r>
    </w:p>
    <w:p w14:paraId="39EFA6B9" w14:textId="77777777" w:rsidR="00832791" w:rsidRPr="00977751" w:rsidRDefault="00832791" w:rsidP="00F502BA">
      <w:pPr>
        <w:pStyle w:val="ListParagraph"/>
        <w:ind w:right="-426"/>
        <w:jc w:val="both"/>
        <w:rPr>
          <w:bCs/>
          <w:szCs w:val="24"/>
        </w:rPr>
      </w:pPr>
      <w:r w:rsidRPr="00977751">
        <w:rPr>
          <w:bCs/>
          <w:szCs w:val="24"/>
        </w:rPr>
        <w:t>1. Atzīme - ekspluatācijas aizsargjoslas teritorija gar dzelzceļu pilsētās un ciemos, 0.6869 ha</w:t>
      </w:r>
    </w:p>
    <w:p w14:paraId="39DBD3B6" w14:textId="77777777" w:rsidR="00832791" w:rsidRPr="00977751" w:rsidRDefault="00832791" w:rsidP="00F502BA">
      <w:pPr>
        <w:pStyle w:val="ListParagraph"/>
        <w:ind w:right="-426"/>
        <w:jc w:val="both"/>
        <w:rPr>
          <w:bCs/>
          <w:szCs w:val="24"/>
        </w:rPr>
      </w:pPr>
      <w:r w:rsidRPr="00977751">
        <w:rPr>
          <w:bCs/>
          <w:szCs w:val="24"/>
        </w:rPr>
        <w:t>2. Atzīme - ekspluatācijas aizsargjoslas teritorija ap elektrisko tīklu gaisvadu līniju pilsētās un ciemos ar nominālo spriegumu līdz 20 kilovoltiem, 0.0054 ha</w:t>
      </w:r>
    </w:p>
    <w:p w14:paraId="4155B20D" w14:textId="77777777" w:rsidR="00832791" w:rsidRPr="00977751" w:rsidRDefault="00832791" w:rsidP="00F502BA">
      <w:pPr>
        <w:pStyle w:val="ListParagraph"/>
        <w:ind w:right="-426"/>
        <w:jc w:val="both"/>
        <w:rPr>
          <w:bCs/>
          <w:szCs w:val="24"/>
        </w:rPr>
      </w:pPr>
      <w:r w:rsidRPr="00977751">
        <w:rPr>
          <w:bCs/>
          <w:szCs w:val="24"/>
        </w:rPr>
        <w:t xml:space="preserve">3. Uz zemes atrodas citai personai piederošas būves: metāla tornis (kadastra apzīmējums 80800080424001) un bāzes stacijas ēka (kadastra apzīmējums 80800080424002), būvju adrese Akācijas iela12A, </w:t>
      </w:r>
      <w:proofErr w:type="spellStart"/>
      <w:r w:rsidRPr="00977751">
        <w:rPr>
          <w:bCs/>
          <w:szCs w:val="24"/>
        </w:rPr>
        <w:t>Pārolaine</w:t>
      </w:r>
      <w:proofErr w:type="spellEnd"/>
      <w:r w:rsidRPr="00977751">
        <w:rPr>
          <w:bCs/>
          <w:szCs w:val="24"/>
        </w:rPr>
        <w:t>, Olaines pag., Olaines nov.</w:t>
      </w:r>
    </w:p>
    <w:p w14:paraId="0F9C7AC3" w14:textId="77777777" w:rsidR="00832791" w:rsidRPr="00977751" w:rsidRDefault="00832791" w:rsidP="00F502BA">
      <w:pPr>
        <w:pStyle w:val="ListParagraph"/>
        <w:ind w:right="-426"/>
        <w:jc w:val="both"/>
        <w:rPr>
          <w:bCs/>
          <w:szCs w:val="24"/>
        </w:rPr>
      </w:pPr>
      <w:r w:rsidRPr="00977751">
        <w:rPr>
          <w:bCs/>
          <w:szCs w:val="24"/>
        </w:rPr>
        <w:t xml:space="preserve">Latvijas Īpašumu Vērtētāju asociācijas sertificēts vērtētājs Haralds Visvaldis Krūmiņš (kompetences sertifikāts Nr.53) 2024.gada 29.oktobrī sagatavoja Nekustamā īpašuma vērtējuma aktu “Par nekustamā īpašuma Akācijas iela 12, </w:t>
      </w:r>
      <w:proofErr w:type="spellStart"/>
      <w:r w:rsidRPr="00977751">
        <w:rPr>
          <w:bCs/>
          <w:szCs w:val="24"/>
        </w:rPr>
        <w:t>Pārolaine</w:t>
      </w:r>
      <w:proofErr w:type="spellEnd"/>
      <w:r w:rsidRPr="00977751">
        <w:rPr>
          <w:bCs/>
          <w:szCs w:val="24"/>
        </w:rPr>
        <w:t>,, Olaines pag., Olaines nov., novērtēšanu”  (</w:t>
      </w:r>
      <w:proofErr w:type="spellStart"/>
      <w:r w:rsidRPr="00977751">
        <w:rPr>
          <w:bCs/>
          <w:szCs w:val="24"/>
        </w:rPr>
        <w:t>reģ.Nr</w:t>
      </w:r>
      <w:proofErr w:type="spellEnd"/>
      <w:r w:rsidRPr="00977751">
        <w:rPr>
          <w:bCs/>
          <w:szCs w:val="24"/>
        </w:rPr>
        <w:t xml:space="preserve">. ONP/1.8./24/8055-SD (04.11.2024.)). Nekustamā īpašuma iespējamā tirgus vērtība 2024.gada 29.oktobrī (noapaļojot) ir EUR 41 500,00 (četrdesmit viens tūkstotis pieci simti </w:t>
      </w:r>
      <w:proofErr w:type="spellStart"/>
      <w:r w:rsidRPr="00977751">
        <w:rPr>
          <w:bCs/>
          <w:i/>
          <w:iCs/>
          <w:szCs w:val="24"/>
        </w:rPr>
        <w:t>euro</w:t>
      </w:r>
      <w:proofErr w:type="spellEnd"/>
      <w:r w:rsidRPr="00977751">
        <w:rPr>
          <w:bCs/>
          <w:szCs w:val="24"/>
        </w:rPr>
        <w:t xml:space="preserve"> 00 centi).</w:t>
      </w:r>
    </w:p>
    <w:p w14:paraId="011E3CBF" w14:textId="77777777" w:rsidR="00832791" w:rsidRPr="00977751" w:rsidRDefault="00832791" w:rsidP="00F502BA">
      <w:pPr>
        <w:pStyle w:val="ListParagraph"/>
        <w:numPr>
          <w:ilvl w:val="0"/>
          <w:numId w:val="41"/>
        </w:numPr>
        <w:ind w:right="-426"/>
        <w:jc w:val="both"/>
        <w:rPr>
          <w:b/>
          <w:szCs w:val="24"/>
        </w:rPr>
      </w:pPr>
      <w:bookmarkStart w:id="34" w:name="_Hlk180826321"/>
      <w:r w:rsidRPr="00977751">
        <w:rPr>
          <w:b/>
          <w:szCs w:val="24"/>
        </w:rPr>
        <w:t xml:space="preserve">Nekustamais īpašums </w:t>
      </w:r>
      <w:r w:rsidRPr="00977751">
        <w:rPr>
          <w:szCs w:val="24"/>
        </w:rPr>
        <w:t xml:space="preserve">– </w:t>
      </w:r>
      <w:r w:rsidRPr="00977751">
        <w:rPr>
          <w:b/>
          <w:szCs w:val="24"/>
        </w:rPr>
        <w:t xml:space="preserve">zemesgabals Akācijas iela 28, </w:t>
      </w:r>
      <w:proofErr w:type="spellStart"/>
      <w:r w:rsidRPr="00977751">
        <w:rPr>
          <w:b/>
          <w:szCs w:val="24"/>
        </w:rPr>
        <w:t>Pārolainē</w:t>
      </w:r>
      <w:proofErr w:type="spellEnd"/>
      <w:r w:rsidRPr="00977751">
        <w:rPr>
          <w:b/>
          <w:szCs w:val="24"/>
        </w:rPr>
        <w:t>, Olaines pag., Olaines nov.  Zemes vienības kadastra apzīmējums 80800080423, 0.4374 ha platībā (kadastra numurs 80800080423)</w:t>
      </w:r>
      <w:bookmarkEnd w:id="34"/>
      <w:r w:rsidRPr="00977751">
        <w:rPr>
          <w:b/>
          <w:szCs w:val="24"/>
        </w:rPr>
        <w:t>.</w:t>
      </w:r>
    </w:p>
    <w:p w14:paraId="000D1DD1" w14:textId="77777777" w:rsidR="00832791" w:rsidRPr="00977751" w:rsidRDefault="00832791" w:rsidP="00F502BA">
      <w:pPr>
        <w:pStyle w:val="ListParagraph"/>
        <w:ind w:right="-426"/>
        <w:jc w:val="both"/>
        <w:rPr>
          <w:bCs/>
          <w:szCs w:val="24"/>
        </w:rPr>
      </w:pPr>
      <w:r w:rsidRPr="00977751">
        <w:rPr>
          <w:bCs/>
          <w:szCs w:val="24"/>
        </w:rPr>
        <w:t xml:space="preserve">Nekustamā īpašuma plānotā (atļautā)  izmantošana </w:t>
      </w:r>
      <w:r w:rsidRPr="00977751">
        <w:rPr>
          <w:szCs w:val="24"/>
        </w:rPr>
        <w:t>–</w:t>
      </w:r>
      <w:r w:rsidRPr="00977751">
        <w:rPr>
          <w:bCs/>
          <w:szCs w:val="24"/>
        </w:rPr>
        <w:t xml:space="preserve"> </w:t>
      </w:r>
      <w:proofErr w:type="spellStart"/>
      <w:r w:rsidRPr="00977751">
        <w:rPr>
          <w:bCs/>
          <w:szCs w:val="24"/>
        </w:rPr>
        <w:t>Mazstāvu</w:t>
      </w:r>
      <w:proofErr w:type="spellEnd"/>
      <w:r w:rsidRPr="00977751">
        <w:rPr>
          <w:bCs/>
          <w:szCs w:val="24"/>
        </w:rPr>
        <w:t xml:space="preserve"> dzīvojamās apbūves teritorija. </w:t>
      </w:r>
    </w:p>
    <w:p w14:paraId="123D97C6" w14:textId="77777777" w:rsidR="00832791" w:rsidRPr="00977751" w:rsidRDefault="00832791" w:rsidP="00F502BA">
      <w:pPr>
        <w:pStyle w:val="ListParagraph"/>
        <w:ind w:right="-426"/>
        <w:jc w:val="both"/>
        <w:rPr>
          <w:bCs/>
          <w:szCs w:val="24"/>
        </w:rPr>
      </w:pPr>
      <w:r w:rsidRPr="00977751">
        <w:rPr>
          <w:bCs/>
          <w:szCs w:val="24"/>
        </w:rPr>
        <w:t xml:space="preserve">Nekustamā īpašuma lietošanas mērķis, kods 0601 </w:t>
      </w:r>
      <w:r w:rsidRPr="00977751">
        <w:rPr>
          <w:szCs w:val="24"/>
        </w:rPr>
        <w:t>–</w:t>
      </w:r>
      <w:r w:rsidRPr="00977751">
        <w:rPr>
          <w:bCs/>
          <w:szCs w:val="24"/>
        </w:rPr>
        <w:t xml:space="preserve"> Individuālo dzīvojamo māju apbūve  </w:t>
      </w:r>
      <w:r w:rsidRPr="00977751">
        <w:rPr>
          <w:szCs w:val="24"/>
        </w:rPr>
        <w:t>–</w:t>
      </w:r>
      <w:r w:rsidRPr="00977751">
        <w:rPr>
          <w:bCs/>
          <w:szCs w:val="24"/>
        </w:rPr>
        <w:t xml:space="preserve"> 0.4374 ha.  </w:t>
      </w:r>
    </w:p>
    <w:p w14:paraId="5FF4326C" w14:textId="77777777" w:rsidR="00832791" w:rsidRPr="00977751" w:rsidRDefault="00832791" w:rsidP="00F502BA">
      <w:pPr>
        <w:pStyle w:val="ListParagraph"/>
        <w:ind w:right="-426"/>
        <w:jc w:val="both"/>
        <w:rPr>
          <w:bCs/>
          <w:szCs w:val="24"/>
        </w:rPr>
      </w:pPr>
      <w:r w:rsidRPr="00977751">
        <w:rPr>
          <w:bCs/>
          <w:szCs w:val="24"/>
        </w:rPr>
        <w:t>Saskaņā ar Valsts zemes dienesta datiem zemesgabala kadastrālā vērtība sastāda                EUR 14501,00.</w:t>
      </w:r>
    </w:p>
    <w:p w14:paraId="363F4261" w14:textId="77777777" w:rsidR="00832791" w:rsidRPr="00977751" w:rsidRDefault="00832791" w:rsidP="00F502BA">
      <w:pPr>
        <w:pStyle w:val="ListParagraph"/>
        <w:ind w:right="-426"/>
        <w:jc w:val="both"/>
        <w:rPr>
          <w:bCs/>
          <w:szCs w:val="24"/>
        </w:rPr>
      </w:pPr>
      <w:r w:rsidRPr="00977751">
        <w:rPr>
          <w:bCs/>
          <w:szCs w:val="24"/>
        </w:rPr>
        <w:t xml:space="preserve">Īpašuma tiesības ierakstītas Rīgas rajona tiesas, Olaines pagasta zemesgrāmatas nodalījumā Nr.100000575340, kadastra numurs: 80800080423, nosaukums: - adrese/atrašanās vieta: Akācijas iela 28, </w:t>
      </w:r>
      <w:proofErr w:type="spellStart"/>
      <w:r w:rsidRPr="00977751">
        <w:rPr>
          <w:bCs/>
          <w:szCs w:val="24"/>
        </w:rPr>
        <w:t>Pārolainē</w:t>
      </w:r>
      <w:proofErr w:type="spellEnd"/>
      <w:r w:rsidRPr="00977751">
        <w:rPr>
          <w:bCs/>
          <w:szCs w:val="24"/>
        </w:rPr>
        <w:t>, Olaines pag., Olaines nov. Īpašnieks: Olaines novada pašvaldība. Žurnāls Nr. 300004539368, lēmums 07.02.2018.</w:t>
      </w:r>
    </w:p>
    <w:p w14:paraId="33E24F24" w14:textId="77777777" w:rsidR="00832791" w:rsidRPr="00977751" w:rsidRDefault="00832791" w:rsidP="00F502BA">
      <w:pPr>
        <w:pStyle w:val="ListParagraph"/>
        <w:ind w:right="-426"/>
        <w:jc w:val="both"/>
        <w:rPr>
          <w:bCs/>
          <w:szCs w:val="24"/>
        </w:rPr>
      </w:pPr>
      <w:r w:rsidRPr="00977751">
        <w:rPr>
          <w:bCs/>
          <w:szCs w:val="24"/>
        </w:rPr>
        <w:t xml:space="preserve">Lietu tiesības, kas apgrūtina nekustamu īpašumu </w:t>
      </w:r>
      <w:r w:rsidRPr="00977751">
        <w:rPr>
          <w:szCs w:val="24"/>
        </w:rPr>
        <w:t>–</w:t>
      </w:r>
      <w:r w:rsidRPr="00977751">
        <w:rPr>
          <w:bCs/>
          <w:szCs w:val="24"/>
        </w:rPr>
        <w:t xml:space="preserve"> Atzīme - ekspluatācijas aizsargjoslas teritorija gar dzelzceļu pilsētās un ciemos, 0.2888 ha.</w:t>
      </w:r>
    </w:p>
    <w:p w14:paraId="0C02F1FF" w14:textId="77777777" w:rsidR="00832791" w:rsidRPr="004266B2" w:rsidRDefault="00832791" w:rsidP="00F502BA">
      <w:pPr>
        <w:pStyle w:val="ListParagraph"/>
        <w:ind w:right="-426"/>
        <w:jc w:val="both"/>
        <w:rPr>
          <w:bCs/>
          <w:szCs w:val="24"/>
        </w:rPr>
      </w:pPr>
      <w:r w:rsidRPr="00977751">
        <w:rPr>
          <w:bCs/>
          <w:szCs w:val="24"/>
        </w:rPr>
        <w:t xml:space="preserve">Latvijas Īpašumu Vērtētāju asociācijas sertificēts vērtētājs Haralds Visvaldis Krūmiņš (kompetences sertifikāts Nr.53) 2024.gada 29.oktobrī  sagatavoja Nekustamā īpašuma vērtējuma aktu “Par nekustamā īpašuma  Akācijas iela 28, </w:t>
      </w:r>
      <w:proofErr w:type="spellStart"/>
      <w:r w:rsidRPr="00977751">
        <w:rPr>
          <w:bCs/>
          <w:szCs w:val="24"/>
        </w:rPr>
        <w:t>Pārolaine</w:t>
      </w:r>
      <w:proofErr w:type="spellEnd"/>
      <w:r w:rsidRPr="00977751">
        <w:rPr>
          <w:bCs/>
          <w:szCs w:val="24"/>
        </w:rPr>
        <w:t>, Olaines pag., Olaines nov., novērtēšanu”  (</w:t>
      </w:r>
      <w:proofErr w:type="spellStart"/>
      <w:r w:rsidRPr="00977751">
        <w:rPr>
          <w:bCs/>
          <w:szCs w:val="24"/>
        </w:rPr>
        <w:t>reģ.Nr</w:t>
      </w:r>
      <w:proofErr w:type="spellEnd"/>
      <w:r w:rsidRPr="00977751">
        <w:rPr>
          <w:bCs/>
          <w:szCs w:val="24"/>
        </w:rPr>
        <w:t xml:space="preserve">. ONP/1.8./24/8150-SD (05.11.2024.). Nekustamā īpašuma iespējamā tirgus vērtība 2024.gada 29.oktobrī (noapaļojot) ir EUR 24 200,00 (divdesmit četri tūkstoši divi simti </w:t>
      </w:r>
      <w:proofErr w:type="spellStart"/>
      <w:r w:rsidRPr="00977751">
        <w:rPr>
          <w:bCs/>
          <w:i/>
          <w:iCs/>
          <w:szCs w:val="24"/>
        </w:rPr>
        <w:t>euro</w:t>
      </w:r>
      <w:proofErr w:type="spellEnd"/>
      <w:r w:rsidRPr="00977751">
        <w:rPr>
          <w:bCs/>
          <w:szCs w:val="24"/>
        </w:rPr>
        <w:t xml:space="preserve">  00 centi).</w:t>
      </w:r>
    </w:p>
    <w:p w14:paraId="680A75E9" w14:textId="77777777" w:rsidR="00832791" w:rsidRPr="004266B2" w:rsidRDefault="00832791" w:rsidP="00F502BA">
      <w:pPr>
        <w:pStyle w:val="ListParagraph"/>
        <w:numPr>
          <w:ilvl w:val="0"/>
          <w:numId w:val="41"/>
        </w:numPr>
        <w:ind w:right="-426"/>
        <w:jc w:val="both"/>
        <w:rPr>
          <w:b/>
          <w:szCs w:val="24"/>
        </w:rPr>
      </w:pPr>
      <w:bookmarkStart w:id="35" w:name="_Hlk180828029"/>
      <w:r w:rsidRPr="004266B2">
        <w:rPr>
          <w:b/>
          <w:szCs w:val="24"/>
        </w:rPr>
        <w:t xml:space="preserve">Nekustamais īpašums </w:t>
      </w:r>
      <w:r w:rsidRPr="004266B2">
        <w:rPr>
          <w:szCs w:val="24"/>
        </w:rPr>
        <w:t xml:space="preserve">– </w:t>
      </w:r>
      <w:r w:rsidRPr="004266B2">
        <w:rPr>
          <w:b/>
          <w:szCs w:val="24"/>
        </w:rPr>
        <w:t xml:space="preserve">zemesgabals Akācijas iela 34, </w:t>
      </w:r>
      <w:proofErr w:type="spellStart"/>
      <w:r w:rsidRPr="004266B2">
        <w:rPr>
          <w:b/>
          <w:szCs w:val="24"/>
        </w:rPr>
        <w:t>Pārolainē</w:t>
      </w:r>
      <w:proofErr w:type="spellEnd"/>
      <w:r w:rsidRPr="004266B2">
        <w:rPr>
          <w:b/>
          <w:szCs w:val="24"/>
        </w:rPr>
        <w:t>, Olaines pag., Olaines nov., LV-2127.  Zemes vienības kadastra apzīmējums 80800080422,     1.5865 ha platībā (kadastra numurs 80800080422).</w:t>
      </w:r>
    </w:p>
    <w:bookmarkEnd w:id="35"/>
    <w:p w14:paraId="745A6746" w14:textId="77777777" w:rsidR="00832791" w:rsidRPr="004266B2" w:rsidRDefault="00832791" w:rsidP="00F502BA">
      <w:pPr>
        <w:pStyle w:val="ListParagraph"/>
        <w:ind w:right="-426"/>
        <w:jc w:val="both"/>
        <w:rPr>
          <w:bCs/>
          <w:szCs w:val="24"/>
        </w:rPr>
      </w:pPr>
      <w:r w:rsidRPr="004266B2">
        <w:rPr>
          <w:bCs/>
          <w:szCs w:val="24"/>
        </w:rPr>
        <w:t xml:space="preserve">Nekustamā īpašuma plānotā (atļautā) izmantošana </w:t>
      </w:r>
      <w:r w:rsidRPr="004266B2">
        <w:rPr>
          <w:szCs w:val="24"/>
        </w:rPr>
        <w:t xml:space="preserve">– </w:t>
      </w:r>
      <w:proofErr w:type="spellStart"/>
      <w:r w:rsidRPr="004266B2">
        <w:rPr>
          <w:bCs/>
          <w:szCs w:val="24"/>
        </w:rPr>
        <w:t>Mazstāvu</w:t>
      </w:r>
      <w:proofErr w:type="spellEnd"/>
      <w:r w:rsidRPr="004266B2">
        <w:rPr>
          <w:bCs/>
          <w:szCs w:val="24"/>
        </w:rPr>
        <w:t xml:space="preserve"> dzīvojamās apbūves  teritorija un Savrupmāju apbūves teritorija (Teritorija, kurā ierīko centralizētas ūdensapgādes un kanalizācijas sistēmas (TIN15)).</w:t>
      </w:r>
    </w:p>
    <w:p w14:paraId="4B38DD64" w14:textId="77777777" w:rsidR="00832791" w:rsidRPr="004266B2" w:rsidRDefault="00832791" w:rsidP="00F502BA">
      <w:pPr>
        <w:pStyle w:val="ListParagraph"/>
        <w:ind w:right="-426"/>
        <w:jc w:val="both"/>
        <w:rPr>
          <w:bCs/>
          <w:szCs w:val="24"/>
        </w:rPr>
      </w:pPr>
      <w:r w:rsidRPr="004266B2">
        <w:rPr>
          <w:bCs/>
          <w:szCs w:val="24"/>
        </w:rPr>
        <w:t>Nekustamā īpašuma lietošanas mērķis, kods 0601</w:t>
      </w:r>
      <w:r w:rsidRPr="004266B2">
        <w:rPr>
          <w:szCs w:val="24"/>
        </w:rPr>
        <w:t>–</w:t>
      </w:r>
      <w:r w:rsidRPr="004266B2">
        <w:rPr>
          <w:bCs/>
          <w:szCs w:val="24"/>
        </w:rPr>
        <w:t xml:space="preserve"> Individuālo dzīvojamo māju apbūve  </w:t>
      </w:r>
      <w:r w:rsidRPr="004266B2">
        <w:rPr>
          <w:szCs w:val="24"/>
        </w:rPr>
        <w:t xml:space="preserve">– </w:t>
      </w:r>
      <w:r w:rsidRPr="004266B2">
        <w:rPr>
          <w:bCs/>
          <w:szCs w:val="24"/>
        </w:rPr>
        <w:t xml:space="preserve">1.5865 ha.  </w:t>
      </w:r>
    </w:p>
    <w:p w14:paraId="5F9233FF" w14:textId="77777777" w:rsidR="00832791" w:rsidRPr="00977751" w:rsidRDefault="00832791" w:rsidP="00F502BA">
      <w:pPr>
        <w:pStyle w:val="ListParagraph"/>
        <w:ind w:right="-426"/>
        <w:jc w:val="both"/>
        <w:rPr>
          <w:bCs/>
          <w:szCs w:val="24"/>
        </w:rPr>
      </w:pPr>
      <w:r w:rsidRPr="00977751">
        <w:rPr>
          <w:bCs/>
          <w:szCs w:val="24"/>
        </w:rPr>
        <w:t>Saskaņā ar Valsts zemes dienesta datiem zemesgabala kadastrālā vērtība sastāda                EUR 46138,00.</w:t>
      </w:r>
    </w:p>
    <w:p w14:paraId="06E1A258" w14:textId="77777777" w:rsidR="00832791" w:rsidRPr="00977751" w:rsidRDefault="00832791" w:rsidP="00F502BA">
      <w:pPr>
        <w:pStyle w:val="ListParagraph"/>
        <w:ind w:right="-426"/>
        <w:jc w:val="both"/>
        <w:rPr>
          <w:bCs/>
          <w:szCs w:val="24"/>
        </w:rPr>
      </w:pPr>
      <w:r w:rsidRPr="00977751">
        <w:rPr>
          <w:bCs/>
          <w:szCs w:val="24"/>
        </w:rPr>
        <w:t>Īpašuma tiesības ierakstītas Rīgas rajona tiesas, Olaines pagasta zemesgrāmatas nodalījumā Nr.100000575167, kadastra numurs: 80800080422, nosaukums:              “</w:t>
      </w:r>
      <w:proofErr w:type="spellStart"/>
      <w:r w:rsidRPr="00977751">
        <w:rPr>
          <w:bCs/>
          <w:szCs w:val="24"/>
        </w:rPr>
        <w:t>Pārolaine</w:t>
      </w:r>
      <w:proofErr w:type="spellEnd"/>
      <w:r w:rsidRPr="00977751">
        <w:rPr>
          <w:bCs/>
          <w:szCs w:val="24"/>
        </w:rPr>
        <w:t xml:space="preserve"> 1”, adrese/atrašanās vieta: Akācijas iela 34, </w:t>
      </w:r>
      <w:proofErr w:type="spellStart"/>
      <w:r w:rsidRPr="00977751">
        <w:rPr>
          <w:bCs/>
          <w:szCs w:val="24"/>
        </w:rPr>
        <w:t>Pārolainē</w:t>
      </w:r>
      <w:proofErr w:type="spellEnd"/>
      <w:r w:rsidRPr="00977751">
        <w:rPr>
          <w:bCs/>
          <w:szCs w:val="24"/>
        </w:rPr>
        <w:t>, Olaines pag., Olaines nov. Īpašnieks: Olaines novada pašvaldība. Žurnāls Nr. 300004533297, lēmums 01.02.2018.</w:t>
      </w:r>
    </w:p>
    <w:p w14:paraId="191DC23E" w14:textId="77777777" w:rsidR="00832791" w:rsidRPr="00977751" w:rsidRDefault="00832791" w:rsidP="00F502BA">
      <w:pPr>
        <w:pStyle w:val="ListParagraph"/>
        <w:ind w:right="-426"/>
        <w:jc w:val="both"/>
        <w:rPr>
          <w:bCs/>
          <w:szCs w:val="24"/>
        </w:rPr>
      </w:pPr>
      <w:r w:rsidRPr="00977751">
        <w:rPr>
          <w:bCs/>
          <w:szCs w:val="24"/>
        </w:rPr>
        <w:t>Lietu tiesības, kas apgrūtina nekustamu īpašumu:</w:t>
      </w:r>
    </w:p>
    <w:p w14:paraId="25B187D0" w14:textId="77777777" w:rsidR="00832791" w:rsidRPr="00977751" w:rsidRDefault="00832791" w:rsidP="00F502BA">
      <w:pPr>
        <w:pStyle w:val="ListParagraph"/>
        <w:ind w:right="-426"/>
        <w:jc w:val="both"/>
        <w:rPr>
          <w:bCs/>
          <w:szCs w:val="24"/>
        </w:rPr>
      </w:pPr>
      <w:r w:rsidRPr="00977751">
        <w:rPr>
          <w:bCs/>
          <w:szCs w:val="24"/>
        </w:rPr>
        <w:t>1. Atzīme - ekspluatācijas aizsargjoslas teritorija gar dzelzceļu pilsētās un ciemos, 0.9781 ha;</w:t>
      </w:r>
    </w:p>
    <w:p w14:paraId="26B3EE63" w14:textId="77777777" w:rsidR="00832791" w:rsidRPr="00977751" w:rsidRDefault="00832791" w:rsidP="00F502BA">
      <w:pPr>
        <w:pStyle w:val="ListParagraph"/>
        <w:ind w:right="-426"/>
        <w:jc w:val="both"/>
        <w:rPr>
          <w:bCs/>
          <w:szCs w:val="24"/>
        </w:rPr>
      </w:pPr>
      <w:r w:rsidRPr="00977751">
        <w:rPr>
          <w:bCs/>
          <w:szCs w:val="24"/>
        </w:rPr>
        <w:t>2. Atzīme - ekspluatācijas aizsargjoslas teritorija ap elektrisko tīklu gaisvadu līniju pilsētās un ciemos ar nominālo spriegumu līdz 20 kilovoltiem, 0.0257 ha.</w:t>
      </w:r>
    </w:p>
    <w:p w14:paraId="5FCD0BCD" w14:textId="77777777" w:rsidR="00832791" w:rsidRPr="00977751" w:rsidRDefault="00832791" w:rsidP="00F502BA">
      <w:pPr>
        <w:pStyle w:val="ListParagraph"/>
        <w:ind w:right="-426"/>
        <w:jc w:val="both"/>
        <w:rPr>
          <w:bCs/>
          <w:szCs w:val="24"/>
        </w:rPr>
      </w:pPr>
      <w:r w:rsidRPr="00977751">
        <w:rPr>
          <w:bCs/>
          <w:szCs w:val="24"/>
        </w:rPr>
        <w:t xml:space="preserve">Latvijas Īpašumu Vērtētāju asociācijas sertificēts vērtētājs Haralds Visvaldis Krūmiņš (kompetences sertifikāts Nr.53) 2024.gada 29.oktobrī sagatavoja Nekustamā īpašuma vērtējuma aktu “Par nekustamā īpašuma  Akācijas iela 34, </w:t>
      </w:r>
      <w:proofErr w:type="spellStart"/>
      <w:r w:rsidRPr="00977751">
        <w:rPr>
          <w:bCs/>
          <w:szCs w:val="24"/>
        </w:rPr>
        <w:t>Pārolaine</w:t>
      </w:r>
      <w:proofErr w:type="spellEnd"/>
      <w:r w:rsidRPr="00977751">
        <w:rPr>
          <w:bCs/>
          <w:szCs w:val="24"/>
        </w:rPr>
        <w:t>, Olaines pag., Olaines nov., novērtēšanu” (</w:t>
      </w:r>
      <w:proofErr w:type="spellStart"/>
      <w:r w:rsidRPr="00977751">
        <w:rPr>
          <w:bCs/>
          <w:szCs w:val="24"/>
        </w:rPr>
        <w:t>reģ.Nr</w:t>
      </w:r>
      <w:proofErr w:type="spellEnd"/>
      <w:r w:rsidRPr="00977751">
        <w:rPr>
          <w:bCs/>
          <w:szCs w:val="24"/>
        </w:rPr>
        <w:t xml:space="preserve">. ONP/1.8./24/8146-SD (05.11.2024.)). Nekustamā īpašuma iespējamā tirgus vērtība 2024.gada 29.oktobrī (noapaļojot) ir EUR 55 400,00 (piecdesmit pieci tūkstoši četri simti </w:t>
      </w:r>
      <w:proofErr w:type="spellStart"/>
      <w:r w:rsidRPr="00977751">
        <w:rPr>
          <w:bCs/>
          <w:i/>
          <w:iCs/>
          <w:szCs w:val="24"/>
        </w:rPr>
        <w:t>euro</w:t>
      </w:r>
      <w:proofErr w:type="spellEnd"/>
      <w:r w:rsidRPr="00977751">
        <w:rPr>
          <w:bCs/>
          <w:szCs w:val="24"/>
        </w:rPr>
        <w:t xml:space="preserve">  00 centi).</w:t>
      </w:r>
    </w:p>
    <w:p w14:paraId="584AAE62" w14:textId="77777777" w:rsidR="00832791" w:rsidRPr="00977751" w:rsidRDefault="00832791" w:rsidP="00F502BA">
      <w:pPr>
        <w:pStyle w:val="ListParagraph"/>
        <w:numPr>
          <w:ilvl w:val="0"/>
          <w:numId w:val="41"/>
        </w:numPr>
        <w:ind w:right="-426"/>
        <w:jc w:val="both"/>
        <w:rPr>
          <w:b/>
          <w:szCs w:val="24"/>
        </w:rPr>
      </w:pPr>
      <w:r w:rsidRPr="00977751">
        <w:rPr>
          <w:b/>
          <w:szCs w:val="24"/>
        </w:rPr>
        <w:t xml:space="preserve">Nekustamais īpašums </w:t>
      </w:r>
      <w:r w:rsidRPr="00977751">
        <w:rPr>
          <w:szCs w:val="24"/>
        </w:rPr>
        <w:t xml:space="preserve">– </w:t>
      </w:r>
      <w:r w:rsidRPr="00977751">
        <w:rPr>
          <w:b/>
          <w:szCs w:val="24"/>
        </w:rPr>
        <w:t xml:space="preserve">zemesgabals “Pie </w:t>
      </w:r>
      <w:proofErr w:type="spellStart"/>
      <w:r w:rsidRPr="00977751">
        <w:rPr>
          <w:b/>
          <w:szCs w:val="24"/>
        </w:rPr>
        <w:t>Lielķikuļiem</w:t>
      </w:r>
      <w:proofErr w:type="spellEnd"/>
      <w:r w:rsidRPr="00977751">
        <w:rPr>
          <w:b/>
          <w:szCs w:val="24"/>
        </w:rPr>
        <w:t>”, Jaunolainē, Olaines pag., Olaines nov., LV-2127.  Zemes vienības kadastra apzīmējums 80800080527,  1.1400 ha platībā (kadastra numurs 80800080527).</w:t>
      </w:r>
    </w:p>
    <w:p w14:paraId="4410C98E" w14:textId="77777777" w:rsidR="00832791" w:rsidRPr="00977751" w:rsidRDefault="00832791" w:rsidP="00F502BA">
      <w:pPr>
        <w:pStyle w:val="ListParagraph"/>
        <w:ind w:right="-426"/>
        <w:jc w:val="both"/>
        <w:rPr>
          <w:bCs/>
          <w:szCs w:val="24"/>
        </w:rPr>
      </w:pPr>
      <w:r w:rsidRPr="00977751">
        <w:rPr>
          <w:bCs/>
          <w:szCs w:val="24"/>
        </w:rPr>
        <w:t>Nekustamā īpašuma plānotā (atļautā) izmantošana – Savrupmāju apbūves teritorija.</w:t>
      </w:r>
    </w:p>
    <w:p w14:paraId="53113243" w14:textId="77777777" w:rsidR="00832791" w:rsidRPr="00977751" w:rsidRDefault="00832791" w:rsidP="00F502BA">
      <w:pPr>
        <w:pStyle w:val="ListParagraph"/>
        <w:ind w:right="-426"/>
        <w:jc w:val="both"/>
        <w:rPr>
          <w:bCs/>
          <w:szCs w:val="24"/>
        </w:rPr>
      </w:pPr>
      <w:r w:rsidRPr="00977751">
        <w:rPr>
          <w:bCs/>
          <w:szCs w:val="24"/>
        </w:rPr>
        <w:t>Nekustamā īpašuma lietošanas mērķis, kods 0601</w:t>
      </w:r>
      <w:r w:rsidRPr="00977751">
        <w:rPr>
          <w:szCs w:val="24"/>
        </w:rPr>
        <w:t>–</w:t>
      </w:r>
      <w:r w:rsidRPr="00977751">
        <w:rPr>
          <w:bCs/>
          <w:szCs w:val="24"/>
        </w:rPr>
        <w:t xml:space="preserve"> Individuālo dzīvojamo māju apbūve  – 1.1400 ha.  </w:t>
      </w:r>
    </w:p>
    <w:p w14:paraId="55C220D6" w14:textId="77777777" w:rsidR="00832791" w:rsidRPr="00977751" w:rsidRDefault="00832791" w:rsidP="00F502BA">
      <w:pPr>
        <w:pStyle w:val="ListParagraph"/>
        <w:ind w:right="-426"/>
        <w:jc w:val="both"/>
        <w:rPr>
          <w:bCs/>
          <w:szCs w:val="24"/>
        </w:rPr>
      </w:pPr>
      <w:r w:rsidRPr="00977751">
        <w:rPr>
          <w:bCs/>
          <w:szCs w:val="24"/>
        </w:rPr>
        <w:t>Saskaņā ar Valsts zemes dienesta datiem zemesgabala kadastrālā vērtība sastāda               EUR 737.00.</w:t>
      </w:r>
    </w:p>
    <w:p w14:paraId="13728C2F" w14:textId="77777777" w:rsidR="00832791" w:rsidRPr="00977751" w:rsidRDefault="00832791" w:rsidP="00F502BA">
      <w:pPr>
        <w:pStyle w:val="ListParagraph"/>
        <w:ind w:right="-426"/>
        <w:jc w:val="both"/>
        <w:rPr>
          <w:bCs/>
          <w:szCs w:val="24"/>
        </w:rPr>
      </w:pPr>
      <w:r w:rsidRPr="00977751">
        <w:rPr>
          <w:bCs/>
          <w:szCs w:val="24"/>
        </w:rPr>
        <w:t>Īpašuma tiesības ierakstītas Rīgas rajona tiesas, Olaines pagasta zemesgrāmatas nodalījumā</w:t>
      </w:r>
      <w:r w:rsidRPr="00977751">
        <w:rPr>
          <w:szCs w:val="24"/>
        </w:rPr>
        <w:t xml:space="preserve"> </w:t>
      </w:r>
      <w:r w:rsidRPr="00977751">
        <w:rPr>
          <w:bCs/>
          <w:szCs w:val="24"/>
        </w:rPr>
        <w:t xml:space="preserve">Nr.100000914236, kadastra numurs: 80800080527, nosaukums: “Pie </w:t>
      </w:r>
      <w:proofErr w:type="spellStart"/>
      <w:r w:rsidRPr="00977751">
        <w:rPr>
          <w:bCs/>
          <w:szCs w:val="24"/>
        </w:rPr>
        <w:t>Lielķikuļiem</w:t>
      </w:r>
      <w:proofErr w:type="spellEnd"/>
      <w:r w:rsidRPr="00977751">
        <w:rPr>
          <w:bCs/>
          <w:szCs w:val="24"/>
        </w:rPr>
        <w:t>”, Jaunolaine, adrese/atrašanās vieta: Olaines pag., Olaines nov. Īpašnieks: Olaines novada pašvaldība. Žurnāls Nr. 300007689751, lēmums 01.10.2024.</w:t>
      </w:r>
    </w:p>
    <w:p w14:paraId="2C78A3C5" w14:textId="77777777" w:rsidR="00832791" w:rsidRPr="00977751" w:rsidRDefault="00832791" w:rsidP="00F502BA">
      <w:pPr>
        <w:pStyle w:val="ListParagraph"/>
        <w:ind w:right="-426"/>
        <w:jc w:val="both"/>
        <w:rPr>
          <w:bCs/>
          <w:szCs w:val="24"/>
        </w:rPr>
      </w:pPr>
      <w:r w:rsidRPr="00977751">
        <w:rPr>
          <w:bCs/>
          <w:szCs w:val="24"/>
        </w:rPr>
        <w:t xml:space="preserve">Latvijas Īpašumu Vērtētāju asociācijas sertificēts vērtētājs Haralds Visvaldis Krūmiņš (kompetences sertifikāts Nr.53) 2024.gada 29.oktobrī  sagatavoja Nekustamā īpašuma vērtējuma aktu “Par nekustamā īpašuma  Pie </w:t>
      </w:r>
      <w:proofErr w:type="spellStart"/>
      <w:r w:rsidRPr="00977751">
        <w:rPr>
          <w:bCs/>
          <w:szCs w:val="24"/>
        </w:rPr>
        <w:t>Lieķikuļiem</w:t>
      </w:r>
      <w:proofErr w:type="spellEnd"/>
      <w:r w:rsidRPr="00977751">
        <w:rPr>
          <w:bCs/>
          <w:szCs w:val="24"/>
        </w:rPr>
        <w:t>, Olaines pag., Olaines nov., novērtēšanu” (</w:t>
      </w:r>
      <w:proofErr w:type="spellStart"/>
      <w:r w:rsidRPr="00977751">
        <w:rPr>
          <w:bCs/>
          <w:szCs w:val="24"/>
        </w:rPr>
        <w:t>reģ.Nr</w:t>
      </w:r>
      <w:proofErr w:type="spellEnd"/>
      <w:r w:rsidRPr="00977751">
        <w:rPr>
          <w:bCs/>
          <w:szCs w:val="24"/>
        </w:rPr>
        <w:t xml:space="preserve">. ONP/1.8./24/8145-SD (05.11.2024.)). Nekustamā īpašuma iespējamā tirgus vērtība 2024.gada 29.oktobrī (noapaļojot) ir EUR 6700,00 (seši tūkstoši septiņi simti </w:t>
      </w:r>
      <w:proofErr w:type="spellStart"/>
      <w:r w:rsidRPr="00977751">
        <w:rPr>
          <w:bCs/>
          <w:i/>
          <w:iCs/>
          <w:szCs w:val="24"/>
        </w:rPr>
        <w:t>euro</w:t>
      </w:r>
      <w:proofErr w:type="spellEnd"/>
      <w:r w:rsidRPr="00977751">
        <w:rPr>
          <w:bCs/>
          <w:szCs w:val="24"/>
        </w:rPr>
        <w:t xml:space="preserve">  00 centi).</w:t>
      </w:r>
    </w:p>
    <w:p w14:paraId="2B2F74FD" w14:textId="77777777" w:rsidR="00832791" w:rsidRPr="00977751" w:rsidRDefault="00832791" w:rsidP="00F502BA">
      <w:pPr>
        <w:pStyle w:val="ListParagraph"/>
        <w:numPr>
          <w:ilvl w:val="0"/>
          <w:numId w:val="41"/>
        </w:numPr>
        <w:ind w:right="-426"/>
        <w:jc w:val="both"/>
        <w:rPr>
          <w:b/>
          <w:szCs w:val="24"/>
        </w:rPr>
      </w:pPr>
      <w:bookmarkStart w:id="36" w:name="_Hlk180838822"/>
      <w:r w:rsidRPr="00977751">
        <w:rPr>
          <w:b/>
          <w:szCs w:val="24"/>
        </w:rPr>
        <w:t xml:space="preserve">Nekustamais īpašums </w:t>
      </w:r>
      <w:r w:rsidRPr="00977751">
        <w:rPr>
          <w:szCs w:val="24"/>
        </w:rPr>
        <w:t xml:space="preserve">– </w:t>
      </w:r>
      <w:r w:rsidRPr="00977751">
        <w:rPr>
          <w:b/>
          <w:szCs w:val="24"/>
        </w:rPr>
        <w:t xml:space="preserve">zemesgabals “Pie </w:t>
      </w:r>
      <w:proofErr w:type="spellStart"/>
      <w:r w:rsidRPr="00977751">
        <w:rPr>
          <w:b/>
          <w:szCs w:val="24"/>
        </w:rPr>
        <w:t>Lielkramiņiem</w:t>
      </w:r>
      <w:proofErr w:type="spellEnd"/>
      <w:r w:rsidRPr="00977751">
        <w:rPr>
          <w:b/>
          <w:szCs w:val="24"/>
        </w:rPr>
        <w:t>”, Jaunolainē, Olaines pag., Olaines nov.  Zemes vienības kadastra apzīmējums 80800080529, 0.2863 ha platībā (kadastra numurs 80800080529).</w:t>
      </w:r>
    </w:p>
    <w:bookmarkEnd w:id="36"/>
    <w:p w14:paraId="56A7DF22" w14:textId="77777777" w:rsidR="00832791" w:rsidRPr="00977751" w:rsidRDefault="00832791" w:rsidP="00F502BA">
      <w:pPr>
        <w:pStyle w:val="ListParagraph"/>
        <w:ind w:right="-426"/>
        <w:jc w:val="both"/>
        <w:rPr>
          <w:bCs/>
          <w:szCs w:val="24"/>
        </w:rPr>
      </w:pPr>
      <w:r w:rsidRPr="00977751">
        <w:rPr>
          <w:bCs/>
          <w:szCs w:val="24"/>
        </w:rPr>
        <w:t>Nekustamā īpašuma plānotā (atļautā) izmantošana – Savrupmāju apbūves teritorija.</w:t>
      </w:r>
    </w:p>
    <w:p w14:paraId="0127F14C" w14:textId="77777777" w:rsidR="00832791" w:rsidRPr="00977751" w:rsidRDefault="00832791" w:rsidP="00F502BA">
      <w:pPr>
        <w:pStyle w:val="ListParagraph"/>
        <w:ind w:right="-426"/>
        <w:jc w:val="both"/>
        <w:rPr>
          <w:bCs/>
          <w:szCs w:val="24"/>
        </w:rPr>
      </w:pPr>
      <w:r w:rsidRPr="00977751">
        <w:rPr>
          <w:bCs/>
          <w:szCs w:val="24"/>
        </w:rPr>
        <w:t xml:space="preserve">Nekustamā īpašuma lietošanas mērķis, kods 0701 </w:t>
      </w:r>
      <w:r w:rsidRPr="00977751">
        <w:rPr>
          <w:szCs w:val="24"/>
        </w:rPr>
        <w:t>–</w:t>
      </w:r>
      <w:r w:rsidRPr="00977751">
        <w:rPr>
          <w:bCs/>
          <w:szCs w:val="24"/>
        </w:rPr>
        <w:t xml:space="preserve"> </w:t>
      </w:r>
      <w:proofErr w:type="spellStart"/>
      <w:r w:rsidRPr="00977751">
        <w:rPr>
          <w:bCs/>
          <w:szCs w:val="24"/>
        </w:rPr>
        <w:t>vienstāvu</w:t>
      </w:r>
      <w:proofErr w:type="spellEnd"/>
      <w:r w:rsidRPr="00977751">
        <w:rPr>
          <w:bCs/>
          <w:szCs w:val="24"/>
        </w:rPr>
        <w:t xml:space="preserve"> un divstāvu daudzdzīvokļu māju apbūve  </w:t>
      </w:r>
      <w:r w:rsidRPr="00977751">
        <w:rPr>
          <w:szCs w:val="24"/>
        </w:rPr>
        <w:t>–</w:t>
      </w:r>
      <w:r w:rsidRPr="00977751">
        <w:rPr>
          <w:bCs/>
          <w:szCs w:val="24"/>
        </w:rPr>
        <w:t xml:space="preserve"> 0.1540 ha; 1101 </w:t>
      </w:r>
      <w:r w:rsidRPr="00977751">
        <w:rPr>
          <w:szCs w:val="24"/>
        </w:rPr>
        <w:t>–</w:t>
      </w:r>
      <w:r w:rsidRPr="00977751">
        <w:rPr>
          <w:bCs/>
          <w:szCs w:val="24"/>
        </w:rPr>
        <w:t xml:space="preserve"> Zeme dzelzceļa infrastruktūras zemes nodalījuma joslā un ceļu zemes nodalījuma joslā – 0.0472ha; 0501 </w:t>
      </w:r>
      <w:r w:rsidRPr="00977751">
        <w:rPr>
          <w:szCs w:val="24"/>
        </w:rPr>
        <w:t xml:space="preserve">– </w:t>
      </w:r>
      <w:r w:rsidRPr="00977751">
        <w:rPr>
          <w:bCs/>
          <w:szCs w:val="24"/>
        </w:rPr>
        <w:t xml:space="preserve">Dabas pamatnes, parki, zaļās zonas un citas rekreācijas nozīmes objektu teritorijas, ja tajā atļautā saimnieciskā darbība nav pieskaitāma pie kāda cita klasifikācijā norādītā lietošanas mērķa – 0.0851 ha.  </w:t>
      </w:r>
    </w:p>
    <w:p w14:paraId="7460B132" w14:textId="77777777" w:rsidR="00832791" w:rsidRPr="00977751" w:rsidRDefault="00832791" w:rsidP="00F502BA">
      <w:pPr>
        <w:pStyle w:val="ListParagraph"/>
        <w:ind w:right="-426"/>
        <w:jc w:val="both"/>
        <w:rPr>
          <w:bCs/>
          <w:szCs w:val="24"/>
        </w:rPr>
      </w:pPr>
      <w:r w:rsidRPr="00977751">
        <w:rPr>
          <w:bCs/>
          <w:szCs w:val="24"/>
        </w:rPr>
        <w:t>Saskaņā ar Valsts zemes dienesta datiem zemesgabala kadastrālā vērtība sastāda               EUR 5472.00.</w:t>
      </w:r>
    </w:p>
    <w:p w14:paraId="3C7ABB09" w14:textId="77777777" w:rsidR="00832791" w:rsidRPr="00977751" w:rsidRDefault="00832791" w:rsidP="00F502BA">
      <w:pPr>
        <w:pStyle w:val="ListParagraph"/>
        <w:ind w:right="-426"/>
        <w:jc w:val="both"/>
        <w:rPr>
          <w:bCs/>
          <w:szCs w:val="24"/>
        </w:rPr>
      </w:pPr>
      <w:r w:rsidRPr="00977751">
        <w:rPr>
          <w:bCs/>
          <w:szCs w:val="24"/>
        </w:rPr>
        <w:t xml:space="preserve">Īpašuma tiesības ierakstītas Rīgas rajona tiesas, Olaines pagasta zemesgrāmatas nodalījumā Nr.100000560443, kadastra numurs: 80800080529, nosaukums: “Pie </w:t>
      </w:r>
      <w:proofErr w:type="spellStart"/>
      <w:r w:rsidRPr="00977751">
        <w:rPr>
          <w:bCs/>
          <w:szCs w:val="24"/>
        </w:rPr>
        <w:t>Lielkramiņiem</w:t>
      </w:r>
      <w:proofErr w:type="spellEnd"/>
      <w:r w:rsidRPr="00977751">
        <w:rPr>
          <w:bCs/>
          <w:szCs w:val="24"/>
        </w:rPr>
        <w:t>”, Jaunolaine, adrese/atrašanās vieta: Olaines pag., Olaines nov. Īpašnieks: Olaines novada pašvaldība. Žurnāls Nr. 300004200004, lēmums 13.10.2016.</w:t>
      </w:r>
    </w:p>
    <w:p w14:paraId="4B660EA0" w14:textId="77777777" w:rsidR="00832791" w:rsidRPr="00977751" w:rsidRDefault="00832791" w:rsidP="00F502BA">
      <w:pPr>
        <w:pStyle w:val="ListParagraph"/>
        <w:ind w:right="-426"/>
        <w:jc w:val="both"/>
        <w:rPr>
          <w:bCs/>
          <w:szCs w:val="24"/>
        </w:rPr>
      </w:pPr>
      <w:r w:rsidRPr="00977751">
        <w:rPr>
          <w:bCs/>
          <w:szCs w:val="24"/>
        </w:rPr>
        <w:t xml:space="preserve">Latvijas Īpašumu Vērtētāju asociācijas sertificēts vērtētājs Haralds Visvaldis Krūmiņš (kompetences sertifikāts Nr.53) 2024.gada 29.oktobrī  sagatavoja Nekustamā īpašuma vērtējuma aktu “Par nekustamā īpašuma  “Pie </w:t>
      </w:r>
      <w:proofErr w:type="spellStart"/>
      <w:r w:rsidRPr="00977751">
        <w:rPr>
          <w:bCs/>
          <w:szCs w:val="24"/>
        </w:rPr>
        <w:t>Liekramiņiem</w:t>
      </w:r>
      <w:proofErr w:type="spellEnd"/>
      <w:r w:rsidRPr="00977751">
        <w:rPr>
          <w:bCs/>
          <w:szCs w:val="24"/>
        </w:rPr>
        <w:t>”, Jaunolaine, Olaines pag., Olaines nov., novērtēšanu”  (</w:t>
      </w:r>
      <w:proofErr w:type="spellStart"/>
      <w:r w:rsidRPr="00977751">
        <w:rPr>
          <w:bCs/>
          <w:szCs w:val="24"/>
        </w:rPr>
        <w:t>reģ.Nr</w:t>
      </w:r>
      <w:proofErr w:type="spellEnd"/>
      <w:r w:rsidRPr="00977751">
        <w:rPr>
          <w:bCs/>
          <w:szCs w:val="24"/>
        </w:rPr>
        <w:t xml:space="preserve">. ONP/1.8./24/8159-SD (06.11.2024.)). Nekustamā īpašuma iespējamā tirgus vērtība 2024.gada 29.oktobrī (noapaļojot) ir EUR 16 800,00 (sešpadsmit tūkstoši astoņi simti </w:t>
      </w:r>
      <w:proofErr w:type="spellStart"/>
      <w:r w:rsidRPr="00977751">
        <w:rPr>
          <w:bCs/>
          <w:i/>
          <w:iCs/>
          <w:szCs w:val="24"/>
        </w:rPr>
        <w:t>euro</w:t>
      </w:r>
      <w:proofErr w:type="spellEnd"/>
      <w:r w:rsidRPr="00977751">
        <w:rPr>
          <w:bCs/>
          <w:szCs w:val="24"/>
        </w:rPr>
        <w:t xml:space="preserve">  00 centi).</w:t>
      </w:r>
    </w:p>
    <w:p w14:paraId="254BFF78" w14:textId="77777777" w:rsidR="00832791" w:rsidRPr="00977751" w:rsidRDefault="00832791" w:rsidP="00F502BA">
      <w:pPr>
        <w:pStyle w:val="ListParagraph"/>
        <w:numPr>
          <w:ilvl w:val="0"/>
          <w:numId w:val="41"/>
        </w:numPr>
        <w:ind w:right="-426"/>
        <w:jc w:val="both"/>
        <w:rPr>
          <w:b/>
          <w:szCs w:val="24"/>
        </w:rPr>
      </w:pPr>
      <w:r w:rsidRPr="00977751">
        <w:rPr>
          <w:b/>
          <w:szCs w:val="24"/>
        </w:rPr>
        <w:t xml:space="preserve">Nekustamais īpašums </w:t>
      </w:r>
      <w:r w:rsidRPr="00977751">
        <w:rPr>
          <w:szCs w:val="24"/>
        </w:rPr>
        <w:t xml:space="preserve">– </w:t>
      </w:r>
      <w:r w:rsidRPr="00977751">
        <w:rPr>
          <w:b/>
          <w:szCs w:val="24"/>
        </w:rPr>
        <w:t>zemesgabals “Aizupes”, Olaines pag., Olaines nov.  Zemes vienības kadastra apzīmējums 80800140030, 1.0000 ha platībā (kadastra numurs 80800140030).</w:t>
      </w:r>
    </w:p>
    <w:p w14:paraId="6F947549" w14:textId="77777777" w:rsidR="00832791" w:rsidRPr="00977751" w:rsidRDefault="00832791" w:rsidP="00F502BA">
      <w:pPr>
        <w:pStyle w:val="ListParagraph"/>
        <w:ind w:right="-426"/>
        <w:jc w:val="both"/>
        <w:rPr>
          <w:bCs/>
          <w:szCs w:val="24"/>
        </w:rPr>
      </w:pPr>
      <w:r w:rsidRPr="00977751">
        <w:rPr>
          <w:bCs/>
          <w:szCs w:val="24"/>
        </w:rPr>
        <w:t>Nekustamā īpašuma plānotā (atļautā)  izmantošana – Lauksaimniecības teritorija.</w:t>
      </w:r>
    </w:p>
    <w:p w14:paraId="2D64516E" w14:textId="77777777" w:rsidR="00832791" w:rsidRPr="00977751" w:rsidRDefault="00832791" w:rsidP="00F502BA">
      <w:pPr>
        <w:pStyle w:val="ListParagraph"/>
        <w:ind w:right="-426"/>
        <w:jc w:val="both"/>
        <w:rPr>
          <w:bCs/>
          <w:szCs w:val="24"/>
        </w:rPr>
      </w:pPr>
      <w:r w:rsidRPr="00977751">
        <w:rPr>
          <w:bCs/>
          <w:szCs w:val="24"/>
        </w:rPr>
        <w:t>Nekustamā īpašuma lietošanas mērķis, kods0101</w:t>
      </w:r>
      <w:r w:rsidRPr="00977751">
        <w:rPr>
          <w:szCs w:val="24"/>
        </w:rPr>
        <w:t>–</w:t>
      </w:r>
      <w:r w:rsidRPr="00977751">
        <w:rPr>
          <w:bCs/>
          <w:szCs w:val="24"/>
        </w:rPr>
        <w:t xml:space="preserve"> Zeme, uz kuras galvenā saimnieciskā darbība ir lauksaimniecība – 0,8800 ha ; 0601- Individuālo dzīvojamo māju apbūve </w:t>
      </w:r>
      <w:r w:rsidRPr="00977751">
        <w:rPr>
          <w:szCs w:val="24"/>
        </w:rPr>
        <w:t>–</w:t>
      </w:r>
      <w:r w:rsidRPr="00977751">
        <w:rPr>
          <w:bCs/>
          <w:szCs w:val="24"/>
        </w:rPr>
        <w:t xml:space="preserve"> 0,1200 ha.</w:t>
      </w:r>
    </w:p>
    <w:p w14:paraId="7C94AF9D" w14:textId="77777777" w:rsidR="00832791" w:rsidRPr="00977751" w:rsidRDefault="00832791" w:rsidP="00F502BA">
      <w:pPr>
        <w:pStyle w:val="ListParagraph"/>
        <w:ind w:right="-426"/>
        <w:jc w:val="both"/>
        <w:rPr>
          <w:bCs/>
          <w:szCs w:val="24"/>
        </w:rPr>
      </w:pPr>
      <w:r w:rsidRPr="00977751">
        <w:rPr>
          <w:bCs/>
          <w:szCs w:val="24"/>
        </w:rPr>
        <w:t>Saskaņā ar Valsts zemes dienesta datiem zemesgabala kadastrālā vērtība sastāda                EUR 2432.00.</w:t>
      </w:r>
    </w:p>
    <w:p w14:paraId="6F222540" w14:textId="77777777" w:rsidR="00832791" w:rsidRPr="00977751" w:rsidRDefault="00832791" w:rsidP="00F502BA">
      <w:pPr>
        <w:pStyle w:val="ListParagraph"/>
        <w:ind w:right="-426"/>
        <w:jc w:val="both"/>
        <w:rPr>
          <w:bCs/>
          <w:szCs w:val="24"/>
        </w:rPr>
      </w:pPr>
      <w:r w:rsidRPr="00977751">
        <w:rPr>
          <w:bCs/>
          <w:szCs w:val="24"/>
        </w:rPr>
        <w:t>Īpašuma tiesības ierakstītas Rīgas rajona tiesas, Olaines pagasta zemesgrāmatas nodalījumā</w:t>
      </w:r>
      <w:r w:rsidRPr="00977751">
        <w:rPr>
          <w:szCs w:val="24"/>
        </w:rPr>
        <w:t xml:space="preserve"> </w:t>
      </w:r>
      <w:r w:rsidRPr="00977751">
        <w:rPr>
          <w:bCs/>
          <w:szCs w:val="24"/>
        </w:rPr>
        <w:t>Nr.100000615304, kadastra numurs: 80800140030, nosaukums: -, adrese/atrašanās vieta: “Aizupes”, Olaines pag., Olaines nov. Īpašnieks: Olaines novada pašvaldība. Žurnāls Nr. 300005384045, lēmums 01.07.2021.</w:t>
      </w:r>
    </w:p>
    <w:p w14:paraId="0BFBF4F9" w14:textId="77777777" w:rsidR="00832791" w:rsidRPr="00977751" w:rsidRDefault="00832791" w:rsidP="00F502BA">
      <w:pPr>
        <w:pStyle w:val="ListParagraph"/>
        <w:ind w:right="-426"/>
        <w:jc w:val="both"/>
        <w:rPr>
          <w:bCs/>
          <w:szCs w:val="24"/>
        </w:rPr>
      </w:pPr>
      <w:r w:rsidRPr="00977751">
        <w:rPr>
          <w:bCs/>
          <w:szCs w:val="24"/>
        </w:rPr>
        <w:t>Latvijas Īpašumu Vērtētāju asociācijas sertificēts vērtētājs Haralds Visvaldis Krūmiņš (kompetences sertifikāts Nr.53) 2024.gada 29.oktobrī  sagatavoja Nekustamā īpašuma vērtējuma aktu “Par nekustamā īpašuma “Aizupes”, Olaines pag., Olaines nov., novērtēšanu” (</w:t>
      </w:r>
      <w:proofErr w:type="spellStart"/>
      <w:r w:rsidRPr="00977751">
        <w:rPr>
          <w:bCs/>
          <w:szCs w:val="24"/>
        </w:rPr>
        <w:t>reģ.Nr</w:t>
      </w:r>
      <w:proofErr w:type="spellEnd"/>
      <w:r w:rsidRPr="00977751">
        <w:rPr>
          <w:bCs/>
          <w:szCs w:val="24"/>
        </w:rPr>
        <w:t xml:space="preserve">. ONP/1.8./24/8201-SD (07.11.2024.)). Nekustamā īpašuma iespējamā tirgus vērtība 2024.gada 29.oktobrī (noapaļojot) ir EUR 3500,00 (trīs tūkstoši pieci simti </w:t>
      </w:r>
      <w:proofErr w:type="spellStart"/>
      <w:r w:rsidRPr="00977751">
        <w:rPr>
          <w:bCs/>
          <w:i/>
          <w:iCs/>
          <w:szCs w:val="24"/>
        </w:rPr>
        <w:t>euro</w:t>
      </w:r>
      <w:proofErr w:type="spellEnd"/>
      <w:r w:rsidRPr="00977751">
        <w:rPr>
          <w:bCs/>
          <w:szCs w:val="24"/>
        </w:rPr>
        <w:t xml:space="preserve">  00 centi).</w:t>
      </w:r>
    </w:p>
    <w:p w14:paraId="5BF1BD83" w14:textId="77777777" w:rsidR="00832791" w:rsidRPr="00977751" w:rsidRDefault="00832791" w:rsidP="00F502BA">
      <w:pPr>
        <w:pStyle w:val="ListParagraph"/>
        <w:numPr>
          <w:ilvl w:val="0"/>
          <w:numId w:val="41"/>
        </w:numPr>
        <w:ind w:right="-426"/>
        <w:jc w:val="both"/>
        <w:rPr>
          <w:b/>
          <w:szCs w:val="24"/>
        </w:rPr>
      </w:pPr>
      <w:r w:rsidRPr="00977751">
        <w:rPr>
          <w:b/>
          <w:szCs w:val="24"/>
        </w:rPr>
        <w:t xml:space="preserve">Nekustamais īpašums </w:t>
      </w:r>
      <w:r w:rsidRPr="00977751">
        <w:rPr>
          <w:szCs w:val="24"/>
        </w:rPr>
        <w:t xml:space="preserve">– </w:t>
      </w:r>
      <w:r w:rsidRPr="00977751">
        <w:rPr>
          <w:b/>
          <w:szCs w:val="24"/>
        </w:rPr>
        <w:t xml:space="preserve">zemesgabals </w:t>
      </w:r>
      <w:bookmarkStart w:id="37" w:name="_Hlk180842230"/>
      <w:r w:rsidRPr="00977751">
        <w:rPr>
          <w:b/>
          <w:szCs w:val="24"/>
        </w:rPr>
        <w:t xml:space="preserve">dārzkopības sabiedrībā “Jāņupe-2” Nr.37/214, </w:t>
      </w:r>
      <w:proofErr w:type="spellStart"/>
      <w:r w:rsidRPr="00977751">
        <w:rPr>
          <w:b/>
          <w:szCs w:val="24"/>
        </w:rPr>
        <w:t>Jāņupe</w:t>
      </w:r>
      <w:proofErr w:type="spellEnd"/>
      <w:r w:rsidRPr="00977751">
        <w:rPr>
          <w:b/>
          <w:szCs w:val="24"/>
        </w:rPr>
        <w:t>, Olaines pag., Olaines nov. Zemes vienības kadastra apzīmējums 80800230661, 0.0816 ha platībā (kadastra numurs 8080023066).</w:t>
      </w:r>
    </w:p>
    <w:bookmarkEnd w:id="37"/>
    <w:p w14:paraId="64002840" w14:textId="77777777" w:rsidR="00832791" w:rsidRPr="00977751" w:rsidRDefault="00832791" w:rsidP="00F502BA">
      <w:pPr>
        <w:pStyle w:val="ListParagraph"/>
        <w:ind w:right="-426"/>
        <w:jc w:val="both"/>
        <w:rPr>
          <w:bCs/>
          <w:szCs w:val="24"/>
        </w:rPr>
      </w:pPr>
      <w:r w:rsidRPr="00977751">
        <w:rPr>
          <w:bCs/>
          <w:szCs w:val="24"/>
        </w:rPr>
        <w:t>Nekustamā īpašuma plānotā (atļautā) izmantošana – Savrupmāju apbūves teritorija (DzS1).</w:t>
      </w:r>
    </w:p>
    <w:p w14:paraId="7514FB09" w14:textId="77777777" w:rsidR="00832791" w:rsidRPr="00977751" w:rsidRDefault="00832791" w:rsidP="00F502BA">
      <w:pPr>
        <w:pStyle w:val="ListParagraph"/>
        <w:ind w:right="-426"/>
        <w:jc w:val="both"/>
        <w:rPr>
          <w:bCs/>
          <w:szCs w:val="24"/>
        </w:rPr>
      </w:pPr>
      <w:r w:rsidRPr="00977751">
        <w:rPr>
          <w:bCs/>
          <w:szCs w:val="24"/>
        </w:rPr>
        <w:t>Nekustamā īpašuma lietošanas mērķis, kods 0601</w:t>
      </w:r>
      <w:r w:rsidRPr="00977751">
        <w:rPr>
          <w:szCs w:val="24"/>
        </w:rPr>
        <w:t>–</w:t>
      </w:r>
      <w:r w:rsidRPr="00977751">
        <w:rPr>
          <w:bCs/>
          <w:szCs w:val="24"/>
        </w:rPr>
        <w:t xml:space="preserve"> Individuālo dzīvojamo māju apbūve  </w:t>
      </w:r>
      <w:r w:rsidRPr="00977751">
        <w:rPr>
          <w:szCs w:val="24"/>
        </w:rPr>
        <w:t>–</w:t>
      </w:r>
      <w:r w:rsidRPr="00977751">
        <w:rPr>
          <w:bCs/>
          <w:szCs w:val="24"/>
        </w:rPr>
        <w:t xml:space="preserve"> 0.0816 ha.  </w:t>
      </w:r>
    </w:p>
    <w:p w14:paraId="40EF75AA" w14:textId="77777777" w:rsidR="00832791" w:rsidRPr="00977751" w:rsidRDefault="00832791" w:rsidP="00F502BA">
      <w:pPr>
        <w:pStyle w:val="ListParagraph"/>
        <w:ind w:right="-426"/>
        <w:jc w:val="both"/>
        <w:rPr>
          <w:bCs/>
          <w:szCs w:val="24"/>
        </w:rPr>
      </w:pPr>
      <w:r w:rsidRPr="00977751">
        <w:rPr>
          <w:bCs/>
          <w:szCs w:val="24"/>
        </w:rPr>
        <w:t>Saskaņā ar Valsts zemes dienesta datiem zemesgabala kadastrālā vērtība sastāda                EUR 2326,00.</w:t>
      </w:r>
    </w:p>
    <w:p w14:paraId="3D81DC17" w14:textId="77777777" w:rsidR="00832791" w:rsidRPr="00977751" w:rsidRDefault="00832791" w:rsidP="00F502BA">
      <w:pPr>
        <w:pStyle w:val="ListParagraph"/>
        <w:ind w:right="-426"/>
        <w:jc w:val="both"/>
        <w:rPr>
          <w:bCs/>
          <w:szCs w:val="24"/>
        </w:rPr>
      </w:pPr>
      <w:r w:rsidRPr="00977751">
        <w:rPr>
          <w:bCs/>
          <w:szCs w:val="24"/>
        </w:rPr>
        <w:t>Īpašuma tiesības ierakstītas Rīgas rajona tiesas, Olaines pagasta zemesgrāmatas nodalījumā</w:t>
      </w:r>
      <w:r w:rsidRPr="00977751">
        <w:rPr>
          <w:szCs w:val="24"/>
        </w:rPr>
        <w:t xml:space="preserve"> </w:t>
      </w:r>
      <w:r w:rsidRPr="00977751">
        <w:rPr>
          <w:bCs/>
          <w:szCs w:val="24"/>
        </w:rPr>
        <w:t>Nr.100000628124, kadastra numurs: 80800230661, nosaukums: “Jāņupe-2 Nr.37/214”, adrese/atrašanās vieta: “</w:t>
      </w:r>
      <w:proofErr w:type="spellStart"/>
      <w:r w:rsidRPr="00977751">
        <w:rPr>
          <w:bCs/>
          <w:szCs w:val="24"/>
        </w:rPr>
        <w:t>Jāņupietis</w:t>
      </w:r>
      <w:proofErr w:type="spellEnd"/>
      <w:r w:rsidRPr="00977751">
        <w:rPr>
          <w:bCs/>
          <w:szCs w:val="24"/>
        </w:rPr>
        <w:t xml:space="preserve"> 37”, </w:t>
      </w:r>
      <w:proofErr w:type="spellStart"/>
      <w:r w:rsidRPr="00977751">
        <w:rPr>
          <w:bCs/>
          <w:szCs w:val="24"/>
        </w:rPr>
        <w:t>Jāņupe</w:t>
      </w:r>
      <w:proofErr w:type="spellEnd"/>
      <w:r w:rsidRPr="00977751">
        <w:rPr>
          <w:bCs/>
          <w:szCs w:val="24"/>
        </w:rPr>
        <w:t>, Olaines pag., Olaines nov. Īpašnieks: Olaines novada pašvaldība. Žurnāls Nr. 300005650216, lēmums 26.07.2022.</w:t>
      </w:r>
    </w:p>
    <w:p w14:paraId="39E53652" w14:textId="77777777" w:rsidR="00832791" w:rsidRPr="00977751" w:rsidRDefault="00832791" w:rsidP="00F502BA">
      <w:pPr>
        <w:pStyle w:val="ListParagraph"/>
        <w:ind w:right="-426"/>
        <w:jc w:val="both"/>
        <w:rPr>
          <w:bCs/>
          <w:szCs w:val="24"/>
        </w:rPr>
      </w:pPr>
      <w:r w:rsidRPr="00977751">
        <w:rPr>
          <w:bCs/>
          <w:szCs w:val="24"/>
        </w:rPr>
        <w:t>Latvijas Īpašumu Vērtētāju asociācijas sertificēts vērtētājs Haralds Visvaldis Krūmiņš (kompetences sertifikāts Nr.53) 2024.gada 28.oktobrī sagatavoja Nekustamā īpašuma vērtējuma aktu “Par nekustamā īpašuma “</w:t>
      </w:r>
      <w:proofErr w:type="spellStart"/>
      <w:r w:rsidRPr="00977751">
        <w:rPr>
          <w:bCs/>
          <w:szCs w:val="24"/>
        </w:rPr>
        <w:t>Jāņupietis</w:t>
      </w:r>
      <w:proofErr w:type="spellEnd"/>
      <w:r w:rsidRPr="00977751">
        <w:rPr>
          <w:bCs/>
          <w:szCs w:val="24"/>
        </w:rPr>
        <w:t xml:space="preserve"> 37”, </w:t>
      </w:r>
      <w:proofErr w:type="spellStart"/>
      <w:r w:rsidRPr="00977751">
        <w:rPr>
          <w:bCs/>
          <w:szCs w:val="24"/>
        </w:rPr>
        <w:t>Jāņupe</w:t>
      </w:r>
      <w:proofErr w:type="spellEnd"/>
      <w:r w:rsidRPr="00977751">
        <w:rPr>
          <w:bCs/>
          <w:szCs w:val="24"/>
        </w:rPr>
        <w:t>, Olaines pag., Olaines nov., novērtēšanu” (</w:t>
      </w:r>
      <w:proofErr w:type="spellStart"/>
      <w:r w:rsidRPr="00977751">
        <w:rPr>
          <w:bCs/>
          <w:szCs w:val="24"/>
        </w:rPr>
        <w:t>reģ.Nr</w:t>
      </w:r>
      <w:proofErr w:type="spellEnd"/>
      <w:r w:rsidRPr="00977751">
        <w:rPr>
          <w:bCs/>
          <w:szCs w:val="24"/>
        </w:rPr>
        <w:t xml:space="preserve">. ONP/1.8./24/8057-SD (04.11.2024.)). Nekustamā īpašuma iespējamā tirgus vērtība 2024.gada 28.oktobrī (noapaļojot) ir EUR 4300,00 (četri tūkstoši trīs simti </w:t>
      </w:r>
      <w:proofErr w:type="spellStart"/>
      <w:r w:rsidRPr="00977751">
        <w:rPr>
          <w:bCs/>
          <w:i/>
          <w:iCs/>
          <w:szCs w:val="24"/>
        </w:rPr>
        <w:t>euro</w:t>
      </w:r>
      <w:proofErr w:type="spellEnd"/>
      <w:r w:rsidRPr="00977751">
        <w:rPr>
          <w:bCs/>
          <w:szCs w:val="24"/>
        </w:rPr>
        <w:t xml:space="preserve">  00 centi).</w:t>
      </w:r>
    </w:p>
    <w:p w14:paraId="2961CB12" w14:textId="77777777" w:rsidR="00832791" w:rsidRPr="00977751" w:rsidRDefault="00832791" w:rsidP="00F502BA">
      <w:pPr>
        <w:pStyle w:val="ListParagraph"/>
        <w:numPr>
          <w:ilvl w:val="0"/>
          <w:numId w:val="41"/>
        </w:numPr>
        <w:ind w:right="-426"/>
        <w:jc w:val="both"/>
        <w:rPr>
          <w:b/>
          <w:szCs w:val="24"/>
        </w:rPr>
      </w:pPr>
      <w:r w:rsidRPr="00977751">
        <w:rPr>
          <w:b/>
          <w:szCs w:val="24"/>
        </w:rPr>
        <w:t xml:space="preserve">Nekustamais īpašums </w:t>
      </w:r>
      <w:r w:rsidRPr="00977751">
        <w:rPr>
          <w:szCs w:val="24"/>
        </w:rPr>
        <w:t xml:space="preserve">– </w:t>
      </w:r>
      <w:r w:rsidRPr="00977751">
        <w:rPr>
          <w:b/>
          <w:szCs w:val="24"/>
        </w:rPr>
        <w:t xml:space="preserve">zemesgabals </w:t>
      </w:r>
      <w:bookmarkStart w:id="38" w:name="_Hlk180848350"/>
      <w:r w:rsidRPr="00977751">
        <w:rPr>
          <w:b/>
          <w:szCs w:val="24"/>
        </w:rPr>
        <w:t>“</w:t>
      </w:r>
      <w:proofErr w:type="spellStart"/>
      <w:r w:rsidRPr="00977751">
        <w:rPr>
          <w:b/>
          <w:szCs w:val="24"/>
        </w:rPr>
        <w:t>Ūdrainītes</w:t>
      </w:r>
      <w:proofErr w:type="spellEnd"/>
      <w:r w:rsidRPr="00977751">
        <w:rPr>
          <w:b/>
          <w:szCs w:val="24"/>
        </w:rPr>
        <w:t>, Olaines pag., Olaines nov.  Zemes vienības kadastra apzīmējums 80800090034, 20.0600 ha platībā (kadastra numurs 80800090034).</w:t>
      </w:r>
      <w:bookmarkEnd w:id="38"/>
    </w:p>
    <w:p w14:paraId="27B83EDE" w14:textId="77777777" w:rsidR="00832791" w:rsidRPr="00977751" w:rsidRDefault="00832791" w:rsidP="00F502BA">
      <w:pPr>
        <w:pStyle w:val="ListParagraph"/>
        <w:ind w:right="-426"/>
        <w:jc w:val="both"/>
        <w:rPr>
          <w:bCs/>
          <w:szCs w:val="24"/>
        </w:rPr>
      </w:pPr>
      <w:r w:rsidRPr="00977751">
        <w:rPr>
          <w:bCs/>
          <w:szCs w:val="24"/>
        </w:rPr>
        <w:t xml:space="preserve">Nekustamā īpašuma plānotā (atļautā) izmantošana </w:t>
      </w:r>
      <w:r w:rsidRPr="00977751">
        <w:rPr>
          <w:szCs w:val="24"/>
        </w:rPr>
        <w:t>–</w:t>
      </w:r>
      <w:r w:rsidRPr="00977751">
        <w:rPr>
          <w:bCs/>
          <w:szCs w:val="24"/>
        </w:rPr>
        <w:t xml:space="preserve"> </w:t>
      </w:r>
      <w:proofErr w:type="spellStart"/>
      <w:r w:rsidRPr="00977751">
        <w:rPr>
          <w:bCs/>
          <w:szCs w:val="24"/>
        </w:rPr>
        <w:t>Mazstāvu</w:t>
      </w:r>
      <w:proofErr w:type="spellEnd"/>
      <w:r w:rsidRPr="00977751">
        <w:rPr>
          <w:bCs/>
          <w:szCs w:val="24"/>
        </w:rPr>
        <w:t xml:space="preserve"> dzīvojamās apbūves teritorija – 20.0600 ha.</w:t>
      </w:r>
    </w:p>
    <w:p w14:paraId="62508F81" w14:textId="77777777" w:rsidR="00832791" w:rsidRPr="00977751" w:rsidRDefault="00832791" w:rsidP="00F502BA">
      <w:pPr>
        <w:pStyle w:val="ListParagraph"/>
        <w:ind w:right="-426"/>
        <w:jc w:val="both"/>
        <w:rPr>
          <w:bCs/>
          <w:szCs w:val="24"/>
        </w:rPr>
      </w:pPr>
      <w:r w:rsidRPr="00977751">
        <w:rPr>
          <w:bCs/>
          <w:szCs w:val="24"/>
        </w:rPr>
        <w:t>Saskaņā ar Valsts zemes dienesta datiem zemesgabala kadastrālā vērtība sastāda               EUR 22464,00.</w:t>
      </w:r>
    </w:p>
    <w:p w14:paraId="479E454B" w14:textId="77777777" w:rsidR="00832791" w:rsidRPr="00977751" w:rsidRDefault="00832791" w:rsidP="00F502BA">
      <w:pPr>
        <w:pStyle w:val="ListParagraph"/>
        <w:ind w:right="-426"/>
        <w:jc w:val="both"/>
        <w:rPr>
          <w:bCs/>
          <w:szCs w:val="24"/>
        </w:rPr>
      </w:pPr>
      <w:r w:rsidRPr="00977751">
        <w:rPr>
          <w:bCs/>
          <w:szCs w:val="24"/>
        </w:rPr>
        <w:t>Īpašuma tiesības ierakstītas Rīgas rajona tiesas, Olaines pagasta zemesgrāmatas nodalījumā</w:t>
      </w:r>
      <w:r w:rsidRPr="00977751">
        <w:rPr>
          <w:szCs w:val="24"/>
        </w:rPr>
        <w:t xml:space="preserve"> </w:t>
      </w:r>
      <w:r w:rsidRPr="00977751">
        <w:rPr>
          <w:bCs/>
          <w:szCs w:val="24"/>
        </w:rPr>
        <w:t>Nr.100000226288, kadastra numurs: 80800090034, nosaukums: “</w:t>
      </w:r>
      <w:proofErr w:type="spellStart"/>
      <w:r w:rsidRPr="00977751">
        <w:rPr>
          <w:bCs/>
          <w:szCs w:val="24"/>
        </w:rPr>
        <w:t>Ūdrainītes</w:t>
      </w:r>
      <w:proofErr w:type="spellEnd"/>
      <w:r w:rsidRPr="00977751">
        <w:rPr>
          <w:bCs/>
          <w:szCs w:val="24"/>
        </w:rPr>
        <w:t>”, adrese/atrašanās vieta: “</w:t>
      </w:r>
      <w:proofErr w:type="spellStart"/>
      <w:r w:rsidRPr="00977751">
        <w:rPr>
          <w:bCs/>
          <w:szCs w:val="24"/>
        </w:rPr>
        <w:t>Ūdrainītes</w:t>
      </w:r>
      <w:proofErr w:type="spellEnd"/>
      <w:r w:rsidRPr="00977751">
        <w:rPr>
          <w:bCs/>
          <w:szCs w:val="24"/>
        </w:rPr>
        <w:t>”, Olaines pag., Olaines nov. Īpašnieks: Olaines novada pašvaldība. Žurnāls Nr. 300001496331, lēmums 22.06.2006.</w:t>
      </w:r>
    </w:p>
    <w:p w14:paraId="1DD52AA3" w14:textId="77777777" w:rsidR="00832791" w:rsidRPr="00977751" w:rsidRDefault="00832791" w:rsidP="00F502BA">
      <w:pPr>
        <w:pStyle w:val="ListParagraph"/>
        <w:ind w:right="-426"/>
        <w:jc w:val="both"/>
        <w:rPr>
          <w:bCs/>
          <w:szCs w:val="24"/>
        </w:rPr>
      </w:pPr>
      <w:r w:rsidRPr="00977751">
        <w:rPr>
          <w:bCs/>
          <w:szCs w:val="24"/>
        </w:rPr>
        <w:t>Latvijas Īpašumu Vērtētāju asociācijas sertificēts vērtētājs Haralds Visvaldis Krūmiņš (kompetences sertifikāts Nr.53) 2024.gada 29.oktobrī sagatavoja Nekustamā īpašuma vērtējuma aktu “Par nekustamā īpašuma “</w:t>
      </w:r>
      <w:proofErr w:type="spellStart"/>
      <w:r w:rsidRPr="00977751">
        <w:rPr>
          <w:bCs/>
          <w:szCs w:val="24"/>
        </w:rPr>
        <w:t>Ūdrainītes</w:t>
      </w:r>
      <w:proofErr w:type="spellEnd"/>
      <w:r w:rsidRPr="00977751">
        <w:rPr>
          <w:bCs/>
          <w:szCs w:val="24"/>
        </w:rPr>
        <w:t>”, Olaines pag., Olaines nov., novērtēšanu” (</w:t>
      </w:r>
      <w:proofErr w:type="spellStart"/>
      <w:r w:rsidRPr="00977751">
        <w:rPr>
          <w:bCs/>
          <w:szCs w:val="24"/>
        </w:rPr>
        <w:t>reģ.Nr</w:t>
      </w:r>
      <w:proofErr w:type="spellEnd"/>
      <w:r w:rsidRPr="00977751">
        <w:rPr>
          <w:bCs/>
          <w:szCs w:val="24"/>
        </w:rPr>
        <w:t xml:space="preserve">. ONP/1.8./24/8286-SD (11.11.2024.)). Nekustamā īpašuma iespējamā tirgus vērtība 2024.gada 29.oktobrī (noapaļojot) ir EUR 150 500,00 (viens simts piecdesmit tūkstoši pieci simti </w:t>
      </w:r>
      <w:proofErr w:type="spellStart"/>
      <w:r w:rsidRPr="00977751">
        <w:rPr>
          <w:bCs/>
          <w:i/>
          <w:iCs/>
          <w:szCs w:val="24"/>
        </w:rPr>
        <w:t>euro</w:t>
      </w:r>
      <w:proofErr w:type="spellEnd"/>
      <w:r w:rsidRPr="00977751">
        <w:rPr>
          <w:bCs/>
          <w:szCs w:val="24"/>
        </w:rPr>
        <w:t xml:space="preserve">  00 centi).</w:t>
      </w:r>
    </w:p>
    <w:p w14:paraId="15D16145" w14:textId="77777777" w:rsidR="00832791" w:rsidRPr="00977751" w:rsidRDefault="00832791" w:rsidP="00F502BA">
      <w:pPr>
        <w:pStyle w:val="ListParagraph"/>
        <w:numPr>
          <w:ilvl w:val="0"/>
          <w:numId w:val="41"/>
        </w:numPr>
        <w:ind w:right="-426"/>
        <w:jc w:val="both"/>
        <w:rPr>
          <w:b/>
          <w:szCs w:val="24"/>
        </w:rPr>
      </w:pPr>
      <w:r w:rsidRPr="00977751">
        <w:rPr>
          <w:b/>
          <w:szCs w:val="24"/>
        </w:rPr>
        <w:t xml:space="preserve">Nekustamais īpašums </w:t>
      </w:r>
      <w:r w:rsidRPr="00977751">
        <w:rPr>
          <w:szCs w:val="24"/>
        </w:rPr>
        <w:t xml:space="preserve">– </w:t>
      </w:r>
      <w:r w:rsidRPr="00977751">
        <w:rPr>
          <w:b/>
          <w:szCs w:val="24"/>
        </w:rPr>
        <w:t>zemesgabals “Birznieki 5”, Jaunolaine, Olaines pag., Olaines nov. Zemes vienība kadastra apzīmējums 80800090202,0.6887 ha platībā (kadastra numurs 80800090204).</w:t>
      </w:r>
    </w:p>
    <w:p w14:paraId="1C8D546F" w14:textId="77777777" w:rsidR="00832791" w:rsidRPr="00977751" w:rsidRDefault="00832791" w:rsidP="00F502BA">
      <w:pPr>
        <w:pStyle w:val="ListParagraph"/>
        <w:ind w:right="-426"/>
        <w:jc w:val="both"/>
        <w:rPr>
          <w:bCs/>
          <w:szCs w:val="24"/>
        </w:rPr>
      </w:pPr>
      <w:r w:rsidRPr="00977751">
        <w:rPr>
          <w:bCs/>
          <w:szCs w:val="24"/>
        </w:rPr>
        <w:t xml:space="preserve">Nekustamā īpašuma plānotā (atļautā) izmantošana </w:t>
      </w:r>
      <w:r w:rsidRPr="00977751">
        <w:rPr>
          <w:szCs w:val="24"/>
        </w:rPr>
        <w:t>–</w:t>
      </w:r>
      <w:r w:rsidRPr="00977751">
        <w:rPr>
          <w:bCs/>
          <w:szCs w:val="24"/>
        </w:rPr>
        <w:t xml:space="preserve"> </w:t>
      </w:r>
      <w:proofErr w:type="spellStart"/>
      <w:r w:rsidRPr="00977751">
        <w:rPr>
          <w:bCs/>
          <w:szCs w:val="24"/>
        </w:rPr>
        <w:t>Mazstāvu</w:t>
      </w:r>
      <w:proofErr w:type="spellEnd"/>
      <w:r w:rsidRPr="00977751">
        <w:rPr>
          <w:bCs/>
          <w:szCs w:val="24"/>
        </w:rPr>
        <w:t xml:space="preserve"> dzīvojamās apbūves teritorija.</w:t>
      </w:r>
    </w:p>
    <w:p w14:paraId="74ECDAEC" w14:textId="124CC24E" w:rsidR="00832791" w:rsidRPr="00977751" w:rsidRDefault="00832791" w:rsidP="00F502BA">
      <w:pPr>
        <w:pStyle w:val="ListParagraph"/>
        <w:ind w:right="-426"/>
        <w:jc w:val="both"/>
        <w:rPr>
          <w:bCs/>
          <w:szCs w:val="24"/>
        </w:rPr>
      </w:pPr>
      <w:r w:rsidRPr="00977751">
        <w:rPr>
          <w:bCs/>
          <w:szCs w:val="24"/>
        </w:rPr>
        <w:t>Saskaņā ar Valsts zemes dienesta datiem zemesgabala kadastrālā vērtība sastāda</w:t>
      </w:r>
      <w:r w:rsidR="00F502BA">
        <w:rPr>
          <w:bCs/>
          <w:szCs w:val="24"/>
        </w:rPr>
        <w:t xml:space="preserve">                        </w:t>
      </w:r>
      <w:r w:rsidRPr="00977751">
        <w:rPr>
          <w:bCs/>
          <w:szCs w:val="24"/>
        </w:rPr>
        <w:t xml:space="preserve"> EUR 477,00.</w:t>
      </w:r>
    </w:p>
    <w:p w14:paraId="3D977D35" w14:textId="585EFD45" w:rsidR="00832791" w:rsidRPr="00977751" w:rsidRDefault="00832791" w:rsidP="00F502BA">
      <w:pPr>
        <w:pStyle w:val="ListParagraph"/>
        <w:ind w:right="-426"/>
        <w:jc w:val="both"/>
        <w:rPr>
          <w:bCs/>
          <w:szCs w:val="24"/>
        </w:rPr>
      </w:pPr>
      <w:r w:rsidRPr="00977751">
        <w:rPr>
          <w:bCs/>
          <w:szCs w:val="24"/>
        </w:rPr>
        <w:t>Īpašuma tiesības ierakstītas Rīgas rajona tiesas, Olaines pagasta zemesgrāmatas nodalījumā Nr.100000508489, kadastra numurs: 80800090204, nosaukums:</w:t>
      </w:r>
      <w:r w:rsidR="00F502BA">
        <w:rPr>
          <w:bCs/>
          <w:szCs w:val="24"/>
        </w:rPr>
        <w:t xml:space="preserve"> </w:t>
      </w:r>
      <w:r w:rsidRPr="00977751">
        <w:rPr>
          <w:bCs/>
          <w:szCs w:val="24"/>
        </w:rPr>
        <w:t>Birznieki 5, adrese/atrašanās vieta: Jaunolaine, Olaines pag., Olaines nov. Īpašnieks: Olaines novada pašvaldība. Žurnāls Nr. 300003278786, lēmums 10.08.2012.</w:t>
      </w:r>
    </w:p>
    <w:p w14:paraId="77AB1C43" w14:textId="77777777" w:rsidR="00832791" w:rsidRPr="004266B2" w:rsidRDefault="00832791" w:rsidP="00F502BA">
      <w:pPr>
        <w:pStyle w:val="ListParagraph"/>
        <w:ind w:right="-426"/>
        <w:jc w:val="both"/>
        <w:rPr>
          <w:bCs/>
          <w:szCs w:val="24"/>
        </w:rPr>
      </w:pPr>
      <w:r w:rsidRPr="00977751">
        <w:rPr>
          <w:bCs/>
          <w:szCs w:val="24"/>
        </w:rPr>
        <w:t xml:space="preserve">Latvijas Īpašumu </w:t>
      </w:r>
      <w:r w:rsidRPr="004266B2">
        <w:rPr>
          <w:bCs/>
          <w:szCs w:val="24"/>
        </w:rPr>
        <w:t>Vērtētāju asociācijas sertificēts vērtētājs Haralds Visvaldis Krūmiņš (kompetences sertifikāts Nr.53) 2024.gada 29.oktobrī sagatavoja Nekustamā īpašuma vērtējuma aktu “Par nekustamā īpašuma Birznieki 5, Jaunolaine, Olaines pag., Olaines nov., Olaines pag., Olaines nov., novērtēšanu” (</w:t>
      </w:r>
      <w:proofErr w:type="spellStart"/>
      <w:r w:rsidRPr="004266B2">
        <w:rPr>
          <w:bCs/>
          <w:szCs w:val="24"/>
        </w:rPr>
        <w:t>reģ.Nr</w:t>
      </w:r>
      <w:proofErr w:type="spellEnd"/>
      <w:r w:rsidRPr="004266B2">
        <w:rPr>
          <w:bCs/>
          <w:szCs w:val="24"/>
        </w:rPr>
        <w:t xml:space="preserve">. ONP/1.8./24/8284-SD (11.11.2024.)). Nekustamā īpašuma iespējamā tirgus vērtība 2024.gada 29.oktobrī  (noapaļojot) ir EUR 8700,00 (astoņi tūkstoši septiņi simti  </w:t>
      </w:r>
      <w:proofErr w:type="spellStart"/>
      <w:r w:rsidRPr="004266B2">
        <w:rPr>
          <w:bCs/>
          <w:i/>
          <w:iCs/>
          <w:szCs w:val="24"/>
        </w:rPr>
        <w:t>euro</w:t>
      </w:r>
      <w:proofErr w:type="spellEnd"/>
      <w:r w:rsidRPr="004266B2">
        <w:rPr>
          <w:bCs/>
          <w:szCs w:val="24"/>
        </w:rPr>
        <w:t xml:space="preserve">  00 centi).</w:t>
      </w:r>
    </w:p>
    <w:p w14:paraId="7A683783" w14:textId="77777777" w:rsidR="00832791" w:rsidRPr="004266B2" w:rsidRDefault="00832791" w:rsidP="00F502BA">
      <w:pPr>
        <w:pStyle w:val="ListParagraph"/>
        <w:numPr>
          <w:ilvl w:val="0"/>
          <w:numId w:val="41"/>
        </w:numPr>
        <w:ind w:right="-426"/>
        <w:jc w:val="both"/>
        <w:rPr>
          <w:b/>
          <w:szCs w:val="24"/>
        </w:rPr>
      </w:pPr>
      <w:r w:rsidRPr="004266B2">
        <w:rPr>
          <w:b/>
          <w:szCs w:val="24"/>
        </w:rPr>
        <w:t xml:space="preserve">Nekustamais īpašums </w:t>
      </w:r>
      <w:r w:rsidRPr="004266B2">
        <w:rPr>
          <w:szCs w:val="24"/>
        </w:rPr>
        <w:t xml:space="preserve">– </w:t>
      </w:r>
      <w:r w:rsidRPr="004266B2">
        <w:rPr>
          <w:b/>
          <w:szCs w:val="24"/>
        </w:rPr>
        <w:t>zemesgabals “Dzenīši”, Olaines pag., Olaines nov. Zemes vienības kadastra apzīmējums 80800160825, 6.74 ha platībā (kadastra numurs 808000160825).</w:t>
      </w:r>
    </w:p>
    <w:p w14:paraId="0B26A27E" w14:textId="1BCAB6DC" w:rsidR="00832791" w:rsidRPr="00977751" w:rsidRDefault="00832791" w:rsidP="00F502BA">
      <w:pPr>
        <w:pStyle w:val="ListParagraph"/>
        <w:ind w:right="-426"/>
        <w:jc w:val="both"/>
        <w:rPr>
          <w:bCs/>
          <w:szCs w:val="24"/>
        </w:rPr>
      </w:pPr>
      <w:r w:rsidRPr="00977751">
        <w:rPr>
          <w:bCs/>
          <w:szCs w:val="24"/>
        </w:rPr>
        <w:t xml:space="preserve">Sastāv no 2 zemes vienībām </w:t>
      </w:r>
      <w:r w:rsidRPr="00977751">
        <w:rPr>
          <w:szCs w:val="24"/>
        </w:rPr>
        <w:t>–</w:t>
      </w:r>
      <w:r w:rsidRPr="00977751">
        <w:rPr>
          <w:bCs/>
          <w:szCs w:val="24"/>
        </w:rPr>
        <w:t xml:space="preserve"> Zemes vienība ar kadastra apzīmējumu 80800160825,  </w:t>
      </w:r>
      <w:r w:rsidR="00F502BA">
        <w:rPr>
          <w:bCs/>
          <w:szCs w:val="24"/>
        </w:rPr>
        <w:t xml:space="preserve">                           </w:t>
      </w:r>
      <w:r w:rsidRPr="00977751">
        <w:rPr>
          <w:bCs/>
          <w:szCs w:val="24"/>
        </w:rPr>
        <w:t xml:space="preserve">3.96 ha platībā un zemes vienība ar kadastra apzīmējumu  80800160838, 2.78 ha platībā. </w:t>
      </w:r>
    </w:p>
    <w:p w14:paraId="64345FAA" w14:textId="77777777" w:rsidR="00832791" w:rsidRPr="00977751" w:rsidRDefault="00832791" w:rsidP="00F502BA">
      <w:pPr>
        <w:pStyle w:val="ListParagraph"/>
        <w:ind w:right="-426"/>
        <w:jc w:val="both"/>
        <w:rPr>
          <w:bCs/>
          <w:szCs w:val="24"/>
        </w:rPr>
      </w:pPr>
      <w:bookmarkStart w:id="39" w:name="_Hlk180856630"/>
      <w:r w:rsidRPr="00977751">
        <w:rPr>
          <w:bCs/>
          <w:szCs w:val="24"/>
        </w:rPr>
        <w:t xml:space="preserve">Nekustamā īpašuma plānotā (atļautā) izmantošana </w:t>
      </w:r>
      <w:r w:rsidRPr="00977751">
        <w:rPr>
          <w:szCs w:val="24"/>
        </w:rPr>
        <w:t>–</w:t>
      </w:r>
      <w:r w:rsidRPr="00977751">
        <w:rPr>
          <w:bCs/>
          <w:szCs w:val="24"/>
        </w:rPr>
        <w:t xml:space="preserve"> Savrupmāju apbūves teritorija (DzS1).</w:t>
      </w:r>
    </w:p>
    <w:bookmarkEnd w:id="39"/>
    <w:p w14:paraId="4846D6D2" w14:textId="77777777" w:rsidR="00832791" w:rsidRPr="00977751" w:rsidRDefault="00832791" w:rsidP="00F502BA">
      <w:pPr>
        <w:pStyle w:val="ListParagraph"/>
        <w:ind w:right="-426"/>
        <w:jc w:val="both"/>
        <w:rPr>
          <w:bCs/>
          <w:szCs w:val="24"/>
        </w:rPr>
      </w:pPr>
      <w:r w:rsidRPr="00977751">
        <w:rPr>
          <w:bCs/>
          <w:szCs w:val="24"/>
        </w:rPr>
        <w:t>Saskaņā ar Valsts zemes dienesta datiem zemesgabala kadastrālā vērtība sastāda               EUR 2947,00.</w:t>
      </w:r>
    </w:p>
    <w:p w14:paraId="60AC1CDD" w14:textId="77777777" w:rsidR="00832791" w:rsidRPr="00977751" w:rsidRDefault="00832791" w:rsidP="00F502BA">
      <w:pPr>
        <w:pStyle w:val="ListParagraph"/>
        <w:ind w:right="-426"/>
        <w:jc w:val="both"/>
        <w:rPr>
          <w:bCs/>
          <w:szCs w:val="24"/>
        </w:rPr>
      </w:pPr>
      <w:r w:rsidRPr="00977751">
        <w:rPr>
          <w:bCs/>
          <w:szCs w:val="24"/>
        </w:rPr>
        <w:t xml:space="preserve">Īpašuma tiesības ierakstītas Rīgas rajona tiesas, Olaines pagasta zemesgrāmatas nodalījumā  </w:t>
      </w:r>
      <w:bookmarkStart w:id="40" w:name="_Hlk180856397"/>
      <w:r w:rsidRPr="00977751">
        <w:rPr>
          <w:bCs/>
          <w:szCs w:val="24"/>
        </w:rPr>
        <w:t>Nr.100000609344, kadastra numurs: 80800160825, nosaukums: Dzenīši, adrese/atrašanās vieta: Olaines pag., Olaines nov. Īpašnieks: Olaines novada pašvaldība. Žurnāls Nr. 300005285047, lēmums 25.01.2021.</w:t>
      </w:r>
    </w:p>
    <w:p w14:paraId="45DC3DAD" w14:textId="77777777" w:rsidR="00832791" w:rsidRPr="00977751" w:rsidRDefault="00832791" w:rsidP="00F502BA">
      <w:pPr>
        <w:pStyle w:val="ListParagraph"/>
        <w:ind w:right="-426"/>
        <w:jc w:val="both"/>
        <w:rPr>
          <w:bCs/>
          <w:szCs w:val="24"/>
        </w:rPr>
      </w:pPr>
      <w:r w:rsidRPr="00977751">
        <w:rPr>
          <w:bCs/>
          <w:szCs w:val="24"/>
        </w:rPr>
        <w:t>III daļas 1.iedaļas “Lietu tiesības, kas apgrūtina nekustamu īpašumu”  ierakstītas atzīmes:</w:t>
      </w:r>
    </w:p>
    <w:p w14:paraId="2D36E533" w14:textId="77777777" w:rsidR="00832791" w:rsidRPr="00977751" w:rsidRDefault="00832791" w:rsidP="00F502BA">
      <w:pPr>
        <w:pStyle w:val="ListParagraph"/>
        <w:numPr>
          <w:ilvl w:val="0"/>
          <w:numId w:val="42"/>
        </w:numPr>
        <w:ind w:right="-426"/>
        <w:jc w:val="both"/>
        <w:rPr>
          <w:bCs/>
          <w:szCs w:val="24"/>
        </w:rPr>
      </w:pPr>
      <w:r w:rsidRPr="00977751">
        <w:rPr>
          <w:bCs/>
          <w:szCs w:val="24"/>
        </w:rPr>
        <w:t>Atzīme - ceļa servitūta teritorija (zemes vienībai ar kadastra apzīmējumu 80800160825), 0.03 ha;</w:t>
      </w:r>
    </w:p>
    <w:p w14:paraId="2E0396B7" w14:textId="77777777" w:rsidR="00832791" w:rsidRPr="00977751" w:rsidRDefault="00832791" w:rsidP="00F502BA">
      <w:pPr>
        <w:pStyle w:val="ListParagraph"/>
        <w:numPr>
          <w:ilvl w:val="0"/>
          <w:numId w:val="42"/>
        </w:numPr>
        <w:ind w:right="-426"/>
        <w:jc w:val="both"/>
        <w:rPr>
          <w:bCs/>
          <w:szCs w:val="24"/>
        </w:rPr>
      </w:pPr>
      <w:r w:rsidRPr="00977751">
        <w:rPr>
          <w:bCs/>
          <w:szCs w:val="24"/>
        </w:rPr>
        <w:t>Atzīme - ceļa servitūta teritorija (zemes vienībai ar kadastra apzīmējumu 80800160838), 0.06 ha.</w:t>
      </w:r>
    </w:p>
    <w:bookmarkEnd w:id="40"/>
    <w:p w14:paraId="5AB9C55E" w14:textId="77777777" w:rsidR="00832791" w:rsidRPr="00977751" w:rsidRDefault="00832791" w:rsidP="00F502BA">
      <w:pPr>
        <w:ind w:left="720" w:right="-426"/>
        <w:jc w:val="both"/>
        <w:rPr>
          <w:bCs/>
        </w:rPr>
      </w:pPr>
      <w:r w:rsidRPr="00977751">
        <w:rPr>
          <w:bCs/>
        </w:rPr>
        <w:t xml:space="preserve">SIA „INTERBALTIJA” (reģ.Nr.40003518352, </w:t>
      </w:r>
      <w:proofErr w:type="spellStart"/>
      <w:r w:rsidRPr="00977751">
        <w:rPr>
          <w:bCs/>
        </w:rPr>
        <w:t>juridiskā</w:t>
      </w:r>
      <w:proofErr w:type="spellEnd"/>
      <w:r w:rsidRPr="00977751">
        <w:rPr>
          <w:bCs/>
        </w:rPr>
        <w:t xml:space="preserve"> </w:t>
      </w:r>
      <w:proofErr w:type="spellStart"/>
      <w:r w:rsidRPr="00977751">
        <w:rPr>
          <w:bCs/>
        </w:rPr>
        <w:t>adrese</w:t>
      </w:r>
      <w:proofErr w:type="spellEnd"/>
      <w:r w:rsidRPr="00977751">
        <w:rPr>
          <w:bCs/>
        </w:rPr>
        <w:t xml:space="preserve">: Martas </w:t>
      </w:r>
      <w:proofErr w:type="spellStart"/>
      <w:r w:rsidRPr="00977751">
        <w:rPr>
          <w:bCs/>
        </w:rPr>
        <w:t>ielā</w:t>
      </w:r>
      <w:proofErr w:type="spellEnd"/>
      <w:r w:rsidRPr="00977751">
        <w:rPr>
          <w:bCs/>
        </w:rPr>
        <w:t xml:space="preserve"> 5, </w:t>
      </w:r>
      <w:proofErr w:type="spellStart"/>
      <w:r w:rsidRPr="00977751">
        <w:rPr>
          <w:bCs/>
        </w:rPr>
        <w:t>Rīgā</w:t>
      </w:r>
      <w:proofErr w:type="spellEnd"/>
      <w:r w:rsidRPr="00977751">
        <w:rPr>
          <w:bCs/>
        </w:rPr>
        <w:t xml:space="preserve">, LV-1011) 2024.gada 9.novembrī </w:t>
      </w:r>
      <w:proofErr w:type="spellStart"/>
      <w:r w:rsidRPr="00977751">
        <w:rPr>
          <w:bCs/>
        </w:rPr>
        <w:t>sagatavoja</w:t>
      </w:r>
      <w:proofErr w:type="spellEnd"/>
      <w:r w:rsidRPr="00977751">
        <w:rPr>
          <w:bCs/>
        </w:rPr>
        <w:t xml:space="preserve"> </w:t>
      </w:r>
      <w:proofErr w:type="spellStart"/>
      <w:r w:rsidRPr="00977751">
        <w:rPr>
          <w:bCs/>
        </w:rPr>
        <w:t>Nekustamā</w:t>
      </w:r>
      <w:proofErr w:type="spellEnd"/>
      <w:r w:rsidRPr="00977751">
        <w:rPr>
          <w:bCs/>
        </w:rPr>
        <w:t xml:space="preserve"> </w:t>
      </w:r>
      <w:proofErr w:type="spellStart"/>
      <w:r w:rsidRPr="00977751">
        <w:rPr>
          <w:bCs/>
        </w:rPr>
        <w:t>īpašuma</w:t>
      </w:r>
      <w:proofErr w:type="spellEnd"/>
      <w:r w:rsidRPr="00977751">
        <w:rPr>
          <w:bCs/>
        </w:rPr>
        <w:t xml:space="preserve"> </w:t>
      </w:r>
      <w:proofErr w:type="spellStart"/>
      <w:r w:rsidRPr="00977751">
        <w:rPr>
          <w:bCs/>
        </w:rPr>
        <w:t>vērtējuma</w:t>
      </w:r>
      <w:proofErr w:type="spellEnd"/>
      <w:r w:rsidRPr="00977751">
        <w:rPr>
          <w:bCs/>
        </w:rPr>
        <w:t xml:space="preserve"> </w:t>
      </w:r>
      <w:proofErr w:type="spellStart"/>
      <w:r w:rsidRPr="00977751">
        <w:rPr>
          <w:bCs/>
        </w:rPr>
        <w:t>aktu</w:t>
      </w:r>
      <w:proofErr w:type="spellEnd"/>
      <w:r w:rsidRPr="00977751">
        <w:rPr>
          <w:bCs/>
        </w:rPr>
        <w:t xml:space="preserve"> “Par </w:t>
      </w:r>
      <w:proofErr w:type="spellStart"/>
      <w:r w:rsidRPr="00977751">
        <w:rPr>
          <w:bCs/>
        </w:rPr>
        <w:t>nekustamā</w:t>
      </w:r>
      <w:proofErr w:type="spellEnd"/>
      <w:r w:rsidRPr="00977751">
        <w:rPr>
          <w:bCs/>
        </w:rPr>
        <w:t xml:space="preserve"> </w:t>
      </w:r>
      <w:proofErr w:type="spellStart"/>
      <w:r w:rsidRPr="00977751">
        <w:rPr>
          <w:bCs/>
        </w:rPr>
        <w:t>īpašuma</w:t>
      </w:r>
      <w:proofErr w:type="spellEnd"/>
      <w:r w:rsidRPr="00977751">
        <w:rPr>
          <w:bCs/>
        </w:rPr>
        <w:t xml:space="preserve"> “</w:t>
      </w:r>
      <w:proofErr w:type="spellStart"/>
      <w:r w:rsidRPr="00977751">
        <w:rPr>
          <w:bCs/>
        </w:rPr>
        <w:t>Dzenīši</w:t>
      </w:r>
      <w:proofErr w:type="spellEnd"/>
      <w:r w:rsidRPr="00977751">
        <w:rPr>
          <w:bCs/>
        </w:rPr>
        <w:t xml:space="preserve">”, Olaines </w:t>
      </w:r>
      <w:proofErr w:type="spellStart"/>
      <w:r w:rsidRPr="00977751">
        <w:rPr>
          <w:bCs/>
        </w:rPr>
        <w:t>pagastā</w:t>
      </w:r>
      <w:proofErr w:type="spellEnd"/>
      <w:r w:rsidRPr="00977751">
        <w:rPr>
          <w:bCs/>
        </w:rPr>
        <w:t xml:space="preserve">, Olaines </w:t>
      </w:r>
      <w:proofErr w:type="spellStart"/>
      <w:r w:rsidRPr="00977751">
        <w:rPr>
          <w:bCs/>
        </w:rPr>
        <w:t>novadā</w:t>
      </w:r>
      <w:proofErr w:type="spellEnd"/>
      <w:r w:rsidRPr="00977751">
        <w:rPr>
          <w:bCs/>
        </w:rPr>
        <w:t xml:space="preserve">, </w:t>
      </w:r>
      <w:proofErr w:type="spellStart"/>
      <w:r w:rsidRPr="00977751">
        <w:rPr>
          <w:bCs/>
        </w:rPr>
        <w:t>zemes</w:t>
      </w:r>
      <w:proofErr w:type="spellEnd"/>
      <w:r w:rsidRPr="00977751">
        <w:rPr>
          <w:bCs/>
        </w:rPr>
        <w:t xml:space="preserve"> un </w:t>
      </w:r>
      <w:proofErr w:type="spellStart"/>
      <w:r w:rsidRPr="00977751">
        <w:rPr>
          <w:bCs/>
        </w:rPr>
        <w:t>mežaudzes</w:t>
      </w:r>
      <w:proofErr w:type="spellEnd"/>
      <w:r w:rsidRPr="00977751">
        <w:rPr>
          <w:bCs/>
        </w:rPr>
        <w:t xml:space="preserve"> </w:t>
      </w:r>
      <w:proofErr w:type="spellStart"/>
      <w:r w:rsidRPr="00977751">
        <w:rPr>
          <w:bCs/>
        </w:rPr>
        <w:t>tirgus</w:t>
      </w:r>
      <w:proofErr w:type="spellEnd"/>
      <w:r w:rsidRPr="00977751">
        <w:rPr>
          <w:bCs/>
        </w:rPr>
        <w:t xml:space="preserve"> </w:t>
      </w:r>
      <w:proofErr w:type="spellStart"/>
      <w:r w:rsidRPr="00977751">
        <w:rPr>
          <w:bCs/>
        </w:rPr>
        <w:t>vērtību</w:t>
      </w:r>
      <w:proofErr w:type="spellEnd"/>
      <w:r w:rsidRPr="00977751">
        <w:rPr>
          <w:bCs/>
        </w:rPr>
        <w:t>” (</w:t>
      </w:r>
      <w:proofErr w:type="spellStart"/>
      <w:r w:rsidRPr="00977751">
        <w:rPr>
          <w:bCs/>
        </w:rPr>
        <w:t>reģ.Nr</w:t>
      </w:r>
      <w:proofErr w:type="spellEnd"/>
      <w:r w:rsidRPr="00977751">
        <w:rPr>
          <w:bCs/>
        </w:rPr>
        <w:t xml:space="preserve">. ONP/1.8./24/8917-SD (04.12.2024.)), ka  </w:t>
      </w:r>
      <w:proofErr w:type="spellStart"/>
      <w:r w:rsidRPr="00977751">
        <w:rPr>
          <w:bCs/>
        </w:rPr>
        <w:t>nekustamā</w:t>
      </w:r>
      <w:proofErr w:type="spellEnd"/>
      <w:r w:rsidRPr="00977751">
        <w:rPr>
          <w:bCs/>
        </w:rPr>
        <w:t xml:space="preserve"> </w:t>
      </w:r>
      <w:proofErr w:type="spellStart"/>
      <w:r w:rsidRPr="00977751">
        <w:rPr>
          <w:bCs/>
        </w:rPr>
        <w:t>īpašuma</w:t>
      </w:r>
      <w:proofErr w:type="spellEnd"/>
      <w:r w:rsidRPr="00977751">
        <w:rPr>
          <w:bCs/>
        </w:rPr>
        <w:t xml:space="preserve"> “</w:t>
      </w:r>
      <w:proofErr w:type="spellStart"/>
      <w:r w:rsidRPr="00977751">
        <w:rPr>
          <w:bCs/>
        </w:rPr>
        <w:t>Dzenīši</w:t>
      </w:r>
      <w:proofErr w:type="spellEnd"/>
      <w:r w:rsidRPr="00977751">
        <w:rPr>
          <w:bCs/>
        </w:rPr>
        <w:t xml:space="preserve">”, Olaines </w:t>
      </w:r>
      <w:proofErr w:type="spellStart"/>
      <w:r w:rsidRPr="00977751">
        <w:rPr>
          <w:bCs/>
        </w:rPr>
        <w:t>pagastā</w:t>
      </w:r>
      <w:proofErr w:type="spellEnd"/>
      <w:r w:rsidRPr="00977751">
        <w:rPr>
          <w:bCs/>
        </w:rPr>
        <w:t xml:space="preserve">, Olaines </w:t>
      </w:r>
      <w:proofErr w:type="spellStart"/>
      <w:r w:rsidRPr="00977751">
        <w:rPr>
          <w:bCs/>
        </w:rPr>
        <w:t>novadā</w:t>
      </w:r>
      <w:proofErr w:type="spellEnd"/>
      <w:r w:rsidRPr="00977751">
        <w:rPr>
          <w:bCs/>
        </w:rPr>
        <w:t xml:space="preserve">, 2024.gada 30.oktobrī </w:t>
      </w:r>
      <w:proofErr w:type="spellStart"/>
      <w:r w:rsidRPr="00977751">
        <w:rPr>
          <w:bCs/>
        </w:rPr>
        <w:t>noteiktā</w:t>
      </w:r>
      <w:proofErr w:type="spellEnd"/>
      <w:r w:rsidRPr="00977751">
        <w:rPr>
          <w:bCs/>
        </w:rPr>
        <w:t xml:space="preserve"> </w:t>
      </w:r>
      <w:proofErr w:type="spellStart"/>
      <w:r w:rsidRPr="00977751">
        <w:rPr>
          <w:bCs/>
        </w:rPr>
        <w:t>zemes</w:t>
      </w:r>
      <w:proofErr w:type="spellEnd"/>
      <w:r w:rsidRPr="00977751">
        <w:rPr>
          <w:bCs/>
        </w:rPr>
        <w:t xml:space="preserve"> un </w:t>
      </w:r>
      <w:proofErr w:type="spellStart"/>
      <w:r w:rsidRPr="00977751">
        <w:rPr>
          <w:bCs/>
        </w:rPr>
        <w:t>mežaudzes</w:t>
      </w:r>
      <w:proofErr w:type="spellEnd"/>
      <w:r w:rsidRPr="00977751">
        <w:rPr>
          <w:bCs/>
        </w:rPr>
        <w:t xml:space="preserve"> </w:t>
      </w:r>
      <w:proofErr w:type="spellStart"/>
      <w:r w:rsidRPr="00977751">
        <w:rPr>
          <w:bCs/>
        </w:rPr>
        <w:t>tirgus</w:t>
      </w:r>
      <w:proofErr w:type="spellEnd"/>
      <w:r w:rsidRPr="00977751">
        <w:rPr>
          <w:bCs/>
        </w:rPr>
        <w:t xml:space="preserve"> </w:t>
      </w:r>
      <w:proofErr w:type="spellStart"/>
      <w:r w:rsidRPr="00977751">
        <w:rPr>
          <w:bCs/>
        </w:rPr>
        <w:t>vērtība</w:t>
      </w:r>
      <w:proofErr w:type="spellEnd"/>
      <w:r w:rsidRPr="00977751">
        <w:rPr>
          <w:bCs/>
        </w:rPr>
        <w:t xml:space="preserve"> </w:t>
      </w:r>
      <w:proofErr w:type="spellStart"/>
      <w:r w:rsidRPr="00977751">
        <w:rPr>
          <w:bCs/>
        </w:rPr>
        <w:t>ir</w:t>
      </w:r>
      <w:proofErr w:type="spellEnd"/>
      <w:r w:rsidRPr="00977751">
        <w:rPr>
          <w:bCs/>
        </w:rPr>
        <w:t xml:space="preserve">  EUR 47 300,00 (</w:t>
      </w:r>
      <w:proofErr w:type="spellStart"/>
      <w:r w:rsidRPr="00977751">
        <w:rPr>
          <w:bCs/>
        </w:rPr>
        <w:t>četrdesmit</w:t>
      </w:r>
      <w:proofErr w:type="spellEnd"/>
      <w:r w:rsidRPr="00977751">
        <w:rPr>
          <w:bCs/>
        </w:rPr>
        <w:t xml:space="preserve"> </w:t>
      </w:r>
      <w:proofErr w:type="spellStart"/>
      <w:r w:rsidRPr="00977751">
        <w:rPr>
          <w:bCs/>
        </w:rPr>
        <w:t>septiņi</w:t>
      </w:r>
      <w:proofErr w:type="spellEnd"/>
      <w:r w:rsidRPr="00977751">
        <w:rPr>
          <w:bCs/>
        </w:rPr>
        <w:t xml:space="preserve"> </w:t>
      </w:r>
      <w:proofErr w:type="spellStart"/>
      <w:r w:rsidRPr="00977751">
        <w:rPr>
          <w:bCs/>
        </w:rPr>
        <w:t>tūkstoši</w:t>
      </w:r>
      <w:proofErr w:type="spellEnd"/>
      <w:r w:rsidRPr="00977751">
        <w:rPr>
          <w:bCs/>
        </w:rPr>
        <w:t xml:space="preserve"> </w:t>
      </w:r>
      <w:proofErr w:type="spellStart"/>
      <w:r w:rsidRPr="00977751">
        <w:rPr>
          <w:bCs/>
        </w:rPr>
        <w:t>trīs</w:t>
      </w:r>
      <w:proofErr w:type="spellEnd"/>
      <w:r w:rsidRPr="00977751">
        <w:rPr>
          <w:bCs/>
        </w:rPr>
        <w:t xml:space="preserve"> </w:t>
      </w:r>
      <w:proofErr w:type="spellStart"/>
      <w:r w:rsidRPr="00977751">
        <w:rPr>
          <w:bCs/>
        </w:rPr>
        <w:t>simti</w:t>
      </w:r>
      <w:proofErr w:type="spellEnd"/>
      <w:r w:rsidRPr="00977751">
        <w:rPr>
          <w:bCs/>
        </w:rPr>
        <w:t xml:space="preserve"> </w:t>
      </w:r>
      <w:r w:rsidRPr="00977751">
        <w:rPr>
          <w:bCs/>
          <w:i/>
          <w:iCs/>
        </w:rPr>
        <w:t>euro</w:t>
      </w:r>
      <w:r w:rsidRPr="00977751">
        <w:rPr>
          <w:bCs/>
        </w:rPr>
        <w:t xml:space="preserve">  00 </w:t>
      </w:r>
      <w:proofErr w:type="spellStart"/>
      <w:r w:rsidRPr="00977751">
        <w:rPr>
          <w:bCs/>
        </w:rPr>
        <w:t>centi</w:t>
      </w:r>
      <w:proofErr w:type="spellEnd"/>
      <w:r w:rsidRPr="00977751">
        <w:rPr>
          <w:bCs/>
        </w:rPr>
        <w:t>).</w:t>
      </w:r>
    </w:p>
    <w:p w14:paraId="23D58DA7" w14:textId="77777777" w:rsidR="00832791" w:rsidRPr="00B90304" w:rsidRDefault="00832791" w:rsidP="00F502BA">
      <w:pPr>
        <w:ind w:right="-426"/>
        <w:jc w:val="both"/>
      </w:pPr>
    </w:p>
    <w:p w14:paraId="52A805BA" w14:textId="44EDE582" w:rsidR="00832791" w:rsidRPr="00B90304" w:rsidRDefault="00832791" w:rsidP="00F502BA">
      <w:pPr>
        <w:ind w:right="-426"/>
        <w:jc w:val="both"/>
      </w:pPr>
      <w:r w:rsidRPr="00B90304">
        <w:rPr>
          <w:color w:val="FF0000"/>
        </w:rPr>
        <w:t xml:space="preserve">       </w:t>
      </w:r>
      <w:proofErr w:type="spellStart"/>
      <w:r w:rsidRPr="00B90304">
        <w:t>Saskaņā</w:t>
      </w:r>
      <w:proofErr w:type="spellEnd"/>
      <w:r w:rsidRPr="00B90304">
        <w:t xml:space="preserve"> </w:t>
      </w:r>
      <w:proofErr w:type="spellStart"/>
      <w:r w:rsidRPr="00B90304">
        <w:t>ar</w:t>
      </w:r>
      <w:proofErr w:type="spellEnd"/>
      <w:r w:rsidRPr="00B90304">
        <w:t xml:space="preserve"> </w:t>
      </w:r>
      <w:proofErr w:type="spellStart"/>
      <w:r w:rsidRPr="00B90304">
        <w:t>Publiskas</w:t>
      </w:r>
      <w:proofErr w:type="spellEnd"/>
      <w:r w:rsidRPr="00B90304">
        <w:t xml:space="preserve"> personas mantas </w:t>
      </w:r>
      <w:proofErr w:type="spellStart"/>
      <w:r w:rsidRPr="00B90304">
        <w:t>atsavināšanas</w:t>
      </w:r>
      <w:proofErr w:type="spellEnd"/>
      <w:r w:rsidRPr="00B90304">
        <w:t xml:space="preserve"> </w:t>
      </w:r>
      <w:proofErr w:type="spellStart"/>
      <w:r w:rsidRPr="00B90304">
        <w:t>likuma</w:t>
      </w:r>
      <w:proofErr w:type="spellEnd"/>
      <w:r w:rsidRPr="00B90304">
        <w:t xml:space="preserve">: </w:t>
      </w:r>
    </w:p>
    <w:p w14:paraId="12F0840B" w14:textId="758A86F6" w:rsidR="00832791" w:rsidRPr="00B90304" w:rsidRDefault="00832791" w:rsidP="00F502BA">
      <w:pPr>
        <w:ind w:left="-284" w:right="-426" w:firstLine="284"/>
        <w:jc w:val="both"/>
      </w:pPr>
      <w:r w:rsidRPr="00B90304">
        <w:t xml:space="preserve">3.panta </w:t>
      </w:r>
      <w:proofErr w:type="spellStart"/>
      <w:r w:rsidRPr="00B90304">
        <w:t>pirmās</w:t>
      </w:r>
      <w:proofErr w:type="spellEnd"/>
      <w:r w:rsidRPr="00B90304">
        <w:t xml:space="preserve"> </w:t>
      </w:r>
      <w:proofErr w:type="spellStart"/>
      <w:r w:rsidRPr="00B90304">
        <w:t>daļas</w:t>
      </w:r>
      <w:proofErr w:type="spellEnd"/>
      <w:r w:rsidRPr="00B90304">
        <w:t xml:space="preserve"> 1.punktu, </w:t>
      </w:r>
      <w:proofErr w:type="spellStart"/>
      <w:r w:rsidRPr="00B90304">
        <w:t>Publiskas</w:t>
      </w:r>
      <w:proofErr w:type="spellEnd"/>
      <w:r w:rsidRPr="00B90304">
        <w:t xml:space="preserve"> personas </w:t>
      </w:r>
      <w:proofErr w:type="spellStart"/>
      <w:r w:rsidRPr="00B90304">
        <w:t>nekustamo</w:t>
      </w:r>
      <w:proofErr w:type="spellEnd"/>
      <w:r w:rsidRPr="00B90304">
        <w:t xml:space="preserve"> un </w:t>
      </w:r>
      <w:proofErr w:type="spellStart"/>
      <w:r w:rsidRPr="00B90304">
        <w:t>kustamo</w:t>
      </w:r>
      <w:proofErr w:type="spellEnd"/>
      <w:r w:rsidRPr="00B90304">
        <w:t xml:space="preserve"> </w:t>
      </w:r>
      <w:proofErr w:type="spellStart"/>
      <w:r w:rsidRPr="00B90304">
        <w:t>mantu</w:t>
      </w:r>
      <w:proofErr w:type="spellEnd"/>
      <w:r w:rsidRPr="00B90304">
        <w:t xml:space="preserve"> var </w:t>
      </w:r>
      <w:proofErr w:type="spellStart"/>
      <w:r w:rsidRPr="00B90304">
        <w:t>atsavināt</w:t>
      </w:r>
      <w:proofErr w:type="spellEnd"/>
      <w:r w:rsidRPr="00B90304">
        <w:t xml:space="preserve"> </w:t>
      </w:r>
      <w:proofErr w:type="spellStart"/>
      <w:r w:rsidRPr="00B90304">
        <w:rPr>
          <w:u w:val="single"/>
        </w:rPr>
        <w:t>pārdodot</w:t>
      </w:r>
      <w:proofErr w:type="spellEnd"/>
      <w:r w:rsidRPr="00B90304">
        <w:rPr>
          <w:u w:val="single"/>
        </w:rPr>
        <w:t xml:space="preserve"> </w:t>
      </w:r>
      <w:proofErr w:type="spellStart"/>
      <w:r w:rsidRPr="00B90304">
        <w:rPr>
          <w:u w:val="single"/>
        </w:rPr>
        <w:t>izsolē</w:t>
      </w:r>
      <w:proofErr w:type="spellEnd"/>
      <w:r w:rsidRPr="00B90304">
        <w:t xml:space="preserve">, tai </w:t>
      </w:r>
      <w:proofErr w:type="spellStart"/>
      <w:r w:rsidRPr="00B90304">
        <w:t>skaitā</w:t>
      </w:r>
      <w:proofErr w:type="spellEnd"/>
      <w:r w:rsidRPr="00B90304">
        <w:t xml:space="preserve"> </w:t>
      </w:r>
      <w:proofErr w:type="spellStart"/>
      <w:r w:rsidRPr="00B90304">
        <w:t>izsolē</w:t>
      </w:r>
      <w:proofErr w:type="spellEnd"/>
      <w:r w:rsidRPr="00B90304">
        <w:t xml:space="preserve"> </w:t>
      </w:r>
      <w:proofErr w:type="spellStart"/>
      <w:r w:rsidRPr="00B90304">
        <w:t>ar</w:t>
      </w:r>
      <w:proofErr w:type="spellEnd"/>
      <w:r w:rsidRPr="00B90304">
        <w:t xml:space="preserve"> </w:t>
      </w:r>
      <w:proofErr w:type="spellStart"/>
      <w:r w:rsidRPr="00B90304">
        <w:t>pretendentu</w:t>
      </w:r>
      <w:proofErr w:type="spellEnd"/>
      <w:r w:rsidRPr="00B90304">
        <w:t xml:space="preserve"> </w:t>
      </w:r>
      <w:proofErr w:type="spellStart"/>
      <w:r w:rsidRPr="00B90304">
        <w:t>atlasi</w:t>
      </w:r>
      <w:proofErr w:type="spellEnd"/>
      <w:r w:rsidRPr="00B90304">
        <w:t>;</w:t>
      </w:r>
    </w:p>
    <w:p w14:paraId="30065ACF" w14:textId="77777777" w:rsidR="00832791" w:rsidRPr="00B90304" w:rsidRDefault="00832791" w:rsidP="00F502BA">
      <w:pPr>
        <w:ind w:left="-284" w:right="-426" w:firstLine="284"/>
        <w:jc w:val="both"/>
      </w:pPr>
      <w:r w:rsidRPr="00B90304">
        <w:t xml:space="preserve">4.panta  </w:t>
      </w:r>
      <w:proofErr w:type="spellStart"/>
      <w:r w:rsidRPr="00B90304">
        <w:t>pirmo</w:t>
      </w:r>
      <w:proofErr w:type="spellEnd"/>
      <w:r w:rsidRPr="00B90304">
        <w:t xml:space="preserve"> </w:t>
      </w:r>
      <w:proofErr w:type="spellStart"/>
      <w:r w:rsidRPr="00B90304">
        <w:t>daļu</w:t>
      </w:r>
      <w:proofErr w:type="spellEnd"/>
      <w:r w:rsidRPr="00B90304">
        <w:t xml:space="preserve">, </w:t>
      </w:r>
      <w:proofErr w:type="spellStart"/>
      <w:r w:rsidRPr="00B90304">
        <w:t>valsts</w:t>
      </w:r>
      <w:proofErr w:type="spellEnd"/>
      <w:r w:rsidRPr="00B90304">
        <w:t xml:space="preserve"> mantas </w:t>
      </w:r>
      <w:proofErr w:type="spellStart"/>
      <w:r w:rsidRPr="00B90304">
        <w:t>atsavināšanu</w:t>
      </w:r>
      <w:proofErr w:type="spellEnd"/>
      <w:r w:rsidRPr="00B90304">
        <w:t xml:space="preserve"> var </w:t>
      </w:r>
      <w:proofErr w:type="spellStart"/>
      <w:r w:rsidRPr="00B90304">
        <w:t>ierosināt</w:t>
      </w:r>
      <w:proofErr w:type="spellEnd"/>
      <w:r w:rsidRPr="00B90304">
        <w:t xml:space="preserve">, ja </w:t>
      </w:r>
      <w:proofErr w:type="spellStart"/>
      <w:r w:rsidRPr="00B90304">
        <w:t>tā</w:t>
      </w:r>
      <w:proofErr w:type="spellEnd"/>
      <w:r w:rsidRPr="00B90304">
        <w:t xml:space="preserve"> nav </w:t>
      </w:r>
      <w:proofErr w:type="spellStart"/>
      <w:r w:rsidRPr="00B90304">
        <w:t>nepieciešama</w:t>
      </w:r>
      <w:proofErr w:type="spellEnd"/>
      <w:r w:rsidRPr="00B90304">
        <w:t xml:space="preserve"> </w:t>
      </w:r>
      <w:proofErr w:type="spellStart"/>
      <w:r w:rsidRPr="00B90304">
        <w:t>attiecīgajai</w:t>
      </w:r>
      <w:proofErr w:type="spellEnd"/>
      <w:r w:rsidRPr="00B90304">
        <w:t xml:space="preserve"> </w:t>
      </w:r>
      <w:proofErr w:type="spellStart"/>
      <w:r w:rsidRPr="00B90304">
        <w:t>iestādei</w:t>
      </w:r>
      <w:proofErr w:type="spellEnd"/>
      <w:r w:rsidRPr="00B90304">
        <w:t xml:space="preserve"> </w:t>
      </w:r>
      <w:proofErr w:type="spellStart"/>
      <w:r w:rsidRPr="00B90304">
        <w:t>vai</w:t>
      </w:r>
      <w:proofErr w:type="spellEnd"/>
      <w:r w:rsidRPr="00B90304">
        <w:t xml:space="preserve"> </w:t>
      </w:r>
      <w:proofErr w:type="spellStart"/>
      <w:r w:rsidRPr="00B90304">
        <w:t>citām</w:t>
      </w:r>
      <w:proofErr w:type="spellEnd"/>
      <w:r w:rsidRPr="00B90304">
        <w:t xml:space="preserve"> </w:t>
      </w:r>
      <w:proofErr w:type="spellStart"/>
      <w:r w:rsidRPr="00B90304">
        <w:t>valsts</w:t>
      </w:r>
      <w:proofErr w:type="spellEnd"/>
      <w:r w:rsidRPr="00B90304">
        <w:t xml:space="preserve"> </w:t>
      </w:r>
      <w:proofErr w:type="spellStart"/>
      <w:r w:rsidRPr="00B90304">
        <w:t>iestādēm</w:t>
      </w:r>
      <w:proofErr w:type="spellEnd"/>
      <w:r w:rsidRPr="00B90304">
        <w:t xml:space="preserve"> to </w:t>
      </w:r>
      <w:proofErr w:type="spellStart"/>
      <w:r w:rsidRPr="00B90304">
        <w:t>funkciju</w:t>
      </w:r>
      <w:proofErr w:type="spellEnd"/>
      <w:r w:rsidRPr="00B90304">
        <w:t xml:space="preserve"> </w:t>
      </w:r>
      <w:proofErr w:type="spellStart"/>
      <w:r w:rsidRPr="00B90304">
        <w:t>nodrošināšanai</w:t>
      </w:r>
      <w:proofErr w:type="spellEnd"/>
      <w:r w:rsidRPr="00B90304">
        <w:t xml:space="preserve">. </w:t>
      </w:r>
      <w:proofErr w:type="spellStart"/>
      <w:r w:rsidRPr="00B90304">
        <w:t>Atvasinātas</w:t>
      </w:r>
      <w:proofErr w:type="spellEnd"/>
      <w:r w:rsidRPr="00B90304">
        <w:t xml:space="preserve"> </w:t>
      </w:r>
      <w:proofErr w:type="spellStart"/>
      <w:r w:rsidRPr="00B90304">
        <w:t>publiskas</w:t>
      </w:r>
      <w:proofErr w:type="spellEnd"/>
      <w:r w:rsidRPr="00B90304">
        <w:t xml:space="preserve"> personas mantas </w:t>
      </w:r>
      <w:proofErr w:type="spellStart"/>
      <w:r w:rsidRPr="00B90304">
        <w:t>atsavināšanu</w:t>
      </w:r>
      <w:proofErr w:type="spellEnd"/>
      <w:r w:rsidRPr="00B90304">
        <w:t xml:space="preserve"> var </w:t>
      </w:r>
      <w:proofErr w:type="spellStart"/>
      <w:r w:rsidRPr="00B90304">
        <w:t>ierosināt</w:t>
      </w:r>
      <w:proofErr w:type="spellEnd"/>
      <w:r w:rsidRPr="00B90304">
        <w:t xml:space="preserve">, ja </w:t>
      </w:r>
      <w:proofErr w:type="spellStart"/>
      <w:r w:rsidRPr="00B90304">
        <w:t>tā</w:t>
      </w:r>
      <w:proofErr w:type="spellEnd"/>
      <w:r w:rsidRPr="00B90304">
        <w:t xml:space="preserve"> nav </w:t>
      </w:r>
      <w:proofErr w:type="spellStart"/>
      <w:r w:rsidRPr="00B90304">
        <w:t>nepieciešama</w:t>
      </w:r>
      <w:proofErr w:type="spellEnd"/>
      <w:r w:rsidRPr="00B90304">
        <w:t xml:space="preserve"> </w:t>
      </w:r>
      <w:proofErr w:type="spellStart"/>
      <w:r w:rsidRPr="00B90304">
        <w:t>attiecīgai</w:t>
      </w:r>
      <w:proofErr w:type="spellEnd"/>
      <w:r w:rsidRPr="00B90304">
        <w:t xml:space="preserve"> </w:t>
      </w:r>
      <w:proofErr w:type="spellStart"/>
      <w:r w:rsidRPr="00B90304">
        <w:t>atvasinātai</w:t>
      </w:r>
      <w:proofErr w:type="spellEnd"/>
      <w:r w:rsidRPr="00B90304">
        <w:t xml:space="preserve"> </w:t>
      </w:r>
      <w:proofErr w:type="spellStart"/>
      <w:r w:rsidRPr="00B90304">
        <w:t>publiskai</w:t>
      </w:r>
      <w:proofErr w:type="spellEnd"/>
      <w:r w:rsidRPr="00B90304">
        <w:t xml:space="preserve"> </w:t>
      </w:r>
      <w:proofErr w:type="spellStart"/>
      <w:r w:rsidRPr="00B90304">
        <w:t>personai</w:t>
      </w:r>
      <w:proofErr w:type="spellEnd"/>
      <w:r w:rsidRPr="00B90304">
        <w:t xml:space="preserve"> </w:t>
      </w:r>
      <w:proofErr w:type="spellStart"/>
      <w:r w:rsidRPr="00B90304">
        <w:t>vai</w:t>
      </w:r>
      <w:proofErr w:type="spellEnd"/>
      <w:r w:rsidRPr="00B90304">
        <w:t xml:space="preserve"> </w:t>
      </w:r>
      <w:proofErr w:type="spellStart"/>
      <w:r w:rsidRPr="00B90304">
        <w:t>tās</w:t>
      </w:r>
      <w:proofErr w:type="spellEnd"/>
      <w:r w:rsidRPr="00B90304">
        <w:t xml:space="preserve"> </w:t>
      </w:r>
      <w:proofErr w:type="spellStart"/>
      <w:r w:rsidRPr="00B90304">
        <w:t>iestādēm</w:t>
      </w:r>
      <w:proofErr w:type="spellEnd"/>
      <w:r w:rsidRPr="00B90304">
        <w:t xml:space="preserve"> to </w:t>
      </w:r>
      <w:proofErr w:type="spellStart"/>
      <w:r w:rsidRPr="00B90304">
        <w:t>funkciju</w:t>
      </w:r>
      <w:proofErr w:type="spellEnd"/>
      <w:r w:rsidRPr="00B90304">
        <w:t xml:space="preserve"> </w:t>
      </w:r>
      <w:proofErr w:type="spellStart"/>
      <w:r w:rsidRPr="00B90304">
        <w:t>nodrošināšanai</w:t>
      </w:r>
      <w:proofErr w:type="spellEnd"/>
      <w:r w:rsidRPr="00B90304">
        <w:t>;</w:t>
      </w:r>
    </w:p>
    <w:p w14:paraId="7ED6959B" w14:textId="77777777" w:rsidR="00832791" w:rsidRPr="00B90304" w:rsidRDefault="00832791" w:rsidP="00F502BA">
      <w:pPr>
        <w:ind w:left="-284" w:right="-426" w:firstLine="284"/>
        <w:jc w:val="both"/>
      </w:pPr>
      <w:r w:rsidRPr="00B90304">
        <w:t xml:space="preserve">5.panta </w:t>
      </w:r>
      <w:proofErr w:type="spellStart"/>
      <w:r w:rsidRPr="00B90304">
        <w:t>pirmo</w:t>
      </w:r>
      <w:proofErr w:type="spellEnd"/>
      <w:r w:rsidRPr="00B90304">
        <w:t xml:space="preserve"> </w:t>
      </w:r>
      <w:proofErr w:type="spellStart"/>
      <w:r w:rsidRPr="00B90304">
        <w:t>daļu</w:t>
      </w:r>
      <w:proofErr w:type="spellEnd"/>
      <w:r w:rsidRPr="00B90304">
        <w:t xml:space="preserve">, </w:t>
      </w:r>
      <w:proofErr w:type="spellStart"/>
      <w:r w:rsidRPr="00B90304">
        <w:rPr>
          <w:u w:val="single"/>
        </w:rPr>
        <w:t>atļauju</w:t>
      </w:r>
      <w:proofErr w:type="spellEnd"/>
      <w:r w:rsidRPr="00B90304">
        <w:rPr>
          <w:u w:val="single"/>
        </w:rPr>
        <w:t xml:space="preserve"> </w:t>
      </w:r>
      <w:proofErr w:type="spellStart"/>
      <w:r w:rsidRPr="00B90304">
        <w:rPr>
          <w:u w:val="single"/>
        </w:rPr>
        <w:t>atsavināt</w:t>
      </w:r>
      <w:proofErr w:type="spellEnd"/>
      <w:r w:rsidRPr="00B90304">
        <w:t xml:space="preserve"> </w:t>
      </w:r>
      <w:proofErr w:type="spellStart"/>
      <w:r w:rsidRPr="00B90304">
        <w:t>valsts</w:t>
      </w:r>
      <w:proofErr w:type="spellEnd"/>
      <w:r w:rsidRPr="00B90304">
        <w:t xml:space="preserve"> </w:t>
      </w:r>
      <w:proofErr w:type="spellStart"/>
      <w:r w:rsidRPr="00B90304">
        <w:t>nekustamo</w:t>
      </w:r>
      <w:proofErr w:type="spellEnd"/>
      <w:r w:rsidRPr="00B90304">
        <w:t xml:space="preserve"> </w:t>
      </w:r>
      <w:proofErr w:type="spellStart"/>
      <w:r w:rsidRPr="00B90304">
        <w:t>īpašumu</w:t>
      </w:r>
      <w:proofErr w:type="spellEnd"/>
      <w:r w:rsidRPr="00B90304">
        <w:t xml:space="preserve"> </w:t>
      </w:r>
      <w:proofErr w:type="spellStart"/>
      <w:r w:rsidRPr="00B90304">
        <w:rPr>
          <w:u w:val="single"/>
        </w:rPr>
        <w:t>dod</w:t>
      </w:r>
      <w:proofErr w:type="spellEnd"/>
      <w:r w:rsidRPr="00B90304">
        <w:t xml:space="preserve"> </w:t>
      </w:r>
      <w:proofErr w:type="spellStart"/>
      <w:r w:rsidRPr="00B90304">
        <w:t>Ministru</w:t>
      </w:r>
      <w:proofErr w:type="spellEnd"/>
      <w:r w:rsidRPr="00B90304">
        <w:t xml:space="preserve"> </w:t>
      </w:r>
      <w:proofErr w:type="spellStart"/>
      <w:r w:rsidRPr="00B90304">
        <w:t>kabinets</w:t>
      </w:r>
      <w:proofErr w:type="spellEnd"/>
      <w:r w:rsidRPr="00B90304">
        <w:t xml:space="preserve">, bet </w:t>
      </w:r>
      <w:proofErr w:type="spellStart"/>
      <w:r w:rsidRPr="00B90304">
        <w:t>atvasinātu</w:t>
      </w:r>
      <w:proofErr w:type="spellEnd"/>
      <w:r w:rsidRPr="00B90304">
        <w:t xml:space="preserve"> </w:t>
      </w:r>
      <w:proofErr w:type="spellStart"/>
      <w:r w:rsidRPr="00B90304">
        <w:t>publisku</w:t>
      </w:r>
      <w:proofErr w:type="spellEnd"/>
      <w:r w:rsidRPr="00B90304">
        <w:t xml:space="preserve"> </w:t>
      </w:r>
      <w:proofErr w:type="spellStart"/>
      <w:r w:rsidRPr="00B90304">
        <w:t>personu</w:t>
      </w:r>
      <w:proofErr w:type="spellEnd"/>
      <w:r w:rsidRPr="00B90304">
        <w:t xml:space="preserve"> </w:t>
      </w:r>
      <w:proofErr w:type="spellStart"/>
      <w:r w:rsidRPr="00B90304">
        <w:t>nekustamo</w:t>
      </w:r>
      <w:proofErr w:type="spellEnd"/>
      <w:r w:rsidRPr="00B90304">
        <w:t xml:space="preserve"> </w:t>
      </w:r>
      <w:proofErr w:type="spellStart"/>
      <w:r w:rsidRPr="00B90304">
        <w:t>īpašumu</w:t>
      </w:r>
      <w:proofErr w:type="spellEnd"/>
      <w:r w:rsidRPr="00B90304">
        <w:t xml:space="preserve"> – </w:t>
      </w:r>
      <w:proofErr w:type="spellStart"/>
      <w:r w:rsidRPr="00B90304">
        <w:t>attiecīgās</w:t>
      </w:r>
      <w:proofErr w:type="spellEnd"/>
      <w:r w:rsidRPr="00B90304">
        <w:t xml:space="preserve"> </w:t>
      </w:r>
      <w:proofErr w:type="spellStart"/>
      <w:r w:rsidRPr="00B90304">
        <w:rPr>
          <w:u w:val="single"/>
        </w:rPr>
        <w:t>atvasinātās</w:t>
      </w:r>
      <w:proofErr w:type="spellEnd"/>
      <w:r w:rsidRPr="00B90304">
        <w:rPr>
          <w:u w:val="single"/>
        </w:rPr>
        <w:t xml:space="preserve"> </w:t>
      </w:r>
      <w:proofErr w:type="spellStart"/>
      <w:r w:rsidRPr="00B90304">
        <w:rPr>
          <w:u w:val="single"/>
        </w:rPr>
        <w:t>publiskās</w:t>
      </w:r>
      <w:proofErr w:type="spellEnd"/>
      <w:r w:rsidRPr="00B90304">
        <w:rPr>
          <w:u w:val="single"/>
        </w:rPr>
        <w:t xml:space="preserve"> personas </w:t>
      </w:r>
      <w:proofErr w:type="spellStart"/>
      <w:r w:rsidRPr="00B90304">
        <w:rPr>
          <w:u w:val="single"/>
        </w:rPr>
        <w:t>lēmējinstitūcija</w:t>
      </w:r>
      <w:proofErr w:type="spellEnd"/>
      <w:r w:rsidRPr="00B90304">
        <w:rPr>
          <w:u w:val="single"/>
        </w:rPr>
        <w:t>;</w:t>
      </w:r>
    </w:p>
    <w:p w14:paraId="0936566B" w14:textId="77777777" w:rsidR="00832791" w:rsidRPr="00B90304" w:rsidRDefault="00832791" w:rsidP="00F502BA">
      <w:pPr>
        <w:ind w:left="-284" w:right="-426" w:firstLine="284"/>
        <w:jc w:val="both"/>
      </w:pPr>
      <w:r w:rsidRPr="00B90304">
        <w:t xml:space="preserve"> 8.panta:</w:t>
      </w:r>
    </w:p>
    <w:p w14:paraId="049E0B22" w14:textId="77777777" w:rsidR="00832791" w:rsidRPr="00B90304" w:rsidRDefault="00832791" w:rsidP="00F502BA">
      <w:pPr>
        <w:ind w:left="-284" w:right="-426" w:firstLine="284"/>
        <w:jc w:val="both"/>
      </w:pPr>
      <w:proofErr w:type="spellStart"/>
      <w:r w:rsidRPr="00B90304">
        <w:t>otro</w:t>
      </w:r>
      <w:proofErr w:type="spellEnd"/>
      <w:r w:rsidRPr="00B90304">
        <w:t xml:space="preserve"> </w:t>
      </w:r>
      <w:proofErr w:type="spellStart"/>
      <w:r w:rsidRPr="00B90304">
        <w:t>daļu</w:t>
      </w:r>
      <w:proofErr w:type="spellEnd"/>
      <w:r w:rsidRPr="00B90304">
        <w:t xml:space="preserve">, </w:t>
      </w:r>
      <w:proofErr w:type="spellStart"/>
      <w:r w:rsidRPr="00B90304">
        <w:t>atsavināšanai</w:t>
      </w:r>
      <w:proofErr w:type="spellEnd"/>
      <w:r w:rsidRPr="00B90304">
        <w:t xml:space="preserve"> </w:t>
      </w:r>
      <w:proofErr w:type="spellStart"/>
      <w:r w:rsidRPr="00B90304">
        <w:t>paredzētā</w:t>
      </w:r>
      <w:proofErr w:type="spellEnd"/>
      <w:r w:rsidRPr="00B90304">
        <w:t xml:space="preserve"> </w:t>
      </w:r>
      <w:proofErr w:type="spellStart"/>
      <w:r w:rsidRPr="00B90304">
        <w:t>atvasinātas</w:t>
      </w:r>
      <w:proofErr w:type="spellEnd"/>
      <w:r w:rsidRPr="00B90304">
        <w:t xml:space="preserve"> </w:t>
      </w:r>
      <w:proofErr w:type="spellStart"/>
      <w:r w:rsidRPr="00B90304">
        <w:t>publiskas</w:t>
      </w:r>
      <w:proofErr w:type="spellEnd"/>
      <w:r w:rsidRPr="00B90304">
        <w:t xml:space="preserve"> personas </w:t>
      </w:r>
      <w:proofErr w:type="spellStart"/>
      <w:r w:rsidRPr="00B90304">
        <w:t>nekustamā</w:t>
      </w:r>
      <w:proofErr w:type="spellEnd"/>
      <w:r w:rsidRPr="00B90304">
        <w:t xml:space="preserve"> </w:t>
      </w:r>
      <w:proofErr w:type="spellStart"/>
      <w:r w:rsidRPr="00B90304">
        <w:t>īpašuma</w:t>
      </w:r>
      <w:proofErr w:type="spellEnd"/>
      <w:r w:rsidRPr="00B90304">
        <w:t xml:space="preserve"> </w:t>
      </w:r>
      <w:proofErr w:type="spellStart"/>
      <w:r w:rsidRPr="00B90304">
        <w:rPr>
          <w:u w:val="single"/>
        </w:rPr>
        <w:t>novērtēšanu</w:t>
      </w:r>
      <w:proofErr w:type="spellEnd"/>
      <w:r w:rsidRPr="00B90304">
        <w:rPr>
          <w:u w:val="single"/>
        </w:rPr>
        <w:t xml:space="preserve"> </w:t>
      </w:r>
      <w:proofErr w:type="spellStart"/>
      <w:r w:rsidRPr="00B90304">
        <w:rPr>
          <w:u w:val="single"/>
        </w:rPr>
        <w:t>organizē</w:t>
      </w:r>
      <w:proofErr w:type="spellEnd"/>
      <w:r w:rsidRPr="00B90304">
        <w:rPr>
          <w:u w:val="single"/>
        </w:rPr>
        <w:t xml:space="preserve"> </w:t>
      </w:r>
      <w:proofErr w:type="spellStart"/>
      <w:r w:rsidRPr="00B90304">
        <w:rPr>
          <w:u w:val="single"/>
        </w:rPr>
        <w:t>attiecīgās</w:t>
      </w:r>
      <w:proofErr w:type="spellEnd"/>
      <w:r w:rsidRPr="00B90304">
        <w:rPr>
          <w:u w:val="single"/>
        </w:rPr>
        <w:t xml:space="preserve"> </w:t>
      </w:r>
      <w:proofErr w:type="spellStart"/>
      <w:r w:rsidRPr="00B90304">
        <w:rPr>
          <w:u w:val="single"/>
        </w:rPr>
        <w:t>atvasinātās</w:t>
      </w:r>
      <w:proofErr w:type="spellEnd"/>
      <w:r w:rsidRPr="00B90304">
        <w:rPr>
          <w:u w:val="single"/>
        </w:rPr>
        <w:t xml:space="preserve"> </w:t>
      </w:r>
      <w:proofErr w:type="spellStart"/>
      <w:r w:rsidRPr="00B90304">
        <w:rPr>
          <w:u w:val="single"/>
        </w:rPr>
        <w:t>publiskās</w:t>
      </w:r>
      <w:proofErr w:type="spellEnd"/>
      <w:r w:rsidRPr="00B90304">
        <w:rPr>
          <w:u w:val="single"/>
        </w:rPr>
        <w:t xml:space="preserve"> personas </w:t>
      </w:r>
      <w:proofErr w:type="spellStart"/>
      <w:r w:rsidRPr="00B90304">
        <w:rPr>
          <w:u w:val="single"/>
        </w:rPr>
        <w:t>lēmējinstitūcijas</w:t>
      </w:r>
      <w:proofErr w:type="spellEnd"/>
      <w:r w:rsidRPr="00B90304">
        <w:rPr>
          <w:u w:val="single"/>
        </w:rPr>
        <w:t xml:space="preserve"> </w:t>
      </w:r>
      <w:proofErr w:type="spellStart"/>
      <w:r w:rsidRPr="00B90304">
        <w:rPr>
          <w:u w:val="single"/>
        </w:rPr>
        <w:t>noteiktajā</w:t>
      </w:r>
      <w:proofErr w:type="spellEnd"/>
      <w:r w:rsidRPr="00B90304">
        <w:rPr>
          <w:u w:val="single"/>
        </w:rPr>
        <w:t xml:space="preserve"> </w:t>
      </w:r>
      <w:proofErr w:type="spellStart"/>
      <w:r w:rsidRPr="00B90304">
        <w:rPr>
          <w:u w:val="single"/>
        </w:rPr>
        <w:t>kārtībā</w:t>
      </w:r>
      <w:proofErr w:type="spellEnd"/>
      <w:r w:rsidRPr="00B90304">
        <w:rPr>
          <w:u w:val="single"/>
        </w:rPr>
        <w:t>;</w:t>
      </w:r>
    </w:p>
    <w:p w14:paraId="3E1DDD09" w14:textId="77777777" w:rsidR="00832791" w:rsidRPr="00B90304" w:rsidRDefault="00832791" w:rsidP="00F502BA">
      <w:pPr>
        <w:ind w:left="-284" w:right="-426" w:firstLine="284"/>
        <w:jc w:val="both"/>
      </w:pPr>
      <w:proofErr w:type="spellStart"/>
      <w:r w:rsidRPr="00B90304">
        <w:t>trešo</w:t>
      </w:r>
      <w:proofErr w:type="spellEnd"/>
      <w:r w:rsidRPr="00B90304">
        <w:t xml:space="preserve"> </w:t>
      </w:r>
      <w:proofErr w:type="spellStart"/>
      <w:r w:rsidRPr="00B90304">
        <w:t>daļu</w:t>
      </w:r>
      <w:proofErr w:type="spellEnd"/>
      <w:r w:rsidRPr="00B90304">
        <w:t xml:space="preserve">, </w:t>
      </w:r>
      <w:proofErr w:type="spellStart"/>
      <w:r w:rsidRPr="00B90304">
        <w:t>nekustamā</w:t>
      </w:r>
      <w:proofErr w:type="spellEnd"/>
      <w:r w:rsidRPr="00B90304">
        <w:t xml:space="preserve"> </w:t>
      </w:r>
      <w:proofErr w:type="spellStart"/>
      <w:r w:rsidRPr="00B90304">
        <w:t>īpašuma</w:t>
      </w:r>
      <w:proofErr w:type="spellEnd"/>
      <w:r w:rsidRPr="00B90304">
        <w:t xml:space="preserve"> </w:t>
      </w:r>
      <w:proofErr w:type="spellStart"/>
      <w:r w:rsidRPr="00B90304">
        <w:t>novērtēšanas</w:t>
      </w:r>
      <w:proofErr w:type="spellEnd"/>
      <w:r w:rsidRPr="00B90304">
        <w:t xml:space="preserve"> </w:t>
      </w:r>
      <w:proofErr w:type="spellStart"/>
      <w:r w:rsidRPr="00B90304">
        <w:t>komisijas</w:t>
      </w:r>
      <w:proofErr w:type="spellEnd"/>
      <w:r w:rsidRPr="00B90304">
        <w:t xml:space="preserve"> </w:t>
      </w:r>
      <w:proofErr w:type="spellStart"/>
      <w:r w:rsidRPr="00B90304">
        <w:t>sastāvu</w:t>
      </w:r>
      <w:proofErr w:type="spellEnd"/>
      <w:r w:rsidRPr="00B90304">
        <w:t xml:space="preserve"> un mantas </w:t>
      </w:r>
      <w:proofErr w:type="spellStart"/>
      <w:r w:rsidRPr="00B90304">
        <w:t>nosacīto</w:t>
      </w:r>
      <w:proofErr w:type="spellEnd"/>
      <w:r w:rsidRPr="00B90304">
        <w:t xml:space="preserve"> </w:t>
      </w:r>
      <w:proofErr w:type="spellStart"/>
      <w:r w:rsidRPr="00B90304">
        <w:t>cenu</w:t>
      </w:r>
      <w:proofErr w:type="spellEnd"/>
      <w:r w:rsidRPr="00B90304">
        <w:t xml:space="preserve"> </w:t>
      </w:r>
      <w:proofErr w:type="spellStart"/>
      <w:r w:rsidRPr="00B90304">
        <w:t>apstiprina</w:t>
      </w:r>
      <w:proofErr w:type="spellEnd"/>
      <w:r w:rsidRPr="00B90304">
        <w:t xml:space="preserve"> </w:t>
      </w:r>
      <w:proofErr w:type="spellStart"/>
      <w:r w:rsidRPr="00B90304">
        <w:t>institūcija</w:t>
      </w:r>
      <w:proofErr w:type="spellEnd"/>
      <w:r w:rsidRPr="00B90304">
        <w:t xml:space="preserve"> (</w:t>
      </w:r>
      <w:proofErr w:type="spellStart"/>
      <w:r w:rsidRPr="00B90304">
        <w:t>amatpersona</w:t>
      </w:r>
      <w:proofErr w:type="spellEnd"/>
      <w:r w:rsidRPr="00B90304">
        <w:t xml:space="preserve">), </w:t>
      </w:r>
      <w:proofErr w:type="spellStart"/>
      <w:r w:rsidRPr="00B90304">
        <w:t>kura</w:t>
      </w:r>
      <w:proofErr w:type="spellEnd"/>
      <w:r w:rsidRPr="00B90304">
        <w:t xml:space="preserve"> </w:t>
      </w:r>
      <w:proofErr w:type="spellStart"/>
      <w:r w:rsidRPr="00B90304">
        <w:t>saskaņā</w:t>
      </w:r>
      <w:proofErr w:type="spellEnd"/>
      <w:r w:rsidRPr="00B90304">
        <w:t xml:space="preserve"> </w:t>
      </w:r>
      <w:proofErr w:type="spellStart"/>
      <w:r w:rsidRPr="00B90304">
        <w:t>ar</w:t>
      </w:r>
      <w:proofErr w:type="spellEnd"/>
      <w:r w:rsidRPr="00B90304">
        <w:t xml:space="preserve"> </w:t>
      </w:r>
      <w:proofErr w:type="spellStart"/>
      <w:r w:rsidRPr="00B90304">
        <w:t>šā</w:t>
      </w:r>
      <w:proofErr w:type="spellEnd"/>
      <w:r w:rsidRPr="00B90304">
        <w:t xml:space="preserve"> </w:t>
      </w:r>
      <w:proofErr w:type="spellStart"/>
      <w:r w:rsidRPr="00B90304">
        <w:t>panta</w:t>
      </w:r>
      <w:proofErr w:type="spellEnd"/>
      <w:r w:rsidRPr="00B90304">
        <w:t xml:space="preserve"> </w:t>
      </w:r>
      <w:proofErr w:type="spellStart"/>
      <w:r w:rsidRPr="00B90304">
        <w:t>pirmo</w:t>
      </w:r>
      <w:proofErr w:type="spellEnd"/>
      <w:r w:rsidRPr="00B90304">
        <w:t xml:space="preserve"> un </w:t>
      </w:r>
      <w:proofErr w:type="spellStart"/>
      <w:r w:rsidRPr="00B90304">
        <w:t>otro</w:t>
      </w:r>
      <w:proofErr w:type="spellEnd"/>
      <w:r w:rsidRPr="00B90304">
        <w:t xml:space="preserve"> </w:t>
      </w:r>
      <w:proofErr w:type="spellStart"/>
      <w:r w:rsidRPr="00B90304">
        <w:t>daļu</w:t>
      </w:r>
      <w:proofErr w:type="spellEnd"/>
      <w:r w:rsidRPr="00B90304">
        <w:t xml:space="preserve"> </w:t>
      </w:r>
      <w:proofErr w:type="spellStart"/>
      <w:r w:rsidRPr="00B90304">
        <w:t>organizē</w:t>
      </w:r>
      <w:proofErr w:type="spellEnd"/>
      <w:r w:rsidRPr="00B90304">
        <w:t xml:space="preserve"> </w:t>
      </w:r>
      <w:proofErr w:type="spellStart"/>
      <w:r w:rsidRPr="00B90304">
        <w:t>nekustamā</w:t>
      </w:r>
      <w:proofErr w:type="spellEnd"/>
      <w:r w:rsidRPr="00B90304">
        <w:t xml:space="preserve"> </w:t>
      </w:r>
      <w:proofErr w:type="spellStart"/>
      <w:r w:rsidRPr="00B90304">
        <w:t>īpašuma</w:t>
      </w:r>
      <w:proofErr w:type="spellEnd"/>
      <w:r w:rsidRPr="00B90304">
        <w:t xml:space="preserve"> </w:t>
      </w:r>
      <w:proofErr w:type="spellStart"/>
      <w:r w:rsidRPr="00B90304">
        <w:t>novērtēšanu</w:t>
      </w:r>
      <w:proofErr w:type="spellEnd"/>
      <w:r w:rsidRPr="00B90304">
        <w:t>;</w:t>
      </w:r>
    </w:p>
    <w:p w14:paraId="1AB57944" w14:textId="77777777" w:rsidR="00832791" w:rsidRPr="00B90304" w:rsidRDefault="00832791" w:rsidP="00F502BA">
      <w:pPr>
        <w:ind w:left="-284" w:right="-426" w:firstLine="284"/>
        <w:jc w:val="both"/>
      </w:pPr>
      <w:r w:rsidRPr="00B90304">
        <w:t xml:space="preserve">9.panta </w:t>
      </w:r>
      <w:proofErr w:type="spellStart"/>
      <w:r w:rsidRPr="00B90304">
        <w:t>otro</w:t>
      </w:r>
      <w:proofErr w:type="spellEnd"/>
      <w:r w:rsidRPr="00B90304">
        <w:t xml:space="preserve"> </w:t>
      </w:r>
      <w:proofErr w:type="spellStart"/>
      <w:r w:rsidRPr="00B90304">
        <w:t>daļu</w:t>
      </w:r>
      <w:proofErr w:type="spellEnd"/>
      <w:r w:rsidRPr="00B90304">
        <w:t xml:space="preserve">, </w:t>
      </w:r>
      <w:proofErr w:type="spellStart"/>
      <w:r w:rsidRPr="00B90304">
        <w:t>institūciju</w:t>
      </w:r>
      <w:proofErr w:type="spellEnd"/>
      <w:r w:rsidRPr="00B90304">
        <w:t xml:space="preserve">, </w:t>
      </w:r>
      <w:proofErr w:type="spellStart"/>
      <w:r w:rsidRPr="00B90304">
        <w:t>kura</w:t>
      </w:r>
      <w:proofErr w:type="spellEnd"/>
      <w:r w:rsidRPr="00B90304">
        <w:t xml:space="preserve"> </w:t>
      </w:r>
      <w:proofErr w:type="spellStart"/>
      <w:r w:rsidRPr="00B90304">
        <w:t>organizē</w:t>
      </w:r>
      <w:proofErr w:type="spellEnd"/>
      <w:r w:rsidRPr="00B90304">
        <w:t xml:space="preserve"> </w:t>
      </w:r>
      <w:proofErr w:type="spellStart"/>
      <w:r w:rsidRPr="00B90304">
        <w:t>atvasinātas</w:t>
      </w:r>
      <w:proofErr w:type="spellEnd"/>
      <w:r w:rsidRPr="00B90304">
        <w:t xml:space="preserve"> </w:t>
      </w:r>
      <w:proofErr w:type="spellStart"/>
      <w:r w:rsidRPr="00B90304">
        <w:t>publiskas</w:t>
      </w:r>
      <w:proofErr w:type="spellEnd"/>
      <w:r w:rsidRPr="00B90304">
        <w:t xml:space="preserve"> personas </w:t>
      </w:r>
      <w:proofErr w:type="spellStart"/>
      <w:r w:rsidRPr="00B90304">
        <w:t>nekustamā</w:t>
      </w:r>
      <w:proofErr w:type="spellEnd"/>
      <w:r w:rsidRPr="00B90304">
        <w:t xml:space="preserve"> </w:t>
      </w:r>
      <w:proofErr w:type="spellStart"/>
      <w:r w:rsidRPr="00B90304">
        <w:t>īpašuma</w:t>
      </w:r>
      <w:proofErr w:type="spellEnd"/>
      <w:r w:rsidRPr="00B90304">
        <w:t xml:space="preserve"> </w:t>
      </w:r>
      <w:proofErr w:type="spellStart"/>
      <w:r w:rsidRPr="00B90304">
        <w:t>atsavināšanu</w:t>
      </w:r>
      <w:proofErr w:type="spellEnd"/>
      <w:r w:rsidRPr="00B90304">
        <w:t xml:space="preserve">, </w:t>
      </w:r>
      <w:proofErr w:type="spellStart"/>
      <w:r w:rsidRPr="00B90304">
        <w:t>nosaka</w:t>
      </w:r>
      <w:proofErr w:type="spellEnd"/>
      <w:r w:rsidRPr="00B90304">
        <w:t xml:space="preserve"> </w:t>
      </w:r>
      <w:proofErr w:type="spellStart"/>
      <w:r w:rsidRPr="00B90304">
        <w:t>atvasinātas</w:t>
      </w:r>
      <w:proofErr w:type="spellEnd"/>
      <w:r w:rsidRPr="00B90304">
        <w:t xml:space="preserve"> </w:t>
      </w:r>
      <w:proofErr w:type="spellStart"/>
      <w:r w:rsidRPr="00B90304">
        <w:t>publiskas</w:t>
      </w:r>
      <w:proofErr w:type="spellEnd"/>
      <w:r w:rsidRPr="00B90304">
        <w:t xml:space="preserve"> personas </w:t>
      </w:r>
      <w:proofErr w:type="spellStart"/>
      <w:r w:rsidRPr="00B90304">
        <w:t>lēmējinstitūcija</w:t>
      </w:r>
      <w:proofErr w:type="spellEnd"/>
      <w:r w:rsidRPr="00B90304">
        <w:t>;</w:t>
      </w:r>
    </w:p>
    <w:p w14:paraId="3EF9D4C2" w14:textId="77777777" w:rsidR="00832791" w:rsidRPr="00B90304" w:rsidRDefault="00832791" w:rsidP="00F502BA">
      <w:pPr>
        <w:ind w:left="-284" w:right="-426" w:firstLine="284"/>
        <w:jc w:val="both"/>
      </w:pPr>
      <w:r w:rsidRPr="00B90304">
        <w:t xml:space="preserve">10.panta </w:t>
      </w:r>
      <w:proofErr w:type="spellStart"/>
      <w:r w:rsidRPr="00B90304">
        <w:t>pirmo</w:t>
      </w:r>
      <w:proofErr w:type="spellEnd"/>
      <w:r w:rsidRPr="00B90304">
        <w:t xml:space="preserve"> </w:t>
      </w:r>
      <w:proofErr w:type="spellStart"/>
      <w:r w:rsidRPr="00B90304">
        <w:t>daļu</w:t>
      </w:r>
      <w:proofErr w:type="spellEnd"/>
      <w:r w:rsidRPr="00B90304">
        <w:t xml:space="preserve">, </w:t>
      </w:r>
      <w:proofErr w:type="spellStart"/>
      <w:r w:rsidRPr="00B90304">
        <w:rPr>
          <w:u w:val="single"/>
        </w:rPr>
        <w:t>izsoles</w:t>
      </w:r>
      <w:proofErr w:type="spellEnd"/>
      <w:r w:rsidRPr="00B90304">
        <w:rPr>
          <w:u w:val="single"/>
        </w:rPr>
        <w:t xml:space="preserve"> </w:t>
      </w:r>
      <w:proofErr w:type="spellStart"/>
      <w:r w:rsidRPr="00B90304">
        <w:rPr>
          <w:u w:val="single"/>
        </w:rPr>
        <w:t>noteikumus</w:t>
      </w:r>
      <w:proofErr w:type="spellEnd"/>
      <w:r w:rsidRPr="00B90304">
        <w:rPr>
          <w:u w:val="single"/>
        </w:rPr>
        <w:t xml:space="preserve"> </w:t>
      </w:r>
      <w:proofErr w:type="spellStart"/>
      <w:r w:rsidRPr="00B90304">
        <w:rPr>
          <w:u w:val="single"/>
        </w:rPr>
        <w:t>apstiprina</w:t>
      </w:r>
      <w:proofErr w:type="spellEnd"/>
      <w:r w:rsidRPr="00B90304">
        <w:rPr>
          <w:u w:val="single"/>
        </w:rPr>
        <w:t xml:space="preserve"> </w:t>
      </w:r>
      <w:proofErr w:type="spellStart"/>
      <w:r w:rsidRPr="00B90304">
        <w:rPr>
          <w:u w:val="single"/>
        </w:rPr>
        <w:t>šā</w:t>
      </w:r>
      <w:proofErr w:type="spellEnd"/>
      <w:r w:rsidRPr="00B90304">
        <w:rPr>
          <w:u w:val="single"/>
        </w:rPr>
        <w:t xml:space="preserve"> </w:t>
      </w:r>
      <w:proofErr w:type="spellStart"/>
      <w:r w:rsidRPr="00B90304">
        <w:rPr>
          <w:u w:val="single"/>
        </w:rPr>
        <w:t>likuma</w:t>
      </w:r>
      <w:proofErr w:type="spellEnd"/>
      <w:r w:rsidRPr="00B90304">
        <w:rPr>
          <w:u w:val="single"/>
        </w:rPr>
        <w:t xml:space="preserve"> 9.pantā </w:t>
      </w:r>
      <w:proofErr w:type="spellStart"/>
      <w:r w:rsidRPr="00B90304">
        <w:rPr>
          <w:u w:val="single"/>
        </w:rPr>
        <w:t>minētā</w:t>
      </w:r>
      <w:proofErr w:type="spellEnd"/>
      <w:r w:rsidRPr="00B90304">
        <w:rPr>
          <w:u w:val="single"/>
        </w:rPr>
        <w:t xml:space="preserve"> </w:t>
      </w:r>
      <w:proofErr w:type="spellStart"/>
      <w:r w:rsidRPr="00B90304">
        <w:rPr>
          <w:u w:val="single"/>
        </w:rPr>
        <w:t>institūcija</w:t>
      </w:r>
      <w:proofErr w:type="spellEnd"/>
      <w:r w:rsidRPr="00B90304">
        <w:t xml:space="preserve">. </w:t>
      </w:r>
      <w:proofErr w:type="spellStart"/>
      <w:r w:rsidRPr="00B90304">
        <w:t>Nekustamā</w:t>
      </w:r>
      <w:proofErr w:type="spellEnd"/>
      <w:r w:rsidRPr="00B90304">
        <w:t xml:space="preserve"> </w:t>
      </w:r>
      <w:proofErr w:type="spellStart"/>
      <w:r w:rsidRPr="00B90304">
        <w:t>īpašuma</w:t>
      </w:r>
      <w:proofErr w:type="spellEnd"/>
      <w:r w:rsidRPr="00B90304">
        <w:t xml:space="preserve"> </w:t>
      </w:r>
      <w:proofErr w:type="spellStart"/>
      <w:r w:rsidRPr="00B90304">
        <w:t>izsoles</w:t>
      </w:r>
      <w:proofErr w:type="spellEnd"/>
      <w:r w:rsidRPr="00B90304">
        <w:t xml:space="preserve"> </w:t>
      </w:r>
      <w:proofErr w:type="spellStart"/>
      <w:r w:rsidRPr="00B90304">
        <w:t>noteikumos</w:t>
      </w:r>
      <w:proofErr w:type="spellEnd"/>
      <w:r w:rsidRPr="00B90304">
        <w:t xml:space="preserve"> var </w:t>
      </w:r>
      <w:proofErr w:type="spellStart"/>
      <w:r w:rsidRPr="00B90304">
        <w:t>iekļaut</w:t>
      </w:r>
      <w:proofErr w:type="spellEnd"/>
      <w:r w:rsidRPr="00B90304">
        <w:t xml:space="preserve"> </w:t>
      </w:r>
      <w:proofErr w:type="spellStart"/>
      <w:r w:rsidRPr="00B90304">
        <w:t>tikai</w:t>
      </w:r>
      <w:proofErr w:type="spellEnd"/>
      <w:r w:rsidRPr="00B90304">
        <w:t xml:space="preserve"> </w:t>
      </w:r>
      <w:proofErr w:type="spellStart"/>
      <w:r w:rsidRPr="00B90304">
        <w:t>likumā</w:t>
      </w:r>
      <w:proofErr w:type="spellEnd"/>
      <w:r w:rsidRPr="00B90304">
        <w:t xml:space="preserve"> un </w:t>
      </w:r>
      <w:proofErr w:type="spellStart"/>
      <w:r w:rsidRPr="00B90304">
        <w:t>Ministru</w:t>
      </w:r>
      <w:proofErr w:type="spellEnd"/>
      <w:r w:rsidRPr="00B90304">
        <w:t xml:space="preserve"> </w:t>
      </w:r>
      <w:proofErr w:type="spellStart"/>
      <w:r w:rsidRPr="00B90304">
        <w:t>kabineta</w:t>
      </w:r>
      <w:proofErr w:type="spellEnd"/>
      <w:r w:rsidRPr="00B90304">
        <w:t xml:space="preserve"> </w:t>
      </w:r>
      <w:proofErr w:type="spellStart"/>
      <w:r w:rsidRPr="00B90304">
        <w:t>vai</w:t>
      </w:r>
      <w:proofErr w:type="spellEnd"/>
      <w:r w:rsidRPr="00B90304">
        <w:t xml:space="preserve"> </w:t>
      </w:r>
      <w:proofErr w:type="spellStart"/>
      <w:r w:rsidRPr="00B90304">
        <w:rPr>
          <w:u w:val="single"/>
        </w:rPr>
        <w:t>atvasinātas</w:t>
      </w:r>
      <w:proofErr w:type="spellEnd"/>
      <w:r w:rsidRPr="00B90304">
        <w:rPr>
          <w:u w:val="single"/>
        </w:rPr>
        <w:t xml:space="preserve"> </w:t>
      </w:r>
      <w:proofErr w:type="spellStart"/>
      <w:r w:rsidRPr="00B90304">
        <w:rPr>
          <w:u w:val="single"/>
        </w:rPr>
        <w:t>publiskas</w:t>
      </w:r>
      <w:proofErr w:type="spellEnd"/>
      <w:r w:rsidRPr="00B90304">
        <w:rPr>
          <w:u w:val="single"/>
        </w:rPr>
        <w:t xml:space="preserve"> personas </w:t>
      </w:r>
      <w:proofErr w:type="spellStart"/>
      <w:r w:rsidRPr="00B90304">
        <w:rPr>
          <w:u w:val="single"/>
        </w:rPr>
        <w:t>lēmējinstitūcijas</w:t>
      </w:r>
      <w:proofErr w:type="spellEnd"/>
      <w:r w:rsidRPr="00B90304">
        <w:rPr>
          <w:u w:val="single"/>
        </w:rPr>
        <w:t xml:space="preserve"> </w:t>
      </w:r>
      <w:proofErr w:type="spellStart"/>
      <w:r w:rsidRPr="00B90304">
        <w:rPr>
          <w:u w:val="single"/>
        </w:rPr>
        <w:t>lēmumā</w:t>
      </w:r>
      <w:proofErr w:type="spellEnd"/>
      <w:r w:rsidRPr="00B90304">
        <w:rPr>
          <w:u w:val="single"/>
        </w:rPr>
        <w:t xml:space="preserve"> </w:t>
      </w:r>
      <w:proofErr w:type="spellStart"/>
      <w:r w:rsidRPr="00B90304">
        <w:rPr>
          <w:u w:val="single"/>
        </w:rPr>
        <w:t>paredzētos</w:t>
      </w:r>
      <w:proofErr w:type="spellEnd"/>
      <w:r w:rsidRPr="00B90304">
        <w:rPr>
          <w:u w:val="single"/>
        </w:rPr>
        <w:t xml:space="preserve"> </w:t>
      </w:r>
      <w:proofErr w:type="spellStart"/>
      <w:r w:rsidRPr="00B90304">
        <w:rPr>
          <w:u w:val="single"/>
        </w:rPr>
        <w:t>nosacījumus</w:t>
      </w:r>
      <w:proofErr w:type="spellEnd"/>
      <w:r w:rsidRPr="00B90304">
        <w:t xml:space="preserve">. </w:t>
      </w:r>
      <w:proofErr w:type="spellStart"/>
      <w:r w:rsidRPr="00B90304">
        <w:t>Izsoles</w:t>
      </w:r>
      <w:proofErr w:type="spellEnd"/>
      <w:r w:rsidRPr="00B90304">
        <w:t xml:space="preserve"> </w:t>
      </w:r>
      <w:proofErr w:type="spellStart"/>
      <w:r w:rsidRPr="00B90304">
        <w:t>noteikumos</w:t>
      </w:r>
      <w:proofErr w:type="spellEnd"/>
      <w:r w:rsidRPr="00B90304">
        <w:t xml:space="preserve"> </w:t>
      </w:r>
      <w:proofErr w:type="spellStart"/>
      <w:r w:rsidRPr="00B90304">
        <w:t>norāda</w:t>
      </w:r>
      <w:proofErr w:type="spellEnd"/>
      <w:r w:rsidRPr="00B90304">
        <w:t xml:space="preserve"> </w:t>
      </w:r>
      <w:proofErr w:type="spellStart"/>
      <w:r w:rsidRPr="00B90304">
        <w:t>institūciju</w:t>
      </w:r>
      <w:proofErr w:type="spellEnd"/>
      <w:r w:rsidRPr="00B90304">
        <w:t xml:space="preserve"> (</w:t>
      </w:r>
      <w:proofErr w:type="spellStart"/>
      <w:r w:rsidRPr="00B90304">
        <w:t>amatpersonu</w:t>
      </w:r>
      <w:proofErr w:type="spellEnd"/>
      <w:r w:rsidRPr="00B90304">
        <w:t xml:space="preserve">), </w:t>
      </w:r>
      <w:proofErr w:type="spellStart"/>
      <w:r w:rsidRPr="00B90304">
        <w:t>kura</w:t>
      </w:r>
      <w:proofErr w:type="spellEnd"/>
      <w:r w:rsidRPr="00B90304">
        <w:t xml:space="preserve"> </w:t>
      </w:r>
      <w:proofErr w:type="spellStart"/>
      <w:r w:rsidRPr="00B90304">
        <w:t>apstiprina</w:t>
      </w:r>
      <w:proofErr w:type="spellEnd"/>
      <w:r w:rsidRPr="00B90304">
        <w:t xml:space="preserve"> </w:t>
      </w:r>
      <w:proofErr w:type="spellStart"/>
      <w:r w:rsidRPr="00B90304">
        <w:t>izsoles</w:t>
      </w:r>
      <w:proofErr w:type="spellEnd"/>
      <w:r w:rsidRPr="00B90304">
        <w:t xml:space="preserve"> </w:t>
      </w:r>
      <w:proofErr w:type="spellStart"/>
      <w:r w:rsidRPr="00B90304">
        <w:t>rezultātus</w:t>
      </w:r>
      <w:proofErr w:type="spellEnd"/>
      <w:r w:rsidRPr="00B90304">
        <w:t xml:space="preserve"> un </w:t>
      </w:r>
      <w:proofErr w:type="spellStart"/>
      <w:r w:rsidRPr="00B90304">
        <w:t>kurai</w:t>
      </w:r>
      <w:proofErr w:type="spellEnd"/>
      <w:r w:rsidRPr="00B90304">
        <w:t xml:space="preserve"> var </w:t>
      </w:r>
      <w:proofErr w:type="spellStart"/>
      <w:r w:rsidRPr="00B90304">
        <w:t>iesniegt</w:t>
      </w:r>
      <w:proofErr w:type="spellEnd"/>
      <w:r w:rsidRPr="00B90304">
        <w:t xml:space="preserve"> </w:t>
      </w:r>
      <w:proofErr w:type="spellStart"/>
      <w:r w:rsidRPr="00B90304">
        <w:t>sūdzības</w:t>
      </w:r>
      <w:proofErr w:type="spellEnd"/>
      <w:r w:rsidRPr="00B90304">
        <w:t xml:space="preserve"> par </w:t>
      </w:r>
      <w:proofErr w:type="spellStart"/>
      <w:r w:rsidRPr="00B90304">
        <w:t>izsoles</w:t>
      </w:r>
      <w:proofErr w:type="spellEnd"/>
      <w:r w:rsidRPr="00B90304">
        <w:t xml:space="preserve"> </w:t>
      </w:r>
      <w:proofErr w:type="spellStart"/>
      <w:r w:rsidRPr="00B90304">
        <w:t>rīkotāja</w:t>
      </w:r>
      <w:proofErr w:type="spellEnd"/>
      <w:r w:rsidRPr="00B90304">
        <w:t xml:space="preserve"> </w:t>
      </w:r>
      <w:proofErr w:type="spellStart"/>
      <w:r w:rsidRPr="00B90304">
        <w:t>darbībām</w:t>
      </w:r>
      <w:proofErr w:type="spellEnd"/>
      <w:r w:rsidRPr="00B90304">
        <w:t>;</w:t>
      </w:r>
    </w:p>
    <w:p w14:paraId="1163F304" w14:textId="77777777" w:rsidR="00832791" w:rsidRPr="00B90304" w:rsidRDefault="00832791" w:rsidP="00F502BA">
      <w:pPr>
        <w:ind w:left="-284" w:right="-426" w:firstLine="284"/>
        <w:jc w:val="both"/>
      </w:pPr>
      <w:r w:rsidRPr="00B90304">
        <w:t xml:space="preserve">11.panta </w:t>
      </w:r>
      <w:proofErr w:type="spellStart"/>
      <w:r w:rsidRPr="00B90304">
        <w:t>pirmo</w:t>
      </w:r>
      <w:proofErr w:type="spellEnd"/>
      <w:r w:rsidRPr="00B90304">
        <w:t xml:space="preserve"> </w:t>
      </w:r>
      <w:proofErr w:type="spellStart"/>
      <w:r w:rsidRPr="00B90304">
        <w:t>daļu</w:t>
      </w:r>
      <w:proofErr w:type="spellEnd"/>
      <w:r w:rsidRPr="00B90304">
        <w:t xml:space="preserve">, </w:t>
      </w:r>
      <w:proofErr w:type="spellStart"/>
      <w:r w:rsidRPr="00B90304">
        <w:t>sludinājumi</w:t>
      </w:r>
      <w:proofErr w:type="spellEnd"/>
      <w:r w:rsidRPr="00B90304">
        <w:t xml:space="preserve"> par </w:t>
      </w:r>
      <w:proofErr w:type="spellStart"/>
      <w:r w:rsidRPr="00B90304">
        <w:t>publiskas</w:t>
      </w:r>
      <w:proofErr w:type="spellEnd"/>
      <w:r w:rsidRPr="00B90304">
        <w:t xml:space="preserve"> personas </w:t>
      </w:r>
      <w:proofErr w:type="spellStart"/>
      <w:r w:rsidRPr="00B90304">
        <w:t>nekustamā</w:t>
      </w:r>
      <w:proofErr w:type="spellEnd"/>
      <w:r w:rsidRPr="00B90304">
        <w:t xml:space="preserve"> </w:t>
      </w:r>
      <w:proofErr w:type="spellStart"/>
      <w:r w:rsidRPr="00B90304">
        <w:t>īpašuma</w:t>
      </w:r>
      <w:proofErr w:type="spellEnd"/>
      <w:r w:rsidRPr="00B90304">
        <w:t xml:space="preserve"> </w:t>
      </w:r>
      <w:proofErr w:type="spellStart"/>
      <w:r w:rsidRPr="00B90304">
        <w:t>izsoli</w:t>
      </w:r>
      <w:proofErr w:type="spellEnd"/>
      <w:r w:rsidRPr="00B90304">
        <w:t xml:space="preserve"> </w:t>
      </w:r>
      <w:proofErr w:type="spellStart"/>
      <w:r w:rsidRPr="00B90304">
        <w:t>publicējami</w:t>
      </w:r>
      <w:proofErr w:type="spellEnd"/>
      <w:r w:rsidRPr="00B90304">
        <w:t xml:space="preserve"> </w:t>
      </w:r>
      <w:proofErr w:type="spellStart"/>
      <w:r w:rsidRPr="00B90304">
        <w:t>oficiālajā</w:t>
      </w:r>
      <w:proofErr w:type="spellEnd"/>
      <w:r w:rsidRPr="00B90304">
        <w:t xml:space="preserve"> </w:t>
      </w:r>
      <w:proofErr w:type="spellStart"/>
      <w:r w:rsidRPr="00B90304">
        <w:t>izdevumā</w:t>
      </w:r>
      <w:proofErr w:type="spellEnd"/>
      <w:r w:rsidRPr="00B90304">
        <w:t xml:space="preserve"> </w:t>
      </w:r>
      <w:r>
        <w:t>“</w:t>
      </w:r>
      <w:proofErr w:type="spellStart"/>
      <w:r w:rsidRPr="00B90304">
        <w:t>Latvijas</w:t>
      </w:r>
      <w:proofErr w:type="spellEnd"/>
      <w:r w:rsidRPr="00B90304">
        <w:t xml:space="preserve"> </w:t>
      </w:r>
      <w:proofErr w:type="spellStart"/>
      <w:r w:rsidRPr="00B90304">
        <w:t>Vēstnesis</w:t>
      </w:r>
      <w:proofErr w:type="spellEnd"/>
      <w:r>
        <w:t>”</w:t>
      </w:r>
      <w:r w:rsidRPr="00B90304">
        <w:t xml:space="preserve"> un </w:t>
      </w:r>
      <w:proofErr w:type="spellStart"/>
      <w:r w:rsidRPr="00B90304">
        <w:t>tās</w:t>
      </w:r>
      <w:proofErr w:type="spellEnd"/>
      <w:r w:rsidRPr="00B90304">
        <w:t xml:space="preserve"> </w:t>
      </w:r>
      <w:proofErr w:type="spellStart"/>
      <w:r w:rsidRPr="00B90304">
        <w:t>institūcijas</w:t>
      </w:r>
      <w:proofErr w:type="spellEnd"/>
      <w:r w:rsidRPr="00B90304">
        <w:t xml:space="preserve"> </w:t>
      </w:r>
      <w:proofErr w:type="spellStart"/>
      <w:r w:rsidRPr="00B90304">
        <w:t>mājaslapā</w:t>
      </w:r>
      <w:proofErr w:type="spellEnd"/>
      <w:r w:rsidRPr="00B90304">
        <w:t xml:space="preserve"> </w:t>
      </w:r>
      <w:proofErr w:type="spellStart"/>
      <w:r w:rsidRPr="00B90304">
        <w:t>internetā</w:t>
      </w:r>
      <w:proofErr w:type="spellEnd"/>
      <w:r w:rsidRPr="00B90304">
        <w:t xml:space="preserve">, kas </w:t>
      </w:r>
      <w:proofErr w:type="spellStart"/>
      <w:r w:rsidRPr="00B90304">
        <w:t>organizē</w:t>
      </w:r>
      <w:proofErr w:type="spellEnd"/>
      <w:r w:rsidRPr="00B90304">
        <w:t xml:space="preserve"> </w:t>
      </w:r>
      <w:proofErr w:type="spellStart"/>
      <w:r w:rsidRPr="00B90304">
        <w:t>nekustamā</w:t>
      </w:r>
      <w:proofErr w:type="spellEnd"/>
      <w:r w:rsidRPr="00B90304">
        <w:t xml:space="preserve"> </w:t>
      </w:r>
      <w:proofErr w:type="spellStart"/>
      <w:r w:rsidRPr="00B90304">
        <w:t>īpašuma</w:t>
      </w:r>
      <w:proofErr w:type="spellEnd"/>
      <w:r w:rsidRPr="00B90304">
        <w:t xml:space="preserve"> </w:t>
      </w:r>
      <w:proofErr w:type="spellStart"/>
      <w:r w:rsidRPr="00B90304">
        <w:t>atsavināšanu</w:t>
      </w:r>
      <w:proofErr w:type="spellEnd"/>
      <w:r w:rsidRPr="00B90304">
        <w:t xml:space="preserve"> (9.pants). </w:t>
      </w:r>
      <w:proofErr w:type="spellStart"/>
      <w:r w:rsidRPr="00B90304">
        <w:t>Informācija</w:t>
      </w:r>
      <w:proofErr w:type="spellEnd"/>
      <w:r w:rsidRPr="00B90304">
        <w:t xml:space="preserve"> par </w:t>
      </w:r>
      <w:proofErr w:type="spellStart"/>
      <w:r w:rsidRPr="00B90304">
        <w:t>izsoli</w:t>
      </w:r>
      <w:proofErr w:type="spellEnd"/>
      <w:r w:rsidRPr="00B90304">
        <w:t xml:space="preserve">, </w:t>
      </w:r>
      <w:proofErr w:type="spellStart"/>
      <w:r w:rsidRPr="00B90304">
        <w:t>norādot</w:t>
      </w:r>
      <w:proofErr w:type="spellEnd"/>
      <w:r w:rsidRPr="00B90304">
        <w:t xml:space="preserve"> </w:t>
      </w:r>
      <w:proofErr w:type="spellStart"/>
      <w:r w:rsidRPr="00B90304">
        <w:t>izsoles</w:t>
      </w:r>
      <w:proofErr w:type="spellEnd"/>
      <w:r w:rsidRPr="00B90304">
        <w:t xml:space="preserve"> </w:t>
      </w:r>
      <w:proofErr w:type="spellStart"/>
      <w:r w:rsidRPr="00B90304">
        <w:t>organizētāja</w:t>
      </w:r>
      <w:proofErr w:type="spellEnd"/>
      <w:r w:rsidRPr="00B90304">
        <w:t xml:space="preserve"> </w:t>
      </w:r>
      <w:proofErr w:type="spellStart"/>
      <w:r w:rsidRPr="00B90304">
        <w:t>nosaukumu</w:t>
      </w:r>
      <w:proofErr w:type="spellEnd"/>
      <w:r w:rsidRPr="00B90304">
        <w:t xml:space="preserve">, </w:t>
      </w:r>
      <w:proofErr w:type="spellStart"/>
      <w:r w:rsidRPr="00B90304">
        <w:t>tā</w:t>
      </w:r>
      <w:proofErr w:type="spellEnd"/>
      <w:r w:rsidRPr="00B90304">
        <w:t xml:space="preserve"> </w:t>
      </w:r>
      <w:proofErr w:type="spellStart"/>
      <w:r w:rsidRPr="00B90304">
        <w:t>adresi</w:t>
      </w:r>
      <w:proofErr w:type="spellEnd"/>
      <w:r w:rsidRPr="00B90304">
        <w:t xml:space="preserve"> un </w:t>
      </w:r>
      <w:proofErr w:type="spellStart"/>
      <w:r w:rsidRPr="00B90304">
        <w:t>tālruņa</w:t>
      </w:r>
      <w:proofErr w:type="spellEnd"/>
      <w:r w:rsidRPr="00B90304">
        <w:t xml:space="preserve"> </w:t>
      </w:r>
      <w:proofErr w:type="spellStart"/>
      <w:r w:rsidRPr="00B90304">
        <w:t>numuru</w:t>
      </w:r>
      <w:proofErr w:type="spellEnd"/>
      <w:r w:rsidRPr="00B90304">
        <w:t xml:space="preserve">, </w:t>
      </w:r>
      <w:proofErr w:type="spellStart"/>
      <w:r w:rsidRPr="00B90304">
        <w:t>izliekama</w:t>
      </w:r>
      <w:proofErr w:type="spellEnd"/>
      <w:r w:rsidRPr="00B90304">
        <w:t xml:space="preserve"> </w:t>
      </w:r>
      <w:proofErr w:type="spellStart"/>
      <w:r w:rsidRPr="00B90304">
        <w:t>labi</w:t>
      </w:r>
      <w:proofErr w:type="spellEnd"/>
      <w:r w:rsidRPr="00B90304">
        <w:t xml:space="preserve"> </w:t>
      </w:r>
      <w:proofErr w:type="spellStart"/>
      <w:r w:rsidRPr="00B90304">
        <w:t>redzamā</w:t>
      </w:r>
      <w:proofErr w:type="spellEnd"/>
      <w:r w:rsidRPr="00B90304">
        <w:t xml:space="preserve"> </w:t>
      </w:r>
      <w:proofErr w:type="spellStart"/>
      <w:r w:rsidRPr="00B90304">
        <w:t>vietā</w:t>
      </w:r>
      <w:proofErr w:type="spellEnd"/>
      <w:r w:rsidRPr="00B90304">
        <w:t xml:space="preserve"> pie </w:t>
      </w:r>
      <w:proofErr w:type="spellStart"/>
      <w:r w:rsidRPr="00B90304">
        <w:t>attiecīgā</w:t>
      </w:r>
      <w:proofErr w:type="spellEnd"/>
      <w:r w:rsidRPr="00B90304">
        <w:t xml:space="preserve"> </w:t>
      </w:r>
      <w:proofErr w:type="spellStart"/>
      <w:r w:rsidRPr="00B90304">
        <w:t>nekustamā</w:t>
      </w:r>
      <w:proofErr w:type="spellEnd"/>
      <w:r w:rsidRPr="00B90304">
        <w:t xml:space="preserve"> </w:t>
      </w:r>
      <w:proofErr w:type="spellStart"/>
      <w:r w:rsidRPr="00B90304">
        <w:t>īpašuma</w:t>
      </w:r>
      <w:proofErr w:type="spellEnd"/>
      <w:r w:rsidRPr="00B90304">
        <w:t xml:space="preserve">. </w:t>
      </w:r>
      <w:proofErr w:type="spellStart"/>
      <w:r w:rsidRPr="00B90304">
        <w:t>Rīkojot</w:t>
      </w:r>
      <w:proofErr w:type="spellEnd"/>
      <w:r w:rsidRPr="00B90304">
        <w:t xml:space="preserve"> </w:t>
      </w:r>
      <w:proofErr w:type="spellStart"/>
      <w:r w:rsidRPr="00B90304">
        <w:t>elektronisko</w:t>
      </w:r>
      <w:proofErr w:type="spellEnd"/>
      <w:r w:rsidRPr="00B90304">
        <w:t xml:space="preserve"> </w:t>
      </w:r>
      <w:proofErr w:type="spellStart"/>
      <w:r w:rsidRPr="00B90304">
        <w:t>izsoli</w:t>
      </w:r>
      <w:proofErr w:type="spellEnd"/>
      <w:r w:rsidRPr="00B90304">
        <w:t xml:space="preserve">, </w:t>
      </w:r>
      <w:proofErr w:type="spellStart"/>
      <w:r w:rsidRPr="00B90304">
        <w:t>sludinājumu</w:t>
      </w:r>
      <w:proofErr w:type="spellEnd"/>
      <w:r w:rsidRPr="00B90304">
        <w:t xml:space="preserve"> </w:t>
      </w:r>
      <w:proofErr w:type="spellStart"/>
      <w:r w:rsidRPr="00B90304">
        <w:t>ievieto</w:t>
      </w:r>
      <w:proofErr w:type="spellEnd"/>
      <w:r w:rsidRPr="00B90304">
        <w:t xml:space="preserve"> </w:t>
      </w:r>
      <w:proofErr w:type="spellStart"/>
      <w:r w:rsidRPr="00B90304">
        <w:t>arī</w:t>
      </w:r>
      <w:proofErr w:type="spellEnd"/>
      <w:r w:rsidRPr="00B90304">
        <w:t xml:space="preserve"> </w:t>
      </w:r>
      <w:proofErr w:type="spellStart"/>
      <w:r w:rsidRPr="00B90304">
        <w:t>elektronisko</w:t>
      </w:r>
      <w:proofErr w:type="spellEnd"/>
      <w:r w:rsidRPr="00B90304">
        <w:t xml:space="preserve"> </w:t>
      </w:r>
      <w:proofErr w:type="spellStart"/>
      <w:r w:rsidRPr="00B90304">
        <w:t>izsoļu</w:t>
      </w:r>
      <w:proofErr w:type="spellEnd"/>
      <w:r w:rsidRPr="00B90304">
        <w:t xml:space="preserve"> </w:t>
      </w:r>
      <w:proofErr w:type="spellStart"/>
      <w:r w:rsidRPr="00B90304">
        <w:t>vietnē</w:t>
      </w:r>
      <w:proofErr w:type="spellEnd"/>
      <w:r w:rsidRPr="00B90304">
        <w:t xml:space="preserve">. </w:t>
      </w:r>
      <w:proofErr w:type="spellStart"/>
      <w:r w:rsidRPr="00B90304">
        <w:t>Informācijas</w:t>
      </w:r>
      <w:proofErr w:type="spellEnd"/>
      <w:r w:rsidRPr="00B90304">
        <w:t xml:space="preserve"> </w:t>
      </w:r>
      <w:proofErr w:type="spellStart"/>
      <w:r w:rsidRPr="00B90304">
        <w:t>izvietošanai</w:t>
      </w:r>
      <w:proofErr w:type="spellEnd"/>
      <w:r w:rsidRPr="00B90304">
        <w:t xml:space="preserve"> var </w:t>
      </w:r>
      <w:proofErr w:type="spellStart"/>
      <w:r w:rsidRPr="00B90304">
        <w:t>izmantot</w:t>
      </w:r>
      <w:proofErr w:type="spellEnd"/>
      <w:r w:rsidRPr="00B90304">
        <w:t xml:space="preserve"> </w:t>
      </w:r>
      <w:proofErr w:type="spellStart"/>
      <w:r w:rsidRPr="00B90304">
        <w:t>arī</w:t>
      </w:r>
      <w:proofErr w:type="spellEnd"/>
      <w:r w:rsidRPr="00B90304">
        <w:t xml:space="preserve"> </w:t>
      </w:r>
      <w:proofErr w:type="spellStart"/>
      <w:r w:rsidRPr="00B90304">
        <w:t>citus</w:t>
      </w:r>
      <w:proofErr w:type="spellEnd"/>
      <w:r w:rsidRPr="00B90304">
        <w:t xml:space="preserve"> </w:t>
      </w:r>
      <w:proofErr w:type="spellStart"/>
      <w:r w:rsidRPr="00B90304">
        <w:t>tās</w:t>
      </w:r>
      <w:proofErr w:type="spellEnd"/>
      <w:r w:rsidRPr="00B90304">
        <w:t xml:space="preserve"> </w:t>
      </w:r>
      <w:proofErr w:type="spellStart"/>
      <w:r w:rsidRPr="00B90304">
        <w:t>paziņošanas</w:t>
      </w:r>
      <w:proofErr w:type="spellEnd"/>
      <w:r w:rsidRPr="00B90304">
        <w:t xml:space="preserve"> </w:t>
      </w:r>
      <w:proofErr w:type="spellStart"/>
      <w:r w:rsidRPr="00B90304">
        <w:t>veidus</w:t>
      </w:r>
      <w:proofErr w:type="spellEnd"/>
      <w:r w:rsidRPr="00B90304">
        <w:t xml:space="preserve">, </w:t>
      </w:r>
      <w:proofErr w:type="spellStart"/>
      <w:r w:rsidRPr="00B90304">
        <w:t>lai</w:t>
      </w:r>
      <w:proofErr w:type="spellEnd"/>
      <w:r w:rsidRPr="00B90304">
        <w:t xml:space="preserve"> </w:t>
      </w:r>
      <w:proofErr w:type="spellStart"/>
      <w:r w:rsidRPr="00B90304">
        <w:t>informācija</w:t>
      </w:r>
      <w:proofErr w:type="spellEnd"/>
      <w:r w:rsidRPr="00B90304">
        <w:t xml:space="preserve"> </w:t>
      </w:r>
      <w:proofErr w:type="spellStart"/>
      <w:r w:rsidRPr="00B90304">
        <w:t>sasniegtu</w:t>
      </w:r>
      <w:proofErr w:type="spellEnd"/>
      <w:r w:rsidRPr="00B90304">
        <w:t xml:space="preserve"> </w:t>
      </w:r>
      <w:proofErr w:type="spellStart"/>
      <w:r w:rsidRPr="00B90304">
        <w:t>pēc</w:t>
      </w:r>
      <w:proofErr w:type="spellEnd"/>
      <w:r w:rsidRPr="00B90304">
        <w:t xml:space="preserve"> </w:t>
      </w:r>
      <w:proofErr w:type="spellStart"/>
      <w:r w:rsidRPr="00B90304">
        <w:t>iespējas</w:t>
      </w:r>
      <w:proofErr w:type="spellEnd"/>
      <w:r w:rsidRPr="00B90304">
        <w:t xml:space="preserve"> </w:t>
      </w:r>
      <w:proofErr w:type="spellStart"/>
      <w:r w:rsidRPr="00B90304">
        <w:t>plašāku</w:t>
      </w:r>
      <w:proofErr w:type="spellEnd"/>
      <w:r w:rsidRPr="00B90304">
        <w:t xml:space="preserve"> </w:t>
      </w:r>
      <w:proofErr w:type="spellStart"/>
      <w:r w:rsidRPr="00B90304">
        <w:t>pretendentu</w:t>
      </w:r>
      <w:proofErr w:type="spellEnd"/>
      <w:r w:rsidRPr="00B90304">
        <w:t xml:space="preserve"> </w:t>
      </w:r>
      <w:proofErr w:type="spellStart"/>
      <w:r w:rsidRPr="00B90304">
        <w:t>loku</w:t>
      </w:r>
      <w:proofErr w:type="spellEnd"/>
      <w:r w:rsidRPr="00B90304">
        <w:t>;</w:t>
      </w:r>
    </w:p>
    <w:p w14:paraId="426EA071" w14:textId="77777777" w:rsidR="00832791" w:rsidRPr="00B90304" w:rsidRDefault="00832791" w:rsidP="00F502BA">
      <w:pPr>
        <w:ind w:left="-284" w:right="-426" w:firstLine="284"/>
        <w:jc w:val="both"/>
      </w:pPr>
      <w:r w:rsidRPr="00B90304">
        <w:t xml:space="preserve">13.pantu, </w:t>
      </w:r>
      <w:proofErr w:type="spellStart"/>
      <w:r w:rsidRPr="00B90304">
        <w:t>izsoles</w:t>
      </w:r>
      <w:proofErr w:type="spellEnd"/>
      <w:r w:rsidRPr="00B90304">
        <w:t xml:space="preserve"> </w:t>
      </w:r>
      <w:proofErr w:type="spellStart"/>
      <w:r w:rsidRPr="00B90304">
        <w:t>termiņu</w:t>
      </w:r>
      <w:proofErr w:type="spellEnd"/>
      <w:r w:rsidRPr="00B90304">
        <w:t xml:space="preserve"> </w:t>
      </w:r>
      <w:proofErr w:type="spellStart"/>
      <w:r w:rsidRPr="00B90304">
        <w:t>nedrīkst</w:t>
      </w:r>
      <w:proofErr w:type="spellEnd"/>
      <w:r w:rsidRPr="00B90304">
        <w:t xml:space="preserve"> </w:t>
      </w:r>
      <w:proofErr w:type="spellStart"/>
      <w:r w:rsidRPr="00B90304">
        <w:t>noteikt</w:t>
      </w:r>
      <w:proofErr w:type="spellEnd"/>
      <w:r w:rsidRPr="00B90304">
        <w:t xml:space="preserve"> </w:t>
      </w:r>
      <w:proofErr w:type="spellStart"/>
      <w:r w:rsidRPr="00B90304">
        <w:t>īsāku</w:t>
      </w:r>
      <w:proofErr w:type="spellEnd"/>
      <w:r w:rsidRPr="00B90304">
        <w:t xml:space="preserve"> par </w:t>
      </w:r>
      <w:proofErr w:type="spellStart"/>
      <w:r w:rsidRPr="00B90304">
        <w:t>četrām</w:t>
      </w:r>
      <w:proofErr w:type="spellEnd"/>
      <w:r w:rsidRPr="00B90304">
        <w:t xml:space="preserve"> </w:t>
      </w:r>
      <w:proofErr w:type="spellStart"/>
      <w:r w:rsidRPr="00B90304">
        <w:t>nedēļām</w:t>
      </w:r>
      <w:proofErr w:type="spellEnd"/>
      <w:r w:rsidRPr="00B90304">
        <w:t xml:space="preserve">, bet </w:t>
      </w:r>
      <w:proofErr w:type="spellStart"/>
      <w:r w:rsidRPr="00B90304">
        <w:t>kustamās</w:t>
      </w:r>
      <w:proofErr w:type="spellEnd"/>
      <w:r w:rsidRPr="00B90304">
        <w:t xml:space="preserve"> mantas </w:t>
      </w:r>
      <w:proofErr w:type="spellStart"/>
      <w:r w:rsidRPr="00B90304">
        <w:t>izsolei</w:t>
      </w:r>
      <w:proofErr w:type="spellEnd"/>
      <w:r w:rsidRPr="00B90304">
        <w:t xml:space="preserve"> – </w:t>
      </w:r>
      <w:proofErr w:type="spellStart"/>
      <w:r w:rsidRPr="00B90304">
        <w:t>īsāku</w:t>
      </w:r>
      <w:proofErr w:type="spellEnd"/>
      <w:r w:rsidRPr="00B90304">
        <w:t xml:space="preserve"> par </w:t>
      </w:r>
      <w:proofErr w:type="spellStart"/>
      <w:r w:rsidRPr="00B90304">
        <w:t>divām</w:t>
      </w:r>
      <w:proofErr w:type="spellEnd"/>
      <w:r w:rsidRPr="00B90304">
        <w:t xml:space="preserve"> </w:t>
      </w:r>
      <w:proofErr w:type="spellStart"/>
      <w:r w:rsidRPr="00B90304">
        <w:t>nedēļām</w:t>
      </w:r>
      <w:proofErr w:type="spellEnd"/>
      <w:r w:rsidRPr="00B90304">
        <w:t xml:space="preserve"> no </w:t>
      </w:r>
      <w:proofErr w:type="spellStart"/>
      <w:r w:rsidRPr="00B90304">
        <w:t>pirmā</w:t>
      </w:r>
      <w:proofErr w:type="spellEnd"/>
      <w:r w:rsidRPr="00B90304">
        <w:t xml:space="preserve"> </w:t>
      </w:r>
      <w:proofErr w:type="spellStart"/>
      <w:r w:rsidRPr="00B90304">
        <w:t>sludinājuma</w:t>
      </w:r>
      <w:proofErr w:type="spellEnd"/>
      <w:r w:rsidRPr="00B90304">
        <w:t xml:space="preserve"> </w:t>
      </w:r>
      <w:proofErr w:type="spellStart"/>
      <w:r w:rsidRPr="00B90304">
        <w:t>publicēšanas</w:t>
      </w:r>
      <w:proofErr w:type="spellEnd"/>
      <w:r w:rsidRPr="00B90304">
        <w:t xml:space="preserve"> </w:t>
      </w:r>
      <w:proofErr w:type="spellStart"/>
      <w:r w:rsidRPr="00B90304">
        <w:t>dienas</w:t>
      </w:r>
      <w:proofErr w:type="spellEnd"/>
      <w:r w:rsidRPr="00B90304">
        <w:t>;</w:t>
      </w:r>
    </w:p>
    <w:p w14:paraId="290DED89" w14:textId="77777777" w:rsidR="00832791" w:rsidRPr="00B90304" w:rsidRDefault="00832791" w:rsidP="00F502BA">
      <w:pPr>
        <w:ind w:left="-284" w:right="-426" w:firstLine="284"/>
        <w:jc w:val="both"/>
      </w:pPr>
      <w:r w:rsidRPr="00B90304">
        <w:t>15.panta:</w:t>
      </w:r>
    </w:p>
    <w:p w14:paraId="165E7C7C" w14:textId="77777777" w:rsidR="00832791" w:rsidRPr="00B90304" w:rsidRDefault="00832791" w:rsidP="00F502BA">
      <w:pPr>
        <w:ind w:left="-284" w:right="-426" w:firstLine="284"/>
        <w:jc w:val="both"/>
      </w:pPr>
      <w:proofErr w:type="spellStart"/>
      <w:r w:rsidRPr="00B90304">
        <w:t>pirmo</w:t>
      </w:r>
      <w:proofErr w:type="spellEnd"/>
      <w:r w:rsidRPr="00B90304">
        <w:t xml:space="preserve"> </w:t>
      </w:r>
      <w:proofErr w:type="spellStart"/>
      <w:r w:rsidRPr="00B90304">
        <w:t>daļu</w:t>
      </w:r>
      <w:proofErr w:type="spellEnd"/>
      <w:r w:rsidRPr="00B90304">
        <w:t xml:space="preserve">, </w:t>
      </w:r>
      <w:proofErr w:type="spellStart"/>
      <w:r w:rsidRPr="00B90304">
        <w:rPr>
          <w:u w:val="single"/>
        </w:rPr>
        <w:t>izsole</w:t>
      </w:r>
      <w:proofErr w:type="spellEnd"/>
      <w:r w:rsidRPr="00B90304">
        <w:rPr>
          <w:u w:val="single"/>
        </w:rPr>
        <w:t xml:space="preserve"> var </w:t>
      </w:r>
      <w:proofErr w:type="spellStart"/>
      <w:r w:rsidRPr="00B90304">
        <w:rPr>
          <w:u w:val="single"/>
        </w:rPr>
        <w:t>būt</w:t>
      </w:r>
      <w:proofErr w:type="spellEnd"/>
      <w:r w:rsidRPr="00B90304">
        <w:rPr>
          <w:u w:val="single"/>
        </w:rPr>
        <w:t xml:space="preserve"> </w:t>
      </w:r>
      <w:proofErr w:type="spellStart"/>
      <w:r w:rsidRPr="00B90304">
        <w:t>mutiska</w:t>
      </w:r>
      <w:proofErr w:type="spellEnd"/>
      <w:r w:rsidRPr="00B90304">
        <w:t xml:space="preserve">, </w:t>
      </w:r>
      <w:proofErr w:type="spellStart"/>
      <w:r w:rsidRPr="00B90304">
        <w:t>rakstiska</w:t>
      </w:r>
      <w:proofErr w:type="spellEnd"/>
      <w:r w:rsidRPr="00B90304">
        <w:t xml:space="preserve">, </w:t>
      </w:r>
      <w:proofErr w:type="spellStart"/>
      <w:r w:rsidRPr="00B90304">
        <w:t>jaukta</w:t>
      </w:r>
      <w:proofErr w:type="spellEnd"/>
      <w:r w:rsidRPr="00B90304">
        <w:t xml:space="preserve"> (</w:t>
      </w:r>
      <w:proofErr w:type="spellStart"/>
      <w:r w:rsidRPr="00B90304">
        <w:t>mutiska</w:t>
      </w:r>
      <w:proofErr w:type="spellEnd"/>
      <w:r w:rsidRPr="00B90304">
        <w:t xml:space="preserve"> un </w:t>
      </w:r>
      <w:proofErr w:type="spellStart"/>
      <w:r w:rsidRPr="00B90304">
        <w:t>rakstiska</w:t>
      </w:r>
      <w:proofErr w:type="spellEnd"/>
      <w:r w:rsidRPr="00B90304">
        <w:t xml:space="preserve">) </w:t>
      </w:r>
      <w:proofErr w:type="spellStart"/>
      <w:r w:rsidRPr="00B90304">
        <w:t>vai</w:t>
      </w:r>
      <w:proofErr w:type="spellEnd"/>
      <w:r w:rsidRPr="00B90304">
        <w:rPr>
          <w:u w:val="single"/>
        </w:rPr>
        <w:t xml:space="preserve"> </w:t>
      </w:r>
      <w:proofErr w:type="spellStart"/>
      <w:r w:rsidRPr="00B90304">
        <w:rPr>
          <w:u w:val="single"/>
        </w:rPr>
        <w:t>elektroniska</w:t>
      </w:r>
      <w:proofErr w:type="spellEnd"/>
      <w:r w:rsidRPr="00B90304">
        <w:rPr>
          <w:u w:val="single"/>
        </w:rPr>
        <w:t>;</w:t>
      </w:r>
    </w:p>
    <w:p w14:paraId="41DA611C" w14:textId="77777777" w:rsidR="00832791" w:rsidRPr="00B90304" w:rsidRDefault="00832791" w:rsidP="00F502BA">
      <w:pPr>
        <w:ind w:left="-284" w:right="-426" w:firstLine="284"/>
        <w:jc w:val="both"/>
      </w:pPr>
      <w:proofErr w:type="spellStart"/>
      <w:r w:rsidRPr="00B90304">
        <w:t>otro</w:t>
      </w:r>
      <w:proofErr w:type="spellEnd"/>
      <w:r w:rsidRPr="00B90304">
        <w:t xml:space="preserve"> </w:t>
      </w:r>
      <w:proofErr w:type="spellStart"/>
      <w:r w:rsidRPr="00B90304">
        <w:t>daļu</w:t>
      </w:r>
      <w:proofErr w:type="spellEnd"/>
      <w:r w:rsidRPr="00B90304">
        <w:t xml:space="preserve">, </w:t>
      </w:r>
      <w:proofErr w:type="spellStart"/>
      <w:r w:rsidRPr="00B90304">
        <w:t>izsole</w:t>
      </w:r>
      <w:proofErr w:type="spellEnd"/>
      <w:r w:rsidRPr="00B90304">
        <w:t xml:space="preserve"> var </w:t>
      </w:r>
      <w:proofErr w:type="spellStart"/>
      <w:r w:rsidRPr="00B90304">
        <w:t>būt</w:t>
      </w:r>
      <w:proofErr w:type="spellEnd"/>
      <w:r w:rsidRPr="00B90304">
        <w:t xml:space="preserve"> </w:t>
      </w:r>
      <w:proofErr w:type="spellStart"/>
      <w:r w:rsidRPr="00B90304">
        <w:t>ar</w:t>
      </w:r>
      <w:proofErr w:type="spellEnd"/>
      <w:r w:rsidRPr="00B90304">
        <w:t xml:space="preserve"> </w:t>
      </w:r>
      <w:proofErr w:type="spellStart"/>
      <w:r w:rsidRPr="00B90304">
        <w:t>augšupejošu</w:t>
      </w:r>
      <w:proofErr w:type="spellEnd"/>
      <w:r w:rsidRPr="00B90304">
        <w:t xml:space="preserve"> </w:t>
      </w:r>
      <w:proofErr w:type="spellStart"/>
      <w:r w:rsidRPr="00B90304">
        <w:t>vai</w:t>
      </w:r>
      <w:proofErr w:type="spellEnd"/>
      <w:r w:rsidRPr="00B90304">
        <w:t xml:space="preserve"> </w:t>
      </w:r>
      <w:proofErr w:type="spellStart"/>
      <w:r w:rsidRPr="00B90304">
        <w:t>lejupejošu</w:t>
      </w:r>
      <w:proofErr w:type="spellEnd"/>
      <w:r w:rsidRPr="00B90304">
        <w:t xml:space="preserve"> soli;</w:t>
      </w:r>
    </w:p>
    <w:p w14:paraId="71CC549F" w14:textId="77777777" w:rsidR="00832791" w:rsidRPr="00B90304" w:rsidRDefault="00832791" w:rsidP="00F502BA">
      <w:pPr>
        <w:ind w:left="-284" w:right="-426" w:firstLine="284"/>
        <w:jc w:val="both"/>
      </w:pPr>
      <w:r w:rsidRPr="00B90304">
        <w:t>16.panta:</w:t>
      </w:r>
    </w:p>
    <w:p w14:paraId="46D755B7" w14:textId="77777777" w:rsidR="00832791" w:rsidRPr="00B90304" w:rsidRDefault="00832791" w:rsidP="00F502BA">
      <w:pPr>
        <w:ind w:left="-284" w:right="-426" w:firstLine="284"/>
        <w:jc w:val="both"/>
      </w:pPr>
      <w:proofErr w:type="spellStart"/>
      <w:r w:rsidRPr="00B90304">
        <w:t>pirmo</w:t>
      </w:r>
      <w:proofErr w:type="spellEnd"/>
      <w:r w:rsidRPr="00B90304">
        <w:t xml:space="preserve"> </w:t>
      </w:r>
      <w:proofErr w:type="spellStart"/>
      <w:r w:rsidRPr="00B90304">
        <w:t>daļu</w:t>
      </w:r>
      <w:proofErr w:type="spellEnd"/>
      <w:r w:rsidRPr="00B90304">
        <w:t xml:space="preserve">, </w:t>
      </w:r>
      <w:proofErr w:type="spellStart"/>
      <w:r w:rsidRPr="00B90304">
        <w:t>izsoles</w:t>
      </w:r>
      <w:proofErr w:type="spellEnd"/>
      <w:r w:rsidRPr="00B90304">
        <w:t xml:space="preserve"> </w:t>
      </w:r>
      <w:proofErr w:type="spellStart"/>
      <w:r w:rsidRPr="00B90304">
        <w:t>dalībnieki</w:t>
      </w:r>
      <w:proofErr w:type="spellEnd"/>
      <w:r w:rsidRPr="00B90304">
        <w:t xml:space="preserve"> </w:t>
      </w:r>
      <w:proofErr w:type="spellStart"/>
      <w:r w:rsidRPr="00B90304">
        <w:t>pirms</w:t>
      </w:r>
      <w:proofErr w:type="spellEnd"/>
      <w:r w:rsidRPr="00B90304">
        <w:t xml:space="preserve"> </w:t>
      </w:r>
      <w:proofErr w:type="spellStart"/>
      <w:r w:rsidRPr="00B90304">
        <w:t>izsoles</w:t>
      </w:r>
      <w:proofErr w:type="spellEnd"/>
      <w:r w:rsidRPr="00B90304">
        <w:t xml:space="preserve"> </w:t>
      </w:r>
      <w:proofErr w:type="spellStart"/>
      <w:r w:rsidRPr="00B90304">
        <w:t>iesniedz</w:t>
      </w:r>
      <w:proofErr w:type="spellEnd"/>
      <w:r w:rsidRPr="00B90304">
        <w:t xml:space="preserve"> </w:t>
      </w:r>
      <w:proofErr w:type="spellStart"/>
      <w:r w:rsidRPr="00B90304">
        <w:t>nodrošinājumu</w:t>
      </w:r>
      <w:proofErr w:type="spellEnd"/>
      <w:r w:rsidRPr="00B90304">
        <w:t xml:space="preserve"> 10 </w:t>
      </w:r>
      <w:proofErr w:type="spellStart"/>
      <w:r w:rsidRPr="00B90304">
        <w:t>procentu</w:t>
      </w:r>
      <w:proofErr w:type="spellEnd"/>
      <w:r w:rsidRPr="00B90304">
        <w:t xml:space="preserve"> </w:t>
      </w:r>
      <w:proofErr w:type="spellStart"/>
      <w:r w:rsidRPr="00B90304">
        <w:t>apmērā</w:t>
      </w:r>
      <w:proofErr w:type="spellEnd"/>
      <w:r w:rsidRPr="00B90304">
        <w:t xml:space="preserve"> no </w:t>
      </w:r>
      <w:proofErr w:type="spellStart"/>
      <w:r w:rsidRPr="00B90304">
        <w:t>izsolāmās</w:t>
      </w:r>
      <w:proofErr w:type="spellEnd"/>
      <w:r w:rsidRPr="00B90304">
        <w:t xml:space="preserve"> mantas </w:t>
      </w:r>
      <w:proofErr w:type="spellStart"/>
      <w:r w:rsidRPr="00B90304">
        <w:t>nosacītās</w:t>
      </w:r>
      <w:proofErr w:type="spellEnd"/>
      <w:r w:rsidRPr="00B90304">
        <w:t xml:space="preserve"> </w:t>
      </w:r>
      <w:proofErr w:type="spellStart"/>
      <w:r w:rsidRPr="00B90304">
        <w:t>cenas</w:t>
      </w:r>
      <w:proofErr w:type="spellEnd"/>
      <w:r w:rsidRPr="00B90304">
        <w:t xml:space="preserve"> (8.pants), bet </w:t>
      </w:r>
      <w:proofErr w:type="spellStart"/>
      <w:r w:rsidRPr="00B90304">
        <w:t>atkārtotas</w:t>
      </w:r>
      <w:proofErr w:type="spellEnd"/>
      <w:r w:rsidRPr="00B90304">
        <w:t xml:space="preserve"> </w:t>
      </w:r>
      <w:proofErr w:type="spellStart"/>
      <w:r w:rsidRPr="00B90304">
        <w:t>izsoles</w:t>
      </w:r>
      <w:proofErr w:type="spellEnd"/>
      <w:r w:rsidRPr="00B90304">
        <w:t xml:space="preserve"> </w:t>
      </w:r>
      <w:proofErr w:type="spellStart"/>
      <w:r w:rsidRPr="00B90304">
        <w:t>gadījumā</w:t>
      </w:r>
      <w:proofErr w:type="spellEnd"/>
      <w:r w:rsidRPr="00B90304">
        <w:t xml:space="preserve"> – no </w:t>
      </w:r>
      <w:proofErr w:type="spellStart"/>
      <w:r w:rsidRPr="00B90304">
        <w:t>izsoles</w:t>
      </w:r>
      <w:proofErr w:type="spellEnd"/>
      <w:r w:rsidRPr="00B90304">
        <w:t xml:space="preserve"> </w:t>
      </w:r>
      <w:proofErr w:type="spellStart"/>
      <w:r w:rsidRPr="00B90304">
        <w:t>sākumcenas</w:t>
      </w:r>
      <w:proofErr w:type="spellEnd"/>
      <w:r w:rsidRPr="00B90304">
        <w:t xml:space="preserve">. </w:t>
      </w:r>
      <w:proofErr w:type="spellStart"/>
      <w:r w:rsidRPr="00B90304">
        <w:t>Nodrošinājums</w:t>
      </w:r>
      <w:proofErr w:type="spellEnd"/>
      <w:r w:rsidRPr="00B90304">
        <w:t xml:space="preserve"> </w:t>
      </w:r>
      <w:proofErr w:type="spellStart"/>
      <w:r w:rsidRPr="00B90304">
        <w:t>uzskatāms</w:t>
      </w:r>
      <w:proofErr w:type="spellEnd"/>
      <w:r w:rsidRPr="00B90304">
        <w:t xml:space="preserve"> par </w:t>
      </w:r>
      <w:proofErr w:type="spellStart"/>
      <w:r w:rsidRPr="00B90304">
        <w:t>iesniegtu</w:t>
      </w:r>
      <w:proofErr w:type="spellEnd"/>
      <w:r w:rsidRPr="00B90304">
        <w:t xml:space="preserve">, ja </w:t>
      </w:r>
      <w:proofErr w:type="spellStart"/>
      <w:r w:rsidRPr="00B90304">
        <w:t>attiecīgā</w:t>
      </w:r>
      <w:proofErr w:type="spellEnd"/>
      <w:r w:rsidRPr="00B90304">
        <w:t xml:space="preserve"> </w:t>
      </w:r>
      <w:proofErr w:type="spellStart"/>
      <w:r w:rsidRPr="00B90304">
        <w:t>naudas</w:t>
      </w:r>
      <w:proofErr w:type="spellEnd"/>
      <w:r w:rsidRPr="00B90304">
        <w:t xml:space="preserve"> summa </w:t>
      </w:r>
      <w:proofErr w:type="spellStart"/>
      <w:r w:rsidRPr="00B90304">
        <w:t>ir</w:t>
      </w:r>
      <w:proofErr w:type="spellEnd"/>
      <w:r w:rsidRPr="00B90304">
        <w:t xml:space="preserve"> </w:t>
      </w:r>
      <w:proofErr w:type="spellStart"/>
      <w:r w:rsidRPr="00B90304">
        <w:t>ieskaitīta</w:t>
      </w:r>
      <w:proofErr w:type="spellEnd"/>
      <w:r w:rsidRPr="00B90304">
        <w:t xml:space="preserve"> </w:t>
      </w:r>
      <w:proofErr w:type="spellStart"/>
      <w:r w:rsidRPr="00B90304">
        <w:t>izsoles</w:t>
      </w:r>
      <w:proofErr w:type="spellEnd"/>
      <w:r w:rsidRPr="00B90304">
        <w:t xml:space="preserve"> </w:t>
      </w:r>
      <w:proofErr w:type="spellStart"/>
      <w:r w:rsidRPr="00B90304">
        <w:t>noteikumos</w:t>
      </w:r>
      <w:proofErr w:type="spellEnd"/>
      <w:r w:rsidRPr="00B90304">
        <w:t xml:space="preserve"> </w:t>
      </w:r>
      <w:proofErr w:type="spellStart"/>
      <w:r w:rsidRPr="00B90304">
        <w:t>norādītajā</w:t>
      </w:r>
      <w:proofErr w:type="spellEnd"/>
      <w:r w:rsidRPr="00B90304">
        <w:t xml:space="preserve"> </w:t>
      </w:r>
      <w:proofErr w:type="spellStart"/>
      <w:r w:rsidRPr="00B90304">
        <w:t>bankas</w:t>
      </w:r>
      <w:proofErr w:type="spellEnd"/>
      <w:r w:rsidRPr="00B90304">
        <w:t xml:space="preserve"> </w:t>
      </w:r>
      <w:proofErr w:type="spellStart"/>
      <w:r w:rsidRPr="00B90304">
        <w:t>kontā</w:t>
      </w:r>
      <w:proofErr w:type="spellEnd"/>
      <w:r w:rsidRPr="00B90304">
        <w:t>;</w:t>
      </w:r>
    </w:p>
    <w:p w14:paraId="4E00345B" w14:textId="77777777" w:rsidR="00832791" w:rsidRPr="00B90304" w:rsidRDefault="00832791" w:rsidP="00F502BA">
      <w:pPr>
        <w:ind w:left="-284" w:right="-426" w:firstLine="284"/>
        <w:jc w:val="both"/>
      </w:pPr>
      <w:r w:rsidRPr="00B90304">
        <w:t>17.panta:</w:t>
      </w:r>
    </w:p>
    <w:p w14:paraId="78E56FF4" w14:textId="77777777" w:rsidR="00832791" w:rsidRPr="00B90304" w:rsidRDefault="00832791" w:rsidP="00F502BA">
      <w:pPr>
        <w:ind w:left="-284" w:right="-426" w:firstLine="284"/>
        <w:jc w:val="both"/>
      </w:pPr>
      <w:proofErr w:type="spellStart"/>
      <w:r w:rsidRPr="00B90304">
        <w:t>otro</w:t>
      </w:r>
      <w:proofErr w:type="spellEnd"/>
      <w:r w:rsidRPr="00B90304">
        <w:t xml:space="preserve"> </w:t>
      </w:r>
      <w:proofErr w:type="spellStart"/>
      <w:r w:rsidRPr="00B90304">
        <w:t>daļu</w:t>
      </w:r>
      <w:proofErr w:type="spellEnd"/>
      <w:r w:rsidRPr="00B90304">
        <w:t xml:space="preserve">, </w:t>
      </w:r>
      <w:proofErr w:type="spellStart"/>
      <w:r w:rsidRPr="00B90304">
        <w:t>mantu</w:t>
      </w:r>
      <w:proofErr w:type="spellEnd"/>
      <w:r w:rsidRPr="00B90304">
        <w:t xml:space="preserve"> </w:t>
      </w:r>
      <w:proofErr w:type="spellStart"/>
      <w:r w:rsidRPr="00B90304">
        <w:t>vispirms</w:t>
      </w:r>
      <w:proofErr w:type="spellEnd"/>
      <w:r w:rsidRPr="00B90304">
        <w:t xml:space="preserve"> </w:t>
      </w:r>
      <w:proofErr w:type="spellStart"/>
      <w:r w:rsidRPr="00B90304">
        <w:t>piedāvā</w:t>
      </w:r>
      <w:proofErr w:type="spellEnd"/>
      <w:r w:rsidRPr="00B90304">
        <w:t xml:space="preserve"> </w:t>
      </w:r>
      <w:proofErr w:type="spellStart"/>
      <w:r w:rsidRPr="00B90304">
        <w:t>izsolē</w:t>
      </w:r>
      <w:proofErr w:type="spellEnd"/>
      <w:r w:rsidRPr="00B90304">
        <w:t xml:space="preserve"> </w:t>
      </w:r>
      <w:proofErr w:type="spellStart"/>
      <w:r w:rsidRPr="00B90304">
        <w:t>ar</w:t>
      </w:r>
      <w:proofErr w:type="spellEnd"/>
      <w:r w:rsidRPr="00B90304">
        <w:t xml:space="preserve"> </w:t>
      </w:r>
      <w:proofErr w:type="spellStart"/>
      <w:r w:rsidRPr="00B90304">
        <w:t>augšupejošu</w:t>
      </w:r>
      <w:proofErr w:type="spellEnd"/>
      <w:r w:rsidRPr="00B90304">
        <w:t xml:space="preserve"> soli. </w:t>
      </w:r>
      <w:proofErr w:type="spellStart"/>
      <w:r w:rsidRPr="00B90304">
        <w:t>Solīšana</w:t>
      </w:r>
      <w:proofErr w:type="spellEnd"/>
      <w:r w:rsidRPr="00B90304">
        <w:t xml:space="preserve"> </w:t>
      </w:r>
      <w:proofErr w:type="spellStart"/>
      <w:r w:rsidRPr="00B90304">
        <w:t>sākas</w:t>
      </w:r>
      <w:proofErr w:type="spellEnd"/>
      <w:r w:rsidRPr="00B90304">
        <w:t xml:space="preserve"> no mantas </w:t>
      </w:r>
      <w:proofErr w:type="spellStart"/>
      <w:r w:rsidRPr="00B90304">
        <w:t>nosacītās</w:t>
      </w:r>
      <w:proofErr w:type="spellEnd"/>
      <w:r w:rsidRPr="00B90304">
        <w:t xml:space="preserve"> </w:t>
      </w:r>
      <w:proofErr w:type="spellStart"/>
      <w:r w:rsidRPr="00B90304">
        <w:t>cenas</w:t>
      </w:r>
      <w:proofErr w:type="spellEnd"/>
      <w:r w:rsidRPr="00B90304">
        <w:t xml:space="preserve"> (8.pants);</w:t>
      </w:r>
    </w:p>
    <w:p w14:paraId="1504EF3C" w14:textId="77777777" w:rsidR="00832791" w:rsidRPr="00B90304" w:rsidRDefault="00832791" w:rsidP="00F502BA">
      <w:pPr>
        <w:ind w:left="-284" w:right="-426" w:firstLine="284"/>
        <w:jc w:val="both"/>
      </w:pPr>
      <w:proofErr w:type="spellStart"/>
      <w:r w:rsidRPr="00B90304">
        <w:t>trešo</w:t>
      </w:r>
      <w:proofErr w:type="spellEnd"/>
      <w:r w:rsidRPr="00B90304">
        <w:t xml:space="preserve"> </w:t>
      </w:r>
      <w:proofErr w:type="spellStart"/>
      <w:r w:rsidRPr="00B90304">
        <w:t>daļu</w:t>
      </w:r>
      <w:proofErr w:type="spellEnd"/>
      <w:r w:rsidRPr="00B90304">
        <w:t xml:space="preserve">, </w:t>
      </w:r>
      <w:proofErr w:type="spellStart"/>
      <w:r w:rsidRPr="00B90304">
        <w:t>solīšana</w:t>
      </w:r>
      <w:proofErr w:type="spellEnd"/>
      <w:r w:rsidRPr="00B90304">
        <w:t xml:space="preserve"> </w:t>
      </w:r>
      <w:proofErr w:type="spellStart"/>
      <w:r w:rsidRPr="00B90304">
        <w:t>notiek</w:t>
      </w:r>
      <w:proofErr w:type="spellEnd"/>
      <w:r w:rsidRPr="00B90304">
        <w:t xml:space="preserve"> </w:t>
      </w:r>
      <w:proofErr w:type="spellStart"/>
      <w:r w:rsidRPr="00B90304">
        <w:t>tikai</w:t>
      </w:r>
      <w:proofErr w:type="spellEnd"/>
      <w:r w:rsidRPr="00B90304">
        <w:t xml:space="preserve"> pa </w:t>
      </w:r>
      <w:proofErr w:type="spellStart"/>
      <w:r w:rsidRPr="00B90304">
        <w:t>izsoles</w:t>
      </w:r>
      <w:proofErr w:type="spellEnd"/>
      <w:r w:rsidRPr="00B90304">
        <w:t xml:space="preserve"> </w:t>
      </w:r>
      <w:proofErr w:type="spellStart"/>
      <w:r w:rsidRPr="00B90304">
        <w:t>noteikumos</w:t>
      </w:r>
      <w:proofErr w:type="spellEnd"/>
      <w:r w:rsidRPr="00B90304">
        <w:t xml:space="preserve"> </w:t>
      </w:r>
      <w:proofErr w:type="spellStart"/>
      <w:r w:rsidRPr="00B90304">
        <w:t>noteikto</w:t>
      </w:r>
      <w:proofErr w:type="spellEnd"/>
      <w:r w:rsidRPr="00B90304">
        <w:t xml:space="preserve"> soli;</w:t>
      </w:r>
    </w:p>
    <w:p w14:paraId="795A938E" w14:textId="77777777" w:rsidR="00832791" w:rsidRPr="00B90304" w:rsidRDefault="00832791" w:rsidP="00F502BA">
      <w:pPr>
        <w:ind w:left="-284" w:right="-426" w:firstLine="284"/>
        <w:jc w:val="both"/>
      </w:pPr>
      <w:r w:rsidRPr="00B90304">
        <w:t xml:space="preserve">18.panta </w:t>
      </w:r>
      <w:proofErr w:type="spellStart"/>
      <w:r w:rsidRPr="00B90304">
        <w:t>pirmo</w:t>
      </w:r>
      <w:proofErr w:type="spellEnd"/>
      <w:r w:rsidRPr="00B90304">
        <w:t xml:space="preserve"> </w:t>
      </w:r>
      <w:proofErr w:type="spellStart"/>
      <w:r w:rsidRPr="00B90304">
        <w:t>daļu</w:t>
      </w:r>
      <w:proofErr w:type="spellEnd"/>
      <w:r w:rsidRPr="00B90304">
        <w:t xml:space="preserve">, </w:t>
      </w:r>
      <w:proofErr w:type="spellStart"/>
      <w:r w:rsidRPr="00B90304">
        <w:t>izsolē</w:t>
      </w:r>
      <w:proofErr w:type="spellEnd"/>
      <w:r w:rsidRPr="00B90304">
        <w:t xml:space="preserve"> var </w:t>
      </w:r>
      <w:proofErr w:type="spellStart"/>
      <w:r w:rsidRPr="00B90304">
        <w:t>piedalīties</w:t>
      </w:r>
      <w:proofErr w:type="spellEnd"/>
      <w:r w:rsidRPr="00B90304">
        <w:t xml:space="preserve">, ja </w:t>
      </w:r>
      <w:proofErr w:type="spellStart"/>
      <w:r w:rsidRPr="00B90304">
        <w:t>pieteikums</w:t>
      </w:r>
      <w:proofErr w:type="spellEnd"/>
      <w:r w:rsidRPr="00B90304">
        <w:t xml:space="preserve"> </w:t>
      </w:r>
      <w:proofErr w:type="spellStart"/>
      <w:r w:rsidRPr="00B90304">
        <w:t>iesniegts</w:t>
      </w:r>
      <w:proofErr w:type="spellEnd"/>
      <w:r w:rsidRPr="00B90304">
        <w:t xml:space="preserve"> </w:t>
      </w:r>
      <w:proofErr w:type="spellStart"/>
      <w:r w:rsidRPr="00B90304">
        <w:t>sludinājumā</w:t>
      </w:r>
      <w:proofErr w:type="spellEnd"/>
      <w:r w:rsidRPr="00B90304">
        <w:t xml:space="preserve"> </w:t>
      </w:r>
      <w:proofErr w:type="spellStart"/>
      <w:r w:rsidRPr="00B90304">
        <w:t>noteiktajā</w:t>
      </w:r>
      <w:proofErr w:type="spellEnd"/>
      <w:r w:rsidRPr="00B90304">
        <w:t xml:space="preserve"> </w:t>
      </w:r>
      <w:proofErr w:type="spellStart"/>
      <w:r w:rsidRPr="00B90304">
        <w:t>termiņā</w:t>
      </w:r>
      <w:proofErr w:type="spellEnd"/>
      <w:r w:rsidRPr="00B90304">
        <w:t xml:space="preserve"> un </w:t>
      </w:r>
      <w:proofErr w:type="spellStart"/>
      <w:r w:rsidRPr="00B90304">
        <w:t>izpildīti</w:t>
      </w:r>
      <w:proofErr w:type="spellEnd"/>
      <w:r w:rsidRPr="00B90304">
        <w:t xml:space="preserve"> </w:t>
      </w:r>
      <w:proofErr w:type="spellStart"/>
      <w:r w:rsidRPr="00B90304">
        <w:t>izsoles</w:t>
      </w:r>
      <w:proofErr w:type="spellEnd"/>
      <w:r w:rsidRPr="00B90304">
        <w:t xml:space="preserve"> </w:t>
      </w:r>
      <w:proofErr w:type="spellStart"/>
      <w:r w:rsidRPr="00B90304">
        <w:t>priekšnoteikumi</w:t>
      </w:r>
      <w:proofErr w:type="spellEnd"/>
      <w:r w:rsidRPr="00B90304">
        <w:t xml:space="preserve">; </w:t>
      </w:r>
    </w:p>
    <w:p w14:paraId="22DBA8B9" w14:textId="77777777" w:rsidR="00832791" w:rsidRPr="00B90304" w:rsidRDefault="00832791" w:rsidP="00F502BA">
      <w:pPr>
        <w:ind w:left="-284" w:right="-426" w:firstLine="284"/>
        <w:jc w:val="both"/>
      </w:pPr>
      <w:r w:rsidRPr="00B90304">
        <w:t>29.</w:t>
      </w:r>
      <w:r w:rsidRPr="00B90304">
        <w:rPr>
          <w:vertAlign w:val="superscript"/>
        </w:rPr>
        <w:t>1</w:t>
      </w:r>
      <w:r w:rsidRPr="00B90304">
        <w:t xml:space="preserve"> </w:t>
      </w:r>
      <w:proofErr w:type="spellStart"/>
      <w:r w:rsidRPr="00B90304">
        <w:t>pantu</w:t>
      </w:r>
      <w:proofErr w:type="spellEnd"/>
      <w:r w:rsidRPr="00B90304">
        <w:t xml:space="preserve">, ja </w:t>
      </w:r>
      <w:proofErr w:type="spellStart"/>
      <w:r w:rsidRPr="00B90304">
        <w:t>tiek</w:t>
      </w:r>
      <w:proofErr w:type="spellEnd"/>
      <w:r w:rsidRPr="00B90304">
        <w:t xml:space="preserve"> </w:t>
      </w:r>
      <w:proofErr w:type="spellStart"/>
      <w:r w:rsidRPr="00B90304">
        <w:t>rīkota</w:t>
      </w:r>
      <w:proofErr w:type="spellEnd"/>
      <w:r w:rsidRPr="00B90304">
        <w:t xml:space="preserve"> </w:t>
      </w:r>
      <w:proofErr w:type="spellStart"/>
      <w:r w:rsidRPr="00B90304">
        <w:t>elektroniska</w:t>
      </w:r>
      <w:proofErr w:type="spellEnd"/>
      <w:r w:rsidRPr="00B90304">
        <w:t xml:space="preserve"> </w:t>
      </w:r>
      <w:proofErr w:type="spellStart"/>
      <w:r w:rsidRPr="00B90304">
        <w:t>izsole</w:t>
      </w:r>
      <w:proofErr w:type="spellEnd"/>
      <w:r w:rsidRPr="00B90304">
        <w:t xml:space="preserve">, </w:t>
      </w:r>
      <w:proofErr w:type="spellStart"/>
      <w:r w:rsidRPr="00B90304">
        <w:t>tā</w:t>
      </w:r>
      <w:proofErr w:type="spellEnd"/>
      <w:r w:rsidRPr="00B90304">
        <w:t xml:space="preserve"> </w:t>
      </w:r>
      <w:proofErr w:type="spellStart"/>
      <w:r w:rsidRPr="00B90304">
        <w:t>notiek</w:t>
      </w:r>
      <w:proofErr w:type="spellEnd"/>
      <w:r w:rsidRPr="00B90304">
        <w:t xml:space="preserve"> </w:t>
      </w:r>
      <w:proofErr w:type="spellStart"/>
      <w:r w:rsidRPr="00B90304">
        <w:t>elektronisko</w:t>
      </w:r>
      <w:proofErr w:type="spellEnd"/>
      <w:r w:rsidRPr="00B90304">
        <w:t xml:space="preserve"> </w:t>
      </w:r>
      <w:proofErr w:type="spellStart"/>
      <w:r w:rsidRPr="00B90304">
        <w:t>izsoļu</w:t>
      </w:r>
      <w:proofErr w:type="spellEnd"/>
      <w:r w:rsidRPr="00B90304">
        <w:t xml:space="preserve"> </w:t>
      </w:r>
      <w:proofErr w:type="spellStart"/>
      <w:r w:rsidRPr="00B90304">
        <w:t>vietnē</w:t>
      </w:r>
      <w:proofErr w:type="spellEnd"/>
      <w:r w:rsidRPr="00B90304">
        <w:t xml:space="preserve">, kas </w:t>
      </w:r>
      <w:proofErr w:type="spellStart"/>
      <w:r w:rsidRPr="00B90304">
        <w:t>izveidota</w:t>
      </w:r>
      <w:proofErr w:type="spellEnd"/>
      <w:r w:rsidRPr="00B90304">
        <w:t xml:space="preserve"> </w:t>
      </w:r>
      <w:proofErr w:type="spellStart"/>
      <w:r w:rsidRPr="00B90304">
        <w:t>saskaņā</w:t>
      </w:r>
      <w:proofErr w:type="spellEnd"/>
      <w:r w:rsidRPr="00B90304">
        <w:t xml:space="preserve"> </w:t>
      </w:r>
      <w:proofErr w:type="spellStart"/>
      <w:r w:rsidRPr="00B90304">
        <w:t>ar</w:t>
      </w:r>
      <w:proofErr w:type="spellEnd"/>
      <w:r w:rsidRPr="00B90304">
        <w:t xml:space="preserve"> </w:t>
      </w:r>
      <w:proofErr w:type="spellStart"/>
      <w:r w:rsidRPr="00B90304">
        <w:t>Civilprocesa</w:t>
      </w:r>
      <w:proofErr w:type="spellEnd"/>
      <w:r w:rsidRPr="00B90304">
        <w:t xml:space="preserve"> </w:t>
      </w:r>
      <w:proofErr w:type="spellStart"/>
      <w:r w:rsidRPr="00B90304">
        <w:t>likuma</w:t>
      </w:r>
      <w:proofErr w:type="spellEnd"/>
      <w:r w:rsidRPr="00B90304">
        <w:t xml:space="preserve"> 605.</w:t>
      </w:r>
      <w:r w:rsidRPr="00B90304">
        <w:rPr>
          <w:vertAlign w:val="superscript"/>
        </w:rPr>
        <w:t>1</w:t>
      </w:r>
      <w:r w:rsidRPr="00B90304">
        <w:t xml:space="preserve">pantu. </w:t>
      </w:r>
      <w:proofErr w:type="spellStart"/>
      <w:r w:rsidRPr="00B90304">
        <w:t>Elektroniskā</w:t>
      </w:r>
      <w:proofErr w:type="spellEnd"/>
      <w:r w:rsidRPr="00B90304">
        <w:t xml:space="preserve"> </w:t>
      </w:r>
      <w:proofErr w:type="spellStart"/>
      <w:r w:rsidRPr="00B90304">
        <w:t>izsole</w:t>
      </w:r>
      <w:proofErr w:type="spellEnd"/>
      <w:r w:rsidRPr="00B90304">
        <w:t xml:space="preserve"> </w:t>
      </w:r>
      <w:proofErr w:type="spellStart"/>
      <w:r w:rsidRPr="00B90304">
        <w:t>notiek</w:t>
      </w:r>
      <w:proofErr w:type="spellEnd"/>
      <w:r w:rsidRPr="00B90304">
        <w:t xml:space="preserve">, </w:t>
      </w:r>
      <w:proofErr w:type="spellStart"/>
      <w:r w:rsidRPr="00B90304">
        <w:t>ievērojot</w:t>
      </w:r>
      <w:proofErr w:type="spellEnd"/>
      <w:r w:rsidRPr="00B90304">
        <w:t xml:space="preserve"> </w:t>
      </w:r>
      <w:proofErr w:type="spellStart"/>
      <w:r w:rsidRPr="00B90304">
        <w:t>šo</w:t>
      </w:r>
      <w:proofErr w:type="spellEnd"/>
      <w:r w:rsidRPr="00B90304">
        <w:t xml:space="preserve"> </w:t>
      </w:r>
      <w:proofErr w:type="spellStart"/>
      <w:r w:rsidRPr="00B90304">
        <w:t>likumu</w:t>
      </w:r>
      <w:proofErr w:type="spellEnd"/>
      <w:r w:rsidRPr="00B90304">
        <w:t xml:space="preserve">, </w:t>
      </w:r>
      <w:proofErr w:type="spellStart"/>
      <w:r w:rsidRPr="00B90304">
        <w:t>normatīvos</w:t>
      </w:r>
      <w:proofErr w:type="spellEnd"/>
      <w:r w:rsidRPr="00B90304">
        <w:t xml:space="preserve"> </w:t>
      </w:r>
      <w:proofErr w:type="spellStart"/>
      <w:r w:rsidRPr="00B90304">
        <w:t>aktus</w:t>
      </w:r>
      <w:proofErr w:type="spellEnd"/>
      <w:r w:rsidRPr="00B90304">
        <w:t xml:space="preserve"> par </w:t>
      </w:r>
      <w:proofErr w:type="spellStart"/>
      <w:r w:rsidRPr="00B90304">
        <w:t>kārtību</w:t>
      </w:r>
      <w:proofErr w:type="spellEnd"/>
      <w:r w:rsidRPr="00B90304">
        <w:t xml:space="preserve">, </w:t>
      </w:r>
      <w:proofErr w:type="spellStart"/>
      <w:r w:rsidRPr="00B90304">
        <w:t>kādā</w:t>
      </w:r>
      <w:proofErr w:type="spellEnd"/>
      <w:r w:rsidRPr="00B90304">
        <w:t xml:space="preserve"> </w:t>
      </w:r>
      <w:proofErr w:type="spellStart"/>
      <w:r w:rsidRPr="00B90304">
        <w:t>veic</w:t>
      </w:r>
      <w:proofErr w:type="spellEnd"/>
      <w:r w:rsidRPr="00B90304">
        <w:t xml:space="preserve"> </w:t>
      </w:r>
      <w:proofErr w:type="spellStart"/>
      <w:r w:rsidRPr="00B90304">
        <w:t>darbības</w:t>
      </w:r>
      <w:proofErr w:type="spellEnd"/>
      <w:r w:rsidRPr="00B90304">
        <w:t xml:space="preserve"> </w:t>
      </w:r>
      <w:proofErr w:type="spellStart"/>
      <w:r w:rsidRPr="00B90304">
        <w:t>elektronisko</w:t>
      </w:r>
      <w:proofErr w:type="spellEnd"/>
      <w:r w:rsidRPr="00B90304">
        <w:t xml:space="preserve"> </w:t>
      </w:r>
      <w:proofErr w:type="spellStart"/>
      <w:r w:rsidRPr="00B90304">
        <w:t>izsoļu</w:t>
      </w:r>
      <w:proofErr w:type="spellEnd"/>
      <w:r w:rsidRPr="00B90304">
        <w:t xml:space="preserve"> </w:t>
      </w:r>
      <w:proofErr w:type="spellStart"/>
      <w:r w:rsidRPr="00B90304">
        <w:t>vietnē</w:t>
      </w:r>
      <w:proofErr w:type="spellEnd"/>
      <w:r w:rsidRPr="00B90304">
        <w:t xml:space="preserve">, un </w:t>
      </w:r>
      <w:proofErr w:type="spellStart"/>
      <w:r w:rsidRPr="00B90304">
        <w:t>izsoles</w:t>
      </w:r>
      <w:proofErr w:type="spellEnd"/>
      <w:r w:rsidRPr="00B90304">
        <w:t xml:space="preserve"> </w:t>
      </w:r>
      <w:proofErr w:type="spellStart"/>
      <w:r w:rsidRPr="00B90304">
        <w:t>noteikumus</w:t>
      </w:r>
      <w:proofErr w:type="spellEnd"/>
      <w:r w:rsidRPr="00B90304">
        <w:t>;</w:t>
      </w:r>
    </w:p>
    <w:p w14:paraId="5FE477AE" w14:textId="77777777" w:rsidR="00832791" w:rsidRPr="00B90304" w:rsidRDefault="00832791" w:rsidP="00F502BA">
      <w:pPr>
        <w:ind w:left="-284" w:right="-426" w:firstLine="284"/>
        <w:jc w:val="both"/>
      </w:pPr>
      <w:r w:rsidRPr="00B90304">
        <w:t>29.</w:t>
      </w:r>
      <w:r w:rsidRPr="00B90304">
        <w:rPr>
          <w:vertAlign w:val="superscript"/>
        </w:rPr>
        <w:t>2</w:t>
      </w:r>
      <w:r w:rsidRPr="00B90304">
        <w:t xml:space="preserve"> </w:t>
      </w:r>
      <w:proofErr w:type="spellStart"/>
      <w:r w:rsidRPr="00B90304">
        <w:t>pantu</w:t>
      </w:r>
      <w:proofErr w:type="spellEnd"/>
      <w:r w:rsidRPr="00B90304">
        <w:t xml:space="preserve">,  ja </w:t>
      </w:r>
      <w:proofErr w:type="spellStart"/>
      <w:r w:rsidRPr="00B90304">
        <w:t>tiek</w:t>
      </w:r>
      <w:proofErr w:type="spellEnd"/>
      <w:r w:rsidRPr="00B90304">
        <w:t xml:space="preserve"> </w:t>
      </w:r>
      <w:proofErr w:type="spellStart"/>
      <w:r w:rsidRPr="00B90304">
        <w:t>rīkota</w:t>
      </w:r>
      <w:proofErr w:type="spellEnd"/>
      <w:r w:rsidRPr="00B90304">
        <w:t xml:space="preserve"> </w:t>
      </w:r>
      <w:proofErr w:type="spellStart"/>
      <w:r w:rsidRPr="00B90304">
        <w:t>elektroniska</w:t>
      </w:r>
      <w:proofErr w:type="spellEnd"/>
      <w:r w:rsidRPr="00B90304">
        <w:t xml:space="preserve"> </w:t>
      </w:r>
      <w:proofErr w:type="spellStart"/>
      <w:r w:rsidRPr="00B90304">
        <w:t>izsole</w:t>
      </w:r>
      <w:proofErr w:type="spellEnd"/>
      <w:r w:rsidRPr="00B90304">
        <w:t xml:space="preserve">, persona, </w:t>
      </w:r>
      <w:proofErr w:type="spellStart"/>
      <w:r w:rsidRPr="00B90304">
        <w:t>kura</w:t>
      </w:r>
      <w:proofErr w:type="spellEnd"/>
      <w:r w:rsidRPr="00B90304">
        <w:t xml:space="preserve"> </w:t>
      </w:r>
      <w:proofErr w:type="spellStart"/>
      <w:r w:rsidRPr="00B90304">
        <w:t>vēlas</w:t>
      </w:r>
      <w:proofErr w:type="spellEnd"/>
      <w:r w:rsidRPr="00B90304">
        <w:t xml:space="preserve"> </w:t>
      </w:r>
      <w:proofErr w:type="spellStart"/>
      <w:r w:rsidRPr="00B90304">
        <w:t>piedalīties</w:t>
      </w:r>
      <w:proofErr w:type="spellEnd"/>
      <w:r w:rsidRPr="00B90304">
        <w:t xml:space="preserve"> </w:t>
      </w:r>
      <w:proofErr w:type="spellStart"/>
      <w:r w:rsidRPr="00B90304">
        <w:t>nekustamā</w:t>
      </w:r>
      <w:proofErr w:type="spellEnd"/>
      <w:r w:rsidRPr="00B90304">
        <w:t xml:space="preserve"> </w:t>
      </w:r>
      <w:proofErr w:type="spellStart"/>
      <w:r w:rsidRPr="00B90304">
        <w:t>īpašuma</w:t>
      </w:r>
      <w:proofErr w:type="spellEnd"/>
      <w:r w:rsidRPr="00B90304">
        <w:t xml:space="preserve"> </w:t>
      </w:r>
      <w:proofErr w:type="spellStart"/>
      <w:r w:rsidRPr="00B90304">
        <w:t>izsolē</w:t>
      </w:r>
      <w:proofErr w:type="spellEnd"/>
      <w:r w:rsidRPr="00B90304">
        <w:t xml:space="preserve">, 20 </w:t>
      </w:r>
      <w:proofErr w:type="spellStart"/>
      <w:r w:rsidRPr="00B90304">
        <w:t>dienu</w:t>
      </w:r>
      <w:proofErr w:type="spellEnd"/>
      <w:r w:rsidRPr="00B90304">
        <w:t xml:space="preserve"> </w:t>
      </w:r>
      <w:proofErr w:type="spellStart"/>
      <w:r w:rsidRPr="00B90304">
        <w:t>laikā</w:t>
      </w:r>
      <w:proofErr w:type="spellEnd"/>
      <w:r w:rsidRPr="00B90304">
        <w:t xml:space="preserve"> no </w:t>
      </w:r>
      <w:proofErr w:type="spellStart"/>
      <w:r w:rsidRPr="00B90304">
        <w:t>izsoles</w:t>
      </w:r>
      <w:proofErr w:type="spellEnd"/>
      <w:r w:rsidRPr="00B90304">
        <w:t xml:space="preserve"> </w:t>
      </w:r>
      <w:proofErr w:type="spellStart"/>
      <w:r w:rsidRPr="00B90304">
        <w:t>sludinājumā</w:t>
      </w:r>
      <w:proofErr w:type="spellEnd"/>
      <w:r w:rsidRPr="00B90304">
        <w:t xml:space="preserve"> </w:t>
      </w:r>
      <w:proofErr w:type="spellStart"/>
      <w:r w:rsidRPr="00B90304">
        <w:t>norādītā</w:t>
      </w:r>
      <w:proofErr w:type="spellEnd"/>
      <w:r w:rsidRPr="00B90304">
        <w:t xml:space="preserve"> </w:t>
      </w:r>
      <w:proofErr w:type="spellStart"/>
      <w:r w:rsidRPr="00B90304">
        <w:t>izsoles</w:t>
      </w:r>
      <w:proofErr w:type="spellEnd"/>
      <w:r w:rsidRPr="00B90304">
        <w:t xml:space="preserve"> </w:t>
      </w:r>
      <w:proofErr w:type="spellStart"/>
      <w:r w:rsidRPr="00B90304">
        <w:t>sākuma</w:t>
      </w:r>
      <w:proofErr w:type="spellEnd"/>
      <w:r w:rsidRPr="00B90304">
        <w:t xml:space="preserve"> </w:t>
      </w:r>
      <w:proofErr w:type="spellStart"/>
      <w:r w:rsidRPr="00B90304">
        <w:t>datuma</w:t>
      </w:r>
      <w:proofErr w:type="spellEnd"/>
      <w:r w:rsidRPr="00B90304">
        <w:t xml:space="preserve"> </w:t>
      </w:r>
      <w:proofErr w:type="spellStart"/>
      <w:r w:rsidRPr="00B90304">
        <w:t>iemaksā</w:t>
      </w:r>
      <w:proofErr w:type="spellEnd"/>
      <w:r w:rsidRPr="00B90304">
        <w:t xml:space="preserve"> </w:t>
      </w:r>
      <w:proofErr w:type="spellStart"/>
      <w:r w:rsidRPr="00B90304">
        <w:t>izsoles</w:t>
      </w:r>
      <w:proofErr w:type="spellEnd"/>
      <w:r w:rsidRPr="00B90304">
        <w:t xml:space="preserve"> </w:t>
      </w:r>
      <w:proofErr w:type="spellStart"/>
      <w:r w:rsidRPr="00B90304">
        <w:t>organizētājam</w:t>
      </w:r>
      <w:proofErr w:type="spellEnd"/>
      <w:r w:rsidRPr="00B90304">
        <w:t xml:space="preserve"> </w:t>
      </w:r>
      <w:proofErr w:type="spellStart"/>
      <w:r w:rsidRPr="00B90304">
        <w:t>nodrošinājumu</w:t>
      </w:r>
      <w:proofErr w:type="spellEnd"/>
      <w:r w:rsidRPr="00B90304">
        <w:t xml:space="preserve"> </w:t>
      </w:r>
      <w:proofErr w:type="spellStart"/>
      <w:r w:rsidRPr="00B90304">
        <w:t>izsoles</w:t>
      </w:r>
      <w:proofErr w:type="spellEnd"/>
      <w:r w:rsidRPr="00B90304">
        <w:t xml:space="preserve"> </w:t>
      </w:r>
      <w:proofErr w:type="spellStart"/>
      <w:r w:rsidRPr="00B90304">
        <w:t>sludinājumā</w:t>
      </w:r>
      <w:proofErr w:type="spellEnd"/>
      <w:r w:rsidRPr="00B90304">
        <w:t xml:space="preserve"> </w:t>
      </w:r>
      <w:proofErr w:type="spellStart"/>
      <w:r w:rsidRPr="00B90304">
        <w:t>norādītajā</w:t>
      </w:r>
      <w:proofErr w:type="spellEnd"/>
      <w:r w:rsidRPr="00B90304">
        <w:t xml:space="preserve"> </w:t>
      </w:r>
      <w:proofErr w:type="spellStart"/>
      <w:r w:rsidRPr="00B90304">
        <w:t>apmērā</w:t>
      </w:r>
      <w:proofErr w:type="spellEnd"/>
      <w:r w:rsidRPr="00B90304">
        <w:t xml:space="preserve"> un, </w:t>
      </w:r>
      <w:proofErr w:type="spellStart"/>
      <w:r w:rsidRPr="00B90304">
        <w:t>izmantojot</w:t>
      </w:r>
      <w:proofErr w:type="spellEnd"/>
      <w:r w:rsidRPr="00B90304">
        <w:t xml:space="preserve"> </w:t>
      </w:r>
      <w:proofErr w:type="spellStart"/>
      <w:r w:rsidRPr="00B90304">
        <w:t>elektronisko</w:t>
      </w:r>
      <w:proofErr w:type="spellEnd"/>
      <w:r w:rsidRPr="00B90304">
        <w:t xml:space="preserve"> </w:t>
      </w:r>
      <w:proofErr w:type="spellStart"/>
      <w:r w:rsidRPr="00B90304">
        <w:t>izsoļu</w:t>
      </w:r>
      <w:proofErr w:type="spellEnd"/>
      <w:r w:rsidRPr="00B90304">
        <w:t xml:space="preserve"> </w:t>
      </w:r>
      <w:proofErr w:type="spellStart"/>
      <w:r w:rsidRPr="00B90304">
        <w:t>vietni</w:t>
      </w:r>
      <w:proofErr w:type="spellEnd"/>
      <w:r w:rsidRPr="00B90304">
        <w:t xml:space="preserve">, </w:t>
      </w:r>
      <w:proofErr w:type="spellStart"/>
      <w:r w:rsidRPr="00B90304">
        <w:t>nosūta</w:t>
      </w:r>
      <w:proofErr w:type="spellEnd"/>
      <w:r w:rsidRPr="00B90304">
        <w:t xml:space="preserve"> </w:t>
      </w:r>
      <w:proofErr w:type="spellStart"/>
      <w:r w:rsidRPr="00B90304">
        <w:t>izsoles</w:t>
      </w:r>
      <w:proofErr w:type="spellEnd"/>
      <w:r w:rsidRPr="00B90304">
        <w:t xml:space="preserve"> </w:t>
      </w:r>
      <w:proofErr w:type="spellStart"/>
      <w:r w:rsidRPr="00B90304">
        <w:t>organizētājam</w:t>
      </w:r>
      <w:proofErr w:type="spellEnd"/>
      <w:r w:rsidRPr="00B90304">
        <w:t xml:space="preserve"> </w:t>
      </w:r>
      <w:proofErr w:type="spellStart"/>
      <w:r w:rsidRPr="00B90304">
        <w:t>lūgumu</w:t>
      </w:r>
      <w:proofErr w:type="spellEnd"/>
      <w:r w:rsidRPr="00B90304">
        <w:t xml:space="preserve"> </w:t>
      </w:r>
      <w:proofErr w:type="spellStart"/>
      <w:r w:rsidRPr="00B90304">
        <w:t>autorizēt</w:t>
      </w:r>
      <w:proofErr w:type="spellEnd"/>
      <w:r w:rsidRPr="00B90304">
        <w:t xml:space="preserve"> to </w:t>
      </w:r>
      <w:proofErr w:type="spellStart"/>
      <w:r w:rsidRPr="00B90304">
        <w:t>dalībai</w:t>
      </w:r>
      <w:proofErr w:type="spellEnd"/>
      <w:r w:rsidRPr="00B90304">
        <w:t xml:space="preserve"> </w:t>
      </w:r>
      <w:proofErr w:type="spellStart"/>
      <w:r w:rsidRPr="00B90304">
        <w:t>izsolē</w:t>
      </w:r>
      <w:proofErr w:type="spellEnd"/>
      <w:r w:rsidRPr="00B90304">
        <w:t xml:space="preserve">. </w:t>
      </w:r>
      <w:proofErr w:type="spellStart"/>
      <w:r w:rsidRPr="00B90304">
        <w:t>Septiņu</w:t>
      </w:r>
      <w:proofErr w:type="spellEnd"/>
      <w:r w:rsidRPr="00B90304">
        <w:t xml:space="preserve"> </w:t>
      </w:r>
      <w:proofErr w:type="spellStart"/>
      <w:r w:rsidRPr="00B90304">
        <w:t>dienu</w:t>
      </w:r>
      <w:proofErr w:type="spellEnd"/>
      <w:r w:rsidRPr="00B90304">
        <w:t xml:space="preserve"> </w:t>
      </w:r>
      <w:proofErr w:type="spellStart"/>
      <w:r w:rsidRPr="00B90304">
        <w:t>laikā</w:t>
      </w:r>
      <w:proofErr w:type="spellEnd"/>
      <w:r w:rsidRPr="00B90304">
        <w:t xml:space="preserve"> </w:t>
      </w:r>
      <w:proofErr w:type="spellStart"/>
      <w:r w:rsidRPr="00B90304">
        <w:t>pēc</w:t>
      </w:r>
      <w:proofErr w:type="spellEnd"/>
      <w:r w:rsidRPr="00B90304">
        <w:t xml:space="preserve"> </w:t>
      </w:r>
      <w:proofErr w:type="spellStart"/>
      <w:r w:rsidRPr="00B90304">
        <w:t>pretendenta</w:t>
      </w:r>
      <w:proofErr w:type="spellEnd"/>
      <w:r w:rsidRPr="00B90304">
        <w:t xml:space="preserve"> </w:t>
      </w:r>
      <w:proofErr w:type="spellStart"/>
      <w:r w:rsidRPr="00B90304">
        <w:t>pieteikuma</w:t>
      </w:r>
      <w:proofErr w:type="spellEnd"/>
      <w:r w:rsidRPr="00B90304">
        <w:t xml:space="preserve"> </w:t>
      </w:r>
      <w:proofErr w:type="spellStart"/>
      <w:r w:rsidRPr="00B90304">
        <w:t>saņemšanas</w:t>
      </w:r>
      <w:proofErr w:type="spellEnd"/>
      <w:r w:rsidRPr="00B90304">
        <w:t xml:space="preserve"> </w:t>
      </w:r>
      <w:proofErr w:type="spellStart"/>
      <w:r w:rsidRPr="00B90304">
        <w:t>izsoles</w:t>
      </w:r>
      <w:proofErr w:type="spellEnd"/>
      <w:r w:rsidRPr="00B90304">
        <w:t xml:space="preserve"> </w:t>
      </w:r>
      <w:proofErr w:type="spellStart"/>
      <w:r w:rsidRPr="00B90304">
        <w:t>organizētājs</w:t>
      </w:r>
      <w:proofErr w:type="spellEnd"/>
      <w:r w:rsidRPr="00B90304">
        <w:t xml:space="preserve"> </w:t>
      </w:r>
      <w:proofErr w:type="spellStart"/>
      <w:r w:rsidRPr="00B90304">
        <w:t>autorizē</w:t>
      </w:r>
      <w:proofErr w:type="spellEnd"/>
      <w:r w:rsidRPr="00B90304">
        <w:t xml:space="preserve"> </w:t>
      </w:r>
      <w:proofErr w:type="spellStart"/>
      <w:r w:rsidRPr="00B90304">
        <w:t>dalībai</w:t>
      </w:r>
      <w:proofErr w:type="spellEnd"/>
      <w:r w:rsidRPr="00B90304">
        <w:t xml:space="preserve"> </w:t>
      </w:r>
      <w:proofErr w:type="spellStart"/>
      <w:r w:rsidRPr="00B90304">
        <w:t>izsolē</w:t>
      </w:r>
      <w:proofErr w:type="spellEnd"/>
      <w:r w:rsidRPr="00B90304">
        <w:t xml:space="preserve"> </w:t>
      </w:r>
      <w:proofErr w:type="spellStart"/>
      <w:r w:rsidRPr="00B90304">
        <w:t>pretendentus</w:t>
      </w:r>
      <w:proofErr w:type="spellEnd"/>
      <w:r w:rsidRPr="00B90304">
        <w:t xml:space="preserve">, </w:t>
      </w:r>
      <w:proofErr w:type="spellStart"/>
      <w:r w:rsidRPr="00B90304">
        <w:t>kuri</w:t>
      </w:r>
      <w:proofErr w:type="spellEnd"/>
      <w:r w:rsidRPr="00B90304">
        <w:t xml:space="preserve"> </w:t>
      </w:r>
      <w:proofErr w:type="spellStart"/>
      <w:r w:rsidRPr="00B90304">
        <w:t>izpildījuši</w:t>
      </w:r>
      <w:proofErr w:type="spellEnd"/>
      <w:r w:rsidRPr="00B90304">
        <w:t xml:space="preserve"> </w:t>
      </w:r>
      <w:proofErr w:type="spellStart"/>
      <w:r w:rsidRPr="00B90304">
        <w:t>visus</w:t>
      </w:r>
      <w:proofErr w:type="spellEnd"/>
      <w:r w:rsidRPr="00B90304">
        <w:t xml:space="preserve"> </w:t>
      </w:r>
      <w:proofErr w:type="spellStart"/>
      <w:r w:rsidRPr="00B90304">
        <w:t>izsoles</w:t>
      </w:r>
      <w:proofErr w:type="spellEnd"/>
      <w:r w:rsidRPr="00B90304">
        <w:t xml:space="preserve"> </w:t>
      </w:r>
      <w:proofErr w:type="spellStart"/>
      <w:r w:rsidRPr="00B90304">
        <w:t>priekšnoteikumus</w:t>
      </w:r>
      <w:proofErr w:type="spellEnd"/>
      <w:r w:rsidRPr="00B90304">
        <w:t xml:space="preserve">. </w:t>
      </w:r>
      <w:proofErr w:type="spellStart"/>
      <w:r w:rsidRPr="00B90304">
        <w:t>Izsolei</w:t>
      </w:r>
      <w:proofErr w:type="spellEnd"/>
      <w:r w:rsidRPr="00B90304">
        <w:t xml:space="preserve"> </w:t>
      </w:r>
      <w:proofErr w:type="spellStart"/>
      <w:r w:rsidRPr="00B90304">
        <w:t>autorizētie</w:t>
      </w:r>
      <w:proofErr w:type="spellEnd"/>
      <w:r w:rsidRPr="00B90304">
        <w:t xml:space="preserve"> </w:t>
      </w:r>
      <w:proofErr w:type="spellStart"/>
      <w:r w:rsidRPr="00B90304">
        <w:t>dalībnieki</w:t>
      </w:r>
      <w:proofErr w:type="spellEnd"/>
      <w:r w:rsidRPr="00B90304">
        <w:t xml:space="preserve"> </w:t>
      </w:r>
      <w:proofErr w:type="spellStart"/>
      <w:r w:rsidRPr="00B90304">
        <w:t>drīkst</w:t>
      </w:r>
      <w:proofErr w:type="spellEnd"/>
      <w:r w:rsidRPr="00B90304">
        <w:t xml:space="preserve"> </w:t>
      </w:r>
      <w:proofErr w:type="spellStart"/>
      <w:r w:rsidRPr="00B90304">
        <w:t>izdarīt</w:t>
      </w:r>
      <w:proofErr w:type="spellEnd"/>
      <w:r w:rsidRPr="00B90304">
        <w:t xml:space="preserve"> </w:t>
      </w:r>
      <w:proofErr w:type="spellStart"/>
      <w:r w:rsidRPr="00B90304">
        <w:t>solījumus</w:t>
      </w:r>
      <w:proofErr w:type="spellEnd"/>
      <w:r w:rsidRPr="00B90304">
        <w:t xml:space="preserve"> </w:t>
      </w:r>
      <w:proofErr w:type="spellStart"/>
      <w:r w:rsidRPr="00B90304">
        <w:t>visā</w:t>
      </w:r>
      <w:proofErr w:type="spellEnd"/>
      <w:r w:rsidRPr="00B90304">
        <w:t xml:space="preserve"> </w:t>
      </w:r>
      <w:proofErr w:type="spellStart"/>
      <w:r w:rsidRPr="00B90304">
        <w:t>izsoles</w:t>
      </w:r>
      <w:proofErr w:type="spellEnd"/>
      <w:r w:rsidRPr="00B90304">
        <w:t xml:space="preserve"> </w:t>
      </w:r>
      <w:proofErr w:type="spellStart"/>
      <w:r w:rsidRPr="00B90304">
        <w:t>norises</w:t>
      </w:r>
      <w:proofErr w:type="spellEnd"/>
      <w:r w:rsidRPr="00B90304">
        <w:t xml:space="preserve"> </w:t>
      </w:r>
      <w:proofErr w:type="spellStart"/>
      <w:r w:rsidRPr="00B90304">
        <w:t>laikā</w:t>
      </w:r>
      <w:proofErr w:type="spellEnd"/>
      <w:r w:rsidRPr="00B90304">
        <w:t>;</w:t>
      </w:r>
    </w:p>
    <w:p w14:paraId="5AD02A12" w14:textId="77777777" w:rsidR="00832791" w:rsidRPr="00B90304" w:rsidRDefault="00832791" w:rsidP="00F502BA">
      <w:pPr>
        <w:ind w:right="-426"/>
        <w:jc w:val="both"/>
      </w:pPr>
      <w:r w:rsidRPr="00B90304">
        <w:t>29.</w:t>
      </w:r>
      <w:r w:rsidRPr="00B90304">
        <w:rPr>
          <w:vertAlign w:val="superscript"/>
        </w:rPr>
        <w:t xml:space="preserve">3 </w:t>
      </w:r>
      <w:proofErr w:type="spellStart"/>
      <w:r w:rsidRPr="00B90304">
        <w:t>panta</w:t>
      </w:r>
      <w:proofErr w:type="spellEnd"/>
      <w:r w:rsidRPr="00B90304">
        <w:t xml:space="preserve">: </w:t>
      </w:r>
    </w:p>
    <w:p w14:paraId="7EEAE8E6" w14:textId="77777777" w:rsidR="00832791" w:rsidRPr="00B90304" w:rsidRDefault="00832791" w:rsidP="00F502BA">
      <w:pPr>
        <w:ind w:left="-284" w:right="-426" w:firstLine="284"/>
        <w:jc w:val="both"/>
      </w:pPr>
      <w:proofErr w:type="spellStart"/>
      <w:r w:rsidRPr="00B90304">
        <w:t>pirmo</w:t>
      </w:r>
      <w:proofErr w:type="spellEnd"/>
      <w:r w:rsidRPr="00B90304">
        <w:t xml:space="preserve"> </w:t>
      </w:r>
      <w:proofErr w:type="spellStart"/>
      <w:r w:rsidRPr="00B90304">
        <w:t>daļu</w:t>
      </w:r>
      <w:proofErr w:type="spellEnd"/>
      <w:r w:rsidRPr="00B90304">
        <w:t xml:space="preserve">, </w:t>
      </w:r>
      <w:proofErr w:type="spellStart"/>
      <w:r w:rsidRPr="00B90304">
        <w:t>elektroniskā</w:t>
      </w:r>
      <w:proofErr w:type="spellEnd"/>
      <w:r w:rsidRPr="00B90304">
        <w:t xml:space="preserve"> </w:t>
      </w:r>
      <w:proofErr w:type="spellStart"/>
      <w:r w:rsidRPr="00B90304">
        <w:t>izsole</w:t>
      </w:r>
      <w:proofErr w:type="spellEnd"/>
      <w:r w:rsidRPr="00B90304">
        <w:t xml:space="preserve"> </w:t>
      </w:r>
      <w:proofErr w:type="spellStart"/>
      <w:r w:rsidRPr="00B90304">
        <w:t>noslēdzas</w:t>
      </w:r>
      <w:proofErr w:type="spellEnd"/>
      <w:r w:rsidRPr="00B90304">
        <w:t xml:space="preserve"> </w:t>
      </w:r>
      <w:proofErr w:type="spellStart"/>
      <w:r w:rsidRPr="00B90304">
        <w:t>trīsdesmitajā</w:t>
      </w:r>
      <w:proofErr w:type="spellEnd"/>
      <w:r w:rsidRPr="00B90304">
        <w:t xml:space="preserve"> </w:t>
      </w:r>
      <w:proofErr w:type="spellStart"/>
      <w:r w:rsidRPr="00B90304">
        <w:t>dienā</w:t>
      </w:r>
      <w:proofErr w:type="spellEnd"/>
      <w:r w:rsidRPr="00B90304">
        <w:t xml:space="preserve"> no </w:t>
      </w:r>
      <w:proofErr w:type="spellStart"/>
      <w:r w:rsidRPr="00B90304">
        <w:t>izsoles</w:t>
      </w:r>
      <w:proofErr w:type="spellEnd"/>
      <w:r w:rsidRPr="00B90304">
        <w:t xml:space="preserve"> </w:t>
      </w:r>
      <w:proofErr w:type="spellStart"/>
      <w:r w:rsidRPr="00B90304">
        <w:t>sludinājumā</w:t>
      </w:r>
      <w:proofErr w:type="spellEnd"/>
      <w:r w:rsidRPr="00B90304">
        <w:t xml:space="preserve"> </w:t>
      </w:r>
      <w:proofErr w:type="spellStart"/>
      <w:r w:rsidRPr="00B90304">
        <w:t>norādītā</w:t>
      </w:r>
      <w:proofErr w:type="spellEnd"/>
      <w:r w:rsidRPr="00B90304">
        <w:t xml:space="preserve"> </w:t>
      </w:r>
      <w:proofErr w:type="spellStart"/>
      <w:r w:rsidRPr="00B90304">
        <w:t>izsoles</w:t>
      </w:r>
      <w:proofErr w:type="spellEnd"/>
      <w:r w:rsidRPr="00B90304">
        <w:t xml:space="preserve"> </w:t>
      </w:r>
      <w:proofErr w:type="spellStart"/>
      <w:r w:rsidRPr="00B90304">
        <w:t>sākuma</w:t>
      </w:r>
      <w:proofErr w:type="spellEnd"/>
      <w:r w:rsidRPr="00B90304">
        <w:t xml:space="preserve"> </w:t>
      </w:r>
      <w:proofErr w:type="spellStart"/>
      <w:r w:rsidRPr="00B90304">
        <w:t>datuma</w:t>
      </w:r>
      <w:proofErr w:type="spellEnd"/>
      <w:r w:rsidRPr="00B90304">
        <w:t xml:space="preserve"> </w:t>
      </w:r>
      <w:proofErr w:type="spellStart"/>
      <w:r w:rsidRPr="00B90304">
        <w:t>pulksten</w:t>
      </w:r>
      <w:proofErr w:type="spellEnd"/>
      <w:r w:rsidRPr="00B90304">
        <w:t xml:space="preserve"> 13.00, bet, ja </w:t>
      </w:r>
      <w:proofErr w:type="spellStart"/>
      <w:r w:rsidRPr="00B90304">
        <w:t>trīsdesmitā</w:t>
      </w:r>
      <w:proofErr w:type="spellEnd"/>
      <w:r w:rsidRPr="00B90304">
        <w:t xml:space="preserve"> </w:t>
      </w:r>
      <w:proofErr w:type="spellStart"/>
      <w:r w:rsidRPr="00B90304">
        <w:t>diena</w:t>
      </w:r>
      <w:proofErr w:type="spellEnd"/>
      <w:r w:rsidRPr="00B90304">
        <w:t xml:space="preserve"> </w:t>
      </w:r>
      <w:proofErr w:type="spellStart"/>
      <w:r w:rsidRPr="00B90304">
        <w:t>iekrīt</w:t>
      </w:r>
      <w:proofErr w:type="spellEnd"/>
      <w:r w:rsidRPr="00B90304">
        <w:t xml:space="preserve"> </w:t>
      </w:r>
      <w:proofErr w:type="spellStart"/>
      <w:r w:rsidRPr="00B90304">
        <w:t>brīvdienā</w:t>
      </w:r>
      <w:proofErr w:type="spellEnd"/>
      <w:r w:rsidRPr="00B90304">
        <w:t xml:space="preserve"> </w:t>
      </w:r>
      <w:proofErr w:type="spellStart"/>
      <w:r w:rsidRPr="00B90304">
        <w:t>vai</w:t>
      </w:r>
      <w:proofErr w:type="spellEnd"/>
      <w:r w:rsidRPr="00B90304">
        <w:t xml:space="preserve"> </w:t>
      </w:r>
      <w:proofErr w:type="spellStart"/>
      <w:r w:rsidRPr="00B90304">
        <w:t>svētku</w:t>
      </w:r>
      <w:proofErr w:type="spellEnd"/>
      <w:r w:rsidRPr="00B90304">
        <w:t xml:space="preserve"> </w:t>
      </w:r>
      <w:proofErr w:type="spellStart"/>
      <w:r w:rsidRPr="00B90304">
        <w:t>dienā</w:t>
      </w:r>
      <w:proofErr w:type="spellEnd"/>
      <w:r w:rsidRPr="00B90304">
        <w:t xml:space="preserve">, – </w:t>
      </w:r>
      <w:proofErr w:type="spellStart"/>
      <w:r w:rsidRPr="00B90304">
        <w:t>nākamajā</w:t>
      </w:r>
      <w:proofErr w:type="spellEnd"/>
      <w:r w:rsidRPr="00B90304">
        <w:t xml:space="preserve"> </w:t>
      </w:r>
      <w:proofErr w:type="spellStart"/>
      <w:r w:rsidRPr="00B90304">
        <w:t>darbdienā</w:t>
      </w:r>
      <w:proofErr w:type="spellEnd"/>
      <w:r w:rsidRPr="00B90304">
        <w:t xml:space="preserve"> </w:t>
      </w:r>
      <w:proofErr w:type="spellStart"/>
      <w:r w:rsidRPr="00B90304">
        <w:t>līdz</w:t>
      </w:r>
      <w:proofErr w:type="spellEnd"/>
      <w:r w:rsidRPr="00B90304">
        <w:t xml:space="preserve"> </w:t>
      </w:r>
      <w:proofErr w:type="spellStart"/>
      <w:r w:rsidRPr="00B90304">
        <w:t>pulksten</w:t>
      </w:r>
      <w:proofErr w:type="spellEnd"/>
      <w:r w:rsidRPr="00B90304">
        <w:t xml:space="preserve"> 13.00. Ja </w:t>
      </w:r>
      <w:proofErr w:type="spellStart"/>
      <w:r w:rsidRPr="00B90304">
        <w:t>pēdējo</w:t>
      </w:r>
      <w:proofErr w:type="spellEnd"/>
      <w:r w:rsidRPr="00B90304">
        <w:t xml:space="preserve"> </w:t>
      </w:r>
      <w:proofErr w:type="spellStart"/>
      <w:r w:rsidRPr="00B90304">
        <w:t>piecu</w:t>
      </w:r>
      <w:proofErr w:type="spellEnd"/>
      <w:r w:rsidRPr="00B90304">
        <w:t xml:space="preserve"> </w:t>
      </w:r>
      <w:proofErr w:type="spellStart"/>
      <w:r w:rsidRPr="00B90304">
        <w:t>minūšu</w:t>
      </w:r>
      <w:proofErr w:type="spellEnd"/>
      <w:r w:rsidRPr="00B90304">
        <w:t xml:space="preserve"> </w:t>
      </w:r>
      <w:proofErr w:type="spellStart"/>
      <w:r w:rsidRPr="00B90304">
        <w:t>laikā</w:t>
      </w:r>
      <w:proofErr w:type="spellEnd"/>
      <w:r w:rsidRPr="00B90304">
        <w:t xml:space="preserve"> </w:t>
      </w:r>
      <w:proofErr w:type="spellStart"/>
      <w:r w:rsidRPr="00B90304">
        <w:t>pirms</w:t>
      </w:r>
      <w:proofErr w:type="spellEnd"/>
      <w:r w:rsidRPr="00B90304">
        <w:t xml:space="preserve"> </w:t>
      </w:r>
      <w:proofErr w:type="spellStart"/>
      <w:r w:rsidRPr="00B90304">
        <w:t>izsoles</w:t>
      </w:r>
      <w:proofErr w:type="spellEnd"/>
      <w:r w:rsidRPr="00B90304">
        <w:t xml:space="preserve"> </w:t>
      </w:r>
      <w:proofErr w:type="spellStart"/>
      <w:r w:rsidRPr="00B90304">
        <w:t>noslēgšanai</w:t>
      </w:r>
      <w:proofErr w:type="spellEnd"/>
      <w:r w:rsidRPr="00B90304">
        <w:t xml:space="preserve"> </w:t>
      </w:r>
      <w:proofErr w:type="spellStart"/>
      <w:r w:rsidRPr="00B90304">
        <w:t>noteiktā</w:t>
      </w:r>
      <w:proofErr w:type="spellEnd"/>
      <w:r w:rsidRPr="00B90304">
        <w:t xml:space="preserve"> </w:t>
      </w:r>
      <w:proofErr w:type="spellStart"/>
      <w:r w:rsidRPr="00B90304">
        <w:t>laika</w:t>
      </w:r>
      <w:proofErr w:type="spellEnd"/>
      <w:r w:rsidRPr="00B90304">
        <w:t xml:space="preserve">  </w:t>
      </w:r>
      <w:proofErr w:type="spellStart"/>
      <w:r w:rsidRPr="00B90304">
        <w:t>stundas</w:t>
      </w:r>
      <w:proofErr w:type="spellEnd"/>
      <w:r w:rsidRPr="00B90304">
        <w:t xml:space="preserve"> </w:t>
      </w:r>
      <w:proofErr w:type="spellStart"/>
      <w:r w:rsidRPr="00B90304">
        <w:t>laikā</w:t>
      </w:r>
      <w:proofErr w:type="spellEnd"/>
      <w:r w:rsidRPr="00B90304">
        <w:t xml:space="preserve"> </w:t>
      </w:r>
      <w:proofErr w:type="spellStart"/>
      <w:r w:rsidRPr="00B90304">
        <w:t>pirms</w:t>
      </w:r>
      <w:proofErr w:type="spellEnd"/>
      <w:r w:rsidRPr="00B90304">
        <w:t xml:space="preserve"> </w:t>
      </w:r>
      <w:proofErr w:type="spellStart"/>
      <w:r w:rsidRPr="00B90304">
        <w:t>izsoles</w:t>
      </w:r>
      <w:proofErr w:type="spellEnd"/>
      <w:r w:rsidRPr="00B90304">
        <w:t xml:space="preserve"> </w:t>
      </w:r>
      <w:proofErr w:type="spellStart"/>
      <w:r w:rsidRPr="00B90304">
        <w:t>noslēgšanas</w:t>
      </w:r>
      <w:proofErr w:type="spellEnd"/>
      <w:r w:rsidRPr="00B90304">
        <w:t xml:space="preserve"> </w:t>
      </w:r>
      <w:proofErr w:type="spellStart"/>
      <w:r w:rsidRPr="00B90304">
        <w:t>tiek</w:t>
      </w:r>
      <w:proofErr w:type="spellEnd"/>
      <w:r w:rsidRPr="00B90304">
        <w:t xml:space="preserve"> </w:t>
      </w:r>
      <w:proofErr w:type="spellStart"/>
      <w:r w:rsidRPr="00B90304">
        <w:t>konstatēti</w:t>
      </w:r>
      <w:proofErr w:type="spellEnd"/>
      <w:r w:rsidRPr="00B90304">
        <w:t xml:space="preserve"> </w:t>
      </w:r>
      <w:proofErr w:type="spellStart"/>
      <w:r w:rsidRPr="00B90304">
        <w:t>būtiski</w:t>
      </w:r>
      <w:proofErr w:type="spellEnd"/>
      <w:r w:rsidRPr="00B90304">
        <w:t xml:space="preserve"> </w:t>
      </w:r>
      <w:proofErr w:type="spellStart"/>
      <w:r w:rsidRPr="00B90304">
        <w:t>tehniski</w:t>
      </w:r>
      <w:proofErr w:type="spellEnd"/>
      <w:r w:rsidRPr="00B90304">
        <w:t xml:space="preserve"> </w:t>
      </w:r>
      <w:proofErr w:type="spellStart"/>
      <w:r w:rsidRPr="00B90304">
        <w:t>traucējumi</w:t>
      </w:r>
      <w:proofErr w:type="spellEnd"/>
      <w:r w:rsidRPr="00B90304">
        <w:t xml:space="preserve">, kas var </w:t>
      </w:r>
      <w:proofErr w:type="spellStart"/>
      <w:r w:rsidRPr="00B90304">
        <w:t>ietekmēt</w:t>
      </w:r>
      <w:proofErr w:type="spellEnd"/>
      <w:r w:rsidRPr="00B90304">
        <w:t xml:space="preserve"> </w:t>
      </w:r>
      <w:proofErr w:type="spellStart"/>
      <w:r w:rsidRPr="00B90304">
        <w:t>izsoles</w:t>
      </w:r>
      <w:proofErr w:type="spellEnd"/>
      <w:r w:rsidRPr="00B90304">
        <w:t xml:space="preserve"> </w:t>
      </w:r>
      <w:proofErr w:type="spellStart"/>
      <w:r w:rsidRPr="00B90304">
        <w:t>rezultātu</w:t>
      </w:r>
      <w:proofErr w:type="spellEnd"/>
      <w:r w:rsidRPr="00B90304">
        <w:t xml:space="preserve">, un tie nav </w:t>
      </w:r>
      <w:proofErr w:type="spellStart"/>
      <w:r w:rsidRPr="00B90304">
        <w:t>saistīti</w:t>
      </w:r>
      <w:proofErr w:type="spellEnd"/>
      <w:r w:rsidRPr="00B90304">
        <w:t xml:space="preserve"> </w:t>
      </w:r>
      <w:proofErr w:type="spellStart"/>
      <w:r w:rsidRPr="00B90304">
        <w:t>ar</w:t>
      </w:r>
      <w:proofErr w:type="spellEnd"/>
      <w:r w:rsidRPr="00B90304">
        <w:t xml:space="preserve"> </w:t>
      </w:r>
      <w:proofErr w:type="spellStart"/>
      <w:r w:rsidRPr="00B90304">
        <w:t>sistēmas</w:t>
      </w:r>
      <w:proofErr w:type="spellEnd"/>
      <w:r w:rsidRPr="00B90304">
        <w:t xml:space="preserve"> </w:t>
      </w:r>
      <w:proofErr w:type="spellStart"/>
      <w:r w:rsidRPr="00B90304">
        <w:t>drošības</w:t>
      </w:r>
      <w:proofErr w:type="spellEnd"/>
      <w:r w:rsidRPr="00B90304">
        <w:t xml:space="preserve"> </w:t>
      </w:r>
      <w:proofErr w:type="spellStart"/>
      <w:r w:rsidRPr="00B90304">
        <w:t>pārkāpumiem</w:t>
      </w:r>
      <w:proofErr w:type="spellEnd"/>
      <w:r w:rsidRPr="00B90304">
        <w:t xml:space="preserve">, </w:t>
      </w:r>
      <w:proofErr w:type="spellStart"/>
      <w:r w:rsidRPr="00B90304">
        <w:t>izsoles</w:t>
      </w:r>
      <w:proofErr w:type="spellEnd"/>
      <w:r w:rsidRPr="00B90304">
        <w:t xml:space="preserve"> </w:t>
      </w:r>
      <w:proofErr w:type="spellStart"/>
      <w:r w:rsidRPr="00B90304">
        <w:t>laiks</w:t>
      </w:r>
      <w:proofErr w:type="spellEnd"/>
      <w:r w:rsidRPr="00B90304">
        <w:t xml:space="preserve"> </w:t>
      </w:r>
      <w:proofErr w:type="spellStart"/>
      <w:r w:rsidRPr="00B90304">
        <w:t>automātiski</w:t>
      </w:r>
      <w:proofErr w:type="spellEnd"/>
      <w:r w:rsidRPr="00B90304">
        <w:t xml:space="preserve"> </w:t>
      </w:r>
      <w:proofErr w:type="spellStart"/>
      <w:r w:rsidRPr="00B90304">
        <w:t>tiek</w:t>
      </w:r>
      <w:proofErr w:type="spellEnd"/>
      <w:r w:rsidRPr="00B90304">
        <w:t xml:space="preserve"> </w:t>
      </w:r>
      <w:proofErr w:type="spellStart"/>
      <w:r w:rsidRPr="00B90304">
        <w:t>pagarināts</w:t>
      </w:r>
      <w:proofErr w:type="spellEnd"/>
      <w:r w:rsidRPr="00B90304">
        <w:t xml:space="preserve"> </w:t>
      </w:r>
      <w:proofErr w:type="spellStart"/>
      <w:r w:rsidRPr="00B90304">
        <w:t>līdz</w:t>
      </w:r>
      <w:proofErr w:type="spellEnd"/>
      <w:r w:rsidRPr="00B90304">
        <w:t xml:space="preserve"> </w:t>
      </w:r>
      <w:proofErr w:type="spellStart"/>
      <w:r w:rsidRPr="00B90304">
        <w:t>nākamās</w:t>
      </w:r>
      <w:proofErr w:type="spellEnd"/>
      <w:r w:rsidRPr="00B90304">
        <w:t xml:space="preserve"> </w:t>
      </w:r>
      <w:proofErr w:type="spellStart"/>
      <w:r w:rsidRPr="00B90304">
        <w:t>darbdienas</w:t>
      </w:r>
      <w:proofErr w:type="spellEnd"/>
      <w:r w:rsidRPr="00B90304">
        <w:t xml:space="preserve"> </w:t>
      </w:r>
      <w:proofErr w:type="spellStart"/>
      <w:r w:rsidRPr="00B90304">
        <w:t>pulksten</w:t>
      </w:r>
      <w:proofErr w:type="spellEnd"/>
      <w:r w:rsidRPr="00B90304">
        <w:t xml:space="preserve"> 13.00. </w:t>
      </w:r>
      <w:proofErr w:type="spellStart"/>
      <w:r w:rsidRPr="00B90304">
        <w:t>Pēc</w:t>
      </w:r>
      <w:proofErr w:type="spellEnd"/>
      <w:r w:rsidRPr="00B90304">
        <w:t xml:space="preserve"> </w:t>
      </w:r>
      <w:proofErr w:type="spellStart"/>
      <w:r w:rsidRPr="00B90304">
        <w:t>izsoles</w:t>
      </w:r>
      <w:proofErr w:type="spellEnd"/>
      <w:r w:rsidRPr="00B90304">
        <w:t xml:space="preserve"> </w:t>
      </w:r>
      <w:proofErr w:type="spellStart"/>
      <w:r w:rsidRPr="00B90304">
        <w:t>noslēgšanas</w:t>
      </w:r>
      <w:proofErr w:type="spellEnd"/>
      <w:r w:rsidRPr="00B90304">
        <w:t xml:space="preserve"> </w:t>
      </w:r>
      <w:proofErr w:type="spellStart"/>
      <w:r w:rsidRPr="00B90304">
        <w:t>solījumus</w:t>
      </w:r>
      <w:proofErr w:type="spellEnd"/>
      <w:r w:rsidRPr="00B90304">
        <w:t xml:space="preserve"> </w:t>
      </w:r>
      <w:proofErr w:type="spellStart"/>
      <w:r w:rsidRPr="00B90304">
        <w:t>nereģistrē</w:t>
      </w:r>
      <w:proofErr w:type="spellEnd"/>
      <w:r w:rsidRPr="00B90304">
        <w:t xml:space="preserve"> un </w:t>
      </w:r>
      <w:proofErr w:type="spellStart"/>
      <w:r w:rsidRPr="00B90304">
        <w:t>elektronisko</w:t>
      </w:r>
      <w:proofErr w:type="spellEnd"/>
      <w:r w:rsidRPr="00B90304">
        <w:t xml:space="preserve"> </w:t>
      </w:r>
      <w:proofErr w:type="spellStart"/>
      <w:r w:rsidRPr="00B90304">
        <w:t>izsoļu</w:t>
      </w:r>
      <w:proofErr w:type="spellEnd"/>
      <w:r w:rsidRPr="00B90304">
        <w:t xml:space="preserve"> </w:t>
      </w:r>
      <w:proofErr w:type="spellStart"/>
      <w:r w:rsidRPr="00B90304">
        <w:t>vietnē</w:t>
      </w:r>
      <w:proofErr w:type="spellEnd"/>
      <w:r w:rsidRPr="00B90304">
        <w:t xml:space="preserve"> </w:t>
      </w:r>
      <w:proofErr w:type="spellStart"/>
      <w:r w:rsidRPr="00B90304">
        <w:t>tiek</w:t>
      </w:r>
      <w:proofErr w:type="spellEnd"/>
      <w:r w:rsidRPr="00B90304">
        <w:t xml:space="preserve"> </w:t>
      </w:r>
      <w:proofErr w:type="spellStart"/>
      <w:r w:rsidRPr="00B90304">
        <w:t>norādīts</w:t>
      </w:r>
      <w:proofErr w:type="spellEnd"/>
      <w:r w:rsidRPr="00B90304">
        <w:t xml:space="preserve"> </w:t>
      </w:r>
      <w:proofErr w:type="spellStart"/>
      <w:r w:rsidRPr="00B90304">
        <w:t>izsoles</w:t>
      </w:r>
      <w:proofErr w:type="spellEnd"/>
      <w:r w:rsidRPr="00B90304">
        <w:t xml:space="preserve"> </w:t>
      </w:r>
      <w:proofErr w:type="spellStart"/>
      <w:r w:rsidRPr="00B90304">
        <w:t>noslēguma</w:t>
      </w:r>
      <w:proofErr w:type="spellEnd"/>
      <w:r w:rsidRPr="00B90304">
        <w:t xml:space="preserve"> datums, </w:t>
      </w:r>
      <w:proofErr w:type="spellStart"/>
      <w:r w:rsidRPr="00B90304">
        <w:t>laiks</w:t>
      </w:r>
      <w:proofErr w:type="spellEnd"/>
      <w:r w:rsidRPr="00B90304">
        <w:t xml:space="preserve"> un </w:t>
      </w:r>
      <w:proofErr w:type="spellStart"/>
      <w:r w:rsidRPr="00B90304">
        <w:t>pēdējais</w:t>
      </w:r>
      <w:proofErr w:type="spellEnd"/>
      <w:r w:rsidRPr="00B90304">
        <w:t xml:space="preserve"> </w:t>
      </w:r>
      <w:proofErr w:type="spellStart"/>
      <w:r w:rsidRPr="00B90304">
        <w:t>izdarītais</w:t>
      </w:r>
      <w:proofErr w:type="spellEnd"/>
      <w:r w:rsidRPr="00B90304">
        <w:t xml:space="preserve"> </w:t>
      </w:r>
      <w:proofErr w:type="spellStart"/>
      <w:r w:rsidRPr="00B90304">
        <w:t>solījums</w:t>
      </w:r>
      <w:proofErr w:type="spellEnd"/>
      <w:r w:rsidRPr="00B90304">
        <w:t>;</w:t>
      </w:r>
    </w:p>
    <w:p w14:paraId="14F5C322" w14:textId="77777777" w:rsidR="00832791" w:rsidRPr="00B90304" w:rsidRDefault="00832791" w:rsidP="00F502BA">
      <w:pPr>
        <w:ind w:left="-284" w:right="-426" w:firstLine="284"/>
        <w:jc w:val="both"/>
      </w:pPr>
      <w:proofErr w:type="spellStart"/>
      <w:r w:rsidRPr="00B90304">
        <w:t>otro</w:t>
      </w:r>
      <w:proofErr w:type="spellEnd"/>
      <w:r w:rsidRPr="00B90304">
        <w:t xml:space="preserve"> </w:t>
      </w:r>
      <w:proofErr w:type="spellStart"/>
      <w:r w:rsidRPr="00B90304">
        <w:t>daļu</w:t>
      </w:r>
      <w:proofErr w:type="spellEnd"/>
      <w:r w:rsidRPr="00B90304">
        <w:t xml:space="preserve">, </w:t>
      </w:r>
      <w:proofErr w:type="spellStart"/>
      <w:r w:rsidRPr="00B90304">
        <w:t>izsoles</w:t>
      </w:r>
      <w:proofErr w:type="spellEnd"/>
      <w:r w:rsidRPr="00B90304">
        <w:t xml:space="preserve"> </w:t>
      </w:r>
      <w:proofErr w:type="spellStart"/>
      <w:r w:rsidRPr="00B90304">
        <w:t>organizētājs</w:t>
      </w:r>
      <w:proofErr w:type="spellEnd"/>
      <w:r w:rsidRPr="00B90304">
        <w:t xml:space="preserve"> var </w:t>
      </w:r>
      <w:proofErr w:type="spellStart"/>
      <w:r w:rsidRPr="00B90304">
        <w:t>pārtraukt</w:t>
      </w:r>
      <w:proofErr w:type="spellEnd"/>
      <w:r w:rsidRPr="00B90304">
        <w:t xml:space="preserve"> </w:t>
      </w:r>
      <w:proofErr w:type="spellStart"/>
      <w:r w:rsidRPr="00B90304">
        <w:t>izsoli</w:t>
      </w:r>
      <w:proofErr w:type="spellEnd"/>
      <w:r w:rsidRPr="00B90304">
        <w:t xml:space="preserve">, ja </w:t>
      </w:r>
      <w:proofErr w:type="spellStart"/>
      <w:r w:rsidRPr="00B90304">
        <w:t>tās</w:t>
      </w:r>
      <w:proofErr w:type="spellEnd"/>
      <w:r w:rsidRPr="00B90304">
        <w:t xml:space="preserve"> </w:t>
      </w:r>
      <w:proofErr w:type="spellStart"/>
      <w:r w:rsidRPr="00B90304">
        <w:t>norises</w:t>
      </w:r>
      <w:proofErr w:type="spellEnd"/>
      <w:r w:rsidRPr="00B90304">
        <w:t xml:space="preserve"> </w:t>
      </w:r>
      <w:proofErr w:type="spellStart"/>
      <w:r w:rsidRPr="00B90304">
        <w:t>laikā</w:t>
      </w:r>
      <w:proofErr w:type="spellEnd"/>
      <w:r w:rsidRPr="00B90304">
        <w:t xml:space="preserve"> </w:t>
      </w:r>
      <w:proofErr w:type="spellStart"/>
      <w:r w:rsidRPr="00B90304">
        <w:t>saņemts</w:t>
      </w:r>
      <w:proofErr w:type="spellEnd"/>
      <w:r w:rsidRPr="00B90304">
        <w:t xml:space="preserve"> </w:t>
      </w:r>
      <w:proofErr w:type="spellStart"/>
      <w:r w:rsidRPr="00B90304">
        <w:t>elektronisko</w:t>
      </w:r>
      <w:proofErr w:type="spellEnd"/>
      <w:r w:rsidRPr="00B90304">
        <w:t xml:space="preserve"> </w:t>
      </w:r>
      <w:proofErr w:type="spellStart"/>
      <w:r w:rsidRPr="00B90304">
        <w:t>izsoļu</w:t>
      </w:r>
      <w:proofErr w:type="spellEnd"/>
      <w:r w:rsidRPr="00B90304">
        <w:t xml:space="preserve"> </w:t>
      </w:r>
      <w:proofErr w:type="spellStart"/>
      <w:r w:rsidRPr="00B90304">
        <w:t>vietnes</w:t>
      </w:r>
      <w:proofErr w:type="spellEnd"/>
      <w:r w:rsidRPr="00B90304">
        <w:t xml:space="preserve"> </w:t>
      </w:r>
      <w:proofErr w:type="spellStart"/>
      <w:r w:rsidRPr="00B90304">
        <w:t>drošības</w:t>
      </w:r>
      <w:proofErr w:type="spellEnd"/>
      <w:r w:rsidRPr="00B90304">
        <w:t xml:space="preserve"> </w:t>
      </w:r>
      <w:proofErr w:type="spellStart"/>
      <w:r w:rsidRPr="00B90304">
        <w:t>pārvaldnieka</w:t>
      </w:r>
      <w:proofErr w:type="spellEnd"/>
      <w:r w:rsidRPr="00B90304">
        <w:t xml:space="preserve"> </w:t>
      </w:r>
      <w:proofErr w:type="spellStart"/>
      <w:r w:rsidRPr="00B90304">
        <w:t>paziņojums</w:t>
      </w:r>
      <w:proofErr w:type="spellEnd"/>
      <w:r w:rsidRPr="00B90304">
        <w:t xml:space="preserve"> par </w:t>
      </w:r>
      <w:proofErr w:type="spellStart"/>
      <w:r w:rsidRPr="00B90304">
        <w:t>būtiskiem</w:t>
      </w:r>
      <w:proofErr w:type="spellEnd"/>
      <w:r w:rsidRPr="00B90304">
        <w:t xml:space="preserve"> </w:t>
      </w:r>
      <w:proofErr w:type="spellStart"/>
      <w:r w:rsidRPr="00B90304">
        <w:t>tehniskiem</w:t>
      </w:r>
      <w:proofErr w:type="spellEnd"/>
      <w:r w:rsidRPr="00B90304">
        <w:t xml:space="preserve"> </w:t>
      </w:r>
      <w:proofErr w:type="spellStart"/>
      <w:r w:rsidRPr="00B90304">
        <w:t>traucējumiem</w:t>
      </w:r>
      <w:proofErr w:type="spellEnd"/>
      <w:r w:rsidRPr="00B90304">
        <w:t xml:space="preserve">, kas var </w:t>
      </w:r>
      <w:proofErr w:type="spellStart"/>
      <w:r w:rsidRPr="00B90304">
        <w:t>ietekmēt</w:t>
      </w:r>
      <w:proofErr w:type="spellEnd"/>
      <w:r w:rsidRPr="00B90304">
        <w:t xml:space="preserve"> </w:t>
      </w:r>
      <w:proofErr w:type="spellStart"/>
      <w:r w:rsidRPr="00B90304">
        <w:t>izsoles</w:t>
      </w:r>
      <w:proofErr w:type="spellEnd"/>
      <w:r w:rsidRPr="00B90304">
        <w:t xml:space="preserve"> </w:t>
      </w:r>
      <w:proofErr w:type="spellStart"/>
      <w:r w:rsidRPr="00B90304">
        <w:t>rezultātu</w:t>
      </w:r>
      <w:proofErr w:type="spellEnd"/>
      <w:r w:rsidRPr="00B90304">
        <w:t xml:space="preserve">. </w:t>
      </w:r>
      <w:proofErr w:type="spellStart"/>
      <w:r w:rsidRPr="00B90304">
        <w:t>Paziņojumu</w:t>
      </w:r>
      <w:proofErr w:type="spellEnd"/>
      <w:r w:rsidRPr="00B90304">
        <w:t xml:space="preserve"> par </w:t>
      </w:r>
      <w:proofErr w:type="spellStart"/>
      <w:r w:rsidRPr="00B90304">
        <w:t>izsoles</w:t>
      </w:r>
      <w:proofErr w:type="spellEnd"/>
      <w:r w:rsidRPr="00B90304">
        <w:t xml:space="preserve"> </w:t>
      </w:r>
      <w:proofErr w:type="spellStart"/>
      <w:r w:rsidRPr="00B90304">
        <w:t>pārtraukšanu</w:t>
      </w:r>
      <w:proofErr w:type="spellEnd"/>
      <w:r w:rsidRPr="00B90304">
        <w:t xml:space="preserve"> </w:t>
      </w:r>
      <w:proofErr w:type="spellStart"/>
      <w:r w:rsidRPr="00B90304">
        <w:t>publicē</w:t>
      </w:r>
      <w:proofErr w:type="spellEnd"/>
      <w:r w:rsidRPr="00B90304">
        <w:t xml:space="preserve"> </w:t>
      </w:r>
      <w:proofErr w:type="spellStart"/>
      <w:r w:rsidRPr="00B90304">
        <w:t>elektronisko</w:t>
      </w:r>
      <w:proofErr w:type="spellEnd"/>
      <w:r w:rsidRPr="00B90304">
        <w:t xml:space="preserve"> </w:t>
      </w:r>
      <w:proofErr w:type="spellStart"/>
      <w:r w:rsidRPr="00B90304">
        <w:t>izsoļu</w:t>
      </w:r>
      <w:proofErr w:type="spellEnd"/>
      <w:r w:rsidRPr="00B90304">
        <w:t xml:space="preserve"> </w:t>
      </w:r>
      <w:proofErr w:type="spellStart"/>
      <w:r w:rsidRPr="00B90304">
        <w:t>vietnē</w:t>
      </w:r>
      <w:proofErr w:type="spellEnd"/>
      <w:r w:rsidRPr="00B90304">
        <w:t>;</w:t>
      </w:r>
    </w:p>
    <w:p w14:paraId="334BA154" w14:textId="77777777" w:rsidR="00832791" w:rsidRPr="00B90304" w:rsidRDefault="00832791" w:rsidP="00F502BA">
      <w:pPr>
        <w:ind w:left="-284" w:right="-426" w:firstLine="284"/>
        <w:jc w:val="both"/>
      </w:pPr>
      <w:r w:rsidRPr="00B90304">
        <w:t>30.panta:</w:t>
      </w:r>
    </w:p>
    <w:p w14:paraId="7778F345" w14:textId="77777777" w:rsidR="00832791" w:rsidRPr="00B90304" w:rsidRDefault="00832791" w:rsidP="00F502BA">
      <w:pPr>
        <w:ind w:left="-284" w:right="-426" w:firstLine="284"/>
        <w:jc w:val="both"/>
      </w:pPr>
      <w:r w:rsidRPr="00B90304">
        <w:t xml:space="preserve"> </w:t>
      </w:r>
      <w:proofErr w:type="spellStart"/>
      <w:r w:rsidRPr="00B90304">
        <w:t>pirmo</w:t>
      </w:r>
      <w:proofErr w:type="spellEnd"/>
      <w:r w:rsidRPr="00B90304">
        <w:t xml:space="preserve"> </w:t>
      </w:r>
      <w:proofErr w:type="spellStart"/>
      <w:r w:rsidRPr="00B90304">
        <w:t>daļu</w:t>
      </w:r>
      <w:proofErr w:type="spellEnd"/>
      <w:r w:rsidRPr="00B90304">
        <w:t xml:space="preserve">, </w:t>
      </w:r>
      <w:proofErr w:type="spellStart"/>
      <w:r w:rsidRPr="00B90304">
        <w:t>piedāvātā</w:t>
      </w:r>
      <w:proofErr w:type="spellEnd"/>
      <w:r w:rsidRPr="00B90304">
        <w:t xml:space="preserve"> </w:t>
      </w:r>
      <w:proofErr w:type="spellStart"/>
      <w:r w:rsidRPr="00B90304">
        <w:t>augstākā</w:t>
      </w:r>
      <w:proofErr w:type="spellEnd"/>
      <w:r w:rsidRPr="00B90304">
        <w:t xml:space="preserve"> summa </w:t>
      </w:r>
      <w:proofErr w:type="spellStart"/>
      <w:r w:rsidRPr="00B90304">
        <w:t>jāsamaksā</w:t>
      </w:r>
      <w:proofErr w:type="spellEnd"/>
      <w:r w:rsidRPr="00B90304">
        <w:t xml:space="preserve"> par </w:t>
      </w:r>
      <w:proofErr w:type="spellStart"/>
      <w:r w:rsidRPr="00B90304">
        <w:t>nosolīto</w:t>
      </w:r>
      <w:proofErr w:type="spellEnd"/>
      <w:r w:rsidRPr="00B90304">
        <w:t xml:space="preserve"> </w:t>
      </w:r>
      <w:proofErr w:type="spellStart"/>
      <w:r w:rsidRPr="00B90304">
        <w:t>nekustamo</w:t>
      </w:r>
      <w:proofErr w:type="spellEnd"/>
      <w:r w:rsidRPr="00B90304">
        <w:t xml:space="preserve"> </w:t>
      </w:r>
      <w:proofErr w:type="spellStart"/>
      <w:r w:rsidRPr="00B90304">
        <w:t>īpašumu</w:t>
      </w:r>
      <w:proofErr w:type="spellEnd"/>
      <w:r w:rsidRPr="00B90304">
        <w:t xml:space="preserve"> </w:t>
      </w:r>
      <w:proofErr w:type="spellStart"/>
      <w:r w:rsidRPr="00B90304">
        <w:t>divu</w:t>
      </w:r>
      <w:proofErr w:type="spellEnd"/>
      <w:r w:rsidRPr="00B90304">
        <w:t xml:space="preserve"> </w:t>
      </w:r>
      <w:proofErr w:type="spellStart"/>
      <w:r w:rsidRPr="00B90304">
        <w:t>nedēļu</w:t>
      </w:r>
      <w:proofErr w:type="spellEnd"/>
      <w:r w:rsidRPr="00B90304">
        <w:t xml:space="preserve"> </w:t>
      </w:r>
      <w:proofErr w:type="spellStart"/>
      <w:r w:rsidRPr="00B90304">
        <w:t>laikā</w:t>
      </w:r>
      <w:proofErr w:type="spellEnd"/>
      <w:r w:rsidRPr="00B90304">
        <w:t xml:space="preserve">, bet par </w:t>
      </w:r>
      <w:proofErr w:type="spellStart"/>
      <w:r w:rsidRPr="00B90304">
        <w:t>kustamo</w:t>
      </w:r>
      <w:proofErr w:type="spellEnd"/>
      <w:r w:rsidRPr="00B90304">
        <w:t xml:space="preserve"> </w:t>
      </w:r>
      <w:proofErr w:type="spellStart"/>
      <w:r w:rsidRPr="00B90304">
        <w:t>mantu</w:t>
      </w:r>
      <w:proofErr w:type="spellEnd"/>
      <w:r w:rsidRPr="00B90304">
        <w:t xml:space="preserve"> - </w:t>
      </w:r>
      <w:proofErr w:type="spellStart"/>
      <w:r w:rsidRPr="00B90304">
        <w:t>nedēļas</w:t>
      </w:r>
      <w:proofErr w:type="spellEnd"/>
      <w:r w:rsidRPr="00B90304">
        <w:t xml:space="preserve"> </w:t>
      </w:r>
      <w:proofErr w:type="spellStart"/>
      <w:r w:rsidRPr="00B90304">
        <w:t>laikā</w:t>
      </w:r>
      <w:proofErr w:type="spellEnd"/>
      <w:r w:rsidRPr="00B90304">
        <w:t xml:space="preserve"> no </w:t>
      </w:r>
      <w:proofErr w:type="spellStart"/>
      <w:r w:rsidRPr="00B90304">
        <w:t>izsoles</w:t>
      </w:r>
      <w:proofErr w:type="spellEnd"/>
      <w:r w:rsidRPr="00B90304">
        <w:t xml:space="preserve"> </w:t>
      </w:r>
      <w:proofErr w:type="spellStart"/>
      <w:r w:rsidRPr="00B90304">
        <w:t>dienas</w:t>
      </w:r>
      <w:proofErr w:type="spellEnd"/>
      <w:r w:rsidRPr="00B90304">
        <w:t xml:space="preserve">, </w:t>
      </w:r>
      <w:r w:rsidRPr="00B90304">
        <w:rPr>
          <w:u w:val="single"/>
        </w:rPr>
        <w:t xml:space="preserve">ja </w:t>
      </w:r>
      <w:proofErr w:type="spellStart"/>
      <w:r w:rsidRPr="00B90304">
        <w:rPr>
          <w:u w:val="single"/>
        </w:rPr>
        <w:t>izsoles</w:t>
      </w:r>
      <w:proofErr w:type="spellEnd"/>
      <w:r w:rsidRPr="00B90304">
        <w:rPr>
          <w:u w:val="single"/>
        </w:rPr>
        <w:t xml:space="preserve"> </w:t>
      </w:r>
      <w:proofErr w:type="spellStart"/>
      <w:r w:rsidRPr="00B90304">
        <w:rPr>
          <w:u w:val="single"/>
        </w:rPr>
        <w:t>noteikumi</w:t>
      </w:r>
      <w:proofErr w:type="spellEnd"/>
      <w:r w:rsidRPr="00B90304">
        <w:rPr>
          <w:u w:val="single"/>
        </w:rPr>
        <w:t xml:space="preserve"> </w:t>
      </w:r>
      <w:proofErr w:type="spellStart"/>
      <w:r w:rsidRPr="00B90304">
        <w:rPr>
          <w:u w:val="single"/>
        </w:rPr>
        <w:t>neparedz</w:t>
      </w:r>
      <w:proofErr w:type="spellEnd"/>
      <w:r w:rsidRPr="00B90304">
        <w:rPr>
          <w:u w:val="single"/>
        </w:rPr>
        <w:t xml:space="preserve"> </w:t>
      </w:r>
      <w:proofErr w:type="spellStart"/>
      <w:r w:rsidRPr="00B90304">
        <w:rPr>
          <w:u w:val="single"/>
        </w:rPr>
        <w:t>citu</w:t>
      </w:r>
      <w:proofErr w:type="spellEnd"/>
      <w:r w:rsidRPr="00B90304">
        <w:rPr>
          <w:u w:val="single"/>
        </w:rPr>
        <w:t xml:space="preserve"> </w:t>
      </w:r>
      <w:proofErr w:type="spellStart"/>
      <w:r w:rsidRPr="00B90304">
        <w:rPr>
          <w:u w:val="single"/>
        </w:rPr>
        <w:t>termiņu</w:t>
      </w:r>
      <w:proofErr w:type="spellEnd"/>
      <w:r w:rsidRPr="00B90304">
        <w:rPr>
          <w:u w:val="single"/>
        </w:rPr>
        <w:t xml:space="preserve">. </w:t>
      </w:r>
      <w:proofErr w:type="spellStart"/>
      <w:r w:rsidRPr="00B90304">
        <w:rPr>
          <w:u w:val="single"/>
        </w:rPr>
        <w:t>Iemaksātā</w:t>
      </w:r>
      <w:proofErr w:type="spellEnd"/>
      <w:r w:rsidRPr="00B90304">
        <w:rPr>
          <w:u w:val="single"/>
        </w:rPr>
        <w:t xml:space="preserve"> </w:t>
      </w:r>
      <w:proofErr w:type="spellStart"/>
      <w:r w:rsidRPr="00B90304">
        <w:rPr>
          <w:u w:val="single"/>
        </w:rPr>
        <w:t>nodrošinājuma</w:t>
      </w:r>
      <w:proofErr w:type="spellEnd"/>
      <w:r w:rsidRPr="00B90304">
        <w:rPr>
          <w:u w:val="single"/>
        </w:rPr>
        <w:t xml:space="preserve"> (16.pants) summa </w:t>
      </w:r>
      <w:proofErr w:type="spellStart"/>
      <w:r w:rsidRPr="00B90304">
        <w:rPr>
          <w:u w:val="single"/>
        </w:rPr>
        <w:t>tiek</w:t>
      </w:r>
      <w:proofErr w:type="spellEnd"/>
      <w:r w:rsidRPr="00B90304">
        <w:rPr>
          <w:u w:val="single"/>
        </w:rPr>
        <w:t xml:space="preserve"> </w:t>
      </w:r>
      <w:proofErr w:type="spellStart"/>
      <w:r w:rsidRPr="00B90304">
        <w:rPr>
          <w:u w:val="single"/>
        </w:rPr>
        <w:t>ieskaitīta</w:t>
      </w:r>
      <w:proofErr w:type="spellEnd"/>
      <w:r w:rsidRPr="00B90304">
        <w:rPr>
          <w:u w:val="single"/>
        </w:rPr>
        <w:t xml:space="preserve"> </w:t>
      </w:r>
      <w:proofErr w:type="spellStart"/>
      <w:r w:rsidRPr="00B90304">
        <w:rPr>
          <w:u w:val="single"/>
        </w:rPr>
        <w:t>pirkuma</w:t>
      </w:r>
      <w:proofErr w:type="spellEnd"/>
      <w:r w:rsidRPr="00B90304">
        <w:rPr>
          <w:u w:val="single"/>
        </w:rPr>
        <w:t xml:space="preserve"> </w:t>
      </w:r>
      <w:proofErr w:type="spellStart"/>
      <w:r w:rsidRPr="00B90304">
        <w:rPr>
          <w:u w:val="single"/>
        </w:rPr>
        <w:t>summā</w:t>
      </w:r>
      <w:proofErr w:type="spellEnd"/>
      <w:r w:rsidRPr="00B90304">
        <w:t>;</w:t>
      </w:r>
    </w:p>
    <w:p w14:paraId="7619A383" w14:textId="77777777" w:rsidR="00832791" w:rsidRPr="00B90304" w:rsidRDefault="00832791" w:rsidP="00F502BA">
      <w:pPr>
        <w:ind w:left="-284" w:right="-426" w:firstLine="284"/>
        <w:jc w:val="both"/>
      </w:pPr>
      <w:proofErr w:type="spellStart"/>
      <w:r w:rsidRPr="00B90304">
        <w:t>otro</w:t>
      </w:r>
      <w:proofErr w:type="spellEnd"/>
      <w:r w:rsidRPr="00B90304">
        <w:t xml:space="preserve"> </w:t>
      </w:r>
      <w:proofErr w:type="spellStart"/>
      <w:r w:rsidRPr="00B90304">
        <w:t>daļu</w:t>
      </w:r>
      <w:proofErr w:type="spellEnd"/>
      <w:r w:rsidRPr="00B90304">
        <w:t xml:space="preserve">, </w:t>
      </w:r>
      <w:proofErr w:type="spellStart"/>
      <w:r w:rsidRPr="00B90304">
        <w:t>nokavējot</w:t>
      </w:r>
      <w:proofErr w:type="spellEnd"/>
      <w:r w:rsidRPr="00B90304">
        <w:t xml:space="preserve"> </w:t>
      </w:r>
      <w:proofErr w:type="spellStart"/>
      <w:r w:rsidRPr="00B90304">
        <w:t>noteikto</w:t>
      </w:r>
      <w:proofErr w:type="spellEnd"/>
      <w:r w:rsidRPr="00B90304">
        <w:t xml:space="preserve"> </w:t>
      </w:r>
      <w:proofErr w:type="spellStart"/>
      <w:r w:rsidRPr="00B90304">
        <w:t>samaksas</w:t>
      </w:r>
      <w:proofErr w:type="spellEnd"/>
      <w:r w:rsidRPr="00B90304">
        <w:t xml:space="preserve"> </w:t>
      </w:r>
      <w:proofErr w:type="spellStart"/>
      <w:r w:rsidRPr="00B90304">
        <w:t>termiņu</w:t>
      </w:r>
      <w:proofErr w:type="spellEnd"/>
      <w:r w:rsidRPr="00B90304">
        <w:t xml:space="preserve">, </w:t>
      </w:r>
      <w:proofErr w:type="spellStart"/>
      <w:r w:rsidRPr="00B90304">
        <w:t>nosolītājs</w:t>
      </w:r>
      <w:proofErr w:type="spellEnd"/>
      <w:r w:rsidRPr="00B90304">
        <w:t xml:space="preserve"> </w:t>
      </w:r>
      <w:proofErr w:type="spellStart"/>
      <w:r w:rsidRPr="00B90304">
        <w:t>zaudē</w:t>
      </w:r>
      <w:proofErr w:type="spellEnd"/>
      <w:r w:rsidRPr="00B90304">
        <w:t xml:space="preserve"> </w:t>
      </w:r>
      <w:proofErr w:type="spellStart"/>
      <w:r w:rsidRPr="00B90304">
        <w:t>iesniegto</w:t>
      </w:r>
      <w:proofErr w:type="spellEnd"/>
      <w:r w:rsidRPr="00B90304">
        <w:t xml:space="preserve"> </w:t>
      </w:r>
      <w:proofErr w:type="spellStart"/>
      <w:r w:rsidRPr="00B90304">
        <w:t>nodrošinājumu</w:t>
      </w:r>
      <w:proofErr w:type="spellEnd"/>
      <w:r w:rsidRPr="00B90304">
        <w:t xml:space="preserve"> (16.pants), bet mantas </w:t>
      </w:r>
      <w:proofErr w:type="spellStart"/>
      <w:r w:rsidRPr="00B90304">
        <w:t>atsavināšana</w:t>
      </w:r>
      <w:proofErr w:type="spellEnd"/>
      <w:r w:rsidRPr="00B90304">
        <w:t xml:space="preserve"> </w:t>
      </w:r>
      <w:proofErr w:type="spellStart"/>
      <w:r w:rsidRPr="00B90304">
        <w:t>turpināma</w:t>
      </w:r>
      <w:proofErr w:type="spellEnd"/>
      <w:r w:rsidRPr="00B90304">
        <w:t xml:space="preserve"> </w:t>
      </w:r>
      <w:proofErr w:type="spellStart"/>
      <w:r w:rsidRPr="00B90304">
        <w:t>šā</w:t>
      </w:r>
      <w:proofErr w:type="spellEnd"/>
      <w:r w:rsidRPr="00B90304">
        <w:t xml:space="preserve"> </w:t>
      </w:r>
      <w:proofErr w:type="spellStart"/>
      <w:r w:rsidRPr="00B90304">
        <w:t>likuma</w:t>
      </w:r>
      <w:proofErr w:type="spellEnd"/>
      <w:r w:rsidRPr="00B90304">
        <w:t xml:space="preserve"> 32.pantā </w:t>
      </w:r>
      <w:proofErr w:type="spellStart"/>
      <w:r w:rsidRPr="00B90304">
        <w:t>noteiktajā</w:t>
      </w:r>
      <w:proofErr w:type="spellEnd"/>
      <w:r w:rsidRPr="00B90304">
        <w:t xml:space="preserve"> </w:t>
      </w:r>
      <w:proofErr w:type="spellStart"/>
      <w:r w:rsidRPr="00B90304">
        <w:t>kārtībā</w:t>
      </w:r>
      <w:proofErr w:type="spellEnd"/>
      <w:r w:rsidRPr="00B90304">
        <w:t>;</w:t>
      </w:r>
    </w:p>
    <w:p w14:paraId="50A2C5C2" w14:textId="77777777" w:rsidR="00832791" w:rsidRPr="00B90304" w:rsidRDefault="00832791" w:rsidP="00F502BA">
      <w:pPr>
        <w:ind w:left="-284" w:right="-426" w:firstLine="284"/>
        <w:jc w:val="both"/>
      </w:pPr>
      <w:r w:rsidRPr="00B90304">
        <w:t xml:space="preserve">41.panta </w:t>
      </w:r>
      <w:proofErr w:type="spellStart"/>
      <w:r w:rsidRPr="00B90304">
        <w:t>pirmo</w:t>
      </w:r>
      <w:proofErr w:type="spellEnd"/>
      <w:r w:rsidRPr="00B90304">
        <w:t xml:space="preserve"> </w:t>
      </w:r>
      <w:proofErr w:type="spellStart"/>
      <w:r w:rsidRPr="00B90304">
        <w:t>daļu</w:t>
      </w:r>
      <w:proofErr w:type="spellEnd"/>
      <w:r w:rsidRPr="00B90304">
        <w:t xml:space="preserve">, </w:t>
      </w:r>
      <w:proofErr w:type="spellStart"/>
      <w:r w:rsidRPr="00B90304">
        <w:t>nekustamā</w:t>
      </w:r>
      <w:proofErr w:type="spellEnd"/>
      <w:r w:rsidRPr="00B90304">
        <w:t xml:space="preserve"> </w:t>
      </w:r>
      <w:proofErr w:type="spellStart"/>
      <w:r w:rsidRPr="00B90304">
        <w:t>īpašuma</w:t>
      </w:r>
      <w:proofErr w:type="spellEnd"/>
      <w:r w:rsidRPr="00B90304">
        <w:t xml:space="preserve"> </w:t>
      </w:r>
      <w:proofErr w:type="spellStart"/>
      <w:r w:rsidRPr="00B90304">
        <w:t>pirkuma</w:t>
      </w:r>
      <w:proofErr w:type="spellEnd"/>
      <w:r w:rsidRPr="00B90304">
        <w:t xml:space="preserve"> </w:t>
      </w:r>
      <w:proofErr w:type="spellStart"/>
      <w:r w:rsidRPr="00B90304">
        <w:t>vai</w:t>
      </w:r>
      <w:proofErr w:type="spellEnd"/>
      <w:r w:rsidRPr="00B90304">
        <w:t xml:space="preserve"> </w:t>
      </w:r>
      <w:proofErr w:type="spellStart"/>
      <w:r w:rsidRPr="00B90304">
        <w:t>maiņas</w:t>
      </w:r>
      <w:proofErr w:type="spellEnd"/>
      <w:r w:rsidRPr="00B90304">
        <w:t xml:space="preserve"> </w:t>
      </w:r>
      <w:proofErr w:type="spellStart"/>
      <w:r w:rsidRPr="00B90304">
        <w:t>līgumu</w:t>
      </w:r>
      <w:proofErr w:type="spellEnd"/>
      <w:r w:rsidRPr="00B90304">
        <w:t xml:space="preserve"> </w:t>
      </w:r>
      <w:proofErr w:type="spellStart"/>
      <w:r w:rsidRPr="00B90304">
        <w:t>valsts</w:t>
      </w:r>
      <w:proofErr w:type="spellEnd"/>
      <w:r w:rsidRPr="00B90304">
        <w:t xml:space="preserve"> </w:t>
      </w:r>
      <w:proofErr w:type="spellStart"/>
      <w:r w:rsidRPr="00B90304">
        <w:t>vārdā</w:t>
      </w:r>
      <w:proofErr w:type="spellEnd"/>
      <w:r w:rsidRPr="00B90304">
        <w:t xml:space="preserve"> </w:t>
      </w:r>
      <w:proofErr w:type="spellStart"/>
      <w:r w:rsidRPr="00B90304">
        <w:t>paraksta</w:t>
      </w:r>
      <w:proofErr w:type="spellEnd"/>
      <w:r w:rsidRPr="00B90304">
        <w:t xml:space="preserve"> </w:t>
      </w:r>
      <w:proofErr w:type="spellStart"/>
      <w:r w:rsidRPr="00B90304">
        <w:t>finanšu</w:t>
      </w:r>
      <w:proofErr w:type="spellEnd"/>
      <w:r w:rsidRPr="00B90304">
        <w:t xml:space="preserve"> </w:t>
      </w:r>
      <w:proofErr w:type="spellStart"/>
      <w:r w:rsidRPr="00B90304">
        <w:t>ministrs</w:t>
      </w:r>
      <w:proofErr w:type="spellEnd"/>
      <w:r w:rsidRPr="00B90304">
        <w:t xml:space="preserve"> </w:t>
      </w:r>
      <w:proofErr w:type="spellStart"/>
      <w:r w:rsidRPr="00B90304">
        <w:t>vai</w:t>
      </w:r>
      <w:proofErr w:type="spellEnd"/>
      <w:r w:rsidRPr="00B90304">
        <w:t xml:space="preserve"> </w:t>
      </w:r>
      <w:proofErr w:type="spellStart"/>
      <w:r w:rsidRPr="00B90304">
        <w:t>viņa</w:t>
      </w:r>
      <w:proofErr w:type="spellEnd"/>
      <w:r w:rsidRPr="00B90304">
        <w:t xml:space="preserve"> </w:t>
      </w:r>
      <w:proofErr w:type="spellStart"/>
      <w:r w:rsidRPr="00B90304">
        <w:t>pilnvarota</w:t>
      </w:r>
      <w:proofErr w:type="spellEnd"/>
      <w:r w:rsidRPr="00B90304">
        <w:t xml:space="preserve"> persona, </w:t>
      </w:r>
      <w:proofErr w:type="spellStart"/>
      <w:r w:rsidRPr="00B90304">
        <w:rPr>
          <w:u w:val="single"/>
        </w:rPr>
        <w:t>atvasinātas</w:t>
      </w:r>
      <w:proofErr w:type="spellEnd"/>
      <w:r w:rsidRPr="00B90304">
        <w:rPr>
          <w:u w:val="single"/>
        </w:rPr>
        <w:t xml:space="preserve"> </w:t>
      </w:r>
      <w:proofErr w:type="spellStart"/>
      <w:r w:rsidRPr="00B90304">
        <w:rPr>
          <w:u w:val="single"/>
        </w:rPr>
        <w:t>publiskas</w:t>
      </w:r>
      <w:proofErr w:type="spellEnd"/>
      <w:r w:rsidRPr="00B90304">
        <w:rPr>
          <w:u w:val="single"/>
        </w:rPr>
        <w:t xml:space="preserve"> personas </w:t>
      </w:r>
      <w:proofErr w:type="spellStart"/>
      <w:r w:rsidRPr="00B90304">
        <w:rPr>
          <w:u w:val="single"/>
        </w:rPr>
        <w:t>vārdā</w:t>
      </w:r>
      <w:proofErr w:type="spellEnd"/>
      <w:r w:rsidRPr="00B90304">
        <w:rPr>
          <w:u w:val="single"/>
        </w:rPr>
        <w:t xml:space="preserve"> </w:t>
      </w:r>
      <w:r w:rsidRPr="00B90304">
        <w:t>–</w:t>
      </w:r>
      <w:r w:rsidRPr="00B90304">
        <w:rPr>
          <w:u w:val="single"/>
        </w:rPr>
        <w:t xml:space="preserve"> </w:t>
      </w:r>
      <w:proofErr w:type="spellStart"/>
      <w:r w:rsidRPr="00B90304">
        <w:rPr>
          <w:u w:val="single"/>
        </w:rPr>
        <w:t>attiecīgās</w:t>
      </w:r>
      <w:proofErr w:type="spellEnd"/>
      <w:r w:rsidRPr="00B90304">
        <w:rPr>
          <w:u w:val="single"/>
        </w:rPr>
        <w:t xml:space="preserve"> </w:t>
      </w:r>
      <w:proofErr w:type="spellStart"/>
      <w:r w:rsidRPr="00B90304">
        <w:rPr>
          <w:u w:val="single"/>
        </w:rPr>
        <w:t>atvasinātās</w:t>
      </w:r>
      <w:proofErr w:type="spellEnd"/>
      <w:r w:rsidRPr="00B90304">
        <w:rPr>
          <w:u w:val="single"/>
        </w:rPr>
        <w:t xml:space="preserve"> </w:t>
      </w:r>
      <w:proofErr w:type="spellStart"/>
      <w:r w:rsidRPr="00B90304">
        <w:rPr>
          <w:u w:val="single"/>
        </w:rPr>
        <w:t>publiskās</w:t>
      </w:r>
      <w:proofErr w:type="spellEnd"/>
      <w:r w:rsidRPr="00B90304">
        <w:rPr>
          <w:u w:val="single"/>
        </w:rPr>
        <w:t xml:space="preserve"> personas </w:t>
      </w:r>
      <w:proofErr w:type="spellStart"/>
      <w:r w:rsidRPr="00B90304">
        <w:rPr>
          <w:u w:val="single"/>
        </w:rPr>
        <w:t>lēmējinstitūcijas</w:t>
      </w:r>
      <w:proofErr w:type="spellEnd"/>
      <w:r w:rsidRPr="00B90304">
        <w:rPr>
          <w:u w:val="single"/>
        </w:rPr>
        <w:t xml:space="preserve"> </w:t>
      </w:r>
      <w:proofErr w:type="spellStart"/>
      <w:r w:rsidRPr="00B90304">
        <w:rPr>
          <w:u w:val="single"/>
        </w:rPr>
        <w:t>vadītājs</w:t>
      </w:r>
      <w:proofErr w:type="spellEnd"/>
      <w:r w:rsidRPr="00B90304">
        <w:rPr>
          <w:u w:val="single"/>
        </w:rPr>
        <w:t xml:space="preserve"> </w:t>
      </w:r>
      <w:proofErr w:type="spellStart"/>
      <w:r w:rsidRPr="00B90304">
        <w:rPr>
          <w:u w:val="single"/>
        </w:rPr>
        <w:t>vai</w:t>
      </w:r>
      <w:proofErr w:type="spellEnd"/>
      <w:r w:rsidRPr="00B90304">
        <w:rPr>
          <w:u w:val="single"/>
        </w:rPr>
        <w:t xml:space="preserve"> </w:t>
      </w:r>
      <w:proofErr w:type="spellStart"/>
      <w:r w:rsidRPr="00B90304">
        <w:rPr>
          <w:u w:val="single"/>
        </w:rPr>
        <w:t>viņa</w:t>
      </w:r>
      <w:proofErr w:type="spellEnd"/>
      <w:r w:rsidRPr="00B90304">
        <w:rPr>
          <w:u w:val="single"/>
        </w:rPr>
        <w:t xml:space="preserve"> </w:t>
      </w:r>
      <w:proofErr w:type="spellStart"/>
      <w:r w:rsidRPr="00B90304">
        <w:rPr>
          <w:u w:val="single"/>
        </w:rPr>
        <w:t>pilnvarota</w:t>
      </w:r>
      <w:proofErr w:type="spellEnd"/>
      <w:r w:rsidRPr="00B90304">
        <w:rPr>
          <w:u w:val="single"/>
        </w:rPr>
        <w:t xml:space="preserve"> persona</w:t>
      </w:r>
      <w:r w:rsidRPr="00B90304">
        <w:t xml:space="preserve">, bet </w:t>
      </w:r>
      <w:proofErr w:type="spellStart"/>
      <w:r w:rsidRPr="00B90304">
        <w:t>kustamās</w:t>
      </w:r>
      <w:proofErr w:type="spellEnd"/>
      <w:r w:rsidRPr="00B90304">
        <w:t xml:space="preserve"> mantas </w:t>
      </w:r>
      <w:proofErr w:type="spellStart"/>
      <w:r w:rsidRPr="00B90304">
        <w:t>pirkuma</w:t>
      </w:r>
      <w:proofErr w:type="spellEnd"/>
      <w:r w:rsidRPr="00B90304">
        <w:t xml:space="preserve"> </w:t>
      </w:r>
      <w:proofErr w:type="spellStart"/>
      <w:r w:rsidRPr="00B90304">
        <w:t>vai</w:t>
      </w:r>
      <w:proofErr w:type="spellEnd"/>
      <w:r w:rsidRPr="00B90304">
        <w:t xml:space="preserve"> </w:t>
      </w:r>
      <w:proofErr w:type="spellStart"/>
      <w:r w:rsidRPr="00B90304">
        <w:t>maiņas</w:t>
      </w:r>
      <w:proofErr w:type="spellEnd"/>
      <w:r w:rsidRPr="00B90304">
        <w:t xml:space="preserve"> </w:t>
      </w:r>
      <w:proofErr w:type="spellStart"/>
      <w:r w:rsidRPr="00B90304">
        <w:t>līgumu</w:t>
      </w:r>
      <w:proofErr w:type="spellEnd"/>
      <w:r w:rsidRPr="00B90304">
        <w:t xml:space="preserve"> – </w:t>
      </w:r>
      <w:proofErr w:type="spellStart"/>
      <w:r w:rsidRPr="00B90304">
        <w:t>publiskas</w:t>
      </w:r>
      <w:proofErr w:type="spellEnd"/>
      <w:r w:rsidRPr="00B90304">
        <w:t xml:space="preserve"> personas </w:t>
      </w:r>
      <w:proofErr w:type="spellStart"/>
      <w:r w:rsidRPr="00B90304">
        <w:t>vai</w:t>
      </w:r>
      <w:proofErr w:type="spellEnd"/>
      <w:r w:rsidRPr="00B90304">
        <w:t xml:space="preserve"> </w:t>
      </w:r>
      <w:proofErr w:type="spellStart"/>
      <w:r w:rsidRPr="00B90304">
        <w:t>tās</w:t>
      </w:r>
      <w:proofErr w:type="spellEnd"/>
      <w:r w:rsidRPr="00B90304">
        <w:t xml:space="preserve"> </w:t>
      </w:r>
      <w:proofErr w:type="spellStart"/>
      <w:r w:rsidRPr="00B90304">
        <w:t>iestādes</w:t>
      </w:r>
      <w:proofErr w:type="spellEnd"/>
      <w:r w:rsidRPr="00B90304">
        <w:t xml:space="preserve">, </w:t>
      </w:r>
      <w:proofErr w:type="spellStart"/>
      <w:r w:rsidRPr="00B90304">
        <w:t>kuras</w:t>
      </w:r>
      <w:proofErr w:type="spellEnd"/>
      <w:r w:rsidRPr="00B90304">
        <w:t xml:space="preserve"> </w:t>
      </w:r>
      <w:proofErr w:type="spellStart"/>
      <w:r w:rsidRPr="00B90304">
        <w:t>valdījumā</w:t>
      </w:r>
      <w:proofErr w:type="spellEnd"/>
      <w:r w:rsidRPr="00B90304">
        <w:t xml:space="preserve"> </w:t>
      </w:r>
      <w:proofErr w:type="spellStart"/>
      <w:r w:rsidRPr="00B90304">
        <w:t>vai</w:t>
      </w:r>
      <w:proofErr w:type="spellEnd"/>
      <w:r w:rsidRPr="00B90304">
        <w:t xml:space="preserve"> </w:t>
      </w:r>
      <w:proofErr w:type="spellStart"/>
      <w:r w:rsidRPr="00B90304">
        <w:t>turējumā</w:t>
      </w:r>
      <w:proofErr w:type="spellEnd"/>
      <w:r w:rsidRPr="00B90304">
        <w:t xml:space="preserve"> manta </w:t>
      </w:r>
      <w:proofErr w:type="spellStart"/>
      <w:r w:rsidRPr="00B90304">
        <w:t>atrodas</w:t>
      </w:r>
      <w:proofErr w:type="spellEnd"/>
      <w:r w:rsidRPr="00B90304">
        <w:t xml:space="preserve">, </w:t>
      </w:r>
      <w:proofErr w:type="spellStart"/>
      <w:r w:rsidRPr="00B90304">
        <w:t>vadītājs</w:t>
      </w:r>
      <w:proofErr w:type="spellEnd"/>
      <w:r w:rsidRPr="00B90304">
        <w:t xml:space="preserve"> </w:t>
      </w:r>
      <w:proofErr w:type="spellStart"/>
      <w:r w:rsidRPr="00B90304">
        <w:t>vai</w:t>
      </w:r>
      <w:proofErr w:type="spellEnd"/>
      <w:r w:rsidRPr="00B90304">
        <w:t xml:space="preserve"> </w:t>
      </w:r>
      <w:proofErr w:type="spellStart"/>
      <w:r w:rsidRPr="00B90304">
        <w:t>viņa</w:t>
      </w:r>
      <w:proofErr w:type="spellEnd"/>
      <w:r w:rsidRPr="00B90304">
        <w:t xml:space="preserve"> </w:t>
      </w:r>
      <w:proofErr w:type="spellStart"/>
      <w:r w:rsidRPr="00B90304">
        <w:t>pilnvarota</w:t>
      </w:r>
      <w:proofErr w:type="spellEnd"/>
      <w:r w:rsidRPr="00B90304">
        <w:t xml:space="preserve"> persona </w:t>
      </w:r>
      <w:proofErr w:type="spellStart"/>
      <w:r w:rsidRPr="00B90304">
        <w:t>vai</w:t>
      </w:r>
      <w:proofErr w:type="spellEnd"/>
      <w:r w:rsidRPr="00B90304">
        <w:t xml:space="preserve"> </w:t>
      </w:r>
      <w:proofErr w:type="spellStart"/>
      <w:r w:rsidRPr="00B90304">
        <w:t>kapitālsabiedrības</w:t>
      </w:r>
      <w:proofErr w:type="spellEnd"/>
      <w:r w:rsidRPr="00B90304">
        <w:t xml:space="preserve">, </w:t>
      </w:r>
      <w:proofErr w:type="spellStart"/>
      <w:r w:rsidRPr="00B90304">
        <w:t>kuras</w:t>
      </w:r>
      <w:proofErr w:type="spellEnd"/>
      <w:r w:rsidRPr="00B90304">
        <w:t xml:space="preserve"> </w:t>
      </w:r>
      <w:proofErr w:type="spellStart"/>
      <w:r w:rsidRPr="00B90304">
        <w:t>valdījumā</w:t>
      </w:r>
      <w:proofErr w:type="spellEnd"/>
      <w:r w:rsidRPr="00B90304">
        <w:t xml:space="preserve"> </w:t>
      </w:r>
      <w:proofErr w:type="spellStart"/>
      <w:r w:rsidRPr="00B90304">
        <w:t>vai</w:t>
      </w:r>
      <w:proofErr w:type="spellEnd"/>
      <w:r w:rsidRPr="00B90304">
        <w:t xml:space="preserve"> </w:t>
      </w:r>
      <w:proofErr w:type="spellStart"/>
      <w:r w:rsidRPr="00B90304">
        <w:t>turējumā</w:t>
      </w:r>
      <w:proofErr w:type="spellEnd"/>
      <w:r w:rsidRPr="00B90304">
        <w:t xml:space="preserve"> manta </w:t>
      </w:r>
      <w:proofErr w:type="spellStart"/>
      <w:r w:rsidRPr="00B90304">
        <w:t>atrodas</w:t>
      </w:r>
      <w:proofErr w:type="spellEnd"/>
      <w:r w:rsidRPr="00B90304">
        <w:t xml:space="preserve">, </w:t>
      </w:r>
      <w:proofErr w:type="spellStart"/>
      <w:r w:rsidRPr="00B90304">
        <w:t>pārvaldes</w:t>
      </w:r>
      <w:proofErr w:type="spellEnd"/>
      <w:r w:rsidRPr="00B90304">
        <w:t xml:space="preserve"> </w:t>
      </w:r>
      <w:proofErr w:type="spellStart"/>
      <w:r w:rsidRPr="00B90304">
        <w:t>institūcijas</w:t>
      </w:r>
      <w:proofErr w:type="spellEnd"/>
      <w:r w:rsidRPr="00B90304">
        <w:t xml:space="preserve"> </w:t>
      </w:r>
      <w:proofErr w:type="spellStart"/>
      <w:r w:rsidRPr="00B90304">
        <w:t>vadītājs</w:t>
      </w:r>
      <w:proofErr w:type="spellEnd"/>
      <w:r w:rsidRPr="00B90304">
        <w:t xml:space="preserve"> </w:t>
      </w:r>
      <w:proofErr w:type="spellStart"/>
      <w:r w:rsidRPr="00B90304">
        <w:t>vai</w:t>
      </w:r>
      <w:proofErr w:type="spellEnd"/>
      <w:r w:rsidRPr="00B90304">
        <w:t xml:space="preserve"> </w:t>
      </w:r>
      <w:proofErr w:type="spellStart"/>
      <w:r w:rsidRPr="00B90304">
        <w:t>viņa</w:t>
      </w:r>
      <w:proofErr w:type="spellEnd"/>
      <w:r w:rsidRPr="00B90304">
        <w:t xml:space="preserve"> </w:t>
      </w:r>
      <w:proofErr w:type="spellStart"/>
      <w:r w:rsidRPr="00B90304">
        <w:t>pilnvarota</w:t>
      </w:r>
      <w:proofErr w:type="spellEnd"/>
      <w:r w:rsidRPr="00B90304">
        <w:t xml:space="preserve"> persona;</w:t>
      </w:r>
    </w:p>
    <w:p w14:paraId="0F899658" w14:textId="77777777" w:rsidR="00832791" w:rsidRPr="00B90304" w:rsidRDefault="00832791" w:rsidP="00F502BA">
      <w:pPr>
        <w:ind w:left="-284" w:right="-426" w:firstLine="284"/>
        <w:jc w:val="both"/>
      </w:pPr>
      <w:r w:rsidRPr="00B90304">
        <w:t xml:space="preserve">44.panta </w:t>
      </w:r>
      <w:proofErr w:type="spellStart"/>
      <w:r w:rsidRPr="00B90304">
        <w:t>pirmo</w:t>
      </w:r>
      <w:proofErr w:type="spellEnd"/>
      <w:r w:rsidRPr="00B90304">
        <w:t xml:space="preserve"> </w:t>
      </w:r>
      <w:proofErr w:type="spellStart"/>
      <w:r w:rsidRPr="00B90304">
        <w:t>daļu</w:t>
      </w:r>
      <w:proofErr w:type="spellEnd"/>
      <w:r w:rsidRPr="00B90304">
        <w:t xml:space="preserve">, </w:t>
      </w:r>
      <w:proofErr w:type="spellStart"/>
      <w:r w:rsidRPr="00B90304">
        <w:t>publiskas</w:t>
      </w:r>
      <w:proofErr w:type="spellEnd"/>
      <w:r w:rsidRPr="00B90304">
        <w:t xml:space="preserve"> personas </w:t>
      </w:r>
      <w:r w:rsidRPr="00B90304">
        <w:rPr>
          <w:u w:val="single"/>
        </w:rPr>
        <w:t xml:space="preserve">zemi var </w:t>
      </w:r>
      <w:proofErr w:type="spellStart"/>
      <w:r w:rsidRPr="00B90304">
        <w:rPr>
          <w:u w:val="single"/>
        </w:rPr>
        <w:t>iegūt</w:t>
      </w:r>
      <w:proofErr w:type="spellEnd"/>
      <w:r w:rsidRPr="00B90304">
        <w:rPr>
          <w:u w:val="single"/>
        </w:rPr>
        <w:t xml:space="preserve"> </w:t>
      </w:r>
      <w:proofErr w:type="spellStart"/>
      <w:r w:rsidRPr="00B90304">
        <w:rPr>
          <w:u w:val="single"/>
        </w:rPr>
        <w:t>īpašumā</w:t>
      </w:r>
      <w:proofErr w:type="spellEnd"/>
      <w:r w:rsidRPr="00B90304">
        <w:rPr>
          <w:u w:val="single"/>
        </w:rPr>
        <w:t xml:space="preserve"> personas, </w:t>
      </w:r>
      <w:proofErr w:type="spellStart"/>
      <w:r w:rsidRPr="00B90304">
        <w:rPr>
          <w:u w:val="single"/>
        </w:rPr>
        <w:t>kuras</w:t>
      </w:r>
      <w:proofErr w:type="spellEnd"/>
      <w:r w:rsidRPr="00B90304">
        <w:rPr>
          <w:u w:val="single"/>
        </w:rPr>
        <w:t xml:space="preserve"> </w:t>
      </w:r>
      <w:proofErr w:type="spellStart"/>
      <w:r w:rsidRPr="00B90304">
        <w:rPr>
          <w:u w:val="single"/>
        </w:rPr>
        <w:t>saskaņā</w:t>
      </w:r>
      <w:proofErr w:type="spellEnd"/>
      <w:r w:rsidRPr="00B90304">
        <w:rPr>
          <w:u w:val="single"/>
        </w:rPr>
        <w:t xml:space="preserve"> </w:t>
      </w:r>
      <w:proofErr w:type="spellStart"/>
      <w:r w:rsidRPr="00B90304">
        <w:rPr>
          <w:u w:val="single"/>
        </w:rPr>
        <w:t>ar</w:t>
      </w:r>
      <w:proofErr w:type="spellEnd"/>
      <w:r w:rsidRPr="00B90304">
        <w:rPr>
          <w:u w:val="single"/>
        </w:rPr>
        <w:t xml:space="preserve"> </w:t>
      </w:r>
      <w:proofErr w:type="spellStart"/>
      <w:r w:rsidRPr="00B90304">
        <w:rPr>
          <w:u w:val="single"/>
        </w:rPr>
        <w:t>likumu</w:t>
      </w:r>
      <w:proofErr w:type="spellEnd"/>
      <w:r w:rsidRPr="00B90304">
        <w:rPr>
          <w:u w:val="single"/>
        </w:rPr>
        <w:t xml:space="preserve"> var </w:t>
      </w:r>
      <w:proofErr w:type="spellStart"/>
      <w:r w:rsidRPr="00B90304">
        <w:rPr>
          <w:u w:val="single"/>
        </w:rPr>
        <w:t>būt</w:t>
      </w:r>
      <w:proofErr w:type="spellEnd"/>
      <w:r w:rsidRPr="00B90304">
        <w:rPr>
          <w:u w:val="single"/>
        </w:rPr>
        <w:t xml:space="preserve"> </w:t>
      </w:r>
      <w:proofErr w:type="spellStart"/>
      <w:r w:rsidRPr="00B90304">
        <w:rPr>
          <w:u w:val="single"/>
        </w:rPr>
        <w:t>zemes</w:t>
      </w:r>
      <w:proofErr w:type="spellEnd"/>
      <w:r w:rsidRPr="00B90304">
        <w:rPr>
          <w:u w:val="single"/>
        </w:rPr>
        <w:t xml:space="preserve"> </w:t>
      </w:r>
      <w:proofErr w:type="spellStart"/>
      <w:r w:rsidRPr="00B90304">
        <w:rPr>
          <w:u w:val="single"/>
        </w:rPr>
        <w:t>īpašuma</w:t>
      </w:r>
      <w:proofErr w:type="spellEnd"/>
      <w:r w:rsidRPr="00B90304">
        <w:rPr>
          <w:u w:val="single"/>
        </w:rPr>
        <w:t xml:space="preserve"> </w:t>
      </w:r>
      <w:proofErr w:type="spellStart"/>
      <w:r w:rsidRPr="00B90304">
        <w:rPr>
          <w:u w:val="single"/>
        </w:rPr>
        <w:t>tiesību</w:t>
      </w:r>
      <w:proofErr w:type="spellEnd"/>
      <w:r w:rsidRPr="00B90304">
        <w:rPr>
          <w:u w:val="single"/>
        </w:rPr>
        <w:t xml:space="preserve"> </w:t>
      </w:r>
      <w:proofErr w:type="spellStart"/>
      <w:r w:rsidRPr="00B90304">
        <w:rPr>
          <w:u w:val="single"/>
        </w:rPr>
        <w:t>subjekti</w:t>
      </w:r>
      <w:proofErr w:type="spellEnd"/>
      <w:r w:rsidRPr="00B90304">
        <w:t>;</w:t>
      </w:r>
    </w:p>
    <w:p w14:paraId="2C5972E8" w14:textId="77777777" w:rsidR="00832791" w:rsidRPr="00B90304" w:rsidRDefault="00832791" w:rsidP="00F502BA">
      <w:pPr>
        <w:ind w:left="-284" w:right="-426" w:firstLine="284"/>
        <w:jc w:val="both"/>
      </w:pPr>
      <w:r w:rsidRPr="00B90304">
        <w:t xml:space="preserve">47.pantu, </w:t>
      </w:r>
      <w:proofErr w:type="spellStart"/>
      <w:r w:rsidRPr="00B90304">
        <w:t>publiskas</w:t>
      </w:r>
      <w:proofErr w:type="spellEnd"/>
      <w:r w:rsidRPr="00B90304">
        <w:t xml:space="preserve"> personas mantas </w:t>
      </w:r>
      <w:proofErr w:type="spellStart"/>
      <w:r w:rsidRPr="00B90304">
        <w:t>atsavināšanā</w:t>
      </w:r>
      <w:proofErr w:type="spellEnd"/>
      <w:r w:rsidRPr="00B90304">
        <w:t xml:space="preserve"> </w:t>
      </w:r>
      <w:proofErr w:type="spellStart"/>
      <w:r w:rsidRPr="00B90304">
        <w:t>iegūtos</w:t>
      </w:r>
      <w:proofErr w:type="spellEnd"/>
      <w:r w:rsidRPr="00B90304">
        <w:t xml:space="preserve"> </w:t>
      </w:r>
      <w:proofErr w:type="spellStart"/>
      <w:r w:rsidRPr="00B90304">
        <w:t>līdzekļus</w:t>
      </w:r>
      <w:proofErr w:type="spellEnd"/>
      <w:r w:rsidRPr="00B90304">
        <w:t xml:space="preserve"> </w:t>
      </w:r>
      <w:proofErr w:type="spellStart"/>
      <w:r w:rsidRPr="00B90304">
        <w:t>pēc</w:t>
      </w:r>
      <w:proofErr w:type="spellEnd"/>
      <w:r w:rsidRPr="00B90304">
        <w:t xml:space="preserve"> </w:t>
      </w:r>
      <w:proofErr w:type="spellStart"/>
      <w:r w:rsidRPr="00B90304">
        <w:t>atsavināšanas</w:t>
      </w:r>
      <w:proofErr w:type="spellEnd"/>
      <w:r w:rsidRPr="00B90304">
        <w:t xml:space="preserve"> </w:t>
      </w:r>
      <w:proofErr w:type="spellStart"/>
      <w:r w:rsidRPr="00B90304">
        <w:t>izdevumu</w:t>
      </w:r>
      <w:proofErr w:type="spellEnd"/>
      <w:r w:rsidRPr="00B90304">
        <w:t xml:space="preserve"> </w:t>
      </w:r>
      <w:proofErr w:type="spellStart"/>
      <w:r w:rsidRPr="00B90304">
        <w:t>segšanas</w:t>
      </w:r>
      <w:proofErr w:type="spellEnd"/>
      <w:r w:rsidRPr="00B90304">
        <w:t xml:space="preserve"> </w:t>
      </w:r>
      <w:proofErr w:type="spellStart"/>
      <w:r w:rsidRPr="00B90304">
        <w:t>ieskaita</w:t>
      </w:r>
      <w:proofErr w:type="spellEnd"/>
      <w:r w:rsidRPr="00B90304">
        <w:t xml:space="preserve"> </w:t>
      </w:r>
      <w:proofErr w:type="spellStart"/>
      <w:r w:rsidRPr="00B90304">
        <w:t>attiecīgās</w:t>
      </w:r>
      <w:proofErr w:type="spellEnd"/>
      <w:r w:rsidRPr="00B90304">
        <w:t xml:space="preserve"> </w:t>
      </w:r>
      <w:proofErr w:type="spellStart"/>
      <w:r w:rsidRPr="00B90304">
        <w:t>publiskās</w:t>
      </w:r>
      <w:proofErr w:type="spellEnd"/>
      <w:r w:rsidRPr="00B90304">
        <w:t xml:space="preserve"> personas </w:t>
      </w:r>
      <w:proofErr w:type="spellStart"/>
      <w:r w:rsidRPr="00B90304">
        <w:t>budžetā</w:t>
      </w:r>
      <w:proofErr w:type="spellEnd"/>
      <w:r w:rsidRPr="00B90304">
        <w:t xml:space="preserve">. </w:t>
      </w:r>
      <w:proofErr w:type="spellStart"/>
      <w:r w:rsidRPr="00B90304">
        <w:t>Atsavināšanas</w:t>
      </w:r>
      <w:proofErr w:type="spellEnd"/>
      <w:r w:rsidRPr="00B90304">
        <w:t xml:space="preserve"> </w:t>
      </w:r>
      <w:proofErr w:type="spellStart"/>
      <w:r w:rsidRPr="00B90304">
        <w:t>izdevumu</w:t>
      </w:r>
      <w:proofErr w:type="spellEnd"/>
      <w:r w:rsidRPr="00B90304">
        <w:t xml:space="preserve"> </w:t>
      </w:r>
      <w:proofErr w:type="spellStart"/>
      <w:r w:rsidRPr="00B90304">
        <w:t>apmēru</w:t>
      </w:r>
      <w:proofErr w:type="spellEnd"/>
      <w:r w:rsidRPr="00B90304">
        <w:t xml:space="preserve"> </w:t>
      </w:r>
      <w:proofErr w:type="spellStart"/>
      <w:r w:rsidRPr="00B90304">
        <w:t>nosaka</w:t>
      </w:r>
      <w:proofErr w:type="spellEnd"/>
      <w:r w:rsidRPr="00B90304">
        <w:t xml:space="preserve"> </w:t>
      </w:r>
      <w:proofErr w:type="spellStart"/>
      <w:r w:rsidRPr="00B90304">
        <w:t>Ministru</w:t>
      </w:r>
      <w:proofErr w:type="spellEnd"/>
      <w:r w:rsidRPr="00B90304">
        <w:t xml:space="preserve"> </w:t>
      </w:r>
      <w:proofErr w:type="spellStart"/>
      <w:r w:rsidRPr="00B90304">
        <w:t>kabineta</w:t>
      </w:r>
      <w:proofErr w:type="spellEnd"/>
      <w:r w:rsidRPr="00B90304">
        <w:t xml:space="preserve"> </w:t>
      </w:r>
      <w:proofErr w:type="spellStart"/>
      <w:r w:rsidRPr="00B90304">
        <w:t>paredzētajā</w:t>
      </w:r>
      <w:proofErr w:type="spellEnd"/>
      <w:r w:rsidRPr="00B90304">
        <w:t xml:space="preserve"> </w:t>
      </w:r>
      <w:proofErr w:type="spellStart"/>
      <w:r w:rsidRPr="00B90304">
        <w:t>kārtībā</w:t>
      </w:r>
      <w:proofErr w:type="spellEnd"/>
      <w:r w:rsidRPr="00B90304">
        <w:t>.</w:t>
      </w:r>
    </w:p>
    <w:p w14:paraId="7E99E5F3" w14:textId="77777777" w:rsidR="00832791" w:rsidRPr="00B90304" w:rsidRDefault="00832791" w:rsidP="00F502BA">
      <w:pPr>
        <w:ind w:left="-284" w:right="-426" w:firstLine="284"/>
        <w:jc w:val="both"/>
      </w:pPr>
      <w:proofErr w:type="spellStart"/>
      <w:r w:rsidRPr="00B90304">
        <w:t>likuma</w:t>
      </w:r>
      <w:proofErr w:type="spellEnd"/>
      <w:r w:rsidRPr="00B90304">
        <w:t xml:space="preserve"> „</w:t>
      </w:r>
      <w:proofErr w:type="spellStart"/>
      <w:r w:rsidRPr="00B90304">
        <w:t>Civillikums</w:t>
      </w:r>
      <w:proofErr w:type="spellEnd"/>
      <w:r w:rsidRPr="00B90304">
        <w:t xml:space="preserve">. TREŠĀ DAĻA. Lietu </w:t>
      </w:r>
      <w:proofErr w:type="spellStart"/>
      <w:r w:rsidRPr="00B90304">
        <w:t>tiesības</w:t>
      </w:r>
      <w:proofErr w:type="spellEnd"/>
      <w:r w:rsidRPr="00B90304">
        <w:t>”:</w:t>
      </w:r>
    </w:p>
    <w:p w14:paraId="711799E7" w14:textId="77777777" w:rsidR="00832791" w:rsidRPr="00B90304" w:rsidRDefault="00832791" w:rsidP="00F502BA">
      <w:pPr>
        <w:ind w:left="-284" w:right="-426" w:firstLine="284"/>
        <w:jc w:val="both"/>
      </w:pPr>
      <w:r w:rsidRPr="00B90304">
        <w:t xml:space="preserve"> 927.pantu, </w:t>
      </w:r>
      <w:proofErr w:type="spellStart"/>
      <w:r w:rsidRPr="00B90304">
        <w:t>īpašums</w:t>
      </w:r>
      <w:proofErr w:type="spellEnd"/>
      <w:r w:rsidRPr="00B90304">
        <w:t xml:space="preserve"> </w:t>
      </w:r>
      <w:proofErr w:type="spellStart"/>
      <w:r w:rsidRPr="00B90304">
        <w:t>ir</w:t>
      </w:r>
      <w:proofErr w:type="spellEnd"/>
      <w:r w:rsidRPr="00B90304">
        <w:t xml:space="preserve"> </w:t>
      </w:r>
      <w:proofErr w:type="spellStart"/>
      <w:r w:rsidRPr="00B90304">
        <w:t>pilnīgas</w:t>
      </w:r>
      <w:proofErr w:type="spellEnd"/>
      <w:r w:rsidRPr="00B90304">
        <w:t xml:space="preserve"> </w:t>
      </w:r>
      <w:proofErr w:type="spellStart"/>
      <w:r w:rsidRPr="00B90304">
        <w:t>varas</w:t>
      </w:r>
      <w:proofErr w:type="spellEnd"/>
      <w:r w:rsidRPr="00B90304">
        <w:t xml:space="preserve"> </w:t>
      </w:r>
      <w:proofErr w:type="spellStart"/>
      <w:r w:rsidRPr="00B90304">
        <w:t>tiesība</w:t>
      </w:r>
      <w:proofErr w:type="spellEnd"/>
      <w:r w:rsidRPr="00B90304">
        <w:t xml:space="preserve"> par </w:t>
      </w:r>
      <w:proofErr w:type="spellStart"/>
      <w:r w:rsidRPr="00B90304">
        <w:t>lietu</w:t>
      </w:r>
      <w:proofErr w:type="spellEnd"/>
      <w:r w:rsidRPr="00B90304">
        <w:t xml:space="preserve">, t. </w:t>
      </w:r>
      <w:proofErr w:type="spellStart"/>
      <w:r w:rsidRPr="00B90304">
        <w:t>i</w:t>
      </w:r>
      <w:proofErr w:type="spellEnd"/>
      <w:r w:rsidRPr="00B90304">
        <w:t xml:space="preserve">. </w:t>
      </w:r>
      <w:proofErr w:type="spellStart"/>
      <w:r w:rsidRPr="00B90304">
        <w:t>tiesība</w:t>
      </w:r>
      <w:proofErr w:type="spellEnd"/>
      <w:r w:rsidRPr="00B90304">
        <w:t xml:space="preserve"> </w:t>
      </w:r>
      <w:proofErr w:type="spellStart"/>
      <w:r w:rsidRPr="00B90304">
        <w:t>valdīt</w:t>
      </w:r>
      <w:proofErr w:type="spellEnd"/>
      <w:r w:rsidRPr="00B90304">
        <w:t xml:space="preserve"> un </w:t>
      </w:r>
      <w:proofErr w:type="spellStart"/>
      <w:r w:rsidRPr="00B90304">
        <w:t>lietot</w:t>
      </w:r>
      <w:proofErr w:type="spellEnd"/>
      <w:r w:rsidRPr="00B90304">
        <w:t xml:space="preserve"> to, </w:t>
      </w:r>
      <w:proofErr w:type="spellStart"/>
      <w:r w:rsidRPr="00B90304">
        <w:t>iegūt</w:t>
      </w:r>
      <w:proofErr w:type="spellEnd"/>
      <w:r w:rsidRPr="00B90304">
        <w:t xml:space="preserve"> no </w:t>
      </w:r>
      <w:proofErr w:type="spellStart"/>
      <w:r w:rsidRPr="00B90304">
        <w:t>tās</w:t>
      </w:r>
      <w:proofErr w:type="spellEnd"/>
      <w:r w:rsidRPr="00B90304">
        <w:t xml:space="preserve"> </w:t>
      </w:r>
      <w:proofErr w:type="spellStart"/>
      <w:r w:rsidRPr="00B90304">
        <w:t>visus</w:t>
      </w:r>
      <w:proofErr w:type="spellEnd"/>
      <w:r w:rsidRPr="00B90304">
        <w:t xml:space="preserve"> </w:t>
      </w:r>
      <w:proofErr w:type="spellStart"/>
      <w:r w:rsidRPr="00B90304">
        <w:t>iespējamos</w:t>
      </w:r>
      <w:proofErr w:type="spellEnd"/>
      <w:r w:rsidRPr="00B90304">
        <w:t xml:space="preserve"> </w:t>
      </w:r>
      <w:proofErr w:type="spellStart"/>
      <w:r w:rsidRPr="00B90304">
        <w:t>labumus</w:t>
      </w:r>
      <w:proofErr w:type="spellEnd"/>
      <w:r w:rsidRPr="00B90304">
        <w:t xml:space="preserve">, </w:t>
      </w:r>
      <w:proofErr w:type="spellStart"/>
      <w:r w:rsidRPr="00B90304">
        <w:t>ar</w:t>
      </w:r>
      <w:proofErr w:type="spellEnd"/>
      <w:r w:rsidRPr="00B90304">
        <w:t xml:space="preserve"> to </w:t>
      </w:r>
      <w:proofErr w:type="spellStart"/>
      <w:r w:rsidRPr="00B90304">
        <w:t>rīkoties</w:t>
      </w:r>
      <w:proofErr w:type="spellEnd"/>
      <w:r w:rsidRPr="00B90304">
        <w:t xml:space="preserve"> un </w:t>
      </w:r>
      <w:proofErr w:type="spellStart"/>
      <w:r w:rsidRPr="00B90304">
        <w:t>noteiktā</w:t>
      </w:r>
      <w:proofErr w:type="spellEnd"/>
      <w:r w:rsidRPr="00B90304">
        <w:t xml:space="preserve"> </w:t>
      </w:r>
      <w:proofErr w:type="spellStart"/>
      <w:r w:rsidRPr="00B90304">
        <w:t>kārtā</w:t>
      </w:r>
      <w:proofErr w:type="spellEnd"/>
      <w:r w:rsidRPr="00B90304">
        <w:t xml:space="preserve"> </w:t>
      </w:r>
      <w:proofErr w:type="spellStart"/>
      <w:r w:rsidRPr="00B90304">
        <w:t>atprasīt</w:t>
      </w:r>
      <w:proofErr w:type="spellEnd"/>
      <w:r w:rsidRPr="00B90304">
        <w:t xml:space="preserve"> to </w:t>
      </w:r>
      <w:proofErr w:type="spellStart"/>
      <w:r w:rsidRPr="00B90304">
        <w:t>atpakaļ</w:t>
      </w:r>
      <w:proofErr w:type="spellEnd"/>
      <w:r w:rsidRPr="00B90304">
        <w:t xml:space="preserve"> no </w:t>
      </w:r>
      <w:proofErr w:type="spellStart"/>
      <w:r w:rsidRPr="00B90304">
        <w:t>katras</w:t>
      </w:r>
      <w:proofErr w:type="spellEnd"/>
      <w:r w:rsidRPr="00B90304">
        <w:t xml:space="preserve"> </w:t>
      </w:r>
      <w:proofErr w:type="spellStart"/>
      <w:r w:rsidRPr="00B90304">
        <w:t>trešās</w:t>
      </w:r>
      <w:proofErr w:type="spellEnd"/>
      <w:r w:rsidRPr="00B90304">
        <w:t xml:space="preserve"> personas </w:t>
      </w:r>
      <w:proofErr w:type="spellStart"/>
      <w:r w:rsidRPr="00B90304">
        <w:t>ar</w:t>
      </w:r>
      <w:proofErr w:type="spellEnd"/>
      <w:r w:rsidRPr="00B90304">
        <w:t xml:space="preserve"> </w:t>
      </w:r>
      <w:proofErr w:type="spellStart"/>
      <w:r w:rsidRPr="00B90304">
        <w:t>īpašuma</w:t>
      </w:r>
      <w:proofErr w:type="spellEnd"/>
      <w:r w:rsidRPr="00B90304">
        <w:t xml:space="preserve"> </w:t>
      </w:r>
      <w:proofErr w:type="spellStart"/>
      <w:r w:rsidRPr="00B90304">
        <w:t>prasību</w:t>
      </w:r>
      <w:proofErr w:type="spellEnd"/>
      <w:r w:rsidRPr="00B90304">
        <w:t>;</w:t>
      </w:r>
    </w:p>
    <w:p w14:paraId="31783239" w14:textId="77777777" w:rsidR="00832791" w:rsidRPr="00B90304" w:rsidRDefault="00832791" w:rsidP="00F502BA">
      <w:pPr>
        <w:ind w:left="-284" w:right="-426" w:firstLine="284"/>
        <w:jc w:val="both"/>
      </w:pPr>
      <w:r w:rsidRPr="00B90304">
        <w:t xml:space="preserve">1036.pantu, </w:t>
      </w:r>
      <w:proofErr w:type="spellStart"/>
      <w:r w:rsidRPr="00B90304">
        <w:t>īpašums</w:t>
      </w:r>
      <w:proofErr w:type="spellEnd"/>
      <w:r w:rsidRPr="00B90304">
        <w:t xml:space="preserve"> </w:t>
      </w:r>
      <w:proofErr w:type="spellStart"/>
      <w:r w:rsidRPr="00B90304">
        <w:t>dod</w:t>
      </w:r>
      <w:proofErr w:type="spellEnd"/>
      <w:r w:rsidRPr="00B90304">
        <w:t xml:space="preserve"> </w:t>
      </w:r>
      <w:proofErr w:type="spellStart"/>
      <w:r w:rsidRPr="00B90304">
        <w:t>īpašniekam</w:t>
      </w:r>
      <w:proofErr w:type="spellEnd"/>
      <w:r w:rsidRPr="00B90304">
        <w:t xml:space="preserve"> </w:t>
      </w:r>
      <w:proofErr w:type="spellStart"/>
      <w:r w:rsidRPr="00B90304">
        <w:t>vienam</w:t>
      </w:r>
      <w:proofErr w:type="spellEnd"/>
      <w:r w:rsidRPr="00B90304">
        <w:t xml:space="preserve"> </w:t>
      </w:r>
      <w:proofErr w:type="spellStart"/>
      <w:r w:rsidRPr="00B90304">
        <w:t>pašam</w:t>
      </w:r>
      <w:proofErr w:type="spellEnd"/>
      <w:r w:rsidRPr="00B90304">
        <w:t xml:space="preserve"> </w:t>
      </w:r>
      <w:proofErr w:type="spellStart"/>
      <w:r w:rsidRPr="00B90304">
        <w:t>pilnīgas</w:t>
      </w:r>
      <w:proofErr w:type="spellEnd"/>
      <w:r w:rsidRPr="00B90304">
        <w:t xml:space="preserve"> </w:t>
      </w:r>
      <w:proofErr w:type="spellStart"/>
      <w:r w:rsidRPr="00B90304">
        <w:t>varas</w:t>
      </w:r>
      <w:proofErr w:type="spellEnd"/>
      <w:r w:rsidRPr="00B90304">
        <w:t xml:space="preserve"> </w:t>
      </w:r>
      <w:proofErr w:type="spellStart"/>
      <w:r w:rsidRPr="00B90304">
        <w:t>tiesību</w:t>
      </w:r>
      <w:proofErr w:type="spellEnd"/>
      <w:r w:rsidRPr="00B90304">
        <w:t xml:space="preserve"> par </w:t>
      </w:r>
      <w:proofErr w:type="spellStart"/>
      <w:r w:rsidRPr="00B90304">
        <w:t>lietu</w:t>
      </w:r>
      <w:proofErr w:type="spellEnd"/>
      <w:r w:rsidRPr="00B90304">
        <w:t xml:space="preserve">, </w:t>
      </w:r>
      <w:proofErr w:type="spellStart"/>
      <w:r w:rsidRPr="00B90304">
        <w:t>ciktāl</w:t>
      </w:r>
      <w:proofErr w:type="spellEnd"/>
      <w:r w:rsidRPr="00B90304">
        <w:t xml:space="preserve"> </w:t>
      </w:r>
      <w:proofErr w:type="spellStart"/>
      <w:r w:rsidRPr="00B90304">
        <w:t>šī</w:t>
      </w:r>
      <w:proofErr w:type="spellEnd"/>
      <w:r w:rsidRPr="00B90304">
        <w:t xml:space="preserve"> </w:t>
      </w:r>
      <w:proofErr w:type="spellStart"/>
      <w:r w:rsidRPr="00B90304">
        <w:t>tiesība</w:t>
      </w:r>
      <w:proofErr w:type="spellEnd"/>
      <w:r w:rsidRPr="00B90304">
        <w:t xml:space="preserve"> nav </w:t>
      </w:r>
      <w:proofErr w:type="spellStart"/>
      <w:r w:rsidRPr="00B90304">
        <w:t>pakļauta</w:t>
      </w:r>
      <w:proofErr w:type="spellEnd"/>
      <w:r w:rsidRPr="00B90304">
        <w:t xml:space="preserve"> </w:t>
      </w:r>
      <w:proofErr w:type="spellStart"/>
      <w:r w:rsidRPr="00B90304">
        <w:t>sevišķi</w:t>
      </w:r>
      <w:proofErr w:type="spellEnd"/>
      <w:r w:rsidRPr="00B90304">
        <w:t xml:space="preserve"> </w:t>
      </w:r>
      <w:proofErr w:type="spellStart"/>
      <w:r w:rsidRPr="00B90304">
        <w:t>noteiktiem</w:t>
      </w:r>
      <w:proofErr w:type="spellEnd"/>
      <w:r w:rsidRPr="00B90304">
        <w:t xml:space="preserve"> </w:t>
      </w:r>
      <w:proofErr w:type="spellStart"/>
      <w:r w:rsidRPr="00B90304">
        <w:t>aprobežojumiem</w:t>
      </w:r>
      <w:proofErr w:type="spellEnd"/>
      <w:r w:rsidRPr="00B90304">
        <w:t>;</w:t>
      </w:r>
    </w:p>
    <w:p w14:paraId="6B2B7F8F" w14:textId="77777777" w:rsidR="00832791" w:rsidRPr="00B90304" w:rsidRDefault="00832791" w:rsidP="00F502BA">
      <w:pPr>
        <w:ind w:left="-284" w:right="-426" w:firstLine="284"/>
        <w:jc w:val="both"/>
      </w:pPr>
      <w:proofErr w:type="spellStart"/>
      <w:r w:rsidRPr="00B90304">
        <w:t>likuma</w:t>
      </w:r>
      <w:proofErr w:type="spellEnd"/>
      <w:r w:rsidRPr="00B90304">
        <w:t xml:space="preserve"> „</w:t>
      </w:r>
      <w:proofErr w:type="spellStart"/>
      <w:r w:rsidRPr="00B90304">
        <w:t>Civillikums</w:t>
      </w:r>
      <w:proofErr w:type="spellEnd"/>
      <w:r w:rsidRPr="00B90304">
        <w:t xml:space="preserve">. </w:t>
      </w:r>
      <w:proofErr w:type="spellStart"/>
      <w:r w:rsidRPr="00B90304">
        <w:t>Ceturtā</w:t>
      </w:r>
      <w:proofErr w:type="spellEnd"/>
      <w:r w:rsidRPr="00B90304">
        <w:t xml:space="preserve"> </w:t>
      </w:r>
      <w:proofErr w:type="spellStart"/>
      <w:r w:rsidRPr="00B90304">
        <w:t>daļa</w:t>
      </w:r>
      <w:proofErr w:type="spellEnd"/>
      <w:r w:rsidRPr="00B90304">
        <w:t xml:space="preserve">. SAISTĪBU TIESĪBAS” 2075.pantu, </w:t>
      </w:r>
      <w:proofErr w:type="spellStart"/>
      <w:r w:rsidRPr="00B90304">
        <w:t>pārdodot</w:t>
      </w:r>
      <w:proofErr w:type="spellEnd"/>
      <w:r w:rsidRPr="00B90304">
        <w:t xml:space="preserve"> </w:t>
      </w:r>
      <w:proofErr w:type="spellStart"/>
      <w:r w:rsidRPr="00B90304">
        <w:t>labprātīgā</w:t>
      </w:r>
      <w:proofErr w:type="spellEnd"/>
      <w:r w:rsidRPr="00B90304">
        <w:t xml:space="preserve"> </w:t>
      </w:r>
      <w:proofErr w:type="spellStart"/>
      <w:r w:rsidRPr="00B90304">
        <w:t>izsolē</w:t>
      </w:r>
      <w:proofErr w:type="spellEnd"/>
      <w:r w:rsidRPr="00B90304">
        <w:t xml:space="preserve">, </w:t>
      </w:r>
      <w:proofErr w:type="spellStart"/>
      <w:r w:rsidRPr="00B90304">
        <w:t>vienalga</w:t>
      </w:r>
      <w:proofErr w:type="spellEnd"/>
      <w:r w:rsidRPr="00B90304">
        <w:t xml:space="preserve">, </w:t>
      </w:r>
      <w:proofErr w:type="spellStart"/>
      <w:r w:rsidRPr="00B90304">
        <w:t>vai</w:t>
      </w:r>
      <w:proofErr w:type="spellEnd"/>
      <w:r w:rsidRPr="00B90304">
        <w:t xml:space="preserve"> to </w:t>
      </w:r>
      <w:proofErr w:type="spellStart"/>
      <w:r w:rsidRPr="00B90304">
        <w:t>izdara</w:t>
      </w:r>
      <w:proofErr w:type="spellEnd"/>
      <w:r w:rsidRPr="00B90304">
        <w:t xml:space="preserve"> </w:t>
      </w:r>
      <w:proofErr w:type="spellStart"/>
      <w:r w:rsidRPr="00B90304">
        <w:t>tiesas</w:t>
      </w:r>
      <w:proofErr w:type="spellEnd"/>
      <w:r w:rsidRPr="00B90304">
        <w:t xml:space="preserve"> </w:t>
      </w:r>
      <w:proofErr w:type="spellStart"/>
      <w:r w:rsidRPr="00B90304">
        <w:t>ceļā</w:t>
      </w:r>
      <w:proofErr w:type="spellEnd"/>
      <w:r w:rsidRPr="00B90304">
        <w:t xml:space="preserve"> </w:t>
      </w:r>
      <w:proofErr w:type="spellStart"/>
      <w:r w:rsidRPr="00B90304">
        <w:t>vai</w:t>
      </w:r>
      <w:proofErr w:type="spellEnd"/>
      <w:r w:rsidRPr="00B90304">
        <w:t xml:space="preserve"> </w:t>
      </w:r>
      <w:proofErr w:type="spellStart"/>
      <w:r w:rsidRPr="00B90304">
        <w:t>privātā</w:t>
      </w:r>
      <w:proofErr w:type="spellEnd"/>
      <w:r w:rsidRPr="00B90304">
        <w:t xml:space="preserve"> </w:t>
      </w:r>
      <w:proofErr w:type="spellStart"/>
      <w:r w:rsidRPr="00B90304">
        <w:t>kārtībā</w:t>
      </w:r>
      <w:proofErr w:type="spellEnd"/>
      <w:r w:rsidRPr="00B90304">
        <w:t xml:space="preserve">, </w:t>
      </w:r>
      <w:proofErr w:type="spellStart"/>
      <w:r w:rsidRPr="00B90304">
        <w:t>līdzēju</w:t>
      </w:r>
      <w:proofErr w:type="spellEnd"/>
      <w:r w:rsidRPr="00B90304">
        <w:t xml:space="preserve"> </w:t>
      </w:r>
      <w:proofErr w:type="spellStart"/>
      <w:r w:rsidRPr="00B90304">
        <w:t>savstarpējās</w:t>
      </w:r>
      <w:proofErr w:type="spellEnd"/>
      <w:r w:rsidRPr="00B90304">
        <w:t xml:space="preserve"> </w:t>
      </w:r>
      <w:proofErr w:type="spellStart"/>
      <w:r w:rsidRPr="00B90304">
        <w:t>tiesības</w:t>
      </w:r>
      <w:proofErr w:type="spellEnd"/>
      <w:r w:rsidRPr="00B90304">
        <w:t xml:space="preserve"> un </w:t>
      </w:r>
      <w:proofErr w:type="spellStart"/>
      <w:r w:rsidRPr="00B90304">
        <w:t>pienākumus</w:t>
      </w:r>
      <w:proofErr w:type="spellEnd"/>
      <w:r w:rsidRPr="00B90304">
        <w:t xml:space="preserve"> </w:t>
      </w:r>
      <w:proofErr w:type="spellStart"/>
      <w:r w:rsidRPr="00B90304">
        <w:t>noteic</w:t>
      </w:r>
      <w:proofErr w:type="spellEnd"/>
      <w:r w:rsidRPr="00B90304">
        <w:t xml:space="preserve"> </w:t>
      </w:r>
      <w:proofErr w:type="spellStart"/>
      <w:r w:rsidRPr="00B90304">
        <w:t>pēc</w:t>
      </w:r>
      <w:proofErr w:type="spellEnd"/>
      <w:r w:rsidRPr="00B90304">
        <w:t xml:space="preserve"> </w:t>
      </w:r>
      <w:proofErr w:type="spellStart"/>
      <w:r w:rsidRPr="00B90304">
        <w:t>viņu</w:t>
      </w:r>
      <w:proofErr w:type="spellEnd"/>
      <w:r w:rsidRPr="00B90304">
        <w:t xml:space="preserve"> </w:t>
      </w:r>
      <w:proofErr w:type="spellStart"/>
      <w:r w:rsidRPr="00B90304">
        <w:t>starpā</w:t>
      </w:r>
      <w:proofErr w:type="spellEnd"/>
      <w:r w:rsidRPr="00B90304">
        <w:t xml:space="preserve"> </w:t>
      </w:r>
      <w:proofErr w:type="spellStart"/>
      <w:r w:rsidRPr="00B90304">
        <w:t>norunātiem</w:t>
      </w:r>
      <w:proofErr w:type="spellEnd"/>
      <w:r w:rsidRPr="00B90304">
        <w:t xml:space="preserve"> </w:t>
      </w:r>
      <w:proofErr w:type="spellStart"/>
      <w:r w:rsidRPr="00B90304">
        <w:t>noteikumiem</w:t>
      </w:r>
      <w:proofErr w:type="spellEnd"/>
      <w:r w:rsidRPr="00B90304">
        <w:t xml:space="preserve"> un pie tam </w:t>
      </w:r>
      <w:proofErr w:type="spellStart"/>
      <w:r w:rsidRPr="00B90304">
        <w:t>galvenā</w:t>
      </w:r>
      <w:proofErr w:type="spellEnd"/>
      <w:r w:rsidRPr="00B90304">
        <w:t xml:space="preserve"> </w:t>
      </w:r>
      <w:proofErr w:type="spellStart"/>
      <w:r w:rsidRPr="00B90304">
        <w:t>kārtā</w:t>
      </w:r>
      <w:proofErr w:type="spellEnd"/>
      <w:r w:rsidRPr="00B90304">
        <w:t xml:space="preserve"> </w:t>
      </w:r>
      <w:proofErr w:type="spellStart"/>
      <w:r w:rsidRPr="00B90304">
        <w:t>pēc</w:t>
      </w:r>
      <w:proofErr w:type="spellEnd"/>
      <w:r w:rsidRPr="00B90304">
        <w:t xml:space="preserve"> </w:t>
      </w:r>
      <w:proofErr w:type="spellStart"/>
      <w:r w:rsidRPr="00B90304">
        <w:t>tiem</w:t>
      </w:r>
      <w:proofErr w:type="spellEnd"/>
      <w:r w:rsidRPr="00B90304">
        <w:t xml:space="preserve">, ko </w:t>
      </w:r>
      <w:proofErr w:type="spellStart"/>
      <w:r w:rsidRPr="00B90304">
        <w:t>licis</w:t>
      </w:r>
      <w:proofErr w:type="spellEnd"/>
      <w:r w:rsidRPr="00B90304">
        <w:t xml:space="preserve"> </w:t>
      </w:r>
      <w:proofErr w:type="spellStart"/>
      <w:r w:rsidRPr="00B90304">
        <w:t>priekšā</w:t>
      </w:r>
      <w:proofErr w:type="spellEnd"/>
      <w:r w:rsidRPr="00B90304">
        <w:t xml:space="preserve"> </w:t>
      </w:r>
      <w:proofErr w:type="spellStart"/>
      <w:r w:rsidRPr="00B90304">
        <w:t>pārdevējs</w:t>
      </w:r>
      <w:proofErr w:type="spellEnd"/>
      <w:r w:rsidRPr="00B90304">
        <w:t>.</w:t>
      </w:r>
    </w:p>
    <w:p w14:paraId="7EC97C65" w14:textId="77777777" w:rsidR="00832791" w:rsidRPr="00B90304" w:rsidRDefault="00832791" w:rsidP="00F502BA">
      <w:pPr>
        <w:ind w:left="-284" w:right="-426" w:firstLine="284"/>
        <w:jc w:val="both"/>
      </w:pPr>
      <w:r w:rsidRPr="00B90304">
        <w:rPr>
          <w:u w:val="single"/>
        </w:rPr>
        <w:t>Olaines novada</w:t>
      </w:r>
      <w:r w:rsidRPr="00B90304">
        <w:t xml:space="preserve"> </w:t>
      </w:r>
      <w:proofErr w:type="spellStart"/>
      <w:r w:rsidRPr="00B90304">
        <w:rPr>
          <w:u w:val="single"/>
        </w:rPr>
        <w:t>pašvaldības</w:t>
      </w:r>
      <w:proofErr w:type="spellEnd"/>
      <w:r w:rsidRPr="00B90304">
        <w:rPr>
          <w:u w:val="single"/>
        </w:rPr>
        <w:t xml:space="preserve"> dome </w:t>
      </w:r>
      <w:proofErr w:type="spellStart"/>
      <w:r w:rsidRPr="00B90304">
        <w:rPr>
          <w:u w:val="single"/>
        </w:rPr>
        <w:t>secina</w:t>
      </w:r>
      <w:proofErr w:type="spellEnd"/>
      <w:r w:rsidRPr="00B90304">
        <w:t>, ka:</w:t>
      </w:r>
    </w:p>
    <w:p w14:paraId="12B61AD1" w14:textId="77777777" w:rsidR="00832791" w:rsidRPr="00B90304" w:rsidRDefault="00832791" w:rsidP="00F502BA">
      <w:pPr>
        <w:pStyle w:val="ListParagraph"/>
        <w:numPr>
          <w:ilvl w:val="0"/>
          <w:numId w:val="37"/>
        </w:numPr>
        <w:ind w:right="-426"/>
        <w:jc w:val="both"/>
        <w:rPr>
          <w:szCs w:val="24"/>
        </w:rPr>
      </w:pPr>
      <w:r w:rsidRPr="00B90304">
        <w:rPr>
          <w:szCs w:val="24"/>
        </w:rPr>
        <w:t xml:space="preserve"> atsavināmie zemesgabali – </w:t>
      </w:r>
      <w:r w:rsidRPr="00B90304">
        <w:rPr>
          <w:b/>
          <w:bCs/>
          <w:szCs w:val="24"/>
        </w:rPr>
        <w:t>nav</w:t>
      </w:r>
      <w:r w:rsidRPr="00B90304">
        <w:rPr>
          <w:szCs w:val="24"/>
        </w:rPr>
        <w:t xml:space="preserve"> nepieciešami pašvaldībai tās funkciju nodrošināšanai, uz atsavināmajiem zemesgabaliem neattiecas likuma „Par zemes privatizāciju lauku apvidos” 29.panta noteiktie ierobežojumi, kā arī zemesgabali atsavināmi publiskā elektroniskā izsolē ar augšupejošu  soli par </w:t>
      </w:r>
      <w:proofErr w:type="spellStart"/>
      <w:r w:rsidRPr="00B90304">
        <w:rPr>
          <w:i/>
          <w:iCs/>
          <w:szCs w:val="24"/>
        </w:rPr>
        <w:t>euro</w:t>
      </w:r>
      <w:proofErr w:type="spellEnd"/>
      <w:r w:rsidRPr="00B90304">
        <w:rPr>
          <w:szCs w:val="24"/>
        </w:rPr>
        <w:t>. Saskaņā ar Olaines novada pašvaldības domes 2018.gada 24.oktobra sēdes lēmuma “Par nekustamā īpašuma atsavināšanas cenas noteikšanas kārtību” 1.3.punktu, 3.1.1., 3.1.2., 3.1.3., 3.1.4.apakšpunktu (</w:t>
      </w:r>
      <w:r w:rsidRPr="00B90304">
        <w:rPr>
          <w:i/>
          <w:iCs/>
          <w:szCs w:val="24"/>
        </w:rPr>
        <w:t>ar  23.02.2022. grozījumiem</w:t>
      </w:r>
      <w:r w:rsidRPr="00B90304">
        <w:rPr>
          <w:szCs w:val="24"/>
        </w:rPr>
        <w:t>),  nosakāma izsoles nosacītā cena (sākumcena):</w:t>
      </w:r>
    </w:p>
    <w:p w14:paraId="6F2F7B98" w14:textId="77777777" w:rsidR="00832791" w:rsidRDefault="00832791" w:rsidP="00F502BA">
      <w:pPr>
        <w:ind w:right="-426"/>
        <w:jc w:val="both"/>
      </w:pPr>
    </w:p>
    <w:tbl>
      <w:tblPr>
        <w:tblStyle w:val="TableGrid"/>
        <w:tblW w:w="9923" w:type="dxa"/>
        <w:tblInd w:w="-572" w:type="dxa"/>
        <w:tblLook w:val="04A0" w:firstRow="1" w:lastRow="0" w:firstColumn="1" w:lastColumn="0" w:noHBand="0" w:noVBand="1"/>
      </w:tblPr>
      <w:tblGrid>
        <w:gridCol w:w="721"/>
        <w:gridCol w:w="1664"/>
        <w:gridCol w:w="1216"/>
        <w:gridCol w:w="1265"/>
        <w:gridCol w:w="1068"/>
        <w:gridCol w:w="1516"/>
        <w:gridCol w:w="1251"/>
        <w:gridCol w:w="1222"/>
      </w:tblGrid>
      <w:tr w:rsidR="00832791" w14:paraId="130E6255" w14:textId="77777777" w:rsidTr="005252C7">
        <w:tc>
          <w:tcPr>
            <w:tcW w:w="721" w:type="dxa"/>
          </w:tcPr>
          <w:p w14:paraId="0BA574DA" w14:textId="77777777" w:rsidR="00832791" w:rsidRDefault="00832791" w:rsidP="005252C7">
            <w:pPr>
              <w:ind w:right="-1050"/>
              <w:jc w:val="both"/>
            </w:pPr>
            <w:proofErr w:type="spellStart"/>
            <w:r w:rsidRPr="006D39CE">
              <w:rPr>
                <w:sz w:val="18"/>
                <w:szCs w:val="18"/>
              </w:rPr>
              <w:t>Nr.p.k</w:t>
            </w:r>
            <w:proofErr w:type="spellEnd"/>
            <w:r w:rsidRPr="006D39CE">
              <w:rPr>
                <w:sz w:val="18"/>
                <w:szCs w:val="18"/>
              </w:rPr>
              <w:t>.</w:t>
            </w:r>
          </w:p>
        </w:tc>
        <w:tc>
          <w:tcPr>
            <w:tcW w:w="1664" w:type="dxa"/>
          </w:tcPr>
          <w:p w14:paraId="658081C5" w14:textId="77777777" w:rsidR="00832791" w:rsidRPr="006D39CE" w:rsidRDefault="00832791" w:rsidP="005252C7">
            <w:pPr>
              <w:ind w:right="-1050"/>
              <w:jc w:val="both"/>
              <w:rPr>
                <w:sz w:val="18"/>
                <w:szCs w:val="18"/>
              </w:rPr>
            </w:pPr>
            <w:proofErr w:type="spellStart"/>
            <w:r w:rsidRPr="006D39CE">
              <w:rPr>
                <w:sz w:val="18"/>
                <w:szCs w:val="18"/>
              </w:rPr>
              <w:t>Nekustamais</w:t>
            </w:r>
            <w:proofErr w:type="spellEnd"/>
          </w:p>
          <w:p w14:paraId="0DFF53B6" w14:textId="77777777" w:rsidR="00832791" w:rsidRPr="006D39CE" w:rsidRDefault="00832791" w:rsidP="005252C7">
            <w:pPr>
              <w:ind w:right="-1050"/>
              <w:jc w:val="both"/>
              <w:rPr>
                <w:sz w:val="18"/>
                <w:szCs w:val="18"/>
              </w:rPr>
            </w:pPr>
            <w:proofErr w:type="spellStart"/>
            <w:r>
              <w:rPr>
                <w:sz w:val="18"/>
                <w:szCs w:val="18"/>
              </w:rPr>
              <w:t>ī</w:t>
            </w:r>
            <w:r w:rsidRPr="006D39CE">
              <w:rPr>
                <w:sz w:val="18"/>
                <w:szCs w:val="18"/>
              </w:rPr>
              <w:t>pašums</w:t>
            </w:r>
            <w:proofErr w:type="spellEnd"/>
            <w:r w:rsidRPr="006D39CE">
              <w:rPr>
                <w:sz w:val="18"/>
                <w:szCs w:val="18"/>
              </w:rPr>
              <w:t xml:space="preserve">, </w:t>
            </w:r>
          </w:p>
          <w:p w14:paraId="173B2B3C" w14:textId="77777777" w:rsidR="00832791" w:rsidRPr="006D39CE" w:rsidRDefault="00832791" w:rsidP="005252C7">
            <w:pPr>
              <w:ind w:right="-1050"/>
              <w:jc w:val="both"/>
              <w:rPr>
                <w:sz w:val="18"/>
                <w:szCs w:val="18"/>
              </w:rPr>
            </w:pPr>
            <w:r w:rsidRPr="006D39CE">
              <w:rPr>
                <w:sz w:val="18"/>
                <w:szCs w:val="18"/>
              </w:rPr>
              <w:t xml:space="preserve">Olaines </w:t>
            </w:r>
            <w:proofErr w:type="spellStart"/>
            <w:r>
              <w:rPr>
                <w:sz w:val="18"/>
                <w:szCs w:val="18"/>
              </w:rPr>
              <w:t>pagasts</w:t>
            </w:r>
            <w:proofErr w:type="spellEnd"/>
            <w:r>
              <w:rPr>
                <w:sz w:val="18"/>
                <w:szCs w:val="18"/>
              </w:rPr>
              <w:t>,</w:t>
            </w:r>
          </w:p>
          <w:p w14:paraId="53F66687" w14:textId="77777777" w:rsidR="00832791" w:rsidRPr="006D39CE" w:rsidRDefault="00832791" w:rsidP="005252C7">
            <w:pPr>
              <w:ind w:right="-1050"/>
              <w:jc w:val="both"/>
              <w:rPr>
                <w:sz w:val="18"/>
                <w:szCs w:val="18"/>
              </w:rPr>
            </w:pPr>
            <w:r>
              <w:rPr>
                <w:sz w:val="18"/>
                <w:szCs w:val="18"/>
              </w:rPr>
              <w:t xml:space="preserve">Olaines </w:t>
            </w:r>
            <w:proofErr w:type="spellStart"/>
            <w:r>
              <w:rPr>
                <w:sz w:val="18"/>
                <w:szCs w:val="18"/>
              </w:rPr>
              <w:t>novads</w:t>
            </w:r>
            <w:proofErr w:type="spellEnd"/>
          </w:p>
          <w:p w14:paraId="2EC818B1" w14:textId="77777777" w:rsidR="00832791" w:rsidRDefault="00832791" w:rsidP="005252C7">
            <w:pPr>
              <w:ind w:right="-1050"/>
              <w:jc w:val="both"/>
            </w:pPr>
          </w:p>
        </w:tc>
        <w:tc>
          <w:tcPr>
            <w:tcW w:w="1216" w:type="dxa"/>
          </w:tcPr>
          <w:p w14:paraId="4D681B5C" w14:textId="77777777" w:rsidR="00832791" w:rsidRPr="006D39CE" w:rsidRDefault="00832791" w:rsidP="005252C7">
            <w:pPr>
              <w:ind w:right="-1050"/>
              <w:jc w:val="both"/>
              <w:rPr>
                <w:sz w:val="18"/>
                <w:szCs w:val="18"/>
              </w:rPr>
            </w:pPr>
            <w:proofErr w:type="spellStart"/>
            <w:r w:rsidRPr="006D39CE">
              <w:rPr>
                <w:sz w:val="18"/>
                <w:szCs w:val="18"/>
              </w:rPr>
              <w:t>Kadastra</w:t>
            </w:r>
            <w:proofErr w:type="spellEnd"/>
          </w:p>
          <w:p w14:paraId="2DEE8931" w14:textId="77777777" w:rsidR="00832791" w:rsidRDefault="00832791" w:rsidP="005252C7">
            <w:pPr>
              <w:ind w:right="-1050"/>
              <w:jc w:val="both"/>
            </w:pPr>
            <w:proofErr w:type="spellStart"/>
            <w:r w:rsidRPr="006D39CE">
              <w:rPr>
                <w:sz w:val="18"/>
                <w:szCs w:val="18"/>
              </w:rPr>
              <w:t>numurs</w:t>
            </w:r>
            <w:proofErr w:type="spellEnd"/>
          </w:p>
        </w:tc>
        <w:tc>
          <w:tcPr>
            <w:tcW w:w="1265" w:type="dxa"/>
          </w:tcPr>
          <w:p w14:paraId="3311DE70" w14:textId="77777777" w:rsidR="00832791" w:rsidRPr="006D39CE" w:rsidRDefault="00832791" w:rsidP="005252C7">
            <w:pPr>
              <w:ind w:right="-1050"/>
              <w:jc w:val="both"/>
              <w:rPr>
                <w:sz w:val="18"/>
                <w:szCs w:val="18"/>
              </w:rPr>
            </w:pPr>
            <w:proofErr w:type="spellStart"/>
            <w:r w:rsidRPr="006D39CE">
              <w:rPr>
                <w:sz w:val="18"/>
                <w:szCs w:val="18"/>
              </w:rPr>
              <w:t>Kadastra</w:t>
            </w:r>
            <w:proofErr w:type="spellEnd"/>
            <w:r w:rsidRPr="006D39CE">
              <w:rPr>
                <w:sz w:val="18"/>
                <w:szCs w:val="18"/>
              </w:rPr>
              <w:t xml:space="preserve"> </w:t>
            </w:r>
          </w:p>
          <w:p w14:paraId="4F8F4D06" w14:textId="77777777" w:rsidR="00832791" w:rsidRDefault="00832791" w:rsidP="005252C7">
            <w:pPr>
              <w:ind w:right="-1050"/>
              <w:jc w:val="both"/>
            </w:pPr>
            <w:proofErr w:type="spellStart"/>
            <w:r w:rsidRPr="006D39CE">
              <w:rPr>
                <w:sz w:val="18"/>
                <w:szCs w:val="18"/>
              </w:rPr>
              <w:t>apzīmējums</w:t>
            </w:r>
            <w:proofErr w:type="spellEnd"/>
          </w:p>
        </w:tc>
        <w:tc>
          <w:tcPr>
            <w:tcW w:w="1068" w:type="dxa"/>
          </w:tcPr>
          <w:p w14:paraId="478AACF5" w14:textId="77777777" w:rsidR="00832791" w:rsidRPr="006D39CE" w:rsidRDefault="00832791" w:rsidP="005252C7">
            <w:pPr>
              <w:ind w:right="-1050"/>
              <w:jc w:val="both"/>
              <w:rPr>
                <w:sz w:val="18"/>
                <w:szCs w:val="18"/>
              </w:rPr>
            </w:pPr>
            <w:proofErr w:type="spellStart"/>
            <w:r w:rsidRPr="006D39CE">
              <w:rPr>
                <w:sz w:val="18"/>
                <w:szCs w:val="18"/>
              </w:rPr>
              <w:t>Platība</w:t>
            </w:r>
            <w:proofErr w:type="spellEnd"/>
          </w:p>
          <w:p w14:paraId="2E19FB50" w14:textId="77777777" w:rsidR="00832791" w:rsidRDefault="00832791" w:rsidP="005252C7">
            <w:pPr>
              <w:ind w:right="-1050"/>
              <w:jc w:val="both"/>
            </w:pPr>
            <w:r w:rsidRPr="006D39CE">
              <w:rPr>
                <w:sz w:val="18"/>
                <w:szCs w:val="18"/>
              </w:rPr>
              <w:t>ha</w:t>
            </w:r>
          </w:p>
        </w:tc>
        <w:tc>
          <w:tcPr>
            <w:tcW w:w="1516" w:type="dxa"/>
          </w:tcPr>
          <w:p w14:paraId="35CAEA67" w14:textId="77777777" w:rsidR="00832791" w:rsidRPr="005F4640" w:rsidRDefault="00832791" w:rsidP="005252C7">
            <w:pPr>
              <w:jc w:val="both"/>
              <w:rPr>
                <w:sz w:val="18"/>
                <w:szCs w:val="18"/>
              </w:rPr>
            </w:pPr>
            <w:proofErr w:type="spellStart"/>
            <w:r w:rsidRPr="005F4640">
              <w:rPr>
                <w:sz w:val="18"/>
                <w:szCs w:val="18"/>
              </w:rPr>
              <w:t>Plānotā</w:t>
            </w:r>
            <w:proofErr w:type="spellEnd"/>
            <w:r w:rsidRPr="005F4640">
              <w:rPr>
                <w:sz w:val="18"/>
                <w:szCs w:val="18"/>
              </w:rPr>
              <w:t xml:space="preserve"> (</w:t>
            </w:r>
            <w:proofErr w:type="spellStart"/>
            <w:r w:rsidRPr="005F4640">
              <w:rPr>
                <w:sz w:val="18"/>
                <w:szCs w:val="18"/>
              </w:rPr>
              <w:t>atļautā</w:t>
            </w:r>
            <w:proofErr w:type="spellEnd"/>
            <w:r w:rsidRPr="005F4640">
              <w:rPr>
                <w:sz w:val="18"/>
                <w:szCs w:val="18"/>
              </w:rPr>
              <w:t xml:space="preserve">) </w:t>
            </w:r>
            <w:proofErr w:type="spellStart"/>
            <w:r w:rsidRPr="005F4640">
              <w:rPr>
                <w:sz w:val="18"/>
                <w:szCs w:val="18"/>
              </w:rPr>
              <w:t>izmantošana</w:t>
            </w:r>
            <w:proofErr w:type="spellEnd"/>
          </w:p>
        </w:tc>
        <w:tc>
          <w:tcPr>
            <w:tcW w:w="1251" w:type="dxa"/>
          </w:tcPr>
          <w:p w14:paraId="448F500D" w14:textId="77777777" w:rsidR="00832791" w:rsidRPr="006D39CE" w:rsidRDefault="00832791" w:rsidP="005252C7">
            <w:pPr>
              <w:ind w:right="-1050"/>
              <w:jc w:val="both"/>
              <w:rPr>
                <w:sz w:val="18"/>
                <w:szCs w:val="18"/>
              </w:rPr>
            </w:pPr>
            <w:proofErr w:type="spellStart"/>
            <w:r w:rsidRPr="006D39CE">
              <w:rPr>
                <w:sz w:val="18"/>
                <w:szCs w:val="18"/>
              </w:rPr>
              <w:t>likuma</w:t>
            </w:r>
            <w:proofErr w:type="spellEnd"/>
            <w:r w:rsidRPr="006D39CE">
              <w:rPr>
                <w:sz w:val="18"/>
                <w:szCs w:val="18"/>
              </w:rPr>
              <w:t xml:space="preserve"> </w:t>
            </w:r>
          </w:p>
          <w:p w14:paraId="48FEEC5F" w14:textId="77777777" w:rsidR="00832791" w:rsidRPr="006D39CE" w:rsidRDefault="00832791" w:rsidP="005252C7">
            <w:pPr>
              <w:ind w:right="-1050"/>
              <w:jc w:val="both"/>
              <w:rPr>
                <w:sz w:val="18"/>
                <w:szCs w:val="18"/>
              </w:rPr>
            </w:pPr>
            <w:r w:rsidRPr="006D39CE">
              <w:rPr>
                <w:sz w:val="18"/>
                <w:szCs w:val="18"/>
              </w:rPr>
              <w:t xml:space="preserve">„Par </w:t>
            </w:r>
            <w:proofErr w:type="spellStart"/>
            <w:r w:rsidRPr="006D39CE">
              <w:rPr>
                <w:sz w:val="18"/>
                <w:szCs w:val="18"/>
              </w:rPr>
              <w:t>zemes</w:t>
            </w:r>
            <w:proofErr w:type="spellEnd"/>
            <w:r w:rsidRPr="006D39CE">
              <w:rPr>
                <w:sz w:val="18"/>
                <w:szCs w:val="18"/>
              </w:rPr>
              <w:t xml:space="preserve"> </w:t>
            </w:r>
          </w:p>
          <w:p w14:paraId="76BED6B2" w14:textId="77777777" w:rsidR="00832791" w:rsidRPr="006D39CE" w:rsidRDefault="00832791" w:rsidP="005252C7">
            <w:pPr>
              <w:ind w:right="-1050"/>
              <w:jc w:val="both"/>
              <w:rPr>
                <w:sz w:val="18"/>
                <w:szCs w:val="18"/>
              </w:rPr>
            </w:pPr>
            <w:proofErr w:type="spellStart"/>
            <w:r w:rsidRPr="006D39CE">
              <w:rPr>
                <w:sz w:val="18"/>
                <w:szCs w:val="18"/>
              </w:rPr>
              <w:t>privatizāciju</w:t>
            </w:r>
            <w:proofErr w:type="spellEnd"/>
            <w:r w:rsidRPr="006D39CE">
              <w:rPr>
                <w:sz w:val="18"/>
                <w:szCs w:val="18"/>
              </w:rPr>
              <w:t xml:space="preserve"> </w:t>
            </w:r>
          </w:p>
          <w:p w14:paraId="123F50DF" w14:textId="77777777" w:rsidR="00832791" w:rsidRPr="006D39CE" w:rsidRDefault="00832791" w:rsidP="005252C7">
            <w:pPr>
              <w:ind w:right="-1050"/>
              <w:jc w:val="both"/>
              <w:rPr>
                <w:sz w:val="18"/>
                <w:szCs w:val="18"/>
              </w:rPr>
            </w:pPr>
            <w:proofErr w:type="spellStart"/>
            <w:r w:rsidRPr="006D39CE">
              <w:rPr>
                <w:sz w:val="18"/>
                <w:szCs w:val="18"/>
              </w:rPr>
              <w:t>lauku</w:t>
            </w:r>
            <w:proofErr w:type="spellEnd"/>
            <w:r w:rsidRPr="006D39CE">
              <w:rPr>
                <w:sz w:val="18"/>
                <w:szCs w:val="18"/>
              </w:rPr>
              <w:t xml:space="preserve"> </w:t>
            </w:r>
          </w:p>
          <w:p w14:paraId="220E2533" w14:textId="77777777" w:rsidR="00832791" w:rsidRPr="006D39CE" w:rsidRDefault="00832791" w:rsidP="005252C7">
            <w:pPr>
              <w:ind w:right="-1050"/>
              <w:jc w:val="both"/>
              <w:rPr>
                <w:sz w:val="18"/>
                <w:szCs w:val="18"/>
              </w:rPr>
            </w:pPr>
            <w:proofErr w:type="spellStart"/>
            <w:r w:rsidRPr="006D39CE">
              <w:rPr>
                <w:sz w:val="18"/>
                <w:szCs w:val="18"/>
              </w:rPr>
              <w:t>apvidos</w:t>
            </w:r>
            <w:proofErr w:type="spellEnd"/>
            <w:r w:rsidRPr="006D39CE">
              <w:rPr>
                <w:sz w:val="18"/>
                <w:szCs w:val="18"/>
              </w:rPr>
              <w:t xml:space="preserve">” </w:t>
            </w:r>
          </w:p>
          <w:p w14:paraId="13B5D31F" w14:textId="77777777" w:rsidR="00832791" w:rsidRDefault="00832791" w:rsidP="005252C7">
            <w:pPr>
              <w:ind w:right="-1050"/>
              <w:jc w:val="both"/>
            </w:pPr>
            <w:r w:rsidRPr="006D39CE">
              <w:rPr>
                <w:sz w:val="18"/>
                <w:szCs w:val="18"/>
              </w:rPr>
              <w:t xml:space="preserve">29.panta </w:t>
            </w:r>
            <w:proofErr w:type="spellStart"/>
            <w:r w:rsidRPr="006D39CE">
              <w:rPr>
                <w:sz w:val="18"/>
                <w:szCs w:val="18"/>
              </w:rPr>
              <w:t>noteiktie</w:t>
            </w:r>
            <w:proofErr w:type="spellEnd"/>
            <w:r w:rsidRPr="006D39CE">
              <w:rPr>
                <w:sz w:val="18"/>
                <w:szCs w:val="18"/>
              </w:rPr>
              <w:t xml:space="preserve"> </w:t>
            </w:r>
            <w:proofErr w:type="spellStart"/>
            <w:r w:rsidRPr="006D39CE">
              <w:rPr>
                <w:sz w:val="18"/>
                <w:szCs w:val="18"/>
              </w:rPr>
              <w:t>ierobežojumi</w:t>
            </w:r>
            <w:proofErr w:type="spellEnd"/>
          </w:p>
        </w:tc>
        <w:tc>
          <w:tcPr>
            <w:tcW w:w="1222" w:type="dxa"/>
          </w:tcPr>
          <w:p w14:paraId="41710B94" w14:textId="77777777" w:rsidR="00832791" w:rsidRDefault="00832791" w:rsidP="005252C7">
            <w:pPr>
              <w:ind w:right="-1050"/>
              <w:jc w:val="both"/>
              <w:rPr>
                <w:sz w:val="18"/>
                <w:szCs w:val="18"/>
              </w:rPr>
            </w:pPr>
            <w:proofErr w:type="spellStart"/>
            <w:r w:rsidRPr="006D39CE">
              <w:rPr>
                <w:sz w:val="18"/>
                <w:szCs w:val="18"/>
              </w:rPr>
              <w:t>Nosakāmā</w:t>
            </w:r>
            <w:proofErr w:type="spellEnd"/>
            <w:r w:rsidRPr="006D39CE">
              <w:rPr>
                <w:sz w:val="18"/>
                <w:szCs w:val="18"/>
              </w:rPr>
              <w:t xml:space="preserve">  </w:t>
            </w:r>
          </w:p>
          <w:p w14:paraId="28D5F2E6" w14:textId="77777777" w:rsidR="00832791" w:rsidRDefault="00832791" w:rsidP="005252C7">
            <w:pPr>
              <w:ind w:right="-1050"/>
              <w:jc w:val="both"/>
              <w:rPr>
                <w:sz w:val="18"/>
                <w:szCs w:val="18"/>
              </w:rPr>
            </w:pPr>
            <w:proofErr w:type="spellStart"/>
            <w:r w:rsidRPr="006D39CE">
              <w:rPr>
                <w:sz w:val="18"/>
                <w:szCs w:val="18"/>
              </w:rPr>
              <w:t>izsoles</w:t>
            </w:r>
            <w:proofErr w:type="spellEnd"/>
            <w:r w:rsidRPr="006D39CE">
              <w:rPr>
                <w:sz w:val="18"/>
                <w:szCs w:val="18"/>
              </w:rPr>
              <w:t xml:space="preserve"> </w:t>
            </w:r>
          </w:p>
          <w:p w14:paraId="32D43BFF" w14:textId="77777777" w:rsidR="00832791" w:rsidRDefault="00832791" w:rsidP="005252C7">
            <w:pPr>
              <w:ind w:right="-1050"/>
              <w:jc w:val="both"/>
            </w:pPr>
            <w:proofErr w:type="spellStart"/>
            <w:r w:rsidRPr="006D39CE">
              <w:rPr>
                <w:sz w:val="18"/>
                <w:szCs w:val="18"/>
              </w:rPr>
              <w:t>sākumcena</w:t>
            </w:r>
            <w:proofErr w:type="spellEnd"/>
          </w:p>
        </w:tc>
      </w:tr>
      <w:tr w:rsidR="00832791" w14:paraId="59478A7D" w14:textId="77777777" w:rsidTr="005252C7">
        <w:tc>
          <w:tcPr>
            <w:tcW w:w="721" w:type="dxa"/>
          </w:tcPr>
          <w:p w14:paraId="29DF0F4D" w14:textId="77777777" w:rsidR="00832791" w:rsidRDefault="00832791" w:rsidP="005252C7">
            <w:pPr>
              <w:ind w:right="-1050"/>
              <w:jc w:val="both"/>
            </w:pPr>
            <w:r>
              <w:rPr>
                <w:sz w:val="18"/>
                <w:szCs w:val="18"/>
              </w:rPr>
              <w:t>1.</w:t>
            </w:r>
          </w:p>
        </w:tc>
        <w:tc>
          <w:tcPr>
            <w:tcW w:w="1664" w:type="dxa"/>
          </w:tcPr>
          <w:p w14:paraId="6D5ACE31" w14:textId="77777777" w:rsidR="00832791" w:rsidRDefault="00832791" w:rsidP="005252C7">
            <w:pPr>
              <w:tabs>
                <w:tab w:val="left" w:pos="1154"/>
              </w:tabs>
              <w:ind w:right="-1050"/>
              <w:jc w:val="both"/>
              <w:rPr>
                <w:sz w:val="18"/>
                <w:szCs w:val="18"/>
              </w:rPr>
            </w:pPr>
            <w:proofErr w:type="spellStart"/>
            <w:r w:rsidRPr="004A2711">
              <w:rPr>
                <w:sz w:val="18"/>
                <w:szCs w:val="18"/>
              </w:rPr>
              <w:t>Akācijas</w:t>
            </w:r>
            <w:proofErr w:type="spellEnd"/>
            <w:r w:rsidRPr="004A2711">
              <w:rPr>
                <w:sz w:val="18"/>
                <w:szCs w:val="18"/>
              </w:rPr>
              <w:t xml:space="preserve"> </w:t>
            </w:r>
            <w:proofErr w:type="spellStart"/>
            <w:r w:rsidRPr="004A2711">
              <w:rPr>
                <w:sz w:val="18"/>
                <w:szCs w:val="18"/>
              </w:rPr>
              <w:t>iela</w:t>
            </w:r>
            <w:proofErr w:type="spellEnd"/>
            <w:r w:rsidRPr="004A2711">
              <w:rPr>
                <w:sz w:val="18"/>
                <w:szCs w:val="18"/>
              </w:rPr>
              <w:t xml:space="preserve"> 12</w:t>
            </w:r>
            <w:r>
              <w:rPr>
                <w:sz w:val="18"/>
                <w:szCs w:val="18"/>
              </w:rPr>
              <w:t>,</w:t>
            </w:r>
          </w:p>
          <w:p w14:paraId="4FA52A1B" w14:textId="77777777" w:rsidR="00832791" w:rsidRDefault="00832791" w:rsidP="005252C7">
            <w:pPr>
              <w:tabs>
                <w:tab w:val="left" w:pos="1154"/>
              </w:tabs>
              <w:ind w:right="-1050"/>
              <w:jc w:val="both"/>
              <w:rPr>
                <w:sz w:val="18"/>
                <w:szCs w:val="18"/>
              </w:rPr>
            </w:pPr>
            <w:proofErr w:type="spellStart"/>
            <w:r w:rsidRPr="004A2711">
              <w:rPr>
                <w:sz w:val="18"/>
                <w:szCs w:val="18"/>
              </w:rPr>
              <w:t>Pārolain</w:t>
            </w:r>
            <w:r>
              <w:rPr>
                <w:sz w:val="18"/>
                <w:szCs w:val="18"/>
              </w:rPr>
              <w:t>e</w:t>
            </w:r>
            <w:proofErr w:type="spellEnd"/>
            <w:r w:rsidRPr="004A2711">
              <w:rPr>
                <w:sz w:val="18"/>
                <w:szCs w:val="18"/>
              </w:rPr>
              <w:t xml:space="preserve"> </w:t>
            </w:r>
          </w:p>
          <w:p w14:paraId="0E4D34D7" w14:textId="77777777" w:rsidR="00832791" w:rsidRDefault="00832791" w:rsidP="005252C7">
            <w:pPr>
              <w:ind w:right="-1050"/>
              <w:jc w:val="both"/>
            </w:pPr>
            <w:r w:rsidRPr="004A2711">
              <w:rPr>
                <w:sz w:val="18"/>
                <w:szCs w:val="18"/>
              </w:rPr>
              <w:t xml:space="preserve"> </w:t>
            </w:r>
          </w:p>
        </w:tc>
        <w:tc>
          <w:tcPr>
            <w:tcW w:w="1216" w:type="dxa"/>
          </w:tcPr>
          <w:p w14:paraId="42F0C637" w14:textId="77777777" w:rsidR="00832791" w:rsidRDefault="00832791" w:rsidP="005252C7">
            <w:pPr>
              <w:ind w:right="-1050"/>
              <w:jc w:val="both"/>
            </w:pPr>
            <w:r w:rsidRPr="004A2711">
              <w:rPr>
                <w:sz w:val="18"/>
                <w:szCs w:val="18"/>
              </w:rPr>
              <w:t>80800080424</w:t>
            </w:r>
          </w:p>
        </w:tc>
        <w:tc>
          <w:tcPr>
            <w:tcW w:w="1265" w:type="dxa"/>
          </w:tcPr>
          <w:p w14:paraId="29F108F8" w14:textId="77777777" w:rsidR="00832791" w:rsidRDefault="00832791" w:rsidP="005252C7">
            <w:pPr>
              <w:ind w:right="-1050"/>
              <w:jc w:val="both"/>
            </w:pPr>
            <w:r w:rsidRPr="004A2711">
              <w:rPr>
                <w:sz w:val="18"/>
                <w:szCs w:val="18"/>
              </w:rPr>
              <w:t>80800080424</w:t>
            </w:r>
          </w:p>
        </w:tc>
        <w:tc>
          <w:tcPr>
            <w:tcW w:w="1068" w:type="dxa"/>
          </w:tcPr>
          <w:p w14:paraId="1EF1D588" w14:textId="77777777" w:rsidR="00832791" w:rsidRDefault="00832791" w:rsidP="005252C7">
            <w:pPr>
              <w:ind w:right="-1050"/>
              <w:jc w:val="both"/>
            </w:pPr>
            <w:r w:rsidRPr="004A2711">
              <w:rPr>
                <w:sz w:val="18"/>
                <w:szCs w:val="18"/>
              </w:rPr>
              <w:t>0.8518</w:t>
            </w:r>
          </w:p>
        </w:tc>
        <w:tc>
          <w:tcPr>
            <w:tcW w:w="1516" w:type="dxa"/>
          </w:tcPr>
          <w:p w14:paraId="3E99882A" w14:textId="77777777" w:rsidR="00832791" w:rsidRPr="00EE06E0" w:rsidRDefault="00832791" w:rsidP="005252C7">
            <w:pPr>
              <w:pStyle w:val="other-p"/>
              <w:shd w:val="clear" w:color="auto" w:fill="FFFFFF"/>
              <w:rPr>
                <w:sz w:val="18"/>
                <w:szCs w:val="18"/>
              </w:rPr>
            </w:pPr>
            <w:proofErr w:type="spellStart"/>
            <w:r w:rsidRPr="006778C4">
              <w:rPr>
                <w:sz w:val="18"/>
                <w:szCs w:val="18"/>
              </w:rPr>
              <w:t>Mazstāvu</w:t>
            </w:r>
            <w:proofErr w:type="spellEnd"/>
            <w:r w:rsidRPr="006778C4">
              <w:rPr>
                <w:sz w:val="18"/>
                <w:szCs w:val="18"/>
              </w:rPr>
              <w:t xml:space="preserve"> dzīvojamās apbūves teritorija</w:t>
            </w:r>
          </w:p>
        </w:tc>
        <w:tc>
          <w:tcPr>
            <w:tcW w:w="1251" w:type="dxa"/>
          </w:tcPr>
          <w:p w14:paraId="23099138" w14:textId="77777777" w:rsidR="00832791" w:rsidRDefault="00832791" w:rsidP="005252C7">
            <w:pPr>
              <w:ind w:right="-1050"/>
              <w:jc w:val="both"/>
            </w:pPr>
            <w:proofErr w:type="spellStart"/>
            <w:r>
              <w:rPr>
                <w:sz w:val="18"/>
                <w:szCs w:val="18"/>
              </w:rPr>
              <w:t>neattiecas</w:t>
            </w:r>
            <w:proofErr w:type="spellEnd"/>
          </w:p>
        </w:tc>
        <w:tc>
          <w:tcPr>
            <w:tcW w:w="1222" w:type="dxa"/>
          </w:tcPr>
          <w:p w14:paraId="4114E2A4" w14:textId="77777777" w:rsidR="00832791" w:rsidRPr="00D8490E" w:rsidRDefault="00832791" w:rsidP="005252C7">
            <w:pPr>
              <w:ind w:right="-1050"/>
              <w:jc w:val="both"/>
              <w:rPr>
                <w:sz w:val="18"/>
                <w:szCs w:val="18"/>
              </w:rPr>
            </w:pPr>
            <w:r w:rsidRPr="00D8490E">
              <w:rPr>
                <w:sz w:val="18"/>
                <w:szCs w:val="18"/>
              </w:rPr>
              <w:t>42000.00</w:t>
            </w:r>
          </w:p>
        </w:tc>
      </w:tr>
      <w:tr w:rsidR="00832791" w14:paraId="1A0F2DAD" w14:textId="77777777" w:rsidTr="005252C7">
        <w:tc>
          <w:tcPr>
            <w:tcW w:w="721" w:type="dxa"/>
          </w:tcPr>
          <w:p w14:paraId="2898C03E" w14:textId="77777777" w:rsidR="00832791" w:rsidRDefault="00832791" w:rsidP="005252C7">
            <w:pPr>
              <w:ind w:right="-1050"/>
              <w:jc w:val="both"/>
            </w:pPr>
            <w:r>
              <w:rPr>
                <w:sz w:val="18"/>
                <w:szCs w:val="18"/>
              </w:rPr>
              <w:t>2.</w:t>
            </w:r>
          </w:p>
        </w:tc>
        <w:tc>
          <w:tcPr>
            <w:tcW w:w="1664" w:type="dxa"/>
          </w:tcPr>
          <w:p w14:paraId="0713D468" w14:textId="77777777" w:rsidR="00832791" w:rsidRDefault="00832791" w:rsidP="005252C7">
            <w:pPr>
              <w:ind w:right="-1050"/>
              <w:jc w:val="both"/>
              <w:rPr>
                <w:sz w:val="18"/>
                <w:szCs w:val="18"/>
              </w:rPr>
            </w:pPr>
            <w:proofErr w:type="spellStart"/>
            <w:r w:rsidRPr="004A2711">
              <w:rPr>
                <w:sz w:val="18"/>
                <w:szCs w:val="18"/>
              </w:rPr>
              <w:t>Akācijas</w:t>
            </w:r>
            <w:proofErr w:type="spellEnd"/>
            <w:r w:rsidRPr="004A2711">
              <w:rPr>
                <w:sz w:val="18"/>
                <w:szCs w:val="18"/>
              </w:rPr>
              <w:t xml:space="preserve"> </w:t>
            </w:r>
            <w:proofErr w:type="spellStart"/>
            <w:r w:rsidRPr="004A2711">
              <w:rPr>
                <w:sz w:val="18"/>
                <w:szCs w:val="18"/>
              </w:rPr>
              <w:t>iela</w:t>
            </w:r>
            <w:proofErr w:type="spellEnd"/>
            <w:r w:rsidRPr="004A2711">
              <w:rPr>
                <w:sz w:val="18"/>
                <w:szCs w:val="18"/>
              </w:rPr>
              <w:t xml:space="preserve"> 28, </w:t>
            </w:r>
          </w:p>
          <w:p w14:paraId="1EC85101" w14:textId="77777777" w:rsidR="00832791" w:rsidRDefault="00832791" w:rsidP="005252C7">
            <w:pPr>
              <w:ind w:right="-1050"/>
              <w:jc w:val="both"/>
              <w:rPr>
                <w:sz w:val="18"/>
                <w:szCs w:val="18"/>
              </w:rPr>
            </w:pPr>
            <w:proofErr w:type="spellStart"/>
            <w:r w:rsidRPr="004A2711">
              <w:rPr>
                <w:sz w:val="18"/>
                <w:szCs w:val="18"/>
              </w:rPr>
              <w:t>Pārolain</w:t>
            </w:r>
            <w:r>
              <w:rPr>
                <w:sz w:val="18"/>
                <w:szCs w:val="18"/>
              </w:rPr>
              <w:t>e</w:t>
            </w:r>
            <w:proofErr w:type="spellEnd"/>
            <w:r w:rsidRPr="004A2711">
              <w:rPr>
                <w:sz w:val="18"/>
                <w:szCs w:val="18"/>
              </w:rPr>
              <w:t xml:space="preserve"> </w:t>
            </w:r>
          </w:p>
          <w:p w14:paraId="05D86830" w14:textId="77777777" w:rsidR="00832791" w:rsidRDefault="00832791" w:rsidP="005252C7">
            <w:pPr>
              <w:ind w:right="-1050"/>
              <w:jc w:val="both"/>
            </w:pPr>
          </w:p>
        </w:tc>
        <w:tc>
          <w:tcPr>
            <w:tcW w:w="1216" w:type="dxa"/>
          </w:tcPr>
          <w:p w14:paraId="5A219E3A" w14:textId="77777777" w:rsidR="00832791" w:rsidRDefault="00832791" w:rsidP="005252C7">
            <w:pPr>
              <w:ind w:right="-1050"/>
              <w:jc w:val="both"/>
            </w:pPr>
            <w:r w:rsidRPr="004A2711">
              <w:rPr>
                <w:sz w:val="18"/>
                <w:szCs w:val="18"/>
              </w:rPr>
              <w:t>80800080423</w:t>
            </w:r>
          </w:p>
        </w:tc>
        <w:tc>
          <w:tcPr>
            <w:tcW w:w="1265" w:type="dxa"/>
          </w:tcPr>
          <w:p w14:paraId="56BFF807" w14:textId="77777777" w:rsidR="00832791" w:rsidRDefault="00832791" w:rsidP="005252C7">
            <w:pPr>
              <w:ind w:right="-1050"/>
              <w:jc w:val="both"/>
            </w:pPr>
            <w:r w:rsidRPr="004A2711">
              <w:rPr>
                <w:sz w:val="18"/>
                <w:szCs w:val="18"/>
              </w:rPr>
              <w:t>80800080423</w:t>
            </w:r>
          </w:p>
        </w:tc>
        <w:tc>
          <w:tcPr>
            <w:tcW w:w="1068" w:type="dxa"/>
          </w:tcPr>
          <w:p w14:paraId="1D9B0008" w14:textId="77777777" w:rsidR="00832791" w:rsidRDefault="00832791" w:rsidP="005252C7">
            <w:pPr>
              <w:ind w:right="-1050"/>
              <w:jc w:val="both"/>
            </w:pPr>
            <w:r w:rsidRPr="00D04FB2">
              <w:rPr>
                <w:sz w:val="18"/>
                <w:szCs w:val="18"/>
              </w:rPr>
              <w:t>0.4374</w:t>
            </w:r>
          </w:p>
        </w:tc>
        <w:tc>
          <w:tcPr>
            <w:tcW w:w="1516" w:type="dxa"/>
          </w:tcPr>
          <w:p w14:paraId="5E5D046D" w14:textId="77777777" w:rsidR="00832791" w:rsidRPr="006778C4" w:rsidRDefault="00832791" w:rsidP="005252C7">
            <w:pPr>
              <w:pStyle w:val="other-p"/>
              <w:shd w:val="clear" w:color="auto" w:fill="FFFFFF"/>
              <w:rPr>
                <w:sz w:val="18"/>
                <w:szCs w:val="18"/>
              </w:rPr>
            </w:pPr>
            <w:proofErr w:type="spellStart"/>
            <w:r w:rsidRPr="006778C4">
              <w:rPr>
                <w:sz w:val="18"/>
                <w:szCs w:val="18"/>
              </w:rPr>
              <w:t>Mazstāvu</w:t>
            </w:r>
            <w:proofErr w:type="spellEnd"/>
            <w:r w:rsidRPr="006778C4">
              <w:rPr>
                <w:sz w:val="18"/>
                <w:szCs w:val="18"/>
              </w:rPr>
              <w:t xml:space="preserve"> dzīvojamās apbūves teritorija</w:t>
            </w:r>
          </w:p>
          <w:p w14:paraId="317FBB6A" w14:textId="77777777" w:rsidR="00832791" w:rsidRPr="006778C4" w:rsidRDefault="00832791" w:rsidP="005252C7">
            <w:pPr>
              <w:ind w:right="-1050"/>
              <w:jc w:val="both"/>
            </w:pPr>
          </w:p>
        </w:tc>
        <w:tc>
          <w:tcPr>
            <w:tcW w:w="1251" w:type="dxa"/>
          </w:tcPr>
          <w:p w14:paraId="0C45A7FB" w14:textId="77777777" w:rsidR="00832791" w:rsidRDefault="00832791" w:rsidP="005252C7">
            <w:pPr>
              <w:ind w:right="-1050"/>
              <w:jc w:val="both"/>
            </w:pPr>
            <w:proofErr w:type="spellStart"/>
            <w:r>
              <w:rPr>
                <w:sz w:val="18"/>
                <w:szCs w:val="18"/>
              </w:rPr>
              <w:t>neattiecas</w:t>
            </w:r>
            <w:proofErr w:type="spellEnd"/>
          </w:p>
        </w:tc>
        <w:tc>
          <w:tcPr>
            <w:tcW w:w="1222" w:type="dxa"/>
          </w:tcPr>
          <w:p w14:paraId="6749ECD2" w14:textId="77777777" w:rsidR="00832791" w:rsidRPr="00D8490E" w:rsidRDefault="00832791" w:rsidP="005252C7">
            <w:pPr>
              <w:ind w:right="-1050"/>
              <w:jc w:val="both"/>
              <w:rPr>
                <w:sz w:val="18"/>
                <w:szCs w:val="18"/>
              </w:rPr>
            </w:pPr>
            <w:r w:rsidRPr="00D8490E">
              <w:rPr>
                <w:sz w:val="18"/>
                <w:szCs w:val="18"/>
              </w:rPr>
              <w:t>24600.00</w:t>
            </w:r>
          </w:p>
        </w:tc>
      </w:tr>
      <w:tr w:rsidR="00832791" w14:paraId="6212F2E8" w14:textId="77777777" w:rsidTr="005252C7">
        <w:trPr>
          <w:trHeight w:val="942"/>
        </w:trPr>
        <w:tc>
          <w:tcPr>
            <w:tcW w:w="721" w:type="dxa"/>
          </w:tcPr>
          <w:p w14:paraId="53580337" w14:textId="77777777" w:rsidR="00832791" w:rsidRDefault="00832791" w:rsidP="005252C7">
            <w:pPr>
              <w:ind w:right="-1050"/>
              <w:jc w:val="both"/>
            </w:pPr>
            <w:r>
              <w:rPr>
                <w:sz w:val="18"/>
                <w:szCs w:val="18"/>
              </w:rPr>
              <w:t>3.</w:t>
            </w:r>
          </w:p>
        </w:tc>
        <w:tc>
          <w:tcPr>
            <w:tcW w:w="1664" w:type="dxa"/>
          </w:tcPr>
          <w:p w14:paraId="728025C0" w14:textId="77777777" w:rsidR="00832791" w:rsidRDefault="00832791" w:rsidP="005252C7">
            <w:pPr>
              <w:ind w:right="-1050"/>
              <w:rPr>
                <w:sz w:val="18"/>
                <w:szCs w:val="18"/>
              </w:rPr>
            </w:pPr>
            <w:proofErr w:type="spellStart"/>
            <w:r w:rsidRPr="00D04FB2">
              <w:rPr>
                <w:sz w:val="18"/>
                <w:szCs w:val="18"/>
              </w:rPr>
              <w:t>Akācijas</w:t>
            </w:r>
            <w:proofErr w:type="spellEnd"/>
            <w:r w:rsidRPr="00D04FB2">
              <w:rPr>
                <w:sz w:val="18"/>
                <w:szCs w:val="18"/>
              </w:rPr>
              <w:t xml:space="preserve"> </w:t>
            </w:r>
            <w:proofErr w:type="spellStart"/>
            <w:r w:rsidRPr="00D04FB2">
              <w:rPr>
                <w:sz w:val="18"/>
                <w:szCs w:val="18"/>
              </w:rPr>
              <w:t>iela</w:t>
            </w:r>
            <w:proofErr w:type="spellEnd"/>
            <w:r w:rsidRPr="00D04FB2">
              <w:rPr>
                <w:sz w:val="18"/>
                <w:szCs w:val="18"/>
              </w:rPr>
              <w:t xml:space="preserve"> 34, </w:t>
            </w:r>
          </w:p>
          <w:p w14:paraId="39352F9C" w14:textId="77777777" w:rsidR="00832791" w:rsidRDefault="00832791" w:rsidP="005252C7">
            <w:pPr>
              <w:ind w:right="-1050"/>
              <w:rPr>
                <w:sz w:val="18"/>
                <w:szCs w:val="18"/>
              </w:rPr>
            </w:pPr>
            <w:proofErr w:type="spellStart"/>
            <w:r w:rsidRPr="00D04FB2">
              <w:rPr>
                <w:sz w:val="18"/>
                <w:szCs w:val="18"/>
              </w:rPr>
              <w:t>Pārolain</w:t>
            </w:r>
            <w:r>
              <w:rPr>
                <w:sz w:val="18"/>
                <w:szCs w:val="18"/>
              </w:rPr>
              <w:t>e</w:t>
            </w:r>
            <w:proofErr w:type="spellEnd"/>
            <w:r w:rsidRPr="00D04FB2">
              <w:rPr>
                <w:sz w:val="18"/>
                <w:szCs w:val="18"/>
              </w:rPr>
              <w:t xml:space="preserve"> </w:t>
            </w:r>
          </w:p>
          <w:p w14:paraId="48704D10" w14:textId="77777777" w:rsidR="00832791" w:rsidRDefault="00832791" w:rsidP="005252C7">
            <w:pPr>
              <w:ind w:right="-1050"/>
              <w:jc w:val="both"/>
            </w:pPr>
          </w:p>
        </w:tc>
        <w:tc>
          <w:tcPr>
            <w:tcW w:w="1216" w:type="dxa"/>
          </w:tcPr>
          <w:p w14:paraId="17492D0A" w14:textId="77777777" w:rsidR="00832791" w:rsidRDefault="00832791" w:rsidP="005252C7">
            <w:pPr>
              <w:ind w:right="-1050"/>
              <w:jc w:val="both"/>
            </w:pPr>
            <w:r w:rsidRPr="00235B02">
              <w:rPr>
                <w:sz w:val="18"/>
                <w:szCs w:val="18"/>
              </w:rPr>
              <w:t>80800080422</w:t>
            </w:r>
          </w:p>
        </w:tc>
        <w:tc>
          <w:tcPr>
            <w:tcW w:w="1265" w:type="dxa"/>
          </w:tcPr>
          <w:p w14:paraId="6D51A462" w14:textId="77777777" w:rsidR="00832791" w:rsidRDefault="00832791" w:rsidP="005252C7">
            <w:pPr>
              <w:ind w:right="-1050"/>
              <w:jc w:val="both"/>
            </w:pPr>
            <w:r w:rsidRPr="00235B02">
              <w:rPr>
                <w:sz w:val="18"/>
                <w:szCs w:val="18"/>
              </w:rPr>
              <w:t>80800080422</w:t>
            </w:r>
          </w:p>
        </w:tc>
        <w:tc>
          <w:tcPr>
            <w:tcW w:w="1068" w:type="dxa"/>
          </w:tcPr>
          <w:p w14:paraId="701C35F1" w14:textId="77777777" w:rsidR="00832791" w:rsidRDefault="00832791" w:rsidP="005252C7">
            <w:pPr>
              <w:ind w:right="-1050"/>
              <w:jc w:val="both"/>
            </w:pPr>
            <w:r w:rsidRPr="00D04FB2">
              <w:rPr>
                <w:sz w:val="18"/>
                <w:szCs w:val="18"/>
              </w:rPr>
              <w:t>1.5865</w:t>
            </w:r>
          </w:p>
        </w:tc>
        <w:tc>
          <w:tcPr>
            <w:tcW w:w="1516" w:type="dxa"/>
          </w:tcPr>
          <w:p w14:paraId="054E3F96" w14:textId="77777777" w:rsidR="00832791" w:rsidRPr="009F246A" w:rsidRDefault="00832791" w:rsidP="005252C7">
            <w:pPr>
              <w:pStyle w:val="other-p"/>
              <w:shd w:val="clear" w:color="auto" w:fill="FFFFFF"/>
              <w:rPr>
                <w:sz w:val="18"/>
                <w:szCs w:val="18"/>
              </w:rPr>
            </w:pPr>
            <w:proofErr w:type="spellStart"/>
            <w:r w:rsidRPr="006778C4">
              <w:rPr>
                <w:sz w:val="18"/>
                <w:szCs w:val="18"/>
              </w:rPr>
              <w:t>Mazstāvu</w:t>
            </w:r>
            <w:proofErr w:type="spellEnd"/>
            <w:r w:rsidRPr="006778C4">
              <w:rPr>
                <w:sz w:val="18"/>
                <w:szCs w:val="18"/>
              </w:rPr>
              <w:t xml:space="preserve"> dzīvojamās apbūves teritorija</w:t>
            </w:r>
          </w:p>
        </w:tc>
        <w:tc>
          <w:tcPr>
            <w:tcW w:w="1251" w:type="dxa"/>
          </w:tcPr>
          <w:p w14:paraId="25EA19A9" w14:textId="77777777" w:rsidR="00832791" w:rsidRDefault="00832791" w:rsidP="005252C7">
            <w:pPr>
              <w:ind w:right="-1050"/>
              <w:jc w:val="both"/>
            </w:pPr>
            <w:proofErr w:type="spellStart"/>
            <w:r>
              <w:rPr>
                <w:sz w:val="18"/>
                <w:szCs w:val="18"/>
              </w:rPr>
              <w:t>neattiecas</w:t>
            </w:r>
            <w:proofErr w:type="spellEnd"/>
          </w:p>
        </w:tc>
        <w:tc>
          <w:tcPr>
            <w:tcW w:w="1222" w:type="dxa"/>
          </w:tcPr>
          <w:p w14:paraId="20E73CC4" w14:textId="77777777" w:rsidR="00832791" w:rsidRPr="00D8490E" w:rsidRDefault="00832791" w:rsidP="005252C7">
            <w:pPr>
              <w:ind w:right="-1050"/>
              <w:jc w:val="both"/>
              <w:rPr>
                <w:sz w:val="18"/>
                <w:szCs w:val="18"/>
              </w:rPr>
            </w:pPr>
            <w:r w:rsidRPr="00D8490E">
              <w:rPr>
                <w:sz w:val="18"/>
                <w:szCs w:val="18"/>
              </w:rPr>
              <w:t>55800.00</w:t>
            </w:r>
          </w:p>
        </w:tc>
      </w:tr>
      <w:tr w:rsidR="00832791" w14:paraId="548A7BBB" w14:textId="77777777" w:rsidTr="005252C7">
        <w:tc>
          <w:tcPr>
            <w:tcW w:w="721" w:type="dxa"/>
          </w:tcPr>
          <w:p w14:paraId="0BFDA7F8" w14:textId="77777777" w:rsidR="00832791" w:rsidRDefault="00832791" w:rsidP="005252C7">
            <w:pPr>
              <w:ind w:right="-1050"/>
              <w:jc w:val="both"/>
            </w:pPr>
            <w:r>
              <w:rPr>
                <w:sz w:val="18"/>
                <w:szCs w:val="18"/>
              </w:rPr>
              <w:t>4.</w:t>
            </w:r>
          </w:p>
        </w:tc>
        <w:tc>
          <w:tcPr>
            <w:tcW w:w="1664" w:type="dxa"/>
          </w:tcPr>
          <w:p w14:paraId="1D2187F9" w14:textId="77777777" w:rsidR="00832791" w:rsidRDefault="00832791" w:rsidP="005252C7">
            <w:pPr>
              <w:ind w:right="-1050"/>
              <w:rPr>
                <w:sz w:val="18"/>
                <w:szCs w:val="18"/>
              </w:rPr>
            </w:pPr>
            <w:r w:rsidRPr="00CB06C9">
              <w:rPr>
                <w:sz w:val="18"/>
                <w:szCs w:val="18"/>
              </w:rPr>
              <w:t xml:space="preserve">“Pie </w:t>
            </w:r>
            <w:proofErr w:type="spellStart"/>
            <w:r w:rsidRPr="00CB06C9">
              <w:rPr>
                <w:sz w:val="18"/>
                <w:szCs w:val="18"/>
              </w:rPr>
              <w:t>Lielķikuļiem</w:t>
            </w:r>
            <w:proofErr w:type="spellEnd"/>
            <w:r w:rsidRPr="00CB06C9">
              <w:rPr>
                <w:sz w:val="18"/>
                <w:szCs w:val="18"/>
              </w:rPr>
              <w:t>”,</w:t>
            </w:r>
          </w:p>
          <w:p w14:paraId="2A6A1BBF" w14:textId="77777777" w:rsidR="00832791" w:rsidRDefault="00832791" w:rsidP="005252C7">
            <w:pPr>
              <w:ind w:right="-1050"/>
              <w:rPr>
                <w:sz w:val="18"/>
                <w:szCs w:val="18"/>
              </w:rPr>
            </w:pPr>
            <w:r w:rsidRPr="00CB06C9">
              <w:rPr>
                <w:sz w:val="18"/>
                <w:szCs w:val="18"/>
              </w:rPr>
              <w:t xml:space="preserve"> </w:t>
            </w:r>
            <w:proofErr w:type="spellStart"/>
            <w:r w:rsidRPr="00CB06C9">
              <w:rPr>
                <w:sz w:val="18"/>
                <w:szCs w:val="18"/>
              </w:rPr>
              <w:t>Jaunolain</w:t>
            </w:r>
            <w:r>
              <w:rPr>
                <w:sz w:val="18"/>
                <w:szCs w:val="18"/>
              </w:rPr>
              <w:t>e</w:t>
            </w:r>
            <w:proofErr w:type="spellEnd"/>
          </w:p>
          <w:p w14:paraId="43B74262" w14:textId="77777777" w:rsidR="00832791" w:rsidRDefault="00832791" w:rsidP="005252C7">
            <w:pPr>
              <w:ind w:right="-1050"/>
              <w:jc w:val="both"/>
            </w:pPr>
          </w:p>
        </w:tc>
        <w:tc>
          <w:tcPr>
            <w:tcW w:w="1216" w:type="dxa"/>
          </w:tcPr>
          <w:p w14:paraId="687A74D4" w14:textId="77777777" w:rsidR="00832791" w:rsidRDefault="00832791" w:rsidP="005252C7">
            <w:pPr>
              <w:ind w:right="-1050"/>
              <w:jc w:val="both"/>
            </w:pPr>
            <w:r w:rsidRPr="00F87EDC">
              <w:rPr>
                <w:sz w:val="18"/>
                <w:szCs w:val="18"/>
              </w:rPr>
              <w:t>80800080527</w:t>
            </w:r>
          </w:p>
        </w:tc>
        <w:tc>
          <w:tcPr>
            <w:tcW w:w="1265" w:type="dxa"/>
          </w:tcPr>
          <w:p w14:paraId="3CE0D0F1" w14:textId="77777777" w:rsidR="00832791" w:rsidRDefault="00832791" w:rsidP="005252C7">
            <w:pPr>
              <w:ind w:right="-1050"/>
              <w:jc w:val="both"/>
            </w:pPr>
            <w:r w:rsidRPr="00F87EDC">
              <w:rPr>
                <w:sz w:val="18"/>
                <w:szCs w:val="18"/>
              </w:rPr>
              <w:t>80800080527</w:t>
            </w:r>
          </w:p>
        </w:tc>
        <w:tc>
          <w:tcPr>
            <w:tcW w:w="1068" w:type="dxa"/>
          </w:tcPr>
          <w:p w14:paraId="17BC84EC" w14:textId="77777777" w:rsidR="00832791" w:rsidRDefault="00832791" w:rsidP="005252C7">
            <w:pPr>
              <w:ind w:right="-1050"/>
              <w:jc w:val="both"/>
            </w:pPr>
            <w:r w:rsidRPr="00CB06C9">
              <w:rPr>
                <w:sz w:val="18"/>
                <w:szCs w:val="18"/>
              </w:rPr>
              <w:t>1.1400</w:t>
            </w:r>
          </w:p>
        </w:tc>
        <w:tc>
          <w:tcPr>
            <w:tcW w:w="1516" w:type="dxa"/>
          </w:tcPr>
          <w:p w14:paraId="3643FD45" w14:textId="77777777" w:rsidR="00832791" w:rsidRPr="004222B6" w:rsidRDefault="00832791" w:rsidP="005252C7">
            <w:pPr>
              <w:pStyle w:val="other-p"/>
              <w:shd w:val="clear" w:color="auto" w:fill="FFFFFF"/>
              <w:spacing w:before="0" w:beforeAutospacing="0" w:after="0" w:afterAutospacing="0"/>
              <w:rPr>
                <w:sz w:val="18"/>
                <w:szCs w:val="18"/>
              </w:rPr>
            </w:pPr>
            <w:r w:rsidRPr="004222B6">
              <w:rPr>
                <w:sz w:val="18"/>
                <w:szCs w:val="18"/>
              </w:rPr>
              <w:t>Savrupmāju apbūves</w:t>
            </w:r>
          </w:p>
          <w:p w14:paraId="695807FF" w14:textId="77777777" w:rsidR="00832791" w:rsidRPr="004222B6" w:rsidRDefault="00832791" w:rsidP="005252C7">
            <w:pPr>
              <w:pStyle w:val="other-p"/>
              <w:shd w:val="clear" w:color="auto" w:fill="FFFFFF"/>
              <w:spacing w:before="0" w:beforeAutospacing="0" w:after="0" w:afterAutospacing="0"/>
              <w:rPr>
                <w:sz w:val="18"/>
                <w:szCs w:val="18"/>
              </w:rPr>
            </w:pPr>
            <w:r w:rsidRPr="004222B6">
              <w:rPr>
                <w:sz w:val="18"/>
                <w:szCs w:val="18"/>
              </w:rPr>
              <w:t>teritorija</w:t>
            </w:r>
          </w:p>
          <w:p w14:paraId="7137A9DC" w14:textId="77777777" w:rsidR="00832791" w:rsidRDefault="00832791" w:rsidP="005252C7">
            <w:pPr>
              <w:ind w:right="-1050"/>
              <w:jc w:val="both"/>
            </w:pPr>
          </w:p>
        </w:tc>
        <w:tc>
          <w:tcPr>
            <w:tcW w:w="1251" w:type="dxa"/>
          </w:tcPr>
          <w:p w14:paraId="7F7C5028" w14:textId="77777777" w:rsidR="00832791" w:rsidRDefault="00832791" w:rsidP="005252C7">
            <w:pPr>
              <w:ind w:right="-1050"/>
              <w:jc w:val="both"/>
            </w:pPr>
            <w:proofErr w:type="spellStart"/>
            <w:r>
              <w:rPr>
                <w:sz w:val="18"/>
                <w:szCs w:val="18"/>
              </w:rPr>
              <w:t>neattiecas</w:t>
            </w:r>
            <w:proofErr w:type="spellEnd"/>
          </w:p>
        </w:tc>
        <w:tc>
          <w:tcPr>
            <w:tcW w:w="1222" w:type="dxa"/>
          </w:tcPr>
          <w:p w14:paraId="5F1C1CD2" w14:textId="77777777" w:rsidR="00832791" w:rsidRPr="00D8490E" w:rsidRDefault="00832791" w:rsidP="005252C7">
            <w:pPr>
              <w:ind w:right="-1050"/>
              <w:jc w:val="both"/>
              <w:rPr>
                <w:sz w:val="18"/>
                <w:szCs w:val="18"/>
              </w:rPr>
            </w:pPr>
            <w:r w:rsidRPr="00D8490E">
              <w:rPr>
                <w:sz w:val="18"/>
                <w:szCs w:val="18"/>
              </w:rPr>
              <w:t>7200.00</w:t>
            </w:r>
          </w:p>
        </w:tc>
      </w:tr>
      <w:tr w:rsidR="00832791" w14:paraId="678A73D9" w14:textId="77777777" w:rsidTr="005252C7">
        <w:tc>
          <w:tcPr>
            <w:tcW w:w="721" w:type="dxa"/>
          </w:tcPr>
          <w:p w14:paraId="5FB98DCC" w14:textId="77777777" w:rsidR="00832791" w:rsidRDefault="00832791" w:rsidP="005252C7">
            <w:pPr>
              <w:ind w:right="-1050"/>
              <w:jc w:val="both"/>
            </w:pPr>
            <w:r>
              <w:rPr>
                <w:sz w:val="18"/>
                <w:szCs w:val="18"/>
              </w:rPr>
              <w:t>5.</w:t>
            </w:r>
          </w:p>
        </w:tc>
        <w:tc>
          <w:tcPr>
            <w:tcW w:w="1664" w:type="dxa"/>
          </w:tcPr>
          <w:p w14:paraId="6C81B548" w14:textId="77777777" w:rsidR="00832791" w:rsidRDefault="00832791" w:rsidP="005252C7">
            <w:pPr>
              <w:ind w:left="-122" w:right="-1050"/>
              <w:rPr>
                <w:sz w:val="18"/>
                <w:szCs w:val="18"/>
              </w:rPr>
            </w:pPr>
            <w:r w:rsidRPr="00CB06C9">
              <w:rPr>
                <w:sz w:val="18"/>
                <w:szCs w:val="18"/>
              </w:rPr>
              <w:t xml:space="preserve">“Pie </w:t>
            </w:r>
            <w:proofErr w:type="spellStart"/>
            <w:r w:rsidRPr="00CB06C9">
              <w:rPr>
                <w:sz w:val="18"/>
                <w:szCs w:val="18"/>
              </w:rPr>
              <w:t>Lielkramiņiem</w:t>
            </w:r>
            <w:proofErr w:type="spellEnd"/>
            <w:r w:rsidRPr="00CB06C9">
              <w:rPr>
                <w:sz w:val="18"/>
                <w:szCs w:val="18"/>
              </w:rPr>
              <w:t>”,</w:t>
            </w:r>
          </w:p>
          <w:p w14:paraId="471473C2" w14:textId="77777777" w:rsidR="00832791" w:rsidRDefault="00832791" w:rsidP="005252C7">
            <w:pPr>
              <w:ind w:left="-122" w:right="-1050"/>
              <w:rPr>
                <w:sz w:val="18"/>
                <w:szCs w:val="18"/>
              </w:rPr>
            </w:pPr>
            <w:r w:rsidRPr="00CB06C9">
              <w:rPr>
                <w:sz w:val="18"/>
                <w:szCs w:val="18"/>
              </w:rPr>
              <w:t xml:space="preserve"> </w:t>
            </w:r>
            <w:proofErr w:type="spellStart"/>
            <w:r w:rsidRPr="00CB06C9">
              <w:rPr>
                <w:sz w:val="18"/>
                <w:szCs w:val="18"/>
              </w:rPr>
              <w:t>Jaunolain</w:t>
            </w:r>
            <w:r>
              <w:rPr>
                <w:sz w:val="18"/>
                <w:szCs w:val="18"/>
              </w:rPr>
              <w:t>e</w:t>
            </w:r>
            <w:proofErr w:type="spellEnd"/>
            <w:r w:rsidRPr="00CB06C9">
              <w:rPr>
                <w:sz w:val="18"/>
                <w:szCs w:val="18"/>
              </w:rPr>
              <w:t xml:space="preserve"> </w:t>
            </w:r>
          </w:p>
          <w:p w14:paraId="76A9A2D4" w14:textId="77777777" w:rsidR="00832791" w:rsidRDefault="00832791" w:rsidP="005252C7">
            <w:pPr>
              <w:ind w:right="-1050"/>
              <w:jc w:val="both"/>
            </w:pPr>
          </w:p>
        </w:tc>
        <w:tc>
          <w:tcPr>
            <w:tcW w:w="1216" w:type="dxa"/>
          </w:tcPr>
          <w:p w14:paraId="64D8988C" w14:textId="77777777" w:rsidR="00832791" w:rsidRDefault="00832791" w:rsidP="005252C7">
            <w:pPr>
              <w:ind w:right="-1050"/>
              <w:jc w:val="both"/>
            </w:pPr>
            <w:r w:rsidRPr="00204D68">
              <w:rPr>
                <w:sz w:val="18"/>
                <w:szCs w:val="18"/>
              </w:rPr>
              <w:t>80800080529</w:t>
            </w:r>
          </w:p>
        </w:tc>
        <w:tc>
          <w:tcPr>
            <w:tcW w:w="1265" w:type="dxa"/>
          </w:tcPr>
          <w:p w14:paraId="646124AC" w14:textId="77777777" w:rsidR="00832791" w:rsidRDefault="00832791" w:rsidP="005252C7">
            <w:pPr>
              <w:ind w:right="-1050"/>
              <w:jc w:val="both"/>
            </w:pPr>
            <w:r w:rsidRPr="00204D68">
              <w:rPr>
                <w:sz w:val="18"/>
                <w:szCs w:val="18"/>
              </w:rPr>
              <w:t>80800080529</w:t>
            </w:r>
          </w:p>
        </w:tc>
        <w:tc>
          <w:tcPr>
            <w:tcW w:w="1068" w:type="dxa"/>
          </w:tcPr>
          <w:p w14:paraId="7DC8D750" w14:textId="77777777" w:rsidR="00832791" w:rsidRDefault="00832791" w:rsidP="005252C7">
            <w:pPr>
              <w:ind w:right="-1050"/>
              <w:jc w:val="both"/>
            </w:pPr>
            <w:r w:rsidRPr="00CB06C9">
              <w:rPr>
                <w:sz w:val="18"/>
                <w:szCs w:val="18"/>
              </w:rPr>
              <w:t>0.2863</w:t>
            </w:r>
          </w:p>
        </w:tc>
        <w:tc>
          <w:tcPr>
            <w:tcW w:w="1516" w:type="dxa"/>
          </w:tcPr>
          <w:p w14:paraId="1CF9096E" w14:textId="77777777" w:rsidR="00832791" w:rsidRDefault="00832791" w:rsidP="005252C7">
            <w:pPr>
              <w:ind w:right="-1050"/>
              <w:jc w:val="both"/>
              <w:rPr>
                <w:sz w:val="18"/>
                <w:szCs w:val="18"/>
              </w:rPr>
            </w:pPr>
            <w:proofErr w:type="spellStart"/>
            <w:r w:rsidRPr="004F4E1B">
              <w:rPr>
                <w:sz w:val="18"/>
                <w:szCs w:val="18"/>
              </w:rPr>
              <w:t>Savrupmāju</w:t>
            </w:r>
            <w:proofErr w:type="spellEnd"/>
          </w:p>
          <w:p w14:paraId="18EB940F" w14:textId="77777777" w:rsidR="00832791" w:rsidRDefault="00832791" w:rsidP="005252C7">
            <w:pPr>
              <w:ind w:right="-1050"/>
              <w:jc w:val="both"/>
              <w:rPr>
                <w:sz w:val="18"/>
                <w:szCs w:val="18"/>
              </w:rPr>
            </w:pPr>
            <w:proofErr w:type="spellStart"/>
            <w:r w:rsidRPr="004F4E1B">
              <w:rPr>
                <w:sz w:val="18"/>
                <w:szCs w:val="18"/>
              </w:rPr>
              <w:t>apbūves</w:t>
            </w:r>
            <w:proofErr w:type="spellEnd"/>
            <w:r w:rsidRPr="004F4E1B">
              <w:rPr>
                <w:sz w:val="18"/>
                <w:szCs w:val="18"/>
              </w:rPr>
              <w:t xml:space="preserve"> </w:t>
            </w:r>
          </w:p>
          <w:p w14:paraId="209BC7C9" w14:textId="77777777" w:rsidR="00832791" w:rsidRPr="004F4E1B" w:rsidRDefault="00832791" w:rsidP="005252C7">
            <w:pPr>
              <w:ind w:right="-1050"/>
              <w:jc w:val="both"/>
              <w:rPr>
                <w:sz w:val="18"/>
                <w:szCs w:val="18"/>
              </w:rPr>
            </w:pPr>
            <w:proofErr w:type="spellStart"/>
            <w:r w:rsidRPr="004F4E1B">
              <w:rPr>
                <w:sz w:val="18"/>
                <w:szCs w:val="18"/>
              </w:rPr>
              <w:t>teritorija</w:t>
            </w:r>
            <w:proofErr w:type="spellEnd"/>
          </w:p>
        </w:tc>
        <w:tc>
          <w:tcPr>
            <w:tcW w:w="1251" w:type="dxa"/>
          </w:tcPr>
          <w:p w14:paraId="134C36AD" w14:textId="77777777" w:rsidR="00832791" w:rsidRDefault="00832791" w:rsidP="005252C7">
            <w:pPr>
              <w:ind w:right="-1050"/>
              <w:jc w:val="both"/>
            </w:pPr>
            <w:proofErr w:type="spellStart"/>
            <w:r w:rsidRPr="00C53009">
              <w:rPr>
                <w:sz w:val="18"/>
                <w:szCs w:val="18"/>
              </w:rPr>
              <w:t>neattiecas</w:t>
            </w:r>
            <w:proofErr w:type="spellEnd"/>
          </w:p>
        </w:tc>
        <w:tc>
          <w:tcPr>
            <w:tcW w:w="1222" w:type="dxa"/>
          </w:tcPr>
          <w:p w14:paraId="6DDA375A" w14:textId="77777777" w:rsidR="00832791" w:rsidRPr="00D8490E" w:rsidRDefault="00832791" w:rsidP="005252C7">
            <w:pPr>
              <w:ind w:right="-1050"/>
              <w:jc w:val="both"/>
              <w:rPr>
                <w:sz w:val="18"/>
                <w:szCs w:val="18"/>
              </w:rPr>
            </w:pPr>
            <w:r w:rsidRPr="00D8490E">
              <w:rPr>
                <w:sz w:val="18"/>
                <w:szCs w:val="18"/>
              </w:rPr>
              <w:t>17200.00</w:t>
            </w:r>
          </w:p>
        </w:tc>
      </w:tr>
      <w:tr w:rsidR="00832791" w14:paraId="2D18E957" w14:textId="77777777" w:rsidTr="005252C7">
        <w:tc>
          <w:tcPr>
            <w:tcW w:w="721" w:type="dxa"/>
          </w:tcPr>
          <w:p w14:paraId="458B4B49" w14:textId="77777777" w:rsidR="00832791" w:rsidRDefault="00832791" w:rsidP="005252C7">
            <w:pPr>
              <w:ind w:right="-1050"/>
              <w:jc w:val="both"/>
            </w:pPr>
            <w:r>
              <w:rPr>
                <w:sz w:val="18"/>
                <w:szCs w:val="18"/>
              </w:rPr>
              <w:t>6.</w:t>
            </w:r>
          </w:p>
        </w:tc>
        <w:tc>
          <w:tcPr>
            <w:tcW w:w="1664" w:type="dxa"/>
          </w:tcPr>
          <w:p w14:paraId="0BD4083D" w14:textId="77777777" w:rsidR="00832791" w:rsidRDefault="00832791" w:rsidP="005252C7">
            <w:pPr>
              <w:ind w:right="-1050"/>
              <w:rPr>
                <w:sz w:val="18"/>
                <w:szCs w:val="18"/>
              </w:rPr>
            </w:pPr>
            <w:r w:rsidRPr="00CB06C9">
              <w:rPr>
                <w:sz w:val="18"/>
                <w:szCs w:val="18"/>
              </w:rPr>
              <w:t>“</w:t>
            </w:r>
            <w:proofErr w:type="spellStart"/>
            <w:r w:rsidRPr="00CB06C9">
              <w:rPr>
                <w:sz w:val="18"/>
                <w:szCs w:val="18"/>
              </w:rPr>
              <w:t>Aizupes</w:t>
            </w:r>
            <w:proofErr w:type="spellEnd"/>
            <w:r w:rsidRPr="00CB06C9">
              <w:rPr>
                <w:sz w:val="18"/>
                <w:szCs w:val="18"/>
              </w:rPr>
              <w:t xml:space="preserve">” </w:t>
            </w:r>
          </w:p>
          <w:p w14:paraId="604CC208" w14:textId="77777777" w:rsidR="00832791" w:rsidRDefault="00832791" w:rsidP="005252C7">
            <w:pPr>
              <w:ind w:right="-1050"/>
              <w:jc w:val="both"/>
            </w:pPr>
          </w:p>
        </w:tc>
        <w:tc>
          <w:tcPr>
            <w:tcW w:w="1216" w:type="dxa"/>
          </w:tcPr>
          <w:p w14:paraId="7BBC9DBF" w14:textId="77777777" w:rsidR="00832791" w:rsidRDefault="00832791" w:rsidP="005252C7">
            <w:pPr>
              <w:ind w:right="-1050"/>
              <w:jc w:val="both"/>
            </w:pPr>
            <w:r w:rsidRPr="00D73AFF">
              <w:rPr>
                <w:sz w:val="18"/>
                <w:szCs w:val="18"/>
              </w:rPr>
              <w:t>80800140030</w:t>
            </w:r>
          </w:p>
        </w:tc>
        <w:tc>
          <w:tcPr>
            <w:tcW w:w="1265" w:type="dxa"/>
          </w:tcPr>
          <w:p w14:paraId="0DFC975C" w14:textId="77777777" w:rsidR="00832791" w:rsidRDefault="00832791" w:rsidP="005252C7">
            <w:pPr>
              <w:ind w:right="-1050"/>
              <w:jc w:val="both"/>
            </w:pPr>
            <w:r w:rsidRPr="00D73AFF">
              <w:rPr>
                <w:sz w:val="18"/>
                <w:szCs w:val="18"/>
              </w:rPr>
              <w:t>80800140030</w:t>
            </w:r>
          </w:p>
        </w:tc>
        <w:tc>
          <w:tcPr>
            <w:tcW w:w="1068" w:type="dxa"/>
          </w:tcPr>
          <w:p w14:paraId="2E475859" w14:textId="77777777" w:rsidR="00832791" w:rsidRDefault="00832791" w:rsidP="005252C7">
            <w:pPr>
              <w:ind w:right="-1050"/>
              <w:jc w:val="both"/>
            </w:pPr>
            <w:r w:rsidRPr="00CB06C9">
              <w:rPr>
                <w:sz w:val="18"/>
                <w:szCs w:val="18"/>
              </w:rPr>
              <w:t xml:space="preserve">1.0000 </w:t>
            </w:r>
          </w:p>
        </w:tc>
        <w:tc>
          <w:tcPr>
            <w:tcW w:w="1516" w:type="dxa"/>
          </w:tcPr>
          <w:p w14:paraId="02152374" w14:textId="77777777" w:rsidR="00832791" w:rsidRPr="004222B6" w:rsidRDefault="00832791" w:rsidP="005252C7">
            <w:pPr>
              <w:ind w:right="-1050"/>
              <w:jc w:val="both"/>
              <w:rPr>
                <w:bCs/>
                <w:sz w:val="18"/>
                <w:szCs w:val="18"/>
              </w:rPr>
            </w:pPr>
            <w:proofErr w:type="spellStart"/>
            <w:r w:rsidRPr="004222B6">
              <w:rPr>
                <w:bCs/>
                <w:sz w:val="18"/>
                <w:szCs w:val="18"/>
              </w:rPr>
              <w:t>Lauksaimniecības</w:t>
            </w:r>
            <w:proofErr w:type="spellEnd"/>
          </w:p>
          <w:p w14:paraId="7FFDD9CD" w14:textId="77777777" w:rsidR="00832791" w:rsidRDefault="00832791" w:rsidP="005252C7">
            <w:pPr>
              <w:ind w:right="-1050"/>
              <w:jc w:val="both"/>
            </w:pPr>
            <w:proofErr w:type="spellStart"/>
            <w:r w:rsidRPr="004222B6">
              <w:rPr>
                <w:bCs/>
                <w:sz w:val="18"/>
                <w:szCs w:val="18"/>
              </w:rPr>
              <w:t>teritorij</w:t>
            </w:r>
            <w:r>
              <w:rPr>
                <w:bCs/>
                <w:sz w:val="18"/>
                <w:szCs w:val="18"/>
              </w:rPr>
              <w:t>a</w:t>
            </w:r>
            <w:proofErr w:type="spellEnd"/>
          </w:p>
        </w:tc>
        <w:tc>
          <w:tcPr>
            <w:tcW w:w="1251" w:type="dxa"/>
          </w:tcPr>
          <w:p w14:paraId="48998450" w14:textId="77777777" w:rsidR="00832791" w:rsidRDefault="00832791" w:rsidP="005252C7">
            <w:pPr>
              <w:ind w:right="-1050"/>
              <w:jc w:val="both"/>
              <w:rPr>
                <w:sz w:val="18"/>
                <w:szCs w:val="18"/>
              </w:rPr>
            </w:pPr>
            <w:r>
              <w:rPr>
                <w:sz w:val="18"/>
                <w:szCs w:val="18"/>
              </w:rPr>
              <w:t xml:space="preserve">29.panta </w:t>
            </w:r>
          </w:p>
          <w:p w14:paraId="4475BEC3" w14:textId="77777777" w:rsidR="00832791" w:rsidRDefault="00832791" w:rsidP="005252C7">
            <w:pPr>
              <w:ind w:right="-1050"/>
              <w:jc w:val="both"/>
              <w:rPr>
                <w:sz w:val="18"/>
                <w:szCs w:val="18"/>
              </w:rPr>
            </w:pPr>
            <w:proofErr w:type="spellStart"/>
            <w:r>
              <w:rPr>
                <w:sz w:val="18"/>
                <w:szCs w:val="18"/>
              </w:rPr>
              <w:t>otrās</w:t>
            </w:r>
            <w:proofErr w:type="spellEnd"/>
            <w:r>
              <w:rPr>
                <w:sz w:val="18"/>
                <w:szCs w:val="18"/>
              </w:rPr>
              <w:t xml:space="preserve"> </w:t>
            </w:r>
            <w:proofErr w:type="spellStart"/>
            <w:r>
              <w:rPr>
                <w:sz w:val="18"/>
                <w:szCs w:val="18"/>
              </w:rPr>
              <w:t>daļas</w:t>
            </w:r>
            <w:proofErr w:type="spellEnd"/>
            <w:r>
              <w:rPr>
                <w:sz w:val="18"/>
                <w:szCs w:val="18"/>
              </w:rPr>
              <w:t xml:space="preserve"> </w:t>
            </w:r>
          </w:p>
          <w:p w14:paraId="7424268A" w14:textId="77777777" w:rsidR="00832791" w:rsidRDefault="00832791" w:rsidP="005252C7">
            <w:pPr>
              <w:ind w:right="-1050"/>
              <w:jc w:val="both"/>
            </w:pPr>
            <w:r>
              <w:rPr>
                <w:sz w:val="18"/>
                <w:szCs w:val="18"/>
              </w:rPr>
              <w:t>5.punkts</w:t>
            </w:r>
          </w:p>
        </w:tc>
        <w:tc>
          <w:tcPr>
            <w:tcW w:w="1222" w:type="dxa"/>
          </w:tcPr>
          <w:p w14:paraId="29E764F6" w14:textId="77777777" w:rsidR="00832791" w:rsidRPr="00D8490E" w:rsidRDefault="00832791" w:rsidP="005252C7">
            <w:pPr>
              <w:ind w:right="-1050"/>
              <w:jc w:val="both"/>
              <w:rPr>
                <w:sz w:val="18"/>
                <w:szCs w:val="18"/>
              </w:rPr>
            </w:pPr>
            <w:r>
              <w:rPr>
                <w:sz w:val="18"/>
                <w:szCs w:val="18"/>
              </w:rPr>
              <w:t>4000.00</w:t>
            </w:r>
          </w:p>
        </w:tc>
      </w:tr>
      <w:tr w:rsidR="00832791" w14:paraId="30113534" w14:textId="77777777" w:rsidTr="005252C7">
        <w:tc>
          <w:tcPr>
            <w:tcW w:w="721" w:type="dxa"/>
          </w:tcPr>
          <w:p w14:paraId="2FBC7C62" w14:textId="77777777" w:rsidR="00832791" w:rsidRDefault="00832791" w:rsidP="005252C7">
            <w:pPr>
              <w:ind w:right="-1050"/>
              <w:jc w:val="both"/>
            </w:pPr>
            <w:r>
              <w:rPr>
                <w:sz w:val="18"/>
                <w:szCs w:val="18"/>
              </w:rPr>
              <w:t>7.</w:t>
            </w:r>
          </w:p>
        </w:tc>
        <w:tc>
          <w:tcPr>
            <w:tcW w:w="1664" w:type="dxa"/>
          </w:tcPr>
          <w:p w14:paraId="6CFC83E8" w14:textId="5E688A4B" w:rsidR="00832791" w:rsidRDefault="00832791" w:rsidP="005252C7">
            <w:pPr>
              <w:ind w:left="-122" w:right="-1050"/>
              <w:rPr>
                <w:sz w:val="18"/>
                <w:szCs w:val="18"/>
              </w:rPr>
            </w:pPr>
            <w:r w:rsidRPr="00CB06C9">
              <w:rPr>
                <w:sz w:val="18"/>
                <w:szCs w:val="18"/>
              </w:rPr>
              <w:t>“Jāņupe-2”</w:t>
            </w:r>
            <w:r w:rsidR="00152C90">
              <w:rPr>
                <w:sz w:val="18"/>
                <w:szCs w:val="18"/>
              </w:rPr>
              <w:t xml:space="preserve"> </w:t>
            </w:r>
            <w:r w:rsidRPr="00CB06C9">
              <w:rPr>
                <w:sz w:val="18"/>
                <w:szCs w:val="18"/>
              </w:rPr>
              <w:t>Nr.37/214</w:t>
            </w:r>
            <w:r>
              <w:rPr>
                <w:sz w:val="18"/>
                <w:szCs w:val="18"/>
              </w:rPr>
              <w:t>,</w:t>
            </w:r>
          </w:p>
          <w:p w14:paraId="2E5D3FFC" w14:textId="77777777" w:rsidR="00832791" w:rsidRDefault="00832791" w:rsidP="005252C7">
            <w:pPr>
              <w:ind w:left="-122" w:right="-1050"/>
              <w:rPr>
                <w:sz w:val="18"/>
                <w:szCs w:val="18"/>
              </w:rPr>
            </w:pPr>
            <w:r>
              <w:rPr>
                <w:sz w:val="18"/>
                <w:szCs w:val="18"/>
              </w:rPr>
              <w:t xml:space="preserve"> </w:t>
            </w:r>
            <w:proofErr w:type="spellStart"/>
            <w:r w:rsidRPr="00CB06C9">
              <w:rPr>
                <w:sz w:val="18"/>
                <w:szCs w:val="18"/>
              </w:rPr>
              <w:t>Jāņupe</w:t>
            </w:r>
            <w:proofErr w:type="spellEnd"/>
          </w:p>
          <w:p w14:paraId="4A6C852E" w14:textId="77777777" w:rsidR="00832791" w:rsidRDefault="00832791" w:rsidP="005252C7">
            <w:pPr>
              <w:ind w:right="-1050"/>
              <w:jc w:val="both"/>
            </w:pPr>
          </w:p>
        </w:tc>
        <w:tc>
          <w:tcPr>
            <w:tcW w:w="1216" w:type="dxa"/>
          </w:tcPr>
          <w:p w14:paraId="403E1F5C" w14:textId="77777777" w:rsidR="00832791" w:rsidRDefault="00832791" w:rsidP="005252C7">
            <w:pPr>
              <w:ind w:right="-1050"/>
              <w:jc w:val="both"/>
            </w:pPr>
            <w:r w:rsidRPr="00977CED">
              <w:rPr>
                <w:sz w:val="18"/>
                <w:szCs w:val="18"/>
              </w:rPr>
              <w:t>80800230661</w:t>
            </w:r>
          </w:p>
        </w:tc>
        <w:tc>
          <w:tcPr>
            <w:tcW w:w="1265" w:type="dxa"/>
          </w:tcPr>
          <w:p w14:paraId="2A45EA9C" w14:textId="77777777" w:rsidR="00832791" w:rsidRDefault="00832791" w:rsidP="005252C7">
            <w:pPr>
              <w:ind w:right="-1050"/>
              <w:jc w:val="both"/>
            </w:pPr>
            <w:r w:rsidRPr="00977CED">
              <w:rPr>
                <w:sz w:val="18"/>
                <w:szCs w:val="18"/>
              </w:rPr>
              <w:t>80800230661</w:t>
            </w:r>
          </w:p>
        </w:tc>
        <w:tc>
          <w:tcPr>
            <w:tcW w:w="1068" w:type="dxa"/>
          </w:tcPr>
          <w:p w14:paraId="57462282" w14:textId="77777777" w:rsidR="00832791" w:rsidRDefault="00832791" w:rsidP="005252C7">
            <w:pPr>
              <w:ind w:right="-1050"/>
              <w:jc w:val="both"/>
            </w:pPr>
            <w:r w:rsidRPr="00CB06C9">
              <w:rPr>
                <w:sz w:val="18"/>
                <w:szCs w:val="18"/>
              </w:rPr>
              <w:t>0.0816</w:t>
            </w:r>
          </w:p>
        </w:tc>
        <w:tc>
          <w:tcPr>
            <w:tcW w:w="1516" w:type="dxa"/>
          </w:tcPr>
          <w:p w14:paraId="38A6CC23" w14:textId="77777777" w:rsidR="00832791" w:rsidRDefault="00832791" w:rsidP="005252C7">
            <w:pPr>
              <w:pStyle w:val="other-p"/>
              <w:shd w:val="clear" w:color="auto" w:fill="FFFFFF"/>
              <w:spacing w:before="0" w:beforeAutospacing="0" w:after="0" w:afterAutospacing="0"/>
              <w:rPr>
                <w:sz w:val="18"/>
                <w:szCs w:val="18"/>
              </w:rPr>
            </w:pPr>
            <w:r w:rsidRPr="005846A9">
              <w:rPr>
                <w:sz w:val="18"/>
                <w:szCs w:val="18"/>
              </w:rPr>
              <w:t>Savrupmāju apbūves</w:t>
            </w:r>
          </w:p>
          <w:p w14:paraId="71F23EAB" w14:textId="77777777" w:rsidR="00832791" w:rsidRPr="005846A9" w:rsidRDefault="00832791" w:rsidP="005252C7">
            <w:pPr>
              <w:pStyle w:val="other-p"/>
              <w:shd w:val="clear" w:color="auto" w:fill="FFFFFF"/>
              <w:spacing w:before="0" w:beforeAutospacing="0" w:after="0" w:afterAutospacing="0"/>
              <w:rPr>
                <w:sz w:val="18"/>
                <w:szCs w:val="18"/>
              </w:rPr>
            </w:pPr>
            <w:r w:rsidRPr="005846A9">
              <w:rPr>
                <w:sz w:val="18"/>
                <w:szCs w:val="18"/>
              </w:rPr>
              <w:t>teritorija (DzS1)</w:t>
            </w:r>
          </w:p>
          <w:p w14:paraId="755B0BCC" w14:textId="77777777" w:rsidR="00832791" w:rsidRDefault="00832791" w:rsidP="005252C7">
            <w:pPr>
              <w:ind w:right="-1050"/>
              <w:jc w:val="both"/>
            </w:pPr>
          </w:p>
        </w:tc>
        <w:tc>
          <w:tcPr>
            <w:tcW w:w="1251" w:type="dxa"/>
          </w:tcPr>
          <w:p w14:paraId="40E07DAE" w14:textId="77777777" w:rsidR="00832791" w:rsidRDefault="00832791" w:rsidP="005252C7">
            <w:pPr>
              <w:ind w:right="-1050"/>
              <w:jc w:val="both"/>
            </w:pPr>
            <w:proofErr w:type="spellStart"/>
            <w:r>
              <w:rPr>
                <w:sz w:val="18"/>
                <w:szCs w:val="18"/>
              </w:rPr>
              <w:t>neattiecas</w:t>
            </w:r>
            <w:proofErr w:type="spellEnd"/>
          </w:p>
        </w:tc>
        <w:tc>
          <w:tcPr>
            <w:tcW w:w="1222" w:type="dxa"/>
          </w:tcPr>
          <w:p w14:paraId="7F425DB0" w14:textId="77777777" w:rsidR="00832791" w:rsidRPr="00D8490E" w:rsidRDefault="00832791" w:rsidP="005252C7">
            <w:pPr>
              <w:ind w:right="-1050"/>
              <w:jc w:val="both"/>
              <w:rPr>
                <w:sz w:val="18"/>
                <w:szCs w:val="18"/>
              </w:rPr>
            </w:pPr>
            <w:r w:rsidRPr="00D8490E">
              <w:rPr>
                <w:sz w:val="18"/>
                <w:szCs w:val="18"/>
              </w:rPr>
              <w:t>5000.00</w:t>
            </w:r>
          </w:p>
        </w:tc>
      </w:tr>
      <w:tr w:rsidR="00832791" w14:paraId="3EC33341" w14:textId="77777777" w:rsidTr="005252C7">
        <w:tc>
          <w:tcPr>
            <w:tcW w:w="721" w:type="dxa"/>
          </w:tcPr>
          <w:p w14:paraId="1F32E6EE" w14:textId="77777777" w:rsidR="00832791" w:rsidRDefault="00832791" w:rsidP="005252C7">
            <w:pPr>
              <w:ind w:right="-1050"/>
              <w:jc w:val="both"/>
            </w:pPr>
            <w:r>
              <w:rPr>
                <w:sz w:val="18"/>
                <w:szCs w:val="18"/>
              </w:rPr>
              <w:t>8.</w:t>
            </w:r>
          </w:p>
        </w:tc>
        <w:tc>
          <w:tcPr>
            <w:tcW w:w="1664" w:type="dxa"/>
          </w:tcPr>
          <w:p w14:paraId="7ED20688" w14:textId="77777777" w:rsidR="00832791" w:rsidRDefault="00832791" w:rsidP="005252C7">
            <w:pPr>
              <w:ind w:right="-1050"/>
              <w:rPr>
                <w:sz w:val="18"/>
                <w:szCs w:val="18"/>
              </w:rPr>
            </w:pPr>
            <w:r w:rsidRPr="00CB06C9">
              <w:rPr>
                <w:sz w:val="18"/>
                <w:szCs w:val="18"/>
              </w:rPr>
              <w:t>“</w:t>
            </w:r>
            <w:proofErr w:type="spellStart"/>
            <w:r w:rsidRPr="00CB06C9">
              <w:rPr>
                <w:sz w:val="18"/>
                <w:szCs w:val="18"/>
              </w:rPr>
              <w:t>Ūdrainītes</w:t>
            </w:r>
            <w:proofErr w:type="spellEnd"/>
            <w:r>
              <w:rPr>
                <w:sz w:val="18"/>
                <w:szCs w:val="18"/>
              </w:rPr>
              <w:t>”</w:t>
            </w:r>
          </w:p>
          <w:p w14:paraId="5A5199F3" w14:textId="77777777" w:rsidR="00832791" w:rsidRDefault="00832791" w:rsidP="005252C7">
            <w:pPr>
              <w:ind w:right="-1050"/>
              <w:jc w:val="both"/>
            </w:pPr>
          </w:p>
        </w:tc>
        <w:tc>
          <w:tcPr>
            <w:tcW w:w="1216" w:type="dxa"/>
          </w:tcPr>
          <w:p w14:paraId="078BD393" w14:textId="77777777" w:rsidR="00832791" w:rsidRDefault="00832791" w:rsidP="005252C7">
            <w:pPr>
              <w:ind w:right="-1050"/>
              <w:jc w:val="both"/>
            </w:pPr>
            <w:r w:rsidRPr="00503C14">
              <w:rPr>
                <w:sz w:val="18"/>
                <w:szCs w:val="18"/>
              </w:rPr>
              <w:t>80800090034</w:t>
            </w:r>
          </w:p>
        </w:tc>
        <w:tc>
          <w:tcPr>
            <w:tcW w:w="1265" w:type="dxa"/>
          </w:tcPr>
          <w:p w14:paraId="1A406F25" w14:textId="77777777" w:rsidR="00832791" w:rsidRDefault="00832791" w:rsidP="005252C7">
            <w:pPr>
              <w:ind w:right="-1050"/>
              <w:jc w:val="both"/>
            </w:pPr>
            <w:r w:rsidRPr="00503C14">
              <w:rPr>
                <w:sz w:val="18"/>
                <w:szCs w:val="18"/>
              </w:rPr>
              <w:t>80800090034</w:t>
            </w:r>
          </w:p>
        </w:tc>
        <w:tc>
          <w:tcPr>
            <w:tcW w:w="1068" w:type="dxa"/>
          </w:tcPr>
          <w:p w14:paraId="34F48F85" w14:textId="77777777" w:rsidR="00832791" w:rsidRDefault="00832791" w:rsidP="005252C7">
            <w:pPr>
              <w:ind w:right="-1050"/>
              <w:jc w:val="both"/>
            </w:pPr>
            <w:r w:rsidRPr="00833C21">
              <w:rPr>
                <w:sz w:val="18"/>
                <w:szCs w:val="18"/>
              </w:rPr>
              <w:t>20.0600</w:t>
            </w:r>
          </w:p>
        </w:tc>
        <w:tc>
          <w:tcPr>
            <w:tcW w:w="1516" w:type="dxa"/>
          </w:tcPr>
          <w:p w14:paraId="2532BA2F" w14:textId="77777777" w:rsidR="00832791" w:rsidRDefault="00832791" w:rsidP="005252C7">
            <w:pPr>
              <w:ind w:right="-1050"/>
              <w:jc w:val="both"/>
              <w:rPr>
                <w:sz w:val="18"/>
                <w:szCs w:val="18"/>
              </w:rPr>
            </w:pPr>
            <w:proofErr w:type="spellStart"/>
            <w:r w:rsidRPr="009F246A">
              <w:rPr>
                <w:sz w:val="18"/>
                <w:szCs w:val="18"/>
              </w:rPr>
              <w:t>Mazstāvu</w:t>
            </w:r>
            <w:proofErr w:type="spellEnd"/>
            <w:r w:rsidRPr="009F246A">
              <w:rPr>
                <w:sz w:val="18"/>
                <w:szCs w:val="18"/>
              </w:rPr>
              <w:t xml:space="preserve"> </w:t>
            </w:r>
          </w:p>
          <w:p w14:paraId="261D60E3" w14:textId="77777777" w:rsidR="00832791" w:rsidRDefault="00832791" w:rsidP="005252C7">
            <w:pPr>
              <w:ind w:right="-1050"/>
              <w:jc w:val="both"/>
              <w:rPr>
                <w:sz w:val="18"/>
                <w:szCs w:val="18"/>
              </w:rPr>
            </w:pPr>
            <w:proofErr w:type="spellStart"/>
            <w:r w:rsidRPr="009F246A">
              <w:rPr>
                <w:sz w:val="18"/>
                <w:szCs w:val="18"/>
              </w:rPr>
              <w:t>dzīvojamās</w:t>
            </w:r>
            <w:proofErr w:type="spellEnd"/>
            <w:r w:rsidRPr="009F246A">
              <w:rPr>
                <w:sz w:val="18"/>
                <w:szCs w:val="18"/>
              </w:rPr>
              <w:t xml:space="preserve"> </w:t>
            </w:r>
          </w:p>
          <w:p w14:paraId="501AA6B3" w14:textId="77777777" w:rsidR="00832791" w:rsidRDefault="00832791" w:rsidP="005252C7">
            <w:pPr>
              <w:ind w:right="-1050"/>
              <w:jc w:val="both"/>
            </w:pPr>
            <w:proofErr w:type="spellStart"/>
            <w:r w:rsidRPr="009F246A">
              <w:rPr>
                <w:sz w:val="18"/>
                <w:szCs w:val="18"/>
              </w:rPr>
              <w:t>apbūves</w:t>
            </w:r>
            <w:proofErr w:type="spellEnd"/>
            <w:r w:rsidRPr="009F246A">
              <w:rPr>
                <w:sz w:val="18"/>
                <w:szCs w:val="18"/>
              </w:rPr>
              <w:t xml:space="preserve"> </w:t>
            </w:r>
            <w:proofErr w:type="spellStart"/>
            <w:r w:rsidRPr="009F246A">
              <w:rPr>
                <w:sz w:val="18"/>
                <w:szCs w:val="18"/>
              </w:rPr>
              <w:t>teritorija</w:t>
            </w:r>
            <w:proofErr w:type="spellEnd"/>
          </w:p>
        </w:tc>
        <w:tc>
          <w:tcPr>
            <w:tcW w:w="1251" w:type="dxa"/>
          </w:tcPr>
          <w:p w14:paraId="297A10BF" w14:textId="77777777" w:rsidR="00832791" w:rsidRPr="004266B2" w:rsidRDefault="00832791" w:rsidP="005252C7">
            <w:pPr>
              <w:ind w:right="-1050"/>
              <w:jc w:val="both"/>
            </w:pPr>
            <w:proofErr w:type="spellStart"/>
            <w:r w:rsidRPr="004266B2">
              <w:rPr>
                <w:sz w:val="18"/>
                <w:szCs w:val="18"/>
              </w:rPr>
              <w:t>neattiecas</w:t>
            </w:r>
            <w:proofErr w:type="spellEnd"/>
          </w:p>
        </w:tc>
        <w:tc>
          <w:tcPr>
            <w:tcW w:w="1222" w:type="dxa"/>
          </w:tcPr>
          <w:p w14:paraId="4AE1428F" w14:textId="77777777" w:rsidR="00832791" w:rsidRPr="004266B2" w:rsidRDefault="00832791" w:rsidP="005252C7">
            <w:pPr>
              <w:ind w:right="-1050"/>
              <w:jc w:val="both"/>
              <w:rPr>
                <w:sz w:val="18"/>
                <w:szCs w:val="18"/>
              </w:rPr>
            </w:pPr>
            <w:r w:rsidRPr="004266B2">
              <w:rPr>
                <w:sz w:val="18"/>
                <w:szCs w:val="18"/>
              </w:rPr>
              <w:t>250 000.00</w:t>
            </w:r>
          </w:p>
        </w:tc>
      </w:tr>
      <w:tr w:rsidR="00832791" w14:paraId="549D45DF" w14:textId="77777777" w:rsidTr="005252C7">
        <w:tc>
          <w:tcPr>
            <w:tcW w:w="721" w:type="dxa"/>
          </w:tcPr>
          <w:p w14:paraId="61920D24" w14:textId="77777777" w:rsidR="00832791" w:rsidRDefault="00832791" w:rsidP="005252C7">
            <w:pPr>
              <w:ind w:right="-1050"/>
              <w:jc w:val="both"/>
            </w:pPr>
            <w:r>
              <w:rPr>
                <w:sz w:val="18"/>
                <w:szCs w:val="18"/>
              </w:rPr>
              <w:t>9.</w:t>
            </w:r>
          </w:p>
        </w:tc>
        <w:tc>
          <w:tcPr>
            <w:tcW w:w="1664" w:type="dxa"/>
          </w:tcPr>
          <w:p w14:paraId="3B0F17B0" w14:textId="77777777" w:rsidR="00832791" w:rsidRPr="00C263D3" w:rsidRDefault="00832791" w:rsidP="005252C7">
            <w:pPr>
              <w:ind w:right="-1050"/>
              <w:rPr>
                <w:sz w:val="18"/>
                <w:szCs w:val="18"/>
              </w:rPr>
            </w:pPr>
            <w:r w:rsidRPr="00C263D3">
              <w:rPr>
                <w:sz w:val="18"/>
                <w:szCs w:val="18"/>
              </w:rPr>
              <w:t>“</w:t>
            </w:r>
            <w:proofErr w:type="spellStart"/>
            <w:r w:rsidRPr="00C263D3">
              <w:rPr>
                <w:sz w:val="18"/>
                <w:szCs w:val="18"/>
              </w:rPr>
              <w:t>Birznieki</w:t>
            </w:r>
            <w:proofErr w:type="spellEnd"/>
            <w:r w:rsidRPr="00C263D3">
              <w:rPr>
                <w:sz w:val="18"/>
                <w:szCs w:val="18"/>
              </w:rPr>
              <w:t xml:space="preserve"> 5”, </w:t>
            </w:r>
          </w:p>
          <w:p w14:paraId="4D0C8D35" w14:textId="77777777" w:rsidR="00832791" w:rsidRPr="00C263D3" w:rsidRDefault="00832791" w:rsidP="005252C7">
            <w:pPr>
              <w:ind w:right="-1050"/>
              <w:rPr>
                <w:sz w:val="18"/>
                <w:szCs w:val="18"/>
              </w:rPr>
            </w:pPr>
            <w:proofErr w:type="spellStart"/>
            <w:r w:rsidRPr="00C263D3">
              <w:rPr>
                <w:sz w:val="18"/>
                <w:szCs w:val="18"/>
              </w:rPr>
              <w:t>Jaunolaine</w:t>
            </w:r>
            <w:proofErr w:type="spellEnd"/>
            <w:r w:rsidRPr="00C263D3">
              <w:rPr>
                <w:sz w:val="18"/>
                <w:szCs w:val="18"/>
              </w:rPr>
              <w:t xml:space="preserve"> </w:t>
            </w:r>
          </w:p>
          <w:p w14:paraId="75921506" w14:textId="77777777" w:rsidR="00832791" w:rsidRDefault="00832791" w:rsidP="005252C7">
            <w:pPr>
              <w:ind w:right="-1050"/>
              <w:jc w:val="both"/>
            </w:pPr>
          </w:p>
        </w:tc>
        <w:tc>
          <w:tcPr>
            <w:tcW w:w="1216" w:type="dxa"/>
          </w:tcPr>
          <w:p w14:paraId="003D812B" w14:textId="77777777" w:rsidR="00832791" w:rsidRDefault="00832791" w:rsidP="005252C7">
            <w:pPr>
              <w:ind w:right="-1050"/>
              <w:jc w:val="both"/>
            </w:pPr>
            <w:r w:rsidRPr="00C263D3">
              <w:rPr>
                <w:sz w:val="18"/>
                <w:szCs w:val="18"/>
              </w:rPr>
              <w:t>80800090202</w:t>
            </w:r>
          </w:p>
        </w:tc>
        <w:tc>
          <w:tcPr>
            <w:tcW w:w="1265" w:type="dxa"/>
          </w:tcPr>
          <w:p w14:paraId="5290F702" w14:textId="77777777" w:rsidR="00832791" w:rsidRDefault="00832791" w:rsidP="005252C7">
            <w:pPr>
              <w:ind w:right="-1050"/>
              <w:jc w:val="both"/>
            </w:pPr>
            <w:r w:rsidRPr="00C263D3">
              <w:rPr>
                <w:sz w:val="18"/>
                <w:szCs w:val="18"/>
              </w:rPr>
              <w:t>80800090202</w:t>
            </w:r>
          </w:p>
        </w:tc>
        <w:tc>
          <w:tcPr>
            <w:tcW w:w="1068" w:type="dxa"/>
          </w:tcPr>
          <w:p w14:paraId="1E60DDE6" w14:textId="77777777" w:rsidR="00832791" w:rsidRDefault="00832791" w:rsidP="005252C7">
            <w:pPr>
              <w:ind w:right="-1050"/>
              <w:jc w:val="both"/>
            </w:pPr>
            <w:r w:rsidRPr="00C263D3">
              <w:rPr>
                <w:sz w:val="18"/>
                <w:szCs w:val="18"/>
              </w:rPr>
              <w:t>0.6887</w:t>
            </w:r>
          </w:p>
        </w:tc>
        <w:tc>
          <w:tcPr>
            <w:tcW w:w="1516" w:type="dxa"/>
          </w:tcPr>
          <w:p w14:paraId="052D7E13" w14:textId="77777777" w:rsidR="00832791" w:rsidRDefault="00832791" w:rsidP="005252C7">
            <w:pPr>
              <w:ind w:right="-1050"/>
              <w:jc w:val="both"/>
              <w:rPr>
                <w:sz w:val="18"/>
                <w:szCs w:val="18"/>
              </w:rPr>
            </w:pPr>
            <w:proofErr w:type="spellStart"/>
            <w:r w:rsidRPr="009F246A">
              <w:rPr>
                <w:sz w:val="18"/>
                <w:szCs w:val="18"/>
              </w:rPr>
              <w:t>Mazstāvu</w:t>
            </w:r>
            <w:proofErr w:type="spellEnd"/>
            <w:r w:rsidRPr="009F246A">
              <w:rPr>
                <w:sz w:val="18"/>
                <w:szCs w:val="18"/>
              </w:rPr>
              <w:t xml:space="preserve"> </w:t>
            </w:r>
          </w:p>
          <w:p w14:paraId="3D4A5740" w14:textId="77777777" w:rsidR="00832791" w:rsidRDefault="00832791" w:rsidP="005252C7">
            <w:pPr>
              <w:ind w:right="-1050"/>
              <w:jc w:val="both"/>
              <w:rPr>
                <w:sz w:val="18"/>
                <w:szCs w:val="18"/>
              </w:rPr>
            </w:pPr>
            <w:proofErr w:type="spellStart"/>
            <w:r w:rsidRPr="009F246A">
              <w:rPr>
                <w:sz w:val="18"/>
                <w:szCs w:val="18"/>
              </w:rPr>
              <w:t>dzīvojamās</w:t>
            </w:r>
            <w:proofErr w:type="spellEnd"/>
            <w:r w:rsidRPr="009F246A">
              <w:rPr>
                <w:sz w:val="18"/>
                <w:szCs w:val="18"/>
              </w:rPr>
              <w:t xml:space="preserve"> </w:t>
            </w:r>
          </w:p>
          <w:p w14:paraId="6801FC80" w14:textId="77777777" w:rsidR="00832791" w:rsidRPr="009F246A" w:rsidRDefault="00832791" w:rsidP="005252C7">
            <w:pPr>
              <w:ind w:right="-1050"/>
              <w:jc w:val="both"/>
              <w:rPr>
                <w:sz w:val="18"/>
                <w:szCs w:val="18"/>
              </w:rPr>
            </w:pPr>
            <w:proofErr w:type="spellStart"/>
            <w:r w:rsidRPr="009F246A">
              <w:rPr>
                <w:sz w:val="18"/>
                <w:szCs w:val="18"/>
              </w:rPr>
              <w:t>apbūves</w:t>
            </w:r>
            <w:proofErr w:type="spellEnd"/>
            <w:r w:rsidRPr="009F246A">
              <w:rPr>
                <w:sz w:val="18"/>
                <w:szCs w:val="18"/>
              </w:rPr>
              <w:t xml:space="preserve"> </w:t>
            </w:r>
            <w:proofErr w:type="spellStart"/>
            <w:r w:rsidRPr="009F246A">
              <w:rPr>
                <w:sz w:val="18"/>
                <w:szCs w:val="18"/>
              </w:rPr>
              <w:t>teritorija</w:t>
            </w:r>
            <w:proofErr w:type="spellEnd"/>
          </w:p>
        </w:tc>
        <w:tc>
          <w:tcPr>
            <w:tcW w:w="1251" w:type="dxa"/>
          </w:tcPr>
          <w:p w14:paraId="2F40BAEE" w14:textId="77777777" w:rsidR="00832791" w:rsidRDefault="00832791" w:rsidP="005252C7">
            <w:pPr>
              <w:ind w:right="-1050"/>
              <w:jc w:val="both"/>
            </w:pPr>
            <w:proofErr w:type="spellStart"/>
            <w:r w:rsidRPr="00BF1E82">
              <w:rPr>
                <w:sz w:val="18"/>
                <w:szCs w:val="18"/>
              </w:rPr>
              <w:t>neattiecas</w:t>
            </w:r>
            <w:proofErr w:type="spellEnd"/>
          </w:p>
        </w:tc>
        <w:tc>
          <w:tcPr>
            <w:tcW w:w="1222" w:type="dxa"/>
          </w:tcPr>
          <w:p w14:paraId="614FFCAC" w14:textId="77777777" w:rsidR="00832791" w:rsidRPr="00D8490E" w:rsidRDefault="00832791" w:rsidP="005252C7">
            <w:pPr>
              <w:ind w:right="-1050"/>
              <w:jc w:val="both"/>
              <w:rPr>
                <w:sz w:val="18"/>
                <w:szCs w:val="18"/>
              </w:rPr>
            </w:pPr>
            <w:r>
              <w:rPr>
                <w:sz w:val="18"/>
                <w:szCs w:val="18"/>
              </w:rPr>
              <w:t>9400.00</w:t>
            </w:r>
          </w:p>
        </w:tc>
      </w:tr>
      <w:tr w:rsidR="00832791" w14:paraId="4ECE7168" w14:textId="77777777" w:rsidTr="005252C7">
        <w:tc>
          <w:tcPr>
            <w:tcW w:w="721" w:type="dxa"/>
          </w:tcPr>
          <w:p w14:paraId="308E71BA" w14:textId="77777777" w:rsidR="00832791" w:rsidRDefault="00832791" w:rsidP="005252C7">
            <w:pPr>
              <w:ind w:right="-1050"/>
              <w:jc w:val="both"/>
            </w:pPr>
            <w:r>
              <w:rPr>
                <w:sz w:val="18"/>
                <w:szCs w:val="18"/>
              </w:rPr>
              <w:t>10.</w:t>
            </w:r>
          </w:p>
        </w:tc>
        <w:tc>
          <w:tcPr>
            <w:tcW w:w="1664" w:type="dxa"/>
          </w:tcPr>
          <w:p w14:paraId="63ADADC2" w14:textId="77777777" w:rsidR="00832791" w:rsidRPr="00C263D3" w:rsidRDefault="00832791" w:rsidP="005252C7">
            <w:pPr>
              <w:ind w:right="-1050"/>
              <w:rPr>
                <w:bCs/>
                <w:sz w:val="18"/>
                <w:szCs w:val="18"/>
              </w:rPr>
            </w:pPr>
            <w:r w:rsidRPr="00C263D3">
              <w:rPr>
                <w:bCs/>
                <w:sz w:val="18"/>
                <w:szCs w:val="18"/>
              </w:rPr>
              <w:t>“</w:t>
            </w:r>
            <w:proofErr w:type="spellStart"/>
            <w:r w:rsidRPr="00C263D3">
              <w:rPr>
                <w:bCs/>
                <w:sz w:val="18"/>
                <w:szCs w:val="18"/>
              </w:rPr>
              <w:t>Dzenīši</w:t>
            </w:r>
            <w:proofErr w:type="spellEnd"/>
            <w:r w:rsidRPr="00C263D3">
              <w:rPr>
                <w:bCs/>
                <w:sz w:val="18"/>
                <w:szCs w:val="18"/>
              </w:rPr>
              <w:t xml:space="preserve">” </w:t>
            </w:r>
          </w:p>
          <w:p w14:paraId="18EFC65E" w14:textId="77777777" w:rsidR="00832791" w:rsidRDefault="00832791" w:rsidP="005252C7">
            <w:pPr>
              <w:ind w:right="-1050"/>
              <w:jc w:val="both"/>
            </w:pPr>
          </w:p>
        </w:tc>
        <w:tc>
          <w:tcPr>
            <w:tcW w:w="1216" w:type="dxa"/>
          </w:tcPr>
          <w:p w14:paraId="4199C44A" w14:textId="77777777" w:rsidR="00832791" w:rsidRDefault="00832791" w:rsidP="005252C7">
            <w:pPr>
              <w:ind w:right="-1050"/>
              <w:jc w:val="both"/>
            </w:pPr>
            <w:r w:rsidRPr="00587ED2">
              <w:rPr>
                <w:bCs/>
                <w:sz w:val="18"/>
                <w:szCs w:val="18"/>
              </w:rPr>
              <w:t>80800160825</w:t>
            </w:r>
          </w:p>
        </w:tc>
        <w:tc>
          <w:tcPr>
            <w:tcW w:w="1265" w:type="dxa"/>
          </w:tcPr>
          <w:p w14:paraId="430C10F1" w14:textId="77777777" w:rsidR="00832791" w:rsidRPr="00587ED2" w:rsidRDefault="00832791" w:rsidP="005252C7">
            <w:pPr>
              <w:ind w:right="-1050"/>
              <w:jc w:val="both"/>
              <w:rPr>
                <w:bCs/>
                <w:sz w:val="18"/>
                <w:szCs w:val="18"/>
              </w:rPr>
            </w:pPr>
            <w:r w:rsidRPr="00587ED2">
              <w:rPr>
                <w:bCs/>
                <w:sz w:val="18"/>
                <w:szCs w:val="18"/>
              </w:rPr>
              <w:t>80800160825</w:t>
            </w:r>
          </w:p>
          <w:p w14:paraId="40F2C105" w14:textId="77777777" w:rsidR="00832791" w:rsidRDefault="00832791" w:rsidP="005252C7">
            <w:pPr>
              <w:ind w:right="-1050"/>
              <w:jc w:val="both"/>
            </w:pPr>
            <w:r w:rsidRPr="00587ED2">
              <w:rPr>
                <w:sz w:val="18"/>
                <w:szCs w:val="18"/>
              </w:rPr>
              <w:t xml:space="preserve">80800160838 </w:t>
            </w:r>
          </w:p>
        </w:tc>
        <w:tc>
          <w:tcPr>
            <w:tcW w:w="1068" w:type="dxa"/>
          </w:tcPr>
          <w:p w14:paraId="3BE3C3FE" w14:textId="77777777" w:rsidR="00832791" w:rsidRPr="00587ED2" w:rsidRDefault="00832791" w:rsidP="005252C7">
            <w:pPr>
              <w:ind w:right="-1050"/>
              <w:jc w:val="both"/>
              <w:rPr>
                <w:bCs/>
                <w:sz w:val="18"/>
                <w:szCs w:val="18"/>
              </w:rPr>
            </w:pPr>
            <w:r w:rsidRPr="00587ED2">
              <w:rPr>
                <w:bCs/>
                <w:sz w:val="18"/>
                <w:szCs w:val="18"/>
              </w:rPr>
              <w:t>3.96</w:t>
            </w:r>
            <w:r>
              <w:rPr>
                <w:bCs/>
                <w:sz w:val="18"/>
                <w:szCs w:val="18"/>
              </w:rPr>
              <w:t>00</w:t>
            </w:r>
          </w:p>
          <w:p w14:paraId="2BE2C5AF" w14:textId="77777777" w:rsidR="00832791" w:rsidRDefault="00832791" w:rsidP="005252C7">
            <w:pPr>
              <w:ind w:right="-1050"/>
              <w:jc w:val="both"/>
            </w:pPr>
            <w:r w:rsidRPr="00587ED2">
              <w:rPr>
                <w:sz w:val="18"/>
                <w:szCs w:val="18"/>
              </w:rPr>
              <w:t>2.78</w:t>
            </w:r>
            <w:r>
              <w:rPr>
                <w:sz w:val="18"/>
                <w:szCs w:val="18"/>
              </w:rPr>
              <w:t>00</w:t>
            </w:r>
          </w:p>
        </w:tc>
        <w:tc>
          <w:tcPr>
            <w:tcW w:w="1516" w:type="dxa"/>
          </w:tcPr>
          <w:p w14:paraId="35C69F52" w14:textId="77777777" w:rsidR="00832791" w:rsidRDefault="00832791" w:rsidP="005252C7">
            <w:pPr>
              <w:ind w:right="-1050"/>
              <w:jc w:val="both"/>
              <w:rPr>
                <w:sz w:val="18"/>
                <w:szCs w:val="18"/>
              </w:rPr>
            </w:pPr>
            <w:proofErr w:type="spellStart"/>
            <w:r w:rsidRPr="00EE06E0">
              <w:rPr>
                <w:sz w:val="18"/>
                <w:szCs w:val="18"/>
              </w:rPr>
              <w:t>Savrupmāju</w:t>
            </w:r>
            <w:proofErr w:type="spellEnd"/>
            <w:r w:rsidRPr="00EE06E0">
              <w:rPr>
                <w:sz w:val="18"/>
                <w:szCs w:val="18"/>
              </w:rPr>
              <w:t xml:space="preserve"> </w:t>
            </w:r>
          </w:p>
          <w:p w14:paraId="1FDAD0FA" w14:textId="77777777" w:rsidR="00832791" w:rsidRDefault="00832791" w:rsidP="005252C7">
            <w:pPr>
              <w:ind w:right="-1050"/>
              <w:jc w:val="both"/>
              <w:rPr>
                <w:sz w:val="18"/>
                <w:szCs w:val="18"/>
              </w:rPr>
            </w:pPr>
            <w:proofErr w:type="spellStart"/>
            <w:r w:rsidRPr="00EE06E0">
              <w:rPr>
                <w:sz w:val="18"/>
                <w:szCs w:val="18"/>
              </w:rPr>
              <w:t>apbūves</w:t>
            </w:r>
            <w:proofErr w:type="spellEnd"/>
            <w:r w:rsidRPr="00EE06E0">
              <w:rPr>
                <w:sz w:val="18"/>
                <w:szCs w:val="18"/>
              </w:rPr>
              <w:t xml:space="preserve"> </w:t>
            </w:r>
            <w:proofErr w:type="spellStart"/>
            <w:r w:rsidRPr="00EE06E0">
              <w:rPr>
                <w:sz w:val="18"/>
                <w:szCs w:val="18"/>
              </w:rPr>
              <w:t>teritorija</w:t>
            </w:r>
            <w:proofErr w:type="spellEnd"/>
            <w:r w:rsidRPr="00EE06E0">
              <w:rPr>
                <w:sz w:val="18"/>
                <w:szCs w:val="18"/>
              </w:rPr>
              <w:t xml:space="preserve"> </w:t>
            </w:r>
          </w:p>
          <w:p w14:paraId="288FC589" w14:textId="77777777" w:rsidR="00832791" w:rsidRDefault="00832791" w:rsidP="005252C7">
            <w:pPr>
              <w:ind w:right="-1050"/>
              <w:jc w:val="both"/>
            </w:pPr>
            <w:r w:rsidRPr="00EE06E0">
              <w:rPr>
                <w:sz w:val="18"/>
                <w:szCs w:val="18"/>
              </w:rPr>
              <w:t>(DzS1</w:t>
            </w:r>
            <w:r w:rsidRPr="00EE06E0">
              <w:t>)</w:t>
            </w:r>
          </w:p>
        </w:tc>
        <w:tc>
          <w:tcPr>
            <w:tcW w:w="1251" w:type="dxa"/>
          </w:tcPr>
          <w:p w14:paraId="2E99F3E2" w14:textId="77777777" w:rsidR="00832791" w:rsidRDefault="00832791" w:rsidP="005252C7">
            <w:pPr>
              <w:ind w:right="-1050"/>
              <w:jc w:val="both"/>
              <w:rPr>
                <w:sz w:val="18"/>
                <w:szCs w:val="18"/>
              </w:rPr>
            </w:pPr>
            <w:r>
              <w:rPr>
                <w:sz w:val="18"/>
                <w:szCs w:val="18"/>
              </w:rPr>
              <w:t xml:space="preserve">29.panta </w:t>
            </w:r>
          </w:p>
          <w:p w14:paraId="632DFA25" w14:textId="77777777" w:rsidR="00832791" w:rsidRDefault="00832791" w:rsidP="005252C7">
            <w:pPr>
              <w:ind w:right="-1050"/>
              <w:jc w:val="both"/>
              <w:rPr>
                <w:sz w:val="18"/>
                <w:szCs w:val="18"/>
              </w:rPr>
            </w:pPr>
            <w:proofErr w:type="spellStart"/>
            <w:r>
              <w:rPr>
                <w:sz w:val="18"/>
                <w:szCs w:val="18"/>
              </w:rPr>
              <w:t>otrās</w:t>
            </w:r>
            <w:proofErr w:type="spellEnd"/>
            <w:r>
              <w:rPr>
                <w:sz w:val="18"/>
                <w:szCs w:val="18"/>
              </w:rPr>
              <w:t xml:space="preserve"> </w:t>
            </w:r>
            <w:proofErr w:type="spellStart"/>
            <w:r>
              <w:rPr>
                <w:sz w:val="18"/>
                <w:szCs w:val="18"/>
              </w:rPr>
              <w:t>daļas</w:t>
            </w:r>
            <w:proofErr w:type="spellEnd"/>
            <w:r>
              <w:rPr>
                <w:sz w:val="18"/>
                <w:szCs w:val="18"/>
              </w:rPr>
              <w:t xml:space="preserve"> </w:t>
            </w:r>
          </w:p>
          <w:p w14:paraId="75E23D7F" w14:textId="77777777" w:rsidR="00832791" w:rsidRDefault="00832791" w:rsidP="005252C7">
            <w:pPr>
              <w:ind w:right="-1050"/>
              <w:jc w:val="both"/>
            </w:pPr>
            <w:r>
              <w:rPr>
                <w:sz w:val="18"/>
                <w:szCs w:val="18"/>
              </w:rPr>
              <w:t>5.punkts</w:t>
            </w:r>
          </w:p>
        </w:tc>
        <w:tc>
          <w:tcPr>
            <w:tcW w:w="1222" w:type="dxa"/>
          </w:tcPr>
          <w:p w14:paraId="035E2C19" w14:textId="77777777" w:rsidR="00832791" w:rsidRPr="00D8490E" w:rsidRDefault="00832791" w:rsidP="005252C7">
            <w:pPr>
              <w:ind w:right="-1050"/>
              <w:jc w:val="both"/>
              <w:rPr>
                <w:sz w:val="18"/>
                <w:szCs w:val="18"/>
              </w:rPr>
            </w:pPr>
            <w:r>
              <w:rPr>
                <w:sz w:val="18"/>
                <w:szCs w:val="18"/>
              </w:rPr>
              <w:t>47300.00</w:t>
            </w:r>
          </w:p>
        </w:tc>
      </w:tr>
    </w:tbl>
    <w:p w14:paraId="43ADA5FF" w14:textId="77777777" w:rsidR="00832791" w:rsidRDefault="00832791" w:rsidP="00832791">
      <w:pPr>
        <w:ind w:right="-1050"/>
        <w:jc w:val="both"/>
      </w:pPr>
    </w:p>
    <w:p w14:paraId="77C60418" w14:textId="77777777" w:rsidR="00832791" w:rsidRPr="00B90304" w:rsidRDefault="00832791" w:rsidP="00152C90">
      <w:pPr>
        <w:pStyle w:val="BodyTextIndent"/>
        <w:ind w:left="-284" w:right="-426" w:firstLine="710"/>
      </w:pPr>
      <w:r w:rsidRPr="00B90304">
        <w:t>Ievērojot iepriekš minēto, Finanšu komitejas 2024.gada 16.decembra sēdes protokolu Nr.14 un, pamatojoties uz Pašvaldību likuma 10.panta pirmās daļas  16. un 21.punktu, 73.panta ceturto daļu,  Publiskas personas mantas atsavināšanas likuma 1.panta 11.punkta a)apakšpunktu, 3.panta pirmās  daļas 1.punktu, 4.panta pirmo daļu, 5.panta pirmo daļu, 8.panta otro un trešo daļu, 11.panta pirmo daļu, 12., 13., 15.panta pirmo un otro daļu, 16.panta pirmo daļu, 17.panta otro un trešo daļu, 29.</w:t>
      </w:r>
      <w:r w:rsidRPr="00B90304">
        <w:rPr>
          <w:vertAlign w:val="superscript"/>
        </w:rPr>
        <w:t>1</w:t>
      </w:r>
      <w:r w:rsidRPr="00B90304">
        <w:t>, 29.</w:t>
      </w:r>
      <w:r w:rsidRPr="00B90304">
        <w:rPr>
          <w:vertAlign w:val="superscript"/>
        </w:rPr>
        <w:t>2</w:t>
      </w:r>
      <w:r w:rsidRPr="00B90304">
        <w:t xml:space="preserve"> un 29.</w:t>
      </w:r>
      <w:r w:rsidRPr="00B90304">
        <w:rPr>
          <w:vertAlign w:val="superscript"/>
        </w:rPr>
        <w:t>3</w:t>
      </w:r>
      <w:r w:rsidRPr="00B90304">
        <w:t xml:space="preserve">pantu, 30.panta pirmo un otro daļu, 41.panta pirmo daļu, 44.panta pirmo un otro daļu un 47.pantu, likuma „Par zemes privatizāciju lauku apvidos” 29.pantu, likuma “Civillikums. TREŠĀ DAĻA. Lietu tiesības” 927 un 1036.pantu, likuma „Civillikums Ceturtā daļa. SAISTĪBU TIESĪBAS” 2075.pantu, Ministru </w:t>
      </w:r>
      <w:r>
        <w:t>k</w:t>
      </w:r>
      <w:r w:rsidRPr="00B90304">
        <w:t xml:space="preserve">abineta 2011.gada 1.februāra noteikumiem Nr.109 „Kārtība, kādā atsavināma publiskas personas manta”, </w:t>
      </w:r>
      <w:r w:rsidRPr="00B90304">
        <w:rPr>
          <w:b/>
          <w:bCs/>
        </w:rPr>
        <w:t>dome nolemj</w:t>
      </w:r>
      <w:r w:rsidRPr="00B90304">
        <w:t>:</w:t>
      </w:r>
    </w:p>
    <w:p w14:paraId="02981278" w14:textId="77777777" w:rsidR="00832791" w:rsidRPr="00B90304" w:rsidRDefault="00832791" w:rsidP="00152C90">
      <w:pPr>
        <w:pStyle w:val="BodyTextIndent"/>
        <w:ind w:left="-284" w:right="-426" w:firstLine="710"/>
      </w:pPr>
      <w:bookmarkStart w:id="41" w:name="_Hlk166503129"/>
    </w:p>
    <w:p w14:paraId="1F0941EA" w14:textId="77777777" w:rsidR="00832791" w:rsidRPr="00B90304" w:rsidRDefault="00832791" w:rsidP="00152C90">
      <w:pPr>
        <w:pStyle w:val="BodyTextIndent"/>
        <w:numPr>
          <w:ilvl w:val="0"/>
          <w:numId w:val="28"/>
        </w:numPr>
        <w:ind w:left="0" w:right="-426" w:firstLine="0"/>
      </w:pPr>
      <w:r w:rsidRPr="00B90304">
        <w:t>Atsavināt publiskā elektroniskā izsolē ar augšupejošu soli Olaines novada pašvaldībai piederošus šādus nekustamos īpašumus – zemesgabalus un noteikt – atsavināšanas nosacīto cenu (sākumcenu), atsavināšanas izsoles soli, atsavināšanas nodrošinājumu un apstiprināt izsoles noteikumus (pielikumā):</w:t>
      </w:r>
    </w:p>
    <w:p w14:paraId="413269F4" w14:textId="77777777" w:rsidR="00832791" w:rsidRPr="00146CE2" w:rsidRDefault="00832791" w:rsidP="00832791">
      <w:pPr>
        <w:pStyle w:val="BodyTextIndent"/>
        <w:ind w:left="360" w:right="-1050" w:firstLine="0"/>
        <w:rPr>
          <w:sz w:val="22"/>
          <w:szCs w:val="22"/>
        </w:rPr>
      </w:pPr>
    </w:p>
    <w:tbl>
      <w:tblPr>
        <w:tblStyle w:val="TableGrid"/>
        <w:tblW w:w="10066" w:type="dxa"/>
        <w:tblInd w:w="-431" w:type="dxa"/>
        <w:tblLayout w:type="fixed"/>
        <w:tblLook w:val="04A0" w:firstRow="1" w:lastRow="0" w:firstColumn="1" w:lastColumn="0" w:noHBand="0" w:noVBand="1"/>
      </w:tblPr>
      <w:tblGrid>
        <w:gridCol w:w="710"/>
        <w:gridCol w:w="1701"/>
        <w:gridCol w:w="1276"/>
        <w:gridCol w:w="1134"/>
        <w:gridCol w:w="850"/>
        <w:gridCol w:w="993"/>
        <w:gridCol w:w="708"/>
        <w:gridCol w:w="851"/>
        <w:gridCol w:w="1193"/>
        <w:gridCol w:w="650"/>
      </w:tblGrid>
      <w:tr w:rsidR="00832791" w:rsidRPr="00E3702D" w14:paraId="05FAD937" w14:textId="77777777" w:rsidTr="005252C7">
        <w:trPr>
          <w:trHeight w:val="1380"/>
        </w:trPr>
        <w:tc>
          <w:tcPr>
            <w:tcW w:w="710" w:type="dxa"/>
          </w:tcPr>
          <w:p w14:paraId="46178C1C" w14:textId="77777777" w:rsidR="00832791" w:rsidRPr="004C3AB0" w:rsidRDefault="00832791" w:rsidP="005252C7">
            <w:pPr>
              <w:pStyle w:val="BodyTextIndent"/>
              <w:ind w:right="-1050" w:firstLine="0"/>
              <w:rPr>
                <w:sz w:val="18"/>
                <w:szCs w:val="18"/>
              </w:rPr>
            </w:pPr>
            <w:proofErr w:type="spellStart"/>
            <w:r w:rsidRPr="006D39CE">
              <w:rPr>
                <w:sz w:val="18"/>
                <w:szCs w:val="18"/>
              </w:rPr>
              <w:t>Nr.p.k</w:t>
            </w:r>
            <w:proofErr w:type="spellEnd"/>
            <w:r w:rsidRPr="006D39CE">
              <w:rPr>
                <w:sz w:val="18"/>
                <w:szCs w:val="18"/>
              </w:rPr>
              <w:t>.</w:t>
            </w:r>
          </w:p>
        </w:tc>
        <w:tc>
          <w:tcPr>
            <w:tcW w:w="1701" w:type="dxa"/>
          </w:tcPr>
          <w:p w14:paraId="1066D92E" w14:textId="77777777" w:rsidR="00832791" w:rsidRPr="006D39CE" w:rsidRDefault="00832791" w:rsidP="005252C7">
            <w:pPr>
              <w:ind w:right="-1050"/>
              <w:jc w:val="both"/>
              <w:rPr>
                <w:sz w:val="18"/>
                <w:szCs w:val="18"/>
              </w:rPr>
            </w:pPr>
            <w:proofErr w:type="spellStart"/>
            <w:r w:rsidRPr="006D39CE">
              <w:rPr>
                <w:sz w:val="18"/>
                <w:szCs w:val="18"/>
              </w:rPr>
              <w:t>Nekustamais</w:t>
            </w:r>
            <w:proofErr w:type="spellEnd"/>
          </w:p>
          <w:p w14:paraId="54A6665E" w14:textId="77777777" w:rsidR="00832791" w:rsidRPr="006D39CE" w:rsidRDefault="00832791" w:rsidP="005252C7">
            <w:pPr>
              <w:ind w:right="-1050"/>
              <w:jc w:val="both"/>
              <w:rPr>
                <w:sz w:val="18"/>
                <w:szCs w:val="18"/>
              </w:rPr>
            </w:pPr>
            <w:proofErr w:type="spellStart"/>
            <w:r>
              <w:rPr>
                <w:sz w:val="18"/>
                <w:szCs w:val="18"/>
              </w:rPr>
              <w:t>ī</w:t>
            </w:r>
            <w:r w:rsidRPr="006D39CE">
              <w:rPr>
                <w:sz w:val="18"/>
                <w:szCs w:val="18"/>
              </w:rPr>
              <w:t>pašums</w:t>
            </w:r>
            <w:proofErr w:type="spellEnd"/>
            <w:r w:rsidRPr="006D39CE">
              <w:rPr>
                <w:sz w:val="18"/>
                <w:szCs w:val="18"/>
              </w:rPr>
              <w:t xml:space="preserve">, </w:t>
            </w:r>
          </w:p>
          <w:p w14:paraId="0EB207E2" w14:textId="77777777" w:rsidR="00832791" w:rsidRPr="006D39CE" w:rsidRDefault="00832791" w:rsidP="005252C7">
            <w:pPr>
              <w:ind w:right="-1050"/>
              <w:jc w:val="both"/>
              <w:rPr>
                <w:sz w:val="18"/>
                <w:szCs w:val="18"/>
              </w:rPr>
            </w:pPr>
            <w:r w:rsidRPr="006D39CE">
              <w:rPr>
                <w:sz w:val="18"/>
                <w:szCs w:val="18"/>
              </w:rPr>
              <w:t xml:space="preserve">Olaines </w:t>
            </w:r>
            <w:proofErr w:type="spellStart"/>
            <w:r>
              <w:rPr>
                <w:sz w:val="18"/>
                <w:szCs w:val="18"/>
              </w:rPr>
              <w:t>pagasts</w:t>
            </w:r>
            <w:proofErr w:type="spellEnd"/>
            <w:r>
              <w:rPr>
                <w:sz w:val="18"/>
                <w:szCs w:val="18"/>
              </w:rPr>
              <w:t>,</w:t>
            </w:r>
          </w:p>
          <w:p w14:paraId="5EE51382" w14:textId="77777777" w:rsidR="00832791" w:rsidRPr="006D39CE" w:rsidRDefault="00832791" w:rsidP="005252C7">
            <w:pPr>
              <w:ind w:right="-1050"/>
              <w:jc w:val="both"/>
              <w:rPr>
                <w:sz w:val="18"/>
                <w:szCs w:val="18"/>
              </w:rPr>
            </w:pPr>
            <w:r>
              <w:rPr>
                <w:sz w:val="18"/>
                <w:szCs w:val="18"/>
              </w:rPr>
              <w:t xml:space="preserve">Olaines </w:t>
            </w:r>
            <w:proofErr w:type="spellStart"/>
            <w:r>
              <w:rPr>
                <w:sz w:val="18"/>
                <w:szCs w:val="18"/>
              </w:rPr>
              <w:t>novads</w:t>
            </w:r>
            <w:proofErr w:type="spellEnd"/>
          </w:p>
          <w:p w14:paraId="152A5B17" w14:textId="77777777" w:rsidR="00832791" w:rsidRPr="004C3AB0" w:rsidRDefault="00832791" w:rsidP="005252C7">
            <w:pPr>
              <w:pStyle w:val="BodyTextIndent"/>
              <w:ind w:right="-1050" w:firstLine="0"/>
              <w:rPr>
                <w:sz w:val="18"/>
                <w:szCs w:val="18"/>
              </w:rPr>
            </w:pPr>
          </w:p>
        </w:tc>
        <w:tc>
          <w:tcPr>
            <w:tcW w:w="1276" w:type="dxa"/>
          </w:tcPr>
          <w:p w14:paraId="14F5344F" w14:textId="77777777" w:rsidR="00832791" w:rsidRPr="006D39CE" w:rsidRDefault="00832791" w:rsidP="005252C7">
            <w:pPr>
              <w:ind w:right="-1050"/>
              <w:jc w:val="both"/>
              <w:rPr>
                <w:sz w:val="18"/>
                <w:szCs w:val="18"/>
              </w:rPr>
            </w:pPr>
            <w:proofErr w:type="spellStart"/>
            <w:r w:rsidRPr="006D39CE">
              <w:rPr>
                <w:sz w:val="18"/>
                <w:szCs w:val="18"/>
              </w:rPr>
              <w:t>Kadastra</w:t>
            </w:r>
            <w:proofErr w:type="spellEnd"/>
          </w:p>
          <w:p w14:paraId="1DE481F5" w14:textId="77777777" w:rsidR="00832791" w:rsidRPr="004C3AB0" w:rsidRDefault="00832791" w:rsidP="005252C7">
            <w:pPr>
              <w:pStyle w:val="BodyTextIndent"/>
              <w:ind w:right="-1050" w:firstLine="0"/>
              <w:rPr>
                <w:sz w:val="18"/>
                <w:szCs w:val="18"/>
              </w:rPr>
            </w:pPr>
            <w:r w:rsidRPr="006D39CE">
              <w:rPr>
                <w:sz w:val="18"/>
                <w:szCs w:val="18"/>
              </w:rPr>
              <w:t>numurs</w:t>
            </w:r>
          </w:p>
        </w:tc>
        <w:tc>
          <w:tcPr>
            <w:tcW w:w="1134" w:type="dxa"/>
          </w:tcPr>
          <w:p w14:paraId="625A63E0" w14:textId="77777777" w:rsidR="00832791" w:rsidRPr="006D39CE" w:rsidRDefault="00832791" w:rsidP="005252C7">
            <w:pPr>
              <w:ind w:right="-1050"/>
              <w:jc w:val="both"/>
              <w:rPr>
                <w:sz w:val="18"/>
                <w:szCs w:val="18"/>
              </w:rPr>
            </w:pPr>
            <w:proofErr w:type="spellStart"/>
            <w:r w:rsidRPr="006D39CE">
              <w:rPr>
                <w:sz w:val="18"/>
                <w:szCs w:val="18"/>
              </w:rPr>
              <w:t>Kadastra</w:t>
            </w:r>
            <w:proofErr w:type="spellEnd"/>
            <w:r w:rsidRPr="006D39CE">
              <w:rPr>
                <w:sz w:val="18"/>
                <w:szCs w:val="18"/>
              </w:rPr>
              <w:t xml:space="preserve"> </w:t>
            </w:r>
          </w:p>
          <w:p w14:paraId="40B67A57" w14:textId="77777777" w:rsidR="00832791" w:rsidRPr="004C3AB0" w:rsidRDefault="00832791" w:rsidP="005252C7">
            <w:pPr>
              <w:pStyle w:val="BodyTextIndent"/>
              <w:ind w:right="-1050" w:firstLine="0"/>
              <w:rPr>
                <w:sz w:val="18"/>
                <w:szCs w:val="18"/>
              </w:rPr>
            </w:pPr>
            <w:r w:rsidRPr="006D39CE">
              <w:rPr>
                <w:sz w:val="18"/>
                <w:szCs w:val="18"/>
              </w:rPr>
              <w:t>apzīmējums</w:t>
            </w:r>
          </w:p>
        </w:tc>
        <w:tc>
          <w:tcPr>
            <w:tcW w:w="850" w:type="dxa"/>
          </w:tcPr>
          <w:p w14:paraId="33804003" w14:textId="77777777" w:rsidR="00832791" w:rsidRPr="006D39CE" w:rsidRDefault="00832791" w:rsidP="005252C7">
            <w:pPr>
              <w:ind w:right="-1050"/>
              <w:jc w:val="both"/>
              <w:rPr>
                <w:sz w:val="18"/>
                <w:szCs w:val="18"/>
              </w:rPr>
            </w:pPr>
            <w:proofErr w:type="spellStart"/>
            <w:r w:rsidRPr="006D39CE">
              <w:rPr>
                <w:sz w:val="18"/>
                <w:szCs w:val="18"/>
              </w:rPr>
              <w:t>Platība</w:t>
            </w:r>
            <w:proofErr w:type="spellEnd"/>
          </w:p>
          <w:p w14:paraId="5A2475DA" w14:textId="77777777" w:rsidR="00832791" w:rsidRPr="004C3AB0" w:rsidRDefault="00832791" w:rsidP="005252C7">
            <w:pPr>
              <w:pStyle w:val="BodyTextIndent"/>
              <w:ind w:right="-1050" w:firstLine="0"/>
              <w:rPr>
                <w:sz w:val="18"/>
                <w:szCs w:val="18"/>
              </w:rPr>
            </w:pPr>
            <w:r w:rsidRPr="006D39CE">
              <w:rPr>
                <w:sz w:val="18"/>
                <w:szCs w:val="18"/>
              </w:rPr>
              <w:t>ha</w:t>
            </w:r>
          </w:p>
        </w:tc>
        <w:tc>
          <w:tcPr>
            <w:tcW w:w="993" w:type="dxa"/>
          </w:tcPr>
          <w:p w14:paraId="43C9FFF7" w14:textId="77777777" w:rsidR="00832791" w:rsidRPr="004C3AB0" w:rsidRDefault="00832791" w:rsidP="005252C7">
            <w:pPr>
              <w:pStyle w:val="BodyTextIndent"/>
              <w:ind w:right="-1050" w:firstLine="0"/>
              <w:rPr>
                <w:sz w:val="18"/>
                <w:szCs w:val="18"/>
              </w:rPr>
            </w:pPr>
            <w:r w:rsidRPr="004C3AB0">
              <w:rPr>
                <w:sz w:val="18"/>
                <w:szCs w:val="18"/>
              </w:rPr>
              <w:t>Nosacītā</w:t>
            </w:r>
          </w:p>
          <w:p w14:paraId="376D836B" w14:textId="77777777" w:rsidR="00832791" w:rsidRPr="004C3AB0" w:rsidRDefault="00832791" w:rsidP="005252C7">
            <w:pPr>
              <w:pStyle w:val="BodyTextIndent"/>
              <w:ind w:right="-1050" w:firstLine="0"/>
              <w:rPr>
                <w:sz w:val="18"/>
                <w:szCs w:val="18"/>
              </w:rPr>
            </w:pPr>
            <w:r w:rsidRPr="004C3AB0">
              <w:rPr>
                <w:sz w:val="18"/>
                <w:szCs w:val="18"/>
              </w:rPr>
              <w:t xml:space="preserve"> cena</w:t>
            </w:r>
          </w:p>
        </w:tc>
        <w:tc>
          <w:tcPr>
            <w:tcW w:w="708" w:type="dxa"/>
          </w:tcPr>
          <w:p w14:paraId="7F576DCB" w14:textId="77777777" w:rsidR="00832791" w:rsidRPr="004C3AB0" w:rsidRDefault="00832791" w:rsidP="005252C7">
            <w:pPr>
              <w:pStyle w:val="BodyTextIndent"/>
              <w:ind w:right="-1050" w:firstLine="0"/>
              <w:jc w:val="left"/>
              <w:rPr>
                <w:sz w:val="18"/>
                <w:szCs w:val="18"/>
              </w:rPr>
            </w:pPr>
            <w:r w:rsidRPr="004C3AB0">
              <w:rPr>
                <w:sz w:val="18"/>
                <w:szCs w:val="18"/>
              </w:rPr>
              <w:t>Solis</w:t>
            </w:r>
          </w:p>
          <w:p w14:paraId="581C015A" w14:textId="77777777" w:rsidR="00832791" w:rsidRPr="004C3AB0" w:rsidRDefault="00832791" w:rsidP="005252C7">
            <w:pPr>
              <w:pStyle w:val="BodyTextIndent"/>
              <w:ind w:right="-1050" w:firstLine="0"/>
              <w:rPr>
                <w:sz w:val="18"/>
                <w:szCs w:val="18"/>
              </w:rPr>
            </w:pPr>
            <w:r w:rsidRPr="004C3AB0">
              <w:rPr>
                <w:sz w:val="18"/>
                <w:szCs w:val="18"/>
              </w:rPr>
              <w:t>EUR</w:t>
            </w:r>
          </w:p>
        </w:tc>
        <w:tc>
          <w:tcPr>
            <w:tcW w:w="851" w:type="dxa"/>
          </w:tcPr>
          <w:p w14:paraId="456CB63B" w14:textId="77777777" w:rsidR="00832791" w:rsidRPr="004C3AB0" w:rsidRDefault="00832791" w:rsidP="005252C7">
            <w:pPr>
              <w:pStyle w:val="BodyTextIndent"/>
              <w:ind w:left="-110" w:right="-1050" w:firstLine="110"/>
              <w:rPr>
                <w:sz w:val="18"/>
                <w:szCs w:val="18"/>
              </w:rPr>
            </w:pPr>
            <w:proofErr w:type="spellStart"/>
            <w:r w:rsidRPr="004C3AB0">
              <w:rPr>
                <w:sz w:val="18"/>
                <w:szCs w:val="18"/>
              </w:rPr>
              <w:t>Nodroši</w:t>
            </w:r>
            <w:proofErr w:type="spellEnd"/>
            <w:r w:rsidRPr="004C3AB0">
              <w:rPr>
                <w:sz w:val="18"/>
                <w:szCs w:val="18"/>
              </w:rPr>
              <w:t>-</w:t>
            </w:r>
          </w:p>
          <w:p w14:paraId="7697DBC8" w14:textId="77777777" w:rsidR="00832791" w:rsidRPr="004C3AB0" w:rsidRDefault="00832791" w:rsidP="005252C7">
            <w:pPr>
              <w:pStyle w:val="BodyTextIndent"/>
              <w:ind w:left="-110" w:right="-1050" w:firstLine="110"/>
              <w:rPr>
                <w:sz w:val="18"/>
                <w:szCs w:val="18"/>
              </w:rPr>
            </w:pPr>
            <w:proofErr w:type="spellStart"/>
            <w:r w:rsidRPr="004C3AB0">
              <w:rPr>
                <w:sz w:val="18"/>
                <w:szCs w:val="18"/>
              </w:rPr>
              <w:t>nājums</w:t>
            </w:r>
            <w:proofErr w:type="spellEnd"/>
          </w:p>
          <w:p w14:paraId="3AD78C81" w14:textId="77777777" w:rsidR="00832791" w:rsidRPr="004C3AB0" w:rsidRDefault="00832791" w:rsidP="005252C7">
            <w:pPr>
              <w:pStyle w:val="BodyTextIndent"/>
              <w:ind w:left="-110" w:right="-1050" w:firstLine="110"/>
              <w:rPr>
                <w:sz w:val="18"/>
                <w:szCs w:val="18"/>
              </w:rPr>
            </w:pPr>
            <w:r w:rsidRPr="004C3AB0">
              <w:rPr>
                <w:sz w:val="18"/>
                <w:szCs w:val="18"/>
              </w:rPr>
              <w:t>EUR</w:t>
            </w:r>
          </w:p>
        </w:tc>
        <w:tc>
          <w:tcPr>
            <w:tcW w:w="1193" w:type="dxa"/>
          </w:tcPr>
          <w:p w14:paraId="7A360CA6" w14:textId="77777777" w:rsidR="00832791" w:rsidRPr="004C3AB0" w:rsidRDefault="00832791" w:rsidP="005252C7">
            <w:pPr>
              <w:pStyle w:val="BodyTextIndent"/>
              <w:ind w:right="-1050" w:firstLine="0"/>
              <w:rPr>
                <w:sz w:val="18"/>
                <w:szCs w:val="18"/>
              </w:rPr>
            </w:pPr>
            <w:r w:rsidRPr="004C3AB0">
              <w:rPr>
                <w:sz w:val="18"/>
                <w:szCs w:val="18"/>
              </w:rPr>
              <w:t>Samaksas</w:t>
            </w:r>
          </w:p>
          <w:p w14:paraId="069029B4" w14:textId="77777777" w:rsidR="00832791" w:rsidRPr="004C3AB0" w:rsidRDefault="00832791" w:rsidP="005252C7">
            <w:pPr>
              <w:pStyle w:val="BodyTextIndent"/>
              <w:ind w:right="-1050" w:firstLine="0"/>
              <w:rPr>
                <w:sz w:val="18"/>
                <w:szCs w:val="18"/>
              </w:rPr>
            </w:pPr>
            <w:r w:rsidRPr="004C3AB0">
              <w:rPr>
                <w:sz w:val="18"/>
                <w:szCs w:val="18"/>
              </w:rPr>
              <w:t xml:space="preserve"> kārtība</w:t>
            </w:r>
          </w:p>
        </w:tc>
        <w:tc>
          <w:tcPr>
            <w:tcW w:w="650" w:type="dxa"/>
          </w:tcPr>
          <w:p w14:paraId="639C995B" w14:textId="77777777" w:rsidR="00832791" w:rsidRPr="004C3AB0" w:rsidRDefault="00832791" w:rsidP="005252C7">
            <w:pPr>
              <w:pStyle w:val="BodyTextIndent"/>
              <w:ind w:left="-15" w:right="-383" w:firstLine="0"/>
              <w:rPr>
                <w:sz w:val="18"/>
                <w:szCs w:val="18"/>
              </w:rPr>
            </w:pPr>
            <w:proofErr w:type="spellStart"/>
            <w:r w:rsidRPr="004C3AB0">
              <w:rPr>
                <w:sz w:val="18"/>
                <w:szCs w:val="18"/>
              </w:rPr>
              <w:t>Pieli</w:t>
            </w:r>
            <w:proofErr w:type="spellEnd"/>
            <w:r w:rsidRPr="004C3AB0">
              <w:rPr>
                <w:sz w:val="18"/>
                <w:szCs w:val="18"/>
              </w:rPr>
              <w:t>-</w:t>
            </w:r>
          </w:p>
          <w:p w14:paraId="09B43664" w14:textId="77777777" w:rsidR="00832791" w:rsidRPr="004C3AB0" w:rsidRDefault="00832791" w:rsidP="005252C7">
            <w:pPr>
              <w:pStyle w:val="BodyTextIndent"/>
              <w:ind w:right="-383" w:firstLine="0"/>
              <w:rPr>
                <w:sz w:val="18"/>
                <w:szCs w:val="18"/>
              </w:rPr>
            </w:pPr>
            <w:proofErr w:type="spellStart"/>
            <w:r w:rsidRPr="004C3AB0">
              <w:rPr>
                <w:sz w:val="18"/>
                <w:szCs w:val="18"/>
              </w:rPr>
              <w:t>kums</w:t>
            </w:r>
            <w:proofErr w:type="spellEnd"/>
          </w:p>
          <w:p w14:paraId="6197573E" w14:textId="77777777" w:rsidR="00832791" w:rsidRPr="004C3AB0" w:rsidRDefault="00832791" w:rsidP="005252C7">
            <w:pPr>
              <w:pStyle w:val="BodyTextIndent"/>
              <w:ind w:right="-1050" w:firstLine="0"/>
              <w:rPr>
                <w:sz w:val="18"/>
                <w:szCs w:val="18"/>
              </w:rPr>
            </w:pPr>
            <w:r w:rsidRPr="004C3AB0">
              <w:rPr>
                <w:sz w:val="18"/>
                <w:szCs w:val="18"/>
              </w:rPr>
              <w:t>Nr.</w:t>
            </w:r>
          </w:p>
        </w:tc>
      </w:tr>
      <w:tr w:rsidR="00832791" w:rsidRPr="00E3702D" w14:paraId="0AC4EB9D" w14:textId="77777777" w:rsidTr="005252C7">
        <w:tc>
          <w:tcPr>
            <w:tcW w:w="710" w:type="dxa"/>
          </w:tcPr>
          <w:p w14:paraId="036BD7D8" w14:textId="77777777" w:rsidR="00832791" w:rsidRPr="004C3AB0" w:rsidRDefault="00832791" w:rsidP="005252C7">
            <w:pPr>
              <w:pStyle w:val="BodyTextIndent"/>
              <w:ind w:right="-1050" w:firstLine="0"/>
              <w:rPr>
                <w:sz w:val="18"/>
                <w:szCs w:val="18"/>
              </w:rPr>
            </w:pPr>
            <w:r>
              <w:rPr>
                <w:sz w:val="18"/>
                <w:szCs w:val="18"/>
              </w:rPr>
              <w:t>1.</w:t>
            </w:r>
          </w:p>
        </w:tc>
        <w:tc>
          <w:tcPr>
            <w:tcW w:w="1701" w:type="dxa"/>
          </w:tcPr>
          <w:p w14:paraId="5B442A2C" w14:textId="77777777" w:rsidR="00832791" w:rsidRDefault="00832791" w:rsidP="005252C7">
            <w:pPr>
              <w:tabs>
                <w:tab w:val="left" w:pos="1154"/>
              </w:tabs>
              <w:ind w:right="-1050"/>
              <w:jc w:val="both"/>
              <w:rPr>
                <w:sz w:val="18"/>
                <w:szCs w:val="18"/>
              </w:rPr>
            </w:pPr>
            <w:proofErr w:type="spellStart"/>
            <w:r w:rsidRPr="004A2711">
              <w:rPr>
                <w:sz w:val="18"/>
                <w:szCs w:val="18"/>
              </w:rPr>
              <w:t>Akācijas</w:t>
            </w:r>
            <w:proofErr w:type="spellEnd"/>
            <w:r w:rsidRPr="004A2711">
              <w:rPr>
                <w:sz w:val="18"/>
                <w:szCs w:val="18"/>
              </w:rPr>
              <w:t xml:space="preserve"> </w:t>
            </w:r>
            <w:proofErr w:type="spellStart"/>
            <w:r w:rsidRPr="004A2711">
              <w:rPr>
                <w:sz w:val="18"/>
                <w:szCs w:val="18"/>
              </w:rPr>
              <w:t>iela</w:t>
            </w:r>
            <w:proofErr w:type="spellEnd"/>
            <w:r w:rsidRPr="004A2711">
              <w:rPr>
                <w:sz w:val="18"/>
                <w:szCs w:val="18"/>
              </w:rPr>
              <w:t xml:space="preserve"> 12</w:t>
            </w:r>
            <w:r>
              <w:rPr>
                <w:sz w:val="18"/>
                <w:szCs w:val="18"/>
              </w:rPr>
              <w:t>,</w:t>
            </w:r>
          </w:p>
          <w:p w14:paraId="6112B65F" w14:textId="77777777" w:rsidR="00832791" w:rsidRDefault="00832791" w:rsidP="005252C7">
            <w:pPr>
              <w:tabs>
                <w:tab w:val="left" w:pos="1154"/>
              </w:tabs>
              <w:ind w:right="-1050"/>
              <w:jc w:val="both"/>
              <w:rPr>
                <w:sz w:val="18"/>
                <w:szCs w:val="18"/>
              </w:rPr>
            </w:pPr>
            <w:proofErr w:type="spellStart"/>
            <w:r w:rsidRPr="004A2711">
              <w:rPr>
                <w:sz w:val="18"/>
                <w:szCs w:val="18"/>
              </w:rPr>
              <w:t>Pārolain</w:t>
            </w:r>
            <w:r>
              <w:rPr>
                <w:sz w:val="18"/>
                <w:szCs w:val="18"/>
              </w:rPr>
              <w:t>e</w:t>
            </w:r>
            <w:proofErr w:type="spellEnd"/>
            <w:r w:rsidRPr="004A2711">
              <w:rPr>
                <w:sz w:val="18"/>
                <w:szCs w:val="18"/>
              </w:rPr>
              <w:t xml:space="preserve"> </w:t>
            </w:r>
          </w:p>
          <w:p w14:paraId="25EB32EE" w14:textId="77777777" w:rsidR="00832791" w:rsidRPr="004C3AB0" w:rsidRDefault="00832791" w:rsidP="005252C7">
            <w:pPr>
              <w:pStyle w:val="BodyTextIndent"/>
              <w:ind w:right="-1050" w:firstLine="0"/>
              <w:rPr>
                <w:sz w:val="18"/>
                <w:szCs w:val="18"/>
              </w:rPr>
            </w:pPr>
            <w:r w:rsidRPr="004A2711">
              <w:rPr>
                <w:sz w:val="18"/>
                <w:szCs w:val="18"/>
              </w:rPr>
              <w:t xml:space="preserve"> </w:t>
            </w:r>
          </w:p>
        </w:tc>
        <w:tc>
          <w:tcPr>
            <w:tcW w:w="1276" w:type="dxa"/>
          </w:tcPr>
          <w:p w14:paraId="4B0D94D3" w14:textId="77777777" w:rsidR="00832791" w:rsidRPr="004C3AB0" w:rsidRDefault="00832791" w:rsidP="005252C7">
            <w:pPr>
              <w:pStyle w:val="BodyTextIndent"/>
              <w:ind w:right="-1050" w:firstLine="0"/>
              <w:rPr>
                <w:sz w:val="18"/>
                <w:szCs w:val="18"/>
              </w:rPr>
            </w:pPr>
            <w:r w:rsidRPr="004A2711">
              <w:rPr>
                <w:sz w:val="18"/>
                <w:szCs w:val="18"/>
              </w:rPr>
              <w:t>80800080424</w:t>
            </w:r>
          </w:p>
        </w:tc>
        <w:tc>
          <w:tcPr>
            <w:tcW w:w="1134" w:type="dxa"/>
          </w:tcPr>
          <w:p w14:paraId="63133D9D" w14:textId="77777777" w:rsidR="00832791" w:rsidRPr="004C3AB0" w:rsidRDefault="00832791" w:rsidP="005252C7">
            <w:pPr>
              <w:pStyle w:val="BodyTextIndent"/>
              <w:ind w:right="-1050" w:firstLine="0"/>
              <w:rPr>
                <w:sz w:val="18"/>
                <w:szCs w:val="18"/>
              </w:rPr>
            </w:pPr>
            <w:r w:rsidRPr="004A2711">
              <w:rPr>
                <w:sz w:val="18"/>
                <w:szCs w:val="18"/>
              </w:rPr>
              <w:t>80800080424</w:t>
            </w:r>
          </w:p>
        </w:tc>
        <w:tc>
          <w:tcPr>
            <w:tcW w:w="850" w:type="dxa"/>
          </w:tcPr>
          <w:p w14:paraId="742F9D81" w14:textId="77777777" w:rsidR="00832791" w:rsidRPr="004C3AB0" w:rsidRDefault="00832791" w:rsidP="005252C7">
            <w:pPr>
              <w:pStyle w:val="BodyTextIndent"/>
              <w:ind w:right="-1050" w:firstLine="0"/>
              <w:rPr>
                <w:sz w:val="18"/>
                <w:szCs w:val="18"/>
              </w:rPr>
            </w:pPr>
            <w:r w:rsidRPr="004A2711">
              <w:rPr>
                <w:sz w:val="18"/>
                <w:szCs w:val="18"/>
              </w:rPr>
              <w:t>0.8518</w:t>
            </w:r>
          </w:p>
        </w:tc>
        <w:tc>
          <w:tcPr>
            <w:tcW w:w="993" w:type="dxa"/>
          </w:tcPr>
          <w:p w14:paraId="61BA4629" w14:textId="77777777" w:rsidR="00832791" w:rsidRPr="004C3AB0" w:rsidRDefault="00832791" w:rsidP="005252C7">
            <w:pPr>
              <w:pStyle w:val="BodyTextIndent"/>
              <w:ind w:right="-1050" w:firstLine="0"/>
              <w:rPr>
                <w:sz w:val="18"/>
                <w:szCs w:val="18"/>
              </w:rPr>
            </w:pPr>
            <w:r>
              <w:rPr>
                <w:sz w:val="18"/>
                <w:szCs w:val="18"/>
              </w:rPr>
              <w:t>42000.00</w:t>
            </w:r>
          </w:p>
        </w:tc>
        <w:tc>
          <w:tcPr>
            <w:tcW w:w="708" w:type="dxa"/>
          </w:tcPr>
          <w:p w14:paraId="42228D1A" w14:textId="77777777" w:rsidR="00832791" w:rsidRPr="004C3AB0" w:rsidRDefault="00832791" w:rsidP="005252C7">
            <w:pPr>
              <w:pStyle w:val="BodyTextIndent"/>
              <w:ind w:right="-1050" w:firstLine="0"/>
              <w:rPr>
                <w:sz w:val="18"/>
                <w:szCs w:val="18"/>
              </w:rPr>
            </w:pPr>
            <w:r>
              <w:rPr>
                <w:sz w:val="18"/>
                <w:szCs w:val="18"/>
              </w:rPr>
              <w:t>200.00</w:t>
            </w:r>
          </w:p>
        </w:tc>
        <w:tc>
          <w:tcPr>
            <w:tcW w:w="851" w:type="dxa"/>
          </w:tcPr>
          <w:p w14:paraId="428C021A" w14:textId="77777777" w:rsidR="00832791" w:rsidRPr="004C3AB0" w:rsidRDefault="00832791" w:rsidP="005252C7">
            <w:pPr>
              <w:pStyle w:val="BodyTextIndent"/>
              <w:ind w:right="-1050" w:firstLine="0"/>
              <w:rPr>
                <w:sz w:val="18"/>
                <w:szCs w:val="18"/>
              </w:rPr>
            </w:pPr>
            <w:r>
              <w:rPr>
                <w:sz w:val="18"/>
                <w:szCs w:val="18"/>
              </w:rPr>
              <w:t>4200.00</w:t>
            </w:r>
          </w:p>
        </w:tc>
        <w:tc>
          <w:tcPr>
            <w:tcW w:w="1193" w:type="dxa"/>
          </w:tcPr>
          <w:p w14:paraId="10396941" w14:textId="77777777" w:rsidR="00832791" w:rsidRPr="004C3AB0" w:rsidRDefault="00832791" w:rsidP="005252C7">
            <w:pPr>
              <w:pStyle w:val="BodyTextIndent"/>
              <w:ind w:right="-1050" w:firstLine="0"/>
              <w:rPr>
                <w:sz w:val="16"/>
                <w:szCs w:val="16"/>
              </w:rPr>
            </w:pPr>
            <w:r w:rsidRPr="004C3AB0">
              <w:rPr>
                <w:sz w:val="16"/>
                <w:szCs w:val="16"/>
              </w:rPr>
              <w:t xml:space="preserve">viena mēneša </w:t>
            </w:r>
          </w:p>
          <w:p w14:paraId="058792DF" w14:textId="77777777" w:rsidR="00832791" w:rsidRPr="004C3AB0" w:rsidRDefault="00832791" w:rsidP="005252C7">
            <w:pPr>
              <w:pStyle w:val="BodyTextIndent"/>
              <w:ind w:right="-1050" w:firstLine="0"/>
              <w:rPr>
                <w:sz w:val="16"/>
                <w:szCs w:val="16"/>
              </w:rPr>
            </w:pPr>
            <w:r w:rsidRPr="004C3AB0">
              <w:rPr>
                <w:sz w:val="16"/>
                <w:szCs w:val="16"/>
              </w:rPr>
              <w:t>laikā no izsoles</w:t>
            </w:r>
          </w:p>
          <w:p w14:paraId="3D1A2797" w14:textId="77777777" w:rsidR="00832791" w:rsidRPr="004C3AB0" w:rsidRDefault="00832791" w:rsidP="005252C7">
            <w:pPr>
              <w:pStyle w:val="BodyTextIndent"/>
              <w:ind w:right="-1050" w:firstLine="0"/>
              <w:rPr>
                <w:sz w:val="16"/>
                <w:szCs w:val="16"/>
              </w:rPr>
            </w:pPr>
            <w:r w:rsidRPr="004C3AB0">
              <w:rPr>
                <w:sz w:val="16"/>
                <w:szCs w:val="16"/>
              </w:rPr>
              <w:t>noslēguma</w:t>
            </w:r>
          </w:p>
          <w:p w14:paraId="2F6D96A3" w14:textId="77777777" w:rsidR="00832791" w:rsidRPr="004C3AB0" w:rsidRDefault="00832791" w:rsidP="005252C7">
            <w:pPr>
              <w:pStyle w:val="BodyTextIndent"/>
              <w:ind w:right="-1050" w:firstLine="0"/>
              <w:rPr>
                <w:sz w:val="16"/>
                <w:szCs w:val="16"/>
              </w:rPr>
            </w:pPr>
            <w:r w:rsidRPr="004C3AB0">
              <w:rPr>
                <w:sz w:val="16"/>
                <w:szCs w:val="16"/>
              </w:rPr>
              <w:t>dienas</w:t>
            </w:r>
          </w:p>
        </w:tc>
        <w:tc>
          <w:tcPr>
            <w:tcW w:w="650" w:type="dxa"/>
          </w:tcPr>
          <w:p w14:paraId="1A38A955" w14:textId="77777777" w:rsidR="00832791" w:rsidRPr="004C3AB0" w:rsidRDefault="00832791" w:rsidP="005252C7">
            <w:pPr>
              <w:pStyle w:val="BodyTextIndent"/>
              <w:ind w:right="-1050" w:firstLine="0"/>
              <w:rPr>
                <w:sz w:val="18"/>
                <w:szCs w:val="18"/>
              </w:rPr>
            </w:pPr>
            <w:r w:rsidRPr="004C3AB0">
              <w:rPr>
                <w:sz w:val="18"/>
                <w:szCs w:val="18"/>
              </w:rPr>
              <w:t>1.</w:t>
            </w:r>
          </w:p>
        </w:tc>
      </w:tr>
      <w:tr w:rsidR="00832791" w:rsidRPr="00E3702D" w14:paraId="70E21C3F" w14:textId="77777777" w:rsidTr="005252C7">
        <w:trPr>
          <w:trHeight w:val="872"/>
        </w:trPr>
        <w:tc>
          <w:tcPr>
            <w:tcW w:w="710" w:type="dxa"/>
          </w:tcPr>
          <w:p w14:paraId="3F8F8F52" w14:textId="77777777" w:rsidR="00832791" w:rsidRPr="004C3AB0" w:rsidRDefault="00832791" w:rsidP="005252C7">
            <w:pPr>
              <w:pStyle w:val="BodyTextIndent"/>
              <w:ind w:right="-1050" w:firstLine="0"/>
              <w:rPr>
                <w:sz w:val="18"/>
                <w:szCs w:val="18"/>
              </w:rPr>
            </w:pPr>
            <w:r>
              <w:rPr>
                <w:sz w:val="18"/>
                <w:szCs w:val="18"/>
              </w:rPr>
              <w:t>2.</w:t>
            </w:r>
          </w:p>
        </w:tc>
        <w:tc>
          <w:tcPr>
            <w:tcW w:w="1701" w:type="dxa"/>
          </w:tcPr>
          <w:p w14:paraId="017A19DB" w14:textId="77777777" w:rsidR="00832791" w:rsidRDefault="00832791" w:rsidP="005252C7">
            <w:pPr>
              <w:ind w:right="-1050"/>
              <w:jc w:val="both"/>
              <w:rPr>
                <w:sz w:val="18"/>
                <w:szCs w:val="18"/>
              </w:rPr>
            </w:pPr>
            <w:proofErr w:type="spellStart"/>
            <w:r w:rsidRPr="004A2711">
              <w:rPr>
                <w:sz w:val="18"/>
                <w:szCs w:val="18"/>
              </w:rPr>
              <w:t>Akācijas</w:t>
            </w:r>
            <w:proofErr w:type="spellEnd"/>
            <w:r w:rsidRPr="004A2711">
              <w:rPr>
                <w:sz w:val="18"/>
                <w:szCs w:val="18"/>
              </w:rPr>
              <w:t xml:space="preserve"> </w:t>
            </w:r>
            <w:proofErr w:type="spellStart"/>
            <w:r w:rsidRPr="004A2711">
              <w:rPr>
                <w:sz w:val="18"/>
                <w:szCs w:val="18"/>
              </w:rPr>
              <w:t>iela</w:t>
            </w:r>
            <w:proofErr w:type="spellEnd"/>
            <w:r w:rsidRPr="004A2711">
              <w:rPr>
                <w:sz w:val="18"/>
                <w:szCs w:val="18"/>
              </w:rPr>
              <w:t xml:space="preserve"> 28, </w:t>
            </w:r>
          </w:p>
          <w:p w14:paraId="443E8A99" w14:textId="77777777" w:rsidR="00832791" w:rsidRDefault="00832791" w:rsidP="005252C7">
            <w:pPr>
              <w:ind w:right="-1050"/>
              <w:jc w:val="both"/>
              <w:rPr>
                <w:sz w:val="18"/>
                <w:szCs w:val="18"/>
              </w:rPr>
            </w:pPr>
            <w:proofErr w:type="spellStart"/>
            <w:r w:rsidRPr="004A2711">
              <w:rPr>
                <w:sz w:val="18"/>
                <w:szCs w:val="18"/>
              </w:rPr>
              <w:t>Pārolain</w:t>
            </w:r>
            <w:r>
              <w:rPr>
                <w:sz w:val="18"/>
                <w:szCs w:val="18"/>
              </w:rPr>
              <w:t>e</w:t>
            </w:r>
            <w:proofErr w:type="spellEnd"/>
            <w:r w:rsidRPr="004A2711">
              <w:rPr>
                <w:sz w:val="18"/>
                <w:szCs w:val="18"/>
              </w:rPr>
              <w:t xml:space="preserve"> </w:t>
            </w:r>
          </w:p>
          <w:p w14:paraId="2E57F796" w14:textId="77777777" w:rsidR="00832791" w:rsidRPr="004C3AB0" w:rsidRDefault="00832791" w:rsidP="005252C7">
            <w:pPr>
              <w:pStyle w:val="BodyTextIndent"/>
              <w:ind w:right="-1050" w:firstLine="0"/>
              <w:rPr>
                <w:sz w:val="18"/>
                <w:szCs w:val="18"/>
              </w:rPr>
            </w:pPr>
          </w:p>
        </w:tc>
        <w:tc>
          <w:tcPr>
            <w:tcW w:w="1276" w:type="dxa"/>
          </w:tcPr>
          <w:p w14:paraId="7FC1F8ED" w14:textId="77777777" w:rsidR="00832791" w:rsidRPr="004C3AB0" w:rsidRDefault="00832791" w:rsidP="005252C7">
            <w:pPr>
              <w:pStyle w:val="BodyTextIndent"/>
              <w:ind w:right="-1050" w:firstLine="0"/>
              <w:rPr>
                <w:sz w:val="18"/>
                <w:szCs w:val="18"/>
              </w:rPr>
            </w:pPr>
            <w:r w:rsidRPr="004A2711">
              <w:rPr>
                <w:sz w:val="18"/>
                <w:szCs w:val="18"/>
              </w:rPr>
              <w:t>80800080423</w:t>
            </w:r>
          </w:p>
        </w:tc>
        <w:tc>
          <w:tcPr>
            <w:tcW w:w="1134" w:type="dxa"/>
          </w:tcPr>
          <w:p w14:paraId="4F778838" w14:textId="77777777" w:rsidR="00832791" w:rsidRPr="004C3AB0" w:rsidRDefault="00832791" w:rsidP="005252C7">
            <w:pPr>
              <w:pStyle w:val="BodyTextIndent"/>
              <w:ind w:right="-1050" w:firstLine="0"/>
              <w:rPr>
                <w:sz w:val="18"/>
                <w:szCs w:val="18"/>
              </w:rPr>
            </w:pPr>
            <w:r w:rsidRPr="004A2711">
              <w:rPr>
                <w:sz w:val="18"/>
                <w:szCs w:val="18"/>
              </w:rPr>
              <w:t>80800080423</w:t>
            </w:r>
          </w:p>
        </w:tc>
        <w:tc>
          <w:tcPr>
            <w:tcW w:w="850" w:type="dxa"/>
          </w:tcPr>
          <w:p w14:paraId="37B1AA61" w14:textId="77777777" w:rsidR="00832791" w:rsidRPr="004C3AB0" w:rsidRDefault="00832791" w:rsidP="005252C7">
            <w:pPr>
              <w:pStyle w:val="BodyTextIndent"/>
              <w:ind w:right="-1050" w:firstLine="0"/>
              <w:rPr>
                <w:sz w:val="18"/>
                <w:szCs w:val="18"/>
              </w:rPr>
            </w:pPr>
            <w:r w:rsidRPr="00D04FB2">
              <w:rPr>
                <w:sz w:val="18"/>
                <w:szCs w:val="18"/>
              </w:rPr>
              <w:t>0.4374</w:t>
            </w:r>
          </w:p>
        </w:tc>
        <w:tc>
          <w:tcPr>
            <w:tcW w:w="993" w:type="dxa"/>
          </w:tcPr>
          <w:p w14:paraId="35E22381" w14:textId="77777777" w:rsidR="00832791" w:rsidRPr="004C3AB0" w:rsidRDefault="00832791" w:rsidP="005252C7">
            <w:pPr>
              <w:pStyle w:val="BodyTextIndent"/>
              <w:ind w:right="-1050" w:firstLine="0"/>
              <w:rPr>
                <w:sz w:val="18"/>
                <w:szCs w:val="18"/>
              </w:rPr>
            </w:pPr>
            <w:r>
              <w:rPr>
                <w:sz w:val="18"/>
                <w:szCs w:val="18"/>
              </w:rPr>
              <w:t>24600.00</w:t>
            </w:r>
          </w:p>
        </w:tc>
        <w:tc>
          <w:tcPr>
            <w:tcW w:w="708" w:type="dxa"/>
          </w:tcPr>
          <w:p w14:paraId="3F78E4A7" w14:textId="77777777" w:rsidR="00832791" w:rsidRPr="004C3AB0" w:rsidRDefault="00832791" w:rsidP="005252C7">
            <w:pPr>
              <w:pStyle w:val="BodyTextIndent"/>
              <w:ind w:right="-1050" w:firstLine="0"/>
              <w:rPr>
                <w:sz w:val="18"/>
                <w:szCs w:val="18"/>
              </w:rPr>
            </w:pPr>
            <w:r>
              <w:rPr>
                <w:sz w:val="18"/>
                <w:szCs w:val="18"/>
              </w:rPr>
              <w:t>200.00</w:t>
            </w:r>
          </w:p>
        </w:tc>
        <w:tc>
          <w:tcPr>
            <w:tcW w:w="851" w:type="dxa"/>
          </w:tcPr>
          <w:p w14:paraId="1BE8BDE0" w14:textId="77777777" w:rsidR="00832791" w:rsidRPr="004C3AB0" w:rsidRDefault="00832791" w:rsidP="005252C7">
            <w:pPr>
              <w:pStyle w:val="BodyTextIndent"/>
              <w:ind w:right="-1050" w:firstLine="0"/>
              <w:rPr>
                <w:sz w:val="18"/>
                <w:szCs w:val="18"/>
              </w:rPr>
            </w:pPr>
            <w:r>
              <w:rPr>
                <w:sz w:val="18"/>
                <w:szCs w:val="18"/>
              </w:rPr>
              <w:t>2460.00</w:t>
            </w:r>
          </w:p>
        </w:tc>
        <w:tc>
          <w:tcPr>
            <w:tcW w:w="1193" w:type="dxa"/>
          </w:tcPr>
          <w:p w14:paraId="4AC900BB" w14:textId="77777777" w:rsidR="00832791" w:rsidRPr="004C3AB0" w:rsidRDefault="00832791" w:rsidP="005252C7">
            <w:pPr>
              <w:pStyle w:val="BodyTextIndent"/>
              <w:ind w:right="-1050" w:firstLine="0"/>
              <w:rPr>
                <w:sz w:val="16"/>
                <w:szCs w:val="16"/>
              </w:rPr>
            </w:pPr>
            <w:r w:rsidRPr="004C3AB0">
              <w:rPr>
                <w:sz w:val="16"/>
                <w:szCs w:val="16"/>
              </w:rPr>
              <w:t xml:space="preserve">viena mēneša </w:t>
            </w:r>
          </w:p>
          <w:p w14:paraId="1C2DF548" w14:textId="77777777" w:rsidR="00832791" w:rsidRPr="004C3AB0" w:rsidRDefault="00832791" w:rsidP="005252C7">
            <w:pPr>
              <w:pStyle w:val="BodyTextIndent"/>
              <w:ind w:right="-1050" w:firstLine="0"/>
              <w:rPr>
                <w:sz w:val="16"/>
                <w:szCs w:val="16"/>
              </w:rPr>
            </w:pPr>
            <w:r w:rsidRPr="004C3AB0">
              <w:rPr>
                <w:sz w:val="16"/>
                <w:szCs w:val="16"/>
              </w:rPr>
              <w:t>laikā no izsoles</w:t>
            </w:r>
          </w:p>
          <w:p w14:paraId="2A277B7D" w14:textId="77777777" w:rsidR="00832791" w:rsidRPr="004C3AB0" w:rsidRDefault="00832791" w:rsidP="005252C7">
            <w:pPr>
              <w:pStyle w:val="BodyTextIndent"/>
              <w:ind w:right="-1050" w:firstLine="0"/>
              <w:rPr>
                <w:sz w:val="16"/>
                <w:szCs w:val="16"/>
              </w:rPr>
            </w:pPr>
            <w:r w:rsidRPr="004C3AB0">
              <w:rPr>
                <w:sz w:val="16"/>
                <w:szCs w:val="16"/>
              </w:rPr>
              <w:t>noslēguma</w:t>
            </w:r>
          </w:p>
          <w:p w14:paraId="47B923F4" w14:textId="77777777" w:rsidR="00832791" w:rsidRPr="004C3AB0" w:rsidRDefault="00832791" w:rsidP="005252C7">
            <w:pPr>
              <w:pStyle w:val="BodyTextIndent"/>
              <w:ind w:right="-1050" w:firstLine="0"/>
              <w:rPr>
                <w:sz w:val="16"/>
                <w:szCs w:val="16"/>
              </w:rPr>
            </w:pPr>
            <w:r w:rsidRPr="004C3AB0">
              <w:rPr>
                <w:sz w:val="16"/>
                <w:szCs w:val="16"/>
              </w:rPr>
              <w:t>dienas</w:t>
            </w:r>
          </w:p>
        </w:tc>
        <w:tc>
          <w:tcPr>
            <w:tcW w:w="650" w:type="dxa"/>
          </w:tcPr>
          <w:p w14:paraId="24A534AA" w14:textId="77777777" w:rsidR="00832791" w:rsidRPr="004C3AB0" w:rsidRDefault="00832791" w:rsidP="005252C7">
            <w:pPr>
              <w:pStyle w:val="BodyTextIndent"/>
              <w:ind w:right="-1050" w:firstLine="0"/>
              <w:rPr>
                <w:sz w:val="18"/>
                <w:szCs w:val="18"/>
              </w:rPr>
            </w:pPr>
            <w:r w:rsidRPr="004C3AB0">
              <w:rPr>
                <w:sz w:val="18"/>
                <w:szCs w:val="18"/>
              </w:rPr>
              <w:t>2.</w:t>
            </w:r>
          </w:p>
        </w:tc>
      </w:tr>
      <w:tr w:rsidR="00832791" w:rsidRPr="00E3702D" w14:paraId="467D80B6" w14:textId="77777777" w:rsidTr="005252C7">
        <w:trPr>
          <w:trHeight w:val="872"/>
        </w:trPr>
        <w:tc>
          <w:tcPr>
            <w:tcW w:w="710" w:type="dxa"/>
          </w:tcPr>
          <w:p w14:paraId="2D628976" w14:textId="77777777" w:rsidR="00832791" w:rsidRPr="004C3AB0" w:rsidRDefault="00832791" w:rsidP="005252C7">
            <w:pPr>
              <w:pStyle w:val="BodyTextIndent"/>
              <w:ind w:right="-1050" w:firstLine="0"/>
              <w:rPr>
                <w:sz w:val="18"/>
                <w:szCs w:val="18"/>
              </w:rPr>
            </w:pPr>
            <w:r>
              <w:rPr>
                <w:sz w:val="18"/>
                <w:szCs w:val="18"/>
              </w:rPr>
              <w:t>3.</w:t>
            </w:r>
          </w:p>
        </w:tc>
        <w:tc>
          <w:tcPr>
            <w:tcW w:w="1701" w:type="dxa"/>
          </w:tcPr>
          <w:p w14:paraId="38402EFD" w14:textId="77777777" w:rsidR="00832791" w:rsidRDefault="00832791" w:rsidP="005252C7">
            <w:pPr>
              <w:ind w:right="-1050"/>
              <w:rPr>
                <w:sz w:val="18"/>
                <w:szCs w:val="18"/>
              </w:rPr>
            </w:pPr>
            <w:proofErr w:type="spellStart"/>
            <w:r w:rsidRPr="00D04FB2">
              <w:rPr>
                <w:sz w:val="18"/>
                <w:szCs w:val="18"/>
              </w:rPr>
              <w:t>Akācijas</w:t>
            </w:r>
            <w:proofErr w:type="spellEnd"/>
            <w:r w:rsidRPr="00D04FB2">
              <w:rPr>
                <w:sz w:val="18"/>
                <w:szCs w:val="18"/>
              </w:rPr>
              <w:t xml:space="preserve"> </w:t>
            </w:r>
            <w:proofErr w:type="spellStart"/>
            <w:r w:rsidRPr="00D04FB2">
              <w:rPr>
                <w:sz w:val="18"/>
                <w:szCs w:val="18"/>
              </w:rPr>
              <w:t>iela</w:t>
            </w:r>
            <w:proofErr w:type="spellEnd"/>
            <w:r w:rsidRPr="00D04FB2">
              <w:rPr>
                <w:sz w:val="18"/>
                <w:szCs w:val="18"/>
              </w:rPr>
              <w:t xml:space="preserve"> 34, </w:t>
            </w:r>
          </w:p>
          <w:p w14:paraId="11575F74" w14:textId="77777777" w:rsidR="00832791" w:rsidRDefault="00832791" w:rsidP="005252C7">
            <w:pPr>
              <w:ind w:right="-1050"/>
              <w:rPr>
                <w:sz w:val="18"/>
                <w:szCs w:val="18"/>
              </w:rPr>
            </w:pPr>
            <w:proofErr w:type="spellStart"/>
            <w:r w:rsidRPr="00D04FB2">
              <w:rPr>
                <w:sz w:val="18"/>
                <w:szCs w:val="18"/>
              </w:rPr>
              <w:t>Pārolain</w:t>
            </w:r>
            <w:r>
              <w:rPr>
                <w:sz w:val="18"/>
                <w:szCs w:val="18"/>
              </w:rPr>
              <w:t>e</w:t>
            </w:r>
            <w:proofErr w:type="spellEnd"/>
            <w:r w:rsidRPr="00D04FB2">
              <w:rPr>
                <w:sz w:val="18"/>
                <w:szCs w:val="18"/>
              </w:rPr>
              <w:t xml:space="preserve"> </w:t>
            </w:r>
          </w:p>
          <w:p w14:paraId="5FF599D0" w14:textId="77777777" w:rsidR="00832791" w:rsidRPr="004C3AB0" w:rsidRDefault="00832791" w:rsidP="005252C7">
            <w:pPr>
              <w:pStyle w:val="BodyTextIndent"/>
              <w:ind w:right="-1050" w:firstLine="0"/>
              <w:rPr>
                <w:bCs/>
                <w:sz w:val="18"/>
                <w:szCs w:val="18"/>
              </w:rPr>
            </w:pPr>
          </w:p>
        </w:tc>
        <w:tc>
          <w:tcPr>
            <w:tcW w:w="1276" w:type="dxa"/>
          </w:tcPr>
          <w:p w14:paraId="6C1AB500" w14:textId="77777777" w:rsidR="00832791" w:rsidRPr="004C3AB0" w:rsidRDefault="00832791" w:rsidP="005252C7">
            <w:pPr>
              <w:pStyle w:val="BodyTextIndent"/>
              <w:ind w:right="-1050" w:firstLine="0"/>
              <w:rPr>
                <w:sz w:val="18"/>
                <w:szCs w:val="18"/>
                <w:lang w:eastAsia="lv-LV"/>
              </w:rPr>
            </w:pPr>
            <w:r w:rsidRPr="00235B02">
              <w:rPr>
                <w:sz w:val="18"/>
                <w:szCs w:val="18"/>
              </w:rPr>
              <w:t>80800080422</w:t>
            </w:r>
          </w:p>
        </w:tc>
        <w:tc>
          <w:tcPr>
            <w:tcW w:w="1134" w:type="dxa"/>
          </w:tcPr>
          <w:p w14:paraId="579EA52E" w14:textId="77777777" w:rsidR="00832791" w:rsidRPr="004C3AB0" w:rsidRDefault="00832791" w:rsidP="005252C7">
            <w:pPr>
              <w:pStyle w:val="BodyTextIndent"/>
              <w:ind w:right="-1050" w:firstLine="0"/>
              <w:rPr>
                <w:sz w:val="18"/>
                <w:szCs w:val="18"/>
                <w:lang w:eastAsia="lv-LV"/>
              </w:rPr>
            </w:pPr>
            <w:r w:rsidRPr="00235B02">
              <w:rPr>
                <w:sz w:val="18"/>
                <w:szCs w:val="18"/>
              </w:rPr>
              <w:t>80800080422</w:t>
            </w:r>
          </w:p>
        </w:tc>
        <w:tc>
          <w:tcPr>
            <w:tcW w:w="850" w:type="dxa"/>
          </w:tcPr>
          <w:p w14:paraId="7C33AA00" w14:textId="77777777" w:rsidR="00832791" w:rsidRPr="004C3AB0" w:rsidRDefault="00832791" w:rsidP="005252C7">
            <w:pPr>
              <w:pStyle w:val="BodyTextIndent"/>
              <w:ind w:right="-1050" w:firstLine="0"/>
              <w:rPr>
                <w:sz w:val="18"/>
                <w:szCs w:val="18"/>
                <w:lang w:eastAsia="lv-LV"/>
              </w:rPr>
            </w:pPr>
            <w:r w:rsidRPr="00D04FB2">
              <w:rPr>
                <w:sz w:val="18"/>
                <w:szCs w:val="18"/>
              </w:rPr>
              <w:t>1.5865</w:t>
            </w:r>
          </w:p>
        </w:tc>
        <w:tc>
          <w:tcPr>
            <w:tcW w:w="993" w:type="dxa"/>
          </w:tcPr>
          <w:p w14:paraId="650DCF76" w14:textId="77777777" w:rsidR="00832791" w:rsidRPr="004C3AB0" w:rsidRDefault="00832791" w:rsidP="005252C7">
            <w:pPr>
              <w:pStyle w:val="BodyTextIndent"/>
              <w:ind w:right="-1050" w:firstLine="0"/>
              <w:rPr>
                <w:sz w:val="18"/>
                <w:szCs w:val="18"/>
              </w:rPr>
            </w:pPr>
            <w:r>
              <w:rPr>
                <w:sz w:val="18"/>
                <w:szCs w:val="18"/>
              </w:rPr>
              <w:t>55800.00</w:t>
            </w:r>
          </w:p>
        </w:tc>
        <w:tc>
          <w:tcPr>
            <w:tcW w:w="708" w:type="dxa"/>
          </w:tcPr>
          <w:p w14:paraId="5DDCDFAC" w14:textId="77777777" w:rsidR="00832791" w:rsidRPr="004C3AB0" w:rsidRDefault="00832791" w:rsidP="005252C7">
            <w:pPr>
              <w:pStyle w:val="BodyTextIndent"/>
              <w:ind w:right="-1050" w:firstLine="0"/>
              <w:rPr>
                <w:sz w:val="18"/>
                <w:szCs w:val="18"/>
              </w:rPr>
            </w:pPr>
            <w:r>
              <w:rPr>
                <w:sz w:val="18"/>
                <w:szCs w:val="18"/>
              </w:rPr>
              <w:t>200.00</w:t>
            </w:r>
          </w:p>
        </w:tc>
        <w:tc>
          <w:tcPr>
            <w:tcW w:w="851" w:type="dxa"/>
          </w:tcPr>
          <w:p w14:paraId="7D7DA259" w14:textId="77777777" w:rsidR="00832791" w:rsidRPr="004C3AB0" w:rsidRDefault="00832791" w:rsidP="005252C7">
            <w:pPr>
              <w:pStyle w:val="BodyTextIndent"/>
              <w:ind w:right="-1050" w:firstLine="0"/>
              <w:rPr>
                <w:sz w:val="18"/>
                <w:szCs w:val="18"/>
              </w:rPr>
            </w:pPr>
            <w:r>
              <w:rPr>
                <w:sz w:val="18"/>
                <w:szCs w:val="18"/>
              </w:rPr>
              <w:t>5580.00</w:t>
            </w:r>
          </w:p>
        </w:tc>
        <w:tc>
          <w:tcPr>
            <w:tcW w:w="1193" w:type="dxa"/>
          </w:tcPr>
          <w:p w14:paraId="57CA1A81" w14:textId="77777777" w:rsidR="00832791" w:rsidRPr="004C3AB0" w:rsidRDefault="00832791" w:rsidP="005252C7">
            <w:pPr>
              <w:pStyle w:val="BodyTextIndent"/>
              <w:ind w:right="-1050" w:firstLine="0"/>
              <w:rPr>
                <w:sz w:val="16"/>
                <w:szCs w:val="16"/>
              </w:rPr>
            </w:pPr>
            <w:r w:rsidRPr="004C3AB0">
              <w:rPr>
                <w:sz w:val="16"/>
                <w:szCs w:val="16"/>
              </w:rPr>
              <w:t xml:space="preserve">viena mēneša </w:t>
            </w:r>
          </w:p>
          <w:p w14:paraId="7F67AF89" w14:textId="77777777" w:rsidR="00832791" w:rsidRPr="004C3AB0" w:rsidRDefault="00832791" w:rsidP="005252C7">
            <w:pPr>
              <w:pStyle w:val="BodyTextIndent"/>
              <w:ind w:right="-1050" w:firstLine="0"/>
              <w:rPr>
                <w:sz w:val="16"/>
                <w:szCs w:val="16"/>
              </w:rPr>
            </w:pPr>
            <w:r w:rsidRPr="004C3AB0">
              <w:rPr>
                <w:sz w:val="16"/>
                <w:szCs w:val="16"/>
              </w:rPr>
              <w:t>laikā no izsoles</w:t>
            </w:r>
          </w:p>
          <w:p w14:paraId="47C61175" w14:textId="77777777" w:rsidR="00832791" w:rsidRPr="004C3AB0" w:rsidRDefault="00832791" w:rsidP="005252C7">
            <w:pPr>
              <w:pStyle w:val="BodyTextIndent"/>
              <w:ind w:right="-1050" w:firstLine="0"/>
              <w:rPr>
                <w:sz w:val="16"/>
                <w:szCs w:val="16"/>
              </w:rPr>
            </w:pPr>
            <w:r w:rsidRPr="004C3AB0">
              <w:rPr>
                <w:sz w:val="16"/>
                <w:szCs w:val="16"/>
              </w:rPr>
              <w:t>noslēguma</w:t>
            </w:r>
          </w:p>
          <w:p w14:paraId="1498848E" w14:textId="77777777" w:rsidR="00832791" w:rsidRPr="004C3AB0" w:rsidRDefault="00832791" w:rsidP="005252C7">
            <w:pPr>
              <w:pStyle w:val="BodyTextIndent"/>
              <w:ind w:right="-1050" w:firstLine="0"/>
              <w:rPr>
                <w:sz w:val="16"/>
                <w:szCs w:val="16"/>
              </w:rPr>
            </w:pPr>
            <w:r w:rsidRPr="004C3AB0">
              <w:rPr>
                <w:sz w:val="16"/>
                <w:szCs w:val="16"/>
              </w:rPr>
              <w:t>dienas</w:t>
            </w:r>
          </w:p>
        </w:tc>
        <w:tc>
          <w:tcPr>
            <w:tcW w:w="650" w:type="dxa"/>
          </w:tcPr>
          <w:p w14:paraId="3A220744" w14:textId="77777777" w:rsidR="00832791" w:rsidRPr="004C3AB0" w:rsidRDefault="00832791" w:rsidP="005252C7">
            <w:pPr>
              <w:pStyle w:val="BodyTextIndent"/>
              <w:ind w:right="-1050" w:firstLine="0"/>
              <w:rPr>
                <w:sz w:val="18"/>
                <w:szCs w:val="18"/>
              </w:rPr>
            </w:pPr>
            <w:r w:rsidRPr="004C3AB0">
              <w:rPr>
                <w:sz w:val="18"/>
                <w:szCs w:val="18"/>
              </w:rPr>
              <w:t>3.</w:t>
            </w:r>
          </w:p>
        </w:tc>
      </w:tr>
      <w:tr w:rsidR="00832791" w:rsidRPr="00E3702D" w14:paraId="75A19D94" w14:textId="77777777" w:rsidTr="005252C7">
        <w:trPr>
          <w:trHeight w:val="872"/>
        </w:trPr>
        <w:tc>
          <w:tcPr>
            <w:tcW w:w="710" w:type="dxa"/>
          </w:tcPr>
          <w:p w14:paraId="57BFAB1F" w14:textId="77777777" w:rsidR="00832791" w:rsidRPr="004C3AB0" w:rsidRDefault="00832791" w:rsidP="005252C7">
            <w:pPr>
              <w:pStyle w:val="BodyTextIndent"/>
              <w:ind w:right="-1050" w:firstLine="0"/>
              <w:rPr>
                <w:sz w:val="18"/>
                <w:szCs w:val="18"/>
              </w:rPr>
            </w:pPr>
            <w:r>
              <w:rPr>
                <w:sz w:val="18"/>
                <w:szCs w:val="18"/>
              </w:rPr>
              <w:t>4.</w:t>
            </w:r>
          </w:p>
        </w:tc>
        <w:tc>
          <w:tcPr>
            <w:tcW w:w="1701" w:type="dxa"/>
          </w:tcPr>
          <w:p w14:paraId="6F149867" w14:textId="77777777" w:rsidR="00832791" w:rsidRDefault="00832791" w:rsidP="005252C7">
            <w:pPr>
              <w:ind w:right="-1050"/>
              <w:rPr>
                <w:sz w:val="18"/>
                <w:szCs w:val="18"/>
              </w:rPr>
            </w:pPr>
            <w:r w:rsidRPr="00CB06C9">
              <w:rPr>
                <w:sz w:val="18"/>
                <w:szCs w:val="18"/>
              </w:rPr>
              <w:t xml:space="preserve">“Pie </w:t>
            </w:r>
            <w:proofErr w:type="spellStart"/>
            <w:r w:rsidRPr="00CB06C9">
              <w:rPr>
                <w:sz w:val="18"/>
                <w:szCs w:val="18"/>
              </w:rPr>
              <w:t>Lielķikuļiem</w:t>
            </w:r>
            <w:proofErr w:type="spellEnd"/>
            <w:r w:rsidRPr="00CB06C9">
              <w:rPr>
                <w:sz w:val="18"/>
                <w:szCs w:val="18"/>
              </w:rPr>
              <w:t>”,</w:t>
            </w:r>
          </w:p>
          <w:p w14:paraId="0427A6F3" w14:textId="77777777" w:rsidR="00832791" w:rsidRDefault="00832791" w:rsidP="005252C7">
            <w:pPr>
              <w:ind w:right="-1050"/>
              <w:rPr>
                <w:sz w:val="18"/>
                <w:szCs w:val="18"/>
              </w:rPr>
            </w:pPr>
            <w:r w:rsidRPr="00CB06C9">
              <w:rPr>
                <w:sz w:val="18"/>
                <w:szCs w:val="18"/>
              </w:rPr>
              <w:t xml:space="preserve"> </w:t>
            </w:r>
            <w:proofErr w:type="spellStart"/>
            <w:r w:rsidRPr="00CB06C9">
              <w:rPr>
                <w:sz w:val="18"/>
                <w:szCs w:val="18"/>
              </w:rPr>
              <w:t>Jaunolain</w:t>
            </w:r>
            <w:r>
              <w:rPr>
                <w:sz w:val="18"/>
                <w:szCs w:val="18"/>
              </w:rPr>
              <w:t>e</w:t>
            </w:r>
            <w:proofErr w:type="spellEnd"/>
          </w:p>
          <w:p w14:paraId="003C71C0" w14:textId="77777777" w:rsidR="00832791" w:rsidRPr="004C3AB0" w:rsidRDefault="00832791" w:rsidP="005252C7">
            <w:pPr>
              <w:pStyle w:val="BodyTextIndent"/>
              <w:ind w:right="-1050" w:firstLine="0"/>
              <w:rPr>
                <w:bCs/>
                <w:sz w:val="18"/>
                <w:szCs w:val="18"/>
              </w:rPr>
            </w:pPr>
          </w:p>
        </w:tc>
        <w:tc>
          <w:tcPr>
            <w:tcW w:w="1276" w:type="dxa"/>
          </w:tcPr>
          <w:p w14:paraId="29E49271" w14:textId="77777777" w:rsidR="00832791" w:rsidRPr="004C3AB0" w:rsidRDefault="00832791" w:rsidP="005252C7">
            <w:pPr>
              <w:pStyle w:val="BodyTextIndent"/>
              <w:ind w:right="-1050" w:firstLine="0"/>
              <w:rPr>
                <w:sz w:val="18"/>
                <w:szCs w:val="18"/>
                <w:lang w:eastAsia="lv-LV"/>
              </w:rPr>
            </w:pPr>
            <w:r w:rsidRPr="00F87EDC">
              <w:rPr>
                <w:sz w:val="18"/>
                <w:szCs w:val="18"/>
              </w:rPr>
              <w:t>80800080527</w:t>
            </w:r>
          </w:p>
        </w:tc>
        <w:tc>
          <w:tcPr>
            <w:tcW w:w="1134" w:type="dxa"/>
          </w:tcPr>
          <w:p w14:paraId="40D2BBAA" w14:textId="77777777" w:rsidR="00832791" w:rsidRPr="004C3AB0" w:rsidRDefault="00832791" w:rsidP="005252C7">
            <w:pPr>
              <w:pStyle w:val="BodyTextIndent"/>
              <w:ind w:right="-1050" w:firstLine="0"/>
              <w:rPr>
                <w:sz w:val="18"/>
                <w:szCs w:val="18"/>
                <w:lang w:eastAsia="lv-LV"/>
              </w:rPr>
            </w:pPr>
            <w:r w:rsidRPr="00F87EDC">
              <w:rPr>
                <w:sz w:val="18"/>
                <w:szCs w:val="18"/>
              </w:rPr>
              <w:t>80800080527</w:t>
            </w:r>
          </w:p>
        </w:tc>
        <w:tc>
          <w:tcPr>
            <w:tcW w:w="850" w:type="dxa"/>
          </w:tcPr>
          <w:p w14:paraId="6F763CFA" w14:textId="77777777" w:rsidR="00832791" w:rsidRPr="004C3AB0" w:rsidRDefault="00832791" w:rsidP="005252C7">
            <w:pPr>
              <w:pStyle w:val="BodyTextIndent"/>
              <w:ind w:right="-1050" w:firstLine="0"/>
              <w:rPr>
                <w:sz w:val="18"/>
                <w:szCs w:val="18"/>
                <w:lang w:eastAsia="lv-LV"/>
              </w:rPr>
            </w:pPr>
            <w:r w:rsidRPr="00CB06C9">
              <w:rPr>
                <w:sz w:val="18"/>
                <w:szCs w:val="18"/>
              </w:rPr>
              <w:t>1.1400</w:t>
            </w:r>
          </w:p>
        </w:tc>
        <w:tc>
          <w:tcPr>
            <w:tcW w:w="993" w:type="dxa"/>
          </w:tcPr>
          <w:p w14:paraId="260E22F5" w14:textId="77777777" w:rsidR="00832791" w:rsidRPr="004C3AB0" w:rsidRDefault="00832791" w:rsidP="005252C7">
            <w:pPr>
              <w:pStyle w:val="BodyTextIndent"/>
              <w:ind w:right="-1050" w:firstLine="0"/>
              <w:rPr>
                <w:sz w:val="18"/>
                <w:szCs w:val="18"/>
              </w:rPr>
            </w:pPr>
            <w:r>
              <w:rPr>
                <w:sz w:val="18"/>
                <w:szCs w:val="18"/>
              </w:rPr>
              <w:t>7200.00</w:t>
            </w:r>
          </w:p>
        </w:tc>
        <w:tc>
          <w:tcPr>
            <w:tcW w:w="708" w:type="dxa"/>
          </w:tcPr>
          <w:p w14:paraId="075FC648" w14:textId="77777777" w:rsidR="00832791" w:rsidRPr="004C3AB0" w:rsidRDefault="00832791" w:rsidP="005252C7">
            <w:pPr>
              <w:pStyle w:val="BodyTextIndent"/>
              <w:ind w:right="-1050" w:firstLine="0"/>
              <w:rPr>
                <w:sz w:val="18"/>
                <w:szCs w:val="18"/>
              </w:rPr>
            </w:pPr>
            <w:r w:rsidRPr="004C3AB0">
              <w:rPr>
                <w:sz w:val="18"/>
                <w:szCs w:val="18"/>
              </w:rPr>
              <w:t>200.00</w:t>
            </w:r>
          </w:p>
        </w:tc>
        <w:tc>
          <w:tcPr>
            <w:tcW w:w="851" w:type="dxa"/>
          </w:tcPr>
          <w:p w14:paraId="00467141" w14:textId="77777777" w:rsidR="00832791" w:rsidRPr="004C3AB0" w:rsidRDefault="00832791" w:rsidP="005252C7">
            <w:pPr>
              <w:pStyle w:val="BodyTextIndent"/>
              <w:ind w:right="-1050" w:firstLine="0"/>
              <w:rPr>
                <w:sz w:val="18"/>
                <w:szCs w:val="18"/>
              </w:rPr>
            </w:pPr>
            <w:r>
              <w:rPr>
                <w:sz w:val="18"/>
                <w:szCs w:val="18"/>
              </w:rPr>
              <w:t>720.00</w:t>
            </w:r>
          </w:p>
        </w:tc>
        <w:tc>
          <w:tcPr>
            <w:tcW w:w="1193" w:type="dxa"/>
          </w:tcPr>
          <w:p w14:paraId="29738DD3" w14:textId="77777777" w:rsidR="00832791" w:rsidRPr="004C3AB0" w:rsidRDefault="00832791" w:rsidP="005252C7">
            <w:pPr>
              <w:pStyle w:val="BodyTextIndent"/>
              <w:ind w:right="-1050" w:firstLine="0"/>
              <w:rPr>
                <w:sz w:val="16"/>
                <w:szCs w:val="16"/>
              </w:rPr>
            </w:pPr>
            <w:r w:rsidRPr="004C3AB0">
              <w:rPr>
                <w:sz w:val="16"/>
                <w:szCs w:val="16"/>
              </w:rPr>
              <w:t xml:space="preserve">viena mēneša </w:t>
            </w:r>
          </w:p>
          <w:p w14:paraId="5114AEDF" w14:textId="77777777" w:rsidR="00832791" w:rsidRPr="004C3AB0" w:rsidRDefault="00832791" w:rsidP="005252C7">
            <w:pPr>
              <w:pStyle w:val="BodyTextIndent"/>
              <w:ind w:right="-1050" w:firstLine="0"/>
              <w:rPr>
                <w:sz w:val="16"/>
                <w:szCs w:val="16"/>
              </w:rPr>
            </w:pPr>
            <w:r w:rsidRPr="004C3AB0">
              <w:rPr>
                <w:sz w:val="16"/>
                <w:szCs w:val="16"/>
              </w:rPr>
              <w:t>laikā no izsoles</w:t>
            </w:r>
          </w:p>
          <w:p w14:paraId="2185735C" w14:textId="77777777" w:rsidR="00832791" w:rsidRPr="004C3AB0" w:rsidRDefault="00832791" w:rsidP="005252C7">
            <w:pPr>
              <w:pStyle w:val="BodyTextIndent"/>
              <w:ind w:right="-1050" w:firstLine="0"/>
              <w:rPr>
                <w:sz w:val="16"/>
                <w:szCs w:val="16"/>
              </w:rPr>
            </w:pPr>
            <w:r w:rsidRPr="004C3AB0">
              <w:rPr>
                <w:sz w:val="16"/>
                <w:szCs w:val="16"/>
              </w:rPr>
              <w:t>noslēguma</w:t>
            </w:r>
          </w:p>
          <w:p w14:paraId="17A75BCD" w14:textId="77777777" w:rsidR="00832791" w:rsidRPr="004C3AB0" w:rsidRDefault="00832791" w:rsidP="005252C7">
            <w:pPr>
              <w:pStyle w:val="BodyTextIndent"/>
              <w:ind w:right="-1050" w:firstLine="0"/>
              <w:rPr>
                <w:sz w:val="16"/>
                <w:szCs w:val="16"/>
              </w:rPr>
            </w:pPr>
            <w:r w:rsidRPr="004C3AB0">
              <w:rPr>
                <w:sz w:val="16"/>
                <w:szCs w:val="16"/>
              </w:rPr>
              <w:t>dienas</w:t>
            </w:r>
          </w:p>
        </w:tc>
        <w:tc>
          <w:tcPr>
            <w:tcW w:w="650" w:type="dxa"/>
          </w:tcPr>
          <w:p w14:paraId="0A7996FA" w14:textId="77777777" w:rsidR="00832791" w:rsidRPr="004C3AB0" w:rsidRDefault="00832791" w:rsidP="005252C7">
            <w:pPr>
              <w:pStyle w:val="BodyTextIndent"/>
              <w:ind w:right="-1050" w:firstLine="0"/>
              <w:rPr>
                <w:sz w:val="18"/>
                <w:szCs w:val="18"/>
              </w:rPr>
            </w:pPr>
            <w:r w:rsidRPr="004C3AB0">
              <w:rPr>
                <w:sz w:val="18"/>
                <w:szCs w:val="18"/>
              </w:rPr>
              <w:t>4.</w:t>
            </w:r>
          </w:p>
        </w:tc>
      </w:tr>
      <w:tr w:rsidR="00832791" w:rsidRPr="00E3702D" w14:paraId="6755FA2C" w14:textId="77777777" w:rsidTr="005252C7">
        <w:trPr>
          <w:trHeight w:val="872"/>
        </w:trPr>
        <w:tc>
          <w:tcPr>
            <w:tcW w:w="710" w:type="dxa"/>
          </w:tcPr>
          <w:p w14:paraId="54272FC6" w14:textId="77777777" w:rsidR="00832791" w:rsidRPr="004C3AB0" w:rsidRDefault="00832791" w:rsidP="005252C7">
            <w:pPr>
              <w:pStyle w:val="BodyTextIndent"/>
              <w:ind w:right="-1050" w:firstLine="0"/>
              <w:rPr>
                <w:sz w:val="18"/>
                <w:szCs w:val="18"/>
              </w:rPr>
            </w:pPr>
            <w:r>
              <w:rPr>
                <w:sz w:val="18"/>
                <w:szCs w:val="18"/>
              </w:rPr>
              <w:t>5.</w:t>
            </w:r>
          </w:p>
        </w:tc>
        <w:tc>
          <w:tcPr>
            <w:tcW w:w="1701" w:type="dxa"/>
          </w:tcPr>
          <w:p w14:paraId="7E60A641" w14:textId="77777777" w:rsidR="00832791" w:rsidRDefault="00832791" w:rsidP="005252C7">
            <w:pPr>
              <w:ind w:right="-1050"/>
              <w:rPr>
                <w:sz w:val="18"/>
                <w:szCs w:val="18"/>
              </w:rPr>
            </w:pPr>
            <w:r w:rsidRPr="00CB06C9">
              <w:rPr>
                <w:sz w:val="18"/>
                <w:szCs w:val="18"/>
              </w:rPr>
              <w:t xml:space="preserve">“Pie </w:t>
            </w:r>
            <w:proofErr w:type="spellStart"/>
            <w:r w:rsidRPr="00CB06C9">
              <w:rPr>
                <w:sz w:val="18"/>
                <w:szCs w:val="18"/>
              </w:rPr>
              <w:t>Lielkramiņiem</w:t>
            </w:r>
            <w:proofErr w:type="spellEnd"/>
            <w:r w:rsidRPr="00CB06C9">
              <w:rPr>
                <w:sz w:val="18"/>
                <w:szCs w:val="18"/>
              </w:rPr>
              <w:t>”,</w:t>
            </w:r>
          </w:p>
          <w:p w14:paraId="5CD6F7F5" w14:textId="77777777" w:rsidR="00832791" w:rsidRDefault="00832791" w:rsidP="005252C7">
            <w:pPr>
              <w:ind w:right="-1050"/>
              <w:rPr>
                <w:sz w:val="18"/>
                <w:szCs w:val="18"/>
              </w:rPr>
            </w:pPr>
            <w:r w:rsidRPr="00CB06C9">
              <w:rPr>
                <w:sz w:val="18"/>
                <w:szCs w:val="18"/>
              </w:rPr>
              <w:t xml:space="preserve"> </w:t>
            </w:r>
            <w:proofErr w:type="spellStart"/>
            <w:r w:rsidRPr="00CB06C9">
              <w:rPr>
                <w:sz w:val="18"/>
                <w:szCs w:val="18"/>
              </w:rPr>
              <w:t>Jaunolain</w:t>
            </w:r>
            <w:r>
              <w:rPr>
                <w:sz w:val="18"/>
                <w:szCs w:val="18"/>
              </w:rPr>
              <w:t>e</w:t>
            </w:r>
            <w:proofErr w:type="spellEnd"/>
            <w:r w:rsidRPr="00CB06C9">
              <w:rPr>
                <w:sz w:val="18"/>
                <w:szCs w:val="18"/>
              </w:rPr>
              <w:t xml:space="preserve"> </w:t>
            </w:r>
          </w:p>
          <w:p w14:paraId="3DF36505" w14:textId="77777777" w:rsidR="00832791" w:rsidRPr="004C3AB0" w:rsidRDefault="00832791" w:rsidP="005252C7">
            <w:pPr>
              <w:pStyle w:val="BodyTextIndent"/>
              <w:ind w:right="-1050" w:firstLine="0"/>
              <w:rPr>
                <w:bCs/>
                <w:sz w:val="18"/>
                <w:szCs w:val="18"/>
              </w:rPr>
            </w:pPr>
          </w:p>
        </w:tc>
        <w:tc>
          <w:tcPr>
            <w:tcW w:w="1276" w:type="dxa"/>
          </w:tcPr>
          <w:p w14:paraId="3D7743B0" w14:textId="77777777" w:rsidR="00832791" w:rsidRPr="004C3AB0" w:rsidRDefault="00832791" w:rsidP="005252C7">
            <w:pPr>
              <w:pStyle w:val="BodyTextIndent"/>
              <w:ind w:right="-1050" w:firstLine="0"/>
              <w:rPr>
                <w:sz w:val="18"/>
                <w:szCs w:val="18"/>
                <w:lang w:eastAsia="lv-LV"/>
              </w:rPr>
            </w:pPr>
            <w:r w:rsidRPr="00204D68">
              <w:rPr>
                <w:sz w:val="18"/>
                <w:szCs w:val="18"/>
              </w:rPr>
              <w:t>80800080529</w:t>
            </w:r>
          </w:p>
        </w:tc>
        <w:tc>
          <w:tcPr>
            <w:tcW w:w="1134" w:type="dxa"/>
          </w:tcPr>
          <w:p w14:paraId="236C8CBC" w14:textId="77777777" w:rsidR="00832791" w:rsidRPr="004C3AB0" w:rsidRDefault="00832791" w:rsidP="005252C7">
            <w:pPr>
              <w:pStyle w:val="BodyTextIndent"/>
              <w:ind w:right="-1050" w:firstLine="0"/>
              <w:rPr>
                <w:sz w:val="18"/>
                <w:szCs w:val="18"/>
                <w:lang w:eastAsia="lv-LV"/>
              </w:rPr>
            </w:pPr>
            <w:r w:rsidRPr="00204D68">
              <w:rPr>
                <w:sz w:val="18"/>
                <w:szCs w:val="18"/>
              </w:rPr>
              <w:t>80800080529</w:t>
            </w:r>
          </w:p>
        </w:tc>
        <w:tc>
          <w:tcPr>
            <w:tcW w:w="850" w:type="dxa"/>
          </w:tcPr>
          <w:p w14:paraId="165FBAF4" w14:textId="77777777" w:rsidR="00832791" w:rsidRPr="004C3AB0" w:rsidRDefault="00832791" w:rsidP="005252C7">
            <w:pPr>
              <w:pStyle w:val="BodyTextIndent"/>
              <w:ind w:right="-1050" w:firstLine="0"/>
              <w:rPr>
                <w:sz w:val="18"/>
                <w:szCs w:val="18"/>
                <w:lang w:eastAsia="lv-LV"/>
              </w:rPr>
            </w:pPr>
            <w:r w:rsidRPr="00CB06C9">
              <w:rPr>
                <w:sz w:val="18"/>
                <w:szCs w:val="18"/>
              </w:rPr>
              <w:t>0.2863</w:t>
            </w:r>
          </w:p>
        </w:tc>
        <w:tc>
          <w:tcPr>
            <w:tcW w:w="993" w:type="dxa"/>
          </w:tcPr>
          <w:p w14:paraId="7193CE05" w14:textId="77777777" w:rsidR="00832791" w:rsidRPr="004C3AB0" w:rsidRDefault="00832791" w:rsidP="005252C7">
            <w:pPr>
              <w:pStyle w:val="BodyTextIndent"/>
              <w:ind w:right="-1050" w:firstLine="0"/>
              <w:rPr>
                <w:sz w:val="18"/>
                <w:szCs w:val="18"/>
              </w:rPr>
            </w:pPr>
            <w:r>
              <w:rPr>
                <w:sz w:val="18"/>
                <w:szCs w:val="18"/>
              </w:rPr>
              <w:t>17200.00</w:t>
            </w:r>
          </w:p>
        </w:tc>
        <w:tc>
          <w:tcPr>
            <w:tcW w:w="708" w:type="dxa"/>
          </w:tcPr>
          <w:p w14:paraId="4E539C89" w14:textId="77777777" w:rsidR="00832791" w:rsidRPr="004C3AB0" w:rsidRDefault="00832791" w:rsidP="005252C7">
            <w:pPr>
              <w:pStyle w:val="BodyTextIndent"/>
              <w:ind w:right="-1050" w:firstLine="0"/>
              <w:rPr>
                <w:sz w:val="18"/>
                <w:szCs w:val="18"/>
              </w:rPr>
            </w:pPr>
            <w:r>
              <w:rPr>
                <w:sz w:val="18"/>
                <w:szCs w:val="18"/>
              </w:rPr>
              <w:t>200.00</w:t>
            </w:r>
          </w:p>
        </w:tc>
        <w:tc>
          <w:tcPr>
            <w:tcW w:w="851" w:type="dxa"/>
          </w:tcPr>
          <w:p w14:paraId="78A92462" w14:textId="77777777" w:rsidR="00832791" w:rsidRPr="004C3AB0" w:rsidRDefault="00832791" w:rsidP="005252C7">
            <w:pPr>
              <w:pStyle w:val="BodyTextIndent"/>
              <w:ind w:right="-1050" w:firstLine="0"/>
              <w:rPr>
                <w:sz w:val="18"/>
                <w:szCs w:val="18"/>
              </w:rPr>
            </w:pPr>
            <w:r>
              <w:rPr>
                <w:sz w:val="18"/>
                <w:szCs w:val="18"/>
              </w:rPr>
              <w:t>1720.00</w:t>
            </w:r>
          </w:p>
        </w:tc>
        <w:tc>
          <w:tcPr>
            <w:tcW w:w="1193" w:type="dxa"/>
          </w:tcPr>
          <w:p w14:paraId="0BE5C408" w14:textId="77777777" w:rsidR="00832791" w:rsidRPr="004C3AB0" w:rsidRDefault="00832791" w:rsidP="005252C7">
            <w:pPr>
              <w:pStyle w:val="BodyTextIndent"/>
              <w:ind w:right="-1050" w:firstLine="0"/>
              <w:rPr>
                <w:sz w:val="16"/>
                <w:szCs w:val="16"/>
              </w:rPr>
            </w:pPr>
            <w:r w:rsidRPr="004C3AB0">
              <w:rPr>
                <w:sz w:val="16"/>
                <w:szCs w:val="16"/>
              </w:rPr>
              <w:t xml:space="preserve">viena mēneša </w:t>
            </w:r>
          </w:p>
          <w:p w14:paraId="089E2746" w14:textId="77777777" w:rsidR="00832791" w:rsidRPr="004C3AB0" w:rsidRDefault="00832791" w:rsidP="005252C7">
            <w:pPr>
              <w:pStyle w:val="BodyTextIndent"/>
              <w:ind w:right="-1050" w:firstLine="0"/>
              <w:rPr>
                <w:sz w:val="16"/>
                <w:szCs w:val="16"/>
              </w:rPr>
            </w:pPr>
            <w:r w:rsidRPr="004C3AB0">
              <w:rPr>
                <w:sz w:val="16"/>
                <w:szCs w:val="16"/>
              </w:rPr>
              <w:t>laikā no izsoles</w:t>
            </w:r>
          </w:p>
          <w:p w14:paraId="36555D08" w14:textId="77777777" w:rsidR="00832791" w:rsidRPr="004C3AB0" w:rsidRDefault="00832791" w:rsidP="005252C7">
            <w:pPr>
              <w:pStyle w:val="BodyTextIndent"/>
              <w:ind w:right="-1050" w:firstLine="0"/>
              <w:rPr>
                <w:sz w:val="16"/>
                <w:szCs w:val="16"/>
              </w:rPr>
            </w:pPr>
            <w:r w:rsidRPr="004C3AB0">
              <w:rPr>
                <w:sz w:val="16"/>
                <w:szCs w:val="16"/>
              </w:rPr>
              <w:t>noslēguma</w:t>
            </w:r>
          </w:p>
          <w:p w14:paraId="03DEC304" w14:textId="77777777" w:rsidR="00832791" w:rsidRPr="004C3AB0" w:rsidRDefault="00832791" w:rsidP="005252C7">
            <w:pPr>
              <w:pStyle w:val="BodyTextIndent"/>
              <w:ind w:right="-1050" w:firstLine="0"/>
              <w:rPr>
                <w:sz w:val="16"/>
                <w:szCs w:val="16"/>
              </w:rPr>
            </w:pPr>
            <w:r w:rsidRPr="004C3AB0">
              <w:rPr>
                <w:sz w:val="16"/>
                <w:szCs w:val="16"/>
              </w:rPr>
              <w:t>dienas</w:t>
            </w:r>
          </w:p>
        </w:tc>
        <w:tc>
          <w:tcPr>
            <w:tcW w:w="650" w:type="dxa"/>
          </w:tcPr>
          <w:p w14:paraId="13EC3265" w14:textId="77777777" w:rsidR="00832791" w:rsidRPr="004C3AB0" w:rsidRDefault="00832791" w:rsidP="005252C7">
            <w:pPr>
              <w:pStyle w:val="BodyTextIndent"/>
              <w:ind w:right="-1050" w:firstLine="0"/>
              <w:rPr>
                <w:sz w:val="18"/>
                <w:szCs w:val="18"/>
              </w:rPr>
            </w:pPr>
            <w:r w:rsidRPr="004C3AB0">
              <w:rPr>
                <w:sz w:val="18"/>
                <w:szCs w:val="18"/>
              </w:rPr>
              <w:t>5.</w:t>
            </w:r>
          </w:p>
        </w:tc>
      </w:tr>
      <w:tr w:rsidR="00832791" w:rsidRPr="00E3702D" w14:paraId="3D451156" w14:textId="77777777" w:rsidTr="005252C7">
        <w:trPr>
          <w:trHeight w:val="872"/>
        </w:trPr>
        <w:tc>
          <w:tcPr>
            <w:tcW w:w="710" w:type="dxa"/>
          </w:tcPr>
          <w:p w14:paraId="686B4DA3" w14:textId="77777777" w:rsidR="00832791" w:rsidRPr="004C3AB0" w:rsidRDefault="00832791" w:rsidP="005252C7">
            <w:pPr>
              <w:pStyle w:val="BodyTextIndent"/>
              <w:ind w:right="-1050" w:firstLine="0"/>
              <w:rPr>
                <w:sz w:val="18"/>
                <w:szCs w:val="18"/>
              </w:rPr>
            </w:pPr>
            <w:r>
              <w:rPr>
                <w:sz w:val="18"/>
                <w:szCs w:val="18"/>
              </w:rPr>
              <w:t>6.</w:t>
            </w:r>
          </w:p>
        </w:tc>
        <w:tc>
          <w:tcPr>
            <w:tcW w:w="1701" w:type="dxa"/>
          </w:tcPr>
          <w:p w14:paraId="778E5661" w14:textId="77777777" w:rsidR="00832791" w:rsidRDefault="00832791" w:rsidP="005252C7">
            <w:pPr>
              <w:ind w:right="-1050"/>
              <w:rPr>
                <w:sz w:val="18"/>
                <w:szCs w:val="18"/>
              </w:rPr>
            </w:pPr>
            <w:r w:rsidRPr="00CB06C9">
              <w:rPr>
                <w:sz w:val="18"/>
                <w:szCs w:val="18"/>
              </w:rPr>
              <w:t>“</w:t>
            </w:r>
            <w:proofErr w:type="spellStart"/>
            <w:r w:rsidRPr="00CB06C9">
              <w:rPr>
                <w:sz w:val="18"/>
                <w:szCs w:val="18"/>
              </w:rPr>
              <w:t>Aizupes</w:t>
            </w:r>
            <w:proofErr w:type="spellEnd"/>
            <w:r w:rsidRPr="00CB06C9">
              <w:rPr>
                <w:sz w:val="18"/>
                <w:szCs w:val="18"/>
              </w:rPr>
              <w:t xml:space="preserve">” </w:t>
            </w:r>
          </w:p>
          <w:p w14:paraId="2A94C438" w14:textId="77777777" w:rsidR="00832791" w:rsidRPr="004C3AB0" w:rsidRDefault="00832791" w:rsidP="005252C7">
            <w:pPr>
              <w:ind w:right="-1050"/>
              <w:jc w:val="both"/>
              <w:rPr>
                <w:sz w:val="18"/>
                <w:szCs w:val="18"/>
              </w:rPr>
            </w:pPr>
          </w:p>
        </w:tc>
        <w:tc>
          <w:tcPr>
            <w:tcW w:w="1276" w:type="dxa"/>
          </w:tcPr>
          <w:p w14:paraId="28387149" w14:textId="77777777" w:rsidR="00832791" w:rsidRPr="004C3AB0" w:rsidRDefault="00832791" w:rsidP="005252C7">
            <w:pPr>
              <w:pStyle w:val="BodyTextIndent"/>
              <w:ind w:right="-1050" w:firstLine="0"/>
              <w:rPr>
                <w:sz w:val="18"/>
                <w:szCs w:val="18"/>
              </w:rPr>
            </w:pPr>
            <w:r w:rsidRPr="00D73AFF">
              <w:rPr>
                <w:sz w:val="18"/>
                <w:szCs w:val="18"/>
              </w:rPr>
              <w:t>80800140030</w:t>
            </w:r>
          </w:p>
        </w:tc>
        <w:tc>
          <w:tcPr>
            <w:tcW w:w="1134" w:type="dxa"/>
          </w:tcPr>
          <w:p w14:paraId="185EC84D" w14:textId="77777777" w:rsidR="00832791" w:rsidRPr="004C3AB0" w:rsidRDefault="00832791" w:rsidP="005252C7">
            <w:pPr>
              <w:pStyle w:val="BodyTextIndent"/>
              <w:ind w:right="-1050" w:firstLine="0"/>
              <w:rPr>
                <w:sz w:val="18"/>
                <w:szCs w:val="18"/>
              </w:rPr>
            </w:pPr>
            <w:r w:rsidRPr="00D73AFF">
              <w:rPr>
                <w:sz w:val="18"/>
                <w:szCs w:val="18"/>
              </w:rPr>
              <w:t>80800140030</w:t>
            </w:r>
          </w:p>
        </w:tc>
        <w:tc>
          <w:tcPr>
            <w:tcW w:w="850" w:type="dxa"/>
          </w:tcPr>
          <w:p w14:paraId="0736F018" w14:textId="77777777" w:rsidR="00832791" w:rsidRPr="004C3AB0" w:rsidRDefault="00832791" w:rsidP="005252C7">
            <w:pPr>
              <w:ind w:right="-1050"/>
              <w:jc w:val="both"/>
              <w:rPr>
                <w:sz w:val="18"/>
                <w:szCs w:val="18"/>
              </w:rPr>
            </w:pPr>
            <w:r w:rsidRPr="00CB06C9">
              <w:rPr>
                <w:sz w:val="18"/>
                <w:szCs w:val="18"/>
              </w:rPr>
              <w:t xml:space="preserve">1.0000 </w:t>
            </w:r>
          </w:p>
        </w:tc>
        <w:tc>
          <w:tcPr>
            <w:tcW w:w="993" w:type="dxa"/>
          </w:tcPr>
          <w:p w14:paraId="61A56C15" w14:textId="77777777" w:rsidR="00832791" w:rsidRDefault="00832791" w:rsidP="005252C7">
            <w:pPr>
              <w:pStyle w:val="BodyTextIndent"/>
              <w:ind w:right="-1050" w:firstLine="0"/>
              <w:rPr>
                <w:sz w:val="18"/>
                <w:szCs w:val="18"/>
              </w:rPr>
            </w:pPr>
            <w:r>
              <w:rPr>
                <w:sz w:val="18"/>
                <w:szCs w:val="18"/>
              </w:rPr>
              <w:t>4000.00</w:t>
            </w:r>
          </w:p>
        </w:tc>
        <w:tc>
          <w:tcPr>
            <w:tcW w:w="708" w:type="dxa"/>
          </w:tcPr>
          <w:p w14:paraId="223057A5" w14:textId="77777777" w:rsidR="00832791" w:rsidRDefault="00832791" w:rsidP="005252C7">
            <w:pPr>
              <w:pStyle w:val="BodyTextIndent"/>
              <w:ind w:right="-1050" w:firstLine="0"/>
              <w:rPr>
                <w:sz w:val="18"/>
                <w:szCs w:val="18"/>
              </w:rPr>
            </w:pPr>
            <w:r>
              <w:rPr>
                <w:sz w:val="18"/>
                <w:szCs w:val="18"/>
              </w:rPr>
              <w:t>200.00</w:t>
            </w:r>
          </w:p>
        </w:tc>
        <w:tc>
          <w:tcPr>
            <w:tcW w:w="851" w:type="dxa"/>
          </w:tcPr>
          <w:p w14:paraId="339F0BA4" w14:textId="77777777" w:rsidR="00832791" w:rsidRDefault="00832791" w:rsidP="005252C7">
            <w:pPr>
              <w:pStyle w:val="BodyTextIndent"/>
              <w:ind w:right="-1050" w:firstLine="0"/>
              <w:rPr>
                <w:sz w:val="18"/>
                <w:szCs w:val="18"/>
              </w:rPr>
            </w:pPr>
            <w:r>
              <w:rPr>
                <w:sz w:val="18"/>
                <w:szCs w:val="18"/>
              </w:rPr>
              <w:t>400.00</w:t>
            </w:r>
          </w:p>
        </w:tc>
        <w:tc>
          <w:tcPr>
            <w:tcW w:w="1193" w:type="dxa"/>
          </w:tcPr>
          <w:p w14:paraId="778E5CFB" w14:textId="77777777" w:rsidR="00832791" w:rsidRPr="004C3AB0" w:rsidRDefault="00832791" w:rsidP="005252C7">
            <w:pPr>
              <w:pStyle w:val="BodyTextIndent"/>
              <w:ind w:right="-1050" w:firstLine="0"/>
              <w:rPr>
                <w:sz w:val="16"/>
                <w:szCs w:val="16"/>
              </w:rPr>
            </w:pPr>
            <w:r w:rsidRPr="004C3AB0">
              <w:rPr>
                <w:sz w:val="16"/>
                <w:szCs w:val="16"/>
              </w:rPr>
              <w:t xml:space="preserve">viena mēneša </w:t>
            </w:r>
          </w:p>
          <w:p w14:paraId="2B91F130" w14:textId="77777777" w:rsidR="00832791" w:rsidRPr="004C3AB0" w:rsidRDefault="00832791" w:rsidP="005252C7">
            <w:pPr>
              <w:pStyle w:val="BodyTextIndent"/>
              <w:ind w:right="-1050" w:firstLine="0"/>
              <w:rPr>
                <w:sz w:val="16"/>
                <w:szCs w:val="16"/>
              </w:rPr>
            </w:pPr>
            <w:r w:rsidRPr="004C3AB0">
              <w:rPr>
                <w:sz w:val="16"/>
                <w:szCs w:val="16"/>
              </w:rPr>
              <w:t>laikā no izsoles</w:t>
            </w:r>
          </w:p>
          <w:p w14:paraId="18DE7669" w14:textId="77777777" w:rsidR="00832791" w:rsidRPr="004C3AB0" w:rsidRDefault="00832791" w:rsidP="005252C7">
            <w:pPr>
              <w:pStyle w:val="BodyTextIndent"/>
              <w:ind w:right="-1050" w:firstLine="0"/>
              <w:rPr>
                <w:sz w:val="16"/>
                <w:szCs w:val="16"/>
              </w:rPr>
            </w:pPr>
            <w:r w:rsidRPr="004C3AB0">
              <w:rPr>
                <w:sz w:val="16"/>
                <w:szCs w:val="16"/>
              </w:rPr>
              <w:t>noslēguma</w:t>
            </w:r>
          </w:p>
          <w:p w14:paraId="297167EC" w14:textId="77777777" w:rsidR="00832791" w:rsidRPr="004C3AB0" w:rsidRDefault="00832791" w:rsidP="005252C7">
            <w:pPr>
              <w:pStyle w:val="BodyTextIndent"/>
              <w:ind w:right="-1050" w:firstLine="0"/>
              <w:rPr>
                <w:sz w:val="16"/>
                <w:szCs w:val="16"/>
              </w:rPr>
            </w:pPr>
            <w:r w:rsidRPr="004C3AB0">
              <w:rPr>
                <w:sz w:val="16"/>
                <w:szCs w:val="16"/>
              </w:rPr>
              <w:t>dienas</w:t>
            </w:r>
          </w:p>
        </w:tc>
        <w:tc>
          <w:tcPr>
            <w:tcW w:w="650" w:type="dxa"/>
          </w:tcPr>
          <w:p w14:paraId="7EAC9109" w14:textId="77777777" w:rsidR="00832791" w:rsidRPr="004C3AB0" w:rsidRDefault="00832791" w:rsidP="005252C7">
            <w:pPr>
              <w:pStyle w:val="BodyTextIndent"/>
              <w:ind w:right="-1050" w:firstLine="0"/>
              <w:rPr>
                <w:sz w:val="18"/>
                <w:szCs w:val="18"/>
              </w:rPr>
            </w:pPr>
            <w:r>
              <w:rPr>
                <w:sz w:val="18"/>
                <w:szCs w:val="18"/>
              </w:rPr>
              <w:t>6.</w:t>
            </w:r>
          </w:p>
        </w:tc>
      </w:tr>
      <w:tr w:rsidR="00832791" w:rsidRPr="00E3702D" w14:paraId="22E342FB" w14:textId="77777777" w:rsidTr="005252C7">
        <w:trPr>
          <w:trHeight w:val="872"/>
        </w:trPr>
        <w:tc>
          <w:tcPr>
            <w:tcW w:w="710" w:type="dxa"/>
          </w:tcPr>
          <w:p w14:paraId="1DB6EEE1" w14:textId="77777777" w:rsidR="00832791" w:rsidRPr="004C3AB0" w:rsidRDefault="00832791" w:rsidP="005252C7">
            <w:pPr>
              <w:pStyle w:val="BodyTextIndent"/>
              <w:ind w:right="-1050" w:firstLine="0"/>
              <w:rPr>
                <w:sz w:val="18"/>
                <w:szCs w:val="18"/>
              </w:rPr>
            </w:pPr>
            <w:r>
              <w:rPr>
                <w:sz w:val="18"/>
                <w:szCs w:val="18"/>
              </w:rPr>
              <w:t>7.</w:t>
            </w:r>
          </w:p>
        </w:tc>
        <w:tc>
          <w:tcPr>
            <w:tcW w:w="1701" w:type="dxa"/>
          </w:tcPr>
          <w:p w14:paraId="0DF6F107" w14:textId="0AE893FA" w:rsidR="00832791" w:rsidRDefault="00832791" w:rsidP="005252C7">
            <w:pPr>
              <w:ind w:left="-122" w:right="-1050"/>
              <w:rPr>
                <w:sz w:val="18"/>
                <w:szCs w:val="18"/>
              </w:rPr>
            </w:pPr>
            <w:r w:rsidRPr="00CB06C9">
              <w:rPr>
                <w:sz w:val="18"/>
                <w:szCs w:val="18"/>
              </w:rPr>
              <w:t>“Jāņupe-2”</w:t>
            </w:r>
            <w:r w:rsidR="00152C90">
              <w:rPr>
                <w:sz w:val="18"/>
                <w:szCs w:val="18"/>
              </w:rPr>
              <w:t xml:space="preserve"> </w:t>
            </w:r>
            <w:r w:rsidRPr="00CB06C9">
              <w:rPr>
                <w:sz w:val="18"/>
                <w:szCs w:val="18"/>
              </w:rPr>
              <w:t>Nr.37/214</w:t>
            </w:r>
            <w:r>
              <w:rPr>
                <w:sz w:val="18"/>
                <w:szCs w:val="18"/>
              </w:rPr>
              <w:t>,</w:t>
            </w:r>
          </w:p>
          <w:p w14:paraId="5589515D" w14:textId="77777777" w:rsidR="00832791" w:rsidRDefault="00832791" w:rsidP="005252C7">
            <w:pPr>
              <w:ind w:right="-1050"/>
              <w:rPr>
                <w:sz w:val="18"/>
                <w:szCs w:val="18"/>
              </w:rPr>
            </w:pPr>
            <w:proofErr w:type="spellStart"/>
            <w:r w:rsidRPr="00CB06C9">
              <w:rPr>
                <w:sz w:val="18"/>
                <w:szCs w:val="18"/>
              </w:rPr>
              <w:t>Jāņupe</w:t>
            </w:r>
            <w:proofErr w:type="spellEnd"/>
          </w:p>
          <w:p w14:paraId="100342FE" w14:textId="77777777" w:rsidR="00832791" w:rsidRPr="004C3AB0" w:rsidRDefault="00832791" w:rsidP="005252C7">
            <w:pPr>
              <w:ind w:right="-1050"/>
              <w:jc w:val="both"/>
              <w:rPr>
                <w:sz w:val="18"/>
                <w:szCs w:val="18"/>
              </w:rPr>
            </w:pPr>
          </w:p>
        </w:tc>
        <w:tc>
          <w:tcPr>
            <w:tcW w:w="1276" w:type="dxa"/>
          </w:tcPr>
          <w:p w14:paraId="682DB475" w14:textId="77777777" w:rsidR="00832791" w:rsidRPr="004C3AB0" w:rsidRDefault="00832791" w:rsidP="005252C7">
            <w:pPr>
              <w:pStyle w:val="BodyTextIndent"/>
              <w:ind w:right="-1050" w:firstLine="0"/>
              <w:rPr>
                <w:sz w:val="18"/>
                <w:szCs w:val="18"/>
              </w:rPr>
            </w:pPr>
            <w:r w:rsidRPr="00977CED">
              <w:rPr>
                <w:sz w:val="18"/>
                <w:szCs w:val="18"/>
              </w:rPr>
              <w:t>80800230661</w:t>
            </w:r>
          </w:p>
        </w:tc>
        <w:tc>
          <w:tcPr>
            <w:tcW w:w="1134" w:type="dxa"/>
          </w:tcPr>
          <w:p w14:paraId="3C70D075" w14:textId="77777777" w:rsidR="00832791" w:rsidRPr="004C3AB0" w:rsidRDefault="00832791" w:rsidP="005252C7">
            <w:pPr>
              <w:pStyle w:val="BodyTextIndent"/>
              <w:ind w:right="-1050" w:firstLine="0"/>
              <w:rPr>
                <w:sz w:val="18"/>
                <w:szCs w:val="18"/>
              </w:rPr>
            </w:pPr>
            <w:r w:rsidRPr="00977CED">
              <w:rPr>
                <w:sz w:val="18"/>
                <w:szCs w:val="18"/>
              </w:rPr>
              <w:t>80800230661</w:t>
            </w:r>
          </w:p>
        </w:tc>
        <w:tc>
          <w:tcPr>
            <w:tcW w:w="850" w:type="dxa"/>
          </w:tcPr>
          <w:p w14:paraId="4EF9FE2E" w14:textId="77777777" w:rsidR="00832791" w:rsidRPr="004C3AB0" w:rsidRDefault="00832791" w:rsidP="005252C7">
            <w:pPr>
              <w:ind w:right="-1050"/>
              <w:jc w:val="both"/>
              <w:rPr>
                <w:sz w:val="18"/>
                <w:szCs w:val="18"/>
              </w:rPr>
            </w:pPr>
            <w:r w:rsidRPr="00CB06C9">
              <w:rPr>
                <w:sz w:val="18"/>
                <w:szCs w:val="18"/>
              </w:rPr>
              <w:t>0.0816</w:t>
            </w:r>
          </w:p>
        </w:tc>
        <w:tc>
          <w:tcPr>
            <w:tcW w:w="993" w:type="dxa"/>
          </w:tcPr>
          <w:p w14:paraId="67991734" w14:textId="77777777" w:rsidR="00832791" w:rsidRDefault="00832791" w:rsidP="005252C7">
            <w:pPr>
              <w:pStyle w:val="BodyTextIndent"/>
              <w:ind w:right="-1050" w:firstLine="0"/>
              <w:rPr>
                <w:sz w:val="18"/>
                <w:szCs w:val="18"/>
              </w:rPr>
            </w:pPr>
            <w:r>
              <w:rPr>
                <w:sz w:val="18"/>
                <w:szCs w:val="18"/>
              </w:rPr>
              <w:t>5000.00</w:t>
            </w:r>
          </w:p>
        </w:tc>
        <w:tc>
          <w:tcPr>
            <w:tcW w:w="708" w:type="dxa"/>
          </w:tcPr>
          <w:p w14:paraId="771C26B0" w14:textId="77777777" w:rsidR="00832791" w:rsidRDefault="00832791" w:rsidP="005252C7">
            <w:pPr>
              <w:pStyle w:val="BodyTextIndent"/>
              <w:ind w:right="-1050" w:firstLine="0"/>
              <w:rPr>
                <w:sz w:val="18"/>
                <w:szCs w:val="18"/>
              </w:rPr>
            </w:pPr>
            <w:r>
              <w:rPr>
                <w:sz w:val="18"/>
                <w:szCs w:val="18"/>
              </w:rPr>
              <w:t>200.00</w:t>
            </w:r>
          </w:p>
        </w:tc>
        <w:tc>
          <w:tcPr>
            <w:tcW w:w="851" w:type="dxa"/>
          </w:tcPr>
          <w:p w14:paraId="0E05375C" w14:textId="77777777" w:rsidR="00832791" w:rsidRDefault="00832791" w:rsidP="005252C7">
            <w:pPr>
              <w:pStyle w:val="BodyTextIndent"/>
              <w:ind w:right="-1050" w:firstLine="0"/>
              <w:rPr>
                <w:sz w:val="18"/>
                <w:szCs w:val="18"/>
              </w:rPr>
            </w:pPr>
            <w:r>
              <w:rPr>
                <w:sz w:val="18"/>
                <w:szCs w:val="18"/>
              </w:rPr>
              <w:t>500.00</w:t>
            </w:r>
          </w:p>
        </w:tc>
        <w:tc>
          <w:tcPr>
            <w:tcW w:w="1193" w:type="dxa"/>
          </w:tcPr>
          <w:p w14:paraId="79297CFD" w14:textId="77777777" w:rsidR="00832791" w:rsidRPr="004C3AB0" w:rsidRDefault="00832791" w:rsidP="005252C7">
            <w:pPr>
              <w:pStyle w:val="BodyTextIndent"/>
              <w:ind w:right="-1050" w:firstLine="0"/>
              <w:rPr>
                <w:sz w:val="16"/>
                <w:szCs w:val="16"/>
              </w:rPr>
            </w:pPr>
            <w:r w:rsidRPr="004C3AB0">
              <w:rPr>
                <w:sz w:val="16"/>
                <w:szCs w:val="16"/>
              </w:rPr>
              <w:t xml:space="preserve">viena mēneša </w:t>
            </w:r>
          </w:p>
          <w:p w14:paraId="47ACFB6F" w14:textId="77777777" w:rsidR="00832791" w:rsidRPr="004C3AB0" w:rsidRDefault="00832791" w:rsidP="005252C7">
            <w:pPr>
              <w:pStyle w:val="BodyTextIndent"/>
              <w:ind w:right="-1050" w:firstLine="0"/>
              <w:rPr>
                <w:sz w:val="16"/>
                <w:szCs w:val="16"/>
              </w:rPr>
            </w:pPr>
            <w:r w:rsidRPr="004C3AB0">
              <w:rPr>
                <w:sz w:val="16"/>
                <w:szCs w:val="16"/>
              </w:rPr>
              <w:t>laikā no izsoles</w:t>
            </w:r>
          </w:p>
          <w:p w14:paraId="52369F2D" w14:textId="77777777" w:rsidR="00832791" w:rsidRPr="004C3AB0" w:rsidRDefault="00832791" w:rsidP="005252C7">
            <w:pPr>
              <w:pStyle w:val="BodyTextIndent"/>
              <w:ind w:right="-1050" w:firstLine="0"/>
              <w:rPr>
                <w:sz w:val="16"/>
                <w:szCs w:val="16"/>
              </w:rPr>
            </w:pPr>
            <w:r w:rsidRPr="004C3AB0">
              <w:rPr>
                <w:sz w:val="16"/>
                <w:szCs w:val="16"/>
              </w:rPr>
              <w:t>noslēguma</w:t>
            </w:r>
          </w:p>
          <w:p w14:paraId="148550A0" w14:textId="77777777" w:rsidR="00832791" w:rsidRPr="004C3AB0" w:rsidRDefault="00832791" w:rsidP="005252C7">
            <w:pPr>
              <w:pStyle w:val="BodyTextIndent"/>
              <w:ind w:right="-1050" w:firstLine="0"/>
              <w:rPr>
                <w:sz w:val="16"/>
                <w:szCs w:val="16"/>
              </w:rPr>
            </w:pPr>
            <w:r w:rsidRPr="004C3AB0">
              <w:rPr>
                <w:sz w:val="16"/>
                <w:szCs w:val="16"/>
              </w:rPr>
              <w:t>dienas</w:t>
            </w:r>
          </w:p>
        </w:tc>
        <w:tc>
          <w:tcPr>
            <w:tcW w:w="650" w:type="dxa"/>
          </w:tcPr>
          <w:p w14:paraId="5972C458" w14:textId="77777777" w:rsidR="00832791" w:rsidRPr="004C3AB0" w:rsidRDefault="00832791" w:rsidP="005252C7">
            <w:pPr>
              <w:pStyle w:val="BodyTextIndent"/>
              <w:ind w:right="-1050" w:firstLine="0"/>
              <w:rPr>
                <w:sz w:val="18"/>
                <w:szCs w:val="18"/>
              </w:rPr>
            </w:pPr>
            <w:r>
              <w:rPr>
                <w:sz w:val="18"/>
                <w:szCs w:val="18"/>
              </w:rPr>
              <w:t>7.</w:t>
            </w:r>
          </w:p>
        </w:tc>
      </w:tr>
      <w:tr w:rsidR="00832791" w:rsidRPr="00E3702D" w14:paraId="3AB08C66" w14:textId="77777777" w:rsidTr="005252C7">
        <w:trPr>
          <w:trHeight w:val="872"/>
        </w:trPr>
        <w:tc>
          <w:tcPr>
            <w:tcW w:w="710" w:type="dxa"/>
          </w:tcPr>
          <w:p w14:paraId="038D56F4" w14:textId="77777777" w:rsidR="00832791" w:rsidRPr="004C3AB0" w:rsidRDefault="00832791" w:rsidP="005252C7">
            <w:pPr>
              <w:pStyle w:val="BodyTextIndent"/>
              <w:ind w:right="-1050" w:firstLine="0"/>
              <w:rPr>
                <w:sz w:val="18"/>
                <w:szCs w:val="18"/>
              </w:rPr>
            </w:pPr>
            <w:r>
              <w:rPr>
                <w:sz w:val="18"/>
                <w:szCs w:val="18"/>
              </w:rPr>
              <w:t>8.</w:t>
            </w:r>
          </w:p>
        </w:tc>
        <w:tc>
          <w:tcPr>
            <w:tcW w:w="1701" w:type="dxa"/>
          </w:tcPr>
          <w:p w14:paraId="604D71DB" w14:textId="77777777" w:rsidR="00832791" w:rsidRDefault="00832791" w:rsidP="005252C7">
            <w:pPr>
              <w:ind w:right="-1050"/>
              <w:rPr>
                <w:sz w:val="18"/>
                <w:szCs w:val="18"/>
              </w:rPr>
            </w:pPr>
            <w:r w:rsidRPr="00CB06C9">
              <w:rPr>
                <w:sz w:val="18"/>
                <w:szCs w:val="18"/>
              </w:rPr>
              <w:t>“</w:t>
            </w:r>
            <w:proofErr w:type="spellStart"/>
            <w:r w:rsidRPr="00CB06C9">
              <w:rPr>
                <w:sz w:val="18"/>
                <w:szCs w:val="18"/>
              </w:rPr>
              <w:t>Ūdrainītes</w:t>
            </w:r>
            <w:proofErr w:type="spellEnd"/>
            <w:r>
              <w:rPr>
                <w:sz w:val="18"/>
                <w:szCs w:val="18"/>
              </w:rPr>
              <w:t>”</w:t>
            </w:r>
          </w:p>
          <w:p w14:paraId="1615C6A3" w14:textId="77777777" w:rsidR="00832791" w:rsidRPr="004C3AB0" w:rsidRDefault="00832791" w:rsidP="005252C7">
            <w:pPr>
              <w:ind w:right="-1050"/>
              <w:jc w:val="both"/>
              <w:rPr>
                <w:sz w:val="18"/>
                <w:szCs w:val="18"/>
              </w:rPr>
            </w:pPr>
          </w:p>
        </w:tc>
        <w:tc>
          <w:tcPr>
            <w:tcW w:w="1276" w:type="dxa"/>
          </w:tcPr>
          <w:p w14:paraId="5C721A27" w14:textId="77777777" w:rsidR="00832791" w:rsidRPr="004C3AB0" w:rsidRDefault="00832791" w:rsidP="005252C7">
            <w:pPr>
              <w:pStyle w:val="BodyTextIndent"/>
              <w:ind w:right="-1050" w:firstLine="0"/>
              <w:rPr>
                <w:sz w:val="18"/>
                <w:szCs w:val="18"/>
              </w:rPr>
            </w:pPr>
            <w:r w:rsidRPr="00503C14">
              <w:rPr>
                <w:sz w:val="18"/>
                <w:szCs w:val="18"/>
              </w:rPr>
              <w:t>80800090034</w:t>
            </w:r>
          </w:p>
        </w:tc>
        <w:tc>
          <w:tcPr>
            <w:tcW w:w="1134" w:type="dxa"/>
          </w:tcPr>
          <w:p w14:paraId="20623A30" w14:textId="77777777" w:rsidR="00832791" w:rsidRPr="004C3AB0" w:rsidRDefault="00832791" w:rsidP="005252C7">
            <w:pPr>
              <w:pStyle w:val="BodyTextIndent"/>
              <w:ind w:right="-1050" w:firstLine="0"/>
              <w:rPr>
                <w:sz w:val="18"/>
                <w:szCs w:val="18"/>
              </w:rPr>
            </w:pPr>
            <w:r w:rsidRPr="00503C14">
              <w:rPr>
                <w:sz w:val="18"/>
                <w:szCs w:val="18"/>
              </w:rPr>
              <w:t>80800090034</w:t>
            </w:r>
          </w:p>
        </w:tc>
        <w:tc>
          <w:tcPr>
            <w:tcW w:w="850" w:type="dxa"/>
          </w:tcPr>
          <w:p w14:paraId="735F0C1D" w14:textId="77777777" w:rsidR="00832791" w:rsidRPr="004266B2" w:rsidRDefault="00832791" w:rsidP="005252C7">
            <w:pPr>
              <w:ind w:right="-1050"/>
              <w:jc w:val="both"/>
              <w:rPr>
                <w:sz w:val="18"/>
                <w:szCs w:val="18"/>
              </w:rPr>
            </w:pPr>
            <w:r w:rsidRPr="004266B2">
              <w:rPr>
                <w:sz w:val="18"/>
                <w:szCs w:val="18"/>
              </w:rPr>
              <w:t>20.0600</w:t>
            </w:r>
          </w:p>
        </w:tc>
        <w:tc>
          <w:tcPr>
            <w:tcW w:w="993" w:type="dxa"/>
          </w:tcPr>
          <w:p w14:paraId="2060BC15" w14:textId="77777777" w:rsidR="00832791" w:rsidRPr="004266B2" w:rsidRDefault="00832791" w:rsidP="005252C7">
            <w:pPr>
              <w:pStyle w:val="BodyTextIndent"/>
              <w:ind w:right="-1050" w:firstLine="0"/>
              <w:rPr>
                <w:sz w:val="18"/>
                <w:szCs w:val="18"/>
              </w:rPr>
            </w:pPr>
            <w:r w:rsidRPr="004266B2">
              <w:rPr>
                <w:sz w:val="18"/>
                <w:szCs w:val="18"/>
              </w:rPr>
              <w:t>250000.00</w:t>
            </w:r>
          </w:p>
        </w:tc>
        <w:tc>
          <w:tcPr>
            <w:tcW w:w="708" w:type="dxa"/>
          </w:tcPr>
          <w:p w14:paraId="3A1C3BBC" w14:textId="77777777" w:rsidR="00832791" w:rsidRPr="004266B2" w:rsidRDefault="00832791" w:rsidP="005252C7">
            <w:pPr>
              <w:pStyle w:val="BodyTextIndent"/>
              <w:ind w:right="-1050" w:firstLine="0"/>
              <w:rPr>
                <w:sz w:val="18"/>
                <w:szCs w:val="18"/>
              </w:rPr>
            </w:pPr>
            <w:r w:rsidRPr="004266B2">
              <w:rPr>
                <w:sz w:val="18"/>
                <w:szCs w:val="18"/>
              </w:rPr>
              <w:t>200.00</w:t>
            </w:r>
          </w:p>
        </w:tc>
        <w:tc>
          <w:tcPr>
            <w:tcW w:w="851" w:type="dxa"/>
          </w:tcPr>
          <w:p w14:paraId="682C676C" w14:textId="77777777" w:rsidR="00832791" w:rsidRPr="004266B2" w:rsidRDefault="00832791" w:rsidP="005252C7">
            <w:pPr>
              <w:pStyle w:val="BodyTextIndent"/>
              <w:ind w:right="-1050" w:firstLine="0"/>
              <w:rPr>
                <w:sz w:val="18"/>
                <w:szCs w:val="18"/>
              </w:rPr>
            </w:pPr>
            <w:r w:rsidRPr="004266B2">
              <w:rPr>
                <w:sz w:val="18"/>
                <w:szCs w:val="18"/>
              </w:rPr>
              <w:t>25000.00</w:t>
            </w:r>
          </w:p>
        </w:tc>
        <w:tc>
          <w:tcPr>
            <w:tcW w:w="1193" w:type="dxa"/>
          </w:tcPr>
          <w:p w14:paraId="0A88890F" w14:textId="77777777" w:rsidR="00832791" w:rsidRPr="004266B2" w:rsidRDefault="00832791" w:rsidP="005252C7">
            <w:pPr>
              <w:pStyle w:val="BodyTextIndent"/>
              <w:ind w:right="-1050" w:firstLine="0"/>
              <w:rPr>
                <w:sz w:val="16"/>
                <w:szCs w:val="16"/>
              </w:rPr>
            </w:pPr>
            <w:r w:rsidRPr="004266B2">
              <w:rPr>
                <w:sz w:val="16"/>
                <w:szCs w:val="16"/>
              </w:rPr>
              <w:t xml:space="preserve">viena mēneša </w:t>
            </w:r>
          </w:p>
          <w:p w14:paraId="32FEAA5D" w14:textId="77777777" w:rsidR="00832791" w:rsidRPr="004266B2" w:rsidRDefault="00832791" w:rsidP="005252C7">
            <w:pPr>
              <w:pStyle w:val="BodyTextIndent"/>
              <w:ind w:right="-1050" w:firstLine="0"/>
              <w:rPr>
                <w:sz w:val="16"/>
                <w:szCs w:val="16"/>
              </w:rPr>
            </w:pPr>
            <w:r w:rsidRPr="004266B2">
              <w:rPr>
                <w:sz w:val="16"/>
                <w:szCs w:val="16"/>
              </w:rPr>
              <w:t>laikā no izsoles</w:t>
            </w:r>
          </w:p>
          <w:p w14:paraId="6EDA882D" w14:textId="77777777" w:rsidR="00832791" w:rsidRPr="004266B2" w:rsidRDefault="00832791" w:rsidP="005252C7">
            <w:pPr>
              <w:pStyle w:val="BodyTextIndent"/>
              <w:ind w:right="-1050" w:firstLine="0"/>
              <w:rPr>
                <w:sz w:val="16"/>
                <w:szCs w:val="16"/>
              </w:rPr>
            </w:pPr>
            <w:r w:rsidRPr="004266B2">
              <w:rPr>
                <w:sz w:val="16"/>
                <w:szCs w:val="16"/>
              </w:rPr>
              <w:t>noslēguma</w:t>
            </w:r>
          </w:p>
          <w:p w14:paraId="50A710BF" w14:textId="77777777" w:rsidR="00832791" w:rsidRPr="004266B2" w:rsidRDefault="00832791" w:rsidP="005252C7">
            <w:pPr>
              <w:pStyle w:val="BodyTextIndent"/>
              <w:ind w:right="-1050" w:firstLine="0"/>
              <w:rPr>
                <w:sz w:val="16"/>
                <w:szCs w:val="16"/>
              </w:rPr>
            </w:pPr>
            <w:r w:rsidRPr="004266B2">
              <w:rPr>
                <w:sz w:val="16"/>
                <w:szCs w:val="16"/>
              </w:rPr>
              <w:t>dienas</w:t>
            </w:r>
          </w:p>
        </w:tc>
        <w:tc>
          <w:tcPr>
            <w:tcW w:w="650" w:type="dxa"/>
          </w:tcPr>
          <w:p w14:paraId="343A4688" w14:textId="77777777" w:rsidR="00832791" w:rsidRPr="004C3AB0" w:rsidRDefault="00832791" w:rsidP="005252C7">
            <w:pPr>
              <w:pStyle w:val="BodyTextIndent"/>
              <w:ind w:right="-1050" w:firstLine="0"/>
              <w:rPr>
                <w:sz w:val="18"/>
                <w:szCs w:val="18"/>
              </w:rPr>
            </w:pPr>
            <w:r>
              <w:rPr>
                <w:sz w:val="18"/>
                <w:szCs w:val="18"/>
              </w:rPr>
              <w:t>8.</w:t>
            </w:r>
          </w:p>
        </w:tc>
      </w:tr>
      <w:tr w:rsidR="00832791" w:rsidRPr="00E3702D" w14:paraId="06AC2CC1" w14:textId="77777777" w:rsidTr="005252C7">
        <w:trPr>
          <w:trHeight w:val="872"/>
        </w:trPr>
        <w:tc>
          <w:tcPr>
            <w:tcW w:w="710" w:type="dxa"/>
          </w:tcPr>
          <w:p w14:paraId="2206F95A" w14:textId="77777777" w:rsidR="00832791" w:rsidRPr="004C3AB0" w:rsidRDefault="00832791" w:rsidP="005252C7">
            <w:pPr>
              <w:pStyle w:val="BodyTextIndent"/>
              <w:ind w:right="-1050" w:firstLine="0"/>
              <w:rPr>
                <w:sz w:val="18"/>
                <w:szCs w:val="18"/>
              </w:rPr>
            </w:pPr>
            <w:r>
              <w:rPr>
                <w:sz w:val="18"/>
                <w:szCs w:val="18"/>
              </w:rPr>
              <w:t>9.</w:t>
            </w:r>
          </w:p>
        </w:tc>
        <w:tc>
          <w:tcPr>
            <w:tcW w:w="1701" w:type="dxa"/>
          </w:tcPr>
          <w:p w14:paraId="0098B270" w14:textId="77777777" w:rsidR="00832791" w:rsidRPr="00C263D3" w:rsidRDefault="00832791" w:rsidP="005252C7">
            <w:pPr>
              <w:ind w:right="-1050"/>
              <w:rPr>
                <w:sz w:val="18"/>
                <w:szCs w:val="18"/>
              </w:rPr>
            </w:pPr>
            <w:r w:rsidRPr="00C263D3">
              <w:rPr>
                <w:sz w:val="18"/>
                <w:szCs w:val="18"/>
              </w:rPr>
              <w:t>“</w:t>
            </w:r>
            <w:proofErr w:type="spellStart"/>
            <w:r w:rsidRPr="00C263D3">
              <w:rPr>
                <w:sz w:val="18"/>
                <w:szCs w:val="18"/>
              </w:rPr>
              <w:t>Birznieki</w:t>
            </w:r>
            <w:proofErr w:type="spellEnd"/>
            <w:r w:rsidRPr="00C263D3">
              <w:rPr>
                <w:sz w:val="18"/>
                <w:szCs w:val="18"/>
              </w:rPr>
              <w:t xml:space="preserve"> 5”, </w:t>
            </w:r>
          </w:p>
          <w:p w14:paraId="7D0223C3" w14:textId="77777777" w:rsidR="00832791" w:rsidRPr="00C263D3" w:rsidRDefault="00832791" w:rsidP="005252C7">
            <w:pPr>
              <w:ind w:right="-1050"/>
              <w:rPr>
                <w:sz w:val="18"/>
                <w:szCs w:val="18"/>
              </w:rPr>
            </w:pPr>
            <w:proofErr w:type="spellStart"/>
            <w:r w:rsidRPr="00C263D3">
              <w:rPr>
                <w:sz w:val="18"/>
                <w:szCs w:val="18"/>
              </w:rPr>
              <w:t>Jaunolaine</w:t>
            </w:r>
            <w:proofErr w:type="spellEnd"/>
            <w:r w:rsidRPr="00C263D3">
              <w:rPr>
                <w:sz w:val="18"/>
                <w:szCs w:val="18"/>
              </w:rPr>
              <w:t xml:space="preserve"> </w:t>
            </w:r>
          </w:p>
          <w:p w14:paraId="5622EF11" w14:textId="77777777" w:rsidR="00832791" w:rsidRPr="004C3AB0" w:rsidRDefault="00832791" w:rsidP="005252C7">
            <w:pPr>
              <w:ind w:right="-1050"/>
              <w:jc w:val="both"/>
              <w:rPr>
                <w:sz w:val="18"/>
                <w:szCs w:val="18"/>
              </w:rPr>
            </w:pPr>
          </w:p>
        </w:tc>
        <w:tc>
          <w:tcPr>
            <w:tcW w:w="1276" w:type="dxa"/>
          </w:tcPr>
          <w:p w14:paraId="153A54E4" w14:textId="77777777" w:rsidR="00832791" w:rsidRPr="004C3AB0" w:rsidRDefault="00832791" w:rsidP="005252C7">
            <w:pPr>
              <w:pStyle w:val="BodyTextIndent"/>
              <w:ind w:right="-1050" w:firstLine="0"/>
              <w:rPr>
                <w:sz w:val="18"/>
                <w:szCs w:val="18"/>
              </w:rPr>
            </w:pPr>
            <w:r w:rsidRPr="00C263D3">
              <w:rPr>
                <w:sz w:val="18"/>
                <w:szCs w:val="18"/>
              </w:rPr>
              <w:t>80800090202</w:t>
            </w:r>
          </w:p>
        </w:tc>
        <w:tc>
          <w:tcPr>
            <w:tcW w:w="1134" w:type="dxa"/>
          </w:tcPr>
          <w:p w14:paraId="79D77003" w14:textId="77777777" w:rsidR="00832791" w:rsidRPr="004C3AB0" w:rsidRDefault="00832791" w:rsidP="005252C7">
            <w:pPr>
              <w:pStyle w:val="BodyTextIndent"/>
              <w:ind w:right="-1050" w:firstLine="0"/>
              <w:rPr>
                <w:sz w:val="18"/>
                <w:szCs w:val="18"/>
              </w:rPr>
            </w:pPr>
            <w:r w:rsidRPr="00C263D3">
              <w:rPr>
                <w:sz w:val="18"/>
                <w:szCs w:val="18"/>
              </w:rPr>
              <w:t>80800090202</w:t>
            </w:r>
          </w:p>
        </w:tc>
        <w:tc>
          <w:tcPr>
            <w:tcW w:w="850" w:type="dxa"/>
          </w:tcPr>
          <w:p w14:paraId="58F12457" w14:textId="77777777" w:rsidR="00832791" w:rsidRPr="004C3AB0" w:rsidRDefault="00832791" w:rsidP="005252C7">
            <w:pPr>
              <w:ind w:right="-1050"/>
              <w:jc w:val="both"/>
              <w:rPr>
                <w:sz w:val="18"/>
                <w:szCs w:val="18"/>
              </w:rPr>
            </w:pPr>
            <w:r w:rsidRPr="00C263D3">
              <w:rPr>
                <w:sz w:val="18"/>
                <w:szCs w:val="18"/>
              </w:rPr>
              <w:t>0.6887</w:t>
            </w:r>
          </w:p>
        </w:tc>
        <w:tc>
          <w:tcPr>
            <w:tcW w:w="993" w:type="dxa"/>
          </w:tcPr>
          <w:p w14:paraId="360C042F" w14:textId="77777777" w:rsidR="00832791" w:rsidRDefault="00832791" w:rsidP="005252C7">
            <w:pPr>
              <w:pStyle w:val="BodyTextIndent"/>
              <w:ind w:right="-1050" w:firstLine="0"/>
              <w:rPr>
                <w:sz w:val="18"/>
                <w:szCs w:val="18"/>
              </w:rPr>
            </w:pPr>
            <w:r>
              <w:rPr>
                <w:sz w:val="18"/>
                <w:szCs w:val="18"/>
              </w:rPr>
              <w:t>9400.00</w:t>
            </w:r>
          </w:p>
        </w:tc>
        <w:tc>
          <w:tcPr>
            <w:tcW w:w="708" w:type="dxa"/>
          </w:tcPr>
          <w:p w14:paraId="06094C1B" w14:textId="77777777" w:rsidR="00832791" w:rsidRDefault="00832791" w:rsidP="005252C7">
            <w:pPr>
              <w:pStyle w:val="BodyTextIndent"/>
              <w:ind w:right="-1050" w:firstLine="0"/>
              <w:rPr>
                <w:sz w:val="18"/>
                <w:szCs w:val="18"/>
              </w:rPr>
            </w:pPr>
            <w:r>
              <w:rPr>
                <w:sz w:val="18"/>
                <w:szCs w:val="18"/>
              </w:rPr>
              <w:t>200.00</w:t>
            </w:r>
          </w:p>
        </w:tc>
        <w:tc>
          <w:tcPr>
            <w:tcW w:w="851" w:type="dxa"/>
          </w:tcPr>
          <w:p w14:paraId="2DB950CC" w14:textId="77777777" w:rsidR="00832791" w:rsidRDefault="00832791" w:rsidP="005252C7">
            <w:pPr>
              <w:pStyle w:val="BodyTextIndent"/>
              <w:ind w:right="-1050" w:firstLine="0"/>
              <w:rPr>
                <w:sz w:val="18"/>
                <w:szCs w:val="18"/>
              </w:rPr>
            </w:pPr>
            <w:r>
              <w:rPr>
                <w:sz w:val="18"/>
                <w:szCs w:val="18"/>
              </w:rPr>
              <w:t>940.00</w:t>
            </w:r>
          </w:p>
        </w:tc>
        <w:tc>
          <w:tcPr>
            <w:tcW w:w="1193" w:type="dxa"/>
          </w:tcPr>
          <w:p w14:paraId="395D634C" w14:textId="77777777" w:rsidR="00832791" w:rsidRPr="004C3AB0" w:rsidRDefault="00832791" w:rsidP="005252C7">
            <w:pPr>
              <w:pStyle w:val="BodyTextIndent"/>
              <w:ind w:right="-1050" w:firstLine="0"/>
              <w:rPr>
                <w:sz w:val="16"/>
                <w:szCs w:val="16"/>
              </w:rPr>
            </w:pPr>
            <w:r w:rsidRPr="004C3AB0">
              <w:rPr>
                <w:sz w:val="16"/>
                <w:szCs w:val="16"/>
              </w:rPr>
              <w:t xml:space="preserve">viena mēneša </w:t>
            </w:r>
          </w:p>
          <w:p w14:paraId="4EB7357F" w14:textId="77777777" w:rsidR="00832791" w:rsidRPr="004C3AB0" w:rsidRDefault="00832791" w:rsidP="005252C7">
            <w:pPr>
              <w:pStyle w:val="BodyTextIndent"/>
              <w:ind w:right="-1050" w:firstLine="0"/>
              <w:rPr>
                <w:sz w:val="16"/>
                <w:szCs w:val="16"/>
              </w:rPr>
            </w:pPr>
            <w:r w:rsidRPr="004C3AB0">
              <w:rPr>
                <w:sz w:val="16"/>
                <w:szCs w:val="16"/>
              </w:rPr>
              <w:t>laikā no izsoles</w:t>
            </w:r>
          </w:p>
          <w:p w14:paraId="658C2FA3" w14:textId="77777777" w:rsidR="00832791" w:rsidRPr="004C3AB0" w:rsidRDefault="00832791" w:rsidP="005252C7">
            <w:pPr>
              <w:pStyle w:val="BodyTextIndent"/>
              <w:ind w:right="-1050" w:firstLine="0"/>
              <w:rPr>
                <w:sz w:val="16"/>
                <w:szCs w:val="16"/>
              </w:rPr>
            </w:pPr>
            <w:r w:rsidRPr="004C3AB0">
              <w:rPr>
                <w:sz w:val="16"/>
                <w:szCs w:val="16"/>
              </w:rPr>
              <w:t>noslēguma</w:t>
            </w:r>
          </w:p>
          <w:p w14:paraId="4E0C6CA3" w14:textId="77777777" w:rsidR="00832791" w:rsidRPr="004C3AB0" w:rsidRDefault="00832791" w:rsidP="005252C7">
            <w:pPr>
              <w:pStyle w:val="BodyTextIndent"/>
              <w:ind w:right="-1050" w:firstLine="0"/>
              <w:rPr>
                <w:sz w:val="16"/>
                <w:szCs w:val="16"/>
              </w:rPr>
            </w:pPr>
            <w:r w:rsidRPr="004C3AB0">
              <w:rPr>
                <w:sz w:val="16"/>
                <w:szCs w:val="16"/>
              </w:rPr>
              <w:t>dienas</w:t>
            </w:r>
          </w:p>
        </w:tc>
        <w:tc>
          <w:tcPr>
            <w:tcW w:w="650" w:type="dxa"/>
          </w:tcPr>
          <w:p w14:paraId="4DB07CAF" w14:textId="77777777" w:rsidR="00832791" w:rsidRPr="004C3AB0" w:rsidRDefault="00832791" w:rsidP="005252C7">
            <w:pPr>
              <w:pStyle w:val="BodyTextIndent"/>
              <w:ind w:right="-1050" w:firstLine="0"/>
              <w:rPr>
                <w:sz w:val="18"/>
                <w:szCs w:val="18"/>
              </w:rPr>
            </w:pPr>
            <w:r>
              <w:rPr>
                <w:sz w:val="18"/>
                <w:szCs w:val="18"/>
              </w:rPr>
              <w:t>9.</w:t>
            </w:r>
          </w:p>
        </w:tc>
      </w:tr>
      <w:tr w:rsidR="00832791" w:rsidRPr="00E3702D" w14:paraId="4934F732" w14:textId="77777777" w:rsidTr="005252C7">
        <w:trPr>
          <w:trHeight w:val="872"/>
        </w:trPr>
        <w:tc>
          <w:tcPr>
            <w:tcW w:w="710" w:type="dxa"/>
          </w:tcPr>
          <w:p w14:paraId="163DA02A" w14:textId="77777777" w:rsidR="00832791" w:rsidRPr="004C3AB0" w:rsidRDefault="00832791" w:rsidP="005252C7">
            <w:pPr>
              <w:pStyle w:val="BodyTextIndent"/>
              <w:ind w:right="-1050" w:firstLine="0"/>
              <w:rPr>
                <w:sz w:val="18"/>
                <w:szCs w:val="18"/>
              </w:rPr>
            </w:pPr>
            <w:r>
              <w:rPr>
                <w:sz w:val="18"/>
                <w:szCs w:val="18"/>
              </w:rPr>
              <w:t>10.</w:t>
            </w:r>
          </w:p>
        </w:tc>
        <w:tc>
          <w:tcPr>
            <w:tcW w:w="1701" w:type="dxa"/>
          </w:tcPr>
          <w:p w14:paraId="553619A3" w14:textId="77777777" w:rsidR="00832791" w:rsidRPr="00C263D3" w:rsidRDefault="00832791" w:rsidP="005252C7">
            <w:pPr>
              <w:ind w:right="-1050"/>
              <w:rPr>
                <w:bCs/>
                <w:sz w:val="18"/>
                <w:szCs w:val="18"/>
              </w:rPr>
            </w:pPr>
            <w:r w:rsidRPr="00C263D3">
              <w:rPr>
                <w:bCs/>
                <w:sz w:val="18"/>
                <w:szCs w:val="18"/>
              </w:rPr>
              <w:t>“</w:t>
            </w:r>
            <w:proofErr w:type="spellStart"/>
            <w:r w:rsidRPr="00C263D3">
              <w:rPr>
                <w:bCs/>
                <w:sz w:val="18"/>
                <w:szCs w:val="18"/>
              </w:rPr>
              <w:t>Dzenīši</w:t>
            </w:r>
            <w:proofErr w:type="spellEnd"/>
            <w:r w:rsidRPr="00C263D3">
              <w:rPr>
                <w:bCs/>
                <w:sz w:val="18"/>
                <w:szCs w:val="18"/>
              </w:rPr>
              <w:t xml:space="preserve">” </w:t>
            </w:r>
          </w:p>
          <w:p w14:paraId="17826CC4" w14:textId="77777777" w:rsidR="00832791" w:rsidRPr="004C3AB0" w:rsidRDefault="00832791" w:rsidP="005252C7">
            <w:pPr>
              <w:ind w:right="-1050"/>
              <w:jc w:val="both"/>
              <w:rPr>
                <w:sz w:val="18"/>
                <w:szCs w:val="18"/>
              </w:rPr>
            </w:pPr>
          </w:p>
        </w:tc>
        <w:tc>
          <w:tcPr>
            <w:tcW w:w="1276" w:type="dxa"/>
          </w:tcPr>
          <w:p w14:paraId="019359EC" w14:textId="77777777" w:rsidR="00832791" w:rsidRPr="004C3AB0" w:rsidRDefault="00832791" w:rsidP="005252C7">
            <w:pPr>
              <w:pStyle w:val="BodyTextIndent"/>
              <w:ind w:right="-1050" w:firstLine="0"/>
              <w:rPr>
                <w:sz w:val="18"/>
                <w:szCs w:val="18"/>
              </w:rPr>
            </w:pPr>
            <w:r w:rsidRPr="00C263D3">
              <w:rPr>
                <w:bCs/>
                <w:sz w:val="18"/>
                <w:szCs w:val="18"/>
              </w:rPr>
              <w:t>80800160825</w:t>
            </w:r>
          </w:p>
        </w:tc>
        <w:tc>
          <w:tcPr>
            <w:tcW w:w="1134" w:type="dxa"/>
          </w:tcPr>
          <w:p w14:paraId="0CED677D" w14:textId="77777777" w:rsidR="00832791" w:rsidRDefault="00832791" w:rsidP="005252C7">
            <w:pPr>
              <w:pStyle w:val="BodyTextIndent"/>
              <w:ind w:right="-1050" w:firstLine="0"/>
              <w:rPr>
                <w:bCs/>
                <w:sz w:val="18"/>
                <w:szCs w:val="18"/>
              </w:rPr>
            </w:pPr>
            <w:r w:rsidRPr="00C263D3">
              <w:rPr>
                <w:bCs/>
                <w:sz w:val="18"/>
                <w:szCs w:val="18"/>
              </w:rPr>
              <w:t>80800160825</w:t>
            </w:r>
          </w:p>
          <w:p w14:paraId="0AA7D518" w14:textId="77777777" w:rsidR="00832791" w:rsidRPr="004C3AB0" w:rsidRDefault="00832791" w:rsidP="005252C7">
            <w:pPr>
              <w:pStyle w:val="BodyTextIndent"/>
              <w:ind w:right="-1050" w:firstLine="0"/>
              <w:rPr>
                <w:sz w:val="18"/>
                <w:szCs w:val="18"/>
              </w:rPr>
            </w:pPr>
            <w:r w:rsidRPr="00587ED2">
              <w:rPr>
                <w:sz w:val="18"/>
                <w:szCs w:val="18"/>
              </w:rPr>
              <w:t>80800160838</w:t>
            </w:r>
          </w:p>
        </w:tc>
        <w:tc>
          <w:tcPr>
            <w:tcW w:w="850" w:type="dxa"/>
          </w:tcPr>
          <w:p w14:paraId="63A6BEEA" w14:textId="77777777" w:rsidR="00832791" w:rsidRDefault="00832791" w:rsidP="005252C7">
            <w:pPr>
              <w:ind w:right="-1050"/>
              <w:jc w:val="both"/>
              <w:rPr>
                <w:sz w:val="18"/>
                <w:szCs w:val="18"/>
              </w:rPr>
            </w:pPr>
            <w:r>
              <w:rPr>
                <w:sz w:val="18"/>
                <w:szCs w:val="18"/>
              </w:rPr>
              <w:t>3.9600</w:t>
            </w:r>
          </w:p>
          <w:p w14:paraId="0EF6FA41" w14:textId="77777777" w:rsidR="00832791" w:rsidRPr="004C3AB0" w:rsidRDefault="00832791" w:rsidP="005252C7">
            <w:pPr>
              <w:ind w:right="-1050"/>
              <w:jc w:val="both"/>
              <w:rPr>
                <w:sz w:val="18"/>
                <w:szCs w:val="18"/>
              </w:rPr>
            </w:pPr>
            <w:r>
              <w:rPr>
                <w:sz w:val="18"/>
                <w:szCs w:val="18"/>
              </w:rPr>
              <w:t>2.7800</w:t>
            </w:r>
          </w:p>
        </w:tc>
        <w:tc>
          <w:tcPr>
            <w:tcW w:w="993" w:type="dxa"/>
          </w:tcPr>
          <w:p w14:paraId="33EB4650" w14:textId="77777777" w:rsidR="00832791" w:rsidRDefault="00832791" w:rsidP="005252C7">
            <w:pPr>
              <w:pStyle w:val="BodyTextIndent"/>
              <w:ind w:right="-1050" w:firstLine="0"/>
              <w:rPr>
                <w:sz w:val="18"/>
                <w:szCs w:val="18"/>
              </w:rPr>
            </w:pPr>
            <w:r>
              <w:rPr>
                <w:sz w:val="18"/>
                <w:szCs w:val="18"/>
              </w:rPr>
              <w:t>49200.00</w:t>
            </w:r>
          </w:p>
        </w:tc>
        <w:tc>
          <w:tcPr>
            <w:tcW w:w="708" w:type="dxa"/>
          </w:tcPr>
          <w:p w14:paraId="63F53577" w14:textId="77777777" w:rsidR="00832791" w:rsidRDefault="00832791" w:rsidP="005252C7">
            <w:pPr>
              <w:pStyle w:val="BodyTextIndent"/>
              <w:ind w:right="-1050" w:firstLine="0"/>
              <w:rPr>
                <w:sz w:val="18"/>
                <w:szCs w:val="18"/>
              </w:rPr>
            </w:pPr>
            <w:r>
              <w:rPr>
                <w:sz w:val="18"/>
                <w:szCs w:val="18"/>
              </w:rPr>
              <w:t>200.00</w:t>
            </w:r>
          </w:p>
        </w:tc>
        <w:tc>
          <w:tcPr>
            <w:tcW w:w="851" w:type="dxa"/>
          </w:tcPr>
          <w:p w14:paraId="5110FE3B" w14:textId="77777777" w:rsidR="00832791" w:rsidRDefault="00832791" w:rsidP="005252C7">
            <w:pPr>
              <w:pStyle w:val="BodyTextIndent"/>
              <w:ind w:right="-1050" w:firstLine="0"/>
              <w:rPr>
                <w:sz w:val="18"/>
                <w:szCs w:val="18"/>
              </w:rPr>
            </w:pPr>
            <w:r>
              <w:rPr>
                <w:sz w:val="18"/>
                <w:szCs w:val="18"/>
              </w:rPr>
              <w:t>4920.00</w:t>
            </w:r>
          </w:p>
        </w:tc>
        <w:tc>
          <w:tcPr>
            <w:tcW w:w="1193" w:type="dxa"/>
          </w:tcPr>
          <w:p w14:paraId="13F5FBC5" w14:textId="77777777" w:rsidR="00832791" w:rsidRPr="004C3AB0" w:rsidRDefault="00832791" w:rsidP="005252C7">
            <w:pPr>
              <w:pStyle w:val="BodyTextIndent"/>
              <w:ind w:right="-1050" w:firstLine="0"/>
              <w:rPr>
                <w:sz w:val="16"/>
                <w:szCs w:val="16"/>
              </w:rPr>
            </w:pPr>
            <w:r w:rsidRPr="004C3AB0">
              <w:rPr>
                <w:sz w:val="16"/>
                <w:szCs w:val="16"/>
              </w:rPr>
              <w:t xml:space="preserve">viena mēneša </w:t>
            </w:r>
          </w:p>
          <w:p w14:paraId="5EC88257" w14:textId="77777777" w:rsidR="00832791" w:rsidRPr="004C3AB0" w:rsidRDefault="00832791" w:rsidP="005252C7">
            <w:pPr>
              <w:pStyle w:val="BodyTextIndent"/>
              <w:ind w:right="-1050" w:firstLine="0"/>
              <w:rPr>
                <w:sz w:val="16"/>
                <w:szCs w:val="16"/>
              </w:rPr>
            </w:pPr>
            <w:r w:rsidRPr="004C3AB0">
              <w:rPr>
                <w:sz w:val="16"/>
                <w:szCs w:val="16"/>
              </w:rPr>
              <w:t>laikā no izsoles</w:t>
            </w:r>
          </w:p>
          <w:p w14:paraId="4D3D3246" w14:textId="77777777" w:rsidR="00832791" w:rsidRPr="004C3AB0" w:rsidRDefault="00832791" w:rsidP="005252C7">
            <w:pPr>
              <w:pStyle w:val="BodyTextIndent"/>
              <w:ind w:right="-1050" w:firstLine="0"/>
              <w:rPr>
                <w:sz w:val="16"/>
                <w:szCs w:val="16"/>
              </w:rPr>
            </w:pPr>
            <w:r w:rsidRPr="004C3AB0">
              <w:rPr>
                <w:sz w:val="16"/>
                <w:szCs w:val="16"/>
              </w:rPr>
              <w:t>noslēguma</w:t>
            </w:r>
          </w:p>
          <w:p w14:paraId="3FBE8C22" w14:textId="77777777" w:rsidR="00832791" w:rsidRPr="004C3AB0" w:rsidRDefault="00832791" w:rsidP="005252C7">
            <w:pPr>
              <w:pStyle w:val="BodyTextIndent"/>
              <w:ind w:right="-1050" w:firstLine="0"/>
              <w:rPr>
                <w:sz w:val="16"/>
                <w:szCs w:val="16"/>
              </w:rPr>
            </w:pPr>
            <w:r w:rsidRPr="004C3AB0">
              <w:rPr>
                <w:sz w:val="16"/>
                <w:szCs w:val="16"/>
              </w:rPr>
              <w:t>dienas</w:t>
            </w:r>
          </w:p>
        </w:tc>
        <w:tc>
          <w:tcPr>
            <w:tcW w:w="650" w:type="dxa"/>
          </w:tcPr>
          <w:p w14:paraId="0C12D2FD" w14:textId="77777777" w:rsidR="00832791" w:rsidRPr="004C3AB0" w:rsidRDefault="00832791" w:rsidP="005252C7">
            <w:pPr>
              <w:pStyle w:val="BodyTextIndent"/>
              <w:ind w:right="-1050" w:firstLine="0"/>
              <w:rPr>
                <w:sz w:val="18"/>
                <w:szCs w:val="18"/>
              </w:rPr>
            </w:pPr>
            <w:r>
              <w:rPr>
                <w:sz w:val="18"/>
                <w:szCs w:val="18"/>
              </w:rPr>
              <w:t>10.</w:t>
            </w:r>
          </w:p>
        </w:tc>
      </w:tr>
    </w:tbl>
    <w:p w14:paraId="0FFC175A" w14:textId="77777777" w:rsidR="00832791" w:rsidRPr="00E3702D" w:rsidRDefault="00832791" w:rsidP="00832791">
      <w:pPr>
        <w:pStyle w:val="BodyTextIndent"/>
        <w:ind w:right="-1050" w:firstLine="0"/>
        <w:rPr>
          <w:sz w:val="22"/>
          <w:szCs w:val="22"/>
        </w:rPr>
      </w:pPr>
    </w:p>
    <w:bookmarkEnd w:id="41"/>
    <w:p w14:paraId="55189789" w14:textId="77777777" w:rsidR="00832791" w:rsidRPr="00977751" w:rsidRDefault="00832791" w:rsidP="00832791">
      <w:pPr>
        <w:pStyle w:val="BodyTextIndent"/>
        <w:numPr>
          <w:ilvl w:val="0"/>
          <w:numId w:val="28"/>
        </w:numPr>
        <w:ind w:left="426" w:right="-766" w:hanging="426"/>
      </w:pPr>
      <w:r w:rsidRPr="00977751">
        <w:t>Izveidot lēmuma 1.punkta apakšpunktos noteiktā publiskā elektroniskā izsolē atsavināmo nekustamo īpašumu (zemesgabalu) atsavināšanas komisiju izsoles organizēšanai un nodrošināšanai šādā sastāvā:</w:t>
      </w:r>
    </w:p>
    <w:p w14:paraId="2B7A3352" w14:textId="77777777" w:rsidR="00832791" w:rsidRPr="00977751" w:rsidRDefault="00832791" w:rsidP="00832791">
      <w:pPr>
        <w:pStyle w:val="BodyTextIndent"/>
        <w:ind w:left="426" w:right="-766" w:firstLine="0"/>
      </w:pPr>
    </w:p>
    <w:p w14:paraId="0A0F8E62" w14:textId="77777777" w:rsidR="00832791" w:rsidRPr="00977751" w:rsidRDefault="00832791" w:rsidP="00832791">
      <w:pPr>
        <w:pStyle w:val="BodyTextIndent"/>
        <w:ind w:left="-284" w:right="-766" w:firstLine="1004"/>
      </w:pPr>
      <w:r w:rsidRPr="00977751">
        <w:t xml:space="preserve">komisijas priekšsēdētājs: </w:t>
      </w:r>
      <w:proofErr w:type="spellStart"/>
      <w:r w:rsidRPr="00977751">
        <w:t>Ģ.Batrags</w:t>
      </w:r>
      <w:proofErr w:type="spellEnd"/>
      <w:r w:rsidRPr="00977751">
        <w:t xml:space="preserve"> – pašvaldības izpilddirektors;</w:t>
      </w:r>
    </w:p>
    <w:p w14:paraId="11D604EB" w14:textId="77777777" w:rsidR="00832791" w:rsidRPr="00977751" w:rsidRDefault="00832791" w:rsidP="00832791">
      <w:pPr>
        <w:pStyle w:val="BodyTextIndent"/>
        <w:ind w:left="-284" w:right="-766" w:firstLine="1004"/>
      </w:pPr>
      <w:r w:rsidRPr="00977751">
        <w:t xml:space="preserve">komisijas locekļi: </w:t>
      </w:r>
      <w:r w:rsidRPr="00977751">
        <w:tab/>
      </w:r>
      <w:proofErr w:type="spellStart"/>
      <w:r w:rsidRPr="00977751">
        <w:t>I.Čepule</w:t>
      </w:r>
      <w:proofErr w:type="spellEnd"/>
      <w:r w:rsidRPr="00977751">
        <w:t xml:space="preserve"> – īpašuma un juridiskās nodaļas vadītāja;</w:t>
      </w:r>
    </w:p>
    <w:p w14:paraId="5A877181" w14:textId="77777777" w:rsidR="00832791" w:rsidRPr="00977751" w:rsidRDefault="00832791" w:rsidP="00832791">
      <w:pPr>
        <w:pStyle w:val="BodyTextIndent"/>
        <w:ind w:left="1876" w:right="-766" w:firstLine="1004"/>
      </w:pPr>
      <w:proofErr w:type="spellStart"/>
      <w:r w:rsidRPr="00977751">
        <w:t>E.Rolava</w:t>
      </w:r>
      <w:proofErr w:type="spellEnd"/>
      <w:r w:rsidRPr="00977751">
        <w:t xml:space="preserve"> – īpašuma un juridiskās nodaļas galvenā juriste;</w:t>
      </w:r>
    </w:p>
    <w:p w14:paraId="191A3C4E" w14:textId="77777777" w:rsidR="00832791" w:rsidRPr="00977751" w:rsidRDefault="00832791" w:rsidP="00832791">
      <w:pPr>
        <w:pStyle w:val="BodyTextIndent"/>
        <w:ind w:left="2880" w:right="-766" w:firstLine="0"/>
      </w:pPr>
      <w:proofErr w:type="spellStart"/>
      <w:r w:rsidRPr="00977751">
        <w:t>I.Celma</w:t>
      </w:r>
      <w:proofErr w:type="spellEnd"/>
      <w:r w:rsidRPr="00977751">
        <w:t xml:space="preserve"> – īpašuma un juridiskās nodaļas speciāliste nekustamo īpašumu pārvaldīšanā;</w:t>
      </w:r>
      <w:r w:rsidRPr="00977751">
        <w:tab/>
      </w:r>
    </w:p>
    <w:p w14:paraId="1E883908" w14:textId="77777777" w:rsidR="00832791" w:rsidRPr="00977751" w:rsidRDefault="00832791" w:rsidP="00832791">
      <w:pPr>
        <w:pStyle w:val="BodyTextIndent"/>
        <w:ind w:left="2880" w:right="-766" w:firstLine="0"/>
      </w:pPr>
      <w:proofErr w:type="spellStart"/>
      <w:r w:rsidRPr="00977751">
        <w:t>A.Lagutinska</w:t>
      </w:r>
      <w:proofErr w:type="spellEnd"/>
      <w:r w:rsidRPr="00977751">
        <w:t xml:space="preserve"> – īpašuma un juridiskās nodaļas speciāliste.</w:t>
      </w:r>
    </w:p>
    <w:p w14:paraId="6B00A053" w14:textId="77777777" w:rsidR="00832791" w:rsidRPr="00B90304" w:rsidRDefault="00832791" w:rsidP="00832791">
      <w:pPr>
        <w:pStyle w:val="BodyTextIndent"/>
        <w:ind w:left="284" w:right="-766" w:hanging="284"/>
      </w:pPr>
      <w:r w:rsidRPr="00977751">
        <w:t xml:space="preserve">3. Uzdot sabiedrisko attiecību speciālistam ievietot sludinājumu par lēmuma 1.punkta apakšpunktos noteikto nekustamo īpašumu atsavināšanu </w:t>
      </w:r>
      <w:r w:rsidRPr="00B90304">
        <w:t xml:space="preserve">Olaines novada pašvaldības </w:t>
      </w:r>
      <w:r>
        <w:t xml:space="preserve">interneta </w:t>
      </w:r>
      <w:r w:rsidRPr="00B90304">
        <w:t xml:space="preserve">tīmekļvietnē un </w:t>
      </w:r>
      <w:proofErr w:type="spellStart"/>
      <w:r w:rsidRPr="00B90304">
        <w:t>Facebook</w:t>
      </w:r>
      <w:proofErr w:type="spellEnd"/>
      <w:r w:rsidRPr="00B90304">
        <w:t>, pašvaldības informatīvajā izdevumā „Olaines Domes Vēstis” un izvietot uz pašvaldības informācijas stenda (Zemgales iela 33, Olaine).</w:t>
      </w:r>
    </w:p>
    <w:p w14:paraId="121387BE" w14:textId="77777777" w:rsidR="00832791" w:rsidRPr="00B90304" w:rsidRDefault="00832791" w:rsidP="00832791">
      <w:pPr>
        <w:pStyle w:val="BodyTextIndent"/>
        <w:ind w:left="426" w:right="-766" w:hanging="426"/>
      </w:pPr>
      <w:r w:rsidRPr="00B90304">
        <w:t>4.  Lēmums stājas spēkā ar tā pieņemšanas brīdi.</w:t>
      </w:r>
    </w:p>
    <w:p w14:paraId="124B339B" w14:textId="77777777" w:rsidR="00832791" w:rsidRPr="00B90304" w:rsidRDefault="00832791" w:rsidP="00832791">
      <w:pPr>
        <w:ind w:right="-766"/>
        <w:jc w:val="both"/>
      </w:pPr>
    </w:p>
    <w:p w14:paraId="6A0781E5" w14:textId="77777777" w:rsidR="00832791" w:rsidRPr="00B90304" w:rsidRDefault="00832791" w:rsidP="00832791">
      <w:pPr>
        <w:ind w:right="-766"/>
        <w:jc w:val="both"/>
      </w:pPr>
      <w:proofErr w:type="spellStart"/>
      <w:r w:rsidRPr="00B90304">
        <w:t>Priekšsēdētājs</w:t>
      </w:r>
      <w:proofErr w:type="spellEnd"/>
      <w:r w:rsidRPr="00B90304">
        <w:tab/>
      </w:r>
      <w:r w:rsidRPr="00B90304">
        <w:tab/>
      </w:r>
      <w:r w:rsidRPr="00B90304">
        <w:tab/>
      </w:r>
      <w:r w:rsidRPr="00B90304">
        <w:tab/>
      </w:r>
      <w:r w:rsidRPr="00B90304">
        <w:tab/>
      </w:r>
      <w:r w:rsidRPr="00B90304">
        <w:tab/>
      </w:r>
      <w:r w:rsidRPr="00B90304">
        <w:tab/>
      </w:r>
      <w:r w:rsidRPr="00B90304">
        <w:tab/>
      </w:r>
      <w:r w:rsidRPr="00B90304">
        <w:tab/>
      </w:r>
      <w:proofErr w:type="spellStart"/>
      <w:r w:rsidRPr="00B90304">
        <w:t>A.Bergs</w:t>
      </w:r>
      <w:proofErr w:type="spellEnd"/>
    </w:p>
    <w:p w14:paraId="3D0F1E0F" w14:textId="77777777" w:rsidR="00832791" w:rsidRPr="00B90304" w:rsidRDefault="00832791" w:rsidP="00832791">
      <w:pPr>
        <w:ind w:left="-284" w:right="-766" w:firstLine="284"/>
        <w:jc w:val="both"/>
      </w:pPr>
    </w:p>
    <w:p w14:paraId="0801068F" w14:textId="77777777" w:rsidR="00832791" w:rsidRPr="00B90304" w:rsidRDefault="00832791" w:rsidP="00832791">
      <w:pPr>
        <w:ind w:left="-284" w:right="-766" w:firstLine="284"/>
        <w:jc w:val="both"/>
      </w:pPr>
      <w:proofErr w:type="spellStart"/>
      <w:r w:rsidRPr="00B90304">
        <w:t>Iesniedz</w:t>
      </w:r>
      <w:proofErr w:type="spellEnd"/>
      <w:r w:rsidRPr="00B90304">
        <w:t xml:space="preserve">: </w:t>
      </w:r>
      <w:proofErr w:type="spellStart"/>
      <w:r w:rsidRPr="00B90304">
        <w:t>Finanšu</w:t>
      </w:r>
      <w:proofErr w:type="spellEnd"/>
      <w:r w:rsidRPr="00B90304">
        <w:t xml:space="preserve"> </w:t>
      </w:r>
      <w:proofErr w:type="spellStart"/>
      <w:r w:rsidRPr="00B90304">
        <w:t>komiteja</w:t>
      </w:r>
      <w:proofErr w:type="spellEnd"/>
    </w:p>
    <w:p w14:paraId="2A655F03" w14:textId="77777777" w:rsidR="00832791" w:rsidRPr="00B90304" w:rsidRDefault="00832791" w:rsidP="00832791">
      <w:pPr>
        <w:ind w:right="-766"/>
        <w:jc w:val="both"/>
      </w:pPr>
    </w:p>
    <w:p w14:paraId="0DFABF60" w14:textId="77777777" w:rsidR="00832791" w:rsidRPr="00B90304" w:rsidRDefault="00832791" w:rsidP="00832791">
      <w:pPr>
        <w:ind w:right="-766"/>
        <w:jc w:val="both"/>
      </w:pPr>
      <w:proofErr w:type="spellStart"/>
      <w:r w:rsidRPr="00B90304">
        <w:t>Sagatavoja</w:t>
      </w:r>
      <w:proofErr w:type="spellEnd"/>
      <w:r w:rsidRPr="00B90304">
        <w:t xml:space="preserve">: </w:t>
      </w:r>
      <w:proofErr w:type="spellStart"/>
      <w:r>
        <w:t>ī</w:t>
      </w:r>
      <w:r w:rsidRPr="00B90304">
        <w:t>pašuma</w:t>
      </w:r>
      <w:proofErr w:type="spellEnd"/>
      <w:r w:rsidRPr="00B90304">
        <w:t xml:space="preserve"> un </w:t>
      </w:r>
      <w:proofErr w:type="spellStart"/>
      <w:r w:rsidRPr="00B90304">
        <w:t>juridiskās</w:t>
      </w:r>
      <w:proofErr w:type="spellEnd"/>
      <w:r w:rsidRPr="00B90304">
        <w:t xml:space="preserve"> </w:t>
      </w:r>
      <w:proofErr w:type="spellStart"/>
      <w:r w:rsidRPr="00B90304">
        <w:t>nodaļas</w:t>
      </w:r>
      <w:proofErr w:type="spellEnd"/>
      <w:r w:rsidRPr="00B90304">
        <w:t xml:space="preserve"> </w:t>
      </w:r>
      <w:proofErr w:type="spellStart"/>
      <w:r w:rsidRPr="00B90304">
        <w:t>vadītāja</w:t>
      </w:r>
      <w:proofErr w:type="spellEnd"/>
      <w:r w:rsidRPr="00B90304">
        <w:t xml:space="preserve"> </w:t>
      </w:r>
      <w:proofErr w:type="spellStart"/>
      <w:r w:rsidRPr="00B90304">
        <w:t>I.Čepule</w:t>
      </w:r>
      <w:proofErr w:type="spellEnd"/>
      <w:r w:rsidRPr="00B90304">
        <w:t xml:space="preserve"> </w:t>
      </w:r>
    </w:p>
    <w:p w14:paraId="678C6BB6" w14:textId="77777777" w:rsidR="00832791" w:rsidRPr="00977751" w:rsidRDefault="00832791" w:rsidP="00832791">
      <w:pPr>
        <w:ind w:right="-766"/>
        <w:jc w:val="both"/>
      </w:pPr>
    </w:p>
    <w:p w14:paraId="110D1AE8" w14:textId="77777777" w:rsidR="00832791" w:rsidRPr="00977751" w:rsidRDefault="00832791" w:rsidP="00832791">
      <w:pPr>
        <w:ind w:right="-766"/>
        <w:jc w:val="both"/>
      </w:pPr>
      <w:proofErr w:type="spellStart"/>
      <w:r w:rsidRPr="00977751">
        <w:t>Lēmumu</w:t>
      </w:r>
      <w:proofErr w:type="spellEnd"/>
      <w:r w:rsidRPr="00977751">
        <w:t xml:space="preserve"> </w:t>
      </w:r>
      <w:proofErr w:type="spellStart"/>
      <w:r w:rsidRPr="00977751">
        <w:t>izsniegt</w:t>
      </w:r>
      <w:proofErr w:type="spellEnd"/>
      <w:r w:rsidRPr="00977751">
        <w:t>:</w:t>
      </w:r>
    </w:p>
    <w:p w14:paraId="3ECDFE70" w14:textId="77777777" w:rsidR="00832791" w:rsidRPr="00977751" w:rsidRDefault="00832791" w:rsidP="00832791">
      <w:pPr>
        <w:ind w:right="-766"/>
        <w:jc w:val="both"/>
      </w:pPr>
      <w:proofErr w:type="spellStart"/>
      <w:r w:rsidRPr="00977751">
        <w:t>izpilddirektoram</w:t>
      </w:r>
      <w:proofErr w:type="spellEnd"/>
    </w:p>
    <w:p w14:paraId="7FA6E573" w14:textId="77777777" w:rsidR="00832791" w:rsidRPr="00977751" w:rsidRDefault="00832791" w:rsidP="00832791">
      <w:pPr>
        <w:ind w:left="-284" w:right="-766" w:firstLine="284"/>
        <w:jc w:val="both"/>
      </w:pPr>
      <w:proofErr w:type="spellStart"/>
      <w:r w:rsidRPr="00977751">
        <w:t>Īpašuma</w:t>
      </w:r>
      <w:proofErr w:type="spellEnd"/>
      <w:r w:rsidRPr="00977751">
        <w:t xml:space="preserve"> un </w:t>
      </w:r>
      <w:proofErr w:type="spellStart"/>
      <w:r w:rsidRPr="00977751">
        <w:t>juridiskajai</w:t>
      </w:r>
      <w:proofErr w:type="spellEnd"/>
      <w:r w:rsidRPr="00977751">
        <w:t xml:space="preserve"> </w:t>
      </w:r>
      <w:proofErr w:type="spellStart"/>
      <w:r w:rsidRPr="00977751">
        <w:t>nodaļai</w:t>
      </w:r>
      <w:proofErr w:type="spellEnd"/>
      <w:r w:rsidRPr="00977751">
        <w:t xml:space="preserve"> </w:t>
      </w:r>
    </w:p>
    <w:p w14:paraId="40BD7A04" w14:textId="77777777" w:rsidR="00832791" w:rsidRPr="00977751" w:rsidRDefault="00832791" w:rsidP="00832791">
      <w:pPr>
        <w:ind w:left="-284" w:right="-766" w:firstLine="284"/>
        <w:jc w:val="both"/>
      </w:pPr>
      <w:proofErr w:type="spellStart"/>
      <w:r w:rsidRPr="00977751">
        <w:t>Finanšu</w:t>
      </w:r>
      <w:proofErr w:type="spellEnd"/>
      <w:r w:rsidRPr="00977751">
        <w:t xml:space="preserve"> un </w:t>
      </w:r>
      <w:proofErr w:type="spellStart"/>
      <w:r w:rsidRPr="00977751">
        <w:t>grāmatvedības</w:t>
      </w:r>
      <w:proofErr w:type="spellEnd"/>
      <w:r w:rsidRPr="00977751">
        <w:t xml:space="preserve"> </w:t>
      </w:r>
      <w:proofErr w:type="spellStart"/>
      <w:r w:rsidRPr="00977751">
        <w:t>nodaļai</w:t>
      </w:r>
      <w:proofErr w:type="spellEnd"/>
    </w:p>
    <w:p w14:paraId="3FFED46E" w14:textId="77777777" w:rsidR="00832791" w:rsidRPr="00977751" w:rsidRDefault="00832791" w:rsidP="00832791">
      <w:pPr>
        <w:ind w:left="-284" w:right="-766" w:firstLine="284"/>
        <w:jc w:val="both"/>
      </w:pPr>
      <w:proofErr w:type="spellStart"/>
      <w:r w:rsidRPr="00977751">
        <w:t>Valsts</w:t>
      </w:r>
      <w:proofErr w:type="spellEnd"/>
      <w:r w:rsidRPr="00977751">
        <w:t xml:space="preserve"> un </w:t>
      </w:r>
      <w:proofErr w:type="spellStart"/>
      <w:r w:rsidRPr="00977751">
        <w:t>pašvaldības</w:t>
      </w:r>
      <w:proofErr w:type="spellEnd"/>
      <w:r w:rsidRPr="00977751">
        <w:t xml:space="preserve"> </w:t>
      </w:r>
      <w:proofErr w:type="spellStart"/>
      <w:r w:rsidRPr="00977751">
        <w:t>vienotajam</w:t>
      </w:r>
      <w:proofErr w:type="spellEnd"/>
      <w:r w:rsidRPr="00977751">
        <w:t xml:space="preserve"> </w:t>
      </w:r>
      <w:proofErr w:type="spellStart"/>
      <w:r w:rsidRPr="00977751">
        <w:t>klientu</w:t>
      </w:r>
      <w:proofErr w:type="spellEnd"/>
      <w:r w:rsidRPr="00977751">
        <w:t xml:space="preserve"> </w:t>
      </w:r>
      <w:proofErr w:type="spellStart"/>
      <w:r w:rsidRPr="00977751">
        <w:t>apkalpošanas</w:t>
      </w:r>
      <w:proofErr w:type="spellEnd"/>
      <w:r w:rsidRPr="00977751">
        <w:t xml:space="preserve"> </w:t>
      </w:r>
      <w:proofErr w:type="spellStart"/>
      <w:r w:rsidRPr="00977751">
        <w:t>centram</w:t>
      </w:r>
      <w:proofErr w:type="spellEnd"/>
      <w:r w:rsidRPr="00977751">
        <w:t xml:space="preserve"> </w:t>
      </w:r>
    </w:p>
    <w:p w14:paraId="2E2845CC" w14:textId="77777777" w:rsidR="00832791" w:rsidRPr="00977751" w:rsidRDefault="00832791" w:rsidP="00832791">
      <w:pPr>
        <w:ind w:left="-284" w:right="-766" w:firstLine="284"/>
        <w:jc w:val="both"/>
      </w:pPr>
      <w:proofErr w:type="spellStart"/>
      <w:r w:rsidRPr="00977751">
        <w:t>sabiedrisko</w:t>
      </w:r>
      <w:proofErr w:type="spellEnd"/>
      <w:r w:rsidRPr="00977751">
        <w:t xml:space="preserve"> </w:t>
      </w:r>
      <w:proofErr w:type="spellStart"/>
      <w:r w:rsidRPr="00977751">
        <w:t>attiecību</w:t>
      </w:r>
      <w:proofErr w:type="spellEnd"/>
      <w:r w:rsidRPr="00977751">
        <w:t xml:space="preserve"> </w:t>
      </w:r>
      <w:proofErr w:type="spellStart"/>
      <w:r w:rsidRPr="00977751">
        <w:t>speciālistam</w:t>
      </w:r>
      <w:proofErr w:type="spellEnd"/>
    </w:p>
    <w:p w14:paraId="5A0A61AC" w14:textId="77777777" w:rsidR="00832791" w:rsidRPr="00977751" w:rsidRDefault="00832791" w:rsidP="00832791">
      <w:pPr>
        <w:ind w:left="-284" w:right="-766" w:firstLine="284"/>
        <w:jc w:val="both"/>
      </w:pPr>
      <w:proofErr w:type="spellStart"/>
      <w:r w:rsidRPr="00977751">
        <w:t>komisijas</w:t>
      </w:r>
      <w:proofErr w:type="spellEnd"/>
      <w:r w:rsidRPr="00977751">
        <w:t xml:space="preserve"> </w:t>
      </w:r>
      <w:proofErr w:type="spellStart"/>
      <w:r w:rsidRPr="00977751">
        <w:t>locekļiem</w:t>
      </w:r>
      <w:proofErr w:type="spellEnd"/>
    </w:p>
    <w:p w14:paraId="5B51F706" w14:textId="77777777" w:rsidR="00832791" w:rsidRPr="00B90304" w:rsidRDefault="00832791" w:rsidP="00832791">
      <w:pPr>
        <w:ind w:right="-766"/>
      </w:pPr>
    </w:p>
    <w:p w14:paraId="727E7E76" w14:textId="77777777" w:rsidR="00832791" w:rsidRDefault="00832791" w:rsidP="00832791">
      <w:pPr>
        <w:ind w:left="720" w:right="-766"/>
        <w:jc w:val="right"/>
        <w:rPr>
          <w:sz w:val="18"/>
          <w:szCs w:val="18"/>
        </w:rPr>
      </w:pPr>
    </w:p>
    <w:p w14:paraId="79C67A89" w14:textId="77777777" w:rsidR="00832791" w:rsidRDefault="00832791" w:rsidP="00832791">
      <w:pPr>
        <w:ind w:left="720" w:right="-766"/>
        <w:jc w:val="right"/>
        <w:rPr>
          <w:sz w:val="18"/>
          <w:szCs w:val="18"/>
        </w:rPr>
      </w:pPr>
    </w:p>
    <w:p w14:paraId="4E57DBC5" w14:textId="77777777" w:rsidR="00832791" w:rsidRDefault="00832791" w:rsidP="00832791">
      <w:pPr>
        <w:ind w:left="720" w:right="-766"/>
        <w:jc w:val="right"/>
        <w:rPr>
          <w:sz w:val="18"/>
          <w:szCs w:val="18"/>
        </w:rPr>
      </w:pPr>
    </w:p>
    <w:p w14:paraId="1B96F41A" w14:textId="77777777" w:rsidR="00832791" w:rsidRDefault="00832791" w:rsidP="00832791">
      <w:pPr>
        <w:ind w:left="720" w:right="-766"/>
        <w:jc w:val="right"/>
        <w:rPr>
          <w:sz w:val="18"/>
          <w:szCs w:val="18"/>
        </w:rPr>
      </w:pPr>
    </w:p>
    <w:p w14:paraId="091F53A1" w14:textId="77777777" w:rsidR="00832791" w:rsidRDefault="00832791" w:rsidP="00832791">
      <w:pPr>
        <w:ind w:right="-766"/>
        <w:rPr>
          <w:sz w:val="18"/>
          <w:szCs w:val="18"/>
        </w:rPr>
      </w:pPr>
    </w:p>
    <w:p w14:paraId="25FD88FF" w14:textId="77777777" w:rsidR="004266B2" w:rsidRDefault="004266B2" w:rsidP="00832791">
      <w:pPr>
        <w:ind w:right="-766"/>
        <w:rPr>
          <w:sz w:val="18"/>
          <w:szCs w:val="18"/>
        </w:rPr>
      </w:pPr>
    </w:p>
    <w:p w14:paraId="05DDA789" w14:textId="77777777" w:rsidR="004266B2" w:rsidRDefault="004266B2" w:rsidP="00832791">
      <w:pPr>
        <w:ind w:right="-766"/>
        <w:rPr>
          <w:sz w:val="18"/>
          <w:szCs w:val="18"/>
        </w:rPr>
      </w:pPr>
    </w:p>
    <w:p w14:paraId="3FE4320A" w14:textId="77777777" w:rsidR="004266B2" w:rsidRDefault="004266B2" w:rsidP="00832791">
      <w:pPr>
        <w:ind w:right="-766"/>
        <w:rPr>
          <w:sz w:val="18"/>
          <w:szCs w:val="18"/>
        </w:rPr>
      </w:pPr>
    </w:p>
    <w:p w14:paraId="7F89E2AE" w14:textId="77777777" w:rsidR="004266B2" w:rsidRDefault="004266B2" w:rsidP="00832791">
      <w:pPr>
        <w:ind w:right="-766"/>
        <w:rPr>
          <w:sz w:val="18"/>
          <w:szCs w:val="18"/>
        </w:rPr>
      </w:pPr>
    </w:p>
    <w:p w14:paraId="520F0F53" w14:textId="77777777" w:rsidR="004266B2" w:rsidRDefault="004266B2" w:rsidP="00832791">
      <w:pPr>
        <w:ind w:right="-766"/>
        <w:rPr>
          <w:sz w:val="18"/>
          <w:szCs w:val="18"/>
        </w:rPr>
      </w:pPr>
    </w:p>
    <w:p w14:paraId="707A5550" w14:textId="77777777" w:rsidR="004266B2" w:rsidRDefault="004266B2" w:rsidP="00832791">
      <w:pPr>
        <w:ind w:right="-766"/>
        <w:rPr>
          <w:sz w:val="18"/>
          <w:szCs w:val="18"/>
        </w:rPr>
      </w:pPr>
    </w:p>
    <w:p w14:paraId="352A8101" w14:textId="77777777" w:rsidR="004266B2" w:rsidRDefault="004266B2" w:rsidP="00832791">
      <w:pPr>
        <w:ind w:right="-766"/>
        <w:rPr>
          <w:sz w:val="18"/>
          <w:szCs w:val="18"/>
        </w:rPr>
      </w:pPr>
    </w:p>
    <w:p w14:paraId="3AA38E7D" w14:textId="77777777" w:rsidR="004266B2" w:rsidRDefault="004266B2" w:rsidP="00832791">
      <w:pPr>
        <w:ind w:right="-766"/>
        <w:rPr>
          <w:sz w:val="18"/>
          <w:szCs w:val="18"/>
        </w:rPr>
      </w:pPr>
    </w:p>
    <w:p w14:paraId="5E7B8FA0" w14:textId="77777777" w:rsidR="004266B2" w:rsidRDefault="004266B2" w:rsidP="00832791">
      <w:pPr>
        <w:ind w:right="-766"/>
        <w:rPr>
          <w:sz w:val="18"/>
          <w:szCs w:val="18"/>
        </w:rPr>
      </w:pPr>
    </w:p>
    <w:p w14:paraId="0749E59B" w14:textId="77777777" w:rsidR="004266B2" w:rsidRDefault="004266B2" w:rsidP="00832791">
      <w:pPr>
        <w:ind w:right="-766"/>
        <w:rPr>
          <w:sz w:val="18"/>
          <w:szCs w:val="18"/>
        </w:rPr>
      </w:pPr>
    </w:p>
    <w:p w14:paraId="6D6AC2FA" w14:textId="77777777" w:rsidR="004266B2" w:rsidRDefault="004266B2" w:rsidP="00832791">
      <w:pPr>
        <w:ind w:right="-766"/>
        <w:rPr>
          <w:sz w:val="18"/>
          <w:szCs w:val="18"/>
        </w:rPr>
      </w:pPr>
    </w:p>
    <w:p w14:paraId="6D761A69" w14:textId="77777777" w:rsidR="004266B2" w:rsidRDefault="004266B2" w:rsidP="00832791">
      <w:pPr>
        <w:ind w:right="-766"/>
        <w:rPr>
          <w:sz w:val="18"/>
          <w:szCs w:val="18"/>
        </w:rPr>
      </w:pPr>
    </w:p>
    <w:p w14:paraId="3FBE10E8" w14:textId="77777777" w:rsidR="004266B2" w:rsidRDefault="004266B2" w:rsidP="00832791">
      <w:pPr>
        <w:ind w:right="-766"/>
        <w:rPr>
          <w:sz w:val="18"/>
          <w:szCs w:val="18"/>
        </w:rPr>
      </w:pPr>
    </w:p>
    <w:p w14:paraId="5A7211B8" w14:textId="77777777" w:rsidR="004266B2" w:rsidRDefault="004266B2" w:rsidP="00832791">
      <w:pPr>
        <w:ind w:right="-766"/>
        <w:rPr>
          <w:sz w:val="18"/>
          <w:szCs w:val="18"/>
        </w:rPr>
      </w:pPr>
    </w:p>
    <w:p w14:paraId="61C6E292" w14:textId="77777777" w:rsidR="004266B2" w:rsidRDefault="004266B2" w:rsidP="00832791">
      <w:pPr>
        <w:ind w:right="-766"/>
        <w:rPr>
          <w:sz w:val="18"/>
          <w:szCs w:val="18"/>
        </w:rPr>
      </w:pPr>
    </w:p>
    <w:p w14:paraId="5BB6505E" w14:textId="77777777" w:rsidR="004266B2" w:rsidRDefault="004266B2" w:rsidP="00832791">
      <w:pPr>
        <w:ind w:right="-766"/>
        <w:rPr>
          <w:sz w:val="18"/>
          <w:szCs w:val="18"/>
        </w:rPr>
      </w:pPr>
    </w:p>
    <w:p w14:paraId="404E0BB3" w14:textId="77777777" w:rsidR="004266B2" w:rsidRDefault="004266B2" w:rsidP="00832791">
      <w:pPr>
        <w:ind w:right="-766"/>
        <w:rPr>
          <w:sz w:val="18"/>
          <w:szCs w:val="18"/>
        </w:rPr>
      </w:pPr>
    </w:p>
    <w:p w14:paraId="2E45A126" w14:textId="77777777" w:rsidR="004266B2" w:rsidRDefault="004266B2" w:rsidP="00832791">
      <w:pPr>
        <w:ind w:right="-766"/>
        <w:rPr>
          <w:sz w:val="18"/>
          <w:szCs w:val="18"/>
        </w:rPr>
      </w:pPr>
    </w:p>
    <w:p w14:paraId="089FE692" w14:textId="77777777" w:rsidR="004266B2" w:rsidRDefault="004266B2" w:rsidP="00832791">
      <w:pPr>
        <w:ind w:right="-766"/>
        <w:rPr>
          <w:sz w:val="18"/>
          <w:szCs w:val="18"/>
        </w:rPr>
      </w:pPr>
    </w:p>
    <w:p w14:paraId="11D7F439" w14:textId="77777777" w:rsidR="00832791" w:rsidRDefault="00832791" w:rsidP="00832791">
      <w:pPr>
        <w:ind w:left="720" w:right="-766"/>
        <w:jc w:val="right"/>
        <w:rPr>
          <w:sz w:val="18"/>
          <w:szCs w:val="18"/>
        </w:rPr>
      </w:pPr>
    </w:p>
    <w:p w14:paraId="6FCA8386" w14:textId="77777777" w:rsidR="0046405D" w:rsidRPr="00B220B1" w:rsidRDefault="0046405D" w:rsidP="0046405D">
      <w:pPr>
        <w:ind w:right="-625"/>
        <w:jc w:val="center"/>
      </w:pPr>
      <w:proofErr w:type="spellStart"/>
      <w:r w:rsidRPr="00E475EB">
        <w:t>Lēmuma</w:t>
      </w:r>
      <w:proofErr w:type="spellEnd"/>
      <w:r w:rsidRPr="00E475EB">
        <w:t xml:space="preserve"> </w:t>
      </w:r>
      <w:proofErr w:type="spellStart"/>
      <w:r w:rsidRPr="00E475EB">
        <w:t>projekts</w:t>
      </w:r>
      <w:proofErr w:type="spellEnd"/>
    </w:p>
    <w:p w14:paraId="47248EBC" w14:textId="77777777" w:rsidR="0046405D" w:rsidRDefault="0046405D" w:rsidP="0046405D">
      <w:pPr>
        <w:ind w:right="-625"/>
        <w:jc w:val="center"/>
      </w:pPr>
      <w:proofErr w:type="spellStart"/>
      <w:r w:rsidRPr="00B220B1">
        <w:t>Olainē</w:t>
      </w:r>
      <w:proofErr w:type="spellEnd"/>
    </w:p>
    <w:p w14:paraId="6084A13B" w14:textId="77777777" w:rsidR="0046405D" w:rsidRPr="00B220B1" w:rsidRDefault="0046405D" w:rsidP="0046405D">
      <w:pPr>
        <w:ind w:right="-625"/>
        <w:jc w:val="center"/>
      </w:pPr>
    </w:p>
    <w:p w14:paraId="5B2A3397" w14:textId="77777777" w:rsidR="0046405D" w:rsidRPr="00B220B1" w:rsidRDefault="0046405D" w:rsidP="0046405D">
      <w:pPr>
        <w:ind w:right="-625"/>
        <w:jc w:val="both"/>
      </w:pPr>
      <w:r w:rsidRPr="00B220B1">
        <w:t xml:space="preserve">2024.gada </w:t>
      </w:r>
      <w:r>
        <w:t>27.decembrī</w:t>
      </w:r>
      <w:r w:rsidRPr="00B220B1">
        <w:tab/>
      </w:r>
      <w:r w:rsidRPr="00B220B1">
        <w:tab/>
      </w:r>
      <w:r w:rsidRPr="00B220B1">
        <w:tab/>
      </w:r>
      <w:r w:rsidRPr="00B220B1">
        <w:tab/>
      </w:r>
      <w:r w:rsidRPr="00B220B1">
        <w:tab/>
      </w:r>
      <w:r w:rsidRPr="00B220B1">
        <w:tab/>
      </w:r>
      <w:r w:rsidRPr="00B220B1">
        <w:tab/>
      </w:r>
      <w:r w:rsidRPr="00B220B1">
        <w:tab/>
        <w:t>Nr.1</w:t>
      </w:r>
      <w:r>
        <w:t>3</w:t>
      </w:r>
    </w:p>
    <w:p w14:paraId="7D0A1BEA" w14:textId="77777777" w:rsidR="0046405D" w:rsidRPr="00B220B1" w:rsidRDefault="0046405D" w:rsidP="0046405D">
      <w:pPr>
        <w:ind w:right="-625"/>
      </w:pPr>
    </w:p>
    <w:p w14:paraId="07DDEE13" w14:textId="77777777" w:rsidR="0046405D" w:rsidRPr="00B220B1" w:rsidRDefault="0046405D" w:rsidP="0046405D">
      <w:pPr>
        <w:ind w:right="-625"/>
        <w:rPr>
          <w:b/>
        </w:rPr>
      </w:pPr>
      <w:r w:rsidRPr="00B220B1">
        <w:rPr>
          <w:b/>
        </w:rPr>
        <w:t xml:space="preserve">Par </w:t>
      </w:r>
      <w:proofErr w:type="spellStart"/>
      <w:r w:rsidRPr="00B220B1">
        <w:rPr>
          <w:b/>
        </w:rPr>
        <w:t>atsavināt</w:t>
      </w:r>
      <w:r>
        <w:rPr>
          <w:b/>
        </w:rPr>
        <w:t>o</w:t>
      </w:r>
      <w:proofErr w:type="spellEnd"/>
      <w:r w:rsidRPr="00B220B1">
        <w:rPr>
          <w:b/>
        </w:rPr>
        <w:t xml:space="preserve"> </w:t>
      </w:r>
      <w:proofErr w:type="spellStart"/>
      <w:r w:rsidRPr="00B220B1">
        <w:rPr>
          <w:b/>
        </w:rPr>
        <w:t>nekustam</w:t>
      </w:r>
      <w:r>
        <w:rPr>
          <w:b/>
        </w:rPr>
        <w:t>o</w:t>
      </w:r>
      <w:proofErr w:type="spellEnd"/>
      <w:r w:rsidRPr="00B220B1">
        <w:rPr>
          <w:b/>
        </w:rPr>
        <w:t xml:space="preserve"> </w:t>
      </w:r>
      <w:proofErr w:type="spellStart"/>
      <w:r w:rsidRPr="00B220B1">
        <w:rPr>
          <w:b/>
        </w:rPr>
        <w:t>īpašum</w:t>
      </w:r>
      <w:r>
        <w:rPr>
          <w:b/>
        </w:rPr>
        <w:t>u</w:t>
      </w:r>
      <w:proofErr w:type="spellEnd"/>
      <w:r w:rsidRPr="00B220B1">
        <w:rPr>
          <w:b/>
        </w:rPr>
        <w:t xml:space="preserve"> (</w:t>
      </w:r>
      <w:proofErr w:type="spellStart"/>
      <w:r w:rsidRPr="00B220B1">
        <w:rPr>
          <w:b/>
        </w:rPr>
        <w:t>zemes</w:t>
      </w:r>
      <w:proofErr w:type="spellEnd"/>
      <w:r w:rsidRPr="00B220B1">
        <w:rPr>
          <w:b/>
        </w:rPr>
        <w:t>)</w:t>
      </w:r>
    </w:p>
    <w:p w14:paraId="6803115D" w14:textId="77777777" w:rsidR="0046405D" w:rsidRPr="00B220B1" w:rsidRDefault="0046405D" w:rsidP="0046405D">
      <w:pPr>
        <w:ind w:right="-625"/>
        <w:rPr>
          <w:b/>
        </w:rPr>
      </w:pPr>
      <w:proofErr w:type="spellStart"/>
      <w:r w:rsidRPr="00B220B1">
        <w:rPr>
          <w:b/>
        </w:rPr>
        <w:t>izslēgšanu</w:t>
      </w:r>
      <w:proofErr w:type="spellEnd"/>
      <w:r w:rsidRPr="00B220B1">
        <w:rPr>
          <w:b/>
        </w:rPr>
        <w:t xml:space="preserve"> no Olaines novada </w:t>
      </w:r>
      <w:proofErr w:type="spellStart"/>
      <w:r w:rsidRPr="00B220B1">
        <w:rPr>
          <w:b/>
        </w:rPr>
        <w:t>pašvaldības</w:t>
      </w:r>
      <w:proofErr w:type="spellEnd"/>
      <w:r w:rsidRPr="00B220B1">
        <w:rPr>
          <w:b/>
        </w:rPr>
        <w:t xml:space="preserve"> </w:t>
      </w:r>
      <w:proofErr w:type="spellStart"/>
      <w:r w:rsidRPr="00B220B1">
        <w:rPr>
          <w:b/>
        </w:rPr>
        <w:t>bilances</w:t>
      </w:r>
      <w:proofErr w:type="spellEnd"/>
    </w:p>
    <w:p w14:paraId="58BDFB0B" w14:textId="77777777" w:rsidR="0046405D" w:rsidRPr="00B220B1" w:rsidRDefault="0046405D" w:rsidP="0046405D">
      <w:pPr>
        <w:ind w:right="-625"/>
        <w:rPr>
          <w:b/>
        </w:rPr>
      </w:pPr>
    </w:p>
    <w:p w14:paraId="0B54C22C" w14:textId="77777777" w:rsidR="0046405D" w:rsidRPr="00B220B1" w:rsidRDefault="0046405D" w:rsidP="0046405D">
      <w:pPr>
        <w:ind w:right="-625"/>
        <w:rPr>
          <w:b/>
        </w:rPr>
      </w:pPr>
    </w:p>
    <w:p w14:paraId="4DA9B80C" w14:textId="77777777" w:rsidR="0046405D" w:rsidRDefault="0046405D" w:rsidP="0046405D">
      <w:pPr>
        <w:pStyle w:val="NormalWeb"/>
        <w:spacing w:before="0" w:beforeAutospacing="0" w:after="0" w:afterAutospacing="0"/>
        <w:ind w:right="-625"/>
        <w:jc w:val="both"/>
      </w:pPr>
      <w:r w:rsidRPr="00B220B1">
        <w:t xml:space="preserve">Ievērojot Olaines novada pašvaldības </w:t>
      </w:r>
      <w:bookmarkStart w:id="42" w:name="_Hlk38368443"/>
      <w:r w:rsidRPr="00B220B1">
        <w:t>2024.gada</w:t>
      </w:r>
      <w:r>
        <w:t>:</w:t>
      </w:r>
    </w:p>
    <w:p w14:paraId="030688B1" w14:textId="77777777" w:rsidR="0046405D" w:rsidRPr="00B9089D" w:rsidRDefault="0046405D" w:rsidP="0046405D">
      <w:pPr>
        <w:pStyle w:val="NormalWeb"/>
        <w:numPr>
          <w:ilvl w:val="0"/>
          <w:numId w:val="46"/>
        </w:numPr>
        <w:ind w:right="-625"/>
        <w:jc w:val="both"/>
      </w:pPr>
      <w:r w:rsidRPr="00B220B1">
        <w:t xml:space="preserve"> </w:t>
      </w:r>
      <w:r w:rsidRPr="00EA5B95">
        <w:t xml:space="preserve">5.decembrī </w:t>
      </w:r>
      <w:r w:rsidRPr="00B9089D">
        <w:t xml:space="preserve">noslēgto Nekustamā īpašuma – zemesgabala dārzkopības sabiedrībā “Ziediņi” Nr.197, </w:t>
      </w:r>
      <w:proofErr w:type="spellStart"/>
      <w:r w:rsidRPr="00B9089D">
        <w:t>Jāņupe</w:t>
      </w:r>
      <w:proofErr w:type="spellEnd"/>
      <w:r w:rsidRPr="00B9089D">
        <w:t>, Olaines pagasts, Olaines novads,  kadastra apzīmējums 80800200848, 0,0643 ha platībā (</w:t>
      </w:r>
      <w:r>
        <w:t>k</w:t>
      </w:r>
      <w:r w:rsidRPr="00B9089D">
        <w:t xml:space="preserve">adastra numurs 80800200848) pirkuma līgumu un Nekustamā īpašuma-zemesgabala dārzkopības sabiedrībā “Ziediņi” Nr.197, </w:t>
      </w:r>
      <w:proofErr w:type="spellStart"/>
      <w:r w:rsidRPr="00B9089D">
        <w:t>Jāņupe</w:t>
      </w:r>
      <w:proofErr w:type="spellEnd"/>
      <w:r w:rsidRPr="00B9089D">
        <w:t>, Olaines pagasts, Olaines novads,  kadastra apzīmējums 80800200848, 0,0643 ha platībā (</w:t>
      </w:r>
      <w:r>
        <w:t>k</w:t>
      </w:r>
      <w:r w:rsidRPr="00B9089D">
        <w:t>adastra numurs 80800200848) nodošanas aktu (ar ieguvēju izsolē),</w:t>
      </w:r>
    </w:p>
    <w:p w14:paraId="2CB6AA18" w14:textId="77777777" w:rsidR="0046405D" w:rsidRPr="00B9089D" w:rsidRDefault="0046405D" w:rsidP="0046405D">
      <w:pPr>
        <w:pStyle w:val="ListParagraph"/>
        <w:numPr>
          <w:ilvl w:val="0"/>
          <w:numId w:val="46"/>
        </w:numPr>
        <w:ind w:right="-625"/>
        <w:jc w:val="both"/>
      </w:pPr>
      <w:r w:rsidRPr="00B9089D">
        <w:t>5.decembrī  noslēgto Nekustamā īpašuma</w:t>
      </w:r>
      <w:r>
        <w:t xml:space="preserve"> </w:t>
      </w:r>
      <w:r w:rsidRPr="00B9089D">
        <w:t>–</w:t>
      </w:r>
      <w:r>
        <w:t xml:space="preserve"> </w:t>
      </w:r>
      <w:r w:rsidRPr="00B9089D">
        <w:t xml:space="preserve">zemesgabala Stacijas iela 13, Olaine, Olaines novads, kadastra apzīmējums 80090010411, 2205 </w:t>
      </w:r>
      <w:proofErr w:type="spellStart"/>
      <w:r w:rsidRPr="00B9089D">
        <w:t>kv.m</w:t>
      </w:r>
      <w:proofErr w:type="spellEnd"/>
      <w:r w:rsidRPr="00B9089D">
        <w:t xml:space="preserve"> platībā (</w:t>
      </w:r>
      <w:r>
        <w:t>k</w:t>
      </w:r>
      <w:r w:rsidRPr="00B9089D">
        <w:t>adastra numurs 80090010411) pirkuma līgumu un Nekustamā īpašuma</w:t>
      </w:r>
      <w:r>
        <w:t xml:space="preserve"> </w:t>
      </w:r>
      <w:r w:rsidRPr="00B9089D">
        <w:t>–</w:t>
      </w:r>
      <w:r>
        <w:t xml:space="preserve"> </w:t>
      </w:r>
      <w:r w:rsidRPr="00B9089D">
        <w:t xml:space="preserve">zemesgabala Stacijas iela 13, Olaine, Olaines novads, kadastra apzīmējums 80090010411, </w:t>
      </w:r>
      <w:r>
        <w:t xml:space="preserve">           </w:t>
      </w:r>
      <w:r w:rsidRPr="00B9089D">
        <w:t xml:space="preserve">2205 </w:t>
      </w:r>
      <w:proofErr w:type="spellStart"/>
      <w:r w:rsidRPr="00B9089D">
        <w:t>kv.m</w:t>
      </w:r>
      <w:proofErr w:type="spellEnd"/>
      <w:r w:rsidRPr="00B9089D">
        <w:t xml:space="preserve"> platībā (</w:t>
      </w:r>
      <w:r>
        <w:t>k</w:t>
      </w:r>
      <w:r w:rsidRPr="00B9089D">
        <w:t>adastra numurs 80090010411) nodošanas aktu (ar ieguvēju izsolē),</w:t>
      </w:r>
    </w:p>
    <w:p w14:paraId="76A8329C" w14:textId="77777777" w:rsidR="0046405D" w:rsidRPr="00B9089D" w:rsidRDefault="0046405D" w:rsidP="0046405D">
      <w:pPr>
        <w:pStyle w:val="ListParagraph"/>
        <w:numPr>
          <w:ilvl w:val="0"/>
          <w:numId w:val="46"/>
        </w:numPr>
        <w:ind w:right="-625"/>
        <w:jc w:val="both"/>
      </w:pPr>
      <w:r w:rsidRPr="00B9089D">
        <w:t xml:space="preserve">5.decembrī  noslēgto Nekustamā īpašuma – zemesgabala Samtenes iela 7, </w:t>
      </w:r>
      <w:proofErr w:type="spellStart"/>
      <w:r w:rsidRPr="00B9089D">
        <w:t>Stūnīši</w:t>
      </w:r>
      <w:proofErr w:type="spellEnd"/>
      <w:r w:rsidRPr="00B9089D">
        <w:t>,  Olaines pagasts, Olaines novads,   kadastra apzīmējums 80800010828, 0.1621 ha platībā (</w:t>
      </w:r>
      <w:r>
        <w:t>k</w:t>
      </w:r>
      <w:r w:rsidRPr="00B9089D">
        <w:t xml:space="preserve">adastra numurs 80800010834) pirkuma līgumu un Nekustamā īpašuma – zemesgabala Samtenes iela 7, </w:t>
      </w:r>
      <w:proofErr w:type="spellStart"/>
      <w:r w:rsidRPr="00B9089D">
        <w:t>Stūnīši</w:t>
      </w:r>
      <w:proofErr w:type="spellEnd"/>
      <w:r w:rsidRPr="00B9089D">
        <w:t>,  Olaines pagasts, Olaines novads,   kadastra apzīmējums 80800010828, 0.1621 ha platībā (</w:t>
      </w:r>
      <w:r>
        <w:t>k</w:t>
      </w:r>
      <w:r w:rsidRPr="00B9089D">
        <w:t>adastra numurs 80800010834) nodošanas aktu (ar ieguvēju izsolē),</w:t>
      </w:r>
    </w:p>
    <w:p w14:paraId="2DAA7DFD" w14:textId="77777777" w:rsidR="0046405D" w:rsidRPr="004266B2" w:rsidRDefault="0046405D" w:rsidP="0046405D">
      <w:pPr>
        <w:pStyle w:val="NormalWeb"/>
        <w:numPr>
          <w:ilvl w:val="0"/>
          <w:numId w:val="46"/>
        </w:numPr>
        <w:ind w:right="-625"/>
        <w:jc w:val="both"/>
      </w:pPr>
      <w:r w:rsidRPr="00B9089D">
        <w:t xml:space="preserve">9.decembrī noslēgto Nekustamā īpašuma – zemesgabala dārzkopības sabiedrībā “Vizbuļi 2” Nr.3553, </w:t>
      </w:r>
      <w:proofErr w:type="spellStart"/>
      <w:r w:rsidRPr="00B9089D">
        <w:t>Jāņupē</w:t>
      </w:r>
      <w:proofErr w:type="spellEnd"/>
      <w:r w:rsidRPr="00B9089D">
        <w:t xml:space="preserve">, Olaines pagastā, Olaines novadā, kadastra apzīmējums   8080 021 0614,  0.0649 ha platībā (kadastra numurs 8080 021 1314, adrese “Vizbule 53”, </w:t>
      </w:r>
      <w:proofErr w:type="spellStart"/>
      <w:r w:rsidRPr="00B9089D">
        <w:t>Jāņupe</w:t>
      </w:r>
      <w:proofErr w:type="spellEnd"/>
      <w:r w:rsidRPr="00B9089D">
        <w:t xml:space="preserve">, Olaines pag., Olaines nov.) pirkuma līgumu un Nekustamā īpašuma – zemesgabala dārzkopības sabiedrībā “Vizbuļi 2” Nr.3553, </w:t>
      </w:r>
      <w:proofErr w:type="spellStart"/>
      <w:r w:rsidRPr="00B9089D">
        <w:t>Jāņupē</w:t>
      </w:r>
      <w:proofErr w:type="spellEnd"/>
      <w:r w:rsidRPr="00B9089D">
        <w:t xml:space="preserve">, Olaines pagastā, Olaines novadā, kadastra apzīmējums   8080 021 0614,  0.0649 ha platībā (kadastra numurs 8080 </w:t>
      </w:r>
      <w:r w:rsidRPr="004266B2">
        <w:t xml:space="preserve">021 1314, adrese “Vizbule 53”, </w:t>
      </w:r>
      <w:proofErr w:type="spellStart"/>
      <w:r w:rsidRPr="004266B2">
        <w:t>Jāņupe</w:t>
      </w:r>
      <w:proofErr w:type="spellEnd"/>
      <w:r w:rsidRPr="004266B2">
        <w:t xml:space="preserve">, Olaines pag., Olaines nov.) nodošanas aktu (ar nomnieku), </w:t>
      </w:r>
    </w:p>
    <w:bookmarkEnd w:id="42"/>
    <w:p w14:paraId="00B01B5F" w14:textId="77777777" w:rsidR="0046405D" w:rsidRPr="004266B2" w:rsidRDefault="0046405D" w:rsidP="0046405D">
      <w:pPr>
        <w:numPr>
          <w:ilvl w:val="0"/>
          <w:numId w:val="46"/>
        </w:numPr>
        <w:spacing w:before="100" w:beforeAutospacing="1" w:after="100" w:afterAutospacing="1"/>
        <w:ind w:right="-766"/>
        <w:jc w:val="both"/>
      </w:pPr>
      <w:r w:rsidRPr="004266B2">
        <w:t xml:space="preserve">19.decembrī </w:t>
      </w:r>
      <w:proofErr w:type="spellStart"/>
      <w:r w:rsidRPr="004266B2">
        <w:t>noslēgto</w:t>
      </w:r>
      <w:proofErr w:type="spellEnd"/>
      <w:r w:rsidRPr="004266B2">
        <w:t xml:space="preserve"> </w:t>
      </w:r>
      <w:proofErr w:type="spellStart"/>
      <w:r w:rsidRPr="004266B2">
        <w:t>Nekustamā</w:t>
      </w:r>
      <w:proofErr w:type="spellEnd"/>
      <w:r w:rsidRPr="004266B2">
        <w:t xml:space="preserve"> </w:t>
      </w:r>
      <w:proofErr w:type="spellStart"/>
      <w:r w:rsidRPr="004266B2">
        <w:t>īpašuma</w:t>
      </w:r>
      <w:proofErr w:type="spellEnd"/>
      <w:r w:rsidRPr="004266B2">
        <w:t xml:space="preserve"> – </w:t>
      </w:r>
      <w:proofErr w:type="spellStart"/>
      <w:r w:rsidRPr="004266B2">
        <w:t>zemesgabala</w:t>
      </w:r>
      <w:proofErr w:type="spellEnd"/>
      <w:r w:rsidRPr="004266B2">
        <w:t xml:space="preserve"> </w:t>
      </w:r>
      <w:proofErr w:type="spellStart"/>
      <w:r w:rsidRPr="004266B2">
        <w:t>dārzkopības</w:t>
      </w:r>
      <w:proofErr w:type="spellEnd"/>
      <w:r w:rsidRPr="004266B2">
        <w:t xml:space="preserve"> </w:t>
      </w:r>
      <w:proofErr w:type="spellStart"/>
      <w:r w:rsidRPr="004266B2">
        <w:t>sabiedrībā</w:t>
      </w:r>
      <w:proofErr w:type="spellEnd"/>
      <w:r w:rsidRPr="004266B2">
        <w:t xml:space="preserve"> „</w:t>
      </w:r>
      <w:proofErr w:type="spellStart"/>
      <w:r w:rsidRPr="004266B2">
        <w:t>Ezītis</w:t>
      </w:r>
      <w:proofErr w:type="spellEnd"/>
      <w:r w:rsidRPr="004266B2">
        <w:t xml:space="preserve">” Nr.447, </w:t>
      </w:r>
      <w:proofErr w:type="spellStart"/>
      <w:r w:rsidRPr="004266B2">
        <w:t>Pēterniekos</w:t>
      </w:r>
      <w:proofErr w:type="spellEnd"/>
      <w:r w:rsidRPr="004266B2">
        <w:t xml:space="preserve">, Olaines </w:t>
      </w:r>
      <w:proofErr w:type="spellStart"/>
      <w:r w:rsidRPr="004266B2">
        <w:t>pagastā</w:t>
      </w:r>
      <w:proofErr w:type="spellEnd"/>
      <w:r w:rsidRPr="004266B2">
        <w:t xml:space="preserve">, Olaines </w:t>
      </w:r>
      <w:proofErr w:type="spellStart"/>
      <w:r w:rsidRPr="004266B2">
        <w:t>novadā</w:t>
      </w:r>
      <w:proofErr w:type="spellEnd"/>
      <w:r w:rsidRPr="004266B2">
        <w:t xml:space="preserve">, </w:t>
      </w:r>
      <w:proofErr w:type="spellStart"/>
      <w:r w:rsidRPr="004266B2">
        <w:t>kadastra</w:t>
      </w:r>
      <w:proofErr w:type="spellEnd"/>
      <w:r w:rsidRPr="004266B2">
        <w:t xml:space="preserve"> </w:t>
      </w:r>
      <w:proofErr w:type="spellStart"/>
      <w:r w:rsidRPr="004266B2">
        <w:t>apzīmējums</w:t>
      </w:r>
      <w:proofErr w:type="spellEnd"/>
      <w:r w:rsidRPr="004266B2">
        <w:t xml:space="preserve"> 8080 011 0371, 0.0762 ha </w:t>
      </w:r>
      <w:proofErr w:type="spellStart"/>
      <w:r w:rsidRPr="004266B2">
        <w:t>platībā</w:t>
      </w:r>
      <w:proofErr w:type="spellEnd"/>
      <w:r w:rsidRPr="004266B2">
        <w:t xml:space="preserve"> (</w:t>
      </w:r>
      <w:proofErr w:type="spellStart"/>
      <w:r w:rsidRPr="004266B2">
        <w:t>kadastra</w:t>
      </w:r>
      <w:proofErr w:type="spellEnd"/>
      <w:r w:rsidRPr="004266B2">
        <w:t xml:space="preserve"> </w:t>
      </w:r>
      <w:proofErr w:type="spellStart"/>
      <w:r w:rsidRPr="004266B2">
        <w:t>numurs</w:t>
      </w:r>
      <w:proofErr w:type="spellEnd"/>
      <w:r w:rsidRPr="004266B2">
        <w:t xml:space="preserve"> 8080 011 0371) </w:t>
      </w:r>
      <w:proofErr w:type="spellStart"/>
      <w:r w:rsidRPr="004266B2">
        <w:t>pirkuma</w:t>
      </w:r>
      <w:proofErr w:type="spellEnd"/>
      <w:r w:rsidRPr="004266B2">
        <w:t xml:space="preserve"> </w:t>
      </w:r>
      <w:proofErr w:type="spellStart"/>
      <w:r w:rsidRPr="004266B2">
        <w:t>līgumu</w:t>
      </w:r>
      <w:proofErr w:type="spellEnd"/>
      <w:r w:rsidRPr="004266B2">
        <w:t xml:space="preserve"> un </w:t>
      </w:r>
      <w:proofErr w:type="spellStart"/>
      <w:r w:rsidRPr="004266B2">
        <w:t>Nekustamā</w:t>
      </w:r>
      <w:proofErr w:type="spellEnd"/>
      <w:r w:rsidRPr="004266B2">
        <w:t xml:space="preserve"> </w:t>
      </w:r>
      <w:proofErr w:type="spellStart"/>
      <w:r w:rsidRPr="004266B2">
        <w:t>īpašuma</w:t>
      </w:r>
      <w:proofErr w:type="spellEnd"/>
      <w:r w:rsidRPr="004266B2">
        <w:t xml:space="preserve"> – </w:t>
      </w:r>
      <w:proofErr w:type="spellStart"/>
      <w:r w:rsidRPr="004266B2">
        <w:t>zemesgabala</w:t>
      </w:r>
      <w:proofErr w:type="spellEnd"/>
      <w:r w:rsidRPr="004266B2">
        <w:t xml:space="preserve"> </w:t>
      </w:r>
      <w:proofErr w:type="spellStart"/>
      <w:r w:rsidRPr="004266B2">
        <w:t>dārzkopības</w:t>
      </w:r>
      <w:proofErr w:type="spellEnd"/>
      <w:r w:rsidRPr="004266B2">
        <w:t xml:space="preserve"> </w:t>
      </w:r>
      <w:proofErr w:type="spellStart"/>
      <w:r w:rsidRPr="004266B2">
        <w:t>sabiedrībā</w:t>
      </w:r>
      <w:proofErr w:type="spellEnd"/>
      <w:r w:rsidRPr="004266B2">
        <w:t xml:space="preserve"> „</w:t>
      </w:r>
      <w:proofErr w:type="spellStart"/>
      <w:r w:rsidRPr="004266B2">
        <w:t>Ezītis</w:t>
      </w:r>
      <w:proofErr w:type="spellEnd"/>
      <w:r w:rsidRPr="004266B2">
        <w:t xml:space="preserve">” Nr.447, </w:t>
      </w:r>
      <w:proofErr w:type="spellStart"/>
      <w:r w:rsidRPr="004266B2">
        <w:t>Pēterniekos</w:t>
      </w:r>
      <w:proofErr w:type="spellEnd"/>
      <w:r w:rsidRPr="004266B2">
        <w:t xml:space="preserve">, Olaines </w:t>
      </w:r>
      <w:proofErr w:type="spellStart"/>
      <w:r w:rsidRPr="004266B2">
        <w:t>pagastā</w:t>
      </w:r>
      <w:proofErr w:type="spellEnd"/>
      <w:r w:rsidRPr="004266B2">
        <w:t xml:space="preserve">, Olaines </w:t>
      </w:r>
      <w:proofErr w:type="spellStart"/>
      <w:r w:rsidRPr="004266B2">
        <w:t>novadā</w:t>
      </w:r>
      <w:proofErr w:type="spellEnd"/>
      <w:r w:rsidRPr="004266B2">
        <w:t xml:space="preserve">, </w:t>
      </w:r>
      <w:proofErr w:type="spellStart"/>
      <w:r w:rsidRPr="004266B2">
        <w:t>kadastra</w:t>
      </w:r>
      <w:proofErr w:type="spellEnd"/>
      <w:r w:rsidRPr="004266B2">
        <w:t xml:space="preserve"> </w:t>
      </w:r>
      <w:proofErr w:type="spellStart"/>
      <w:r w:rsidRPr="004266B2">
        <w:t>apzīmējums</w:t>
      </w:r>
      <w:proofErr w:type="spellEnd"/>
      <w:r w:rsidRPr="004266B2">
        <w:t xml:space="preserve"> 8080 011 0371, 0.0762 ha </w:t>
      </w:r>
      <w:proofErr w:type="spellStart"/>
      <w:r w:rsidRPr="004266B2">
        <w:t>platībā</w:t>
      </w:r>
      <w:proofErr w:type="spellEnd"/>
      <w:r w:rsidRPr="004266B2">
        <w:t xml:space="preserve"> (</w:t>
      </w:r>
      <w:proofErr w:type="spellStart"/>
      <w:r w:rsidRPr="004266B2">
        <w:t>kadastra</w:t>
      </w:r>
      <w:proofErr w:type="spellEnd"/>
      <w:r w:rsidRPr="004266B2">
        <w:t xml:space="preserve"> </w:t>
      </w:r>
      <w:proofErr w:type="spellStart"/>
      <w:r w:rsidRPr="004266B2">
        <w:t>numurs</w:t>
      </w:r>
      <w:proofErr w:type="spellEnd"/>
      <w:r w:rsidRPr="004266B2">
        <w:t xml:space="preserve"> 8080 011 0371) </w:t>
      </w:r>
      <w:proofErr w:type="spellStart"/>
      <w:r w:rsidRPr="004266B2">
        <w:t>nodošanas</w:t>
      </w:r>
      <w:proofErr w:type="spellEnd"/>
      <w:r w:rsidRPr="004266B2">
        <w:t xml:space="preserve"> </w:t>
      </w:r>
      <w:proofErr w:type="spellStart"/>
      <w:r w:rsidRPr="004266B2">
        <w:t>aktu</w:t>
      </w:r>
      <w:proofErr w:type="spellEnd"/>
      <w:r w:rsidRPr="004266B2">
        <w:t xml:space="preserve"> (</w:t>
      </w:r>
      <w:proofErr w:type="spellStart"/>
      <w:r w:rsidRPr="004266B2">
        <w:t>ar</w:t>
      </w:r>
      <w:proofErr w:type="spellEnd"/>
      <w:r w:rsidRPr="004266B2">
        <w:t xml:space="preserve"> </w:t>
      </w:r>
      <w:proofErr w:type="spellStart"/>
      <w:r w:rsidRPr="004266B2">
        <w:t>nomniekiem</w:t>
      </w:r>
      <w:proofErr w:type="spellEnd"/>
      <w:r w:rsidRPr="004266B2">
        <w:t xml:space="preserve">), </w:t>
      </w:r>
    </w:p>
    <w:p w14:paraId="7F16B16C" w14:textId="77777777" w:rsidR="0046405D" w:rsidRPr="00B220B1" w:rsidRDefault="0046405D" w:rsidP="0046405D">
      <w:pPr>
        <w:pStyle w:val="NormalWeb"/>
        <w:spacing w:before="0" w:beforeAutospacing="0" w:after="0" w:afterAutospacing="0"/>
        <w:ind w:right="-625" w:firstLine="567"/>
        <w:jc w:val="both"/>
        <w:rPr>
          <w:b/>
        </w:rPr>
      </w:pPr>
      <w:r w:rsidRPr="004266B2">
        <w:rPr>
          <w:bCs/>
        </w:rPr>
        <w:t>Finanšu komitejas 2024.</w:t>
      </w:r>
      <w:r w:rsidRPr="00B9089D">
        <w:rPr>
          <w:bCs/>
        </w:rPr>
        <w:t xml:space="preserve">gada 16.decembra sēdes protokolu Nr.14 un, pamatojoties </w:t>
      </w:r>
      <w:r w:rsidRPr="00B220B1">
        <w:rPr>
          <w:bCs/>
        </w:rPr>
        <w:t xml:space="preserve">uz Pašvaldību likuma </w:t>
      </w:r>
      <w:r w:rsidRPr="00B220B1">
        <w:t xml:space="preserve">10.panta pirmās daļas 21.punktu, Grāmatvedības likuma 2.panta pirmo daļu, Ministru kabineta 2021.gada 21.decembra  noteikumiem Nr.877 “Grāmatvedības kārtošanas noteikumi”, Ministru kabineta 2018.gada 13.februāra noteikumu Nr.87 “Grāmatvedības uzskaites kārtība budžeta iestādēs” 224.2., 226. un 313.punktu, </w:t>
      </w:r>
      <w:r w:rsidRPr="00B220B1">
        <w:rPr>
          <w:b/>
        </w:rPr>
        <w:t>dome nolemj:</w:t>
      </w:r>
    </w:p>
    <w:p w14:paraId="24A178FE" w14:textId="77777777" w:rsidR="0046405D" w:rsidRPr="00B220B1" w:rsidRDefault="0046405D" w:rsidP="0046405D">
      <w:pPr>
        <w:ind w:right="-625" w:firstLine="717"/>
        <w:jc w:val="both"/>
        <w:rPr>
          <w:b/>
        </w:rPr>
      </w:pPr>
    </w:p>
    <w:p w14:paraId="61AB77EC" w14:textId="77777777" w:rsidR="0046405D" w:rsidRDefault="0046405D" w:rsidP="0046405D">
      <w:pPr>
        <w:ind w:right="-625" w:firstLine="360"/>
        <w:jc w:val="both"/>
      </w:pPr>
      <w:proofErr w:type="spellStart"/>
      <w:r w:rsidRPr="00B220B1">
        <w:t>Uzdot</w:t>
      </w:r>
      <w:proofErr w:type="spellEnd"/>
      <w:r w:rsidRPr="00B220B1">
        <w:t xml:space="preserve"> </w:t>
      </w:r>
      <w:bookmarkStart w:id="43" w:name="_Hlk15293212"/>
      <w:proofErr w:type="spellStart"/>
      <w:r w:rsidRPr="00B220B1">
        <w:t>Finanšu</w:t>
      </w:r>
      <w:proofErr w:type="spellEnd"/>
      <w:r w:rsidRPr="00B220B1">
        <w:t xml:space="preserve"> un </w:t>
      </w:r>
      <w:proofErr w:type="spellStart"/>
      <w:r w:rsidRPr="00B220B1">
        <w:t>grāmatvedības</w:t>
      </w:r>
      <w:proofErr w:type="spellEnd"/>
      <w:r w:rsidRPr="00B220B1">
        <w:t xml:space="preserve"> </w:t>
      </w:r>
      <w:proofErr w:type="spellStart"/>
      <w:r w:rsidRPr="00B220B1">
        <w:t>nodaļai</w:t>
      </w:r>
      <w:proofErr w:type="spellEnd"/>
      <w:r w:rsidRPr="00B220B1">
        <w:t xml:space="preserve"> </w:t>
      </w:r>
      <w:proofErr w:type="spellStart"/>
      <w:r w:rsidRPr="00B220B1">
        <w:t>izslēgt</w:t>
      </w:r>
      <w:proofErr w:type="spellEnd"/>
      <w:r w:rsidRPr="00B220B1">
        <w:t xml:space="preserve"> no </w:t>
      </w:r>
      <w:proofErr w:type="spellStart"/>
      <w:r w:rsidRPr="00B220B1">
        <w:t>pašvaldības</w:t>
      </w:r>
      <w:proofErr w:type="spellEnd"/>
      <w:r w:rsidRPr="00B220B1">
        <w:t xml:space="preserve"> </w:t>
      </w:r>
      <w:proofErr w:type="spellStart"/>
      <w:r w:rsidRPr="00B220B1">
        <w:t>bilances</w:t>
      </w:r>
      <w:proofErr w:type="spellEnd"/>
      <w:r w:rsidRPr="00B220B1">
        <w:t xml:space="preserve"> (</w:t>
      </w:r>
      <w:proofErr w:type="spellStart"/>
      <w:r w:rsidRPr="00B220B1">
        <w:rPr>
          <w:i/>
          <w:iCs/>
        </w:rPr>
        <w:t>ar</w:t>
      </w:r>
      <w:proofErr w:type="spellEnd"/>
      <w:r w:rsidRPr="00B220B1">
        <w:rPr>
          <w:i/>
          <w:iCs/>
        </w:rPr>
        <w:t xml:space="preserve"> </w:t>
      </w:r>
      <w:proofErr w:type="spellStart"/>
      <w:r w:rsidRPr="00B220B1">
        <w:rPr>
          <w:i/>
          <w:iCs/>
        </w:rPr>
        <w:t>uzskaitē</w:t>
      </w:r>
      <w:proofErr w:type="spellEnd"/>
      <w:r w:rsidRPr="00B220B1">
        <w:rPr>
          <w:i/>
          <w:iCs/>
        </w:rPr>
        <w:t xml:space="preserve"> </w:t>
      </w:r>
      <w:proofErr w:type="spellStart"/>
      <w:r w:rsidRPr="00B220B1">
        <w:rPr>
          <w:i/>
          <w:iCs/>
        </w:rPr>
        <w:t>iekļauto</w:t>
      </w:r>
      <w:proofErr w:type="spellEnd"/>
      <w:r w:rsidRPr="00B220B1">
        <w:rPr>
          <w:i/>
          <w:iCs/>
        </w:rPr>
        <w:t xml:space="preserve"> </w:t>
      </w:r>
      <w:proofErr w:type="spellStart"/>
      <w:r w:rsidRPr="00B220B1">
        <w:rPr>
          <w:i/>
          <w:iCs/>
        </w:rPr>
        <w:t>bilances</w:t>
      </w:r>
      <w:proofErr w:type="spellEnd"/>
      <w:r w:rsidRPr="00B220B1">
        <w:rPr>
          <w:i/>
          <w:iCs/>
        </w:rPr>
        <w:t xml:space="preserve"> </w:t>
      </w:r>
      <w:proofErr w:type="spellStart"/>
      <w:r w:rsidRPr="00B220B1">
        <w:rPr>
          <w:i/>
          <w:iCs/>
        </w:rPr>
        <w:t>vērtību</w:t>
      </w:r>
      <w:proofErr w:type="spellEnd"/>
      <w:r w:rsidRPr="00B220B1">
        <w:t>)</w:t>
      </w:r>
      <w:bookmarkEnd w:id="43"/>
      <w:r w:rsidRPr="00B220B1">
        <w:t xml:space="preserve"> </w:t>
      </w:r>
      <w:proofErr w:type="spellStart"/>
      <w:r w:rsidRPr="00B220B1">
        <w:t>nekustamo</w:t>
      </w:r>
      <w:proofErr w:type="spellEnd"/>
      <w:r w:rsidRPr="00B220B1">
        <w:t xml:space="preserve"> </w:t>
      </w:r>
      <w:proofErr w:type="spellStart"/>
      <w:r w:rsidRPr="00B220B1">
        <w:t>īpašumu</w:t>
      </w:r>
      <w:proofErr w:type="spellEnd"/>
      <w:r>
        <w:t>:</w:t>
      </w:r>
    </w:p>
    <w:p w14:paraId="0A2475CD" w14:textId="77777777" w:rsidR="0046405D" w:rsidRPr="00B9089D" w:rsidRDefault="0046405D" w:rsidP="0046405D">
      <w:pPr>
        <w:pStyle w:val="ListParagraph"/>
        <w:numPr>
          <w:ilvl w:val="0"/>
          <w:numId w:val="47"/>
        </w:numPr>
        <w:ind w:right="-625"/>
        <w:jc w:val="both"/>
      </w:pPr>
      <w:r w:rsidRPr="00B9089D">
        <w:t xml:space="preserve">zemesgabalu “Ziediņi” Nr.197, </w:t>
      </w:r>
      <w:proofErr w:type="spellStart"/>
      <w:r w:rsidRPr="00B9089D">
        <w:t>Jāņup</w:t>
      </w:r>
      <w:r>
        <w:t>ē</w:t>
      </w:r>
      <w:proofErr w:type="spellEnd"/>
      <w:r w:rsidRPr="00B9089D">
        <w:t>, Olaines pagast</w:t>
      </w:r>
      <w:r>
        <w:t>ā</w:t>
      </w:r>
      <w:r w:rsidRPr="00B9089D">
        <w:t>, Olaines novad</w:t>
      </w:r>
      <w:r>
        <w:t>ā</w:t>
      </w:r>
      <w:r w:rsidRPr="00B9089D">
        <w:t>, kadastra apzīmējums 80800200848, 0,0643 ha platībā (</w:t>
      </w:r>
      <w:r>
        <w:t>k</w:t>
      </w:r>
      <w:r w:rsidRPr="00B9089D">
        <w:t>adastra numurs 80800200848);</w:t>
      </w:r>
    </w:p>
    <w:p w14:paraId="33C7DD84" w14:textId="77777777" w:rsidR="0046405D" w:rsidRPr="004266B2" w:rsidRDefault="0046405D" w:rsidP="0046405D">
      <w:pPr>
        <w:pStyle w:val="ListParagraph"/>
        <w:numPr>
          <w:ilvl w:val="0"/>
          <w:numId w:val="47"/>
        </w:numPr>
        <w:ind w:right="-625"/>
        <w:jc w:val="both"/>
      </w:pPr>
      <w:r w:rsidRPr="00B9089D">
        <w:t>zemesgabalu Stacijas iela 13, Olain</w:t>
      </w:r>
      <w:r>
        <w:t>ē</w:t>
      </w:r>
      <w:r w:rsidRPr="00B9089D">
        <w:t>, Olaines novad</w:t>
      </w:r>
      <w:r>
        <w:t>ā</w:t>
      </w:r>
      <w:r w:rsidRPr="00B9089D">
        <w:t xml:space="preserve">, kadastra apzīmējums 80090010411, 2205 </w:t>
      </w:r>
      <w:proofErr w:type="spellStart"/>
      <w:r w:rsidRPr="00B9089D">
        <w:t>kv</w:t>
      </w:r>
      <w:r w:rsidRPr="004266B2">
        <w:t>.m</w:t>
      </w:r>
      <w:proofErr w:type="spellEnd"/>
      <w:r w:rsidRPr="004266B2">
        <w:t xml:space="preserve"> platībā (kadastra numurs 80090010411);</w:t>
      </w:r>
    </w:p>
    <w:p w14:paraId="1589D298" w14:textId="17818C5B" w:rsidR="0046405D" w:rsidRPr="004266B2" w:rsidRDefault="0046405D" w:rsidP="0046405D">
      <w:pPr>
        <w:pStyle w:val="ListParagraph"/>
        <w:numPr>
          <w:ilvl w:val="0"/>
          <w:numId w:val="47"/>
        </w:numPr>
        <w:ind w:right="-625"/>
        <w:jc w:val="both"/>
      </w:pPr>
      <w:r w:rsidRPr="004266B2">
        <w:t xml:space="preserve">zemesgabalu Samtenes iela 7, </w:t>
      </w:r>
      <w:proofErr w:type="spellStart"/>
      <w:r w:rsidRPr="004266B2">
        <w:t>Stūnīšos</w:t>
      </w:r>
      <w:proofErr w:type="spellEnd"/>
      <w:r w:rsidRPr="004266B2">
        <w:t>, Olaines pagastā, Olaines novadā, kadastra apzīmējums 80800010828, 0.1621 ha platībā (kadastra numurs 80800010834);</w:t>
      </w:r>
    </w:p>
    <w:p w14:paraId="6360C930" w14:textId="77777777" w:rsidR="0046405D" w:rsidRPr="004266B2" w:rsidRDefault="0046405D" w:rsidP="0046405D">
      <w:pPr>
        <w:pStyle w:val="ListParagraph"/>
        <w:numPr>
          <w:ilvl w:val="0"/>
          <w:numId w:val="47"/>
        </w:numPr>
        <w:ind w:right="-625"/>
        <w:jc w:val="both"/>
      </w:pPr>
      <w:r w:rsidRPr="004266B2">
        <w:t xml:space="preserve">zemesgabalu “Vizbuļi 2” Nr.3553, </w:t>
      </w:r>
      <w:proofErr w:type="spellStart"/>
      <w:r w:rsidRPr="004266B2">
        <w:t>Jāņupē</w:t>
      </w:r>
      <w:proofErr w:type="spellEnd"/>
      <w:r w:rsidRPr="004266B2">
        <w:t>, Olaines pagastā, Olaines novadā, kadastra apzīmējums 8080 021 0614,  0.0649 ha platībā (kadastra numurs 8080 021 1314);</w:t>
      </w:r>
    </w:p>
    <w:p w14:paraId="13132A94" w14:textId="77777777" w:rsidR="0046405D" w:rsidRPr="004266B2" w:rsidRDefault="0046405D" w:rsidP="0046405D">
      <w:pPr>
        <w:pStyle w:val="ListParagraph"/>
        <w:numPr>
          <w:ilvl w:val="0"/>
          <w:numId w:val="47"/>
        </w:numPr>
        <w:ind w:right="-625"/>
        <w:jc w:val="both"/>
      </w:pPr>
      <w:r w:rsidRPr="004266B2">
        <w:t xml:space="preserve">zemesgabalu „Ezītis” Nr.447, </w:t>
      </w:r>
      <w:proofErr w:type="spellStart"/>
      <w:r w:rsidRPr="004266B2">
        <w:t>Pēterniekos</w:t>
      </w:r>
      <w:proofErr w:type="spellEnd"/>
      <w:r w:rsidRPr="004266B2">
        <w:t>, Olaines pagastā, Olaines novadā, kadastra apzīmējums 8080 011 0371, 0.0762 ha platībā (kadastra numurs 8080 011 0371).</w:t>
      </w:r>
    </w:p>
    <w:p w14:paraId="61553812" w14:textId="77777777" w:rsidR="0046405D" w:rsidRPr="004266B2" w:rsidRDefault="0046405D" w:rsidP="0046405D">
      <w:pPr>
        <w:pStyle w:val="ListParagraph"/>
        <w:ind w:right="-625"/>
        <w:jc w:val="both"/>
      </w:pPr>
    </w:p>
    <w:p w14:paraId="1D54EF3F" w14:textId="77777777" w:rsidR="0046405D" w:rsidRPr="00B220B1" w:rsidRDefault="0046405D" w:rsidP="0046405D">
      <w:pPr>
        <w:ind w:right="-625"/>
        <w:jc w:val="both"/>
      </w:pPr>
    </w:p>
    <w:p w14:paraId="5E6AFC28" w14:textId="77777777" w:rsidR="0046405D" w:rsidRPr="00E475EB" w:rsidRDefault="0046405D" w:rsidP="0046405D">
      <w:pPr>
        <w:ind w:right="-625"/>
        <w:jc w:val="both"/>
      </w:pPr>
      <w:bookmarkStart w:id="44" w:name="_Hlk155782652"/>
      <w:proofErr w:type="spellStart"/>
      <w:r w:rsidRPr="00E475EB">
        <w:t>Priekšsēdētājs</w:t>
      </w:r>
      <w:proofErr w:type="spellEnd"/>
      <w:r w:rsidRPr="00E475EB">
        <w:t xml:space="preserve">  </w:t>
      </w:r>
      <w:bookmarkEnd w:id="44"/>
      <w:r w:rsidRPr="00E475EB">
        <w:tab/>
      </w:r>
      <w:r w:rsidRPr="00E475EB">
        <w:tab/>
      </w:r>
      <w:r w:rsidRPr="00E475EB">
        <w:tab/>
      </w:r>
      <w:r w:rsidRPr="00E475EB">
        <w:tab/>
      </w:r>
      <w:r w:rsidRPr="00E475EB">
        <w:tab/>
      </w:r>
      <w:r w:rsidRPr="00E475EB">
        <w:tab/>
      </w:r>
      <w:r w:rsidRPr="00E475EB">
        <w:tab/>
      </w:r>
      <w:r w:rsidRPr="00E475EB">
        <w:tab/>
      </w:r>
      <w:r w:rsidRPr="00E475EB">
        <w:tab/>
      </w:r>
      <w:proofErr w:type="spellStart"/>
      <w:r w:rsidRPr="00E475EB">
        <w:t>A.Bergs</w:t>
      </w:r>
      <w:proofErr w:type="spellEnd"/>
    </w:p>
    <w:p w14:paraId="4958742E" w14:textId="77777777" w:rsidR="0046405D" w:rsidRPr="00E475EB" w:rsidRDefault="0046405D" w:rsidP="0046405D">
      <w:pPr>
        <w:ind w:right="-625"/>
        <w:jc w:val="both"/>
      </w:pPr>
    </w:p>
    <w:p w14:paraId="616DE6E5" w14:textId="77777777" w:rsidR="0046405D" w:rsidRDefault="0046405D" w:rsidP="0046405D">
      <w:pPr>
        <w:ind w:right="-625"/>
        <w:jc w:val="both"/>
      </w:pPr>
      <w:bookmarkStart w:id="45" w:name="_Hlk155782599"/>
      <w:proofErr w:type="spellStart"/>
      <w:r w:rsidRPr="00E475EB">
        <w:t>Iesniedz</w:t>
      </w:r>
      <w:proofErr w:type="spellEnd"/>
      <w:r w:rsidRPr="00E475EB">
        <w:t xml:space="preserve">: </w:t>
      </w:r>
      <w:proofErr w:type="spellStart"/>
      <w:r w:rsidRPr="00E475EB">
        <w:t>Finanšu</w:t>
      </w:r>
      <w:proofErr w:type="spellEnd"/>
      <w:r w:rsidRPr="00E475EB">
        <w:t xml:space="preserve"> </w:t>
      </w:r>
      <w:proofErr w:type="spellStart"/>
      <w:r w:rsidRPr="00E475EB">
        <w:t>komiteja</w:t>
      </w:r>
      <w:proofErr w:type="spellEnd"/>
    </w:p>
    <w:p w14:paraId="503FC565" w14:textId="77777777" w:rsidR="0046405D" w:rsidRPr="00E475EB" w:rsidRDefault="0046405D" w:rsidP="0046405D">
      <w:pPr>
        <w:ind w:right="-625"/>
        <w:jc w:val="both"/>
      </w:pPr>
    </w:p>
    <w:p w14:paraId="3984843D" w14:textId="77777777" w:rsidR="0046405D" w:rsidRPr="00E475EB" w:rsidRDefault="0046405D" w:rsidP="0046405D">
      <w:pPr>
        <w:ind w:right="-625"/>
        <w:jc w:val="both"/>
      </w:pPr>
      <w:proofErr w:type="spellStart"/>
      <w:r w:rsidRPr="00E475EB">
        <w:t>Sagatavoja</w:t>
      </w:r>
      <w:proofErr w:type="spellEnd"/>
      <w:r w:rsidRPr="00E475EB">
        <w:t xml:space="preserve">: </w:t>
      </w:r>
      <w:proofErr w:type="spellStart"/>
      <w:r>
        <w:t>ī</w:t>
      </w:r>
      <w:r w:rsidRPr="00E475EB">
        <w:t>pašuma</w:t>
      </w:r>
      <w:proofErr w:type="spellEnd"/>
      <w:r w:rsidRPr="00E475EB">
        <w:t xml:space="preserve"> un </w:t>
      </w:r>
      <w:proofErr w:type="spellStart"/>
      <w:r w:rsidRPr="00E475EB">
        <w:t>juridiskās</w:t>
      </w:r>
      <w:proofErr w:type="spellEnd"/>
      <w:r w:rsidRPr="00E475EB">
        <w:t xml:space="preserve"> </w:t>
      </w:r>
      <w:proofErr w:type="spellStart"/>
      <w:r w:rsidRPr="00E475EB">
        <w:t>nodaļas</w:t>
      </w:r>
      <w:proofErr w:type="spellEnd"/>
      <w:r w:rsidRPr="00E475EB">
        <w:t xml:space="preserve"> </w:t>
      </w:r>
      <w:proofErr w:type="spellStart"/>
      <w:r w:rsidRPr="00E475EB">
        <w:t>vadītāja</w:t>
      </w:r>
      <w:proofErr w:type="spellEnd"/>
      <w:r w:rsidRPr="00E475EB">
        <w:t xml:space="preserve"> </w:t>
      </w:r>
      <w:proofErr w:type="spellStart"/>
      <w:r>
        <w:t>I.Čepule</w:t>
      </w:r>
      <w:proofErr w:type="spellEnd"/>
    </w:p>
    <w:p w14:paraId="2BD1FC1E" w14:textId="77777777" w:rsidR="0046405D" w:rsidRDefault="0046405D" w:rsidP="0046405D">
      <w:pPr>
        <w:ind w:right="-625"/>
        <w:jc w:val="both"/>
        <w:rPr>
          <w:sz w:val="20"/>
          <w:szCs w:val="20"/>
        </w:rPr>
      </w:pPr>
    </w:p>
    <w:p w14:paraId="31C1CA37" w14:textId="77777777" w:rsidR="0046405D" w:rsidRPr="009721AC" w:rsidRDefault="0046405D" w:rsidP="0046405D">
      <w:pPr>
        <w:ind w:right="-625"/>
        <w:jc w:val="both"/>
      </w:pPr>
      <w:proofErr w:type="spellStart"/>
      <w:r w:rsidRPr="009721AC">
        <w:t>Lēmumu</w:t>
      </w:r>
      <w:proofErr w:type="spellEnd"/>
      <w:r w:rsidRPr="009721AC">
        <w:t xml:space="preserve"> </w:t>
      </w:r>
      <w:proofErr w:type="spellStart"/>
      <w:r w:rsidRPr="009721AC">
        <w:t>izsniegt</w:t>
      </w:r>
      <w:proofErr w:type="spellEnd"/>
      <w:r w:rsidRPr="009721AC">
        <w:t>:</w:t>
      </w:r>
    </w:p>
    <w:p w14:paraId="7277661C" w14:textId="77777777" w:rsidR="0046405D" w:rsidRPr="009721AC" w:rsidRDefault="0046405D" w:rsidP="0046405D">
      <w:pPr>
        <w:ind w:right="-625"/>
        <w:jc w:val="both"/>
      </w:pPr>
      <w:proofErr w:type="spellStart"/>
      <w:r w:rsidRPr="009721AC">
        <w:t>Īpašuma</w:t>
      </w:r>
      <w:proofErr w:type="spellEnd"/>
      <w:r w:rsidRPr="009721AC">
        <w:t xml:space="preserve"> un </w:t>
      </w:r>
      <w:proofErr w:type="spellStart"/>
      <w:r w:rsidRPr="009721AC">
        <w:t>juridiskajai</w:t>
      </w:r>
      <w:proofErr w:type="spellEnd"/>
      <w:r w:rsidRPr="009721AC">
        <w:t xml:space="preserve"> </w:t>
      </w:r>
      <w:proofErr w:type="spellStart"/>
      <w:r w:rsidRPr="009721AC">
        <w:t>nodaļai</w:t>
      </w:r>
      <w:proofErr w:type="spellEnd"/>
      <w:r w:rsidRPr="009721AC">
        <w:t xml:space="preserve"> </w:t>
      </w:r>
    </w:p>
    <w:p w14:paraId="699540F9" w14:textId="77777777" w:rsidR="0046405D" w:rsidRPr="009721AC" w:rsidRDefault="0046405D" w:rsidP="0046405D">
      <w:pPr>
        <w:ind w:right="-625"/>
      </w:pPr>
      <w:proofErr w:type="spellStart"/>
      <w:r w:rsidRPr="009721AC">
        <w:t>Finanšu</w:t>
      </w:r>
      <w:proofErr w:type="spellEnd"/>
      <w:r w:rsidRPr="009721AC">
        <w:t xml:space="preserve"> un </w:t>
      </w:r>
      <w:proofErr w:type="spellStart"/>
      <w:r w:rsidRPr="009721AC">
        <w:t>grāmatvedības</w:t>
      </w:r>
      <w:proofErr w:type="spellEnd"/>
      <w:r w:rsidRPr="009721AC">
        <w:t xml:space="preserve"> </w:t>
      </w:r>
      <w:proofErr w:type="spellStart"/>
      <w:r w:rsidRPr="009721AC">
        <w:t>nodaļai</w:t>
      </w:r>
      <w:bookmarkEnd w:id="45"/>
      <w:proofErr w:type="spellEnd"/>
    </w:p>
    <w:p w14:paraId="1DEA7397" w14:textId="77777777" w:rsidR="0046405D" w:rsidRPr="009721AC" w:rsidRDefault="0046405D" w:rsidP="0046405D">
      <w:pPr>
        <w:ind w:right="-1050"/>
      </w:pPr>
    </w:p>
    <w:p w14:paraId="4661273F" w14:textId="77777777" w:rsidR="0046405D" w:rsidRPr="009721AC" w:rsidRDefault="0046405D" w:rsidP="0046405D">
      <w:pPr>
        <w:ind w:right="-1050"/>
      </w:pPr>
    </w:p>
    <w:p w14:paraId="3F92D4C2" w14:textId="77777777" w:rsidR="00832791" w:rsidRDefault="00832791" w:rsidP="00FB61CD"/>
    <w:p w14:paraId="7C067A9D" w14:textId="77777777" w:rsidR="0046405D" w:rsidRDefault="0046405D" w:rsidP="00FB61CD"/>
    <w:p w14:paraId="0FBE2B3E" w14:textId="77777777" w:rsidR="0046405D" w:rsidRDefault="0046405D" w:rsidP="00FB61CD"/>
    <w:p w14:paraId="2213FF23" w14:textId="77777777" w:rsidR="004266B2" w:rsidRDefault="004266B2" w:rsidP="00405F3B">
      <w:pPr>
        <w:jc w:val="center"/>
      </w:pPr>
    </w:p>
    <w:p w14:paraId="62CE4FB3" w14:textId="77777777" w:rsidR="004266B2" w:rsidRDefault="004266B2" w:rsidP="00405F3B">
      <w:pPr>
        <w:jc w:val="center"/>
      </w:pPr>
    </w:p>
    <w:p w14:paraId="35C42767" w14:textId="77777777" w:rsidR="004266B2" w:rsidRDefault="004266B2" w:rsidP="00405F3B">
      <w:pPr>
        <w:jc w:val="center"/>
      </w:pPr>
    </w:p>
    <w:p w14:paraId="45437934" w14:textId="77777777" w:rsidR="004266B2" w:rsidRDefault="004266B2" w:rsidP="00405F3B">
      <w:pPr>
        <w:jc w:val="center"/>
      </w:pPr>
    </w:p>
    <w:p w14:paraId="7C749F69" w14:textId="77777777" w:rsidR="004266B2" w:rsidRDefault="004266B2" w:rsidP="00405F3B">
      <w:pPr>
        <w:jc w:val="center"/>
      </w:pPr>
    </w:p>
    <w:p w14:paraId="2A944903" w14:textId="77777777" w:rsidR="004266B2" w:rsidRDefault="004266B2" w:rsidP="00405F3B">
      <w:pPr>
        <w:jc w:val="center"/>
      </w:pPr>
    </w:p>
    <w:p w14:paraId="4477AD79" w14:textId="77777777" w:rsidR="004266B2" w:rsidRDefault="004266B2" w:rsidP="00405F3B">
      <w:pPr>
        <w:jc w:val="center"/>
      </w:pPr>
    </w:p>
    <w:p w14:paraId="3F5E3C46" w14:textId="77777777" w:rsidR="004266B2" w:rsidRDefault="004266B2" w:rsidP="00405F3B">
      <w:pPr>
        <w:jc w:val="center"/>
      </w:pPr>
    </w:p>
    <w:p w14:paraId="7D7AA5A1" w14:textId="77777777" w:rsidR="004266B2" w:rsidRDefault="004266B2" w:rsidP="00405F3B">
      <w:pPr>
        <w:jc w:val="center"/>
      </w:pPr>
    </w:p>
    <w:p w14:paraId="236A088A" w14:textId="77777777" w:rsidR="004266B2" w:rsidRDefault="004266B2" w:rsidP="00405F3B">
      <w:pPr>
        <w:jc w:val="center"/>
      </w:pPr>
    </w:p>
    <w:p w14:paraId="7BDDB44B" w14:textId="77777777" w:rsidR="004266B2" w:rsidRDefault="004266B2" w:rsidP="00405F3B">
      <w:pPr>
        <w:jc w:val="center"/>
      </w:pPr>
    </w:p>
    <w:p w14:paraId="463B7299" w14:textId="77777777" w:rsidR="004266B2" w:rsidRDefault="004266B2" w:rsidP="00405F3B">
      <w:pPr>
        <w:jc w:val="center"/>
      </w:pPr>
    </w:p>
    <w:p w14:paraId="5B157E12" w14:textId="77777777" w:rsidR="004266B2" w:rsidRDefault="004266B2" w:rsidP="00405F3B">
      <w:pPr>
        <w:jc w:val="center"/>
      </w:pPr>
    </w:p>
    <w:p w14:paraId="24D6493D" w14:textId="77777777" w:rsidR="004266B2" w:rsidRDefault="004266B2" w:rsidP="00405F3B">
      <w:pPr>
        <w:jc w:val="center"/>
      </w:pPr>
    </w:p>
    <w:p w14:paraId="4722AAE3" w14:textId="77777777" w:rsidR="004266B2" w:rsidRDefault="004266B2" w:rsidP="00405F3B">
      <w:pPr>
        <w:jc w:val="center"/>
      </w:pPr>
    </w:p>
    <w:p w14:paraId="37BB62C9" w14:textId="77777777" w:rsidR="004266B2" w:rsidRDefault="004266B2" w:rsidP="00405F3B">
      <w:pPr>
        <w:jc w:val="center"/>
      </w:pPr>
    </w:p>
    <w:p w14:paraId="0FF76BE9" w14:textId="77777777" w:rsidR="004266B2" w:rsidRDefault="004266B2" w:rsidP="00405F3B">
      <w:pPr>
        <w:jc w:val="center"/>
      </w:pPr>
    </w:p>
    <w:p w14:paraId="1B481FE9" w14:textId="77777777" w:rsidR="004266B2" w:rsidRDefault="004266B2" w:rsidP="00152C90"/>
    <w:p w14:paraId="1E021E1A" w14:textId="59E402B1" w:rsidR="00405F3B" w:rsidRPr="00F7170D" w:rsidRDefault="00405F3B" w:rsidP="004266B2">
      <w:pPr>
        <w:ind w:right="-426"/>
        <w:jc w:val="center"/>
      </w:pPr>
      <w:proofErr w:type="spellStart"/>
      <w:r w:rsidRPr="00F7170D">
        <w:t>Lēmuma</w:t>
      </w:r>
      <w:proofErr w:type="spellEnd"/>
      <w:r w:rsidRPr="00F7170D">
        <w:t xml:space="preserve"> </w:t>
      </w:r>
      <w:proofErr w:type="spellStart"/>
      <w:r w:rsidRPr="00F7170D">
        <w:t>projekts</w:t>
      </w:r>
      <w:proofErr w:type="spellEnd"/>
    </w:p>
    <w:p w14:paraId="52498F41" w14:textId="77777777" w:rsidR="00405F3B" w:rsidRPr="00F7170D" w:rsidRDefault="00405F3B" w:rsidP="004266B2">
      <w:pPr>
        <w:ind w:right="-426"/>
        <w:jc w:val="center"/>
      </w:pPr>
      <w:proofErr w:type="spellStart"/>
      <w:r w:rsidRPr="00F7170D">
        <w:t>Olainē</w:t>
      </w:r>
      <w:proofErr w:type="spellEnd"/>
    </w:p>
    <w:p w14:paraId="6B099936" w14:textId="17F4E71A" w:rsidR="00405F3B" w:rsidRPr="00F7170D" w:rsidRDefault="00405F3B" w:rsidP="004266B2">
      <w:pPr>
        <w:ind w:right="-426"/>
        <w:jc w:val="center"/>
      </w:pPr>
    </w:p>
    <w:p w14:paraId="6A479C55" w14:textId="77777777" w:rsidR="00405F3B" w:rsidRPr="00F7170D" w:rsidRDefault="00405F3B" w:rsidP="004266B2">
      <w:pPr>
        <w:ind w:right="-426"/>
        <w:jc w:val="center"/>
      </w:pPr>
      <w:r w:rsidRPr="00F7170D">
        <w:t>2024.gada 27.decembrī</w:t>
      </w:r>
      <w:r w:rsidRPr="00F7170D">
        <w:tab/>
      </w:r>
      <w:r w:rsidRPr="00F7170D">
        <w:tab/>
      </w:r>
      <w:r w:rsidRPr="00F7170D">
        <w:tab/>
      </w:r>
      <w:r w:rsidRPr="00F7170D">
        <w:tab/>
      </w:r>
      <w:r w:rsidRPr="00F7170D">
        <w:tab/>
      </w:r>
      <w:r w:rsidRPr="00F7170D">
        <w:tab/>
      </w:r>
      <w:r w:rsidRPr="00F7170D">
        <w:tab/>
      </w:r>
      <w:r w:rsidRPr="00F7170D">
        <w:tab/>
        <w:t>Nr.13</w:t>
      </w:r>
    </w:p>
    <w:p w14:paraId="5845627D" w14:textId="77777777" w:rsidR="00405F3B" w:rsidRPr="00F7170D" w:rsidRDefault="00405F3B" w:rsidP="004266B2">
      <w:pPr>
        <w:ind w:right="-426"/>
        <w:jc w:val="both"/>
      </w:pPr>
    </w:p>
    <w:p w14:paraId="78E027AE" w14:textId="77777777" w:rsidR="00405F3B" w:rsidRPr="00F7170D" w:rsidRDefault="00405F3B" w:rsidP="004266B2">
      <w:pPr>
        <w:ind w:right="-426"/>
        <w:jc w:val="both"/>
        <w:rPr>
          <w:b/>
          <w:bCs/>
        </w:rPr>
      </w:pPr>
      <w:r w:rsidRPr="00F7170D">
        <w:rPr>
          <w:b/>
          <w:bCs/>
        </w:rPr>
        <w:t xml:space="preserve">Par Olaines novada domes 2015.gada 28.janvāra </w:t>
      </w:r>
      <w:proofErr w:type="spellStart"/>
      <w:r w:rsidRPr="00F7170D">
        <w:rPr>
          <w:b/>
          <w:bCs/>
        </w:rPr>
        <w:t>lēmuma</w:t>
      </w:r>
      <w:proofErr w:type="spellEnd"/>
      <w:r w:rsidRPr="00F7170D">
        <w:rPr>
          <w:b/>
          <w:bCs/>
        </w:rPr>
        <w:t xml:space="preserve"> “Par </w:t>
      </w:r>
      <w:proofErr w:type="spellStart"/>
      <w:r w:rsidRPr="00F7170D">
        <w:rPr>
          <w:b/>
          <w:bCs/>
        </w:rPr>
        <w:t>noslēgto</w:t>
      </w:r>
      <w:proofErr w:type="spellEnd"/>
      <w:r w:rsidRPr="00F7170D">
        <w:rPr>
          <w:b/>
          <w:bCs/>
        </w:rPr>
        <w:t xml:space="preserve"> </w:t>
      </w:r>
      <w:proofErr w:type="spellStart"/>
      <w:r w:rsidRPr="00F7170D">
        <w:rPr>
          <w:b/>
          <w:bCs/>
        </w:rPr>
        <w:t>lauku</w:t>
      </w:r>
      <w:proofErr w:type="spellEnd"/>
      <w:r w:rsidRPr="00F7170D">
        <w:rPr>
          <w:b/>
          <w:bCs/>
        </w:rPr>
        <w:t xml:space="preserve"> </w:t>
      </w:r>
      <w:proofErr w:type="spellStart"/>
      <w:r w:rsidRPr="00F7170D">
        <w:rPr>
          <w:b/>
          <w:bCs/>
        </w:rPr>
        <w:t>apvidus</w:t>
      </w:r>
      <w:proofErr w:type="spellEnd"/>
      <w:r w:rsidRPr="00F7170D">
        <w:rPr>
          <w:b/>
          <w:bCs/>
        </w:rPr>
        <w:t xml:space="preserve"> </w:t>
      </w:r>
      <w:proofErr w:type="spellStart"/>
      <w:r w:rsidRPr="00F7170D">
        <w:rPr>
          <w:b/>
          <w:bCs/>
        </w:rPr>
        <w:t>zemes</w:t>
      </w:r>
      <w:proofErr w:type="spellEnd"/>
      <w:r w:rsidRPr="00F7170D">
        <w:rPr>
          <w:b/>
          <w:bCs/>
        </w:rPr>
        <w:t xml:space="preserve"> </w:t>
      </w:r>
      <w:proofErr w:type="spellStart"/>
      <w:r w:rsidRPr="00F7170D">
        <w:rPr>
          <w:b/>
          <w:bCs/>
        </w:rPr>
        <w:t>nomas</w:t>
      </w:r>
      <w:proofErr w:type="spellEnd"/>
      <w:r w:rsidRPr="00F7170D">
        <w:rPr>
          <w:b/>
          <w:bCs/>
        </w:rPr>
        <w:t xml:space="preserve"> </w:t>
      </w:r>
      <w:proofErr w:type="spellStart"/>
      <w:r w:rsidRPr="00F7170D">
        <w:rPr>
          <w:b/>
          <w:bCs/>
        </w:rPr>
        <w:t>līgumu</w:t>
      </w:r>
      <w:proofErr w:type="spellEnd"/>
      <w:r w:rsidRPr="00F7170D">
        <w:rPr>
          <w:b/>
          <w:bCs/>
        </w:rPr>
        <w:t xml:space="preserve"> </w:t>
      </w:r>
      <w:proofErr w:type="spellStart"/>
      <w:r w:rsidRPr="00F7170D">
        <w:rPr>
          <w:b/>
          <w:bCs/>
        </w:rPr>
        <w:t>nomas</w:t>
      </w:r>
      <w:proofErr w:type="spellEnd"/>
      <w:r w:rsidRPr="00F7170D">
        <w:rPr>
          <w:b/>
          <w:bCs/>
        </w:rPr>
        <w:t xml:space="preserve"> </w:t>
      </w:r>
      <w:proofErr w:type="spellStart"/>
      <w:r w:rsidRPr="00F7170D">
        <w:rPr>
          <w:b/>
          <w:bCs/>
        </w:rPr>
        <w:t>maksas</w:t>
      </w:r>
      <w:proofErr w:type="spellEnd"/>
      <w:r w:rsidRPr="00F7170D">
        <w:rPr>
          <w:b/>
          <w:bCs/>
        </w:rPr>
        <w:t xml:space="preserve"> </w:t>
      </w:r>
      <w:proofErr w:type="spellStart"/>
      <w:r w:rsidRPr="00F7170D">
        <w:rPr>
          <w:b/>
          <w:bCs/>
        </w:rPr>
        <w:t>maksājuma</w:t>
      </w:r>
      <w:proofErr w:type="spellEnd"/>
      <w:r w:rsidRPr="00F7170D">
        <w:rPr>
          <w:b/>
          <w:bCs/>
        </w:rPr>
        <w:t xml:space="preserve"> </w:t>
      </w:r>
      <w:proofErr w:type="spellStart"/>
      <w:r w:rsidRPr="00F7170D">
        <w:rPr>
          <w:b/>
          <w:bCs/>
        </w:rPr>
        <w:t>termiņa</w:t>
      </w:r>
      <w:proofErr w:type="spellEnd"/>
      <w:r w:rsidRPr="00F7170D">
        <w:rPr>
          <w:b/>
          <w:bCs/>
        </w:rPr>
        <w:t xml:space="preserve"> </w:t>
      </w:r>
      <w:proofErr w:type="spellStart"/>
      <w:r w:rsidRPr="00F7170D">
        <w:rPr>
          <w:b/>
          <w:bCs/>
        </w:rPr>
        <w:t>noteikšanu</w:t>
      </w:r>
      <w:proofErr w:type="spellEnd"/>
      <w:r w:rsidRPr="00F7170D">
        <w:rPr>
          <w:b/>
          <w:bCs/>
        </w:rPr>
        <w:t xml:space="preserve">” (1.prot., 24.p.) </w:t>
      </w:r>
      <w:proofErr w:type="spellStart"/>
      <w:r w:rsidRPr="00F7170D">
        <w:rPr>
          <w:b/>
          <w:bCs/>
        </w:rPr>
        <w:t>atzīšanu</w:t>
      </w:r>
      <w:proofErr w:type="spellEnd"/>
      <w:r w:rsidRPr="00F7170D">
        <w:rPr>
          <w:b/>
          <w:bCs/>
        </w:rPr>
        <w:t xml:space="preserve"> par </w:t>
      </w:r>
      <w:proofErr w:type="spellStart"/>
      <w:r w:rsidRPr="00F7170D">
        <w:rPr>
          <w:b/>
          <w:bCs/>
        </w:rPr>
        <w:t>spēku</w:t>
      </w:r>
      <w:proofErr w:type="spellEnd"/>
      <w:r w:rsidRPr="00F7170D">
        <w:rPr>
          <w:b/>
          <w:bCs/>
        </w:rPr>
        <w:t xml:space="preserve"> </w:t>
      </w:r>
      <w:proofErr w:type="spellStart"/>
      <w:r w:rsidRPr="00F7170D">
        <w:rPr>
          <w:b/>
          <w:bCs/>
        </w:rPr>
        <w:t>zaudējušu</w:t>
      </w:r>
      <w:proofErr w:type="spellEnd"/>
      <w:r w:rsidRPr="00F7170D">
        <w:rPr>
          <w:b/>
          <w:bCs/>
        </w:rPr>
        <w:t xml:space="preserve"> un </w:t>
      </w:r>
      <w:proofErr w:type="spellStart"/>
      <w:r w:rsidRPr="00F7170D">
        <w:rPr>
          <w:b/>
          <w:bCs/>
        </w:rPr>
        <w:t>Lauku</w:t>
      </w:r>
      <w:proofErr w:type="spellEnd"/>
      <w:r w:rsidRPr="00F7170D">
        <w:rPr>
          <w:b/>
          <w:bCs/>
        </w:rPr>
        <w:t xml:space="preserve"> </w:t>
      </w:r>
      <w:proofErr w:type="spellStart"/>
      <w:r w:rsidRPr="00F7170D">
        <w:rPr>
          <w:b/>
          <w:bCs/>
        </w:rPr>
        <w:t>apvidus</w:t>
      </w:r>
      <w:proofErr w:type="spellEnd"/>
      <w:r w:rsidRPr="00F7170D">
        <w:rPr>
          <w:b/>
          <w:bCs/>
        </w:rPr>
        <w:t xml:space="preserve"> </w:t>
      </w:r>
      <w:proofErr w:type="spellStart"/>
      <w:r w:rsidRPr="00F7170D">
        <w:rPr>
          <w:b/>
          <w:bCs/>
        </w:rPr>
        <w:t>zemes</w:t>
      </w:r>
      <w:proofErr w:type="spellEnd"/>
      <w:r w:rsidRPr="00F7170D">
        <w:rPr>
          <w:b/>
          <w:bCs/>
        </w:rPr>
        <w:t xml:space="preserve"> </w:t>
      </w:r>
      <w:proofErr w:type="spellStart"/>
      <w:r w:rsidRPr="00F7170D">
        <w:rPr>
          <w:b/>
          <w:bCs/>
        </w:rPr>
        <w:t>nomas</w:t>
      </w:r>
      <w:proofErr w:type="spellEnd"/>
      <w:r w:rsidRPr="00F7170D">
        <w:rPr>
          <w:b/>
          <w:bCs/>
        </w:rPr>
        <w:t xml:space="preserve"> </w:t>
      </w:r>
      <w:proofErr w:type="spellStart"/>
      <w:r w:rsidRPr="00F7170D">
        <w:rPr>
          <w:b/>
          <w:bCs/>
        </w:rPr>
        <w:t>maksas</w:t>
      </w:r>
      <w:proofErr w:type="spellEnd"/>
      <w:r w:rsidRPr="00F7170D">
        <w:rPr>
          <w:b/>
          <w:bCs/>
        </w:rPr>
        <w:t xml:space="preserve"> un </w:t>
      </w:r>
      <w:proofErr w:type="spellStart"/>
      <w:r w:rsidRPr="00F7170D">
        <w:rPr>
          <w:b/>
          <w:bCs/>
        </w:rPr>
        <w:t>zemes</w:t>
      </w:r>
      <w:proofErr w:type="spellEnd"/>
      <w:r w:rsidRPr="00F7170D">
        <w:rPr>
          <w:b/>
          <w:bCs/>
        </w:rPr>
        <w:t xml:space="preserve"> </w:t>
      </w:r>
      <w:proofErr w:type="spellStart"/>
      <w:r w:rsidRPr="00F7170D">
        <w:rPr>
          <w:b/>
          <w:bCs/>
        </w:rPr>
        <w:t>likumiskas</w:t>
      </w:r>
      <w:proofErr w:type="spellEnd"/>
      <w:r w:rsidRPr="00F7170D">
        <w:rPr>
          <w:b/>
          <w:bCs/>
        </w:rPr>
        <w:t xml:space="preserve"> </w:t>
      </w:r>
      <w:proofErr w:type="spellStart"/>
      <w:r w:rsidRPr="00F7170D">
        <w:rPr>
          <w:b/>
          <w:bCs/>
        </w:rPr>
        <w:t>lietošanas</w:t>
      </w:r>
      <w:proofErr w:type="spellEnd"/>
      <w:r w:rsidRPr="00F7170D">
        <w:rPr>
          <w:b/>
          <w:bCs/>
        </w:rPr>
        <w:t xml:space="preserve"> </w:t>
      </w:r>
      <w:proofErr w:type="spellStart"/>
      <w:r w:rsidRPr="00F7170D">
        <w:rPr>
          <w:b/>
          <w:bCs/>
        </w:rPr>
        <w:t>maksas</w:t>
      </w:r>
      <w:proofErr w:type="spellEnd"/>
      <w:r w:rsidRPr="00F7170D">
        <w:rPr>
          <w:b/>
          <w:bCs/>
        </w:rPr>
        <w:t xml:space="preserve"> </w:t>
      </w:r>
      <w:proofErr w:type="spellStart"/>
      <w:r w:rsidRPr="00F7170D">
        <w:rPr>
          <w:b/>
          <w:bCs/>
        </w:rPr>
        <w:t>maksāšanas</w:t>
      </w:r>
      <w:proofErr w:type="spellEnd"/>
      <w:r w:rsidRPr="00F7170D">
        <w:rPr>
          <w:b/>
          <w:bCs/>
        </w:rPr>
        <w:t xml:space="preserve"> </w:t>
      </w:r>
      <w:proofErr w:type="spellStart"/>
      <w:r w:rsidRPr="00F7170D">
        <w:rPr>
          <w:b/>
          <w:bCs/>
        </w:rPr>
        <w:t>termiņa</w:t>
      </w:r>
      <w:proofErr w:type="spellEnd"/>
      <w:r w:rsidRPr="00F7170D">
        <w:rPr>
          <w:b/>
          <w:bCs/>
        </w:rPr>
        <w:t xml:space="preserve"> </w:t>
      </w:r>
      <w:proofErr w:type="spellStart"/>
      <w:r w:rsidRPr="00F7170D">
        <w:rPr>
          <w:b/>
          <w:bCs/>
        </w:rPr>
        <w:t>noteikšanu</w:t>
      </w:r>
      <w:proofErr w:type="spellEnd"/>
    </w:p>
    <w:p w14:paraId="4A5F28FC" w14:textId="77777777" w:rsidR="00405F3B" w:rsidRPr="00F7170D" w:rsidRDefault="00405F3B" w:rsidP="004266B2">
      <w:pPr>
        <w:ind w:right="-426"/>
        <w:jc w:val="both"/>
        <w:rPr>
          <w:b/>
          <w:bCs/>
        </w:rPr>
      </w:pPr>
    </w:p>
    <w:p w14:paraId="3FB41F3E" w14:textId="77777777" w:rsidR="00405F3B" w:rsidRPr="00F7170D" w:rsidRDefault="00405F3B" w:rsidP="004266B2">
      <w:pPr>
        <w:ind w:right="-426" w:firstLine="567"/>
        <w:jc w:val="both"/>
      </w:pPr>
      <w:r w:rsidRPr="00F7170D">
        <w:t xml:space="preserve">Olaines novada dome 2015.gada 28.janvāra </w:t>
      </w:r>
      <w:proofErr w:type="spellStart"/>
      <w:r w:rsidRPr="00F7170D">
        <w:t>sēdē</w:t>
      </w:r>
      <w:proofErr w:type="spellEnd"/>
      <w:r w:rsidRPr="00F7170D">
        <w:t xml:space="preserve"> </w:t>
      </w:r>
      <w:proofErr w:type="spellStart"/>
      <w:r w:rsidRPr="00F7170D">
        <w:t>pieņēma</w:t>
      </w:r>
      <w:proofErr w:type="spellEnd"/>
      <w:r w:rsidRPr="00F7170D">
        <w:t xml:space="preserve"> </w:t>
      </w:r>
      <w:proofErr w:type="spellStart"/>
      <w:r w:rsidRPr="00F7170D">
        <w:t>lēmumu</w:t>
      </w:r>
      <w:proofErr w:type="spellEnd"/>
      <w:r w:rsidRPr="00F7170D">
        <w:t xml:space="preserve"> “Par </w:t>
      </w:r>
      <w:proofErr w:type="spellStart"/>
      <w:r w:rsidRPr="00F7170D">
        <w:t>noslēgto</w:t>
      </w:r>
      <w:proofErr w:type="spellEnd"/>
      <w:r w:rsidRPr="00F7170D">
        <w:t xml:space="preserve"> </w:t>
      </w:r>
      <w:proofErr w:type="spellStart"/>
      <w:r w:rsidRPr="00F7170D">
        <w:t>lauku</w:t>
      </w:r>
      <w:proofErr w:type="spellEnd"/>
      <w:r w:rsidRPr="00F7170D">
        <w:t xml:space="preserve"> </w:t>
      </w:r>
      <w:proofErr w:type="spellStart"/>
      <w:r w:rsidRPr="00F7170D">
        <w:t>apvidus</w:t>
      </w:r>
      <w:proofErr w:type="spellEnd"/>
      <w:r w:rsidRPr="00F7170D">
        <w:t xml:space="preserve"> </w:t>
      </w:r>
      <w:proofErr w:type="spellStart"/>
      <w:r w:rsidRPr="00F7170D">
        <w:t>zemes</w:t>
      </w:r>
      <w:proofErr w:type="spellEnd"/>
      <w:r w:rsidRPr="00F7170D">
        <w:t xml:space="preserve"> </w:t>
      </w:r>
      <w:proofErr w:type="spellStart"/>
      <w:r w:rsidRPr="00F7170D">
        <w:t>nomas</w:t>
      </w:r>
      <w:proofErr w:type="spellEnd"/>
      <w:r w:rsidRPr="00F7170D">
        <w:t xml:space="preserve"> </w:t>
      </w:r>
      <w:proofErr w:type="spellStart"/>
      <w:r w:rsidRPr="00F7170D">
        <w:t>līgumu</w:t>
      </w:r>
      <w:proofErr w:type="spellEnd"/>
      <w:r w:rsidRPr="00F7170D">
        <w:t xml:space="preserve"> </w:t>
      </w:r>
      <w:proofErr w:type="spellStart"/>
      <w:r w:rsidRPr="00F7170D">
        <w:t>nomas</w:t>
      </w:r>
      <w:proofErr w:type="spellEnd"/>
      <w:r w:rsidRPr="00F7170D">
        <w:t xml:space="preserve"> </w:t>
      </w:r>
      <w:proofErr w:type="spellStart"/>
      <w:r w:rsidRPr="00F7170D">
        <w:t>maksas</w:t>
      </w:r>
      <w:proofErr w:type="spellEnd"/>
      <w:r w:rsidRPr="00F7170D">
        <w:t xml:space="preserve"> </w:t>
      </w:r>
      <w:proofErr w:type="spellStart"/>
      <w:r w:rsidRPr="00F7170D">
        <w:t>maksājuma</w:t>
      </w:r>
      <w:proofErr w:type="spellEnd"/>
      <w:r w:rsidRPr="00F7170D">
        <w:t xml:space="preserve"> </w:t>
      </w:r>
      <w:proofErr w:type="spellStart"/>
      <w:r w:rsidRPr="00F7170D">
        <w:t>termiņa</w:t>
      </w:r>
      <w:proofErr w:type="spellEnd"/>
      <w:r w:rsidRPr="00F7170D">
        <w:t xml:space="preserve"> </w:t>
      </w:r>
      <w:proofErr w:type="spellStart"/>
      <w:r w:rsidRPr="00F7170D">
        <w:t>noteikšanu</w:t>
      </w:r>
      <w:proofErr w:type="spellEnd"/>
      <w:r w:rsidRPr="00F7170D">
        <w:t>” (1.prot., 24.p.) (</w:t>
      </w:r>
      <w:proofErr w:type="spellStart"/>
      <w:r w:rsidRPr="00F7170D">
        <w:t>turpmāk</w:t>
      </w:r>
      <w:proofErr w:type="spellEnd"/>
      <w:r w:rsidRPr="00F7170D">
        <w:t xml:space="preserve"> – 2015.gada </w:t>
      </w:r>
      <w:proofErr w:type="spellStart"/>
      <w:r w:rsidRPr="00F7170D">
        <w:t>lēmums</w:t>
      </w:r>
      <w:proofErr w:type="spellEnd"/>
      <w:r w:rsidRPr="00F7170D">
        <w:t xml:space="preserve">), </w:t>
      </w:r>
      <w:proofErr w:type="spellStart"/>
      <w:r w:rsidRPr="00F7170D">
        <w:t>ar</w:t>
      </w:r>
      <w:proofErr w:type="spellEnd"/>
      <w:r w:rsidRPr="00F7170D">
        <w:t xml:space="preserve"> kuru </w:t>
      </w:r>
      <w:r w:rsidRPr="00F7170D">
        <w:rPr>
          <w:u w:val="single"/>
        </w:rPr>
        <w:t xml:space="preserve">dome </w:t>
      </w:r>
      <w:proofErr w:type="spellStart"/>
      <w:r w:rsidRPr="00F7170D">
        <w:rPr>
          <w:u w:val="single"/>
        </w:rPr>
        <w:t>nolēma</w:t>
      </w:r>
      <w:proofErr w:type="spellEnd"/>
      <w:r w:rsidRPr="00F7170D">
        <w:rPr>
          <w:u w:val="single"/>
        </w:rPr>
        <w:t xml:space="preserve"> </w:t>
      </w:r>
      <w:proofErr w:type="spellStart"/>
      <w:r w:rsidRPr="00F7170D">
        <w:rPr>
          <w:u w:val="single"/>
        </w:rPr>
        <w:t>noteikt</w:t>
      </w:r>
      <w:proofErr w:type="spellEnd"/>
      <w:r w:rsidRPr="00F7170D">
        <w:rPr>
          <w:u w:val="single"/>
        </w:rPr>
        <w:t xml:space="preserve"> </w:t>
      </w:r>
      <w:proofErr w:type="spellStart"/>
      <w:r w:rsidRPr="00F7170D">
        <w:rPr>
          <w:u w:val="single"/>
        </w:rPr>
        <w:t>noslēgtajiem</w:t>
      </w:r>
      <w:proofErr w:type="spellEnd"/>
      <w:r w:rsidRPr="00F7170D">
        <w:rPr>
          <w:u w:val="single"/>
        </w:rPr>
        <w:t xml:space="preserve"> </w:t>
      </w:r>
      <w:proofErr w:type="spellStart"/>
      <w:r w:rsidRPr="00F7170D">
        <w:rPr>
          <w:u w:val="single"/>
        </w:rPr>
        <w:t>Lauku</w:t>
      </w:r>
      <w:proofErr w:type="spellEnd"/>
      <w:r w:rsidRPr="00F7170D">
        <w:rPr>
          <w:u w:val="single"/>
        </w:rPr>
        <w:t xml:space="preserve"> </w:t>
      </w:r>
      <w:proofErr w:type="spellStart"/>
      <w:r w:rsidRPr="00F7170D">
        <w:rPr>
          <w:u w:val="single"/>
        </w:rPr>
        <w:t>apvidus</w:t>
      </w:r>
      <w:proofErr w:type="spellEnd"/>
      <w:r w:rsidRPr="00F7170D">
        <w:rPr>
          <w:u w:val="single"/>
        </w:rPr>
        <w:t xml:space="preserve"> </w:t>
      </w:r>
      <w:proofErr w:type="spellStart"/>
      <w:r w:rsidRPr="00F7170D">
        <w:rPr>
          <w:u w:val="single"/>
        </w:rPr>
        <w:t>zemes</w:t>
      </w:r>
      <w:proofErr w:type="spellEnd"/>
      <w:r w:rsidRPr="00F7170D">
        <w:rPr>
          <w:u w:val="single"/>
        </w:rPr>
        <w:t xml:space="preserve"> </w:t>
      </w:r>
      <w:proofErr w:type="spellStart"/>
      <w:r w:rsidRPr="00F7170D">
        <w:rPr>
          <w:u w:val="single"/>
        </w:rPr>
        <w:t>nomas</w:t>
      </w:r>
      <w:proofErr w:type="spellEnd"/>
      <w:r w:rsidRPr="00F7170D">
        <w:rPr>
          <w:u w:val="single"/>
        </w:rPr>
        <w:t xml:space="preserve"> </w:t>
      </w:r>
      <w:proofErr w:type="spellStart"/>
      <w:r w:rsidRPr="00F7170D">
        <w:rPr>
          <w:u w:val="single"/>
        </w:rPr>
        <w:t>līgumiem</w:t>
      </w:r>
      <w:proofErr w:type="spellEnd"/>
      <w:r w:rsidRPr="00F7170D">
        <w:rPr>
          <w:u w:val="single"/>
        </w:rPr>
        <w:t xml:space="preserve"> </w:t>
      </w:r>
      <w:proofErr w:type="spellStart"/>
      <w:r w:rsidRPr="00F7170D">
        <w:rPr>
          <w:u w:val="single"/>
        </w:rPr>
        <w:t>nomas</w:t>
      </w:r>
      <w:proofErr w:type="spellEnd"/>
      <w:r w:rsidRPr="00F7170D">
        <w:rPr>
          <w:u w:val="single"/>
        </w:rPr>
        <w:t xml:space="preserve"> </w:t>
      </w:r>
      <w:proofErr w:type="spellStart"/>
      <w:r w:rsidRPr="00F7170D">
        <w:rPr>
          <w:u w:val="single"/>
        </w:rPr>
        <w:t>maksas</w:t>
      </w:r>
      <w:proofErr w:type="spellEnd"/>
      <w:r w:rsidRPr="00F7170D">
        <w:rPr>
          <w:u w:val="single"/>
        </w:rPr>
        <w:t xml:space="preserve"> </w:t>
      </w:r>
      <w:proofErr w:type="spellStart"/>
      <w:r w:rsidRPr="00F7170D">
        <w:rPr>
          <w:u w:val="single"/>
        </w:rPr>
        <w:t>maksājuma</w:t>
      </w:r>
      <w:proofErr w:type="spellEnd"/>
      <w:r w:rsidRPr="00F7170D">
        <w:rPr>
          <w:u w:val="single"/>
        </w:rPr>
        <w:t xml:space="preserve"> </w:t>
      </w:r>
      <w:proofErr w:type="spellStart"/>
      <w:r w:rsidRPr="00F7170D">
        <w:rPr>
          <w:u w:val="single"/>
        </w:rPr>
        <w:t>termiņu</w:t>
      </w:r>
      <w:proofErr w:type="spellEnd"/>
      <w:r w:rsidRPr="00F7170D">
        <w:rPr>
          <w:u w:val="single"/>
        </w:rPr>
        <w:t xml:space="preserve"> – gada </w:t>
      </w:r>
      <w:proofErr w:type="spellStart"/>
      <w:r w:rsidRPr="00F7170D">
        <w:rPr>
          <w:u w:val="single"/>
        </w:rPr>
        <w:t>pirmajā</w:t>
      </w:r>
      <w:proofErr w:type="spellEnd"/>
      <w:r w:rsidRPr="00F7170D">
        <w:rPr>
          <w:u w:val="single"/>
        </w:rPr>
        <w:t xml:space="preserve"> </w:t>
      </w:r>
      <w:proofErr w:type="spellStart"/>
      <w:r w:rsidRPr="00F7170D">
        <w:rPr>
          <w:u w:val="single"/>
        </w:rPr>
        <w:t>pusgadā</w:t>
      </w:r>
      <w:proofErr w:type="spellEnd"/>
      <w:r w:rsidRPr="00F7170D">
        <w:rPr>
          <w:u w:val="single"/>
        </w:rPr>
        <w:t xml:space="preserve"> </w:t>
      </w:r>
      <w:proofErr w:type="spellStart"/>
      <w:r w:rsidRPr="00F7170D">
        <w:rPr>
          <w:u w:val="single"/>
        </w:rPr>
        <w:t>līdz</w:t>
      </w:r>
      <w:proofErr w:type="spellEnd"/>
      <w:r w:rsidRPr="00F7170D">
        <w:rPr>
          <w:u w:val="single"/>
        </w:rPr>
        <w:t xml:space="preserve"> 30.aprīlim un gada </w:t>
      </w:r>
      <w:proofErr w:type="spellStart"/>
      <w:r w:rsidRPr="00F7170D">
        <w:rPr>
          <w:u w:val="single"/>
        </w:rPr>
        <w:t>otrajā</w:t>
      </w:r>
      <w:proofErr w:type="spellEnd"/>
      <w:r w:rsidRPr="00F7170D">
        <w:rPr>
          <w:u w:val="single"/>
        </w:rPr>
        <w:t xml:space="preserve"> </w:t>
      </w:r>
      <w:proofErr w:type="spellStart"/>
      <w:r w:rsidRPr="00F7170D">
        <w:rPr>
          <w:u w:val="single"/>
        </w:rPr>
        <w:t>pusgadā</w:t>
      </w:r>
      <w:proofErr w:type="spellEnd"/>
      <w:r w:rsidRPr="00F7170D">
        <w:rPr>
          <w:u w:val="single"/>
        </w:rPr>
        <w:t xml:space="preserve"> </w:t>
      </w:r>
      <w:proofErr w:type="spellStart"/>
      <w:r w:rsidRPr="00F7170D">
        <w:rPr>
          <w:u w:val="single"/>
        </w:rPr>
        <w:t>līdz</w:t>
      </w:r>
      <w:proofErr w:type="spellEnd"/>
      <w:r w:rsidRPr="00F7170D">
        <w:rPr>
          <w:u w:val="single"/>
        </w:rPr>
        <w:t xml:space="preserve"> 31.oktobrim,</w:t>
      </w:r>
      <w:r w:rsidRPr="00F7170D">
        <w:t xml:space="preserve"> </w:t>
      </w:r>
      <w:proofErr w:type="spellStart"/>
      <w:r w:rsidRPr="00F7170D">
        <w:t>sakarā</w:t>
      </w:r>
      <w:proofErr w:type="spellEnd"/>
      <w:r w:rsidRPr="00F7170D">
        <w:t xml:space="preserve"> </w:t>
      </w:r>
      <w:proofErr w:type="spellStart"/>
      <w:r w:rsidRPr="00F7170D">
        <w:t>ar</w:t>
      </w:r>
      <w:proofErr w:type="spellEnd"/>
      <w:r w:rsidRPr="00F7170D">
        <w:t xml:space="preserve"> to, ka </w:t>
      </w:r>
      <w:proofErr w:type="spellStart"/>
      <w:r w:rsidRPr="00F7170D">
        <w:t>pašvaldībai</w:t>
      </w:r>
      <w:proofErr w:type="spellEnd"/>
      <w:r w:rsidRPr="00F7170D">
        <w:t xml:space="preserve"> </w:t>
      </w:r>
      <w:proofErr w:type="spellStart"/>
      <w:r w:rsidRPr="00F7170D">
        <w:t>objektīvu</w:t>
      </w:r>
      <w:proofErr w:type="spellEnd"/>
      <w:r w:rsidRPr="00F7170D">
        <w:t xml:space="preserve"> </w:t>
      </w:r>
      <w:proofErr w:type="spellStart"/>
      <w:r w:rsidRPr="00F7170D">
        <w:t>iemeslu</w:t>
      </w:r>
      <w:proofErr w:type="spellEnd"/>
      <w:r w:rsidRPr="00F7170D">
        <w:t xml:space="preserve"> </w:t>
      </w:r>
      <w:proofErr w:type="spellStart"/>
      <w:r w:rsidRPr="00F7170D">
        <w:t>dēļ</w:t>
      </w:r>
      <w:proofErr w:type="spellEnd"/>
      <w:r w:rsidRPr="00F7170D">
        <w:t xml:space="preserve">, nav </w:t>
      </w:r>
      <w:proofErr w:type="spellStart"/>
      <w:r w:rsidRPr="00F7170D">
        <w:t>iespējams</w:t>
      </w:r>
      <w:proofErr w:type="spellEnd"/>
      <w:r w:rsidRPr="00F7170D">
        <w:t xml:space="preserve"> </w:t>
      </w:r>
      <w:proofErr w:type="spellStart"/>
      <w:r w:rsidRPr="00F7170D">
        <w:t>izpildīt</w:t>
      </w:r>
      <w:proofErr w:type="spellEnd"/>
      <w:r w:rsidRPr="00F7170D">
        <w:t xml:space="preserve"> </w:t>
      </w:r>
      <w:proofErr w:type="spellStart"/>
      <w:r w:rsidRPr="00F7170D">
        <w:t>Ministru</w:t>
      </w:r>
      <w:proofErr w:type="spellEnd"/>
      <w:r w:rsidRPr="00F7170D">
        <w:t xml:space="preserve"> </w:t>
      </w:r>
      <w:proofErr w:type="spellStart"/>
      <w:r w:rsidRPr="00F7170D">
        <w:t>Kabineta</w:t>
      </w:r>
      <w:proofErr w:type="spellEnd"/>
      <w:r w:rsidRPr="00F7170D">
        <w:t xml:space="preserve"> 2005.gada 30.augusta </w:t>
      </w:r>
      <w:proofErr w:type="spellStart"/>
      <w:r w:rsidRPr="00F7170D">
        <w:t>noteikumu</w:t>
      </w:r>
      <w:proofErr w:type="spellEnd"/>
      <w:r w:rsidRPr="00F7170D">
        <w:t xml:space="preserve"> Nr.644 “</w:t>
      </w:r>
      <w:proofErr w:type="spellStart"/>
      <w:r w:rsidRPr="00F7170D">
        <w:t>Noteikumi</w:t>
      </w:r>
      <w:proofErr w:type="spellEnd"/>
      <w:r w:rsidRPr="00F7170D">
        <w:t xml:space="preserve"> par </w:t>
      </w:r>
      <w:proofErr w:type="spellStart"/>
      <w:r w:rsidRPr="00F7170D">
        <w:t>neizpirktās</w:t>
      </w:r>
      <w:proofErr w:type="spellEnd"/>
      <w:r w:rsidRPr="00F7170D">
        <w:t xml:space="preserve"> </w:t>
      </w:r>
      <w:proofErr w:type="spellStart"/>
      <w:r w:rsidRPr="00F7170D">
        <w:t>lauku</w:t>
      </w:r>
      <w:proofErr w:type="spellEnd"/>
      <w:r w:rsidRPr="00F7170D">
        <w:t xml:space="preserve"> </w:t>
      </w:r>
      <w:proofErr w:type="spellStart"/>
      <w:r w:rsidRPr="00F7170D">
        <w:t>apvidus</w:t>
      </w:r>
      <w:proofErr w:type="spellEnd"/>
      <w:r w:rsidRPr="00F7170D">
        <w:t xml:space="preserve"> </w:t>
      </w:r>
      <w:proofErr w:type="spellStart"/>
      <w:r w:rsidRPr="00F7170D">
        <w:t>zemes</w:t>
      </w:r>
      <w:proofErr w:type="spellEnd"/>
      <w:r w:rsidRPr="00F7170D">
        <w:t xml:space="preserve"> </w:t>
      </w:r>
      <w:proofErr w:type="spellStart"/>
      <w:r w:rsidRPr="00F7170D">
        <w:t>nomas</w:t>
      </w:r>
      <w:proofErr w:type="spellEnd"/>
      <w:r w:rsidRPr="00F7170D">
        <w:t xml:space="preserve"> </w:t>
      </w:r>
      <w:proofErr w:type="spellStart"/>
      <w:r w:rsidRPr="00F7170D">
        <w:t>līguma</w:t>
      </w:r>
      <w:proofErr w:type="spellEnd"/>
      <w:r w:rsidRPr="00F7170D">
        <w:t xml:space="preserve"> </w:t>
      </w:r>
      <w:proofErr w:type="spellStart"/>
      <w:r w:rsidRPr="00F7170D">
        <w:t>noslēgšanas</w:t>
      </w:r>
      <w:proofErr w:type="spellEnd"/>
      <w:r w:rsidRPr="00F7170D">
        <w:t xml:space="preserve"> un </w:t>
      </w:r>
      <w:proofErr w:type="spellStart"/>
      <w:r w:rsidRPr="00F7170D">
        <w:t>nomas</w:t>
      </w:r>
      <w:proofErr w:type="spellEnd"/>
      <w:r w:rsidRPr="00F7170D">
        <w:t xml:space="preserve"> </w:t>
      </w:r>
      <w:proofErr w:type="spellStart"/>
      <w:r w:rsidRPr="00F7170D">
        <w:t>maksas</w:t>
      </w:r>
      <w:proofErr w:type="spellEnd"/>
      <w:r w:rsidRPr="00F7170D">
        <w:t xml:space="preserve"> </w:t>
      </w:r>
      <w:proofErr w:type="spellStart"/>
      <w:r w:rsidRPr="00F7170D">
        <w:t>aprēķināšanas</w:t>
      </w:r>
      <w:proofErr w:type="spellEnd"/>
      <w:r w:rsidRPr="00F7170D">
        <w:t xml:space="preserve"> </w:t>
      </w:r>
      <w:proofErr w:type="spellStart"/>
      <w:r w:rsidRPr="00F7170D">
        <w:t>kārtību</w:t>
      </w:r>
      <w:proofErr w:type="spellEnd"/>
      <w:r w:rsidRPr="00F7170D">
        <w:t xml:space="preserve">” 8.punktā </w:t>
      </w:r>
      <w:proofErr w:type="spellStart"/>
      <w:r w:rsidRPr="00F7170D">
        <w:t>noteikto</w:t>
      </w:r>
      <w:proofErr w:type="spellEnd"/>
      <w:r w:rsidRPr="00F7170D">
        <w:t xml:space="preserve">, ka </w:t>
      </w:r>
      <w:proofErr w:type="spellStart"/>
      <w:r w:rsidRPr="00F7170D">
        <w:t>nomas</w:t>
      </w:r>
      <w:proofErr w:type="spellEnd"/>
      <w:r w:rsidRPr="00F7170D">
        <w:t xml:space="preserve"> </w:t>
      </w:r>
      <w:proofErr w:type="spellStart"/>
      <w:r w:rsidRPr="00F7170D">
        <w:t>maksas</w:t>
      </w:r>
      <w:proofErr w:type="spellEnd"/>
      <w:r w:rsidRPr="00F7170D">
        <w:t xml:space="preserve"> </w:t>
      </w:r>
      <w:proofErr w:type="spellStart"/>
      <w:r w:rsidRPr="00F7170D">
        <w:t>aprēķina</w:t>
      </w:r>
      <w:proofErr w:type="spellEnd"/>
      <w:r w:rsidRPr="00F7170D">
        <w:t xml:space="preserve"> periods </w:t>
      </w:r>
      <w:proofErr w:type="spellStart"/>
      <w:r w:rsidRPr="00F7170D">
        <w:t>viens</w:t>
      </w:r>
      <w:proofErr w:type="spellEnd"/>
      <w:r w:rsidRPr="00F7170D">
        <w:t xml:space="preserve"> </w:t>
      </w:r>
      <w:proofErr w:type="spellStart"/>
      <w:r w:rsidRPr="00F7170D">
        <w:t>ceturksnis</w:t>
      </w:r>
      <w:proofErr w:type="spellEnd"/>
      <w:r w:rsidRPr="00F7170D">
        <w:t xml:space="preserve"> un </w:t>
      </w:r>
      <w:proofErr w:type="spellStart"/>
      <w:r w:rsidRPr="00F7170D">
        <w:t>nomas</w:t>
      </w:r>
      <w:proofErr w:type="spellEnd"/>
      <w:r w:rsidRPr="00F7170D">
        <w:t xml:space="preserve"> </w:t>
      </w:r>
      <w:proofErr w:type="spellStart"/>
      <w:r w:rsidRPr="00F7170D">
        <w:t>maksas</w:t>
      </w:r>
      <w:proofErr w:type="spellEnd"/>
      <w:r w:rsidRPr="00F7170D">
        <w:t xml:space="preserve"> </w:t>
      </w:r>
      <w:proofErr w:type="spellStart"/>
      <w:r w:rsidRPr="00F7170D">
        <w:t>maksāšanas</w:t>
      </w:r>
      <w:proofErr w:type="spellEnd"/>
      <w:r w:rsidRPr="00F7170D">
        <w:t xml:space="preserve"> </w:t>
      </w:r>
      <w:proofErr w:type="spellStart"/>
      <w:r w:rsidRPr="00F7170D">
        <w:t>termiņš</w:t>
      </w:r>
      <w:proofErr w:type="spellEnd"/>
      <w:r w:rsidRPr="00F7170D">
        <w:t xml:space="preserve"> </w:t>
      </w:r>
      <w:proofErr w:type="spellStart"/>
      <w:r w:rsidRPr="00F7170D">
        <w:t>līdz</w:t>
      </w:r>
      <w:proofErr w:type="spellEnd"/>
      <w:r w:rsidRPr="00F7170D">
        <w:t xml:space="preserve"> </w:t>
      </w:r>
      <w:proofErr w:type="spellStart"/>
      <w:r w:rsidRPr="00F7170D">
        <w:t>attiecīgā</w:t>
      </w:r>
      <w:proofErr w:type="spellEnd"/>
      <w:r w:rsidRPr="00F7170D">
        <w:t xml:space="preserve"> </w:t>
      </w:r>
      <w:proofErr w:type="spellStart"/>
      <w:r w:rsidRPr="00F7170D">
        <w:t>ceturkšņa</w:t>
      </w:r>
      <w:proofErr w:type="spellEnd"/>
      <w:r w:rsidRPr="00F7170D">
        <w:t xml:space="preserve"> </w:t>
      </w:r>
      <w:proofErr w:type="spellStart"/>
      <w:r w:rsidRPr="00F7170D">
        <w:t>pirmā</w:t>
      </w:r>
      <w:proofErr w:type="spellEnd"/>
      <w:r w:rsidRPr="00F7170D">
        <w:t xml:space="preserve"> </w:t>
      </w:r>
      <w:proofErr w:type="spellStart"/>
      <w:r w:rsidRPr="00F7170D">
        <w:t>mēneša</w:t>
      </w:r>
      <w:proofErr w:type="spellEnd"/>
      <w:r w:rsidRPr="00F7170D">
        <w:t xml:space="preserve"> </w:t>
      </w:r>
      <w:proofErr w:type="spellStart"/>
      <w:r w:rsidRPr="00F7170D">
        <w:t>beigām</w:t>
      </w:r>
      <w:proofErr w:type="spellEnd"/>
      <w:r w:rsidRPr="00F7170D">
        <w:t xml:space="preserve">, </w:t>
      </w:r>
      <w:proofErr w:type="spellStart"/>
      <w:r w:rsidRPr="00F7170D">
        <w:t>tas</w:t>
      </w:r>
      <w:proofErr w:type="spellEnd"/>
      <w:r w:rsidRPr="00F7170D">
        <w:t xml:space="preserve"> </w:t>
      </w:r>
      <w:proofErr w:type="spellStart"/>
      <w:r w:rsidRPr="00F7170D">
        <w:t>ir</w:t>
      </w:r>
      <w:proofErr w:type="spellEnd"/>
      <w:r w:rsidRPr="00F7170D">
        <w:t xml:space="preserve">, ne </w:t>
      </w:r>
      <w:proofErr w:type="spellStart"/>
      <w:r w:rsidRPr="00F7170D">
        <w:t>vēlāk</w:t>
      </w:r>
      <w:proofErr w:type="spellEnd"/>
      <w:r w:rsidRPr="00F7170D">
        <w:t xml:space="preserve"> kā </w:t>
      </w:r>
      <w:proofErr w:type="spellStart"/>
      <w:r w:rsidRPr="00F7170D">
        <w:t>līdz</w:t>
      </w:r>
      <w:proofErr w:type="spellEnd"/>
      <w:r w:rsidRPr="00F7170D">
        <w:t xml:space="preserve"> 31.janvārim. </w:t>
      </w:r>
    </w:p>
    <w:p w14:paraId="7C1F633D" w14:textId="77777777" w:rsidR="00405F3B" w:rsidRPr="00F7170D" w:rsidRDefault="00405F3B" w:rsidP="004266B2">
      <w:pPr>
        <w:ind w:right="-426" w:firstLine="567"/>
        <w:jc w:val="both"/>
        <w:rPr>
          <w:b/>
          <w:bCs/>
        </w:rPr>
      </w:pPr>
      <w:proofErr w:type="spellStart"/>
      <w:r w:rsidRPr="00F7170D">
        <w:rPr>
          <w:b/>
          <w:bCs/>
        </w:rPr>
        <w:t>Šobrīd</w:t>
      </w:r>
      <w:proofErr w:type="spellEnd"/>
      <w:r w:rsidRPr="00F7170D">
        <w:rPr>
          <w:b/>
          <w:bCs/>
        </w:rPr>
        <w:t xml:space="preserve"> </w:t>
      </w:r>
      <w:proofErr w:type="spellStart"/>
      <w:r w:rsidRPr="00F7170D">
        <w:rPr>
          <w:b/>
          <w:bCs/>
        </w:rPr>
        <w:t>spēkā</w:t>
      </w:r>
      <w:proofErr w:type="spellEnd"/>
      <w:r w:rsidRPr="00F7170D">
        <w:rPr>
          <w:b/>
          <w:bCs/>
        </w:rPr>
        <w:t xml:space="preserve"> </w:t>
      </w:r>
      <w:proofErr w:type="spellStart"/>
      <w:r w:rsidRPr="00F7170D">
        <w:rPr>
          <w:b/>
          <w:bCs/>
        </w:rPr>
        <w:t>esošais</w:t>
      </w:r>
      <w:proofErr w:type="spellEnd"/>
      <w:r w:rsidRPr="00F7170D">
        <w:rPr>
          <w:b/>
          <w:bCs/>
        </w:rPr>
        <w:t xml:space="preserve"> </w:t>
      </w:r>
      <w:proofErr w:type="spellStart"/>
      <w:r w:rsidRPr="00F7170D">
        <w:rPr>
          <w:b/>
          <w:bCs/>
        </w:rPr>
        <w:t>normatīvais</w:t>
      </w:r>
      <w:proofErr w:type="spellEnd"/>
      <w:r w:rsidRPr="00F7170D">
        <w:rPr>
          <w:b/>
          <w:bCs/>
        </w:rPr>
        <w:t xml:space="preserve"> </w:t>
      </w:r>
      <w:proofErr w:type="spellStart"/>
      <w:r w:rsidRPr="00F7170D">
        <w:rPr>
          <w:b/>
          <w:bCs/>
        </w:rPr>
        <w:t>regulējums</w:t>
      </w:r>
      <w:proofErr w:type="spellEnd"/>
      <w:r w:rsidRPr="00F7170D">
        <w:rPr>
          <w:b/>
          <w:bCs/>
        </w:rPr>
        <w:t xml:space="preserve">: </w:t>
      </w:r>
    </w:p>
    <w:p w14:paraId="5B2F1392" w14:textId="77777777" w:rsidR="00405F3B" w:rsidRPr="00F7170D" w:rsidRDefault="00405F3B" w:rsidP="004266B2">
      <w:pPr>
        <w:ind w:right="-426"/>
        <w:jc w:val="both"/>
      </w:pPr>
      <w:proofErr w:type="spellStart"/>
      <w:r w:rsidRPr="00F7170D">
        <w:t>Likuma</w:t>
      </w:r>
      <w:proofErr w:type="spellEnd"/>
      <w:r w:rsidRPr="00F7170D">
        <w:t xml:space="preserve"> “Par </w:t>
      </w:r>
      <w:proofErr w:type="spellStart"/>
      <w:r w:rsidRPr="00F7170D">
        <w:t>nekustamā</w:t>
      </w:r>
      <w:proofErr w:type="spellEnd"/>
      <w:r w:rsidRPr="00F7170D">
        <w:t xml:space="preserve"> </w:t>
      </w:r>
      <w:proofErr w:type="spellStart"/>
      <w:r w:rsidRPr="00F7170D">
        <w:t>īpašuma</w:t>
      </w:r>
      <w:proofErr w:type="spellEnd"/>
      <w:r w:rsidRPr="00F7170D">
        <w:t xml:space="preserve"> </w:t>
      </w:r>
      <w:proofErr w:type="spellStart"/>
      <w:r w:rsidRPr="00F7170D">
        <w:t>nodokli</w:t>
      </w:r>
      <w:proofErr w:type="spellEnd"/>
      <w:r w:rsidRPr="00F7170D">
        <w:t>”:</w:t>
      </w:r>
    </w:p>
    <w:p w14:paraId="380E9DFC" w14:textId="77777777" w:rsidR="00405F3B" w:rsidRPr="00F7170D" w:rsidRDefault="00405F3B" w:rsidP="004266B2">
      <w:pPr>
        <w:ind w:right="-426"/>
        <w:jc w:val="both"/>
      </w:pPr>
      <w:r w:rsidRPr="00F7170D">
        <w:t xml:space="preserve">4.panta </w:t>
      </w:r>
      <w:proofErr w:type="spellStart"/>
      <w:r w:rsidRPr="00F7170D">
        <w:t>pirmā</w:t>
      </w:r>
      <w:proofErr w:type="spellEnd"/>
      <w:r w:rsidRPr="00F7170D">
        <w:t xml:space="preserve"> </w:t>
      </w:r>
      <w:proofErr w:type="spellStart"/>
      <w:r w:rsidRPr="00F7170D">
        <w:t>daļa</w:t>
      </w:r>
      <w:proofErr w:type="spellEnd"/>
      <w:r w:rsidRPr="00F7170D">
        <w:t>: “</w:t>
      </w:r>
      <w:proofErr w:type="spellStart"/>
      <w:r w:rsidRPr="00F7170D">
        <w:t>Nekustamā</w:t>
      </w:r>
      <w:proofErr w:type="spellEnd"/>
      <w:r w:rsidRPr="00F7170D">
        <w:t xml:space="preserve"> </w:t>
      </w:r>
      <w:proofErr w:type="spellStart"/>
      <w:r w:rsidRPr="00F7170D">
        <w:t>īpašuma</w:t>
      </w:r>
      <w:proofErr w:type="spellEnd"/>
      <w:r w:rsidRPr="00F7170D">
        <w:t xml:space="preserve"> </w:t>
      </w:r>
      <w:proofErr w:type="spellStart"/>
      <w:r w:rsidRPr="00F7170D">
        <w:t>kadastrālo</w:t>
      </w:r>
      <w:proofErr w:type="spellEnd"/>
      <w:r w:rsidRPr="00F7170D">
        <w:t xml:space="preserve"> </w:t>
      </w:r>
      <w:proofErr w:type="spellStart"/>
      <w:r w:rsidRPr="00F7170D">
        <w:t>vērtību</w:t>
      </w:r>
      <w:proofErr w:type="spellEnd"/>
      <w:r w:rsidRPr="00F7170D">
        <w:t xml:space="preserve"> </w:t>
      </w:r>
      <w:proofErr w:type="spellStart"/>
      <w:r w:rsidRPr="00F7170D">
        <w:t>nosaka</w:t>
      </w:r>
      <w:proofErr w:type="spellEnd"/>
      <w:r w:rsidRPr="00F7170D">
        <w:t xml:space="preserve"> </w:t>
      </w:r>
      <w:proofErr w:type="spellStart"/>
      <w:r w:rsidRPr="00F7170D">
        <w:t>Valsts</w:t>
      </w:r>
      <w:proofErr w:type="spellEnd"/>
      <w:r w:rsidRPr="00F7170D">
        <w:t xml:space="preserve"> </w:t>
      </w:r>
      <w:proofErr w:type="spellStart"/>
      <w:r w:rsidRPr="00F7170D">
        <w:t>zemes</w:t>
      </w:r>
      <w:proofErr w:type="spellEnd"/>
      <w:r w:rsidRPr="00F7170D">
        <w:t xml:space="preserve"> </w:t>
      </w:r>
      <w:proofErr w:type="spellStart"/>
      <w:r w:rsidRPr="00F7170D">
        <w:t>dienests</w:t>
      </w:r>
      <w:proofErr w:type="spellEnd"/>
      <w:r w:rsidRPr="00F7170D">
        <w:t xml:space="preserve"> </w:t>
      </w:r>
      <w:proofErr w:type="spellStart"/>
      <w:r w:rsidRPr="00F7170D">
        <w:t>atbilstoši</w:t>
      </w:r>
      <w:proofErr w:type="spellEnd"/>
      <w:r w:rsidRPr="00F7170D">
        <w:t xml:space="preserve"> </w:t>
      </w:r>
      <w:proofErr w:type="spellStart"/>
      <w:r w:rsidRPr="00F7170D">
        <w:t>Nekustamā</w:t>
      </w:r>
      <w:proofErr w:type="spellEnd"/>
      <w:r w:rsidRPr="00F7170D">
        <w:t xml:space="preserve"> </w:t>
      </w:r>
      <w:proofErr w:type="spellStart"/>
      <w:r w:rsidRPr="00F7170D">
        <w:t>īpašuma</w:t>
      </w:r>
      <w:proofErr w:type="spellEnd"/>
      <w:r w:rsidRPr="00F7170D">
        <w:t xml:space="preserve"> </w:t>
      </w:r>
      <w:proofErr w:type="spellStart"/>
      <w:r w:rsidRPr="00F7170D">
        <w:t>valsts</w:t>
      </w:r>
      <w:proofErr w:type="spellEnd"/>
      <w:r w:rsidRPr="00F7170D">
        <w:t xml:space="preserve"> </w:t>
      </w:r>
      <w:proofErr w:type="spellStart"/>
      <w:r w:rsidRPr="00F7170D">
        <w:t>kadastra</w:t>
      </w:r>
      <w:proofErr w:type="spellEnd"/>
      <w:r w:rsidRPr="00F7170D">
        <w:t xml:space="preserve"> </w:t>
      </w:r>
      <w:proofErr w:type="spellStart"/>
      <w:r w:rsidRPr="00F7170D">
        <w:t>likuma</w:t>
      </w:r>
      <w:proofErr w:type="spellEnd"/>
      <w:r w:rsidRPr="00F7170D">
        <w:t xml:space="preserve"> </w:t>
      </w:r>
      <w:proofErr w:type="spellStart"/>
      <w:r w:rsidRPr="00F7170D">
        <w:t>prasībām</w:t>
      </w:r>
      <w:proofErr w:type="spellEnd"/>
      <w:r w:rsidRPr="00F7170D">
        <w:t xml:space="preserve">”. </w:t>
      </w:r>
    </w:p>
    <w:p w14:paraId="23CF8D23" w14:textId="77777777" w:rsidR="00405F3B" w:rsidRPr="00F7170D" w:rsidRDefault="00405F3B" w:rsidP="004266B2">
      <w:pPr>
        <w:ind w:right="-426"/>
        <w:jc w:val="both"/>
      </w:pPr>
      <w:proofErr w:type="spellStart"/>
      <w:r w:rsidRPr="00F7170D">
        <w:t>Attiecīgi</w:t>
      </w:r>
      <w:proofErr w:type="spellEnd"/>
      <w:r w:rsidRPr="00F7170D">
        <w:t xml:space="preserve"> </w:t>
      </w:r>
      <w:proofErr w:type="spellStart"/>
      <w:r w:rsidRPr="00F7170D">
        <w:t>Valsts</w:t>
      </w:r>
      <w:proofErr w:type="spellEnd"/>
      <w:r w:rsidRPr="00F7170D">
        <w:t xml:space="preserve"> </w:t>
      </w:r>
      <w:proofErr w:type="spellStart"/>
      <w:r w:rsidRPr="00F7170D">
        <w:t>zemes</w:t>
      </w:r>
      <w:proofErr w:type="spellEnd"/>
      <w:r w:rsidRPr="00F7170D">
        <w:t xml:space="preserve"> </w:t>
      </w:r>
      <w:proofErr w:type="spellStart"/>
      <w:r w:rsidRPr="00F7170D">
        <w:t>dienests</w:t>
      </w:r>
      <w:proofErr w:type="spellEnd"/>
      <w:r w:rsidRPr="00F7170D">
        <w:t xml:space="preserve">, </w:t>
      </w:r>
      <w:proofErr w:type="spellStart"/>
      <w:r w:rsidRPr="00F7170D">
        <w:t>pašvaldībai</w:t>
      </w:r>
      <w:proofErr w:type="spellEnd"/>
      <w:r w:rsidRPr="00F7170D">
        <w:t xml:space="preserve">, </w:t>
      </w:r>
      <w:proofErr w:type="spellStart"/>
      <w:r w:rsidRPr="00F7170D">
        <w:t>kā</w:t>
      </w:r>
      <w:proofErr w:type="spellEnd"/>
      <w:r w:rsidRPr="00F7170D">
        <w:t xml:space="preserve"> </w:t>
      </w:r>
      <w:proofErr w:type="spellStart"/>
      <w:r w:rsidRPr="00F7170D">
        <w:t>nodokļu</w:t>
      </w:r>
      <w:proofErr w:type="spellEnd"/>
      <w:r w:rsidRPr="00F7170D">
        <w:t xml:space="preserve"> </w:t>
      </w:r>
      <w:proofErr w:type="spellStart"/>
      <w:r w:rsidRPr="00F7170D">
        <w:t>administrācijai</w:t>
      </w:r>
      <w:proofErr w:type="spellEnd"/>
      <w:r w:rsidRPr="00F7170D">
        <w:t xml:space="preserve">, </w:t>
      </w:r>
      <w:proofErr w:type="spellStart"/>
      <w:r w:rsidRPr="00F7170D">
        <w:t>katru</w:t>
      </w:r>
      <w:proofErr w:type="spellEnd"/>
      <w:r w:rsidRPr="00F7170D">
        <w:t xml:space="preserve"> </w:t>
      </w:r>
      <w:proofErr w:type="spellStart"/>
      <w:r w:rsidRPr="00F7170D">
        <w:t>gadu</w:t>
      </w:r>
      <w:proofErr w:type="spellEnd"/>
      <w:r w:rsidRPr="00F7170D">
        <w:t xml:space="preserve"> </w:t>
      </w:r>
      <w:proofErr w:type="spellStart"/>
      <w:r w:rsidRPr="00F7170D">
        <w:t>līdz</w:t>
      </w:r>
      <w:proofErr w:type="spellEnd"/>
      <w:r w:rsidRPr="00F7170D">
        <w:t xml:space="preserve"> 15.janvārim </w:t>
      </w:r>
      <w:proofErr w:type="spellStart"/>
      <w:r w:rsidRPr="00F7170D">
        <w:t>Nekustamo</w:t>
      </w:r>
      <w:proofErr w:type="spellEnd"/>
      <w:r w:rsidRPr="00F7170D">
        <w:t xml:space="preserve"> </w:t>
      </w:r>
      <w:proofErr w:type="spellStart"/>
      <w:r w:rsidRPr="00F7170D">
        <w:t>īpašumu</w:t>
      </w:r>
      <w:proofErr w:type="spellEnd"/>
      <w:r w:rsidRPr="00F7170D">
        <w:t xml:space="preserve"> </w:t>
      </w:r>
      <w:proofErr w:type="spellStart"/>
      <w:r w:rsidRPr="00F7170D">
        <w:t>nodokļu</w:t>
      </w:r>
      <w:proofErr w:type="spellEnd"/>
      <w:r w:rsidRPr="00F7170D">
        <w:t xml:space="preserve"> </w:t>
      </w:r>
      <w:proofErr w:type="spellStart"/>
      <w:r w:rsidRPr="00F7170D">
        <w:t>administrēšanas</w:t>
      </w:r>
      <w:proofErr w:type="spellEnd"/>
      <w:r w:rsidRPr="00F7170D">
        <w:t xml:space="preserve"> </w:t>
      </w:r>
      <w:proofErr w:type="spellStart"/>
      <w:r w:rsidRPr="00F7170D">
        <w:t>sistēmā</w:t>
      </w:r>
      <w:proofErr w:type="spellEnd"/>
      <w:r w:rsidRPr="00F7170D">
        <w:t xml:space="preserve"> (NINO) </w:t>
      </w:r>
      <w:proofErr w:type="spellStart"/>
      <w:r w:rsidRPr="00F7170D">
        <w:t>iesniedz</w:t>
      </w:r>
      <w:proofErr w:type="spellEnd"/>
      <w:r w:rsidRPr="00F7170D">
        <w:t xml:space="preserve"> </w:t>
      </w:r>
      <w:proofErr w:type="spellStart"/>
      <w:r w:rsidRPr="00F7170D">
        <w:t>pašvaldībai</w:t>
      </w:r>
      <w:proofErr w:type="spellEnd"/>
      <w:r w:rsidRPr="00F7170D">
        <w:t xml:space="preserve"> </w:t>
      </w:r>
      <w:proofErr w:type="spellStart"/>
      <w:r w:rsidRPr="00F7170D">
        <w:t>Kadastra</w:t>
      </w:r>
      <w:proofErr w:type="spellEnd"/>
      <w:r w:rsidRPr="00F7170D">
        <w:t xml:space="preserve"> </w:t>
      </w:r>
      <w:proofErr w:type="spellStart"/>
      <w:r w:rsidRPr="00F7170D">
        <w:t>reģistrā</w:t>
      </w:r>
      <w:proofErr w:type="spellEnd"/>
      <w:r w:rsidRPr="00F7170D">
        <w:t xml:space="preserve"> </w:t>
      </w:r>
      <w:proofErr w:type="spellStart"/>
      <w:r w:rsidRPr="00F7170D">
        <w:t>iekļautos</w:t>
      </w:r>
      <w:proofErr w:type="spellEnd"/>
      <w:r w:rsidRPr="00F7170D">
        <w:t xml:space="preserve"> datus par </w:t>
      </w:r>
      <w:proofErr w:type="spellStart"/>
      <w:r w:rsidRPr="00F7170D">
        <w:t>nekustamiem</w:t>
      </w:r>
      <w:proofErr w:type="spellEnd"/>
      <w:r w:rsidRPr="00F7170D">
        <w:t xml:space="preserve"> </w:t>
      </w:r>
      <w:proofErr w:type="spellStart"/>
      <w:r w:rsidRPr="00F7170D">
        <w:t>īpašumiem</w:t>
      </w:r>
      <w:proofErr w:type="spellEnd"/>
      <w:r w:rsidRPr="00F7170D">
        <w:t xml:space="preserve">. </w:t>
      </w:r>
    </w:p>
    <w:p w14:paraId="6C664138" w14:textId="77777777" w:rsidR="00405F3B" w:rsidRPr="00F7170D" w:rsidRDefault="00405F3B" w:rsidP="004266B2">
      <w:pPr>
        <w:ind w:right="-426"/>
        <w:jc w:val="both"/>
      </w:pPr>
      <w:r w:rsidRPr="00F7170D">
        <w:t xml:space="preserve">6.panta </w:t>
      </w:r>
      <w:proofErr w:type="spellStart"/>
      <w:r w:rsidRPr="00F7170D">
        <w:t>pirmā</w:t>
      </w:r>
      <w:proofErr w:type="spellEnd"/>
      <w:r w:rsidRPr="00F7170D">
        <w:t xml:space="preserve"> </w:t>
      </w:r>
      <w:proofErr w:type="spellStart"/>
      <w:r w:rsidRPr="00F7170D">
        <w:t>daļa</w:t>
      </w:r>
      <w:proofErr w:type="spellEnd"/>
      <w:r w:rsidRPr="00F7170D">
        <w:t xml:space="preserve">: “Pašvaldības par </w:t>
      </w:r>
      <w:proofErr w:type="spellStart"/>
      <w:r w:rsidRPr="00F7170D">
        <w:t>nekustamā</w:t>
      </w:r>
      <w:proofErr w:type="spellEnd"/>
      <w:r w:rsidRPr="00F7170D">
        <w:t xml:space="preserve"> </w:t>
      </w:r>
      <w:proofErr w:type="spellStart"/>
      <w:r w:rsidRPr="00F7170D">
        <w:t>īpašuma</w:t>
      </w:r>
      <w:proofErr w:type="spellEnd"/>
      <w:r w:rsidRPr="00F7170D">
        <w:t xml:space="preserve"> </w:t>
      </w:r>
      <w:proofErr w:type="spellStart"/>
      <w:r w:rsidRPr="00F7170D">
        <w:t>nodokļa</w:t>
      </w:r>
      <w:proofErr w:type="spellEnd"/>
      <w:r w:rsidRPr="00F7170D">
        <w:t xml:space="preserve"> </w:t>
      </w:r>
      <w:proofErr w:type="spellStart"/>
      <w:r w:rsidRPr="00F7170D">
        <w:t>apmēru</w:t>
      </w:r>
      <w:proofErr w:type="spellEnd"/>
      <w:r w:rsidRPr="00F7170D">
        <w:t xml:space="preserve"> </w:t>
      </w:r>
      <w:proofErr w:type="spellStart"/>
      <w:r w:rsidRPr="00F7170D">
        <w:t>kārtējam</w:t>
      </w:r>
      <w:proofErr w:type="spellEnd"/>
      <w:r w:rsidRPr="00F7170D">
        <w:t xml:space="preserve"> </w:t>
      </w:r>
      <w:proofErr w:type="spellStart"/>
      <w:r w:rsidRPr="00F7170D">
        <w:t>taksācijas</w:t>
      </w:r>
      <w:proofErr w:type="spellEnd"/>
      <w:r w:rsidRPr="00F7170D">
        <w:t xml:space="preserve"> </w:t>
      </w:r>
      <w:proofErr w:type="spellStart"/>
      <w:r w:rsidRPr="00F7170D">
        <w:t>gadam</w:t>
      </w:r>
      <w:proofErr w:type="spellEnd"/>
      <w:r w:rsidRPr="00F7170D">
        <w:t xml:space="preserve"> </w:t>
      </w:r>
      <w:proofErr w:type="spellStart"/>
      <w:r w:rsidRPr="00F7170D">
        <w:rPr>
          <w:u w:val="single"/>
        </w:rPr>
        <w:t>paziņo</w:t>
      </w:r>
      <w:proofErr w:type="spellEnd"/>
      <w:r w:rsidRPr="00F7170D">
        <w:rPr>
          <w:u w:val="single"/>
        </w:rPr>
        <w:t xml:space="preserve"> </w:t>
      </w:r>
      <w:proofErr w:type="spellStart"/>
      <w:r w:rsidRPr="00F7170D">
        <w:rPr>
          <w:u w:val="single"/>
        </w:rPr>
        <w:t>nodokļa</w:t>
      </w:r>
      <w:proofErr w:type="spellEnd"/>
      <w:r w:rsidRPr="00F7170D">
        <w:rPr>
          <w:u w:val="single"/>
        </w:rPr>
        <w:t xml:space="preserve"> </w:t>
      </w:r>
      <w:proofErr w:type="spellStart"/>
      <w:r w:rsidRPr="00F7170D">
        <w:rPr>
          <w:u w:val="single"/>
        </w:rPr>
        <w:t>maksātājam</w:t>
      </w:r>
      <w:proofErr w:type="spellEnd"/>
      <w:r w:rsidRPr="00F7170D">
        <w:rPr>
          <w:u w:val="single"/>
        </w:rPr>
        <w:t xml:space="preserve"> </w:t>
      </w:r>
      <w:proofErr w:type="spellStart"/>
      <w:r w:rsidRPr="00F7170D">
        <w:rPr>
          <w:u w:val="single"/>
        </w:rPr>
        <w:t>vai</w:t>
      </w:r>
      <w:proofErr w:type="spellEnd"/>
      <w:r w:rsidRPr="00F7170D">
        <w:rPr>
          <w:u w:val="single"/>
        </w:rPr>
        <w:t xml:space="preserve"> </w:t>
      </w:r>
      <w:proofErr w:type="spellStart"/>
      <w:r w:rsidRPr="00F7170D">
        <w:rPr>
          <w:u w:val="single"/>
        </w:rPr>
        <w:t>tā</w:t>
      </w:r>
      <w:proofErr w:type="spellEnd"/>
      <w:r w:rsidRPr="00F7170D">
        <w:rPr>
          <w:u w:val="single"/>
        </w:rPr>
        <w:t xml:space="preserve"> </w:t>
      </w:r>
      <w:proofErr w:type="spellStart"/>
      <w:r w:rsidRPr="00F7170D">
        <w:rPr>
          <w:u w:val="single"/>
        </w:rPr>
        <w:t>pilnvarotai</w:t>
      </w:r>
      <w:proofErr w:type="spellEnd"/>
      <w:r w:rsidRPr="00F7170D">
        <w:rPr>
          <w:u w:val="single"/>
        </w:rPr>
        <w:t xml:space="preserve"> </w:t>
      </w:r>
      <w:proofErr w:type="spellStart"/>
      <w:r w:rsidRPr="00F7170D">
        <w:rPr>
          <w:u w:val="single"/>
        </w:rPr>
        <w:t>personai</w:t>
      </w:r>
      <w:proofErr w:type="spellEnd"/>
      <w:r w:rsidRPr="00F7170D">
        <w:rPr>
          <w:u w:val="single"/>
        </w:rPr>
        <w:t xml:space="preserve"> </w:t>
      </w:r>
      <w:proofErr w:type="spellStart"/>
      <w:r w:rsidRPr="00F7170D">
        <w:rPr>
          <w:u w:val="single"/>
        </w:rPr>
        <w:t>līdz</w:t>
      </w:r>
      <w:proofErr w:type="spellEnd"/>
      <w:r w:rsidRPr="00F7170D">
        <w:rPr>
          <w:u w:val="single"/>
        </w:rPr>
        <w:t xml:space="preserve"> </w:t>
      </w:r>
      <w:proofErr w:type="spellStart"/>
      <w:r w:rsidRPr="00F7170D">
        <w:rPr>
          <w:u w:val="single"/>
        </w:rPr>
        <w:t>tā</w:t>
      </w:r>
      <w:proofErr w:type="spellEnd"/>
      <w:r w:rsidRPr="00F7170D">
        <w:rPr>
          <w:u w:val="single"/>
        </w:rPr>
        <w:t xml:space="preserve"> </w:t>
      </w:r>
      <w:proofErr w:type="spellStart"/>
      <w:r w:rsidRPr="00F7170D">
        <w:rPr>
          <w:u w:val="single"/>
        </w:rPr>
        <w:t>paša</w:t>
      </w:r>
      <w:proofErr w:type="spellEnd"/>
      <w:r w:rsidRPr="00F7170D">
        <w:rPr>
          <w:u w:val="single"/>
        </w:rPr>
        <w:t xml:space="preserve"> gada 15.februārim”</w:t>
      </w:r>
      <w:r w:rsidRPr="00F7170D">
        <w:t xml:space="preserve">. </w:t>
      </w:r>
    </w:p>
    <w:p w14:paraId="29E0E274" w14:textId="77777777" w:rsidR="00405F3B" w:rsidRPr="00F7170D" w:rsidRDefault="00405F3B" w:rsidP="004266B2">
      <w:pPr>
        <w:ind w:right="-426"/>
        <w:jc w:val="both"/>
      </w:pPr>
      <w:proofErr w:type="spellStart"/>
      <w:r w:rsidRPr="00F7170D">
        <w:t>Tādejādi</w:t>
      </w:r>
      <w:proofErr w:type="spellEnd"/>
      <w:r w:rsidRPr="00F7170D">
        <w:t xml:space="preserve">, </w:t>
      </w:r>
      <w:proofErr w:type="spellStart"/>
      <w:r w:rsidRPr="00F7170D">
        <w:rPr>
          <w:u w:val="single"/>
        </w:rPr>
        <w:t>nodokļu</w:t>
      </w:r>
      <w:proofErr w:type="spellEnd"/>
      <w:r w:rsidRPr="00F7170D">
        <w:rPr>
          <w:u w:val="single"/>
        </w:rPr>
        <w:t xml:space="preserve"> </w:t>
      </w:r>
      <w:proofErr w:type="spellStart"/>
      <w:r w:rsidRPr="00F7170D">
        <w:rPr>
          <w:u w:val="single"/>
        </w:rPr>
        <w:t>administrācija</w:t>
      </w:r>
      <w:proofErr w:type="spellEnd"/>
      <w:r w:rsidRPr="00F7170D">
        <w:rPr>
          <w:u w:val="single"/>
        </w:rPr>
        <w:t xml:space="preserve"> </w:t>
      </w:r>
      <w:proofErr w:type="spellStart"/>
      <w:r w:rsidRPr="00F7170D">
        <w:rPr>
          <w:u w:val="single"/>
        </w:rPr>
        <w:t>prioritāri</w:t>
      </w:r>
      <w:proofErr w:type="spellEnd"/>
      <w:r w:rsidRPr="00F7170D">
        <w:rPr>
          <w:u w:val="single"/>
        </w:rPr>
        <w:t xml:space="preserve"> </w:t>
      </w:r>
      <w:proofErr w:type="spellStart"/>
      <w:r w:rsidRPr="00F7170D">
        <w:rPr>
          <w:u w:val="single"/>
        </w:rPr>
        <w:t>gatavo</w:t>
      </w:r>
      <w:proofErr w:type="spellEnd"/>
      <w:r w:rsidRPr="00F7170D">
        <w:rPr>
          <w:u w:val="single"/>
        </w:rPr>
        <w:t xml:space="preserve"> </w:t>
      </w:r>
      <w:proofErr w:type="spellStart"/>
      <w:r w:rsidRPr="00F7170D">
        <w:rPr>
          <w:u w:val="single"/>
        </w:rPr>
        <w:t>nekustamā</w:t>
      </w:r>
      <w:proofErr w:type="spellEnd"/>
      <w:r w:rsidRPr="00F7170D">
        <w:rPr>
          <w:u w:val="single"/>
        </w:rPr>
        <w:t xml:space="preserve"> </w:t>
      </w:r>
      <w:proofErr w:type="spellStart"/>
      <w:r w:rsidRPr="00F7170D">
        <w:rPr>
          <w:u w:val="single"/>
        </w:rPr>
        <w:t>īpašuma</w:t>
      </w:r>
      <w:proofErr w:type="spellEnd"/>
      <w:r w:rsidRPr="00F7170D">
        <w:rPr>
          <w:u w:val="single"/>
        </w:rPr>
        <w:t xml:space="preserve"> </w:t>
      </w:r>
      <w:proofErr w:type="spellStart"/>
      <w:r w:rsidRPr="00F7170D">
        <w:rPr>
          <w:u w:val="single"/>
        </w:rPr>
        <w:t>nodokļu</w:t>
      </w:r>
      <w:proofErr w:type="spellEnd"/>
      <w:r w:rsidRPr="00F7170D">
        <w:rPr>
          <w:u w:val="single"/>
        </w:rPr>
        <w:t xml:space="preserve"> </w:t>
      </w:r>
      <w:proofErr w:type="spellStart"/>
      <w:r w:rsidRPr="00F7170D">
        <w:rPr>
          <w:u w:val="single"/>
        </w:rPr>
        <w:t>maksāšanas</w:t>
      </w:r>
      <w:proofErr w:type="spellEnd"/>
      <w:r w:rsidRPr="00F7170D">
        <w:rPr>
          <w:u w:val="single"/>
        </w:rPr>
        <w:t xml:space="preserve"> </w:t>
      </w:r>
      <w:proofErr w:type="spellStart"/>
      <w:r w:rsidRPr="00F7170D">
        <w:rPr>
          <w:u w:val="single"/>
        </w:rPr>
        <w:t>paziņojumus</w:t>
      </w:r>
      <w:proofErr w:type="spellEnd"/>
      <w:r w:rsidRPr="00F7170D">
        <w:t xml:space="preserve">, </w:t>
      </w:r>
      <w:proofErr w:type="spellStart"/>
      <w:r w:rsidRPr="00F7170D">
        <w:t>kam</w:t>
      </w:r>
      <w:proofErr w:type="spellEnd"/>
      <w:r w:rsidRPr="00F7170D">
        <w:t xml:space="preserve">, </w:t>
      </w:r>
      <w:proofErr w:type="spellStart"/>
      <w:r w:rsidRPr="00F7170D">
        <w:t>atbilstoši</w:t>
      </w:r>
      <w:proofErr w:type="spellEnd"/>
      <w:r w:rsidRPr="00F7170D">
        <w:t xml:space="preserve"> </w:t>
      </w:r>
      <w:proofErr w:type="spellStart"/>
      <w:r w:rsidRPr="00F7170D">
        <w:t>likuma</w:t>
      </w:r>
      <w:proofErr w:type="spellEnd"/>
      <w:r w:rsidRPr="00F7170D">
        <w:t xml:space="preserve"> “Par </w:t>
      </w:r>
      <w:proofErr w:type="spellStart"/>
      <w:r w:rsidRPr="00F7170D">
        <w:t>nekustamā</w:t>
      </w:r>
      <w:proofErr w:type="spellEnd"/>
      <w:r w:rsidRPr="00F7170D">
        <w:t xml:space="preserve"> </w:t>
      </w:r>
      <w:proofErr w:type="spellStart"/>
      <w:r w:rsidRPr="00F7170D">
        <w:t>īpašuma</w:t>
      </w:r>
      <w:proofErr w:type="spellEnd"/>
      <w:r w:rsidRPr="00F7170D">
        <w:t xml:space="preserve"> </w:t>
      </w:r>
      <w:proofErr w:type="spellStart"/>
      <w:r w:rsidRPr="00F7170D">
        <w:t>nodokli</w:t>
      </w:r>
      <w:proofErr w:type="spellEnd"/>
      <w:r w:rsidRPr="00F7170D">
        <w:t xml:space="preserve">”  6.panta </w:t>
      </w:r>
      <w:proofErr w:type="spellStart"/>
      <w:r w:rsidRPr="00F7170D">
        <w:t>trešajai</w:t>
      </w:r>
      <w:proofErr w:type="spellEnd"/>
      <w:r w:rsidRPr="00F7170D">
        <w:t xml:space="preserve"> </w:t>
      </w:r>
      <w:proofErr w:type="spellStart"/>
      <w:r w:rsidRPr="00F7170D">
        <w:t>daļai</w:t>
      </w:r>
      <w:proofErr w:type="spellEnd"/>
      <w:r w:rsidRPr="00F7170D">
        <w:t xml:space="preserve">, </w:t>
      </w:r>
      <w:proofErr w:type="spellStart"/>
      <w:r w:rsidRPr="00F7170D">
        <w:t>pirmā</w:t>
      </w:r>
      <w:proofErr w:type="spellEnd"/>
      <w:r w:rsidRPr="00F7170D">
        <w:t xml:space="preserve"> </w:t>
      </w:r>
      <w:proofErr w:type="spellStart"/>
      <w:r w:rsidRPr="00F7170D">
        <w:t>ceturkšņa</w:t>
      </w:r>
      <w:proofErr w:type="spellEnd"/>
      <w:r w:rsidRPr="00F7170D">
        <w:t xml:space="preserve"> </w:t>
      </w:r>
      <w:proofErr w:type="spellStart"/>
      <w:r w:rsidRPr="00F7170D">
        <w:t>maksājuma</w:t>
      </w:r>
      <w:proofErr w:type="spellEnd"/>
      <w:r w:rsidRPr="00F7170D">
        <w:t xml:space="preserve"> </w:t>
      </w:r>
      <w:proofErr w:type="spellStart"/>
      <w:r w:rsidRPr="00F7170D">
        <w:t>termiņš</w:t>
      </w:r>
      <w:proofErr w:type="spellEnd"/>
      <w:r w:rsidRPr="00F7170D">
        <w:t xml:space="preserve"> </w:t>
      </w:r>
      <w:proofErr w:type="spellStart"/>
      <w:r w:rsidRPr="00F7170D">
        <w:t>iestājas</w:t>
      </w:r>
      <w:proofErr w:type="spellEnd"/>
      <w:r w:rsidRPr="00F7170D">
        <w:t xml:space="preserve"> ne </w:t>
      </w:r>
      <w:proofErr w:type="spellStart"/>
      <w:r w:rsidRPr="00F7170D">
        <w:t>vēlāk</w:t>
      </w:r>
      <w:proofErr w:type="spellEnd"/>
      <w:r w:rsidRPr="00F7170D">
        <w:t xml:space="preserve"> </w:t>
      </w:r>
      <w:proofErr w:type="spellStart"/>
      <w:r w:rsidRPr="00F7170D">
        <w:t>kā</w:t>
      </w:r>
      <w:proofErr w:type="spellEnd"/>
      <w:r w:rsidRPr="00F7170D">
        <w:t> 31.martā.</w:t>
      </w:r>
    </w:p>
    <w:p w14:paraId="335C3F34" w14:textId="77777777" w:rsidR="00405F3B" w:rsidRPr="00F7170D" w:rsidRDefault="00405F3B" w:rsidP="004266B2">
      <w:pPr>
        <w:ind w:right="-426"/>
        <w:jc w:val="both"/>
      </w:pPr>
    </w:p>
    <w:p w14:paraId="74F1772B" w14:textId="77777777" w:rsidR="00405F3B" w:rsidRPr="00F7170D" w:rsidRDefault="00405F3B" w:rsidP="004266B2">
      <w:pPr>
        <w:ind w:right="-426"/>
        <w:jc w:val="both"/>
      </w:pPr>
      <w:proofErr w:type="spellStart"/>
      <w:r w:rsidRPr="00F7170D">
        <w:t>Ministru</w:t>
      </w:r>
      <w:proofErr w:type="spellEnd"/>
      <w:r w:rsidRPr="00F7170D">
        <w:t xml:space="preserve"> </w:t>
      </w:r>
      <w:proofErr w:type="spellStart"/>
      <w:r w:rsidRPr="00F7170D">
        <w:t>kabineta</w:t>
      </w:r>
      <w:proofErr w:type="spellEnd"/>
      <w:r w:rsidRPr="00F7170D">
        <w:t xml:space="preserve"> 2005.gada 30.augusta </w:t>
      </w:r>
      <w:proofErr w:type="spellStart"/>
      <w:r w:rsidRPr="00F7170D">
        <w:t>noteikumu</w:t>
      </w:r>
      <w:proofErr w:type="spellEnd"/>
      <w:r w:rsidRPr="00F7170D">
        <w:t xml:space="preserve"> Nr.644 “</w:t>
      </w:r>
      <w:proofErr w:type="spellStart"/>
      <w:r w:rsidRPr="00F7170D">
        <w:t>Noteikumi</w:t>
      </w:r>
      <w:proofErr w:type="spellEnd"/>
      <w:r w:rsidRPr="00F7170D">
        <w:t xml:space="preserve"> par </w:t>
      </w:r>
      <w:proofErr w:type="spellStart"/>
      <w:r w:rsidRPr="00F7170D">
        <w:t>neizpirktās</w:t>
      </w:r>
      <w:proofErr w:type="spellEnd"/>
      <w:r w:rsidRPr="00F7170D">
        <w:t xml:space="preserve"> </w:t>
      </w:r>
      <w:proofErr w:type="spellStart"/>
      <w:r w:rsidRPr="00F7170D">
        <w:t>lauku</w:t>
      </w:r>
      <w:proofErr w:type="spellEnd"/>
      <w:r w:rsidRPr="00F7170D">
        <w:t xml:space="preserve"> </w:t>
      </w:r>
      <w:proofErr w:type="spellStart"/>
      <w:r w:rsidRPr="00F7170D">
        <w:t>apvidus</w:t>
      </w:r>
      <w:proofErr w:type="spellEnd"/>
      <w:r w:rsidRPr="00F7170D">
        <w:t xml:space="preserve"> </w:t>
      </w:r>
      <w:proofErr w:type="spellStart"/>
      <w:r w:rsidRPr="00F7170D">
        <w:t>zemes</w:t>
      </w:r>
      <w:proofErr w:type="spellEnd"/>
      <w:r w:rsidRPr="00F7170D">
        <w:t xml:space="preserve"> </w:t>
      </w:r>
      <w:proofErr w:type="spellStart"/>
      <w:r w:rsidRPr="00F7170D">
        <w:t>nomas</w:t>
      </w:r>
      <w:proofErr w:type="spellEnd"/>
      <w:r w:rsidRPr="00F7170D">
        <w:t xml:space="preserve"> </w:t>
      </w:r>
      <w:proofErr w:type="spellStart"/>
      <w:r w:rsidRPr="00F7170D">
        <w:t>līguma</w:t>
      </w:r>
      <w:proofErr w:type="spellEnd"/>
      <w:r w:rsidRPr="00F7170D">
        <w:t xml:space="preserve"> </w:t>
      </w:r>
      <w:proofErr w:type="spellStart"/>
      <w:r w:rsidRPr="00F7170D">
        <w:t>noslēgšanas</w:t>
      </w:r>
      <w:proofErr w:type="spellEnd"/>
      <w:r w:rsidRPr="00F7170D">
        <w:t xml:space="preserve"> un </w:t>
      </w:r>
      <w:proofErr w:type="spellStart"/>
      <w:r w:rsidRPr="00F7170D">
        <w:t>nomas</w:t>
      </w:r>
      <w:proofErr w:type="spellEnd"/>
      <w:r w:rsidRPr="00F7170D">
        <w:t xml:space="preserve"> </w:t>
      </w:r>
      <w:proofErr w:type="spellStart"/>
      <w:r w:rsidRPr="00F7170D">
        <w:t>maksas</w:t>
      </w:r>
      <w:proofErr w:type="spellEnd"/>
      <w:r w:rsidRPr="00F7170D">
        <w:t xml:space="preserve"> </w:t>
      </w:r>
      <w:proofErr w:type="spellStart"/>
      <w:r w:rsidRPr="00F7170D">
        <w:t>aprēķināšanas</w:t>
      </w:r>
      <w:proofErr w:type="spellEnd"/>
      <w:r w:rsidRPr="00F7170D">
        <w:t xml:space="preserve"> </w:t>
      </w:r>
      <w:proofErr w:type="spellStart"/>
      <w:r w:rsidRPr="00F7170D">
        <w:t>kārtību</w:t>
      </w:r>
      <w:proofErr w:type="spellEnd"/>
      <w:r w:rsidRPr="00F7170D">
        <w:t xml:space="preserve">” 8.punktā </w:t>
      </w:r>
      <w:proofErr w:type="spellStart"/>
      <w:r w:rsidRPr="00F7170D">
        <w:t>noteikts</w:t>
      </w:r>
      <w:proofErr w:type="spellEnd"/>
      <w:r w:rsidRPr="00F7170D">
        <w:t xml:space="preserve">, ka </w:t>
      </w:r>
      <w:proofErr w:type="spellStart"/>
      <w:r w:rsidRPr="00F7170D">
        <w:t>nomas</w:t>
      </w:r>
      <w:proofErr w:type="spellEnd"/>
      <w:r w:rsidRPr="00F7170D">
        <w:t xml:space="preserve"> </w:t>
      </w:r>
      <w:proofErr w:type="spellStart"/>
      <w:r w:rsidRPr="00F7170D">
        <w:rPr>
          <w:u w:val="single"/>
        </w:rPr>
        <w:t>maksas</w:t>
      </w:r>
      <w:proofErr w:type="spellEnd"/>
      <w:r w:rsidRPr="00F7170D">
        <w:rPr>
          <w:u w:val="single"/>
        </w:rPr>
        <w:t xml:space="preserve"> </w:t>
      </w:r>
      <w:proofErr w:type="spellStart"/>
      <w:r w:rsidRPr="00F7170D">
        <w:rPr>
          <w:u w:val="single"/>
        </w:rPr>
        <w:t>aprēķina</w:t>
      </w:r>
      <w:proofErr w:type="spellEnd"/>
      <w:r w:rsidRPr="00F7170D">
        <w:rPr>
          <w:u w:val="single"/>
        </w:rPr>
        <w:t xml:space="preserve"> periods </w:t>
      </w:r>
      <w:proofErr w:type="spellStart"/>
      <w:r w:rsidRPr="00F7170D">
        <w:rPr>
          <w:u w:val="single"/>
        </w:rPr>
        <w:t>ir</w:t>
      </w:r>
      <w:proofErr w:type="spellEnd"/>
      <w:r w:rsidRPr="00F7170D">
        <w:rPr>
          <w:u w:val="single"/>
        </w:rPr>
        <w:t xml:space="preserve"> </w:t>
      </w:r>
      <w:proofErr w:type="spellStart"/>
      <w:r w:rsidRPr="00F7170D">
        <w:rPr>
          <w:u w:val="single"/>
        </w:rPr>
        <w:t>viens</w:t>
      </w:r>
      <w:proofErr w:type="spellEnd"/>
      <w:r w:rsidRPr="00F7170D">
        <w:rPr>
          <w:u w:val="single"/>
        </w:rPr>
        <w:t xml:space="preserve"> </w:t>
      </w:r>
      <w:proofErr w:type="spellStart"/>
      <w:r w:rsidRPr="00F7170D">
        <w:rPr>
          <w:u w:val="single"/>
        </w:rPr>
        <w:t>ceturksnis</w:t>
      </w:r>
      <w:proofErr w:type="spellEnd"/>
      <w:r w:rsidRPr="00F7170D">
        <w:rPr>
          <w:u w:val="single"/>
        </w:rPr>
        <w:t xml:space="preserve">, un </w:t>
      </w:r>
      <w:proofErr w:type="spellStart"/>
      <w:r w:rsidRPr="00F7170D">
        <w:rPr>
          <w:u w:val="single"/>
        </w:rPr>
        <w:t>nomas</w:t>
      </w:r>
      <w:proofErr w:type="spellEnd"/>
      <w:r w:rsidRPr="00F7170D">
        <w:rPr>
          <w:u w:val="single"/>
        </w:rPr>
        <w:t xml:space="preserve"> </w:t>
      </w:r>
      <w:proofErr w:type="spellStart"/>
      <w:r w:rsidRPr="00F7170D">
        <w:rPr>
          <w:u w:val="single"/>
        </w:rPr>
        <w:t>maksa</w:t>
      </w:r>
      <w:proofErr w:type="spellEnd"/>
      <w:r w:rsidRPr="00F7170D">
        <w:rPr>
          <w:u w:val="single"/>
        </w:rPr>
        <w:t xml:space="preserve"> </w:t>
      </w:r>
      <w:proofErr w:type="spellStart"/>
      <w:r w:rsidRPr="00F7170D">
        <w:rPr>
          <w:u w:val="single"/>
        </w:rPr>
        <w:t>samaksājama</w:t>
      </w:r>
      <w:proofErr w:type="spellEnd"/>
      <w:r w:rsidRPr="00F7170D">
        <w:rPr>
          <w:u w:val="single"/>
        </w:rPr>
        <w:t xml:space="preserve"> ne </w:t>
      </w:r>
      <w:proofErr w:type="spellStart"/>
      <w:r w:rsidRPr="00F7170D">
        <w:rPr>
          <w:u w:val="single"/>
        </w:rPr>
        <w:t>vēlāk</w:t>
      </w:r>
      <w:proofErr w:type="spellEnd"/>
      <w:r w:rsidRPr="00F7170D">
        <w:rPr>
          <w:u w:val="single"/>
        </w:rPr>
        <w:t xml:space="preserve"> </w:t>
      </w:r>
      <w:proofErr w:type="spellStart"/>
      <w:r w:rsidRPr="00F7170D">
        <w:rPr>
          <w:u w:val="single"/>
        </w:rPr>
        <w:t>kā</w:t>
      </w:r>
      <w:proofErr w:type="spellEnd"/>
      <w:r w:rsidRPr="00F7170D">
        <w:rPr>
          <w:u w:val="single"/>
        </w:rPr>
        <w:t xml:space="preserve"> </w:t>
      </w:r>
      <w:proofErr w:type="spellStart"/>
      <w:r w:rsidRPr="00F7170D">
        <w:rPr>
          <w:u w:val="single"/>
        </w:rPr>
        <w:t>līdz</w:t>
      </w:r>
      <w:proofErr w:type="spellEnd"/>
      <w:r w:rsidRPr="00F7170D">
        <w:rPr>
          <w:u w:val="single"/>
        </w:rPr>
        <w:t xml:space="preserve"> </w:t>
      </w:r>
      <w:proofErr w:type="spellStart"/>
      <w:r w:rsidRPr="00F7170D">
        <w:rPr>
          <w:u w:val="single"/>
        </w:rPr>
        <w:t>attiecīgā</w:t>
      </w:r>
      <w:proofErr w:type="spellEnd"/>
      <w:r w:rsidRPr="00F7170D">
        <w:rPr>
          <w:u w:val="single"/>
        </w:rPr>
        <w:t xml:space="preserve"> </w:t>
      </w:r>
      <w:proofErr w:type="spellStart"/>
      <w:r w:rsidRPr="00F7170D">
        <w:rPr>
          <w:u w:val="single"/>
        </w:rPr>
        <w:t>ceturkšņa</w:t>
      </w:r>
      <w:proofErr w:type="spellEnd"/>
      <w:r w:rsidRPr="00F7170D">
        <w:rPr>
          <w:u w:val="single"/>
        </w:rPr>
        <w:t xml:space="preserve"> </w:t>
      </w:r>
      <w:proofErr w:type="spellStart"/>
      <w:r w:rsidRPr="00F7170D">
        <w:rPr>
          <w:u w:val="single"/>
        </w:rPr>
        <w:t>pirmā</w:t>
      </w:r>
      <w:proofErr w:type="spellEnd"/>
      <w:r w:rsidRPr="00F7170D">
        <w:rPr>
          <w:u w:val="single"/>
        </w:rPr>
        <w:t xml:space="preserve"> </w:t>
      </w:r>
      <w:proofErr w:type="spellStart"/>
      <w:r w:rsidRPr="00F7170D">
        <w:rPr>
          <w:u w:val="single"/>
        </w:rPr>
        <w:t>mēneša</w:t>
      </w:r>
      <w:proofErr w:type="spellEnd"/>
      <w:r w:rsidRPr="00F7170D">
        <w:rPr>
          <w:u w:val="single"/>
        </w:rPr>
        <w:t xml:space="preserve"> </w:t>
      </w:r>
      <w:proofErr w:type="spellStart"/>
      <w:r w:rsidRPr="00F7170D">
        <w:rPr>
          <w:u w:val="single"/>
        </w:rPr>
        <w:t>beigām</w:t>
      </w:r>
      <w:proofErr w:type="spellEnd"/>
      <w:r w:rsidRPr="00F7170D">
        <w:t xml:space="preserve">. Par </w:t>
      </w:r>
      <w:proofErr w:type="spellStart"/>
      <w:r w:rsidRPr="00F7170D">
        <w:t>nomas</w:t>
      </w:r>
      <w:proofErr w:type="spellEnd"/>
      <w:r w:rsidRPr="00F7170D">
        <w:t xml:space="preserve"> </w:t>
      </w:r>
      <w:proofErr w:type="spellStart"/>
      <w:r w:rsidRPr="00F7170D">
        <w:t>līgumā</w:t>
      </w:r>
      <w:proofErr w:type="spellEnd"/>
      <w:r w:rsidRPr="00F7170D">
        <w:t xml:space="preserve"> </w:t>
      </w:r>
      <w:proofErr w:type="spellStart"/>
      <w:r w:rsidRPr="00F7170D">
        <w:t>noteikto</w:t>
      </w:r>
      <w:proofErr w:type="spellEnd"/>
      <w:r w:rsidRPr="00F7170D">
        <w:t xml:space="preserve"> </w:t>
      </w:r>
      <w:proofErr w:type="spellStart"/>
      <w:r w:rsidRPr="00F7170D">
        <w:t>maksājumu</w:t>
      </w:r>
      <w:proofErr w:type="spellEnd"/>
      <w:r w:rsidRPr="00F7170D">
        <w:t xml:space="preserve"> </w:t>
      </w:r>
      <w:proofErr w:type="spellStart"/>
      <w:r w:rsidRPr="00F7170D">
        <w:t>termiņu</w:t>
      </w:r>
      <w:proofErr w:type="spellEnd"/>
      <w:r w:rsidRPr="00F7170D">
        <w:t xml:space="preserve"> </w:t>
      </w:r>
      <w:proofErr w:type="spellStart"/>
      <w:r w:rsidRPr="00F7170D">
        <w:t>kavējumiem</w:t>
      </w:r>
      <w:proofErr w:type="spellEnd"/>
      <w:r w:rsidRPr="00F7170D">
        <w:t xml:space="preserve"> </w:t>
      </w:r>
      <w:proofErr w:type="spellStart"/>
      <w:r w:rsidRPr="00F7170D">
        <w:t>pašvaldība</w:t>
      </w:r>
      <w:proofErr w:type="spellEnd"/>
      <w:r w:rsidRPr="00F7170D">
        <w:t xml:space="preserve"> </w:t>
      </w:r>
      <w:proofErr w:type="spellStart"/>
      <w:r w:rsidRPr="00F7170D">
        <w:t>aprēķina</w:t>
      </w:r>
      <w:proofErr w:type="spellEnd"/>
      <w:r w:rsidRPr="00F7170D">
        <w:t xml:space="preserve"> </w:t>
      </w:r>
      <w:proofErr w:type="spellStart"/>
      <w:r w:rsidRPr="00F7170D">
        <w:t>līgumsodu</w:t>
      </w:r>
      <w:proofErr w:type="spellEnd"/>
      <w:r w:rsidRPr="00F7170D">
        <w:t xml:space="preserve"> 0,01% </w:t>
      </w:r>
      <w:proofErr w:type="spellStart"/>
      <w:r w:rsidRPr="00F7170D">
        <w:t>apmērā</w:t>
      </w:r>
      <w:proofErr w:type="spellEnd"/>
      <w:r w:rsidRPr="00F7170D">
        <w:t xml:space="preserve"> no </w:t>
      </w:r>
      <w:proofErr w:type="spellStart"/>
      <w:r w:rsidRPr="00F7170D">
        <w:t>kavētās</w:t>
      </w:r>
      <w:proofErr w:type="spellEnd"/>
      <w:r w:rsidRPr="00F7170D">
        <w:t xml:space="preserve"> </w:t>
      </w:r>
      <w:proofErr w:type="spellStart"/>
      <w:r w:rsidRPr="00F7170D">
        <w:t>maksājuma</w:t>
      </w:r>
      <w:proofErr w:type="spellEnd"/>
      <w:r w:rsidRPr="00F7170D">
        <w:t xml:space="preserve"> </w:t>
      </w:r>
      <w:proofErr w:type="spellStart"/>
      <w:r w:rsidRPr="00F7170D">
        <w:t>summas</w:t>
      </w:r>
      <w:proofErr w:type="spellEnd"/>
      <w:r w:rsidRPr="00F7170D">
        <w:t xml:space="preserve"> par </w:t>
      </w:r>
      <w:proofErr w:type="spellStart"/>
      <w:r w:rsidRPr="00F7170D">
        <w:t>katru</w:t>
      </w:r>
      <w:proofErr w:type="spellEnd"/>
      <w:r w:rsidRPr="00F7170D">
        <w:t xml:space="preserve"> </w:t>
      </w:r>
      <w:proofErr w:type="spellStart"/>
      <w:r w:rsidRPr="00F7170D">
        <w:t>kavējuma</w:t>
      </w:r>
      <w:proofErr w:type="spellEnd"/>
      <w:r w:rsidRPr="00F7170D">
        <w:t xml:space="preserve"> </w:t>
      </w:r>
      <w:proofErr w:type="spellStart"/>
      <w:r w:rsidRPr="00F7170D">
        <w:t>dienu</w:t>
      </w:r>
      <w:proofErr w:type="spellEnd"/>
      <w:r w:rsidRPr="00F7170D">
        <w:t>”.</w:t>
      </w:r>
    </w:p>
    <w:p w14:paraId="6E759F2F" w14:textId="77777777" w:rsidR="00405F3B" w:rsidRPr="00F7170D" w:rsidRDefault="00405F3B" w:rsidP="004266B2">
      <w:pPr>
        <w:ind w:right="-426"/>
        <w:jc w:val="both"/>
      </w:pPr>
      <w:proofErr w:type="spellStart"/>
      <w:r w:rsidRPr="00F7170D">
        <w:t>Ministru</w:t>
      </w:r>
      <w:proofErr w:type="spellEnd"/>
      <w:r w:rsidRPr="00F7170D">
        <w:t xml:space="preserve"> </w:t>
      </w:r>
      <w:proofErr w:type="spellStart"/>
      <w:r w:rsidRPr="00F7170D">
        <w:t>kabineta</w:t>
      </w:r>
      <w:proofErr w:type="spellEnd"/>
      <w:r w:rsidRPr="00F7170D">
        <w:t xml:space="preserve"> 2018. gada 19. </w:t>
      </w:r>
      <w:proofErr w:type="spellStart"/>
      <w:r w:rsidRPr="00F7170D">
        <w:t>jūnija</w:t>
      </w:r>
      <w:proofErr w:type="spellEnd"/>
      <w:r w:rsidRPr="00F7170D">
        <w:t xml:space="preserve"> </w:t>
      </w:r>
      <w:proofErr w:type="spellStart"/>
      <w:r w:rsidRPr="00F7170D">
        <w:t>noteikumi</w:t>
      </w:r>
      <w:proofErr w:type="spellEnd"/>
      <w:r w:rsidRPr="00F7170D">
        <w:t xml:space="preserve"> Nr. 350 “</w:t>
      </w:r>
      <w:proofErr w:type="spellStart"/>
      <w:r w:rsidRPr="00F7170D">
        <w:t>Publiskas</w:t>
      </w:r>
      <w:proofErr w:type="spellEnd"/>
      <w:r w:rsidRPr="00F7170D">
        <w:t xml:space="preserve"> personas </w:t>
      </w:r>
      <w:proofErr w:type="spellStart"/>
      <w:r w:rsidRPr="00F7170D">
        <w:t>zemes</w:t>
      </w:r>
      <w:proofErr w:type="spellEnd"/>
      <w:r w:rsidRPr="00F7170D">
        <w:t xml:space="preserve"> </w:t>
      </w:r>
      <w:proofErr w:type="spellStart"/>
      <w:r w:rsidRPr="00F7170D">
        <w:t>nomas</w:t>
      </w:r>
      <w:proofErr w:type="spellEnd"/>
      <w:r w:rsidRPr="00F7170D">
        <w:t xml:space="preserve"> un </w:t>
      </w:r>
      <w:proofErr w:type="spellStart"/>
      <w:r w:rsidRPr="00F7170D">
        <w:t>apbūves</w:t>
      </w:r>
      <w:proofErr w:type="spellEnd"/>
      <w:r w:rsidRPr="00F7170D">
        <w:t xml:space="preserve"> </w:t>
      </w:r>
      <w:proofErr w:type="spellStart"/>
      <w:r w:rsidRPr="00F7170D">
        <w:t>tiesības</w:t>
      </w:r>
      <w:proofErr w:type="spellEnd"/>
      <w:r w:rsidRPr="00F7170D">
        <w:t xml:space="preserve"> </w:t>
      </w:r>
      <w:proofErr w:type="spellStart"/>
      <w:r w:rsidRPr="00F7170D">
        <w:t>noteikumi</w:t>
      </w:r>
      <w:proofErr w:type="spellEnd"/>
      <w:r w:rsidRPr="00F7170D">
        <w:t>” 16.punkts: “</w:t>
      </w:r>
      <w:proofErr w:type="spellStart"/>
      <w:r w:rsidRPr="00F7170D">
        <w:rPr>
          <w:u w:val="single"/>
        </w:rPr>
        <w:t>Zemesgabala</w:t>
      </w:r>
      <w:proofErr w:type="spellEnd"/>
      <w:r w:rsidRPr="00F7170D">
        <w:rPr>
          <w:u w:val="single"/>
        </w:rPr>
        <w:t xml:space="preserve"> </w:t>
      </w:r>
      <w:proofErr w:type="spellStart"/>
      <w:r w:rsidRPr="00F7170D">
        <w:rPr>
          <w:u w:val="single"/>
        </w:rPr>
        <w:t>nomas</w:t>
      </w:r>
      <w:proofErr w:type="spellEnd"/>
      <w:r w:rsidRPr="00F7170D">
        <w:rPr>
          <w:u w:val="single"/>
        </w:rPr>
        <w:t xml:space="preserve"> </w:t>
      </w:r>
      <w:proofErr w:type="spellStart"/>
      <w:r w:rsidRPr="00F7170D">
        <w:rPr>
          <w:u w:val="single"/>
        </w:rPr>
        <w:t>maksas</w:t>
      </w:r>
      <w:proofErr w:type="spellEnd"/>
      <w:r w:rsidRPr="00F7170D">
        <w:rPr>
          <w:u w:val="single"/>
        </w:rPr>
        <w:t xml:space="preserve"> </w:t>
      </w:r>
      <w:proofErr w:type="spellStart"/>
      <w:r w:rsidRPr="00F7170D">
        <w:rPr>
          <w:u w:val="single"/>
        </w:rPr>
        <w:t>aprēķina</w:t>
      </w:r>
      <w:proofErr w:type="spellEnd"/>
      <w:r w:rsidRPr="00F7170D">
        <w:rPr>
          <w:u w:val="single"/>
        </w:rPr>
        <w:t xml:space="preserve"> periods </w:t>
      </w:r>
      <w:proofErr w:type="spellStart"/>
      <w:r w:rsidRPr="00F7170D">
        <w:rPr>
          <w:u w:val="single"/>
        </w:rPr>
        <w:t>ir</w:t>
      </w:r>
      <w:proofErr w:type="spellEnd"/>
      <w:r w:rsidRPr="00F7170D">
        <w:rPr>
          <w:u w:val="single"/>
        </w:rPr>
        <w:t xml:space="preserve"> </w:t>
      </w:r>
      <w:proofErr w:type="spellStart"/>
      <w:r w:rsidRPr="00F7170D">
        <w:rPr>
          <w:u w:val="single"/>
        </w:rPr>
        <w:t>viens</w:t>
      </w:r>
      <w:proofErr w:type="spellEnd"/>
      <w:r w:rsidRPr="00F7170D">
        <w:rPr>
          <w:u w:val="single"/>
        </w:rPr>
        <w:t xml:space="preserve"> </w:t>
      </w:r>
      <w:proofErr w:type="spellStart"/>
      <w:r w:rsidRPr="00F7170D">
        <w:rPr>
          <w:u w:val="single"/>
        </w:rPr>
        <w:t>ceturksnis</w:t>
      </w:r>
      <w:proofErr w:type="spellEnd"/>
      <w:r w:rsidRPr="00F7170D">
        <w:t xml:space="preserve">. </w:t>
      </w:r>
      <w:proofErr w:type="spellStart"/>
      <w:r w:rsidRPr="00F7170D">
        <w:t>Nomas</w:t>
      </w:r>
      <w:proofErr w:type="spellEnd"/>
      <w:r w:rsidRPr="00F7170D">
        <w:t xml:space="preserve"> </w:t>
      </w:r>
      <w:proofErr w:type="spellStart"/>
      <w:r w:rsidRPr="00F7170D">
        <w:t>maksu</w:t>
      </w:r>
      <w:proofErr w:type="spellEnd"/>
      <w:r w:rsidRPr="00F7170D">
        <w:t xml:space="preserve"> </w:t>
      </w:r>
      <w:proofErr w:type="spellStart"/>
      <w:r w:rsidRPr="00F7170D">
        <w:t>samaksā</w:t>
      </w:r>
      <w:proofErr w:type="spellEnd"/>
      <w:r w:rsidRPr="00F7170D">
        <w:t xml:space="preserve"> ne </w:t>
      </w:r>
      <w:proofErr w:type="spellStart"/>
      <w:r w:rsidRPr="00F7170D">
        <w:t>vēlāk</w:t>
      </w:r>
      <w:proofErr w:type="spellEnd"/>
      <w:r w:rsidRPr="00F7170D">
        <w:t xml:space="preserve"> </w:t>
      </w:r>
      <w:proofErr w:type="spellStart"/>
      <w:r w:rsidRPr="00F7170D">
        <w:t>kā</w:t>
      </w:r>
      <w:proofErr w:type="spellEnd"/>
      <w:r w:rsidRPr="00F7170D">
        <w:t xml:space="preserve"> </w:t>
      </w:r>
      <w:proofErr w:type="spellStart"/>
      <w:r w:rsidRPr="00F7170D">
        <w:t>līdz</w:t>
      </w:r>
      <w:proofErr w:type="spellEnd"/>
      <w:r w:rsidRPr="00F7170D">
        <w:t xml:space="preserve"> </w:t>
      </w:r>
      <w:proofErr w:type="spellStart"/>
      <w:r w:rsidRPr="00F7170D">
        <w:t>attiecīgā</w:t>
      </w:r>
      <w:proofErr w:type="spellEnd"/>
      <w:r w:rsidRPr="00F7170D">
        <w:t xml:space="preserve"> </w:t>
      </w:r>
      <w:proofErr w:type="spellStart"/>
      <w:r w:rsidRPr="00F7170D">
        <w:t>ceturkšņa</w:t>
      </w:r>
      <w:proofErr w:type="spellEnd"/>
      <w:r w:rsidRPr="00F7170D">
        <w:t xml:space="preserve"> </w:t>
      </w:r>
      <w:proofErr w:type="spellStart"/>
      <w:r w:rsidRPr="00F7170D">
        <w:t>pirmā</w:t>
      </w:r>
      <w:proofErr w:type="spellEnd"/>
      <w:r w:rsidRPr="00F7170D">
        <w:t xml:space="preserve"> </w:t>
      </w:r>
      <w:proofErr w:type="spellStart"/>
      <w:r w:rsidRPr="00F7170D">
        <w:t>mēneša</w:t>
      </w:r>
      <w:proofErr w:type="spellEnd"/>
      <w:r w:rsidRPr="00F7170D">
        <w:t xml:space="preserve"> </w:t>
      </w:r>
      <w:proofErr w:type="spellStart"/>
      <w:r w:rsidRPr="00F7170D">
        <w:t>beigām</w:t>
      </w:r>
      <w:proofErr w:type="spellEnd"/>
      <w:r w:rsidRPr="00F7170D">
        <w:t xml:space="preserve">, </w:t>
      </w:r>
      <w:r w:rsidRPr="00F7170D">
        <w:rPr>
          <w:u w:val="single"/>
        </w:rPr>
        <w:t xml:space="preserve">ja </w:t>
      </w:r>
      <w:proofErr w:type="spellStart"/>
      <w:r w:rsidRPr="00F7170D">
        <w:rPr>
          <w:u w:val="single"/>
        </w:rPr>
        <w:t>puses</w:t>
      </w:r>
      <w:proofErr w:type="spellEnd"/>
      <w:r w:rsidRPr="00F7170D">
        <w:rPr>
          <w:u w:val="single"/>
        </w:rPr>
        <w:t xml:space="preserve"> nav </w:t>
      </w:r>
      <w:proofErr w:type="spellStart"/>
      <w:r w:rsidRPr="00F7170D">
        <w:rPr>
          <w:u w:val="single"/>
        </w:rPr>
        <w:t>vienojušās</w:t>
      </w:r>
      <w:proofErr w:type="spellEnd"/>
      <w:r w:rsidRPr="00F7170D">
        <w:rPr>
          <w:u w:val="single"/>
        </w:rPr>
        <w:t xml:space="preserve"> par </w:t>
      </w:r>
      <w:proofErr w:type="spellStart"/>
      <w:r w:rsidRPr="00F7170D">
        <w:rPr>
          <w:u w:val="single"/>
        </w:rPr>
        <w:t>citu</w:t>
      </w:r>
      <w:proofErr w:type="spellEnd"/>
      <w:r w:rsidRPr="00F7170D">
        <w:rPr>
          <w:u w:val="single"/>
        </w:rPr>
        <w:t xml:space="preserve"> </w:t>
      </w:r>
      <w:proofErr w:type="spellStart"/>
      <w:r w:rsidRPr="00F7170D">
        <w:rPr>
          <w:u w:val="single"/>
        </w:rPr>
        <w:t>norēķinu</w:t>
      </w:r>
      <w:proofErr w:type="spellEnd"/>
      <w:r w:rsidRPr="00F7170D">
        <w:rPr>
          <w:u w:val="single"/>
        </w:rPr>
        <w:t xml:space="preserve"> </w:t>
      </w:r>
      <w:proofErr w:type="spellStart"/>
      <w:r w:rsidRPr="00F7170D">
        <w:rPr>
          <w:u w:val="single"/>
        </w:rPr>
        <w:t>kārtību</w:t>
      </w:r>
      <w:proofErr w:type="spellEnd"/>
      <w:r w:rsidRPr="00F7170D">
        <w:t xml:space="preserve">. Par </w:t>
      </w:r>
      <w:proofErr w:type="spellStart"/>
      <w:r w:rsidRPr="00F7170D">
        <w:t>nomas</w:t>
      </w:r>
      <w:proofErr w:type="spellEnd"/>
      <w:r w:rsidRPr="00F7170D">
        <w:t xml:space="preserve"> </w:t>
      </w:r>
      <w:proofErr w:type="spellStart"/>
      <w:r w:rsidRPr="00F7170D">
        <w:t>līgumā</w:t>
      </w:r>
      <w:proofErr w:type="spellEnd"/>
      <w:r w:rsidRPr="00F7170D">
        <w:t xml:space="preserve"> </w:t>
      </w:r>
      <w:proofErr w:type="spellStart"/>
      <w:r w:rsidRPr="00F7170D">
        <w:t>noteikto</w:t>
      </w:r>
      <w:proofErr w:type="spellEnd"/>
      <w:r w:rsidRPr="00F7170D">
        <w:t xml:space="preserve"> </w:t>
      </w:r>
      <w:proofErr w:type="spellStart"/>
      <w:r w:rsidRPr="00F7170D">
        <w:t>maksājumu</w:t>
      </w:r>
      <w:proofErr w:type="spellEnd"/>
      <w:r w:rsidRPr="00F7170D">
        <w:t xml:space="preserve"> </w:t>
      </w:r>
      <w:proofErr w:type="spellStart"/>
      <w:r w:rsidRPr="00F7170D">
        <w:t>termiņu</w:t>
      </w:r>
      <w:proofErr w:type="spellEnd"/>
      <w:r w:rsidRPr="00F7170D">
        <w:t xml:space="preserve"> </w:t>
      </w:r>
      <w:proofErr w:type="spellStart"/>
      <w:r w:rsidRPr="00F7170D">
        <w:t>kavējumiem</w:t>
      </w:r>
      <w:proofErr w:type="spellEnd"/>
      <w:r w:rsidRPr="00F7170D">
        <w:t xml:space="preserve"> </w:t>
      </w:r>
      <w:proofErr w:type="spellStart"/>
      <w:r w:rsidRPr="00F7170D">
        <w:t>iznomātājs</w:t>
      </w:r>
      <w:proofErr w:type="spellEnd"/>
      <w:r w:rsidRPr="00F7170D">
        <w:t xml:space="preserve"> </w:t>
      </w:r>
      <w:proofErr w:type="spellStart"/>
      <w:r w:rsidRPr="00F7170D">
        <w:t>aprēķina</w:t>
      </w:r>
      <w:proofErr w:type="spellEnd"/>
      <w:r w:rsidRPr="00F7170D">
        <w:t xml:space="preserve"> </w:t>
      </w:r>
      <w:proofErr w:type="spellStart"/>
      <w:r w:rsidRPr="00F7170D">
        <w:t>nokavējuma</w:t>
      </w:r>
      <w:proofErr w:type="spellEnd"/>
      <w:r w:rsidRPr="00F7170D">
        <w:t xml:space="preserve"> </w:t>
      </w:r>
      <w:proofErr w:type="spellStart"/>
      <w:r w:rsidRPr="00F7170D">
        <w:t>procentus</w:t>
      </w:r>
      <w:proofErr w:type="spellEnd"/>
      <w:r w:rsidRPr="00F7170D">
        <w:t xml:space="preserve"> 0,1% </w:t>
      </w:r>
      <w:proofErr w:type="spellStart"/>
      <w:r w:rsidRPr="00F7170D">
        <w:t>apmērā</w:t>
      </w:r>
      <w:proofErr w:type="spellEnd"/>
      <w:r w:rsidRPr="00F7170D">
        <w:t xml:space="preserve"> no </w:t>
      </w:r>
      <w:proofErr w:type="spellStart"/>
      <w:r w:rsidRPr="00F7170D">
        <w:t>kavētās</w:t>
      </w:r>
      <w:proofErr w:type="spellEnd"/>
      <w:r w:rsidRPr="00F7170D">
        <w:t xml:space="preserve"> </w:t>
      </w:r>
      <w:proofErr w:type="spellStart"/>
      <w:r w:rsidRPr="00F7170D">
        <w:t>maksājuma</w:t>
      </w:r>
      <w:proofErr w:type="spellEnd"/>
      <w:r w:rsidRPr="00F7170D">
        <w:t xml:space="preserve"> </w:t>
      </w:r>
      <w:proofErr w:type="spellStart"/>
      <w:r w:rsidRPr="00F7170D">
        <w:t>summas</w:t>
      </w:r>
      <w:proofErr w:type="spellEnd"/>
      <w:r w:rsidRPr="00F7170D">
        <w:t xml:space="preserve"> par </w:t>
      </w:r>
      <w:proofErr w:type="spellStart"/>
      <w:r w:rsidRPr="00F7170D">
        <w:t>katru</w:t>
      </w:r>
      <w:proofErr w:type="spellEnd"/>
      <w:r w:rsidRPr="00F7170D">
        <w:t xml:space="preserve"> </w:t>
      </w:r>
      <w:proofErr w:type="spellStart"/>
      <w:r w:rsidRPr="00F7170D">
        <w:t>kavējuma</w:t>
      </w:r>
      <w:proofErr w:type="spellEnd"/>
      <w:r w:rsidRPr="00F7170D">
        <w:t xml:space="preserve"> </w:t>
      </w:r>
      <w:proofErr w:type="spellStart"/>
      <w:r w:rsidRPr="00F7170D">
        <w:t>dienu</w:t>
      </w:r>
      <w:proofErr w:type="spellEnd"/>
      <w:r w:rsidRPr="00F7170D">
        <w:t>”.</w:t>
      </w:r>
    </w:p>
    <w:p w14:paraId="3168C3F0" w14:textId="77777777" w:rsidR="00405F3B" w:rsidRPr="00F7170D" w:rsidRDefault="00405F3B" w:rsidP="004266B2">
      <w:pPr>
        <w:ind w:right="-426" w:firstLine="567"/>
        <w:jc w:val="both"/>
      </w:pPr>
      <w:proofErr w:type="spellStart"/>
      <w:r w:rsidRPr="00F7170D">
        <w:t>Ar</w:t>
      </w:r>
      <w:proofErr w:type="spellEnd"/>
      <w:r w:rsidRPr="00F7170D">
        <w:t xml:space="preserve"> </w:t>
      </w:r>
      <w:proofErr w:type="spellStart"/>
      <w:r w:rsidRPr="00F7170D">
        <w:t>grozījumiem</w:t>
      </w:r>
      <w:proofErr w:type="spellEnd"/>
      <w:r w:rsidRPr="00F7170D">
        <w:t xml:space="preserve"> </w:t>
      </w:r>
      <w:proofErr w:type="spellStart"/>
      <w:r w:rsidRPr="00F7170D">
        <w:t>likumā</w:t>
      </w:r>
      <w:proofErr w:type="spellEnd"/>
      <w:r w:rsidRPr="00F7170D">
        <w:t xml:space="preserve"> “Par </w:t>
      </w:r>
      <w:proofErr w:type="spellStart"/>
      <w:r w:rsidRPr="00F7170D">
        <w:t>atjaunotā</w:t>
      </w:r>
      <w:proofErr w:type="spellEnd"/>
      <w:r w:rsidRPr="00F7170D">
        <w:t xml:space="preserve"> </w:t>
      </w:r>
      <w:proofErr w:type="spellStart"/>
      <w:r w:rsidRPr="00F7170D">
        <w:t>Latvijas</w:t>
      </w:r>
      <w:proofErr w:type="spellEnd"/>
      <w:r w:rsidRPr="00F7170D">
        <w:t xml:space="preserve"> </w:t>
      </w:r>
      <w:proofErr w:type="spellStart"/>
      <w:r w:rsidRPr="00F7170D">
        <w:t>Republikas</w:t>
      </w:r>
      <w:proofErr w:type="spellEnd"/>
      <w:r w:rsidRPr="00F7170D">
        <w:t xml:space="preserve"> 1937.gada </w:t>
      </w:r>
      <w:proofErr w:type="spellStart"/>
      <w:r w:rsidRPr="00F7170D">
        <w:t>Civillikuma</w:t>
      </w:r>
      <w:proofErr w:type="spellEnd"/>
      <w:r w:rsidRPr="00F7170D">
        <w:t xml:space="preserve"> </w:t>
      </w:r>
      <w:proofErr w:type="spellStart"/>
      <w:r w:rsidRPr="00F7170D">
        <w:t>ievada</w:t>
      </w:r>
      <w:proofErr w:type="spellEnd"/>
      <w:r w:rsidRPr="00F7170D">
        <w:t xml:space="preserve">, </w:t>
      </w:r>
      <w:proofErr w:type="spellStart"/>
      <w:r w:rsidRPr="00F7170D">
        <w:t>mantojuma</w:t>
      </w:r>
      <w:proofErr w:type="spellEnd"/>
      <w:r w:rsidRPr="00F7170D">
        <w:t xml:space="preserve"> </w:t>
      </w:r>
      <w:proofErr w:type="spellStart"/>
      <w:r w:rsidRPr="00F7170D">
        <w:t>tiesību</w:t>
      </w:r>
      <w:proofErr w:type="spellEnd"/>
      <w:r w:rsidRPr="00F7170D">
        <w:t xml:space="preserve"> un </w:t>
      </w:r>
      <w:proofErr w:type="spellStart"/>
      <w:r w:rsidRPr="00F7170D">
        <w:t>lietu</w:t>
      </w:r>
      <w:proofErr w:type="spellEnd"/>
      <w:r w:rsidRPr="00F7170D">
        <w:t xml:space="preserve"> </w:t>
      </w:r>
      <w:proofErr w:type="spellStart"/>
      <w:r w:rsidRPr="00F7170D">
        <w:t>tiesību</w:t>
      </w:r>
      <w:proofErr w:type="spellEnd"/>
      <w:r w:rsidRPr="00F7170D">
        <w:t xml:space="preserve"> </w:t>
      </w:r>
      <w:proofErr w:type="spellStart"/>
      <w:r w:rsidRPr="00F7170D">
        <w:t>daļas</w:t>
      </w:r>
      <w:proofErr w:type="spellEnd"/>
      <w:r w:rsidRPr="00F7170D">
        <w:t xml:space="preserve"> </w:t>
      </w:r>
      <w:proofErr w:type="spellStart"/>
      <w:r w:rsidRPr="00F7170D">
        <w:t>spēkā</w:t>
      </w:r>
      <w:proofErr w:type="spellEnd"/>
      <w:r w:rsidRPr="00F7170D">
        <w:t xml:space="preserve"> </w:t>
      </w:r>
      <w:proofErr w:type="spellStart"/>
      <w:r w:rsidRPr="00F7170D">
        <w:t>stāšanās</w:t>
      </w:r>
      <w:proofErr w:type="spellEnd"/>
      <w:r w:rsidRPr="00F7170D">
        <w:t xml:space="preserve"> </w:t>
      </w:r>
      <w:proofErr w:type="spellStart"/>
      <w:r w:rsidRPr="00F7170D">
        <w:t>laiku</w:t>
      </w:r>
      <w:proofErr w:type="spellEnd"/>
      <w:r w:rsidRPr="00F7170D">
        <w:t xml:space="preserve"> un </w:t>
      </w:r>
      <w:proofErr w:type="spellStart"/>
      <w:r w:rsidRPr="00F7170D">
        <w:t>piemērošanas</w:t>
      </w:r>
      <w:proofErr w:type="spellEnd"/>
      <w:r w:rsidRPr="00F7170D">
        <w:t xml:space="preserve"> </w:t>
      </w:r>
      <w:proofErr w:type="spellStart"/>
      <w:r w:rsidRPr="00F7170D">
        <w:t>kārtību</w:t>
      </w:r>
      <w:proofErr w:type="spellEnd"/>
      <w:r w:rsidRPr="00F7170D">
        <w:t xml:space="preserve">” </w:t>
      </w:r>
      <w:proofErr w:type="spellStart"/>
      <w:r w:rsidRPr="00F7170D">
        <w:t>ieviests</w:t>
      </w:r>
      <w:proofErr w:type="spellEnd"/>
      <w:r w:rsidRPr="00F7170D">
        <w:t xml:space="preserve"> </w:t>
      </w:r>
      <w:proofErr w:type="spellStart"/>
      <w:r w:rsidRPr="00F7170D">
        <w:t>jauns</w:t>
      </w:r>
      <w:proofErr w:type="spellEnd"/>
      <w:r w:rsidRPr="00F7170D">
        <w:t xml:space="preserve"> </w:t>
      </w:r>
      <w:proofErr w:type="spellStart"/>
      <w:r w:rsidRPr="00F7170D">
        <w:t>tiesību</w:t>
      </w:r>
      <w:proofErr w:type="spellEnd"/>
      <w:r w:rsidRPr="00F7170D">
        <w:t xml:space="preserve"> </w:t>
      </w:r>
      <w:proofErr w:type="spellStart"/>
      <w:r w:rsidRPr="00F7170D">
        <w:t>institūts</w:t>
      </w:r>
      <w:proofErr w:type="spellEnd"/>
      <w:r w:rsidRPr="00F7170D">
        <w:t xml:space="preserve">  “</w:t>
      </w:r>
      <w:proofErr w:type="spellStart"/>
      <w:r w:rsidRPr="00F7170D">
        <w:t>likumiskās</w:t>
      </w:r>
      <w:proofErr w:type="spellEnd"/>
      <w:r w:rsidRPr="00F7170D">
        <w:t xml:space="preserve"> </w:t>
      </w:r>
      <w:proofErr w:type="spellStart"/>
      <w:r w:rsidRPr="00F7170D">
        <w:t>zemes</w:t>
      </w:r>
      <w:proofErr w:type="spellEnd"/>
      <w:r w:rsidRPr="00F7170D">
        <w:t xml:space="preserve"> </w:t>
      </w:r>
      <w:proofErr w:type="spellStart"/>
      <w:r w:rsidRPr="00F7170D">
        <w:t>lietošanas</w:t>
      </w:r>
      <w:proofErr w:type="spellEnd"/>
      <w:r w:rsidRPr="00F7170D">
        <w:t xml:space="preserve"> </w:t>
      </w:r>
      <w:proofErr w:type="spellStart"/>
      <w:r w:rsidRPr="00F7170D">
        <w:t>tiesības</w:t>
      </w:r>
      <w:proofErr w:type="spellEnd"/>
      <w:r w:rsidRPr="00F7170D">
        <w:t xml:space="preserve">”, kas </w:t>
      </w:r>
      <w:proofErr w:type="spellStart"/>
      <w:r w:rsidRPr="00F7170D">
        <w:t>nostiprināts</w:t>
      </w:r>
      <w:proofErr w:type="spellEnd"/>
      <w:r w:rsidRPr="00F7170D">
        <w:t xml:space="preserve"> </w:t>
      </w:r>
      <w:proofErr w:type="spellStart"/>
      <w:r w:rsidRPr="00F7170D">
        <w:t>vairākos</w:t>
      </w:r>
      <w:proofErr w:type="spellEnd"/>
      <w:r w:rsidRPr="00F7170D">
        <w:t xml:space="preserve"> </w:t>
      </w:r>
      <w:proofErr w:type="spellStart"/>
      <w:r w:rsidRPr="00F7170D">
        <w:t>tiesību</w:t>
      </w:r>
      <w:proofErr w:type="spellEnd"/>
      <w:r w:rsidRPr="00F7170D">
        <w:t xml:space="preserve"> </w:t>
      </w:r>
      <w:proofErr w:type="spellStart"/>
      <w:r w:rsidRPr="00F7170D">
        <w:t>aktos</w:t>
      </w:r>
      <w:proofErr w:type="spellEnd"/>
      <w:r w:rsidRPr="00F7170D">
        <w:t>.</w:t>
      </w:r>
    </w:p>
    <w:p w14:paraId="1B319D64" w14:textId="77777777" w:rsidR="00405F3B" w:rsidRPr="00F7170D" w:rsidRDefault="00405F3B" w:rsidP="004266B2">
      <w:pPr>
        <w:ind w:right="-426" w:firstLine="720"/>
        <w:jc w:val="both"/>
      </w:pPr>
      <w:proofErr w:type="spellStart"/>
      <w:r w:rsidRPr="00F7170D">
        <w:t>Likums</w:t>
      </w:r>
      <w:proofErr w:type="spellEnd"/>
      <w:r w:rsidRPr="00F7170D">
        <w:t xml:space="preserve"> “Par </w:t>
      </w:r>
      <w:proofErr w:type="spellStart"/>
      <w:r w:rsidRPr="00F7170D">
        <w:t>atjaunotā</w:t>
      </w:r>
      <w:proofErr w:type="spellEnd"/>
      <w:r w:rsidRPr="00F7170D">
        <w:t xml:space="preserve"> </w:t>
      </w:r>
      <w:proofErr w:type="spellStart"/>
      <w:r w:rsidRPr="00F7170D">
        <w:t>Latvijas</w:t>
      </w:r>
      <w:proofErr w:type="spellEnd"/>
      <w:r w:rsidRPr="00F7170D">
        <w:t xml:space="preserve"> </w:t>
      </w:r>
      <w:proofErr w:type="spellStart"/>
      <w:r w:rsidRPr="00F7170D">
        <w:t>Republikas</w:t>
      </w:r>
      <w:proofErr w:type="spellEnd"/>
      <w:r w:rsidRPr="00F7170D">
        <w:t xml:space="preserve"> 1937.gada </w:t>
      </w:r>
      <w:proofErr w:type="spellStart"/>
      <w:r w:rsidRPr="00F7170D">
        <w:t>Civillikuma</w:t>
      </w:r>
      <w:proofErr w:type="spellEnd"/>
      <w:r w:rsidRPr="00F7170D">
        <w:t xml:space="preserve"> </w:t>
      </w:r>
      <w:proofErr w:type="spellStart"/>
      <w:r w:rsidRPr="00F7170D">
        <w:t>ievada</w:t>
      </w:r>
      <w:proofErr w:type="spellEnd"/>
      <w:r w:rsidRPr="00F7170D">
        <w:t xml:space="preserve">, </w:t>
      </w:r>
      <w:proofErr w:type="spellStart"/>
      <w:r w:rsidRPr="00F7170D">
        <w:t>mantojuma</w:t>
      </w:r>
      <w:proofErr w:type="spellEnd"/>
      <w:r w:rsidRPr="00F7170D">
        <w:t xml:space="preserve"> </w:t>
      </w:r>
      <w:proofErr w:type="spellStart"/>
      <w:r w:rsidRPr="00F7170D">
        <w:t>tiesību</w:t>
      </w:r>
      <w:proofErr w:type="spellEnd"/>
      <w:r w:rsidRPr="00F7170D">
        <w:t xml:space="preserve"> un </w:t>
      </w:r>
      <w:proofErr w:type="spellStart"/>
      <w:r w:rsidRPr="00F7170D">
        <w:t>lietu</w:t>
      </w:r>
      <w:proofErr w:type="spellEnd"/>
      <w:r w:rsidRPr="00F7170D">
        <w:t xml:space="preserve"> </w:t>
      </w:r>
      <w:proofErr w:type="spellStart"/>
      <w:r w:rsidRPr="00F7170D">
        <w:t>tiesību</w:t>
      </w:r>
      <w:proofErr w:type="spellEnd"/>
      <w:r w:rsidRPr="00F7170D">
        <w:t xml:space="preserve"> </w:t>
      </w:r>
      <w:proofErr w:type="spellStart"/>
      <w:r w:rsidRPr="00F7170D">
        <w:t>daļas</w:t>
      </w:r>
      <w:proofErr w:type="spellEnd"/>
      <w:r w:rsidRPr="00F7170D">
        <w:t xml:space="preserve"> </w:t>
      </w:r>
      <w:proofErr w:type="spellStart"/>
      <w:r w:rsidRPr="00F7170D">
        <w:t>spēkā</w:t>
      </w:r>
      <w:proofErr w:type="spellEnd"/>
      <w:r w:rsidRPr="00F7170D">
        <w:t xml:space="preserve"> </w:t>
      </w:r>
      <w:proofErr w:type="spellStart"/>
      <w:r w:rsidRPr="00F7170D">
        <w:t>stāšanās</w:t>
      </w:r>
      <w:proofErr w:type="spellEnd"/>
      <w:r w:rsidRPr="00F7170D">
        <w:t xml:space="preserve"> </w:t>
      </w:r>
      <w:proofErr w:type="spellStart"/>
      <w:r w:rsidRPr="00F7170D">
        <w:t>laiku</w:t>
      </w:r>
      <w:proofErr w:type="spellEnd"/>
      <w:r w:rsidRPr="00F7170D">
        <w:t xml:space="preserve"> un </w:t>
      </w:r>
      <w:proofErr w:type="spellStart"/>
      <w:r w:rsidRPr="00F7170D">
        <w:t>piemērošanas</w:t>
      </w:r>
      <w:proofErr w:type="spellEnd"/>
      <w:r w:rsidRPr="00F7170D">
        <w:t xml:space="preserve"> </w:t>
      </w:r>
      <w:proofErr w:type="spellStart"/>
      <w:r w:rsidRPr="00F7170D">
        <w:t>kārtību</w:t>
      </w:r>
      <w:proofErr w:type="spellEnd"/>
      <w:r w:rsidRPr="00F7170D">
        <w:t>” (</w:t>
      </w:r>
      <w:proofErr w:type="spellStart"/>
      <w:r w:rsidRPr="00F7170D">
        <w:t>turpmāk</w:t>
      </w:r>
      <w:proofErr w:type="spellEnd"/>
      <w:r w:rsidRPr="00F7170D">
        <w:t xml:space="preserve"> – </w:t>
      </w:r>
      <w:proofErr w:type="spellStart"/>
      <w:r w:rsidRPr="00F7170D">
        <w:t>Civillikuma</w:t>
      </w:r>
      <w:proofErr w:type="spellEnd"/>
      <w:r w:rsidRPr="00F7170D">
        <w:t xml:space="preserve"> </w:t>
      </w:r>
      <w:proofErr w:type="spellStart"/>
      <w:r w:rsidRPr="00F7170D">
        <w:t>piemērošanas</w:t>
      </w:r>
      <w:proofErr w:type="spellEnd"/>
      <w:r w:rsidRPr="00F7170D">
        <w:t xml:space="preserve"> </w:t>
      </w:r>
      <w:proofErr w:type="spellStart"/>
      <w:r w:rsidRPr="00F7170D">
        <w:t>likums</w:t>
      </w:r>
      <w:proofErr w:type="spellEnd"/>
      <w:r w:rsidRPr="00F7170D">
        <w:t xml:space="preserve">) </w:t>
      </w:r>
      <w:proofErr w:type="spellStart"/>
      <w:r w:rsidRPr="00F7170D">
        <w:t>nosaka</w:t>
      </w:r>
      <w:proofErr w:type="spellEnd"/>
      <w:r w:rsidRPr="00F7170D">
        <w:t xml:space="preserve">: </w:t>
      </w:r>
    </w:p>
    <w:p w14:paraId="596FB894" w14:textId="77777777" w:rsidR="00405F3B" w:rsidRPr="00F7170D" w:rsidRDefault="00405F3B" w:rsidP="004266B2">
      <w:pPr>
        <w:ind w:right="-426"/>
        <w:jc w:val="both"/>
      </w:pPr>
      <w:r w:rsidRPr="00F7170D">
        <w:t>38.panta:</w:t>
      </w:r>
    </w:p>
    <w:p w14:paraId="2E08E8E6" w14:textId="77777777" w:rsidR="00405F3B" w:rsidRPr="00F7170D" w:rsidRDefault="00405F3B" w:rsidP="004266B2">
      <w:pPr>
        <w:ind w:right="-426"/>
        <w:jc w:val="both"/>
      </w:pPr>
      <w:r w:rsidRPr="00F7170D">
        <w:t xml:space="preserve"> </w:t>
      </w:r>
      <w:proofErr w:type="spellStart"/>
      <w:r w:rsidRPr="00F7170D">
        <w:t>pirmā</w:t>
      </w:r>
      <w:proofErr w:type="spellEnd"/>
      <w:r w:rsidRPr="00F7170D">
        <w:t xml:space="preserve"> </w:t>
      </w:r>
      <w:proofErr w:type="spellStart"/>
      <w:r w:rsidRPr="00F7170D">
        <w:t>daļa</w:t>
      </w:r>
      <w:proofErr w:type="spellEnd"/>
      <w:r w:rsidRPr="00F7170D">
        <w:t xml:space="preserve">: “Ja </w:t>
      </w:r>
      <w:proofErr w:type="spellStart"/>
      <w:r w:rsidRPr="00F7170D">
        <w:t>būve</w:t>
      </w:r>
      <w:proofErr w:type="spellEnd"/>
      <w:r w:rsidRPr="00F7170D">
        <w:t xml:space="preserve"> </w:t>
      </w:r>
      <w:proofErr w:type="spellStart"/>
      <w:r w:rsidRPr="00F7170D">
        <w:t>ir</w:t>
      </w:r>
      <w:proofErr w:type="spellEnd"/>
      <w:r w:rsidRPr="00F7170D">
        <w:t xml:space="preserve"> </w:t>
      </w:r>
      <w:proofErr w:type="spellStart"/>
      <w:r w:rsidRPr="00F7170D">
        <w:t>patstāvīgs</w:t>
      </w:r>
      <w:proofErr w:type="spellEnd"/>
      <w:r w:rsidRPr="00F7170D">
        <w:t xml:space="preserve"> </w:t>
      </w:r>
      <w:proofErr w:type="spellStart"/>
      <w:r w:rsidRPr="00F7170D">
        <w:t>īpašuma</w:t>
      </w:r>
      <w:proofErr w:type="spellEnd"/>
      <w:r w:rsidRPr="00F7170D">
        <w:t xml:space="preserve"> </w:t>
      </w:r>
      <w:proofErr w:type="spellStart"/>
      <w:r w:rsidRPr="00F7170D">
        <w:t>objekts</w:t>
      </w:r>
      <w:proofErr w:type="spellEnd"/>
      <w:r w:rsidRPr="00F7170D">
        <w:t xml:space="preserve"> </w:t>
      </w:r>
      <w:proofErr w:type="spellStart"/>
      <w:r w:rsidRPr="00F7170D">
        <w:t>saskaņā</w:t>
      </w:r>
      <w:proofErr w:type="spellEnd"/>
      <w:r w:rsidRPr="00F7170D">
        <w:t xml:space="preserve"> </w:t>
      </w:r>
      <w:proofErr w:type="spellStart"/>
      <w:r w:rsidRPr="00F7170D">
        <w:t>ar</w:t>
      </w:r>
      <w:proofErr w:type="spellEnd"/>
      <w:r w:rsidRPr="00F7170D">
        <w:t xml:space="preserve"> </w:t>
      </w:r>
      <w:proofErr w:type="spellStart"/>
      <w:r w:rsidRPr="00F7170D">
        <w:t>šā</w:t>
      </w:r>
      <w:proofErr w:type="spellEnd"/>
      <w:r w:rsidRPr="00F7170D">
        <w:t xml:space="preserve"> </w:t>
      </w:r>
      <w:proofErr w:type="spellStart"/>
      <w:r w:rsidRPr="00F7170D">
        <w:t>likuma</w:t>
      </w:r>
      <w:proofErr w:type="spellEnd"/>
      <w:r w:rsidRPr="00F7170D">
        <w:t xml:space="preserve"> 14.panta </w:t>
      </w:r>
      <w:proofErr w:type="spellStart"/>
      <w:r w:rsidRPr="00F7170D">
        <w:t>pirmās</w:t>
      </w:r>
      <w:proofErr w:type="spellEnd"/>
      <w:r w:rsidRPr="00F7170D">
        <w:t xml:space="preserve"> </w:t>
      </w:r>
      <w:proofErr w:type="spellStart"/>
      <w:r w:rsidRPr="00F7170D">
        <w:t>daļas</w:t>
      </w:r>
      <w:proofErr w:type="spellEnd"/>
      <w:r w:rsidRPr="00F7170D">
        <w:t xml:space="preserve"> 1., 2., 3. </w:t>
      </w:r>
      <w:proofErr w:type="spellStart"/>
      <w:r w:rsidRPr="00F7170D">
        <w:t>vai</w:t>
      </w:r>
      <w:proofErr w:type="spellEnd"/>
      <w:r w:rsidRPr="00F7170D">
        <w:t xml:space="preserve"> 4.punktu, </w:t>
      </w:r>
      <w:proofErr w:type="spellStart"/>
      <w:r w:rsidRPr="00F7170D">
        <w:t>līdz</w:t>
      </w:r>
      <w:proofErr w:type="spellEnd"/>
      <w:r w:rsidRPr="00F7170D">
        <w:t xml:space="preserve"> </w:t>
      </w:r>
      <w:proofErr w:type="spellStart"/>
      <w:r w:rsidRPr="00F7170D">
        <w:t>būves</w:t>
      </w:r>
      <w:proofErr w:type="spellEnd"/>
      <w:r w:rsidRPr="00F7170D">
        <w:t xml:space="preserve"> </w:t>
      </w:r>
      <w:proofErr w:type="spellStart"/>
      <w:r w:rsidRPr="00F7170D">
        <w:t>apvienošanai</w:t>
      </w:r>
      <w:proofErr w:type="spellEnd"/>
      <w:r w:rsidRPr="00F7170D">
        <w:t xml:space="preserve"> </w:t>
      </w:r>
      <w:proofErr w:type="spellStart"/>
      <w:r w:rsidRPr="00F7170D">
        <w:t>vienā</w:t>
      </w:r>
      <w:proofErr w:type="spellEnd"/>
      <w:r w:rsidRPr="00F7170D">
        <w:t xml:space="preserve"> </w:t>
      </w:r>
      <w:proofErr w:type="spellStart"/>
      <w:r w:rsidRPr="00F7170D">
        <w:t>īpašumā</w:t>
      </w:r>
      <w:proofErr w:type="spellEnd"/>
      <w:r w:rsidRPr="00F7170D">
        <w:t xml:space="preserve"> </w:t>
      </w:r>
      <w:proofErr w:type="spellStart"/>
      <w:r w:rsidRPr="00F7170D">
        <w:t>ar</w:t>
      </w:r>
      <w:proofErr w:type="spellEnd"/>
      <w:r w:rsidRPr="00F7170D">
        <w:t xml:space="preserve"> zemi </w:t>
      </w:r>
      <w:proofErr w:type="spellStart"/>
      <w:r w:rsidRPr="00F7170D">
        <w:t>būves</w:t>
      </w:r>
      <w:proofErr w:type="spellEnd"/>
      <w:r w:rsidRPr="00F7170D">
        <w:t xml:space="preserve"> </w:t>
      </w:r>
      <w:proofErr w:type="spellStart"/>
      <w:r w:rsidRPr="00F7170D">
        <w:t>īpašniekam</w:t>
      </w:r>
      <w:proofErr w:type="spellEnd"/>
      <w:r w:rsidRPr="00F7170D">
        <w:t xml:space="preserve"> </w:t>
      </w:r>
      <w:proofErr w:type="spellStart"/>
      <w:r w:rsidRPr="00F7170D">
        <w:rPr>
          <w:u w:val="single"/>
        </w:rPr>
        <w:t>uz</w:t>
      </w:r>
      <w:proofErr w:type="spellEnd"/>
      <w:r w:rsidRPr="00F7170D">
        <w:rPr>
          <w:u w:val="single"/>
        </w:rPr>
        <w:t xml:space="preserve"> </w:t>
      </w:r>
      <w:proofErr w:type="spellStart"/>
      <w:r w:rsidRPr="00F7170D">
        <w:rPr>
          <w:u w:val="single"/>
        </w:rPr>
        <w:t>likuma</w:t>
      </w:r>
      <w:proofErr w:type="spellEnd"/>
      <w:r w:rsidRPr="00F7170D">
        <w:rPr>
          <w:u w:val="single"/>
        </w:rPr>
        <w:t xml:space="preserve"> </w:t>
      </w:r>
      <w:proofErr w:type="spellStart"/>
      <w:r w:rsidRPr="00F7170D">
        <w:rPr>
          <w:u w:val="single"/>
        </w:rPr>
        <w:t>pamata</w:t>
      </w:r>
      <w:proofErr w:type="spellEnd"/>
      <w:r w:rsidRPr="00F7170D">
        <w:rPr>
          <w:u w:val="single"/>
        </w:rPr>
        <w:t xml:space="preserve"> </w:t>
      </w:r>
      <w:proofErr w:type="spellStart"/>
      <w:r w:rsidRPr="00F7170D">
        <w:rPr>
          <w:u w:val="single"/>
        </w:rPr>
        <w:t>ir</w:t>
      </w:r>
      <w:proofErr w:type="spellEnd"/>
      <w:r w:rsidRPr="00F7170D">
        <w:rPr>
          <w:u w:val="single"/>
        </w:rPr>
        <w:t xml:space="preserve"> </w:t>
      </w:r>
      <w:proofErr w:type="spellStart"/>
      <w:r w:rsidRPr="00F7170D">
        <w:rPr>
          <w:u w:val="single"/>
        </w:rPr>
        <w:t>lietošanas</w:t>
      </w:r>
      <w:proofErr w:type="spellEnd"/>
      <w:r w:rsidRPr="00F7170D">
        <w:rPr>
          <w:u w:val="single"/>
        </w:rPr>
        <w:t xml:space="preserve"> </w:t>
      </w:r>
      <w:proofErr w:type="spellStart"/>
      <w:r w:rsidRPr="00F7170D">
        <w:rPr>
          <w:u w:val="single"/>
        </w:rPr>
        <w:t>tiesības</w:t>
      </w:r>
      <w:proofErr w:type="spellEnd"/>
      <w:r w:rsidRPr="00F7170D">
        <w:rPr>
          <w:u w:val="single"/>
        </w:rPr>
        <w:t xml:space="preserve"> </w:t>
      </w:r>
      <w:proofErr w:type="spellStart"/>
      <w:r w:rsidRPr="00F7170D">
        <w:rPr>
          <w:u w:val="single"/>
        </w:rPr>
        <w:t>uz</w:t>
      </w:r>
      <w:proofErr w:type="spellEnd"/>
      <w:r w:rsidRPr="00F7170D">
        <w:rPr>
          <w:u w:val="single"/>
        </w:rPr>
        <w:t xml:space="preserve"> zemi</w:t>
      </w:r>
      <w:r w:rsidRPr="00F7170D">
        <w:t xml:space="preserve">, </w:t>
      </w:r>
      <w:proofErr w:type="spellStart"/>
      <w:r w:rsidRPr="00F7170D">
        <w:t>ciktāl</w:t>
      </w:r>
      <w:proofErr w:type="spellEnd"/>
      <w:r w:rsidRPr="00F7170D">
        <w:t xml:space="preserve"> </w:t>
      </w:r>
      <w:proofErr w:type="spellStart"/>
      <w:r w:rsidRPr="00F7170D">
        <w:t>tās</w:t>
      </w:r>
      <w:proofErr w:type="spellEnd"/>
      <w:r w:rsidRPr="00F7170D">
        <w:t xml:space="preserve"> </w:t>
      </w:r>
      <w:proofErr w:type="spellStart"/>
      <w:r w:rsidRPr="00F7170D">
        <w:t>nepieciešamas</w:t>
      </w:r>
      <w:proofErr w:type="spellEnd"/>
      <w:r w:rsidRPr="00F7170D">
        <w:t xml:space="preserve"> </w:t>
      </w:r>
      <w:proofErr w:type="spellStart"/>
      <w:r w:rsidRPr="00F7170D">
        <w:t>īpašuma</w:t>
      </w:r>
      <w:proofErr w:type="spellEnd"/>
      <w:r w:rsidRPr="00F7170D">
        <w:t xml:space="preserve"> </w:t>
      </w:r>
      <w:proofErr w:type="spellStart"/>
      <w:r w:rsidRPr="00F7170D">
        <w:t>tiesību</w:t>
      </w:r>
      <w:proofErr w:type="spellEnd"/>
      <w:r w:rsidRPr="00F7170D">
        <w:t xml:space="preserve"> </w:t>
      </w:r>
      <w:proofErr w:type="spellStart"/>
      <w:r w:rsidRPr="00F7170D">
        <w:t>īstenošanai</w:t>
      </w:r>
      <w:proofErr w:type="spellEnd"/>
      <w:r w:rsidRPr="00F7170D">
        <w:t xml:space="preserve"> </w:t>
      </w:r>
      <w:proofErr w:type="spellStart"/>
      <w:r w:rsidRPr="00F7170D">
        <w:t>pār</w:t>
      </w:r>
      <w:proofErr w:type="spellEnd"/>
      <w:r w:rsidRPr="00F7170D">
        <w:t xml:space="preserve"> </w:t>
      </w:r>
      <w:proofErr w:type="spellStart"/>
      <w:r w:rsidRPr="00F7170D">
        <w:t>būvi</w:t>
      </w:r>
      <w:proofErr w:type="spellEnd"/>
      <w:r w:rsidRPr="00F7170D">
        <w:t xml:space="preserve">. </w:t>
      </w:r>
      <w:proofErr w:type="spellStart"/>
      <w:r w:rsidRPr="00F7170D">
        <w:t>Šāds</w:t>
      </w:r>
      <w:proofErr w:type="spellEnd"/>
      <w:r w:rsidRPr="00F7170D">
        <w:t xml:space="preserve"> </w:t>
      </w:r>
      <w:proofErr w:type="spellStart"/>
      <w:r w:rsidRPr="00F7170D">
        <w:t>likumisko</w:t>
      </w:r>
      <w:proofErr w:type="spellEnd"/>
      <w:r w:rsidRPr="00F7170D">
        <w:t xml:space="preserve"> </w:t>
      </w:r>
      <w:proofErr w:type="spellStart"/>
      <w:r w:rsidRPr="00F7170D">
        <w:t>lietošanas</w:t>
      </w:r>
      <w:proofErr w:type="spellEnd"/>
      <w:r w:rsidRPr="00F7170D">
        <w:t xml:space="preserve"> </w:t>
      </w:r>
      <w:proofErr w:type="spellStart"/>
      <w:r w:rsidRPr="00F7170D">
        <w:t>tiesību</w:t>
      </w:r>
      <w:proofErr w:type="spellEnd"/>
      <w:r w:rsidRPr="00F7170D">
        <w:t xml:space="preserve"> </w:t>
      </w:r>
      <w:proofErr w:type="spellStart"/>
      <w:r w:rsidRPr="00F7170D">
        <w:t>aprobežojums</w:t>
      </w:r>
      <w:proofErr w:type="spellEnd"/>
      <w:r w:rsidRPr="00F7170D">
        <w:t xml:space="preserve"> </w:t>
      </w:r>
      <w:proofErr w:type="spellStart"/>
      <w:r w:rsidRPr="00F7170D">
        <w:t>ir</w:t>
      </w:r>
      <w:proofErr w:type="spellEnd"/>
      <w:r w:rsidRPr="00F7170D">
        <w:t xml:space="preserve"> </w:t>
      </w:r>
      <w:proofErr w:type="spellStart"/>
      <w:r w:rsidRPr="00F7170D">
        <w:t>reālservitūts</w:t>
      </w:r>
      <w:proofErr w:type="spellEnd"/>
      <w:r w:rsidRPr="00F7170D">
        <w:t xml:space="preserve"> par </w:t>
      </w:r>
      <w:proofErr w:type="spellStart"/>
      <w:r w:rsidRPr="00F7170D">
        <w:t>labu</w:t>
      </w:r>
      <w:proofErr w:type="spellEnd"/>
      <w:r w:rsidRPr="00F7170D">
        <w:t xml:space="preserve"> </w:t>
      </w:r>
      <w:proofErr w:type="spellStart"/>
      <w:r w:rsidRPr="00F7170D">
        <w:t>būvei</w:t>
      </w:r>
      <w:proofErr w:type="spellEnd"/>
      <w:r w:rsidRPr="00F7170D">
        <w:t xml:space="preserve">, kas </w:t>
      </w:r>
      <w:proofErr w:type="spellStart"/>
      <w:r w:rsidRPr="00F7170D">
        <w:t>ir</w:t>
      </w:r>
      <w:proofErr w:type="spellEnd"/>
      <w:r w:rsidRPr="00F7170D">
        <w:t xml:space="preserve"> </w:t>
      </w:r>
      <w:proofErr w:type="spellStart"/>
      <w:r w:rsidRPr="00F7170D">
        <w:t>patstāvīgs</w:t>
      </w:r>
      <w:proofErr w:type="spellEnd"/>
      <w:r w:rsidRPr="00F7170D">
        <w:t xml:space="preserve"> </w:t>
      </w:r>
      <w:proofErr w:type="spellStart"/>
      <w:r w:rsidRPr="00F7170D">
        <w:t>īpašuma</w:t>
      </w:r>
      <w:proofErr w:type="spellEnd"/>
      <w:r w:rsidRPr="00F7170D">
        <w:t xml:space="preserve"> </w:t>
      </w:r>
      <w:proofErr w:type="spellStart"/>
      <w:r w:rsidRPr="00F7170D">
        <w:t>tiesību</w:t>
      </w:r>
      <w:proofErr w:type="spellEnd"/>
      <w:r w:rsidRPr="00F7170D">
        <w:t xml:space="preserve"> </w:t>
      </w:r>
      <w:proofErr w:type="spellStart"/>
      <w:r w:rsidRPr="00F7170D">
        <w:t>objekts</w:t>
      </w:r>
      <w:proofErr w:type="spellEnd"/>
      <w:r w:rsidRPr="00F7170D">
        <w:t xml:space="preserve">, un </w:t>
      </w:r>
      <w:proofErr w:type="spellStart"/>
      <w:r w:rsidRPr="00F7170D">
        <w:t>lietošanas</w:t>
      </w:r>
      <w:proofErr w:type="spellEnd"/>
      <w:r w:rsidRPr="00F7170D">
        <w:t xml:space="preserve"> </w:t>
      </w:r>
      <w:proofErr w:type="spellStart"/>
      <w:r w:rsidRPr="00F7170D">
        <w:t>tiesībām</w:t>
      </w:r>
      <w:proofErr w:type="spellEnd"/>
      <w:r w:rsidRPr="00F7170D">
        <w:t xml:space="preserve"> </w:t>
      </w:r>
      <w:proofErr w:type="spellStart"/>
      <w:r w:rsidRPr="00F7170D">
        <w:t>ir</w:t>
      </w:r>
      <w:proofErr w:type="spellEnd"/>
      <w:r w:rsidRPr="00F7170D">
        <w:t xml:space="preserve"> </w:t>
      </w:r>
      <w:proofErr w:type="spellStart"/>
      <w:r w:rsidRPr="00F7170D">
        <w:t>piemērojami</w:t>
      </w:r>
      <w:proofErr w:type="spellEnd"/>
      <w:r w:rsidRPr="00F7170D">
        <w:t xml:space="preserve"> </w:t>
      </w:r>
      <w:proofErr w:type="spellStart"/>
      <w:r w:rsidRPr="00F7170D">
        <w:t>Civillikuma</w:t>
      </w:r>
      <w:proofErr w:type="spellEnd"/>
      <w:r w:rsidRPr="00F7170D">
        <w:t xml:space="preserve"> </w:t>
      </w:r>
      <w:proofErr w:type="spellStart"/>
      <w:r w:rsidRPr="00F7170D">
        <w:t>noteikumi</w:t>
      </w:r>
      <w:proofErr w:type="spellEnd"/>
      <w:r w:rsidRPr="00F7170D">
        <w:t xml:space="preserve"> par </w:t>
      </w:r>
      <w:proofErr w:type="spellStart"/>
      <w:r w:rsidRPr="00F7170D">
        <w:t>reālservitūtu</w:t>
      </w:r>
      <w:proofErr w:type="spellEnd"/>
      <w:r w:rsidRPr="00F7170D">
        <w:t xml:space="preserve">, </w:t>
      </w:r>
      <w:proofErr w:type="spellStart"/>
      <w:r w:rsidRPr="00F7170D">
        <w:t>ciktāl</w:t>
      </w:r>
      <w:proofErr w:type="spellEnd"/>
      <w:r w:rsidRPr="00F7170D">
        <w:t xml:space="preserve"> </w:t>
      </w:r>
      <w:proofErr w:type="spellStart"/>
      <w:r w:rsidRPr="00F7170D">
        <w:t>šis</w:t>
      </w:r>
      <w:proofErr w:type="spellEnd"/>
      <w:r w:rsidRPr="00F7170D">
        <w:t xml:space="preserve"> </w:t>
      </w:r>
      <w:proofErr w:type="spellStart"/>
      <w:r w:rsidRPr="00F7170D">
        <w:t>likums</w:t>
      </w:r>
      <w:proofErr w:type="spellEnd"/>
      <w:r w:rsidRPr="00F7170D">
        <w:t xml:space="preserve"> </w:t>
      </w:r>
      <w:proofErr w:type="spellStart"/>
      <w:r w:rsidRPr="00F7170D">
        <w:t>nenosaka</w:t>
      </w:r>
      <w:proofErr w:type="spellEnd"/>
      <w:r w:rsidRPr="00F7170D">
        <w:t xml:space="preserve"> </w:t>
      </w:r>
      <w:proofErr w:type="spellStart"/>
      <w:r w:rsidRPr="00F7170D">
        <w:t>citādi</w:t>
      </w:r>
      <w:proofErr w:type="spellEnd"/>
      <w:r w:rsidRPr="00F7170D">
        <w:t>”;</w:t>
      </w:r>
    </w:p>
    <w:p w14:paraId="26DB7EF2" w14:textId="77777777" w:rsidR="00405F3B" w:rsidRPr="00F7170D" w:rsidRDefault="00405F3B" w:rsidP="004266B2">
      <w:pPr>
        <w:ind w:right="-426"/>
        <w:jc w:val="both"/>
      </w:pPr>
      <w:proofErr w:type="spellStart"/>
      <w:r w:rsidRPr="00F7170D">
        <w:t>otrā</w:t>
      </w:r>
      <w:proofErr w:type="spellEnd"/>
      <w:r w:rsidRPr="00F7170D">
        <w:t xml:space="preserve"> </w:t>
      </w:r>
      <w:proofErr w:type="spellStart"/>
      <w:r w:rsidRPr="00F7170D">
        <w:t>daļa</w:t>
      </w:r>
      <w:proofErr w:type="spellEnd"/>
      <w:r w:rsidRPr="00F7170D">
        <w:t>: “</w:t>
      </w:r>
      <w:proofErr w:type="spellStart"/>
      <w:r w:rsidRPr="00F7170D">
        <w:rPr>
          <w:u w:val="single"/>
        </w:rPr>
        <w:t>Būves</w:t>
      </w:r>
      <w:proofErr w:type="spellEnd"/>
      <w:r w:rsidRPr="00F7170D">
        <w:rPr>
          <w:u w:val="single"/>
        </w:rPr>
        <w:t xml:space="preserve"> </w:t>
      </w:r>
      <w:proofErr w:type="spellStart"/>
      <w:r w:rsidRPr="00F7170D">
        <w:rPr>
          <w:u w:val="single"/>
        </w:rPr>
        <w:t>īpašniekam</w:t>
      </w:r>
      <w:proofErr w:type="spellEnd"/>
      <w:r w:rsidRPr="00F7170D">
        <w:rPr>
          <w:u w:val="single"/>
        </w:rPr>
        <w:t xml:space="preserve"> </w:t>
      </w:r>
      <w:proofErr w:type="spellStart"/>
      <w:r w:rsidRPr="00F7170D">
        <w:rPr>
          <w:u w:val="single"/>
        </w:rPr>
        <w:t>uz</w:t>
      </w:r>
      <w:proofErr w:type="spellEnd"/>
      <w:r w:rsidRPr="00F7170D">
        <w:rPr>
          <w:u w:val="single"/>
        </w:rPr>
        <w:t xml:space="preserve"> </w:t>
      </w:r>
      <w:proofErr w:type="spellStart"/>
      <w:r w:rsidRPr="00F7170D">
        <w:rPr>
          <w:u w:val="single"/>
        </w:rPr>
        <w:t>likuma</w:t>
      </w:r>
      <w:proofErr w:type="spellEnd"/>
      <w:r w:rsidRPr="00F7170D">
        <w:rPr>
          <w:u w:val="single"/>
        </w:rPr>
        <w:t xml:space="preserve"> </w:t>
      </w:r>
      <w:proofErr w:type="spellStart"/>
      <w:r w:rsidRPr="00F7170D">
        <w:rPr>
          <w:u w:val="single"/>
        </w:rPr>
        <w:t>pamata</w:t>
      </w:r>
      <w:proofErr w:type="spellEnd"/>
      <w:r w:rsidRPr="00F7170D">
        <w:rPr>
          <w:u w:val="single"/>
        </w:rPr>
        <w:t xml:space="preserve"> </w:t>
      </w:r>
      <w:proofErr w:type="spellStart"/>
      <w:r w:rsidRPr="00F7170D">
        <w:rPr>
          <w:u w:val="single"/>
        </w:rPr>
        <w:t>ir</w:t>
      </w:r>
      <w:proofErr w:type="spellEnd"/>
      <w:r w:rsidRPr="00F7170D">
        <w:rPr>
          <w:u w:val="single"/>
        </w:rPr>
        <w:t xml:space="preserve"> </w:t>
      </w:r>
      <w:proofErr w:type="spellStart"/>
      <w:r w:rsidRPr="00F7170D">
        <w:rPr>
          <w:u w:val="single"/>
        </w:rPr>
        <w:t>pienākums</w:t>
      </w:r>
      <w:proofErr w:type="spellEnd"/>
      <w:r w:rsidRPr="00F7170D">
        <w:rPr>
          <w:u w:val="single"/>
        </w:rPr>
        <w:t xml:space="preserve"> </w:t>
      </w:r>
      <w:proofErr w:type="spellStart"/>
      <w:r w:rsidRPr="00F7170D">
        <w:rPr>
          <w:u w:val="single"/>
        </w:rPr>
        <w:t>maksāt</w:t>
      </w:r>
      <w:proofErr w:type="spellEnd"/>
      <w:r w:rsidRPr="00F7170D">
        <w:rPr>
          <w:u w:val="single"/>
        </w:rPr>
        <w:t xml:space="preserve"> </w:t>
      </w:r>
      <w:proofErr w:type="spellStart"/>
      <w:r w:rsidRPr="00F7170D">
        <w:rPr>
          <w:u w:val="single"/>
        </w:rPr>
        <w:t>lietošanas</w:t>
      </w:r>
      <w:proofErr w:type="spellEnd"/>
      <w:r w:rsidRPr="00F7170D">
        <w:rPr>
          <w:u w:val="single"/>
        </w:rPr>
        <w:t xml:space="preserve"> </w:t>
      </w:r>
      <w:proofErr w:type="spellStart"/>
      <w:r w:rsidRPr="00F7170D">
        <w:rPr>
          <w:u w:val="single"/>
        </w:rPr>
        <w:t>maksu</w:t>
      </w:r>
      <w:proofErr w:type="spellEnd"/>
      <w:r w:rsidRPr="00F7170D">
        <w:rPr>
          <w:u w:val="single"/>
        </w:rPr>
        <w:t xml:space="preserve"> </w:t>
      </w:r>
      <w:proofErr w:type="spellStart"/>
      <w:r w:rsidRPr="00F7170D">
        <w:rPr>
          <w:u w:val="single"/>
        </w:rPr>
        <w:t>zemes</w:t>
      </w:r>
      <w:proofErr w:type="spellEnd"/>
      <w:r w:rsidRPr="00F7170D">
        <w:rPr>
          <w:u w:val="single"/>
        </w:rPr>
        <w:t xml:space="preserve"> </w:t>
      </w:r>
      <w:proofErr w:type="spellStart"/>
      <w:r w:rsidRPr="00F7170D">
        <w:rPr>
          <w:u w:val="single"/>
        </w:rPr>
        <w:t>īpašniekam</w:t>
      </w:r>
      <w:proofErr w:type="spellEnd"/>
      <w:r w:rsidRPr="00F7170D">
        <w:rPr>
          <w:u w:val="single"/>
        </w:rPr>
        <w:t xml:space="preserve"> par </w:t>
      </w:r>
      <w:proofErr w:type="spellStart"/>
      <w:r w:rsidRPr="00F7170D">
        <w:rPr>
          <w:u w:val="single"/>
        </w:rPr>
        <w:t>zemes</w:t>
      </w:r>
      <w:proofErr w:type="spellEnd"/>
      <w:r w:rsidRPr="00F7170D">
        <w:rPr>
          <w:u w:val="single"/>
        </w:rPr>
        <w:t xml:space="preserve"> </w:t>
      </w:r>
      <w:proofErr w:type="spellStart"/>
      <w:r w:rsidRPr="00F7170D">
        <w:rPr>
          <w:u w:val="single"/>
        </w:rPr>
        <w:t>lietošanas</w:t>
      </w:r>
      <w:proofErr w:type="spellEnd"/>
      <w:r w:rsidRPr="00F7170D">
        <w:rPr>
          <w:u w:val="single"/>
        </w:rPr>
        <w:t xml:space="preserve"> </w:t>
      </w:r>
      <w:proofErr w:type="spellStart"/>
      <w:r w:rsidRPr="00F7170D">
        <w:rPr>
          <w:u w:val="single"/>
        </w:rPr>
        <w:t>tiesībām</w:t>
      </w:r>
      <w:proofErr w:type="spellEnd"/>
      <w:r w:rsidRPr="00F7170D">
        <w:t xml:space="preserve">, </w:t>
      </w:r>
      <w:proofErr w:type="spellStart"/>
      <w:r w:rsidRPr="00F7170D">
        <w:t>kā</w:t>
      </w:r>
      <w:proofErr w:type="spellEnd"/>
      <w:r w:rsidRPr="00F7170D">
        <w:t xml:space="preserve"> </w:t>
      </w:r>
      <w:proofErr w:type="spellStart"/>
      <w:r w:rsidRPr="00F7170D">
        <w:t>arī</w:t>
      </w:r>
      <w:proofErr w:type="spellEnd"/>
      <w:r w:rsidRPr="00F7170D">
        <w:t xml:space="preserve"> </w:t>
      </w:r>
      <w:proofErr w:type="spellStart"/>
      <w:r w:rsidRPr="00F7170D">
        <w:t>segt</w:t>
      </w:r>
      <w:proofErr w:type="spellEnd"/>
      <w:r w:rsidRPr="00F7170D">
        <w:t xml:space="preserve"> </w:t>
      </w:r>
      <w:proofErr w:type="spellStart"/>
      <w:r w:rsidRPr="00F7170D">
        <w:t>maksāšanas</w:t>
      </w:r>
      <w:proofErr w:type="spellEnd"/>
      <w:r w:rsidRPr="00F7170D">
        <w:t xml:space="preserve"> </w:t>
      </w:r>
      <w:proofErr w:type="spellStart"/>
      <w:r w:rsidRPr="00F7170D">
        <w:t>paziņojuma</w:t>
      </w:r>
      <w:proofErr w:type="spellEnd"/>
      <w:r w:rsidRPr="00F7170D">
        <w:t xml:space="preserve"> </w:t>
      </w:r>
      <w:proofErr w:type="spellStart"/>
      <w:r w:rsidRPr="00F7170D">
        <w:t>izmaksas</w:t>
      </w:r>
      <w:proofErr w:type="spellEnd"/>
      <w:r w:rsidRPr="00F7170D">
        <w:t xml:space="preserve">. </w:t>
      </w:r>
      <w:proofErr w:type="spellStart"/>
      <w:r w:rsidRPr="00F7170D">
        <w:rPr>
          <w:u w:val="single"/>
        </w:rPr>
        <w:t>Likumiskās</w:t>
      </w:r>
      <w:proofErr w:type="spellEnd"/>
      <w:r w:rsidRPr="00F7170D">
        <w:rPr>
          <w:u w:val="single"/>
        </w:rPr>
        <w:t xml:space="preserve"> </w:t>
      </w:r>
      <w:proofErr w:type="spellStart"/>
      <w:r w:rsidRPr="00F7170D">
        <w:rPr>
          <w:u w:val="single"/>
        </w:rPr>
        <w:t>lietošanas</w:t>
      </w:r>
      <w:proofErr w:type="spellEnd"/>
      <w:r w:rsidRPr="00F7170D">
        <w:rPr>
          <w:u w:val="single"/>
        </w:rPr>
        <w:t xml:space="preserve"> </w:t>
      </w:r>
      <w:proofErr w:type="spellStart"/>
      <w:r w:rsidRPr="00F7170D">
        <w:rPr>
          <w:u w:val="single"/>
        </w:rPr>
        <w:t>maksas</w:t>
      </w:r>
      <w:proofErr w:type="spellEnd"/>
      <w:r w:rsidRPr="00F7170D">
        <w:rPr>
          <w:u w:val="single"/>
        </w:rPr>
        <w:t xml:space="preserve"> </w:t>
      </w:r>
      <w:proofErr w:type="spellStart"/>
      <w:r w:rsidRPr="00F7170D">
        <w:rPr>
          <w:u w:val="single"/>
        </w:rPr>
        <w:t>apmērs</w:t>
      </w:r>
      <w:proofErr w:type="spellEnd"/>
      <w:r w:rsidRPr="00F7170D">
        <w:rPr>
          <w:u w:val="single"/>
        </w:rPr>
        <w:t xml:space="preserve"> </w:t>
      </w:r>
      <w:proofErr w:type="spellStart"/>
      <w:r w:rsidRPr="00F7170D">
        <w:rPr>
          <w:u w:val="single"/>
        </w:rPr>
        <w:t>ir</w:t>
      </w:r>
      <w:proofErr w:type="spellEnd"/>
      <w:r w:rsidRPr="00F7170D">
        <w:rPr>
          <w:u w:val="single"/>
        </w:rPr>
        <w:t xml:space="preserve"> </w:t>
      </w:r>
      <w:proofErr w:type="spellStart"/>
      <w:r w:rsidRPr="00F7170D">
        <w:rPr>
          <w:u w:val="single"/>
        </w:rPr>
        <w:t>četri</w:t>
      </w:r>
      <w:proofErr w:type="spellEnd"/>
      <w:r w:rsidRPr="00F7170D">
        <w:rPr>
          <w:u w:val="single"/>
        </w:rPr>
        <w:t xml:space="preserve"> </w:t>
      </w:r>
      <w:proofErr w:type="spellStart"/>
      <w:r w:rsidRPr="00F7170D">
        <w:rPr>
          <w:u w:val="single"/>
        </w:rPr>
        <w:t>procenti</w:t>
      </w:r>
      <w:proofErr w:type="spellEnd"/>
      <w:r w:rsidRPr="00F7170D">
        <w:rPr>
          <w:u w:val="single"/>
        </w:rPr>
        <w:t xml:space="preserve"> no </w:t>
      </w:r>
      <w:proofErr w:type="spellStart"/>
      <w:r w:rsidRPr="00F7170D">
        <w:rPr>
          <w:u w:val="single"/>
        </w:rPr>
        <w:t>lietošanā</w:t>
      </w:r>
      <w:proofErr w:type="spellEnd"/>
      <w:r w:rsidRPr="00F7170D">
        <w:rPr>
          <w:u w:val="single"/>
        </w:rPr>
        <w:t xml:space="preserve"> </w:t>
      </w:r>
      <w:proofErr w:type="spellStart"/>
      <w:r w:rsidRPr="00F7170D">
        <w:rPr>
          <w:u w:val="single"/>
        </w:rPr>
        <w:t>esošās</w:t>
      </w:r>
      <w:proofErr w:type="spellEnd"/>
      <w:r w:rsidRPr="00F7170D">
        <w:rPr>
          <w:u w:val="single"/>
        </w:rPr>
        <w:t xml:space="preserve"> </w:t>
      </w:r>
      <w:proofErr w:type="spellStart"/>
      <w:r w:rsidRPr="00F7170D">
        <w:rPr>
          <w:u w:val="single"/>
        </w:rPr>
        <w:t>zemes</w:t>
      </w:r>
      <w:proofErr w:type="spellEnd"/>
      <w:r w:rsidRPr="00F7170D">
        <w:rPr>
          <w:u w:val="single"/>
        </w:rPr>
        <w:t xml:space="preserve"> </w:t>
      </w:r>
      <w:proofErr w:type="spellStart"/>
      <w:r w:rsidRPr="00F7170D">
        <w:rPr>
          <w:u w:val="single"/>
        </w:rPr>
        <w:t>kadastrālās</w:t>
      </w:r>
      <w:proofErr w:type="spellEnd"/>
      <w:r w:rsidRPr="00F7170D">
        <w:rPr>
          <w:u w:val="single"/>
        </w:rPr>
        <w:t xml:space="preserve"> </w:t>
      </w:r>
      <w:proofErr w:type="spellStart"/>
      <w:r w:rsidRPr="00F7170D">
        <w:rPr>
          <w:u w:val="single"/>
        </w:rPr>
        <w:t>vērtības</w:t>
      </w:r>
      <w:proofErr w:type="spellEnd"/>
      <w:r w:rsidRPr="00F7170D">
        <w:rPr>
          <w:u w:val="single"/>
        </w:rPr>
        <w:t xml:space="preserve"> </w:t>
      </w:r>
      <w:proofErr w:type="spellStart"/>
      <w:r w:rsidRPr="00F7170D">
        <w:rPr>
          <w:u w:val="single"/>
        </w:rPr>
        <w:t>gadā</w:t>
      </w:r>
      <w:proofErr w:type="spellEnd"/>
      <w:r w:rsidRPr="00F7170D">
        <w:t xml:space="preserve">, bet ne </w:t>
      </w:r>
      <w:proofErr w:type="spellStart"/>
      <w:r w:rsidRPr="00F7170D">
        <w:t>mazāks</w:t>
      </w:r>
      <w:proofErr w:type="spellEnd"/>
      <w:r w:rsidRPr="00F7170D">
        <w:t xml:space="preserve"> par 50 </w:t>
      </w:r>
      <w:r w:rsidRPr="00F7170D">
        <w:rPr>
          <w:i/>
          <w:iCs/>
        </w:rPr>
        <w:t>euro</w:t>
      </w:r>
      <w:r w:rsidRPr="00F7170D">
        <w:t> </w:t>
      </w:r>
      <w:proofErr w:type="spellStart"/>
      <w:r w:rsidRPr="00F7170D">
        <w:t>gadā</w:t>
      </w:r>
      <w:proofErr w:type="spellEnd"/>
      <w:r w:rsidRPr="00F7170D">
        <w:t xml:space="preserve">. </w:t>
      </w:r>
      <w:proofErr w:type="spellStart"/>
      <w:r w:rsidRPr="00F7170D">
        <w:t>Maksāšanas</w:t>
      </w:r>
      <w:proofErr w:type="spellEnd"/>
      <w:r w:rsidRPr="00F7170D">
        <w:t xml:space="preserve"> </w:t>
      </w:r>
      <w:proofErr w:type="spellStart"/>
      <w:r w:rsidRPr="00F7170D">
        <w:t>paziņojuma</w:t>
      </w:r>
      <w:proofErr w:type="spellEnd"/>
      <w:r w:rsidRPr="00F7170D">
        <w:t xml:space="preserve"> </w:t>
      </w:r>
      <w:proofErr w:type="spellStart"/>
      <w:r w:rsidRPr="00F7170D">
        <w:t>sagatavošanas</w:t>
      </w:r>
      <w:proofErr w:type="spellEnd"/>
      <w:r w:rsidRPr="00F7170D">
        <w:t xml:space="preserve"> un </w:t>
      </w:r>
      <w:proofErr w:type="spellStart"/>
      <w:r w:rsidRPr="00F7170D">
        <w:t>nosūtīšanas</w:t>
      </w:r>
      <w:proofErr w:type="spellEnd"/>
      <w:r w:rsidRPr="00F7170D">
        <w:t xml:space="preserve"> </w:t>
      </w:r>
      <w:proofErr w:type="spellStart"/>
      <w:r w:rsidRPr="00F7170D">
        <w:t>izmaksas</w:t>
      </w:r>
      <w:proofErr w:type="spellEnd"/>
      <w:r w:rsidRPr="00F7170D">
        <w:t xml:space="preserve"> </w:t>
      </w:r>
      <w:proofErr w:type="spellStart"/>
      <w:r w:rsidRPr="00F7170D">
        <w:t>gadā</w:t>
      </w:r>
      <w:proofErr w:type="spellEnd"/>
      <w:r w:rsidRPr="00F7170D">
        <w:t xml:space="preserve"> </w:t>
      </w:r>
      <w:proofErr w:type="spellStart"/>
      <w:r w:rsidRPr="00F7170D">
        <w:t>katrs</w:t>
      </w:r>
      <w:proofErr w:type="spellEnd"/>
      <w:r w:rsidRPr="00F7170D">
        <w:t xml:space="preserve"> </w:t>
      </w:r>
      <w:proofErr w:type="spellStart"/>
      <w:r w:rsidRPr="00F7170D">
        <w:t>būves</w:t>
      </w:r>
      <w:proofErr w:type="spellEnd"/>
      <w:r w:rsidRPr="00F7170D">
        <w:t xml:space="preserve"> </w:t>
      </w:r>
      <w:proofErr w:type="spellStart"/>
      <w:r w:rsidRPr="00F7170D">
        <w:t>īpašnieks</w:t>
      </w:r>
      <w:proofErr w:type="spellEnd"/>
      <w:r w:rsidRPr="00F7170D">
        <w:t xml:space="preserve"> (</w:t>
      </w:r>
      <w:proofErr w:type="spellStart"/>
      <w:r w:rsidRPr="00F7170D">
        <w:t>kopīpašnieks</w:t>
      </w:r>
      <w:proofErr w:type="spellEnd"/>
      <w:r w:rsidRPr="00F7170D">
        <w:t xml:space="preserve">, </w:t>
      </w:r>
      <w:proofErr w:type="spellStart"/>
      <w:r w:rsidRPr="00F7170D">
        <w:t>dzīvokļa</w:t>
      </w:r>
      <w:proofErr w:type="spellEnd"/>
      <w:r w:rsidRPr="00F7170D">
        <w:t xml:space="preserve"> </w:t>
      </w:r>
      <w:proofErr w:type="spellStart"/>
      <w:r w:rsidRPr="00F7170D">
        <w:t>īpašuma</w:t>
      </w:r>
      <w:proofErr w:type="spellEnd"/>
      <w:r w:rsidRPr="00F7170D">
        <w:t xml:space="preserve"> </w:t>
      </w:r>
      <w:proofErr w:type="spellStart"/>
      <w:r w:rsidRPr="00F7170D">
        <w:t>īpašnieks</w:t>
      </w:r>
      <w:proofErr w:type="spellEnd"/>
      <w:r w:rsidRPr="00F7170D">
        <w:t xml:space="preserve">) </w:t>
      </w:r>
      <w:proofErr w:type="spellStart"/>
      <w:r w:rsidRPr="00F7170D">
        <w:t>sedz</w:t>
      </w:r>
      <w:proofErr w:type="spellEnd"/>
      <w:r w:rsidRPr="00F7170D">
        <w:t xml:space="preserve"> 15 </w:t>
      </w:r>
      <w:r w:rsidRPr="00F7170D">
        <w:rPr>
          <w:i/>
          <w:iCs/>
        </w:rPr>
        <w:t>euro</w:t>
      </w:r>
      <w:r w:rsidRPr="00F7170D">
        <w:t> </w:t>
      </w:r>
      <w:proofErr w:type="spellStart"/>
      <w:r w:rsidRPr="00F7170D">
        <w:t>apmērā</w:t>
      </w:r>
      <w:proofErr w:type="spellEnd"/>
      <w:r w:rsidRPr="00F7170D">
        <w:t xml:space="preserve">. Ja </w:t>
      </w:r>
      <w:proofErr w:type="spellStart"/>
      <w:r w:rsidRPr="00F7170D">
        <w:t>dzīvojamā</w:t>
      </w:r>
      <w:proofErr w:type="spellEnd"/>
      <w:r w:rsidRPr="00F7170D">
        <w:t xml:space="preserve"> </w:t>
      </w:r>
      <w:proofErr w:type="spellStart"/>
      <w:r w:rsidRPr="00F7170D">
        <w:t>mājā</w:t>
      </w:r>
      <w:proofErr w:type="spellEnd"/>
      <w:r w:rsidRPr="00F7170D">
        <w:t xml:space="preserve"> </w:t>
      </w:r>
      <w:proofErr w:type="spellStart"/>
      <w:r w:rsidRPr="00F7170D">
        <w:t>lietošanas</w:t>
      </w:r>
      <w:proofErr w:type="spellEnd"/>
      <w:r w:rsidRPr="00F7170D">
        <w:t xml:space="preserve"> </w:t>
      </w:r>
      <w:proofErr w:type="spellStart"/>
      <w:r w:rsidRPr="00F7170D">
        <w:t>maksas</w:t>
      </w:r>
      <w:proofErr w:type="spellEnd"/>
      <w:r w:rsidRPr="00F7170D">
        <w:t xml:space="preserve"> </w:t>
      </w:r>
      <w:proofErr w:type="spellStart"/>
      <w:r w:rsidRPr="00F7170D">
        <w:t>samaksa</w:t>
      </w:r>
      <w:proofErr w:type="spellEnd"/>
      <w:r w:rsidRPr="00F7170D">
        <w:t xml:space="preserve"> </w:t>
      </w:r>
      <w:proofErr w:type="spellStart"/>
      <w:r w:rsidRPr="00F7170D">
        <w:t>tiek</w:t>
      </w:r>
      <w:proofErr w:type="spellEnd"/>
      <w:r w:rsidRPr="00F7170D">
        <w:t xml:space="preserve"> </w:t>
      </w:r>
      <w:proofErr w:type="spellStart"/>
      <w:r w:rsidRPr="00F7170D">
        <w:t>veikta</w:t>
      </w:r>
      <w:proofErr w:type="spellEnd"/>
      <w:r w:rsidRPr="00F7170D">
        <w:t xml:space="preserve"> </w:t>
      </w:r>
      <w:proofErr w:type="spellStart"/>
      <w:r w:rsidRPr="00F7170D">
        <w:t>ar</w:t>
      </w:r>
      <w:proofErr w:type="spellEnd"/>
      <w:r w:rsidRPr="00F7170D">
        <w:t xml:space="preserve"> </w:t>
      </w:r>
      <w:proofErr w:type="spellStart"/>
      <w:r w:rsidRPr="00F7170D">
        <w:t>pārvaldnieka</w:t>
      </w:r>
      <w:proofErr w:type="spellEnd"/>
      <w:r w:rsidRPr="00F7170D">
        <w:t xml:space="preserve"> </w:t>
      </w:r>
      <w:proofErr w:type="spellStart"/>
      <w:r w:rsidRPr="00F7170D">
        <w:t>starpniecību</w:t>
      </w:r>
      <w:proofErr w:type="spellEnd"/>
      <w:r w:rsidRPr="00F7170D">
        <w:t xml:space="preserve">, </w:t>
      </w:r>
      <w:proofErr w:type="spellStart"/>
      <w:r w:rsidRPr="00F7170D">
        <w:t>maksāšanas</w:t>
      </w:r>
      <w:proofErr w:type="spellEnd"/>
      <w:r w:rsidRPr="00F7170D">
        <w:t xml:space="preserve"> </w:t>
      </w:r>
      <w:proofErr w:type="spellStart"/>
      <w:r w:rsidRPr="00F7170D">
        <w:t>paziņojums</w:t>
      </w:r>
      <w:proofErr w:type="spellEnd"/>
      <w:r w:rsidRPr="00F7170D">
        <w:t xml:space="preserve"> </w:t>
      </w:r>
      <w:proofErr w:type="spellStart"/>
      <w:r w:rsidRPr="00F7170D">
        <w:t>nosūtāms</w:t>
      </w:r>
      <w:proofErr w:type="spellEnd"/>
      <w:r w:rsidRPr="00F7170D">
        <w:t xml:space="preserve"> </w:t>
      </w:r>
      <w:proofErr w:type="spellStart"/>
      <w:r w:rsidRPr="00F7170D">
        <w:t>pārvaldniekam</w:t>
      </w:r>
      <w:proofErr w:type="spellEnd"/>
      <w:r w:rsidRPr="00F7170D">
        <w:t xml:space="preserve"> — </w:t>
      </w:r>
      <w:proofErr w:type="spellStart"/>
      <w:r w:rsidRPr="00F7170D">
        <w:t>viens</w:t>
      </w:r>
      <w:proofErr w:type="spellEnd"/>
      <w:r w:rsidRPr="00F7170D">
        <w:t xml:space="preserve"> </w:t>
      </w:r>
      <w:proofErr w:type="spellStart"/>
      <w:r w:rsidRPr="00F7170D">
        <w:t>paziņojums</w:t>
      </w:r>
      <w:proofErr w:type="spellEnd"/>
      <w:r w:rsidRPr="00F7170D">
        <w:t xml:space="preserve"> </w:t>
      </w:r>
      <w:proofErr w:type="spellStart"/>
      <w:r w:rsidRPr="00F7170D">
        <w:t>attiecībā</w:t>
      </w:r>
      <w:proofErr w:type="spellEnd"/>
      <w:r w:rsidRPr="00F7170D">
        <w:t xml:space="preserve"> </w:t>
      </w:r>
      <w:proofErr w:type="spellStart"/>
      <w:r w:rsidRPr="00F7170D">
        <w:t>uz</w:t>
      </w:r>
      <w:proofErr w:type="spellEnd"/>
      <w:r w:rsidRPr="00F7170D">
        <w:t xml:space="preserve"> </w:t>
      </w:r>
      <w:proofErr w:type="spellStart"/>
      <w:r w:rsidRPr="00F7170D">
        <w:t>visiem</w:t>
      </w:r>
      <w:proofErr w:type="spellEnd"/>
      <w:r w:rsidRPr="00F7170D">
        <w:t xml:space="preserve"> </w:t>
      </w:r>
      <w:proofErr w:type="spellStart"/>
      <w:r w:rsidRPr="00F7170D">
        <w:t>būves</w:t>
      </w:r>
      <w:proofErr w:type="spellEnd"/>
      <w:r w:rsidRPr="00F7170D">
        <w:t xml:space="preserve"> </w:t>
      </w:r>
      <w:proofErr w:type="spellStart"/>
      <w:r w:rsidRPr="00F7170D">
        <w:t>īpašniekiem</w:t>
      </w:r>
      <w:proofErr w:type="spellEnd"/>
      <w:r w:rsidRPr="00F7170D">
        <w:t xml:space="preserve"> (</w:t>
      </w:r>
      <w:proofErr w:type="spellStart"/>
      <w:r w:rsidRPr="00F7170D">
        <w:t>kopīpašniekiem</w:t>
      </w:r>
      <w:proofErr w:type="spellEnd"/>
      <w:r w:rsidRPr="00F7170D">
        <w:t xml:space="preserve">, </w:t>
      </w:r>
      <w:proofErr w:type="spellStart"/>
      <w:r w:rsidRPr="00F7170D">
        <w:t>dzīvokļa</w:t>
      </w:r>
      <w:proofErr w:type="spellEnd"/>
      <w:r w:rsidRPr="00F7170D">
        <w:t xml:space="preserve"> </w:t>
      </w:r>
      <w:proofErr w:type="spellStart"/>
      <w:r w:rsidRPr="00F7170D">
        <w:t>īpašuma</w:t>
      </w:r>
      <w:proofErr w:type="spellEnd"/>
      <w:r w:rsidRPr="00F7170D">
        <w:t xml:space="preserve"> </w:t>
      </w:r>
      <w:proofErr w:type="spellStart"/>
      <w:r w:rsidRPr="00F7170D">
        <w:t>īpašniekiem</w:t>
      </w:r>
      <w:proofErr w:type="spellEnd"/>
      <w:r w:rsidRPr="00F7170D">
        <w:t xml:space="preserve">). </w:t>
      </w:r>
      <w:proofErr w:type="spellStart"/>
      <w:r w:rsidRPr="00F7170D">
        <w:t>Būves</w:t>
      </w:r>
      <w:proofErr w:type="spellEnd"/>
      <w:r w:rsidRPr="00F7170D">
        <w:t xml:space="preserve"> </w:t>
      </w:r>
      <w:proofErr w:type="spellStart"/>
      <w:r w:rsidRPr="00F7170D">
        <w:t>īpašnieks</w:t>
      </w:r>
      <w:proofErr w:type="spellEnd"/>
      <w:r w:rsidRPr="00F7170D">
        <w:t xml:space="preserve"> un </w:t>
      </w:r>
      <w:proofErr w:type="spellStart"/>
      <w:r w:rsidRPr="00F7170D">
        <w:t>zemes</w:t>
      </w:r>
      <w:proofErr w:type="spellEnd"/>
      <w:r w:rsidRPr="00F7170D">
        <w:t xml:space="preserve"> </w:t>
      </w:r>
      <w:proofErr w:type="spellStart"/>
      <w:r w:rsidRPr="00F7170D">
        <w:t>īpašnieks</w:t>
      </w:r>
      <w:proofErr w:type="spellEnd"/>
      <w:r w:rsidRPr="00F7170D">
        <w:t xml:space="preserve"> var </w:t>
      </w:r>
      <w:proofErr w:type="spellStart"/>
      <w:r w:rsidRPr="00F7170D">
        <w:t>rakstveidā</w:t>
      </w:r>
      <w:proofErr w:type="spellEnd"/>
      <w:r w:rsidRPr="00F7170D">
        <w:t xml:space="preserve"> </w:t>
      </w:r>
      <w:proofErr w:type="spellStart"/>
      <w:r w:rsidRPr="00F7170D">
        <w:t>vienoties</w:t>
      </w:r>
      <w:proofErr w:type="spellEnd"/>
      <w:r w:rsidRPr="00F7170D">
        <w:t xml:space="preserve"> par </w:t>
      </w:r>
      <w:proofErr w:type="spellStart"/>
      <w:r w:rsidRPr="00F7170D">
        <w:t>citu</w:t>
      </w:r>
      <w:proofErr w:type="spellEnd"/>
      <w:r w:rsidRPr="00F7170D">
        <w:t xml:space="preserve"> </w:t>
      </w:r>
      <w:proofErr w:type="spellStart"/>
      <w:r w:rsidRPr="00F7170D">
        <w:t>lietošanas</w:t>
      </w:r>
      <w:proofErr w:type="spellEnd"/>
      <w:r w:rsidRPr="00F7170D">
        <w:t xml:space="preserve"> </w:t>
      </w:r>
      <w:proofErr w:type="spellStart"/>
      <w:r w:rsidRPr="00F7170D">
        <w:t>maksas</w:t>
      </w:r>
      <w:proofErr w:type="spellEnd"/>
      <w:r w:rsidRPr="00F7170D">
        <w:t xml:space="preserve"> un </w:t>
      </w:r>
      <w:proofErr w:type="spellStart"/>
      <w:r w:rsidRPr="00F7170D">
        <w:t>maksāšanas</w:t>
      </w:r>
      <w:proofErr w:type="spellEnd"/>
      <w:r w:rsidRPr="00F7170D">
        <w:t xml:space="preserve"> </w:t>
      </w:r>
      <w:proofErr w:type="spellStart"/>
      <w:r w:rsidRPr="00F7170D">
        <w:t>paziņojuma</w:t>
      </w:r>
      <w:proofErr w:type="spellEnd"/>
      <w:r w:rsidRPr="00F7170D">
        <w:t xml:space="preserve"> </w:t>
      </w:r>
      <w:proofErr w:type="spellStart"/>
      <w:r w:rsidRPr="00F7170D">
        <w:t>izmaksu</w:t>
      </w:r>
      <w:proofErr w:type="spellEnd"/>
      <w:r w:rsidRPr="00F7170D">
        <w:t xml:space="preserve"> </w:t>
      </w:r>
      <w:proofErr w:type="spellStart"/>
      <w:r w:rsidRPr="00F7170D">
        <w:t>apmēru</w:t>
      </w:r>
      <w:proofErr w:type="spellEnd"/>
      <w:r w:rsidRPr="00F7170D">
        <w:t xml:space="preserve">. </w:t>
      </w:r>
      <w:proofErr w:type="spellStart"/>
      <w:r w:rsidRPr="00F7170D">
        <w:t>Šāda</w:t>
      </w:r>
      <w:proofErr w:type="spellEnd"/>
      <w:r w:rsidRPr="00F7170D">
        <w:t xml:space="preserve"> </w:t>
      </w:r>
      <w:proofErr w:type="spellStart"/>
      <w:r w:rsidRPr="00F7170D">
        <w:t>vienošanās</w:t>
      </w:r>
      <w:proofErr w:type="spellEnd"/>
      <w:r w:rsidRPr="00F7170D">
        <w:t xml:space="preserve"> </w:t>
      </w:r>
      <w:proofErr w:type="spellStart"/>
      <w:r w:rsidRPr="00F7170D">
        <w:t>nesaista</w:t>
      </w:r>
      <w:proofErr w:type="spellEnd"/>
      <w:r w:rsidRPr="00F7170D">
        <w:t xml:space="preserve"> </w:t>
      </w:r>
      <w:proofErr w:type="spellStart"/>
      <w:r w:rsidRPr="00F7170D">
        <w:t>nekustamā</w:t>
      </w:r>
      <w:proofErr w:type="spellEnd"/>
      <w:r w:rsidRPr="00F7170D">
        <w:t xml:space="preserve"> </w:t>
      </w:r>
      <w:proofErr w:type="spellStart"/>
      <w:r w:rsidRPr="00F7170D">
        <w:t>īpašuma</w:t>
      </w:r>
      <w:proofErr w:type="spellEnd"/>
      <w:r w:rsidRPr="00F7170D">
        <w:t xml:space="preserve"> </w:t>
      </w:r>
      <w:proofErr w:type="spellStart"/>
      <w:r w:rsidRPr="00F7170D">
        <w:t>ieguvēju</w:t>
      </w:r>
      <w:proofErr w:type="spellEnd"/>
      <w:r w:rsidRPr="00F7170D">
        <w:t xml:space="preserve">, </w:t>
      </w:r>
      <w:proofErr w:type="spellStart"/>
      <w:r w:rsidRPr="00F7170D">
        <w:t>mainoties</w:t>
      </w:r>
      <w:proofErr w:type="spellEnd"/>
      <w:r w:rsidRPr="00F7170D">
        <w:t xml:space="preserve"> </w:t>
      </w:r>
      <w:proofErr w:type="spellStart"/>
      <w:r w:rsidRPr="00F7170D">
        <w:t>būves</w:t>
      </w:r>
      <w:proofErr w:type="spellEnd"/>
      <w:r w:rsidRPr="00F7170D">
        <w:t xml:space="preserve"> </w:t>
      </w:r>
      <w:proofErr w:type="spellStart"/>
      <w:r w:rsidRPr="00F7170D">
        <w:t>vai</w:t>
      </w:r>
      <w:proofErr w:type="spellEnd"/>
      <w:r w:rsidRPr="00F7170D">
        <w:t xml:space="preserve"> </w:t>
      </w:r>
      <w:proofErr w:type="spellStart"/>
      <w:r w:rsidRPr="00F7170D">
        <w:t>zemes</w:t>
      </w:r>
      <w:proofErr w:type="spellEnd"/>
      <w:r w:rsidRPr="00F7170D">
        <w:t xml:space="preserve"> </w:t>
      </w:r>
      <w:proofErr w:type="spellStart"/>
      <w:r w:rsidRPr="00F7170D">
        <w:t>īpašniekam</w:t>
      </w:r>
      <w:proofErr w:type="spellEnd"/>
      <w:r w:rsidRPr="00F7170D">
        <w:t>”.</w:t>
      </w:r>
    </w:p>
    <w:p w14:paraId="4DA1D704" w14:textId="77777777" w:rsidR="00405F3B" w:rsidRPr="00F7170D" w:rsidRDefault="00405F3B" w:rsidP="004266B2">
      <w:pPr>
        <w:ind w:right="-426"/>
        <w:jc w:val="both"/>
      </w:pPr>
      <w:proofErr w:type="spellStart"/>
      <w:r w:rsidRPr="00F7170D">
        <w:t>trešā</w:t>
      </w:r>
      <w:proofErr w:type="spellEnd"/>
      <w:r w:rsidRPr="00F7170D">
        <w:t xml:space="preserve"> </w:t>
      </w:r>
      <w:proofErr w:type="spellStart"/>
      <w:r w:rsidRPr="00F7170D">
        <w:t>daļa</w:t>
      </w:r>
      <w:proofErr w:type="spellEnd"/>
      <w:r w:rsidRPr="00F7170D">
        <w:t>: “</w:t>
      </w:r>
      <w:proofErr w:type="spellStart"/>
      <w:r w:rsidRPr="00F7170D">
        <w:rPr>
          <w:u w:val="single"/>
        </w:rPr>
        <w:t>Lietošanas</w:t>
      </w:r>
      <w:proofErr w:type="spellEnd"/>
      <w:r w:rsidRPr="00F7170D">
        <w:rPr>
          <w:u w:val="single"/>
        </w:rPr>
        <w:t xml:space="preserve"> </w:t>
      </w:r>
      <w:proofErr w:type="spellStart"/>
      <w:r w:rsidRPr="00F7170D">
        <w:rPr>
          <w:u w:val="single"/>
        </w:rPr>
        <w:t>maksa</w:t>
      </w:r>
      <w:proofErr w:type="spellEnd"/>
      <w:r w:rsidRPr="00F7170D">
        <w:rPr>
          <w:u w:val="single"/>
        </w:rPr>
        <w:t xml:space="preserve"> </w:t>
      </w:r>
      <w:proofErr w:type="spellStart"/>
      <w:r w:rsidRPr="00F7170D">
        <w:rPr>
          <w:u w:val="single"/>
        </w:rPr>
        <w:t>ir</w:t>
      </w:r>
      <w:proofErr w:type="spellEnd"/>
      <w:r w:rsidRPr="00F7170D">
        <w:rPr>
          <w:u w:val="single"/>
        </w:rPr>
        <w:t xml:space="preserve"> </w:t>
      </w:r>
      <w:proofErr w:type="spellStart"/>
      <w:r w:rsidRPr="00F7170D">
        <w:rPr>
          <w:u w:val="single"/>
        </w:rPr>
        <w:t>maksājama</w:t>
      </w:r>
      <w:proofErr w:type="spellEnd"/>
      <w:r w:rsidRPr="00F7170D">
        <w:rPr>
          <w:u w:val="single"/>
        </w:rPr>
        <w:t xml:space="preserve"> par </w:t>
      </w:r>
      <w:proofErr w:type="spellStart"/>
      <w:r w:rsidRPr="00F7170D">
        <w:rPr>
          <w:u w:val="single"/>
        </w:rPr>
        <w:t>katru</w:t>
      </w:r>
      <w:proofErr w:type="spellEnd"/>
      <w:r w:rsidRPr="00F7170D">
        <w:rPr>
          <w:u w:val="single"/>
        </w:rPr>
        <w:t xml:space="preserve"> </w:t>
      </w:r>
      <w:proofErr w:type="spellStart"/>
      <w:r w:rsidRPr="00F7170D">
        <w:rPr>
          <w:u w:val="single"/>
        </w:rPr>
        <w:t>ceturksni</w:t>
      </w:r>
      <w:proofErr w:type="spellEnd"/>
      <w:r w:rsidRPr="00F7170D">
        <w:rPr>
          <w:u w:val="single"/>
        </w:rPr>
        <w:t xml:space="preserve"> </w:t>
      </w:r>
      <w:proofErr w:type="spellStart"/>
      <w:r w:rsidRPr="00F7170D">
        <w:rPr>
          <w:u w:val="single"/>
        </w:rPr>
        <w:t>uz</w:t>
      </w:r>
      <w:proofErr w:type="spellEnd"/>
      <w:r w:rsidRPr="00F7170D">
        <w:rPr>
          <w:u w:val="single"/>
        </w:rPr>
        <w:t xml:space="preserve"> </w:t>
      </w:r>
      <w:proofErr w:type="spellStart"/>
      <w:r w:rsidRPr="00F7170D">
        <w:rPr>
          <w:u w:val="single"/>
        </w:rPr>
        <w:t>priekšu</w:t>
      </w:r>
      <w:proofErr w:type="spellEnd"/>
      <w:r w:rsidRPr="00F7170D">
        <w:rPr>
          <w:u w:val="single"/>
        </w:rPr>
        <w:t xml:space="preserve">, ja </w:t>
      </w:r>
      <w:proofErr w:type="spellStart"/>
      <w:r w:rsidRPr="00F7170D">
        <w:rPr>
          <w:u w:val="single"/>
        </w:rPr>
        <w:t>būves</w:t>
      </w:r>
      <w:proofErr w:type="spellEnd"/>
      <w:r w:rsidRPr="00F7170D">
        <w:rPr>
          <w:u w:val="single"/>
        </w:rPr>
        <w:t xml:space="preserve"> </w:t>
      </w:r>
      <w:proofErr w:type="spellStart"/>
      <w:r w:rsidRPr="00F7170D">
        <w:rPr>
          <w:u w:val="single"/>
        </w:rPr>
        <w:t>īpašnieks</w:t>
      </w:r>
      <w:proofErr w:type="spellEnd"/>
      <w:r w:rsidRPr="00F7170D">
        <w:rPr>
          <w:u w:val="single"/>
        </w:rPr>
        <w:t xml:space="preserve"> un </w:t>
      </w:r>
      <w:proofErr w:type="spellStart"/>
      <w:r w:rsidRPr="00F7170D">
        <w:rPr>
          <w:u w:val="single"/>
        </w:rPr>
        <w:t>zemes</w:t>
      </w:r>
      <w:proofErr w:type="spellEnd"/>
      <w:r w:rsidRPr="00F7170D">
        <w:rPr>
          <w:u w:val="single"/>
        </w:rPr>
        <w:t xml:space="preserve"> </w:t>
      </w:r>
      <w:proofErr w:type="spellStart"/>
      <w:r w:rsidRPr="00F7170D">
        <w:rPr>
          <w:u w:val="single"/>
        </w:rPr>
        <w:t>īpašnieks</w:t>
      </w:r>
      <w:proofErr w:type="spellEnd"/>
      <w:r w:rsidRPr="00F7170D">
        <w:rPr>
          <w:u w:val="single"/>
        </w:rPr>
        <w:t xml:space="preserve"> </w:t>
      </w:r>
      <w:proofErr w:type="spellStart"/>
      <w:r w:rsidRPr="00F7170D">
        <w:rPr>
          <w:u w:val="single"/>
        </w:rPr>
        <w:t>nevienojas</w:t>
      </w:r>
      <w:proofErr w:type="spellEnd"/>
      <w:r w:rsidRPr="00F7170D">
        <w:rPr>
          <w:u w:val="single"/>
        </w:rPr>
        <w:t xml:space="preserve"> </w:t>
      </w:r>
      <w:proofErr w:type="spellStart"/>
      <w:r w:rsidRPr="00F7170D">
        <w:rPr>
          <w:u w:val="single"/>
        </w:rPr>
        <w:t>citādi</w:t>
      </w:r>
      <w:proofErr w:type="spellEnd"/>
      <w:r w:rsidRPr="00F7170D">
        <w:rPr>
          <w:u w:val="single"/>
        </w:rPr>
        <w:t>.</w:t>
      </w:r>
      <w:r w:rsidRPr="00F7170D">
        <w:t xml:space="preserve"> </w:t>
      </w:r>
      <w:proofErr w:type="spellStart"/>
      <w:r w:rsidRPr="00F7170D">
        <w:t>Pienākums</w:t>
      </w:r>
      <w:proofErr w:type="spellEnd"/>
      <w:r w:rsidRPr="00F7170D">
        <w:t xml:space="preserve"> </w:t>
      </w:r>
      <w:proofErr w:type="spellStart"/>
      <w:r w:rsidRPr="00F7170D">
        <w:t>maksāt</w:t>
      </w:r>
      <w:proofErr w:type="spellEnd"/>
      <w:r w:rsidRPr="00F7170D">
        <w:t xml:space="preserve"> </w:t>
      </w:r>
      <w:proofErr w:type="spellStart"/>
      <w:r w:rsidRPr="00F7170D">
        <w:t>lietošanas</w:t>
      </w:r>
      <w:proofErr w:type="spellEnd"/>
      <w:r w:rsidRPr="00F7170D">
        <w:t xml:space="preserve"> </w:t>
      </w:r>
      <w:proofErr w:type="spellStart"/>
      <w:r w:rsidRPr="00F7170D">
        <w:t>maksu</w:t>
      </w:r>
      <w:proofErr w:type="spellEnd"/>
      <w:r w:rsidRPr="00F7170D">
        <w:t xml:space="preserve"> </w:t>
      </w:r>
      <w:proofErr w:type="spellStart"/>
      <w:r w:rsidRPr="00F7170D">
        <w:t>zemes</w:t>
      </w:r>
      <w:proofErr w:type="spellEnd"/>
      <w:r w:rsidRPr="00F7170D">
        <w:t xml:space="preserve"> </w:t>
      </w:r>
      <w:proofErr w:type="spellStart"/>
      <w:r w:rsidRPr="00F7170D">
        <w:t>īpašniekam</w:t>
      </w:r>
      <w:proofErr w:type="spellEnd"/>
      <w:r w:rsidRPr="00F7170D">
        <w:t xml:space="preserve"> par </w:t>
      </w:r>
      <w:proofErr w:type="spellStart"/>
      <w:r w:rsidRPr="00F7170D">
        <w:t>attiecīgo</w:t>
      </w:r>
      <w:proofErr w:type="spellEnd"/>
      <w:r w:rsidRPr="00F7170D">
        <w:t xml:space="preserve"> </w:t>
      </w:r>
      <w:proofErr w:type="spellStart"/>
      <w:r w:rsidRPr="00F7170D">
        <w:t>laiku</w:t>
      </w:r>
      <w:proofErr w:type="spellEnd"/>
      <w:r w:rsidRPr="00F7170D">
        <w:t xml:space="preserve"> </w:t>
      </w:r>
      <w:proofErr w:type="spellStart"/>
      <w:r w:rsidRPr="00F7170D">
        <w:t>atkrīt</w:t>
      </w:r>
      <w:proofErr w:type="spellEnd"/>
      <w:r w:rsidRPr="00F7170D">
        <w:t xml:space="preserve">, ja </w:t>
      </w:r>
      <w:proofErr w:type="spellStart"/>
      <w:r w:rsidRPr="00F7170D">
        <w:t>zemes</w:t>
      </w:r>
      <w:proofErr w:type="spellEnd"/>
      <w:r w:rsidRPr="00F7170D">
        <w:t xml:space="preserve"> </w:t>
      </w:r>
      <w:proofErr w:type="spellStart"/>
      <w:r w:rsidRPr="00F7170D">
        <w:t>lietošanas</w:t>
      </w:r>
      <w:proofErr w:type="spellEnd"/>
      <w:r w:rsidRPr="00F7170D">
        <w:t xml:space="preserve"> </w:t>
      </w:r>
      <w:proofErr w:type="spellStart"/>
      <w:r w:rsidRPr="00F7170D">
        <w:t>tiesības</w:t>
      </w:r>
      <w:proofErr w:type="spellEnd"/>
      <w:r w:rsidRPr="00F7170D">
        <w:t xml:space="preserve"> nav </w:t>
      </w:r>
      <w:proofErr w:type="spellStart"/>
      <w:r w:rsidRPr="00F7170D">
        <w:t>bijis</w:t>
      </w:r>
      <w:proofErr w:type="spellEnd"/>
      <w:r w:rsidRPr="00F7170D">
        <w:t xml:space="preserve"> </w:t>
      </w:r>
      <w:proofErr w:type="spellStart"/>
      <w:r w:rsidRPr="00F7170D">
        <w:t>iespējams</w:t>
      </w:r>
      <w:proofErr w:type="spellEnd"/>
      <w:r w:rsidRPr="00F7170D">
        <w:t xml:space="preserve"> </w:t>
      </w:r>
      <w:proofErr w:type="spellStart"/>
      <w:r w:rsidRPr="00F7170D">
        <w:t>izmantot</w:t>
      </w:r>
      <w:proofErr w:type="spellEnd"/>
      <w:r w:rsidRPr="00F7170D">
        <w:t xml:space="preserve"> </w:t>
      </w:r>
      <w:proofErr w:type="spellStart"/>
      <w:r w:rsidRPr="00F7170D">
        <w:t>nepārvaramas</w:t>
      </w:r>
      <w:proofErr w:type="spellEnd"/>
      <w:r w:rsidRPr="00F7170D">
        <w:t xml:space="preserve"> </w:t>
      </w:r>
      <w:proofErr w:type="spellStart"/>
      <w:r w:rsidRPr="00F7170D">
        <w:t>varas</w:t>
      </w:r>
      <w:proofErr w:type="spellEnd"/>
      <w:r w:rsidRPr="00F7170D">
        <w:t xml:space="preserve"> </w:t>
      </w:r>
      <w:proofErr w:type="spellStart"/>
      <w:r w:rsidRPr="00F7170D">
        <w:t>dēļ</w:t>
      </w:r>
      <w:proofErr w:type="spellEnd"/>
      <w:r w:rsidRPr="00F7170D">
        <w:t xml:space="preserve">. </w:t>
      </w:r>
      <w:proofErr w:type="spellStart"/>
      <w:r w:rsidRPr="00F7170D">
        <w:t>Maksāšanas</w:t>
      </w:r>
      <w:proofErr w:type="spellEnd"/>
      <w:r w:rsidRPr="00F7170D">
        <w:t xml:space="preserve"> </w:t>
      </w:r>
      <w:proofErr w:type="spellStart"/>
      <w:r w:rsidRPr="00F7170D">
        <w:t>paziņojuma</w:t>
      </w:r>
      <w:proofErr w:type="spellEnd"/>
      <w:r w:rsidRPr="00F7170D">
        <w:t xml:space="preserve"> </w:t>
      </w:r>
      <w:proofErr w:type="spellStart"/>
      <w:r w:rsidRPr="00F7170D">
        <w:t>izmaksas</w:t>
      </w:r>
      <w:proofErr w:type="spellEnd"/>
      <w:r w:rsidRPr="00F7170D">
        <w:t xml:space="preserve"> </w:t>
      </w:r>
      <w:proofErr w:type="spellStart"/>
      <w:r w:rsidRPr="00F7170D">
        <w:t>pēc</w:t>
      </w:r>
      <w:proofErr w:type="spellEnd"/>
      <w:r w:rsidRPr="00F7170D">
        <w:t xml:space="preserve"> </w:t>
      </w:r>
      <w:proofErr w:type="spellStart"/>
      <w:r w:rsidRPr="00F7170D">
        <w:t>tā</w:t>
      </w:r>
      <w:proofErr w:type="spellEnd"/>
      <w:r w:rsidRPr="00F7170D">
        <w:t xml:space="preserve"> </w:t>
      </w:r>
      <w:proofErr w:type="spellStart"/>
      <w:r w:rsidRPr="00F7170D">
        <w:t>saņemšanas</w:t>
      </w:r>
      <w:proofErr w:type="spellEnd"/>
      <w:r w:rsidRPr="00F7170D">
        <w:t xml:space="preserve"> </w:t>
      </w:r>
      <w:proofErr w:type="spellStart"/>
      <w:r w:rsidRPr="00F7170D">
        <w:t>sedz</w:t>
      </w:r>
      <w:proofErr w:type="spellEnd"/>
      <w:r w:rsidRPr="00F7170D">
        <w:t xml:space="preserve"> </w:t>
      </w:r>
      <w:proofErr w:type="spellStart"/>
      <w:r w:rsidRPr="00F7170D">
        <w:t>kopā</w:t>
      </w:r>
      <w:proofErr w:type="spellEnd"/>
      <w:r w:rsidRPr="00F7170D">
        <w:t xml:space="preserve"> </w:t>
      </w:r>
      <w:proofErr w:type="spellStart"/>
      <w:r w:rsidRPr="00F7170D">
        <w:t>ar</w:t>
      </w:r>
      <w:proofErr w:type="spellEnd"/>
      <w:r w:rsidRPr="00F7170D">
        <w:t xml:space="preserve"> </w:t>
      </w:r>
      <w:proofErr w:type="spellStart"/>
      <w:r w:rsidRPr="00F7170D">
        <w:t>nākamo</w:t>
      </w:r>
      <w:proofErr w:type="spellEnd"/>
      <w:r w:rsidRPr="00F7170D">
        <w:t xml:space="preserve"> </w:t>
      </w:r>
      <w:proofErr w:type="spellStart"/>
      <w:r w:rsidRPr="00F7170D">
        <w:t>lietošanas</w:t>
      </w:r>
      <w:proofErr w:type="spellEnd"/>
      <w:r w:rsidRPr="00F7170D">
        <w:t xml:space="preserve"> </w:t>
      </w:r>
      <w:proofErr w:type="spellStart"/>
      <w:r w:rsidRPr="00F7170D">
        <w:t>maksas</w:t>
      </w:r>
      <w:proofErr w:type="spellEnd"/>
      <w:r w:rsidRPr="00F7170D">
        <w:t xml:space="preserve"> </w:t>
      </w:r>
      <w:proofErr w:type="spellStart"/>
      <w:r w:rsidRPr="00F7170D">
        <w:t>maksājumu</w:t>
      </w:r>
      <w:proofErr w:type="spellEnd"/>
      <w:r w:rsidRPr="00F7170D">
        <w:t>”.</w:t>
      </w:r>
    </w:p>
    <w:p w14:paraId="54C28AC5" w14:textId="77777777" w:rsidR="00405F3B" w:rsidRPr="00F7170D" w:rsidRDefault="00405F3B" w:rsidP="004266B2">
      <w:pPr>
        <w:ind w:right="-426" w:firstLine="720"/>
        <w:jc w:val="both"/>
      </w:pPr>
      <w:proofErr w:type="spellStart"/>
      <w:r w:rsidRPr="00F7170D">
        <w:t>Ministru</w:t>
      </w:r>
      <w:proofErr w:type="spellEnd"/>
      <w:r w:rsidRPr="00F7170D">
        <w:t xml:space="preserve"> </w:t>
      </w:r>
      <w:proofErr w:type="spellStart"/>
      <w:r w:rsidRPr="00F7170D">
        <w:t>kabineta</w:t>
      </w:r>
      <w:proofErr w:type="spellEnd"/>
      <w:r w:rsidRPr="00F7170D">
        <w:t xml:space="preserve"> 2018.gada 19.jūnija </w:t>
      </w:r>
      <w:proofErr w:type="spellStart"/>
      <w:r w:rsidRPr="00F7170D">
        <w:t>noteikumi</w:t>
      </w:r>
      <w:proofErr w:type="spellEnd"/>
      <w:r w:rsidRPr="00F7170D">
        <w:t xml:space="preserve"> Nr.350 “</w:t>
      </w:r>
      <w:proofErr w:type="spellStart"/>
      <w:r w:rsidRPr="00F7170D">
        <w:t>Publiskas</w:t>
      </w:r>
      <w:proofErr w:type="spellEnd"/>
      <w:r w:rsidRPr="00F7170D">
        <w:t xml:space="preserve"> personas </w:t>
      </w:r>
      <w:proofErr w:type="spellStart"/>
      <w:r w:rsidRPr="00F7170D">
        <w:t>zemes</w:t>
      </w:r>
      <w:proofErr w:type="spellEnd"/>
      <w:r w:rsidRPr="00F7170D">
        <w:t xml:space="preserve"> </w:t>
      </w:r>
      <w:proofErr w:type="spellStart"/>
      <w:r w:rsidRPr="00F7170D">
        <w:t>nomas</w:t>
      </w:r>
      <w:proofErr w:type="spellEnd"/>
      <w:r w:rsidRPr="00F7170D">
        <w:t xml:space="preserve"> un </w:t>
      </w:r>
      <w:proofErr w:type="spellStart"/>
      <w:r w:rsidRPr="00F7170D">
        <w:t>apbūves</w:t>
      </w:r>
      <w:proofErr w:type="spellEnd"/>
      <w:r w:rsidRPr="00F7170D">
        <w:t xml:space="preserve"> </w:t>
      </w:r>
      <w:proofErr w:type="spellStart"/>
      <w:r w:rsidRPr="00F7170D">
        <w:t>tiesības</w:t>
      </w:r>
      <w:proofErr w:type="spellEnd"/>
      <w:r w:rsidRPr="00F7170D">
        <w:t xml:space="preserve"> </w:t>
      </w:r>
      <w:proofErr w:type="spellStart"/>
      <w:r w:rsidRPr="00F7170D">
        <w:t>noteikumi</w:t>
      </w:r>
      <w:proofErr w:type="spellEnd"/>
      <w:r w:rsidRPr="00F7170D">
        <w:t>” 16.¹punkts: “</w:t>
      </w:r>
      <w:r w:rsidRPr="00F7170D">
        <w:rPr>
          <w:u w:val="single"/>
        </w:rPr>
        <w:t xml:space="preserve">Ja </w:t>
      </w:r>
      <w:proofErr w:type="spellStart"/>
      <w:r w:rsidRPr="00F7170D">
        <w:rPr>
          <w:u w:val="single"/>
        </w:rPr>
        <w:t>zemesgabala</w:t>
      </w:r>
      <w:proofErr w:type="spellEnd"/>
      <w:r w:rsidRPr="00F7170D">
        <w:rPr>
          <w:u w:val="single"/>
        </w:rPr>
        <w:t xml:space="preserve"> </w:t>
      </w:r>
      <w:proofErr w:type="spellStart"/>
      <w:r w:rsidRPr="00F7170D">
        <w:rPr>
          <w:u w:val="single"/>
        </w:rPr>
        <w:t>īpašnieks</w:t>
      </w:r>
      <w:proofErr w:type="spellEnd"/>
      <w:r w:rsidRPr="00F7170D">
        <w:rPr>
          <w:u w:val="single"/>
        </w:rPr>
        <w:t xml:space="preserve"> un </w:t>
      </w:r>
      <w:proofErr w:type="spellStart"/>
      <w:r w:rsidRPr="00F7170D">
        <w:rPr>
          <w:u w:val="single"/>
        </w:rPr>
        <w:t>zemesgabala</w:t>
      </w:r>
      <w:proofErr w:type="spellEnd"/>
      <w:r w:rsidRPr="00F7170D">
        <w:rPr>
          <w:u w:val="single"/>
        </w:rPr>
        <w:t xml:space="preserve"> </w:t>
      </w:r>
      <w:proofErr w:type="spellStart"/>
      <w:r w:rsidRPr="00F7170D">
        <w:rPr>
          <w:u w:val="single"/>
        </w:rPr>
        <w:t>lietotājs</w:t>
      </w:r>
      <w:proofErr w:type="spellEnd"/>
      <w:r w:rsidRPr="00F7170D">
        <w:rPr>
          <w:u w:val="single"/>
        </w:rPr>
        <w:t xml:space="preserve"> </w:t>
      </w:r>
      <w:proofErr w:type="spellStart"/>
      <w:r w:rsidRPr="00F7170D">
        <w:rPr>
          <w:u w:val="single"/>
        </w:rPr>
        <w:t>nevienojas</w:t>
      </w:r>
      <w:proofErr w:type="spellEnd"/>
      <w:r w:rsidRPr="00F7170D">
        <w:rPr>
          <w:u w:val="single"/>
        </w:rPr>
        <w:t xml:space="preserve"> </w:t>
      </w:r>
      <w:proofErr w:type="spellStart"/>
      <w:r w:rsidRPr="00F7170D">
        <w:rPr>
          <w:u w:val="single"/>
        </w:rPr>
        <w:t>citādi</w:t>
      </w:r>
      <w:proofErr w:type="spellEnd"/>
      <w:r w:rsidRPr="00F7170D">
        <w:t xml:space="preserve">, </w:t>
      </w:r>
      <w:proofErr w:type="spellStart"/>
      <w:r w:rsidRPr="00F7170D">
        <w:t>zemesgabala</w:t>
      </w:r>
      <w:proofErr w:type="spellEnd"/>
      <w:r w:rsidRPr="00F7170D">
        <w:t xml:space="preserve"> </w:t>
      </w:r>
      <w:proofErr w:type="spellStart"/>
      <w:r w:rsidRPr="00F7170D">
        <w:t>likumiskās</w:t>
      </w:r>
      <w:proofErr w:type="spellEnd"/>
      <w:r w:rsidRPr="00F7170D">
        <w:t xml:space="preserve"> </w:t>
      </w:r>
      <w:proofErr w:type="spellStart"/>
      <w:r w:rsidRPr="00F7170D">
        <w:t>lietošanas</w:t>
      </w:r>
      <w:proofErr w:type="spellEnd"/>
      <w:r w:rsidRPr="00F7170D">
        <w:t xml:space="preserve"> </w:t>
      </w:r>
      <w:proofErr w:type="spellStart"/>
      <w:r w:rsidRPr="00F7170D">
        <w:t>maksas</w:t>
      </w:r>
      <w:proofErr w:type="spellEnd"/>
      <w:r w:rsidRPr="00F7170D">
        <w:t xml:space="preserve"> </w:t>
      </w:r>
      <w:proofErr w:type="spellStart"/>
      <w:r w:rsidRPr="00F7170D">
        <w:t>aprēķina</w:t>
      </w:r>
      <w:proofErr w:type="spellEnd"/>
      <w:r w:rsidRPr="00F7170D">
        <w:t xml:space="preserve"> periods </w:t>
      </w:r>
      <w:proofErr w:type="spellStart"/>
      <w:r w:rsidRPr="00F7170D">
        <w:t>ir</w:t>
      </w:r>
      <w:proofErr w:type="spellEnd"/>
      <w:r w:rsidRPr="00F7170D">
        <w:t xml:space="preserve"> </w:t>
      </w:r>
      <w:proofErr w:type="spellStart"/>
      <w:r w:rsidRPr="00F7170D">
        <w:t>viens</w:t>
      </w:r>
      <w:proofErr w:type="spellEnd"/>
      <w:r w:rsidRPr="00F7170D">
        <w:t xml:space="preserve"> </w:t>
      </w:r>
      <w:proofErr w:type="spellStart"/>
      <w:r w:rsidRPr="00F7170D">
        <w:t>ceturksnis</w:t>
      </w:r>
      <w:proofErr w:type="spellEnd"/>
      <w:r w:rsidRPr="00F7170D">
        <w:t xml:space="preserve"> un </w:t>
      </w:r>
      <w:proofErr w:type="spellStart"/>
      <w:r w:rsidRPr="00F7170D">
        <w:t>likumiskās</w:t>
      </w:r>
      <w:proofErr w:type="spellEnd"/>
      <w:r w:rsidRPr="00F7170D">
        <w:t xml:space="preserve"> </w:t>
      </w:r>
      <w:proofErr w:type="spellStart"/>
      <w:r w:rsidRPr="00F7170D">
        <w:t>lietošanas</w:t>
      </w:r>
      <w:proofErr w:type="spellEnd"/>
      <w:r w:rsidRPr="00F7170D">
        <w:t xml:space="preserve"> </w:t>
      </w:r>
      <w:proofErr w:type="spellStart"/>
      <w:r w:rsidRPr="00F7170D">
        <w:t>maksu</w:t>
      </w:r>
      <w:proofErr w:type="spellEnd"/>
      <w:r w:rsidRPr="00F7170D">
        <w:t xml:space="preserve"> </w:t>
      </w:r>
      <w:proofErr w:type="spellStart"/>
      <w:r w:rsidRPr="00F7170D">
        <w:t>samaksā</w:t>
      </w:r>
      <w:proofErr w:type="spellEnd"/>
      <w:r w:rsidRPr="00F7170D">
        <w:t xml:space="preserve"> ne </w:t>
      </w:r>
      <w:proofErr w:type="spellStart"/>
      <w:r w:rsidRPr="00F7170D">
        <w:t>vēlāk</w:t>
      </w:r>
      <w:proofErr w:type="spellEnd"/>
      <w:r w:rsidRPr="00F7170D">
        <w:t xml:space="preserve"> </w:t>
      </w:r>
      <w:proofErr w:type="spellStart"/>
      <w:r w:rsidRPr="00F7170D">
        <w:t>kā</w:t>
      </w:r>
      <w:proofErr w:type="spellEnd"/>
      <w:r w:rsidRPr="00F7170D">
        <w:t xml:space="preserve"> </w:t>
      </w:r>
      <w:proofErr w:type="spellStart"/>
      <w:r w:rsidRPr="00F7170D">
        <w:t>līdz</w:t>
      </w:r>
      <w:proofErr w:type="spellEnd"/>
      <w:r w:rsidRPr="00F7170D">
        <w:t xml:space="preserve"> </w:t>
      </w:r>
      <w:proofErr w:type="spellStart"/>
      <w:r w:rsidRPr="00F7170D">
        <w:t>attiecīgā</w:t>
      </w:r>
      <w:proofErr w:type="spellEnd"/>
      <w:r w:rsidRPr="00F7170D">
        <w:t xml:space="preserve"> </w:t>
      </w:r>
      <w:proofErr w:type="spellStart"/>
      <w:r w:rsidRPr="00F7170D">
        <w:t>ceturkšņa</w:t>
      </w:r>
      <w:proofErr w:type="spellEnd"/>
      <w:r w:rsidRPr="00F7170D">
        <w:t xml:space="preserve"> </w:t>
      </w:r>
      <w:proofErr w:type="spellStart"/>
      <w:r w:rsidRPr="00F7170D">
        <w:t>pirmā</w:t>
      </w:r>
      <w:proofErr w:type="spellEnd"/>
      <w:r w:rsidRPr="00F7170D">
        <w:t xml:space="preserve"> </w:t>
      </w:r>
      <w:proofErr w:type="spellStart"/>
      <w:r w:rsidRPr="00F7170D">
        <w:t>mēneša</w:t>
      </w:r>
      <w:proofErr w:type="spellEnd"/>
      <w:r w:rsidRPr="00F7170D">
        <w:t xml:space="preserve"> </w:t>
      </w:r>
      <w:proofErr w:type="spellStart"/>
      <w:r w:rsidRPr="00F7170D">
        <w:t>beigām</w:t>
      </w:r>
      <w:proofErr w:type="spellEnd"/>
      <w:r w:rsidRPr="00F7170D">
        <w:t>”.</w:t>
      </w:r>
    </w:p>
    <w:p w14:paraId="46528AFF" w14:textId="77777777" w:rsidR="00405F3B" w:rsidRPr="00F7170D" w:rsidRDefault="00405F3B" w:rsidP="004266B2">
      <w:pPr>
        <w:ind w:right="-426" w:firstLine="720"/>
        <w:jc w:val="both"/>
      </w:pPr>
      <w:r w:rsidRPr="00F7170D">
        <w:t xml:space="preserve">Uz 2024.gada 17.decembri </w:t>
      </w:r>
      <w:proofErr w:type="spellStart"/>
      <w:r w:rsidRPr="00F7170D">
        <w:t>pašvaldībā</w:t>
      </w:r>
      <w:proofErr w:type="spellEnd"/>
      <w:r w:rsidRPr="00F7170D">
        <w:t xml:space="preserve"> </w:t>
      </w:r>
      <w:proofErr w:type="spellStart"/>
      <w:r w:rsidRPr="00F7170D">
        <w:t>ir</w:t>
      </w:r>
      <w:proofErr w:type="spellEnd"/>
      <w:r w:rsidRPr="00F7170D">
        <w:t xml:space="preserve"> </w:t>
      </w:r>
      <w:proofErr w:type="spellStart"/>
      <w:r w:rsidRPr="00F7170D">
        <w:t>aktīvi</w:t>
      </w:r>
      <w:proofErr w:type="spellEnd"/>
      <w:r w:rsidRPr="00F7170D">
        <w:t xml:space="preserve"> 255 </w:t>
      </w:r>
      <w:proofErr w:type="spellStart"/>
      <w:r w:rsidRPr="00F7170D">
        <w:t>zemes</w:t>
      </w:r>
      <w:proofErr w:type="spellEnd"/>
      <w:r w:rsidRPr="00F7170D">
        <w:t xml:space="preserve"> </w:t>
      </w:r>
      <w:proofErr w:type="spellStart"/>
      <w:r w:rsidRPr="00F7170D">
        <w:t>nomas</w:t>
      </w:r>
      <w:proofErr w:type="spellEnd"/>
      <w:r w:rsidRPr="00F7170D">
        <w:t xml:space="preserve"> </w:t>
      </w:r>
      <w:proofErr w:type="spellStart"/>
      <w:r w:rsidRPr="00F7170D">
        <w:t>līgumi</w:t>
      </w:r>
      <w:proofErr w:type="spellEnd"/>
      <w:r w:rsidRPr="00F7170D">
        <w:t xml:space="preserve">, no </w:t>
      </w:r>
      <w:proofErr w:type="spellStart"/>
      <w:r w:rsidRPr="00F7170D">
        <w:t>kuriem</w:t>
      </w:r>
      <w:proofErr w:type="spellEnd"/>
      <w:r w:rsidRPr="00F7170D">
        <w:t xml:space="preserve"> 161 </w:t>
      </w:r>
      <w:proofErr w:type="spellStart"/>
      <w:r w:rsidRPr="00F7170D">
        <w:t>zemes</w:t>
      </w:r>
      <w:proofErr w:type="spellEnd"/>
      <w:r w:rsidRPr="00F7170D">
        <w:t xml:space="preserve"> </w:t>
      </w:r>
      <w:proofErr w:type="spellStart"/>
      <w:r w:rsidRPr="00F7170D">
        <w:t>nomas</w:t>
      </w:r>
      <w:proofErr w:type="spellEnd"/>
      <w:r w:rsidRPr="00F7170D">
        <w:t xml:space="preserve"> </w:t>
      </w:r>
      <w:proofErr w:type="spellStart"/>
      <w:r w:rsidRPr="00F7170D">
        <w:t>līgumam</w:t>
      </w:r>
      <w:proofErr w:type="spellEnd"/>
      <w:r w:rsidRPr="00F7170D">
        <w:t xml:space="preserve"> </w:t>
      </w:r>
      <w:proofErr w:type="spellStart"/>
      <w:r w:rsidRPr="00F7170D">
        <w:t>ar</w:t>
      </w:r>
      <w:proofErr w:type="spellEnd"/>
      <w:r w:rsidRPr="00F7170D">
        <w:t xml:space="preserve"> 2025.gada 1.janvāri </w:t>
      </w:r>
      <w:proofErr w:type="spellStart"/>
      <w:r w:rsidRPr="00F7170D">
        <w:t>tiks</w:t>
      </w:r>
      <w:proofErr w:type="spellEnd"/>
      <w:r w:rsidRPr="00F7170D">
        <w:t xml:space="preserve"> </w:t>
      </w:r>
      <w:proofErr w:type="spellStart"/>
      <w:r w:rsidRPr="00F7170D">
        <w:t>noteikta</w:t>
      </w:r>
      <w:proofErr w:type="spellEnd"/>
      <w:r w:rsidRPr="00F7170D">
        <w:t xml:space="preserve"> </w:t>
      </w:r>
      <w:proofErr w:type="spellStart"/>
      <w:r w:rsidRPr="00F7170D">
        <w:t>likumiskā</w:t>
      </w:r>
      <w:proofErr w:type="spellEnd"/>
      <w:r w:rsidRPr="00F7170D">
        <w:t xml:space="preserve"> </w:t>
      </w:r>
      <w:proofErr w:type="spellStart"/>
      <w:r w:rsidRPr="00F7170D">
        <w:t>lietošanas</w:t>
      </w:r>
      <w:proofErr w:type="spellEnd"/>
      <w:r w:rsidRPr="00F7170D">
        <w:t xml:space="preserve"> </w:t>
      </w:r>
      <w:proofErr w:type="spellStart"/>
      <w:r w:rsidRPr="00F7170D">
        <w:t>maksa</w:t>
      </w:r>
      <w:proofErr w:type="spellEnd"/>
      <w:r w:rsidRPr="00F7170D">
        <w:t xml:space="preserve">, jo </w:t>
      </w:r>
      <w:proofErr w:type="spellStart"/>
      <w:r w:rsidRPr="00F7170D">
        <w:t>līgumi</w:t>
      </w:r>
      <w:proofErr w:type="spellEnd"/>
      <w:r w:rsidRPr="00F7170D">
        <w:t xml:space="preserve"> </w:t>
      </w:r>
      <w:proofErr w:type="spellStart"/>
      <w:r w:rsidRPr="00F7170D">
        <w:t>ir</w:t>
      </w:r>
      <w:proofErr w:type="spellEnd"/>
      <w:r w:rsidRPr="00F7170D">
        <w:t xml:space="preserve"> </w:t>
      </w:r>
      <w:proofErr w:type="spellStart"/>
      <w:r w:rsidRPr="00F7170D">
        <w:t>noslēgti</w:t>
      </w:r>
      <w:proofErr w:type="spellEnd"/>
      <w:r w:rsidRPr="00F7170D">
        <w:t xml:space="preserve"> par </w:t>
      </w:r>
      <w:proofErr w:type="spellStart"/>
      <w:r w:rsidRPr="00F7170D">
        <w:t>apbūvētām</w:t>
      </w:r>
      <w:proofErr w:type="spellEnd"/>
      <w:r w:rsidRPr="00F7170D">
        <w:t xml:space="preserve"> </w:t>
      </w:r>
      <w:proofErr w:type="spellStart"/>
      <w:r w:rsidRPr="00F7170D">
        <w:t>lauku</w:t>
      </w:r>
      <w:proofErr w:type="spellEnd"/>
      <w:r w:rsidRPr="00F7170D">
        <w:t xml:space="preserve"> </w:t>
      </w:r>
      <w:proofErr w:type="spellStart"/>
      <w:r w:rsidRPr="00F7170D">
        <w:t>apvidus</w:t>
      </w:r>
      <w:proofErr w:type="spellEnd"/>
      <w:r w:rsidRPr="00F7170D">
        <w:t xml:space="preserve"> </w:t>
      </w:r>
      <w:proofErr w:type="spellStart"/>
      <w:r w:rsidRPr="00F7170D">
        <w:t>zemēm</w:t>
      </w:r>
      <w:proofErr w:type="spellEnd"/>
      <w:r w:rsidRPr="00F7170D">
        <w:t xml:space="preserve">, </w:t>
      </w:r>
      <w:proofErr w:type="spellStart"/>
      <w:r w:rsidRPr="00F7170D">
        <w:t>uz</w:t>
      </w:r>
      <w:proofErr w:type="spellEnd"/>
      <w:r w:rsidRPr="00F7170D">
        <w:t xml:space="preserve"> </w:t>
      </w:r>
      <w:proofErr w:type="spellStart"/>
      <w:r w:rsidRPr="00F7170D">
        <w:t>kurām</w:t>
      </w:r>
      <w:proofErr w:type="spellEnd"/>
      <w:r w:rsidRPr="00F7170D">
        <w:t xml:space="preserve"> </w:t>
      </w:r>
      <w:proofErr w:type="spellStart"/>
      <w:r w:rsidRPr="00F7170D">
        <w:t>ir</w:t>
      </w:r>
      <w:proofErr w:type="spellEnd"/>
      <w:r w:rsidRPr="00F7170D">
        <w:t xml:space="preserve"> </w:t>
      </w:r>
      <w:proofErr w:type="spellStart"/>
      <w:r w:rsidRPr="00F7170D">
        <w:t>attiecināma</w:t>
      </w:r>
      <w:proofErr w:type="spellEnd"/>
      <w:r w:rsidRPr="00F7170D">
        <w:t xml:space="preserve"> </w:t>
      </w:r>
      <w:proofErr w:type="spellStart"/>
      <w:r w:rsidRPr="00F7170D">
        <w:t>zemes</w:t>
      </w:r>
      <w:proofErr w:type="spellEnd"/>
      <w:r w:rsidRPr="00F7170D">
        <w:t xml:space="preserve"> </w:t>
      </w:r>
      <w:proofErr w:type="spellStart"/>
      <w:r w:rsidRPr="00F7170D">
        <w:t>likumiskās</w:t>
      </w:r>
      <w:proofErr w:type="spellEnd"/>
      <w:r w:rsidRPr="00F7170D">
        <w:t xml:space="preserve"> </w:t>
      </w:r>
      <w:proofErr w:type="spellStart"/>
      <w:r w:rsidRPr="00F7170D">
        <w:t>lietošanas</w:t>
      </w:r>
      <w:proofErr w:type="spellEnd"/>
      <w:r w:rsidRPr="00F7170D">
        <w:t xml:space="preserve"> </w:t>
      </w:r>
      <w:proofErr w:type="spellStart"/>
      <w:r w:rsidRPr="00F7170D">
        <w:t>tiesības</w:t>
      </w:r>
      <w:proofErr w:type="spellEnd"/>
      <w:r w:rsidRPr="00F7170D">
        <w:t xml:space="preserve"> </w:t>
      </w:r>
      <w:proofErr w:type="spellStart"/>
      <w:r w:rsidRPr="00F7170D">
        <w:t>atbilstoši</w:t>
      </w:r>
      <w:proofErr w:type="spellEnd"/>
      <w:r w:rsidRPr="00F7170D">
        <w:t xml:space="preserve"> </w:t>
      </w:r>
      <w:proofErr w:type="spellStart"/>
      <w:r w:rsidRPr="00F7170D">
        <w:t>spēkā</w:t>
      </w:r>
      <w:proofErr w:type="spellEnd"/>
      <w:r w:rsidRPr="00F7170D">
        <w:t xml:space="preserve"> </w:t>
      </w:r>
      <w:proofErr w:type="spellStart"/>
      <w:r w:rsidRPr="00F7170D">
        <w:t>esošajiem</w:t>
      </w:r>
      <w:proofErr w:type="spellEnd"/>
      <w:r w:rsidRPr="00F7170D">
        <w:t xml:space="preserve"> </w:t>
      </w:r>
      <w:proofErr w:type="spellStart"/>
      <w:r w:rsidRPr="00F7170D">
        <w:t>normatīvajiem</w:t>
      </w:r>
      <w:proofErr w:type="spellEnd"/>
      <w:r w:rsidRPr="00F7170D">
        <w:t xml:space="preserve"> </w:t>
      </w:r>
      <w:proofErr w:type="spellStart"/>
      <w:r w:rsidRPr="00F7170D">
        <w:t>aktiem</w:t>
      </w:r>
      <w:proofErr w:type="spellEnd"/>
      <w:r w:rsidRPr="00F7170D">
        <w:t xml:space="preserve">. </w:t>
      </w:r>
    </w:p>
    <w:p w14:paraId="67AB33E6" w14:textId="77777777" w:rsidR="00405F3B" w:rsidRPr="00F7170D" w:rsidRDefault="00405F3B" w:rsidP="004266B2">
      <w:pPr>
        <w:ind w:right="-426" w:firstLine="567"/>
        <w:jc w:val="both"/>
        <w:rPr>
          <w:b/>
          <w:bCs/>
        </w:rPr>
      </w:pPr>
      <w:r w:rsidRPr="00F7170D">
        <w:rPr>
          <w:b/>
          <w:bCs/>
        </w:rPr>
        <w:t xml:space="preserve">Olaines novada </w:t>
      </w:r>
      <w:proofErr w:type="spellStart"/>
      <w:r w:rsidRPr="00F7170D">
        <w:rPr>
          <w:b/>
          <w:bCs/>
        </w:rPr>
        <w:t>pašvaldības</w:t>
      </w:r>
      <w:proofErr w:type="spellEnd"/>
      <w:r w:rsidRPr="00F7170D">
        <w:rPr>
          <w:b/>
          <w:bCs/>
        </w:rPr>
        <w:t xml:space="preserve"> dome </w:t>
      </w:r>
      <w:proofErr w:type="spellStart"/>
      <w:r w:rsidRPr="00F7170D">
        <w:rPr>
          <w:b/>
          <w:bCs/>
        </w:rPr>
        <w:t>secina</w:t>
      </w:r>
      <w:proofErr w:type="spellEnd"/>
      <w:r w:rsidRPr="00F7170D">
        <w:rPr>
          <w:b/>
          <w:bCs/>
        </w:rPr>
        <w:t>:</w:t>
      </w:r>
    </w:p>
    <w:p w14:paraId="2DF2E189" w14:textId="77777777" w:rsidR="00405F3B" w:rsidRPr="00F7170D" w:rsidRDefault="00405F3B" w:rsidP="004266B2">
      <w:pPr>
        <w:pStyle w:val="ListParagraph"/>
        <w:numPr>
          <w:ilvl w:val="0"/>
          <w:numId w:val="49"/>
        </w:numPr>
        <w:spacing w:after="160" w:line="259" w:lineRule="auto"/>
        <w:ind w:right="-426"/>
        <w:jc w:val="both"/>
        <w:rPr>
          <w:szCs w:val="24"/>
        </w:rPr>
      </w:pPr>
      <w:r w:rsidRPr="00F7170D">
        <w:rPr>
          <w:szCs w:val="24"/>
        </w:rPr>
        <w:t>Olaines novada domes 2015.gada 28.janvāra lēmums “Par noslēgto lauku apvidus zemes nomas līgumu nomas maksas maksājuma termiņa noteikšanu” (1.prot., 24.p.) ir pamatots ar normatīvajiem aktiem, kas zaudējuši spēku un ir piemērojams cits spēkā esošais normatīvais regulējums, tādēļ atzīstams par spēku zaudējušu.</w:t>
      </w:r>
    </w:p>
    <w:p w14:paraId="59C31C96" w14:textId="77777777" w:rsidR="00405F3B" w:rsidRPr="00F7170D" w:rsidRDefault="00405F3B" w:rsidP="004266B2">
      <w:pPr>
        <w:pStyle w:val="ListParagraph"/>
        <w:ind w:left="360" w:right="-426"/>
        <w:jc w:val="both"/>
        <w:rPr>
          <w:szCs w:val="24"/>
        </w:rPr>
      </w:pPr>
    </w:p>
    <w:p w14:paraId="2D2C7BD6" w14:textId="77777777" w:rsidR="00405F3B" w:rsidRPr="00F7170D" w:rsidRDefault="00405F3B" w:rsidP="004266B2">
      <w:pPr>
        <w:pStyle w:val="ListParagraph"/>
        <w:numPr>
          <w:ilvl w:val="0"/>
          <w:numId w:val="49"/>
        </w:numPr>
        <w:spacing w:after="160" w:line="259" w:lineRule="auto"/>
        <w:ind w:right="-426"/>
        <w:jc w:val="both"/>
        <w:rPr>
          <w:szCs w:val="24"/>
        </w:rPr>
      </w:pPr>
      <w:r w:rsidRPr="00F7170D">
        <w:rPr>
          <w:szCs w:val="24"/>
        </w:rPr>
        <w:t xml:space="preserve">Tā kā atbilstoši Civillikuma piemērošanas likuma 38.panta trešajai daļai un Ministru kabineta 2018.gada 19.jūnija noteikumu Nr.350 “Publiskas personas zemes nomas un apbūves tiesības noteikumi” 16.¹punktam, zemes likumiskā lietošanas maksa ir maksājama par katru ceturksni uz priekšu, un pašvaldība un zemes likumiskais lietotājs nav vienojušies par citu termiņu, tad pašvaldības rēķins par zemes likumisko lietošanu ir zemes likumiskajam lietotājam (nomniekam) ir </w:t>
      </w:r>
      <w:r w:rsidRPr="00F7170D">
        <w:rPr>
          <w:szCs w:val="24"/>
          <w:u w:val="single"/>
        </w:rPr>
        <w:t>jāapmaksā ne vēlāk kā līdz 31.janvārim</w:t>
      </w:r>
      <w:r w:rsidRPr="00F7170D">
        <w:rPr>
          <w:szCs w:val="24"/>
        </w:rPr>
        <w:t xml:space="preserve"> (ceturkšņa pirmā mēneša beigu datums), </w:t>
      </w:r>
      <w:r w:rsidRPr="00F7170D">
        <w:rPr>
          <w:szCs w:val="24"/>
          <w:u w:val="single"/>
        </w:rPr>
        <w:t>bet pašvaldības rēķinam ir jābūt sagatavotam un iesniegtam zemes likumiskajam lietotājam ne vēlā kā līdz 15.janvārim</w:t>
      </w:r>
      <w:r w:rsidRPr="00F7170D">
        <w:rPr>
          <w:szCs w:val="24"/>
        </w:rPr>
        <w:t xml:space="preserve">, </w:t>
      </w:r>
      <w:r w:rsidRPr="00F7170D">
        <w:rPr>
          <w:b/>
          <w:bCs/>
          <w:szCs w:val="24"/>
        </w:rPr>
        <w:t>kas sakrīt ar termiņu, kādā pašvaldība tikai saņem Kadastra reģistrā iekļautos datus no Valsts zemes dienesta</w:t>
      </w:r>
      <w:r w:rsidRPr="00F7170D">
        <w:rPr>
          <w:szCs w:val="24"/>
        </w:rPr>
        <w:t>.</w:t>
      </w:r>
    </w:p>
    <w:p w14:paraId="1E979650" w14:textId="77777777" w:rsidR="00405F3B" w:rsidRPr="00F7170D" w:rsidRDefault="00405F3B" w:rsidP="004266B2">
      <w:pPr>
        <w:pStyle w:val="ListParagraph"/>
        <w:ind w:left="360" w:right="-426"/>
        <w:jc w:val="both"/>
        <w:rPr>
          <w:szCs w:val="24"/>
        </w:rPr>
      </w:pPr>
    </w:p>
    <w:p w14:paraId="386E3F2C" w14:textId="77777777" w:rsidR="00405F3B" w:rsidRPr="00F7170D" w:rsidRDefault="00405F3B" w:rsidP="004266B2">
      <w:pPr>
        <w:pStyle w:val="ListParagraph"/>
        <w:numPr>
          <w:ilvl w:val="0"/>
          <w:numId w:val="49"/>
        </w:numPr>
        <w:spacing w:after="160" w:line="259" w:lineRule="auto"/>
        <w:ind w:right="-426"/>
        <w:jc w:val="both"/>
        <w:rPr>
          <w:szCs w:val="24"/>
        </w:rPr>
      </w:pPr>
      <w:r w:rsidRPr="00F7170D">
        <w:rPr>
          <w:szCs w:val="24"/>
        </w:rPr>
        <w:t xml:space="preserve">Likumdevējs ir paredzējis tiesības noteikt arī citu maksāšanas termiņu. Attiecīgi ir nosakāms </w:t>
      </w:r>
      <w:r w:rsidRPr="00F7170D">
        <w:rPr>
          <w:szCs w:val="24"/>
          <w:u w:val="single"/>
        </w:rPr>
        <w:t>cits samērīgs termiņš zemes likumiskās lietošanas maksas samaksai un lauku apvidus zemes nomas maksas samaksai</w:t>
      </w:r>
      <w:r w:rsidRPr="00F7170D">
        <w:rPr>
          <w:szCs w:val="24"/>
        </w:rPr>
        <w:t>, lai nodrošinātu savlaicīgu, lietderīgu, uz sabiedrības interesēm vērstu pašvaldības darbu, pieņemot domes lēmumu.</w:t>
      </w:r>
    </w:p>
    <w:p w14:paraId="787A5917" w14:textId="77777777" w:rsidR="00405F3B" w:rsidRPr="00F7170D" w:rsidRDefault="00405F3B" w:rsidP="004266B2">
      <w:pPr>
        <w:pStyle w:val="ListParagraph"/>
        <w:ind w:right="-426"/>
        <w:jc w:val="both"/>
        <w:rPr>
          <w:szCs w:val="24"/>
        </w:rPr>
      </w:pPr>
    </w:p>
    <w:p w14:paraId="08B8CCF5" w14:textId="77777777" w:rsidR="00405F3B" w:rsidRPr="00F7170D" w:rsidRDefault="00405F3B" w:rsidP="004266B2">
      <w:pPr>
        <w:pStyle w:val="ListParagraph"/>
        <w:numPr>
          <w:ilvl w:val="0"/>
          <w:numId w:val="49"/>
        </w:numPr>
        <w:spacing w:after="160" w:line="259" w:lineRule="auto"/>
        <w:ind w:right="-426"/>
        <w:jc w:val="both"/>
        <w:rPr>
          <w:szCs w:val="24"/>
        </w:rPr>
      </w:pPr>
      <w:r w:rsidRPr="00F7170D">
        <w:rPr>
          <w:szCs w:val="24"/>
        </w:rPr>
        <w:t>Saskaņā ar Pašvaldību likuma 10.panta pirmās daļas 21.punktu, dome ir tiesīga izlemt ikvienu pašvaldības kompetences jautājumu. Tikai domes kompetencē ir pieņemt lēmumus citos ārējos normatīvajos aktos paredzētajos gadījumos.</w:t>
      </w:r>
    </w:p>
    <w:p w14:paraId="349B8163" w14:textId="77777777" w:rsidR="00405F3B" w:rsidRDefault="00405F3B" w:rsidP="004266B2">
      <w:pPr>
        <w:ind w:right="-426" w:firstLine="567"/>
        <w:jc w:val="both"/>
        <w:rPr>
          <w:b/>
          <w:bCs/>
        </w:rPr>
      </w:pPr>
      <w:proofErr w:type="spellStart"/>
      <w:r w:rsidRPr="00F7170D">
        <w:t>Ievērojot</w:t>
      </w:r>
      <w:proofErr w:type="spellEnd"/>
      <w:r w:rsidRPr="00F7170D">
        <w:t xml:space="preserve"> </w:t>
      </w:r>
      <w:proofErr w:type="spellStart"/>
      <w:r w:rsidRPr="00F7170D">
        <w:t>iepriekš</w:t>
      </w:r>
      <w:proofErr w:type="spellEnd"/>
      <w:r w:rsidRPr="00F7170D">
        <w:t xml:space="preserve"> </w:t>
      </w:r>
      <w:proofErr w:type="spellStart"/>
      <w:r w:rsidRPr="00F7170D">
        <w:t>norādīto</w:t>
      </w:r>
      <w:proofErr w:type="spellEnd"/>
      <w:r w:rsidRPr="00F7170D">
        <w:t xml:space="preserve">, </w:t>
      </w:r>
      <w:proofErr w:type="spellStart"/>
      <w:r w:rsidRPr="00F7170D">
        <w:t>pamatojoties</w:t>
      </w:r>
      <w:proofErr w:type="spellEnd"/>
      <w:r w:rsidRPr="00F7170D">
        <w:t xml:space="preserve"> </w:t>
      </w:r>
      <w:proofErr w:type="spellStart"/>
      <w:r w:rsidRPr="00F7170D">
        <w:t>uz</w:t>
      </w:r>
      <w:proofErr w:type="spellEnd"/>
      <w:r w:rsidRPr="00F7170D">
        <w:t xml:space="preserve"> </w:t>
      </w:r>
      <w:proofErr w:type="spellStart"/>
      <w:r w:rsidRPr="00F7170D">
        <w:t>Pašvaldību</w:t>
      </w:r>
      <w:proofErr w:type="spellEnd"/>
      <w:r w:rsidRPr="00F7170D">
        <w:t xml:space="preserve"> </w:t>
      </w:r>
      <w:proofErr w:type="spellStart"/>
      <w:r w:rsidRPr="00F7170D">
        <w:t>likuma</w:t>
      </w:r>
      <w:proofErr w:type="spellEnd"/>
      <w:r w:rsidRPr="00F7170D">
        <w:t xml:space="preserve"> 10.panta </w:t>
      </w:r>
      <w:proofErr w:type="spellStart"/>
      <w:r w:rsidRPr="00F7170D">
        <w:t>pirmās</w:t>
      </w:r>
      <w:proofErr w:type="spellEnd"/>
      <w:r w:rsidRPr="00F7170D">
        <w:t xml:space="preserve"> </w:t>
      </w:r>
      <w:proofErr w:type="spellStart"/>
      <w:r w:rsidRPr="00F7170D">
        <w:t>daļas</w:t>
      </w:r>
      <w:proofErr w:type="spellEnd"/>
      <w:r w:rsidRPr="00F7170D">
        <w:t xml:space="preserve"> 21.punktu, </w:t>
      </w:r>
      <w:proofErr w:type="spellStart"/>
      <w:r w:rsidRPr="00F7170D">
        <w:t>likuma</w:t>
      </w:r>
      <w:proofErr w:type="spellEnd"/>
      <w:r w:rsidRPr="00F7170D">
        <w:t xml:space="preserve"> “Par </w:t>
      </w:r>
      <w:proofErr w:type="spellStart"/>
      <w:r w:rsidRPr="00F7170D">
        <w:t>atjaunotā</w:t>
      </w:r>
      <w:proofErr w:type="spellEnd"/>
      <w:r w:rsidRPr="00F7170D">
        <w:t xml:space="preserve"> </w:t>
      </w:r>
      <w:proofErr w:type="spellStart"/>
      <w:r w:rsidRPr="00F7170D">
        <w:t>Latvijas</w:t>
      </w:r>
      <w:proofErr w:type="spellEnd"/>
      <w:r w:rsidRPr="00F7170D">
        <w:t xml:space="preserve"> </w:t>
      </w:r>
      <w:proofErr w:type="spellStart"/>
      <w:r w:rsidRPr="00F7170D">
        <w:t>Republikas</w:t>
      </w:r>
      <w:proofErr w:type="spellEnd"/>
      <w:r w:rsidRPr="00F7170D">
        <w:t xml:space="preserve"> 1937.gada </w:t>
      </w:r>
      <w:proofErr w:type="spellStart"/>
      <w:r w:rsidRPr="00F7170D">
        <w:t>Civillikuma</w:t>
      </w:r>
      <w:proofErr w:type="spellEnd"/>
      <w:r w:rsidRPr="00F7170D">
        <w:t xml:space="preserve"> </w:t>
      </w:r>
      <w:proofErr w:type="spellStart"/>
      <w:r w:rsidRPr="00F7170D">
        <w:t>ievada</w:t>
      </w:r>
      <w:proofErr w:type="spellEnd"/>
      <w:r w:rsidRPr="00F7170D">
        <w:t xml:space="preserve">, </w:t>
      </w:r>
      <w:proofErr w:type="spellStart"/>
      <w:r w:rsidRPr="00F7170D">
        <w:t>mantojuma</w:t>
      </w:r>
      <w:proofErr w:type="spellEnd"/>
      <w:r w:rsidRPr="00F7170D">
        <w:t xml:space="preserve"> </w:t>
      </w:r>
      <w:proofErr w:type="spellStart"/>
      <w:r w:rsidRPr="00F7170D">
        <w:t>tiesību</w:t>
      </w:r>
      <w:proofErr w:type="spellEnd"/>
      <w:r w:rsidRPr="00F7170D">
        <w:t xml:space="preserve"> un </w:t>
      </w:r>
      <w:proofErr w:type="spellStart"/>
      <w:r w:rsidRPr="00F7170D">
        <w:t>lietu</w:t>
      </w:r>
      <w:proofErr w:type="spellEnd"/>
      <w:r w:rsidRPr="00F7170D">
        <w:t xml:space="preserve"> </w:t>
      </w:r>
      <w:proofErr w:type="spellStart"/>
      <w:r w:rsidRPr="00F7170D">
        <w:t>tiesību</w:t>
      </w:r>
      <w:proofErr w:type="spellEnd"/>
      <w:r w:rsidRPr="00F7170D">
        <w:t xml:space="preserve"> </w:t>
      </w:r>
      <w:proofErr w:type="spellStart"/>
      <w:r w:rsidRPr="00F7170D">
        <w:t>daļas</w:t>
      </w:r>
      <w:proofErr w:type="spellEnd"/>
      <w:r w:rsidRPr="00F7170D">
        <w:t xml:space="preserve"> </w:t>
      </w:r>
      <w:proofErr w:type="spellStart"/>
      <w:r w:rsidRPr="00F7170D">
        <w:t>spēkā</w:t>
      </w:r>
      <w:proofErr w:type="spellEnd"/>
      <w:r w:rsidRPr="00F7170D">
        <w:t xml:space="preserve"> </w:t>
      </w:r>
      <w:proofErr w:type="spellStart"/>
      <w:r w:rsidRPr="00F7170D">
        <w:t>stāšanās</w:t>
      </w:r>
      <w:proofErr w:type="spellEnd"/>
      <w:r w:rsidRPr="00F7170D">
        <w:t xml:space="preserve"> </w:t>
      </w:r>
      <w:proofErr w:type="spellStart"/>
      <w:r w:rsidRPr="00F7170D">
        <w:t>laiku</w:t>
      </w:r>
      <w:proofErr w:type="spellEnd"/>
      <w:r w:rsidRPr="00F7170D">
        <w:t xml:space="preserve"> un </w:t>
      </w:r>
      <w:proofErr w:type="spellStart"/>
      <w:r w:rsidRPr="00F7170D">
        <w:t>piemērošanas</w:t>
      </w:r>
      <w:proofErr w:type="spellEnd"/>
      <w:r w:rsidRPr="00F7170D">
        <w:t xml:space="preserve"> </w:t>
      </w:r>
      <w:proofErr w:type="spellStart"/>
      <w:r w:rsidRPr="00F7170D">
        <w:t>kārtību</w:t>
      </w:r>
      <w:proofErr w:type="spellEnd"/>
      <w:r w:rsidRPr="00F7170D">
        <w:t xml:space="preserve">” 38.panta </w:t>
      </w:r>
      <w:proofErr w:type="spellStart"/>
      <w:r w:rsidRPr="00F7170D">
        <w:t>pirmo</w:t>
      </w:r>
      <w:proofErr w:type="spellEnd"/>
      <w:r w:rsidRPr="00F7170D">
        <w:t xml:space="preserve">, </w:t>
      </w:r>
      <w:proofErr w:type="spellStart"/>
      <w:r w:rsidRPr="00F7170D">
        <w:t>otro</w:t>
      </w:r>
      <w:proofErr w:type="spellEnd"/>
      <w:r w:rsidRPr="00F7170D">
        <w:t xml:space="preserve"> un </w:t>
      </w:r>
      <w:proofErr w:type="spellStart"/>
      <w:r w:rsidRPr="00F7170D">
        <w:t>trešo</w:t>
      </w:r>
      <w:proofErr w:type="spellEnd"/>
      <w:r w:rsidRPr="00F7170D">
        <w:t xml:space="preserve"> </w:t>
      </w:r>
      <w:proofErr w:type="spellStart"/>
      <w:r w:rsidRPr="00F7170D">
        <w:t>daļu</w:t>
      </w:r>
      <w:proofErr w:type="spellEnd"/>
      <w:r w:rsidRPr="00F7170D">
        <w:t xml:space="preserve">, </w:t>
      </w:r>
      <w:proofErr w:type="spellStart"/>
      <w:r w:rsidRPr="00F7170D">
        <w:t>Ministru</w:t>
      </w:r>
      <w:proofErr w:type="spellEnd"/>
      <w:r w:rsidRPr="00F7170D">
        <w:t xml:space="preserve"> </w:t>
      </w:r>
      <w:proofErr w:type="spellStart"/>
      <w:r w:rsidRPr="00F7170D">
        <w:t>kabineta</w:t>
      </w:r>
      <w:proofErr w:type="spellEnd"/>
      <w:r w:rsidRPr="00F7170D">
        <w:t xml:space="preserve"> 2005.gada 30.augusta </w:t>
      </w:r>
      <w:proofErr w:type="spellStart"/>
      <w:r w:rsidRPr="00F7170D">
        <w:t>noteikumu</w:t>
      </w:r>
      <w:proofErr w:type="spellEnd"/>
      <w:r w:rsidRPr="00F7170D">
        <w:t xml:space="preserve"> Nr.644 “</w:t>
      </w:r>
      <w:proofErr w:type="spellStart"/>
      <w:r w:rsidRPr="00F7170D">
        <w:t>Noteikumi</w:t>
      </w:r>
      <w:proofErr w:type="spellEnd"/>
      <w:r w:rsidRPr="00F7170D">
        <w:t xml:space="preserve"> par </w:t>
      </w:r>
      <w:proofErr w:type="spellStart"/>
      <w:r w:rsidRPr="00F7170D">
        <w:t>neizpirktās</w:t>
      </w:r>
      <w:proofErr w:type="spellEnd"/>
      <w:r w:rsidRPr="00F7170D">
        <w:t xml:space="preserve"> </w:t>
      </w:r>
      <w:proofErr w:type="spellStart"/>
      <w:r w:rsidRPr="00F7170D">
        <w:t>lauku</w:t>
      </w:r>
      <w:proofErr w:type="spellEnd"/>
      <w:r w:rsidRPr="00F7170D">
        <w:t xml:space="preserve"> </w:t>
      </w:r>
      <w:proofErr w:type="spellStart"/>
      <w:r w:rsidRPr="00F7170D">
        <w:t>apvidus</w:t>
      </w:r>
      <w:proofErr w:type="spellEnd"/>
      <w:r w:rsidRPr="00F7170D">
        <w:t xml:space="preserve"> </w:t>
      </w:r>
      <w:proofErr w:type="spellStart"/>
      <w:r w:rsidRPr="00F7170D">
        <w:t>zemes</w:t>
      </w:r>
      <w:proofErr w:type="spellEnd"/>
      <w:r w:rsidRPr="00F7170D">
        <w:t xml:space="preserve"> </w:t>
      </w:r>
      <w:proofErr w:type="spellStart"/>
      <w:r w:rsidRPr="00F7170D">
        <w:t>nomas</w:t>
      </w:r>
      <w:proofErr w:type="spellEnd"/>
      <w:r w:rsidRPr="00F7170D">
        <w:t xml:space="preserve"> </w:t>
      </w:r>
      <w:proofErr w:type="spellStart"/>
      <w:r w:rsidRPr="00F7170D">
        <w:t>līguma</w:t>
      </w:r>
      <w:proofErr w:type="spellEnd"/>
      <w:r w:rsidRPr="00F7170D">
        <w:t xml:space="preserve"> </w:t>
      </w:r>
      <w:proofErr w:type="spellStart"/>
      <w:r w:rsidRPr="00F7170D">
        <w:t>noslēgšanas</w:t>
      </w:r>
      <w:proofErr w:type="spellEnd"/>
      <w:r w:rsidRPr="00F7170D">
        <w:t xml:space="preserve"> un </w:t>
      </w:r>
      <w:proofErr w:type="spellStart"/>
      <w:r w:rsidRPr="00F7170D">
        <w:t>nomas</w:t>
      </w:r>
      <w:proofErr w:type="spellEnd"/>
      <w:r w:rsidRPr="00F7170D">
        <w:t xml:space="preserve"> </w:t>
      </w:r>
      <w:proofErr w:type="spellStart"/>
      <w:r w:rsidRPr="00F7170D">
        <w:t>maksas</w:t>
      </w:r>
      <w:proofErr w:type="spellEnd"/>
      <w:r w:rsidRPr="00F7170D">
        <w:t xml:space="preserve"> </w:t>
      </w:r>
      <w:proofErr w:type="spellStart"/>
      <w:r w:rsidRPr="00F7170D">
        <w:t>aprēķināšanas</w:t>
      </w:r>
      <w:proofErr w:type="spellEnd"/>
      <w:r w:rsidRPr="00F7170D">
        <w:t xml:space="preserve"> </w:t>
      </w:r>
      <w:proofErr w:type="spellStart"/>
      <w:r w:rsidRPr="00F7170D">
        <w:t>kārtību</w:t>
      </w:r>
      <w:proofErr w:type="spellEnd"/>
      <w:r w:rsidRPr="00F7170D">
        <w:t xml:space="preserve">” 8.punktu, </w:t>
      </w:r>
      <w:proofErr w:type="spellStart"/>
      <w:r w:rsidRPr="00F7170D">
        <w:t>Ministru</w:t>
      </w:r>
      <w:proofErr w:type="spellEnd"/>
      <w:r w:rsidRPr="00F7170D">
        <w:t xml:space="preserve"> </w:t>
      </w:r>
      <w:proofErr w:type="spellStart"/>
      <w:r w:rsidRPr="00F7170D">
        <w:t>kabineta</w:t>
      </w:r>
      <w:proofErr w:type="spellEnd"/>
      <w:r w:rsidRPr="00F7170D">
        <w:t xml:space="preserve"> 2018.gada 19.jūnija </w:t>
      </w:r>
      <w:proofErr w:type="spellStart"/>
      <w:r w:rsidRPr="00F7170D">
        <w:t>noteikumi</w:t>
      </w:r>
      <w:proofErr w:type="spellEnd"/>
      <w:r w:rsidRPr="00F7170D">
        <w:t xml:space="preserve"> Nr.350 “</w:t>
      </w:r>
      <w:proofErr w:type="spellStart"/>
      <w:r w:rsidRPr="00F7170D">
        <w:t>Publiskas</w:t>
      </w:r>
      <w:proofErr w:type="spellEnd"/>
      <w:r w:rsidRPr="00F7170D">
        <w:t xml:space="preserve"> personas </w:t>
      </w:r>
      <w:proofErr w:type="spellStart"/>
      <w:r w:rsidRPr="00F7170D">
        <w:t>zemes</w:t>
      </w:r>
      <w:proofErr w:type="spellEnd"/>
      <w:r w:rsidRPr="00F7170D">
        <w:t xml:space="preserve"> </w:t>
      </w:r>
      <w:proofErr w:type="spellStart"/>
      <w:r w:rsidRPr="00F7170D">
        <w:t>nomas</w:t>
      </w:r>
      <w:proofErr w:type="spellEnd"/>
      <w:r w:rsidRPr="00F7170D">
        <w:t xml:space="preserve"> un </w:t>
      </w:r>
      <w:proofErr w:type="spellStart"/>
      <w:r w:rsidRPr="00F7170D">
        <w:t>apbūves</w:t>
      </w:r>
      <w:proofErr w:type="spellEnd"/>
      <w:r w:rsidRPr="00F7170D">
        <w:t xml:space="preserve"> </w:t>
      </w:r>
      <w:proofErr w:type="spellStart"/>
      <w:r w:rsidRPr="00F7170D">
        <w:t>tiesības</w:t>
      </w:r>
      <w:proofErr w:type="spellEnd"/>
      <w:r w:rsidRPr="00F7170D">
        <w:t xml:space="preserve"> </w:t>
      </w:r>
      <w:proofErr w:type="spellStart"/>
      <w:r w:rsidRPr="00F7170D">
        <w:t>noteikumi</w:t>
      </w:r>
      <w:proofErr w:type="spellEnd"/>
      <w:r w:rsidRPr="00F7170D">
        <w:t xml:space="preserve">” 16. un 16.¹punktu, </w:t>
      </w:r>
      <w:r w:rsidRPr="00F7170D">
        <w:rPr>
          <w:b/>
          <w:bCs/>
        </w:rPr>
        <w:t xml:space="preserve">dome </w:t>
      </w:r>
      <w:proofErr w:type="spellStart"/>
      <w:r w:rsidRPr="00F7170D">
        <w:rPr>
          <w:b/>
          <w:bCs/>
        </w:rPr>
        <w:t>nolemj</w:t>
      </w:r>
      <w:proofErr w:type="spellEnd"/>
      <w:r w:rsidRPr="00F7170D">
        <w:rPr>
          <w:b/>
          <w:bCs/>
        </w:rPr>
        <w:t>:</w:t>
      </w:r>
    </w:p>
    <w:p w14:paraId="686170C3" w14:textId="77777777" w:rsidR="00152C90" w:rsidRPr="00F7170D" w:rsidRDefault="00152C90" w:rsidP="004266B2">
      <w:pPr>
        <w:ind w:right="-426" w:firstLine="567"/>
        <w:jc w:val="both"/>
        <w:rPr>
          <w:b/>
          <w:bCs/>
        </w:rPr>
      </w:pPr>
    </w:p>
    <w:p w14:paraId="4CBF7726" w14:textId="77777777" w:rsidR="00405F3B" w:rsidRPr="00F7170D" w:rsidRDefault="00405F3B" w:rsidP="004266B2">
      <w:pPr>
        <w:pStyle w:val="ListParagraph"/>
        <w:numPr>
          <w:ilvl w:val="0"/>
          <w:numId w:val="48"/>
        </w:numPr>
        <w:spacing w:after="160" w:line="259" w:lineRule="auto"/>
        <w:ind w:right="-426"/>
        <w:jc w:val="both"/>
        <w:rPr>
          <w:b/>
          <w:bCs/>
          <w:szCs w:val="24"/>
        </w:rPr>
      </w:pPr>
      <w:r w:rsidRPr="00F7170D">
        <w:rPr>
          <w:szCs w:val="24"/>
        </w:rPr>
        <w:t>Atzīt par spēku zaudējušu 2015.gada 28.janvāra Olaines novada domes lēmumu “Par noslēgto lauku apvidus zemes nomas līgumu nomas maksas maksājuma termiņa noteikšanu” (1.prot., 24.p.).</w:t>
      </w:r>
    </w:p>
    <w:p w14:paraId="684AD1E1" w14:textId="77777777" w:rsidR="00405F3B" w:rsidRPr="00F7170D" w:rsidRDefault="00405F3B" w:rsidP="004266B2">
      <w:pPr>
        <w:pStyle w:val="ListParagraph"/>
        <w:numPr>
          <w:ilvl w:val="0"/>
          <w:numId w:val="48"/>
        </w:numPr>
        <w:spacing w:after="160" w:line="259" w:lineRule="auto"/>
        <w:ind w:right="-426"/>
        <w:jc w:val="both"/>
        <w:rPr>
          <w:b/>
          <w:bCs/>
          <w:szCs w:val="24"/>
        </w:rPr>
      </w:pPr>
      <w:r w:rsidRPr="00F7170D">
        <w:rPr>
          <w:szCs w:val="24"/>
        </w:rPr>
        <w:t>Noteikt pašvaldības noslēgtajiem Lauku apvidus zemes nomas līgumiem zemes nomas maksas un zemes likumiskās lietošanas maksas samaksai šādus maksāšanas termiņus:</w:t>
      </w:r>
    </w:p>
    <w:p w14:paraId="1962A638" w14:textId="77777777" w:rsidR="00405F3B" w:rsidRPr="00F7170D" w:rsidRDefault="00405F3B" w:rsidP="004266B2">
      <w:pPr>
        <w:pStyle w:val="ListParagraph"/>
        <w:numPr>
          <w:ilvl w:val="1"/>
          <w:numId w:val="48"/>
        </w:numPr>
        <w:spacing w:after="160" w:line="259" w:lineRule="auto"/>
        <w:ind w:right="-426"/>
        <w:jc w:val="both"/>
        <w:rPr>
          <w:b/>
          <w:bCs/>
          <w:szCs w:val="24"/>
        </w:rPr>
      </w:pPr>
      <w:r w:rsidRPr="00F7170D">
        <w:rPr>
          <w:szCs w:val="24"/>
        </w:rPr>
        <w:t>par kārtējā gada pirmo pusgadu līdz 30.aprīlim;</w:t>
      </w:r>
    </w:p>
    <w:p w14:paraId="788F6105" w14:textId="77777777" w:rsidR="00405F3B" w:rsidRPr="00F7170D" w:rsidRDefault="00405F3B" w:rsidP="004266B2">
      <w:pPr>
        <w:pStyle w:val="ListParagraph"/>
        <w:numPr>
          <w:ilvl w:val="1"/>
          <w:numId w:val="48"/>
        </w:numPr>
        <w:spacing w:after="160" w:line="259" w:lineRule="auto"/>
        <w:ind w:right="-426"/>
        <w:jc w:val="both"/>
        <w:rPr>
          <w:b/>
          <w:bCs/>
          <w:szCs w:val="24"/>
        </w:rPr>
      </w:pPr>
      <w:r w:rsidRPr="00F7170D">
        <w:rPr>
          <w:szCs w:val="24"/>
        </w:rPr>
        <w:t>par kārtējā gada otro pusgadu līdz 31.oktobrim.</w:t>
      </w:r>
    </w:p>
    <w:p w14:paraId="2F8A033D" w14:textId="77777777" w:rsidR="00405F3B" w:rsidRDefault="00405F3B" w:rsidP="004266B2">
      <w:pPr>
        <w:ind w:right="-426"/>
        <w:jc w:val="both"/>
      </w:pPr>
    </w:p>
    <w:p w14:paraId="5CAB0FE7" w14:textId="77777777" w:rsidR="00405F3B" w:rsidRPr="00F7170D" w:rsidRDefault="00405F3B" w:rsidP="004266B2">
      <w:pPr>
        <w:ind w:right="-426"/>
        <w:jc w:val="both"/>
      </w:pPr>
      <w:proofErr w:type="spellStart"/>
      <w:r w:rsidRPr="00F7170D">
        <w:t>Priekšsēdētājs</w:t>
      </w:r>
      <w:proofErr w:type="spellEnd"/>
      <w:r w:rsidRPr="00F7170D">
        <w:t xml:space="preserve">  </w:t>
      </w:r>
      <w:r w:rsidRPr="00F7170D">
        <w:tab/>
        <w:t xml:space="preserve">       </w:t>
      </w:r>
      <w:r w:rsidRPr="00F7170D">
        <w:tab/>
      </w:r>
      <w:r w:rsidRPr="00F7170D">
        <w:tab/>
      </w:r>
      <w:r w:rsidRPr="00F7170D">
        <w:tab/>
      </w:r>
      <w:r w:rsidRPr="00F7170D">
        <w:tab/>
      </w:r>
      <w:r w:rsidRPr="00F7170D">
        <w:tab/>
      </w:r>
      <w:r w:rsidRPr="00F7170D">
        <w:tab/>
      </w:r>
      <w:r w:rsidRPr="00F7170D">
        <w:tab/>
      </w:r>
      <w:r w:rsidRPr="00F7170D">
        <w:tab/>
      </w:r>
      <w:proofErr w:type="spellStart"/>
      <w:r w:rsidRPr="00F7170D">
        <w:t>A.Bergs</w:t>
      </w:r>
      <w:proofErr w:type="spellEnd"/>
    </w:p>
    <w:p w14:paraId="298DFB78" w14:textId="77777777" w:rsidR="00405F3B" w:rsidRDefault="00405F3B" w:rsidP="004266B2">
      <w:pPr>
        <w:ind w:right="-426"/>
        <w:jc w:val="both"/>
      </w:pPr>
    </w:p>
    <w:p w14:paraId="46F4E94F" w14:textId="77777777" w:rsidR="00405F3B" w:rsidRPr="00F7170D" w:rsidRDefault="00405F3B" w:rsidP="004266B2">
      <w:pPr>
        <w:ind w:right="-426"/>
        <w:jc w:val="both"/>
      </w:pPr>
      <w:proofErr w:type="spellStart"/>
      <w:r w:rsidRPr="00F7170D">
        <w:t>Iesniedz</w:t>
      </w:r>
      <w:proofErr w:type="spellEnd"/>
      <w:r w:rsidRPr="00F7170D">
        <w:t xml:space="preserve">: </w:t>
      </w:r>
      <w:proofErr w:type="spellStart"/>
      <w:r w:rsidRPr="00F7170D">
        <w:t>priekšsēdētājs</w:t>
      </w:r>
      <w:proofErr w:type="spellEnd"/>
      <w:r w:rsidRPr="00F7170D">
        <w:t xml:space="preserve"> A. Bergs</w:t>
      </w:r>
    </w:p>
    <w:p w14:paraId="3CA756D0" w14:textId="77777777" w:rsidR="00405F3B" w:rsidRPr="00F7170D" w:rsidRDefault="00405F3B" w:rsidP="004266B2">
      <w:pPr>
        <w:ind w:right="-426"/>
        <w:jc w:val="both"/>
      </w:pPr>
      <w:proofErr w:type="spellStart"/>
      <w:r w:rsidRPr="00F7170D">
        <w:t>Sagatavoja</w:t>
      </w:r>
      <w:proofErr w:type="spellEnd"/>
      <w:r w:rsidRPr="00F7170D">
        <w:t xml:space="preserve">: </w:t>
      </w:r>
      <w:proofErr w:type="spellStart"/>
      <w:r w:rsidRPr="00F7170D">
        <w:t>īpašuma</w:t>
      </w:r>
      <w:proofErr w:type="spellEnd"/>
      <w:r w:rsidRPr="00F7170D">
        <w:t xml:space="preserve"> un </w:t>
      </w:r>
      <w:proofErr w:type="spellStart"/>
      <w:r w:rsidRPr="00F7170D">
        <w:t>juridiskās</w:t>
      </w:r>
      <w:proofErr w:type="spellEnd"/>
      <w:r w:rsidRPr="00F7170D">
        <w:t xml:space="preserve"> </w:t>
      </w:r>
      <w:proofErr w:type="spellStart"/>
      <w:r w:rsidRPr="00F7170D">
        <w:t>nodaļas</w:t>
      </w:r>
      <w:proofErr w:type="spellEnd"/>
      <w:r w:rsidRPr="00F7170D">
        <w:t xml:space="preserve"> </w:t>
      </w:r>
      <w:proofErr w:type="spellStart"/>
      <w:r w:rsidRPr="00F7170D">
        <w:t>vadītājas</w:t>
      </w:r>
      <w:proofErr w:type="spellEnd"/>
      <w:r w:rsidRPr="00F7170D">
        <w:t xml:space="preserve"> </w:t>
      </w:r>
      <w:proofErr w:type="spellStart"/>
      <w:r w:rsidRPr="00F7170D">
        <w:t>vietniece</w:t>
      </w:r>
      <w:proofErr w:type="spellEnd"/>
      <w:r w:rsidRPr="00F7170D">
        <w:t xml:space="preserve"> K. Prošenkova, 17.12.2024.</w:t>
      </w:r>
    </w:p>
    <w:p w14:paraId="7ABA3E9A" w14:textId="77777777" w:rsidR="00405F3B" w:rsidRPr="00F7170D" w:rsidRDefault="00405F3B" w:rsidP="004266B2">
      <w:pPr>
        <w:ind w:right="-426" w:firstLine="720"/>
        <w:jc w:val="both"/>
        <w:rPr>
          <w:sz w:val="10"/>
          <w:szCs w:val="10"/>
        </w:rPr>
      </w:pPr>
    </w:p>
    <w:p w14:paraId="5600A05E" w14:textId="77777777" w:rsidR="00405F3B" w:rsidRPr="00F7170D" w:rsidRDefault="00405F3B" w:rsidP="004266B2">
      <w:pPr>
        <w:ind w:right="-426"/>
        <w:jc w:val="both"/>
      </w:pPr>
      <w:proofErr w:type="spellStart"/>
      <w:r w:rsidRPr="00F7170D">
        <w:t>Lēmumu</w:t>
      </w:r>
      <w:proofErr w:type="spellEnd"/>
      <w:r w:rsidRPr="00F7170D">
        <w:t xml:space="preserve"> </w:t>
      </w:r>
      <w:proofErr w:type="spellStart"/>
      <w:r w:rsidRPr="00F7170D">
        <w:t>izsniegt</w:t>
      </w:r>
      <w:proofErr w:type="spellEnd"/>
      <w:r w:rsidRPr="00F7170D">
        <w:t>:</w:t>
      </w:r>
    </w:p>
    <w:p w14:paraId="71150AE4" w14:textId="77777777" w:rsidR="00405F3B" w:rsidRPr="00F7170D" w:rsidRDefault="00405F3B" w:rsidP="004266B2">
      <w:pPr>
        <w:ind w:right="-426"/>
        <w:jc w:val="both"/>
      </w:pPr>
      <w:proofErr w:type="spellStart"/>
      <w:r w:rsidRPr="00F7170D">
        <w:t>Īpašuma</w:t>
      </w:r>
      <w:proofErr w:type="spellEnd"/>
      <w:r w:rsidRPr="00F7170D">
        <w:t xml:space="preserve"> un </w:t>
      </w:r>
      <w:proofErr w:type="spellStart"/>
      <w:r w:rsidRPr="00F7170D">
        <w:t>juridiskajai</w:t>
      </w:r>
      <w:proofErr w:type="spellEnd"/>
      <w:r w:rsidRPr="00F7170D">
        <w:t xml:space="preserve"> </w:t>
      </w:r>
      <w:proofErr w:type="spellStart"/>
      <w:r w:rsidRPr="00F7170D">
        <w:t>nodaļai</w:t>
      </w:r>
      <w:proofErr w:type="spellEnd"/>
    </w:p>
    <w:p w14:paraId="4F4FB760" w14:textId="77777777" w:rsidR="00405F3B" w:rsidRDefault="00405F3B" w:rsidP="00405F3B">
      <w:pPr>
        <w:ind w:firstLine="720"/>
      </w:pPr>
    </w:p>
    <w:p w14:paraId="7C28B640" w14:textId="77777777" w:rsidR="004266B2" w:rsidRDefault="004266B2" w:rsidP="00405F3B">
      <w:pPr>
        <w:ind w:firstLine="720"/>
      </w:pPr>
    </w:p>
    <w:p w14:paraId="1F06CC6D" w14:textId="77777777" w:rsidR="004266B2" w:rsidRDefault="004266B2" w:rsidP="00405F3B">
      <w:pPr>
        <w:ind w:firstLine="720"/>
      </w:pPr>
    </w:p>
    <w:p w14:paraId="5D08CBDA" w14:textId="77777777" w:rsidR="004266B2" w:rsidRDefault="004266B2" w:rsidP="00405F3B">
      <w:pPr>
        <w:ind w:firstLine="720"/>
      </w:pPr>
    </w:p>
    <w:p w14:paraId="3D1E67CB" w14:textId="77777777" w:rsidR="004266B2" w:rsidRDefault="004266B2" w:rsidP="00405F3B">
      <w:pPr>
        <w:ind w:firstLine="720"/>
      </w:pPr>
    </w:p>
    <w:p w14:paraId="2CA1AC13" w14:textId="77777777" w:rsidR="004266B2" w:rsidRDefault="004266B2" w:rsidP="00405F3B">
      <w:pPr>
        <w:ind w:firstLine="720"/>
      </w:pPr>
    </w:p>
    <w:p w14:paraId="7A9D5596" w14:textId="77777777" w:rsidR="004266B2" w:rsidRDefault="004266B2" w:rsidP="00405F3B">
      <w:pPr>
        <w:ind w:firstLine="720"/>
      </w:pPr>
    </w:p>
    <w:p w14:paraId="12FF7262" w14:textId="77777777" w:rsidR="004266B2" w:rsidRDefault="004266B2" w:rsidP="00405F3B">
      <w:pPr>
        <w:ind w:firstLine="720"/>
      </w:pPr>
    </w:p>
    <w:p w14:paraId="1574E9AC" w14:textId="77777777" w:rsidR="004266B2" w:rsidRDefault="004266B2" w:rsidP="00405F3B">
      <w:pPr>
        <w:ind w:firstLine="720"/>
      </w:pPr>
    </w:p>
    <w:p w14:paraId="31612D77" w14:textId="77777777" w:rsidR="004266B2" w:rsidRPr="00A43AB5" w:rsidRDefault="004266B2" w:rsidP="00405F3B">
      <w:pPr>
        <w:ind w:firstLine="720"/>
      </w:pPr>
    </w:p>
    <w:p w14:paraId="1ED7109B" w14:textId="77777777" w:rsidR="00405F3B" w:rsidRDefault="00405F3B" w:rsidP="00FB61CD"/>
    <w:p w14:paraId="33BC7324" w14:textId="77777777" w:rsidR="00405F3B" w:rsidRPr="00956FDA" w:rsidRDefault="00405F3B" w:rsidP="004266B2">
      <w:pPr>
        <w:ind w:right="-426"/>
        <w:jc w:val="center"/>
      </w:pPr>
      <w:proofErr w:type="spellStart"/>
      <w:r w:rsidRPr="00956FDA">
        <w:t>Lēmuma</w:t>
      </w:r>
      <w:proofErr w:type="spellEnd"/>
      <w:r w:rsidRPr="00956FDA">
        <w:t xml:space="preserve"> </w:t>
      </w:r>
      <w:proofErr w:type="spellStart"/>
      <w:r w:rsidRPr="00956FDA">
        <w:t>projekts</w:t>
      </w:r>
      <w:proofErr w:type="spellEnd"/>
    </w:p>
    <w:p w14:paraId="5F9A02C5" w14:textId="77777777" w:rsidR="00405F3B" w:rsidRPr="00956FDA" w:rsidRDefault="00405F3B" w:rsidP="004266B2">
      <w:pPr>
        <w:ind w:right="-426"/>
        <w:jc w:val="center"/>
      </w:pPr>
      <w:proofErr w:type="spellStart"/>
      <w:r w:rsidRPr="00956FDA">
        <w:t>Olainē</w:t>
      </w:r>
      <w:proofErr w:type="spellEnd"/>
    </w:p>
    <w:p w14:paraId="32691F7A" w14:textId="77777777" w:rsidR="00405F3B" w:rsidRPr="00956FDA" w:rsidRDefault="00405F3B" w:rsidP="004266B2">
      <w:pPr>
        <w:tabs>
          <w:tab w:val="right" w:pos="0"/>
        </w:tabs>
        <w:ind w:right="-426"/>
        <w:jc w:val="both"/>
      </w:pPr>
      <w:r w:rsidRPr="00956FDA">
        <w:t xml:space="preserve">2024.gada </w:t>
      </w:r>
      <w:r>
        <w:t>27</w:t>
      </w:r>
      <w:r w:rsidRPr="00956FDA">
        <w:t>.</w:t>
      </w:r>
      <w:r>
        <w:t>decembrī</w:t>
      </w:r>
      <w:r w:rsidRPr="00956FDA">
        <w:t xml:space="preserve">    </w:t>
      </w:r>
      <w:r w:rsidRPr="00956FDA">
        <w:tab/>
        <w:t xml:space="preserve">      </w:t>
      </w:r>
      <w:r w:rsidRPr="00956FDA">
        <w:tab/>
      </w:r>
      <w:r w:rsidRPr="00956FDA">
        <w:tab/>
      </w:r>
      <w:r w:rsidRPr="00956FDA">
        <w:tab/>
      </w:r>
      <w:r w:rsidRPr="00956FDA">
        <w:tab/>
      </w:r>
      <w:r w:rsidRPr="00956FDA">
        <w:tab/>
      </w:r>
      <w:r w:rsidRPr="00956FDA">
        <w:tab/>
      </w:r>
      <w:r w:rsidRPr="00956FDA">
        <w:tab/>
        <w:t>Nr.</w:t>
      </w:r>
      <w:r>
        <w:t>13</w:t>
      </w:r>
    </w:p>
    <w:p w14:paraId="05E951FB" w14:textId="77777777" w:rsidR="00405F3B" w:rsidRPr="00956FDA" w:rsidRDefault="00405F3B" w:rsidP="004266B2">
      <w:pPr>
        <w:ind w:right="-426"/>
        <w:jc w:val="both"/>
        <w:rPr>
          <w:bCs/>
          <w:lang w:eastAsia="lv-LV"/>
        </w:rPr>
      </w:pPr>
    </w:p>
    <w:p w14:paraId="62FAC8AC" w14:textId="77777777" w:rsidR="00405F3B" w:rsidRPr="00956FDA" w:rsidRDefault="00405F3B" w:rsidP="004266B2">
      <w:pPr>
        <w:ind w:right="-426"/>
        <w:jc w:val="center"/>
        <w:rPr>
          <w:b/>
          <w:bCs/>
        </w:rPr>
      </w:pPr>
      <w:bookmarkStart w:id="46" w:name="_Hlk74041622"/>
      <w:r w:rsidRPr="00956FDA">
        <w:rPr>
          <w:b/>
          <w:bCs/>
        </w:rPr>
        <w:t xml:space="preserve">Par </w:t>
      </w:r>
      <w:bookmarkStart w:id="47" w:name="_Hlk72941987"/>
      <w:proofErr w:type="spellStart"/>
      <w:r w:rsidRPr="00956FDA">
        <w:rPr>
          <w:b/>
          <w:bCs/>
        </w:rPr>
        <w:t>zemes</w:t>
      </w:r>
      <w:proofErr w:type="spellEnd"/>
      <w:r w:rsidRPr="00956FDA">
        <w:rPr>
          <w:b/>
          <w:bCs/>
        </w:rPr>
        <w:t xml:space="preserve"> </w:t>
      </w:r>
      <w:proofErr w:type="spellStart"/>
      <w:r w:rsidRPr="00956FDA">
        <w:rPr>
          <w:b/>
          <w:bCs/>
        </w:rPr>
        <w:t>ierīcības</w:t>
      </w:r>
      <w:proofErr w:type="spellEnd"/>
      <w:r w:rsidRPr="00956FDA">
        <w:rPr>
          <w:b/>
          <w:bCs/>
        </w:rPr>
        <w:t xml:space="preserve"> </w:t>
      </w:r>
      <w:proofErr w:type="spellStart"/>
      <w:r w:rsidRPr="00956FDA">
        <w:rPr>
          <w:b/>
          <w:bCs/>
        </w:rPr>
        <w:t>projekta</w:t>
      </w:r>
      <w:proofErr w:type="spellEnd"/>
      <w:r w:rsidRPr="00956FDA">
        <w:rPr>
          <w:b/>
          <w:bCs/>
        </w:rPr>
        <w:t xml:space="preserve"> </w:t>
      </w:r>
      <w:bookmarkStart w:id="48" w:name="_Hlk113275519"/>
      <w:proofErr w:type="spellStart"/>
      <w:r w:rsidRPr="00956FDA">
        <w:rPr>
          <w:b/>
          <w:bCs/>
        </w:rPr>
        <w:t>nekustamajam</w:t>
      </w:r>
      <w:proofErr w:type="spellEnd"/>
      <w:r w:rsidRPr="00956FDA">
        <w:rPr>
          <w:b/>
          <w:bCs/>
        </w:rPr>
        <w:t xml:space="preserve"> </w:t>
      </w:r>
      <w:proofErr w:type="spellStart"/>
      <w:r w:rsidRPr="00956FDA">
        <w:rPr>
          <w:b/>
          <w:bCs/>
        </w:rPr>
        <w:t>īpašumam</w:t>
      </w:r>
      <w:proofErr w:type="spellEnd"/>
      <w:r w:rsidRPr="00956FDA">
        <w:rPr>
          <w:b/>
          <w:bCs/>
        </w:rPr>
        <w:t xml:space="preserve"> </w:t>
      </w:r>
      <w:bookmarkEnd w:id="48"/>
      <w:proofErr w:type="spellStart"/>
      <w:r>
        <w:rPr>
          <w:b/>
          <w:bCs/>
        </w:rPr>
        <w:t>Madaru</w:t>
      </w:r>
      <w:proofErr w:type="spellEnd"/>
      <w:r>
        <w:rPr>
          <w:b/>
          <w:bCs/>
        </w:rPr>
        <w:t xml:space="preserve"> </w:t>
      </w:r>
      <w:proofErr w:type="spellStart"/>
      <w:r>
        <w:rPr>
          <w:b/>
          <w:bCs/>
        </w:rPr>
        <w:t>iela</w:t>
      </w:r>
      <w:proofErr w:type="spellEnd"/>
      <w:r>
        <w:rPr>
          <w:b/>
          <w:bCs/>
        </w:rPr>
        <w:t xml:space="preserve"> 9 </w:t>
      </w:r>
      <w:r w:rsidRPr="00956FDA">
        <w:rPr>
          <w:b/>
          <w:bCs/>
        </w:rPr>
        <w:t>(</w:t>
      </w:r>
      <w:proofErr w:type="spellStart"/>
      <w:r>
        <w:rPr>
          <w:b/>
          <w:bCs/>
        </w:rPr>
        <w:t>Jaunolainē</w:t>
      </w:r>
      <w:proofErr w:type="spellEnd"/>
      <w:r w:rsidRPr="00956FDA">
        <w:rPr>
          <w:b/>
          <w:bCs/>
        </w:rPr>
        <w:t xml:space="preserve">) </w:t>
      </w:r>
      <w:proofErr w:type="spellStart"/>
      <w:r w:rsidRPr="00956FDA">
        <w:rPr>
          <w:b/>
          <w:bCs/>
        </w:rPr>
        <w:t>apstiprināšanu</w:t>
      </w:r>
      <w:proofErr w:type="spellEnd"/>
      <w:r w:rsidRPr="00956FDA">
        <w:rPr>
          <w:b/>
          <w:bCs/>
        </w:rPr>
        <w:t xml:space="preserve">, </w:t>
      </w:r>
      <w:proofErr w:type="spellStart"/>
      <w:r w:rsidRPr="00956FDA">
        <w:rPr>
          <w:b/>
          <w:bCs/>
        </w:rPr>
        <w:t>nekustamā</w:t>
      </w:r>
      <w:proofErr w:type="spellEnd"/>
      <w:r w:rsidRPr="00956FDA">
        <w:rPr>
          <w:b/>
          <w:bCs/>
        </w:rPr>
        <w:t xml:space="preserve"> </w:t>
      </w:r>
      <w:proofErr w:type="spellStart"/>
      <w:r w:rsidRPr="00956FDA">
        <w:rPr>
          <w:b/>
          <w:bCs/>
        </w:rPr>
        <w:t>īpašuma</w:t>
      </w:r>
      <w:proofErr w:type="spellEnd"/>
      <w:r w:rsidRPr="00956FDA">
        <w:rPr>
          <w:b/>
          <w:bCs/>
        </w:rPr>
        <w:t xml:space="preserve"> </w:t>
      </w:r>
      <w:proofErr w:type="spellStart"/>
      <w:r w:rsidRPr="00956FDA">
        <w:rPr>
          <w:b/>
          <w:bCs/>
        </w:rPr>
        <w:t>lietošanas</w:t>
      </w:r>
      <w:proofErr w:type="spellEnd"/>
      <w:r w:rsidRPr="00956FDA">
        <w:rPr>
          <w:b/>
          <w:bCs/>
        </w:rPr>
        <w:t xml:space="preserve"> </w:t>
      </w:r>
      <w:proofErr w:type="spellStart"/>
      <w:r w:rsidRPr="00956FDA">
        <w:rPr>
          <w:b/>
          <w:bCs/>
        </w:rPr>
        <w:t>mērķu</w:t>
      </w:r>
      <w:proofErr w:type="spellEnd"/>
      <w:r w:rsidRPr="00956FDA">
        <w:rPr>
          <w:b/>
          <w:bCs/>
        </w:rPr>
        <w:t xml:space="preserve">, </w:t>
      </w:r>
      <w:proofErr w:type="spellStart"/>
      <w:r w:rsidRPr="00956FDA">
        <w:rPr>
          <w:b/>
          <w:bCs/>
          <w:color w:val="000000" w:themeColor="text1"/>
        </w:rPr>
        <w:t>apgrūtinājumu</w:t>
      </w:r>
      <w:proofErr w:type="spellEnd"/>
      <w:r w:rsidRPr="00956FDA">
        <w:rPr>
          <w:b/>
          <w:bCs/>
          <w:color w:val="000000" w:themeColor="text1"/>
        </w:rPr>
        <w:t xml:space="preserve">, </w:t>
      </w:r>
      <w:bookmarkEnd w:id="47"/>
      <w:proofErr w:type="spellStart"/>
      <w:r w:rsidRPr="00956FDA">
        <w:rPr>
          <w:b/>
          <w:bCs/>
          <w:color w:val="000000" w:themeColor="text1"/>
        </w:rPr>
        <w:t>adresācijas</w:t>
      </w:r>
      <w:proofErr w:type="spellEnd"/>
      <w:r w:rsidRPr="00956FDA">
        <w:rPr>
          <w:b/>
          <w:bCs/>
          <w:color w:val="000000" w:themeColor="text1"/>
        </w:rPr>
        <w:t xml:space="preserve"> </w:t>
      </w:r>
      <w:proofErr w:type="spellStart"/>
      <w:r w:rsidRPr="00956FDA">
        <w:rPr>
          <w:b/>
          <w:bCs/>
          <w:color w:val="000000" w:themeColor="text1"/>
        </w:rPr>
        <w:t>noteikšanu</w:t>
      </w:r>
      <w:proofErr w:type="spellEnd"/>
    </w:p>
    <w:bookmarkEnd w:id="46"/>
    <w:p w14:paraId="49F15B0E" w14:textId="77777777" w:rsidR="00405F3B" w:rsidRPr="00956FDA" w:rsidRDefault="00405F3B" w:rsidP="004266B2">
      <w:pPr>
        <w:ind w:right="-426"/>
        <w:jc w:val="center"/>
        <w:rPr>
          <w:bCs/>
          <w:color w:val="000000" w:themeColor="text1"/>
          <w:lang w:eastAsia="lv-LV"/>
        </w:rPr>
      </w:pPr>
    </w:p>
    <w:p w14:paraId="4B3F097E" w14:textId="21D029DF" w:rsidR="00405F3B" w:rsidRPr="00956FDA" w:rsidRDefault="00405F3B" w:rsidP="004266B2">
      <w:pPr>
        <w:ind w:right="-426"/>
        <w:jc w:val="both"/>
        <w:rPr>
          <w:color w:val="000000" w:themeColor="text1"/>
          <w:lang w:eastAsia="lv-LV"/>
        </w:rPr>
      </w:pPr>
      <w:r w:rsidRPr="00956FDA">
        <w:rPr>
          <w:color w:val="000000" w:themeColor="text1"/>
          <w:lang w:eastAsia="lv-LV"/>
        </w:rPr>
        <w:tab/>
      </w:r>
      <w:bookmarkStart w:id="49" w:name="_Hlk113275555"/>
      <w:r w:rsidRPr="00956FDA">
        <w:rPr>
          <w:color w:val="000000" w:themeColor="text1"/>
          <w:lang w:eastAsia="lv-LV"/>
        </w:rPr>
        <w:t xml:space="preserve">Olaines novada </w:t>
      </w:r>
      <w:proofErr w:type="spellStart"/>
      <w:r w:rsidRPr="00956FDA">
        <w:rPr>
          <w:color w:val="000000" w:themeColor="text1"/>
          <w:lang w:eastAsia="lv-LV"/>
        </w:rPr>
        <w:t>pašvaldībā</w:t>
      </w:r>
      <w:proofErr w:type="spellEnd"/>
      <w:r w:rsidRPr="00956FDA">
        <w:rPr>
          <w:color w:val="000000" w:themeColor="text1"/>
          <w:lang w:eastAsia="lv-LV"/>
        </w:rPr>
        <w:t xml:space="preserve"> (</w:t>
      </w:r>
      <w:proofErr w:type="spellStart"/>
      <w:r w:rsidRPr="00956FDA">
        <w:rPr>
          <w:color w:val="000000" w:themeColor="text1"/>
          <w:lang w:eastAsia="lv-LV"/>
        </w:rPr>
        <w:t>turpmāk</w:t>
      </w:r>
      <w:proofErr w:type="spellEnd"/>
      <w:r w:rsidRPr="00956FDA">
        <w:rPr>
          <w:color w:val="000000" w:themeColor="text1"/>
          <w:lang w:eastAsia="lv-LV"/>
        </w:rPr>
        <w:t xml:space="preserve"> – </w:t>
      </w:r>
      <w:proofErr w:type="spellStart"/>
      <w:r w:rsidRPr="00956FDA">
        <w:rPr>
          <w:color w:val="000000" w:themeColor="text1"/>
          <w:lang w:eastAsia="lv-LV"/>
        </w:rPr>
        <w:t>Pašvaldība</w:t>
      </w:r>
      <w:proofErr w:type="spellEnd"/>
      <w:r w:rsidRPr="00766F8B">
        <w:rPr>
          <w:color w:val="000000" w:themeColor="text1"/>
          <w:lang w:eastAsia="lv-LV"/>
        </w:rPr>
        <w:t xml:space="preserve">) </w:t>
      </w:r>
      <w:bookmarkStart w:id="50" w:name="_Hlk92973650"/>
      <w:r w:rsidRPr="00766F8B">
        <w:rPr>
          <w:color w:val="000000" w:themeColor="text1"/>
          <w:lang w:eastAsia="lv-LV"/>
        </w:rPr>
        <w:t>2024.gada 26.novembrī</w:t>
      </w:r>
      <w:r w:rsidRPr="00956FDA">
        <w:rPr>
          <w:color w:val="000000" w:themeColor="text1"/>
          <w:lang w:eastAsia="lv-LV"/>
        </w:rPr>
        <w:t xml:space="preserve"> </w:t>
      </w:r>
      <w:proofErr w:type="spellStart"/>
      <w:r w:rsidRPr="00956FDA">
        <w:rPr>
          <w:color w:val="000000" w:themeColor="text1"/>
          <w:lang w:eastAsia="lv-LV"/>
        </w:rPr>
        <w:t>reģistrēts</w:t>
      </w:r>
      <w:proofErr w:type="spellEnd"/>
      <w:r w:rsidRPr="00956FDA">
        <w:rPr>
          <w:color w:val="000000" w:themeColor="text1"/>
          <w:lang w:eastAsia="lv-LV"/>
        </w:rPr>
        <w:t xml:space="preserve"> </w:t>
      </w:r>
      <w:bookmarkStart w:id="51" w:name="_Hlk89339481"/>
      <w:r w:rsidRPr="000809E3">
        <w:rPr>
          <w:color w:val="000000" w:themeColor="text1"/>
          <w:lang w:eastAsia="lv-LV"/>
        </w:rPr>
        <w:t xml:space="preserve">SIA </w:t>
      </w:r>
      <w:bookmarkStart w:id="52" w:name="_Hlk178324242"/>
      <w:r w:rsidRPr="000809E3">
        <w:rPr>
          <w:color w:val="000000" w:themeColor="text1"/>
          <w:lang w:eastAsia="lv-LV"/>
        </w:rPr>
        <w:t>“</w:t>
      </w:r>
      <w:proofErr w:type="spellStart"/>
      <w:r w:rsidRPr="000809E3">
        <w:rPr>
          <w:color w:val="000000" w:themeColor="text1"/>
          <w:lang w:eastAsia="lv-LV"/>
        </w:rPr>
        <w:t>Energopl</w:t>
      </w:r>
      <w:r w:rsidRPr="000809E3">
        <w:rPr>
          <w:rFonts w:hint="eastAsia"/>
          <w:color w:val="000000" w:themeColor="text1"/>
          <w:lang w:eastAsia="lv-LV"/>
        </w:rPr>
        <w:t>ā</w:t>
      </w:r>
      <w:r w:rsidRPr="000809E3">
        <w:rPr>
          <w:color w:val="000000" w:themeColor="text1"/>
          <w:lang w:eastAsia="lv-LV"/>
        </w:rPr>
        <w:t>ns</w:t>
      </w:r>
      <w:proofErr w:type="spellEnd"/>
      <w:r w:rsidRPr="000809E3">
        <w:rPr>
          <w:color w:val="000000" w:themeColor="text1"/>
          <w:lang w:eastAsia="lv-LV"/>
        </w:rPr>
        <w:t xml:space="preserve">” </w:t>
      </w:r>
      <w:bookmarkEnd w:id="52"/>
      <w:r w:rsidRPr="000809E3">
        <w:rPr>
          <w:color w:val="000000" w:themeColor="text1"/>
          <w:lang w:eastAsia="lv-LV"/>
        </w:rPr>
        <w:t>(</w:t>
      </w:r>
      <w:proofErr w:type="spellStart"/>
      <w:r w:rsidRPr="000809E3">
        <w:rPr>
          <w:color w:val="000000" w:themeColor="text1"/>
          <w:lang w:eastAsia="lv-LV"/>
        </w:rPr>
        <w:t>reģ.Nr</w:t>
      </w:r>
      <w:proofErr w:type="spellEnd"/>
      <w:r w:rsidRPr="000809E3">
        <w:rPr>
          <w:color w:val="000000" w:themeColor="text1"/>
          <w:lang w:eastAsia="lv-LV"/>
        </w:rPr>
        <w:t>.</w:t>
      </w:r>
      <w:r w:rsidRPr="000809E3">
        <w:t xml:space="preserve"> </w:t>
      </w:r>
      <w:r w:rsidRPr="000809E3">
        <w:rPr>
          <w:color w:val="000000" w:themeColor="text1"/>
          <w:lang w:eastAsia="lv-LV"/>
        </w:rPr>
        <w:t xml:space="preserve">45403018310, </w:t>
      </w:r>
      <w:proofErr w:type="spellStart"/>
      <w:r w:rsidRPr="000809E3">
        <w:rPr>
          <w:color w:val="000000" w:themeColor="text1"/>
          <w:lang w:eastAsia="lv-LV"/>
        </w:rPr>
        <w:t>juridiskā</w:t>
      </w:r>
      <w:proofErr w:type="spellEnd"/>
      <w:r w:rsidRPr="000809E3">
        <w:rPr>
          <w:color w:val="000000" w:themeColor="text1"/>
          <w:lang w:eastAsia="lv-LV"/>
        </w:rPr>
        <w:t xml:space="preserve"> </w:t>
      </w:r>
      <w:proofErr w:type="spellStart"/>
      <w:r w:rsidRPr="000809E3">
        <w:rPr>
          <w:color w:val="000000" w:themeColor="text1"/>
          <w:lang w:eastAsia="lv-LV"/>
        </w:rPr>
        <w:t>adrese</w:t>
      </w:r>
      <w:proofErr w:type="spellEnd"/>
      <w:r w:rsidRPr="000809E3">
        <w:rPr>
          <w:color w:val="000000" w:themeColor="text1"/>
          <w:lang w:eastAsia="lv-LV"/>
        </w:rPr>
        <w:t xml:space="preserve"> </w:t>
      </w:r>
      <w:proofErr w:type="spellStart"/>
      <w:r w:rsidRPr="000809E3">
        <w:rPr>
          <w:color w:val="000000" w:themeColor="text1"/>
          <w:lang w:eastAsia="lv-LV"/>
        </w:rPr>
        <w:t>Za</w:t>
      </w:r>
      <w:r w:rsidRPr="000809E3">
        <w:rPr>
          <w:rFonts w:hint="eastAsia"/>
          <w:color w:val="000000" w:themeColor="text1"/>
          <w:lang w:eastAsia="lv-LV"/>
        </w:rPr>
        <w:t>ķ</w:t>
      </w:r>
      <w:r w:rsidRPr="000809E3">
        <w:rPr>
          <w:color w:val="000000" w:themeColor="text1"/>
          <w:lang w:eastAsia="lv-LV"/>
        </w:rPr>
        <w:t>usalas</w:t>
      </w:r>
      <w:proofErr w:type="spellEnd"/>
      <w:r w:rsidRPr="000809E3">
        <w:rPr>
          <w:color w:val="000000" w:themeColor="text1"/>
          <w:lang w:eastAsia="lv-LV"/>
        </w:rPr>
        <w:t xml:space="preserve"> </w:t>
      </w:r>
      <w:proofErr w:type="spellStart"/>
      <w:r w:rsidRPr="000809E3">
        <w:rPr>
          <w:color w:val="000000" w:themeColor="text1"/>
          <w:lang w:eastAsia="lv-LV"/>
        </w:rPr>
        <w:t>krastmala</w:t>
      </w:r>
      <w:proofErr w:type="spellEnd"/>
      <w:r w:rsidRPr="000809E3">
        <w:rPr>
          <w:color w:val="000000" w:themeColor="text1"/>
          <w:lang w:eastAsia="lv-LV"/>
        </w:rPr>
        <w:t xml:space="preserve"> 33, </w:t>
      </w:r>
      <w:proofErr w:type="spellStart"/>
      <w:r w:rsidRPr="000809E3">
        <w:rPr>
          <w:color w:val="000000" w:themeColor="text1"/>
          <w:lang w:eastAsia="lv-LV"/>
        </w:rPr>
        <w:t>R</w:t>
      </w:r>
      <w:r w:rsidRPr="000809E3">
        <w:rPr>
          <w:rFonts w:hint="eastAsia"/>
          <w:color w:val="000000" w:themeColor="text1"/>
          <w:lang w:eastAsia="lv-LV"/>
        </w:rPr>
        <w:t>ī</w:t>
      </w:r>
      <w:r w:rsidRPr="000809E3">
        <w:rPr>
          <w:color w:val="000000" w:themeColor="text1"/>
          <w:lang w:eastAsia="lv-LV"/>
        </w:rPr>
        <w:t>ga</w:t>
      </w:r>
      <w:proofErr w:type="spellEnd"/>
      <w:r w:rsidRPr="000809E3">
        <w:rPr>
          <w:color w:val="000000" w:themeColor="text1"/>
          <w:lang w:eastAsia="lv-LV"/>
        </w:rPr>
        <w:t xml:space="preserve">, </w:t>
      </w:r>
      <w:r w:rsidR="004266B2">
        <w:rPr>
          <w:color w:val="000000" w:themeColor="text1"/>
          <w:lang w:eastAsia="lv-LV"/>
        </w:rPr>
        <w:t xml:space="preserve">                    </w:t>
      </w:r>
      <w:r w:rsidRPr="000809E3">
        <w:rPr>
          <w:color w:val="000000" w:themeColor="text1"/>
          <w:lang w:eastAsia="lv-LV"/>
        </w:rPr>
        <w:t>LV-1050)</w:t>
      </w:r>
      <w:bookmarkStart w:id="53" w:name="_Hlk93928038"/>
      <w:r w:rsidRPr="000809E3">
        <w:rPr>
          <w:color w:val="000000" w:themeColor="text1"/>
          <w:lang w:eastAsia="lv-LV"/>
        </w:rPr>
        <w:t xml:space="preserve"> </w:t>
      </w:r>
      <w:bookmarkEnd w:id="53"/>
      <w:proofErr w:type="spellStart"/>
      <w:r w:rsidRPr="00766F8B">
        <w:rPr>
          <w:color w:val="000000" w:themeColor="text1"/>
          <w:lang w:eastAsia="lv-LV"/>
        </w:rPr>
        <w:t>iesniegums</w:t>
      </w:r>
      <w:proofErr w:type="spellEnd"/>
      <w:r w:rsidRPr="00766F8B">
        <w:rPr>
          <w:color w:val="000000" w:themeColor="text1"/>
          <w:lang w:eastAsia="lv-LV"/>
        </w:rPr>
        <w:t xml:space="preserve"> (</w:t>
      </w:r>
      <w:proofErr w:type="spellStart"/>
      <w:r w:rsidRPr="00766F8B">
        <w:rPr>
          <w:color w:val="000000" w:themeColor="text1"/>
          <w:lang w:eastAsia="lv-LV"/>
        </w:rPr>
        <w:t>reģ</w:t>
      </w:r>
      <w:proofErr w:type="spellEnd"/>
      <w:r w:rsidRPr="00766F8B">
        <w:rPr>
          <w:color w:val="000000" w:themeColor="text1"/>
          <w:lang w:eastAsia="lv-LV"/>
        </w:rPr>
        <w:t>.</w:t>
      </w:r>
      <w:bookmarkStart w:id="54" w:name="_Hlk72941689"/>
      <w:r w:rsidRPr="00766F8B">
        <w:t xml:space="preserve"> </w:t>
      </w:r>
      <w:r w:rsidRPr="00766F8B">
        <w:rPr>
          <w:color w:val="000000" w:themeColor="text1"/>
          <w:lang w:eastAsia="lv-LV"/>
        </w:rPr>
        <w:t>ONP/7.15/24/8732-SD</w:t>
      </w:r>
      <w:r w:rsidRPr="00956FDA">
        <w:rPr>
          <w:color w:val="000000" w:themeColor="text1"/>
          <w:lang w:eastAsia="lv-LV"/>
        </w:rPr>
        <w:t xml:space="preserve">) </w:t>
      </w:r>
      <w:proofErr w:type="spellStart"/>
      <w:r w:rsidRPr="00956FDA">
        <w:rPr>
          <w:color w:val="000000" w:themeColor="text1"/>
          <w:lang w:eastAsia="lv-LV"/>
        </w:rPr>
        <w:t>ar</w:t>
      </w:r>
      <w:proofErr w:type="spellEnd"/>
      <w:r w:rsidRPr="00956FDA">
        <w:rPr>
          <w:color w:val="000000" w:themeColor="text1"/>
          <w:lang w:eastAsia="lv-LV"/>
        </w:rPr>
        <w:t xml:space="preserve"> </w:t>
      </w:r>
      <w:bookmarkEnd w:id="54"/>
      <w:proofErr w:type="spellStart"/>
      <w:r w:rsidRPr="00956FDA">
        <w:rPr>
          <w:color w:val="000000" w:themeColor="text1"/>
          <w:lang w:eastAsia="lv-LV"/>
        </w:rPr>
        <w:t>l</w:t>
      </w:r>
      <w:r w:rsidRPr="00956FDA">
        <w:rPr>
          <w:rFonts w:hint="eastAsia"/>
          <w:color w:val="000000" w:themeColor="text1"/>
          <w:lang w:eastAsia="lv-LV"/>
        </w:rPr>
        <w:t>ū</w:t>
      </w:r>
      <w:r w:rsidRPr="00956FDA">
        <w:rPr>
          <w:color w:val="000000" w:themeColor="text1"/>
          <w:lang w:eastAsia="lv-LV"/>
        </w:rPr>
        <w:t>gumu</w:t>
      </w:r>
      <w:proofErr w:type="spellEnd"/>
      <w:r w:rsidRPr="00956FDA">
        <w:rPr>
          <w:color w:val="000000" w:themeColor="text1"/>
          <w:lang w:eastAsia="lv-LV"/>
        </w:rPr>
        <w:t xml:space="preserve"> </w:t>
      </w:r>
      <w:proofErr w:type="spellStart"/>
      <w:r w:rsidRPr="00956FDA">
        <w:rPr>
          <w:color w:val="000000" w:themeColor="text1"/>
          <w:lang w:eastAsia="lv-LV"/>
        </w:rPr>
        <w:t>apstiprināt</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projektu</w:t>
      </w:r>
      <w:proofErr w:type="spellEnd"/>
      <w:r w:rsidRPr="00956FDA">
        <w:rPr>
          <w:color w:val="000000" w:themeColor="text1"/>
          <w:lang w:eastAsia="lv-LV"/>
        </w:rPr>
        <w:t xml:space="preserve"> </w:t>
      </w:r>
      <w:proofErr w:type="spellStart"/>
      <w:r w:rsidRPr="00956FDA">
        <w:rPr>
          <w:color w:val="000000" w:themeColor="text1"/>
          <w:lang w:eastAsia="lv-LV"/>
        </w:rPr>
        <w:t>nekustamā</w:t>
      </w:r>
      <w:proofErr w:type="spellEnd"/>
      <w:r w:rsidRPr="00956FDA">
        <w:rPr>
          <w:color w:val="000000" w:themeColor="text1"/>
          <w:lang w:eastAsia="lv-LV"/>
        </w:rPr>
        <w:t xml:space="preserve"> </w:t>
      </w:r>
      <w:bookmarkStart w:id="55" w:name="_Hlk113442687"/>
      <w:proofErr w:type="spellStart"/>
      <w:r w:rsidRPr="00956FDA">
        <w:rPr>
          <w:color w:val="000000" w:themeColor="text1"/>
          <w:lang w:eastAsia="lv-LV"/>
        </w:rPr>
        <w:t>īpaš</w:t>
      </w:r>
      <w:r w:rsidRPr="00766F8B">
        <w:rPr>
          <w:color w:val="000000" w:themeColor="text1"/>
          <w:lang w:eastAsia="lv-LV"/>
        </w:rPr>
        <w:t>uma</w:t>
      </w:r>
      <w:proofErr w:type="spellEnd"/>
      <w:r w:rsidRPr="00766F8B">
        <w:rPr>
          <w:color w:val="000000" w:themeColor="text1"/>
          <w:lang w:eastAsia="lv-LV"/>
        </w:rPr>
        <w:t xml:space="preserve"> </w:t>
      </w:r>
      <w:proofErr w:type="spellStart"/>
      <w:r w:rsidRPr="00766F8B">
        <w:rPr>
          <w:color w:val="000000" w:themeColor="text1"/>
          <w:lang w:eastAsia="lv-LV"/>
        </w:rPr>
        <w:t>Madaru</w:t>
      </w:r>
      <w:proofErr w:type="spellEnd"/>
      <w:r w:rsidRPr="00766F8B">
        <w:rPr>
          <w:color w:val="000000" w:themeColor="text1"/>
          <w:lang w:eastAsia="lv-LV"/>
        </w:rPr>
        <w:t xml:space="preserve"> </w:t>
      </w:r>
      <w:proofErr w:type="spellStart"/>
      <w:r w:rsidRPr="00766F8B">
        <w:rPr>
          <w:color w:val="000000" w:themeColor="text1"/>
          <w:lang w:eastAsia="lv-LV"/>
        </w:rPr>
        <w:t>iela</w:t>
      </w:r>
      <w:proofErr w:type="spellEnd"/>
      <w:r w:rsidRPr="00766F8B">
        <w:rPr>
          <w:color w:val="000000" w:themeColor="text1"/>
          <w:lang w:eastAsia="lv-LV"/>
        </w:rPr>
        <w:t xml:space="preserve"> 9 (</w:t>
      </w:r>
      <w:proofErr w:type="spellStart"/>
      <w:r w:rsidRPr="00766F8B">
        <w:rPr>
          <w:color w:val="000000" w:themeColor="text1"/>
          <w:lang w:eastAsia="lv-LV"/>
        </w:rPr>
        <w:t>kadastra</w:t>
      </w:r>
      <w:proofErr w:type="spellEnd"/>
      <w:r w:rsidRPr="00766F8B">
        <w:rPr>
          <w:color w:val="000000" w:themeColor="text1"/>
          <w:lang w:eastAsia="lv-LV"/>
        </w:rPr>
        <w:t xml:space="preserve"> Nr.</w:t>
      </w:r>
      <w:r w:rsidRPr="00766F8B">
        <w:t xml:space="preserve"> </w:t>
      </w:r>
      <w:r w:rsidRPr="00766F8B">
        <w:rPr>
          <w:color w:val="000000" w:themeColor="text1"/>
          <w:lang w:eastAsia="lv-LV"/>
        </w:rPr>
        <w:t xml:space="preserve">8080 009 0288) </w:t>
      </w:r>
      <w:proofErr w:type="spellStart"/>
      <w:r w:rsidRPr="00766F8B">
        <w:rPr>
          <w:color w:val="000000" w:themeColor="text1"/>
          <w:lang w:eastAsia="lv-LV"/>
        </w:rPr>
        <w:t>zemes</w:t>
      </w:r>
      <w:proofErr w:type="spellEnd"/>
      <w:r w:rsidRPr="00766F8B">
        <w:rPr>
          <w:color w:val="000000" w:themeColor="text1"/>
          <w:lang w:eastAsia="lv-LV"/>
        </w:rPr>
        <w:t xml:space="preserve"> </w:t>
      </w:r>
      <w:proofErr w:type="spellStart"/>
      <w:r w:rsidRPr="00766F8B">
        <w:rPr>
          <w:color w:val="000000" w:themeColor="text1"/>
          <w:lang w:eastAsia="lv-LV"/>
        </w:rPr>
        <w:t>vien</w:t>
      </w:r>
      <w:r w:rsidRPr="00766F8B">
        <w:rPr>
          <w:rFonts w:hint="eastAsia"/>
          <w:color w:val="000000" w:themeColor="text1"/>
          <w:lang w:eastAsia="lv-LV"/>
        </w:rPr>
        <w:t>ī</w:t>
      </w:r>
      <w:r w:rsidRPr="00766F8B">
        <w:rPr>
          <w:color w:val="000000" w:themeColor="text1"/>
          <w:lang w:eastAsia="lv-LV"/>
        </w:rPr>
        <w:t>bas</w:t>
      </w:r>
      <w:proofErr w:type="spellEnd"/>
      <w:r w:rsidRPr="00766F8B">
        <w:rPr>
          <w:color w:val="000000" w:themeColor="text1"/>
          <w:lang w:eastAsia="lv-LV"/>
        </w:rPr>
        <w:t xml:space="preserve"> </w:t>
      </w:r>
      <w:proofErr w:type="spellStart"/>
      <w:r w:rsidRPr="00766F8B">
        <w:rPr>
          <w:color w:val="000000" w:themeColor="text1"/>
          <w:lang w:eastAsia="lv-LV"/>
        </w:rPr>
        <w:t>ar</w:t>
      </w:r>
      <w:proofErr w:type="spellEnd"/>
      <w:r w:rsidRPr="00766F8B">
        <w:rPr>
          <w:color w:val="000000" w:themeColor="text1"/>
          <w:lang w:eastAsia="lv-LV"/>
        </w:rPr>
        <w:t xml:space="preserve"> </w:t>
      </w:r>
      <w:proofErr w:type="spellStart"/>
      <w:r w:rsidRPr="00766F8B">
        <w:rPr>
          <w:color w:val="000000" w:themeColor="text1"/>
          <w:lang w:eastAsia="lv-LV"/>
        </w:rPr>
        <w:t>kadastra</w:t>
      </w:r>
      <w:proofErr w:type="spellEnd"/>
      <w:r w:rsidRPr="00766F8B">
        <w:rPr>
          <w:color w:val="000000" w:themeColor="text1"/>
          <w:lang w:eastAsia="lv-LV"/>
        </w:rPr>
        <w:t xml:space="preserve"> </w:t>
      </w:r>
      <w:proofErr w:type="spellStart"/>
      <w:r w:rsidRPr="00766F8B">
        <w:rPr>
          <w:color w:val="000000" w:themeColor="text1"/>
          <w:lang w:eastAsia="lv-LV"/>
        </w:rPr>
        <w:t>apz</w:t>
      </w:r>
      <w:r w:rsidRPr="00766F8B">
        <w:rPr>
          <w:rFonts w:hint="eastAsia"/>
          <w:color w:val="000000" w:themeColor="text1"/>
          <w:lang w:eastAsia="lv-LV"/>
        </w:rPr>
        <w:t>ī</w:t>
      </w:r>
      <w:r w:rsidRPr="00766F8B">
        <w:rPr>
          <w:color w:val="000000" w:themeColor="text1"/>
          <w:lang w:eastAsia="lv-LV"/>
        </w:rPr>
        <w:t>m</w:t>
      </w:r>
      <w:r w:rsidRPr="00766F8B">
        <w:rPr>
          <w:rFonts w:hint="eastAsia"/>
          <w:color w:val="000000" w:themeColor="text1"/>
          <w:lang w:eastAsia="lv-LV"/>
        </w:rPr>
        <w:t>ē</w:t>
      </w:r>
      <w:r w:rsidRPr="00766F8B">
        <w:rPr>
          <w:color w:val="000000" w:themeColor="text1"/>
          <w:lang w:eastAsia="lv-LV"/>
        </w:rPr>
        <w:t>jumu</w:t>
      </w:r>
      <w:proofErr w:type="spellEnd"/>
      <w:r w:rsidRPr="00766F8B">
        <w:rPr>
          <w:color w:val="000000" w:themeColor="text1"/>
          <w:lang w:eastAsia="lv-LV"/>
        </w:rPr>
        <w:t xml:space="preserve">  </w:t>
      </w:r>
      <w:bookmarkEnd w:id="55"/>
      <w:r w:rsidRPr="00766F8B">
        <w:rPr>
          <w:color w:val="000000" w:themeColor="text1"/>
          <w:lang w:eastAsia="lv-LV"/>
        </w:rPr>
        <w:t xml:space="preserve">8080 009 0264 </w:t>
      </w:r>
      <w:proofErr w:type="spellStart"/>
      <w:r w:rsidRPr="00766F8B">
        <w:rPr>
          <w:color w:val="000000" w:themeColor="text1"/>
          <w:lang w:eastAsia="lv-LV"/>
        </w:rPr>
        <w:t>sadalei</w:t>
      </w:r>
      <w:proofErr w:type="spellEnd"/>
      <w:r w:rsidRPr="00766F8B">
        <w:rPr>
          <w:color w:val="000000" w:themeColor="text1"/>
          <w:lang w:eastAsia="lv-LV"/>
        </w:rPr>
        <w:t>.</w:t>
      </w:r>
      <w:bookmarkEnd w:id="50"/>
      <w:bookmarkEnd w:id="51"/>
    </w:p>
    <w:bookmarkEnd w:id="49"/>
    <w:p w14:paraId="4C5C05B5" w14:textId="0ED83F3E" w:rsidR="00405F3B" w:rsidRPr="00956FDA" w:rsidRDefault="00405F3B" w:rsidP="004266B2">
      <w:pPr>
        <w:ind w:right="-426" w:firstLine="720"/>
        <w:jc w:val="both"/>
        <w:rPr>
          <w:color w:val="000000" w:themeColor="text1"/>
          <w:lang w:eastAsia="lv-LV"/>
        </w:rPr>
      </w:pPr>
      <w:proofErr w:type="spellStart"/>
      <w:r w:rsidRPr="00956FDA">
        <w:rPr>
          <w:color w:val="000000" w:themeColor="text1"/>
          <w:lang w:eastAsia="lv-LV"/>
        </w:rPr>
        <w:t>Izvērtējot</w:t>
      </w:r>
      <w:proofErr w:type="spellEnd"/>
      <w:r w:rsidRPr="00956FDA">
        <w:rPr>
          <w:color w:val="000000" w:themeColor="text1"/>
          <w:lang w:eastAsia="lv-LV"/>
        </w:rPr>
        <w:t xml:space="preserve"> </w:t>
      </w:r>
      <w:proofErr w:type="spellStart"/>
      <w:r w:rsidRPr="00956FDA">
        <w:rPr>
          <w:color w:val="000000" w:themeColor="text1"/>
          <w:lang w:eastAsia="lv-LV"/>
        </w:rPr>
        <w:t>sertificētas</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ierīkotājas</w:t>
      </w:r>
      <w:proofErr w:type="spellEnd"/>
      <w:r w:rsidRPr="00956FDA">
        <w:rPr>
          <w:color w:val="000000" w:themeColor="text1"/>
          <w:lang w:eastAsia="lv-LV"/>
        </w:rPr>
        <w:t xml:space="preserve"> </w:t>
      </w:r>
      <w:bookmarkStart w:id="56" w:name="_Hlk157762228"/>
      <w:bookmarkStart w:id="57" w:name="_Hlk105414726"/>
      <w:proofErr w:type="spellStart"/>
      <w:r w:rsidRPr="00A816E2">
        <w:rPr>
          <w:color w:val="000000" w:themeColor="text1"/>
          <w:lang w:eastAsia="lv-LV"/>
        </w:rPr>
        <w:t>Di</w:t>
      </w:r>
      <w:r w:rsidRPr="00A816E2">
        <w:rPr>
          <w:rFonts w:hint="eastAsia"/>
          <w:color w:val="000000" w:themeColor="text1"/>
          <w:lang w:eastAsia="lv-LV"/>
        </w:rPr>
        <w:t>ā</w:t>
      </w:r>
      <w:r w:rsidRPr="00A816E2">
        <w:rPr>
          <w:color w:val="000000" w:themeColor="text1"/>
          <w:lang w:eastAsia="lv-LV"/>
        </w:rPr>
        <w:t>nas</w:t>
      </w:r>
      <w:proofErr w:type="spellEnd"/>
      <w:r w:rsidRPr="00A816E2">
        <w:rPr>
          <w:color w:val="000000" w:themeColor="text1"/>
          <w:lang w:eastAsia="lv-LV"/>
        </w:rPr>
        <w:t xml:space="preserve"> </w:t>
      </w:r>
      <w:proofErr w:type="spellStart"/>
      <w:r w:rsidRPr="00A816E2">
        <w:rPr>
          <w:color w:val="000000" w:themeColor="text1"/>
          <w:lang w:eastAsia="lv-LV"/>
        </w:rPr>
        <w:t>Glizdenieces</w:t>
      </w:r>
      <w:proofErr w:type="spellEnd"/>
      <w:r w:rsidRPr="00A816E2">
        <w:rPr>
          <w:color w:val="000000" w:themeColor="text1"/>
          <w:lang w:eastAsia="lv-LV"/>
        </w:rPr>
        <w:t xml:space="preserve"> (</w:t>
      </w:r>
      <w:proofErr w:type="spellStart"/>
      <w:r w:rsidRPr="00A816E2">
        <w:rPr>
          <w:color w:val="000000" w:themeColor="text1"/>
          <w:lang w:eastAsia="lv-LV"/>
        </w:rPr>
        <w:t>sertifik</w:t>
      </w:r>
      <w:r w:rsidRPr="00A816E2">
        <w:rPr>
          <w:rFonts w:hint="eastAsia"/>
          <w:color w:val="000000" w:themeColor="text1"/>
          <w:lang w:eastAsia="lv-LV"/>
        </w:rPr>
        <w:t>ā</w:t>
      </w:r>
      <w:r w:rsidRPr="00A816E2">
        <w:rPr>
          <w:color w:val="000000" w:themeColor="text1"/>
          <w:lang w:eastAsia="lv-LV"/>
        </w:rPr>
        <w:t>ta</w:t>
      </w:r>
      <w:proofErr w:type="spellEnd"/>
      <w:r w:rsidRPr="00A816E2">
        <w:rPr>
          <w:color w:val="000000" w:themeColor="text1"/>
          <w:lang w:eastAsia="lv-LV"/>
        </w:rPr>
        <w:t xml:space="preserve"> </w:t>
      </w:r>
      <w:r w:rsidR="004266B2">
        <w:rPr>
          <w:color w:val="000000" w:themeColor="text1"/>
          <w:lang w:eastAsia="lv-LV"/>
        </w:rPr>
        <w:t xml:space="preserve">                                        </w:t>
      </w:r>
      <w:r w:rsidRPr="00A816E2">
        <w:rPr>
          <w:color w:val="000000" w:themeColor="text1"/>
          <w:lang w:eastAsia="lv-LV"/>
        </w:rPr>
        <w:t>Nr.</w:t>
      </w:r>
      <w:r w:rsidRPr="00A816E2">
        <w:t xml:space="preserve"> </w:t>
      </w:r>
      <w:r w:rsidRPr="00A816E2">
        <w:rPr>
          <w:color w:val="000000" w:themeColor="text1"/>
          <w:lang w:eastAsia="lv-LV"/>
        </w:rPr>
        <w:t>Nr.AA0158)</w:t>
      </w:r>
      <w:bookmarkEnd w:id="56"/>
      <w:r w:rsidRPr="00A816E2">
        <w:rPr>
          <w:color w:val="000000" w:themeColor="text1"/>
          <w:lang w:eastAsia="lv-LV"/>
        </w:rPr>
        <w:t xml:space="preserve"> </w:t>
      </w:r>
      <w:bookmarkEnd w:id="57"/>
      <w:proofErr w:type="spellStart"/>
      <w:r w:rsidRPr="00A816E2">
        <w:rPr>
          <w:color w:val="000000" w:themeColor="text1"/>
          <w:lang w:eastAsia="lv-LV"/>
        </w:rPr>
        <w:t>izstrādāto</w:t>
      </w:r>
      <w:proofErr w:type="spellEnd"/>
      <w:r w:rsidRPr="00A816E2">
        <w:rPr>
          <w:color w:val="000000" w:themeColor="text1"/>
          <w:lang w:eastAsia="lv-LV"/>
        </w:rPr>
        <w:t xml:space="preserve"> </w:t>
      </w:r>
      <w:proofErr w:type="spellStart"/>
      <w:r w:rsidRPr="00A816E2">
        <w:rPr>
          <w:color w:val="000000" w:themeColor="text1"/>
          <w:lang w:eastAsia="lv-LV"/>
        </w:rPr>
        <w:t>zemes</w:t>
      </w:r>
      <w:proofErr w:type="spellEnd"/>
      <w:r w:rsidRPr="00A816E2">
        <w:rPr>
          <w:color w:val="000000" w:themeColor="text1"/>
          <w:lang w:eastAsia="lv-LV"/>
        </w:rPr>
        <w:t xml:space="preserve"> </w:t>
      </w:r>
      <w:proofErr w:type="spellStart"/>
      <w:r w:rsidRPr="00A816E2">
        <w:rPr>
          <w:color w:val="000000" w:themeColor="text1"/>
          <w:lang w:eastAsia="lv-LV"/>
        </w:rPr>
        <w:t>ierīcības</w:t>
      </w:r>
      <w:proofErr w:type="spellEnd"/>
      <w:r w:rsidRPr="00A816E2">
        <w:rPr>
          <w:color w:val="000000" w:themeColor="text1"/>
          <w:lang w:eastAsia="lv-LV"/>
        </w:rPr>
        <w:t xml:space="preserve"> </w:t>
      </w:r>
      <w:proofErr w:type="spellStart"/>
      <w:r w:rsidRPr="00A816E2">
        <w:rPr>
          <w:color w:val="000000" w:themeColor="text1"/>
          <w:lang w:eastAsia="lv-LV"/>
        </w:rPr>
        <w:t>projekta</w:t>
      </w:r>
      <w:proofErr w:type="spellEnd"/>
      <w:r w:rsidRPr="00A816E2">
        <w:rPr>
          <w:color w:val="000000" w:themeColor="text1"/>
          <w:lang w:eastAsia="lv-LV"/>
        </w:rPr>
        <w:t xml:space="preserve"> </w:t>
      </w:r>
      <w:proofErr w:type="spellStart"/>
      <w:r w:rsidRPr="00A816E2">
        <w:rPr>
          <w:color w:val="000000" w:themeColor="text1"/>
          <w:lang w:eastAsia="lv-LV"/>
        </w:rPr>
        <w:t>dokumentāciju</w:t>
      </w:r>
      <w:bookmarkStart w:id="58" w:name="_Hlk73714078"/>
      <w:proofErr w:type="spellEnd"/>
      <w:r w:rsidRPr="00A816E2">
        <w:rPr>
          <w:color w:val="000000" w:themeColor="text1"/>
          <w:lang w:eastAsia="lv-LV"/>
        </w:rPr>
        <w:t xml:space="preserve"> -</w:t>
      </w:r>
      <w:bookmarkStart w:id="59" w:name="_Hlk93928651"/>
      <w:r w:rsidRPr="00A816E2">
        <w:rPr>
          <w:color w:val="000000" w:themeColor="text1"/>
          <w:lang w:eastAsia="lv-LV"/>
        </w:rPr>
        <w:t xml:space="preserve"> </w:t>
      </w:r>
      <w:bookmarkStart w:id="60" w:name="_Hlk178322994"/>
      <w:r w:rsidRPr="00A816E2">
        <w:rPr>
          <w:color w:val="000000" w:themeColor="text1"/>
          <w:lang w:eastAsia="lv-LV"/>
        </w:rPr>
        <w:t>ZIP_MADARU</w:t>
      </w:r>
      <w:r w:rsidRPr="00766F8B">
        <w:rPr>
          <w:color w:val="000000" w:themeColor="text1"/>
          <w:lang w:eastAsia="lv-LV"/>
        </w:rPr>
        <w:t>_iela_9_20241126</w:t>
      </w:r>
      <w:r w:rsidRPr="00956FDA">
        <w:rPr>
          <w:color w:val="000000" w:themeColor="text1"/>
          <w:lang w:eastAsia="lv-LV"/>
        </w:rPr>
        <w:t>.edoc</w:t>
      </w:r>
      <w:bookmarkEnd w:id="58"/>
      <w:bookmarkEnd w:id="59"/>
      <w:bookmarkEnd w:id="60"/>
      <w:r w:rsidRPr="00956FDA">
        <w:rPr>
          <w:color w:val="000000" w:themeColor="text1"/>
          <w:lang w:eastAsia="lv-LV"/>
        </w:rPr>
        <w:t xml:space="preserve">, </w:t>
      </w:r>
      <w:r>
        <w:rPr>
          <w:color w:val="000000" w:themeColor="text1"/>
          <w:lang w:eastAsia="lv-LV"/>
        </w:rPr>
        <w:t>P</w:t>
      </w:r>
      <w:r w:rsidRPr="00956FDA">
        <w:rPr>
          <w:color w:val="000000" w:themeColor="text1"/>
          <w:lang w:eastAsia="lv-LV"/>
        </w:rPr>
        <w:t xml:space="preserve">ašvaldības </w:t>
      </w:r>
      <w:proofErr w:type="spellStart"/>
      <w:r w:rsidRPr="00956FDA">
        <w:rPr>
          <w:color w:val="000000" w:themeColor="text1"/>
          <w:lang w:eastAsia="lv-LV"/>
        </w:rPr>
        <w:t>rīcībā</w:t>
      </w:r>
      <w:proofErr w:type="spellEnd"/>
      <w:r w:rsidRPr="00956FDA">
        <w:rPr>
          <w:color w:val="000000" w:themeColor="text1"/>
          <w:lang w:eastAsia="lv-LV"/>
        </w:rPr>
        <w:t xml:space="preserve"> </w:t>
      </w:r>
      <w:proofErr w:type="spellStart"/>
      <w:r w:rsidRPr="00956FDA">
        <w:rPr>
          <w:color w:val="000000" w:themeColor="text1"/>
          <w:lang w:eastAsia="lv-LV"/>
        </w:rPr>
        <w:t>esošo</w:t>
      </w:r>
      <w:proofErr w:type="spellEnd"/>
      <w:r w:rsidRPr="00956FDA">
        <w:rPr>
          <w:color w:val="000000" w:themeColor="text1"/>
          <w:lang w:eastAsia="lv-LV"/>
        </w:rPr>
        <w:t xml:space="preserve"> </w:t>
      </w:r>
      <w:proofErr w:type="spellStart"/>
      <w:r w:rsidRPr="00956FDA">
        <w:rPr>
          <w:color w:val="000000" w:themeColor="text1"/>
          <w:lang w:eastAsia="lv-LV"/>
        </w:rPr>
        <w:t>informāciju</w:t>
      </w:r>
      <w:proofErr w:type="spellEnd"/>
      <w:r w:rsidRPr="00956FDA">
        <w:rPr>
          <w:color w:val="000000" w:themeColor="text1"/>
          <w:lang w:eastAsia="lv-LV"/>
        </w:rPr>
        <w:t xml:space="preserve"> un </w:t>
      </w:r>
      <w:proofErr w:type="spellStart"/>
      <w:r w:rsidRPr="00956FDA">
        <w:rPr>
          <w:color w:val="000000" w:themeColor="text1"/>
          <w:lang w:eastAsia="lv-LV"/>
        </w:rPr>
        <w:t>spēkā</w:t>
      </w:r>
      <w:proofErr w:type="spellEnd"/>
      <w:r w:rsidRPr="00956FDA">
        <w:rPr>
          <w:color w:val="000000" w:themeColor="text1"/>
          <w:lang w:eastAsia="lv-LV"/>
        </w:rPr>
        <w:t xml:space="preserve"> </w:t>
      </w:r>
      <w:proofErr w:type="spellStart"/>
      <w:r w:rsidRPr="00956FDA">
        <w:rPr>
          <w:color w:val="000000" w:themeColor="text1"/>
          <w:lang w:eastAsia="lv-LV"/>
        </w:rPr>
        <w:t>esošos</w:t>
      </w:r>
      <w:proofErr w:type="spellEnd"/>
      <w:r w:rsidRPr="00956FDA">
        <w:rPr>
          <w:color w:val="000000" w:themeColor="text1"/>
          <w:lang w:eastAsia="lv-LV"/>
        </w:rPr>
        <w:t xml:space="preserve"> </w:t>
      </w:r>
      <w:proofErr w:type="spellStart"/>
      <w:r w:rsidRPr="00956FDA">
        <w:rPr>
          <w:color w:val="000000" w:themeColor="text1"/>
          <w:lang w:eastAsia="lv-LV"/>
        </w:rPr>
        <w:t>normatīvos</w:t>
      </w:r>
      <w:proofErr w:type="spellEnd"/>
      <w:r w:rsidRPr="00956FDA">
        <w:rPr>
          <w:color w:val="000000" w:themeColor="text1"/>
          <w:lang w:eastAsia="lv-LV"/>
        </w:rPr>
        <w:t xml:space="preserve"> </w:t>
      </w:r>
      <w:proofErr w:type="spellStart"/>
      <w:r w:rsidRPr="00956FDA">
        <w:rPr>
          <w:color w:val="000000" w:themeColor="text1"/>
          <w:lang w:eastAsia="lv-LV"/>
        </w:rPr>
        <w:t>aktus</w:t>
      </w:r>
      <w:proofErr w:type="spellEnd"/>
      <w:r w:rsidRPr="00956FDA">
        <w:rPr>
          <w:color w:val="000000" w:themeColor="text1"/>
          <w:lang w:eastAsia="lv-LV"/>
        </w:rPr>
        <w:t xml:space="preserve">, </w:t>
      </w:r>
      <w:proofErr w:type="spellStart"/>
      <w:r w:rsidRPr="00956FDA">
        <w:rPr>
          <w:color w:val="000000" w:themeColor="text1"/>
          <w:lang w:eastAsia="lv-LV"/>
        </w:rPr>
        <w:t>konstatēts</w:t>
      </w:r>
      <w:proofErr w:type="spellEnd"/>
      <w:r w:rsidRPr="00956FDA">
        <w:rPr>
          <w:color w:val="000000" w:themeColor="text1"/>
          <w:lang w:eastAsia="lv-LV"/>
        </w:rPr>
        <w:t>:</w:t>
      </w:r>
    </w:p>
    <w:p w14:paraId="0153CFEB" w14:textId="77777777" w:rsidR="00405F3B" w:rsidRPr="00956FDA" w:rsidRDefault="00405F3B" w:rsidP="004266B2">
      <w:pPr>
        <w:ind w:right="-426" w:firstLine="720"/>
        <w:contextualSpacing/>
        <w:jc w:val="both"/>
        <w:rPr>
          <w:color w:val="000000" w:themeColor="text1"/>
          <w:lang w:eastAsia="lv-LV"/>
        </w:rPr>
      </w:pPr>
      <w:proofErr w:type="spellStart"/>
      <w:r w:rsidRPr="00766F8B">
        <w:rPr>
          <w:color w:val="000000" w:themeColor="text1"/>
          <w:lang w:eastAsia="lv-LV"/>
        </w:rPr>
        <w:t>Zemes</w:t>
      </w:r>
      <w:proofErr w:type="spellEnd"/>
      <w:r w:rsidRPr="00766F8B">
        <w:rPr>
          <w:color w:val="000000" w:themeColor="text1"/>
          <w:lang w:eastAsia="lv-LV"/>
        </w:rPr>
        <w:t xml:space="preserve"> </w:t>
      </w:r>
      <w:proofErr w:type="spellStart"/>
      <w:r w:rsidRPr="00766F8B">
        <w:rPr>
          <w:color w:val="000000" w:themeColor="text1"/>
          <w:lang w:eastAsia="lv-LV"/>
        </w:rPr>
        <w:t>ier</w:t>
      </w:r>
      <w:r w:rsidRPr="00766F8B">
        <w:rPr>
          <w:rFonts w:hint="eastAsia"/>
          <w:color w:val="000000" w:themeColor="text1"/>
          <w:lang w:eastAsia="lv-LV"/>
        </w:rPr>
        <w:t>ī</w:t>
      </w:r>
      <w:r w:rsidRPr="00766F8B">
        <w:rPr>
          <w:color w:val="000000" w:themeColor="text1"/>
          <w:lang w:eastAsia="lv-LV"/>
        </w:rPr>
        <w:t>c</w:t>
      </w:r>
      <w:r w:rsidRPr="00766F8B">
        <w:rPr>
          <w:rFonts w:hint="eastAsia"/>
          <w:color w:val="000000" w:themeColor="text1"/>
          <w:lang w:eastAsia="lv-LV"/>
        </w:rPr>
        <w:t>ī</w:t>
      </w:r>
      <w:r w:rsidRPr="00766F8B">
        <w:rPr>
          <w:color w:val="000000" w:themeColor="text1"/>
          <w:lang w:eastAsia="lv-LV"/>
        </w:rPr>
        <w:t>bas</w:t>
      </w:r>
      <w:proofErr w:type="spellEnd"/>
      <w:r w:rsidRPr="00766F8B">
        <w:rPr>
          <w:color w:val="000000" w:themeColor="text1"/>
          <w:lang w:eastAsia="lv-LV"/>
        </w:rPr>
        <w:t xml:space="preserve"> </w:t>
      </w:r>
      <w:proofErr w:type="spellStart"/>
      <w:r w:rsidRPr="00766F8B">
        <w:rPr>
          <w:color w:val="000000" w:themeColor="text1"/>
          <w:lang w:eastAsia="lv-LV"/>
        </w:rPr>
        <w:t>projekts</w:t>
      </w:r>
      <w:proofErr w:type="spellEnd"/>
      <w:r w:rsidRPr="00766F8B">
        <w:rPr>
          <w:color w:val="000000" w:themeColor="text1"/>
          <w:lang w:eastAsia="lv-LV"/>
        </w:rPr>
        <w:t xml:space="preserve"> </w:t>
      </w:r>
      <w:proofErr w:type="spellStart"/>
      <w:r w:rsidRPr="00766F8B">
        <w:rPr>
          <w:color w:val="000000" w:themeColor="text1"/>
          <w:lang w:eastAsia="lv-LV"/>
        </w:rPr>
        <w:t>izstr</w:t>
      </w:r>
      <w:r w:rsidRPr="00766F8B">
        <w:rPr>
          <w:rFonts w:hint="eastAsia"/>
          <w:color w:val="000000" w:themeColor="text1"/>
          <w:lang w:eastAsia="lv-LV"/>
        </w:rPr>
        <w:t>ā</w:t>
      </w:r>
      <w:r w:rsidRPr="00766F8B">
        <w:rPr>
          <w:color w:val="000000" w:themeColor="text1"/>
          <w:lang w:eastAsia="lv-LV"/>
        </w:rPr>
        <w:t>d</w:t>
      </w:r>
      <w:r w:rsidRPr="00766F8B">
        <w:rPr>
          <w:rFonts w:hint="eastAsia"/>
          <w:color w:val="000000" w:themeColor="text1"/>
          <w:lang w:eastAsia="lv-LV"/>
        </w:rPr>
        <w:t>ā</w:t>
      </w:r>
      <w:r w:rsidRPr="00766F8B">
        <w:rPr>
          <w:color w:val="000000" w:themeColor="text1"/>
          <w:lang w:eastAsia="lv-LV"/>
        </w:rPr>
        <w:t>ts</w:t>
      </w:r>
      <w:proofErr w:type="spellEnd"/>
      <w:r w:rsidRPr="00766F8B">
        <w:rPr>
          <w:color w:val="000000" w:themeColor="text1"/>
          <w:lang w:eastAsia="lv-LV"/>
        </w:rPr>
        <w:t xml:space="preserve"> </w:t>
      </w:r>
      <w:proofErr w:type="spellStart"/>
      <w:r w:rsidRPr="00766F8B">
        <w:rPr>
          <w:color w:val="000000" w:themeColor="text1"/>
          <w:lang w:eastAsia="lv-LV"/>
        </w:rPr>
        <w:t>pamatojoties</w:t>
      </w:r>
      <w:proofErr w:type="spellEnd"/>
      <w:r w:rsidRPr="00766F8B">
        <w:rPr>
          <w:color w:val="000000" w:themeColor="text1"/>
          <w:lang w:eastAsia="lv-LV"/>
        </w:rPr>
        <w:t xml:space="preserve"> </w:t>
      </w:r>
      <w:proofErr w:type="spellStart"/>
      <w:r w:rsidRPr="00766F8B">
        <w:rPr>
          <w:color w:val="000000" w:themeColor="text1"/>
          <w:lang w:eastAsia="lv-LV"/>
        </w:rPr>
        <w:t>uz</w:t>
      </w:r>
      <w:proofErr w:type="spellEnd"/>
      <w:r w:rsidRPr="00766F8B">
        <w:rPr>
          <w:color w:val="000000" w:themeColor="text1"/>
          <w:lang w:eastAsia="lv-LV"/>
        </w:rPr>
        <w:t xml:space="preserve"> Olaines novada </w:t>
      </w:r>
      <w:proofErr w:type="spellStart"/>
      <w:r w:rsidRPr="00766F8B">
        <w:rPr>
          <w:color w:val="000000" w:themeColor="text1"/>
          <w:lang w:eastAsia="lv-LV"/>
        </w:rPr>
        <w:t>pašvaldības</w:t>
      </w:r>
      <w:proofErr w:type="spellEnd"/>
      <w:r w:rsidRPr="00766F8B">
        <w:rPr>
          <w:color w:val="000000" w:themeColor="text1"/>
          <w:lang w:eastAsia="lv-LV"/>
        </w:rPr>
        <w:t xml:space="preserve"> </w:t>
      </w:r>
      <w:proofErr w:type="spellStart"/>
      <w:r w:rsidRPr="00766F8B">
        <w:rPr>
          <w:color w:val="000000" w:themeColor="text1"/>
          <w:lang w:eastAsia="lv-LV"/>
        </w:rPr>
        <w:t>būvvaldes</w:t>
      </w:r>
      <w:proofErr w:type="spellEnd"/>
      <w:r w:rsidRPr="00766F8B">
        <w:rPr>
          <w:color w:val="000000" w:themeColor="text1"/>
          <w:lang w:eastAsia="lv-LV"/>
        </w:rPr>
        <w:t xml:space="preserve"> 2024.gada 1.oktobra </w:t>
      </w:r>
      <w:proofErr w:type="spellStart"/>
      <w:r w:rsidRPr="00766F8B">
        <w:rPr>
          <w:color w:val="000000" w:themeColor="text1"/>
          <w:lang w:eastAsia="lv-LV"/>
        </w:rPr>
        <w:t>lēmumu</w:t>
      </w:r>
      <w:proofErr w:type="spellEnd"/>
      <w:r w:rsidRPr="00766F8B">
        <w:rPr>
          <w:color w:val="000000" w:themeColor="text1"/>
          <w:lang w:eastAsia="lv-LV"/>
        </w:rPr>
        <w:t xml:space="preserve"> Nr. BIS-BV-25-2024-103 “Par </w:t>
      </w:r>
      <w:proofErr w:type="spellStart"/>
      <w:r w:rsidRPr="00766F8B">
        <w:rPr>
          <w:color w:val="000000" w:themeColor="text1"/>
          <w:lang w:eastAsia="lv-LV"/>
        </w:rPr>
        <w:t>zemes</w:t>
      </w:r>
      <w:proofErr w:type="spellEnd"/>
      <w:r w:rsidRPr="00766F8B">
        <w:rPr>
          <w:color w:val="000000" w:themeColor="text1"/>
          <w:lang w:eastAsia="lv-LV"/>
        </w:rPr>
        <w:t xml:space="preserve"> </w:t>
      </w:r>
      <w:proofErr w:type="spellStart"/>
      <w:r w:rsidRPr="00766F8B">
        <w:rPr>
          <w:color w:val="000000" w:themeColor="text1"/>
          <w:lang w:eastAsia="lv-LV"/>
        </w:rPr>
        <w:t>ier</w:t>
      </w:r>
      <w:r w:rsidRPr="00766F8B">
        <w:rPr>
          <w:rFonts w:hint="eastAsia"/>
          <w:color w:val="000000" w:themeColor="text1"/>
          <w:lang w:eastAsia="lv-LV"/>
        </w:rPr>
        <w:t>ī</w:t>
      </w:r>
      <w:r w:rsidRPr="00766F8B">
        <w:rPr>
          <w:color w:val="000000" w:themeColor="text1"/>
          <w:lang w:eastAsia="lv-LV"/>
        </w:rPr>
        <w:t>c</w:t>
      </w:r>
      <w:r w:rsidRPr="00766F8B">
        <w:rPr>
          <w:rFonts w:hint="eastAsia"/>
          <w:color w:val="000000" w:themeColor="text1"/>
          <w:lang w:eastAsia="lv-LV"/>
        </w:rPr>
        <w:t>ī</w:t>
      </w:r>
      <w:r w:rsidRPr="00766F8B">
        <w:rPr>
          <w:color w:val="000000" w:themeColor="text1"/>
          <w:lang w:eastAsia="lv-LV"/>
        </w:rPr>
        <w:t>bas</w:t>
      </w:r>
      <w:proofErr w:type="spellEnd"/>
      <w:r w:rsidRPr="00766F8B">
        <w:rPr>
          <w:color w:val="000000" w:themeColor="text1"/>
          <w:lang w:eastAsia="lv-LV"/>
        </w:rPr>
        <w:t xml:space="preserve"> </w:t>
      </w:r>
      <w:proofErr w:type="spellStart"/>
      <w:r w:rsidRPr="00766F8B">
        <w:rPr>
          <w:color w:val="000000" w:themeColor="text1"/>
          <w:lang w:eastAsia="lv-LV"/>
        </w:rPr>
        <w:t>projekta</w:t>
      </w:r>
      <w:proofErr w:type="spellEnd"/>
      <w:r w:rsidRPr="00766F8B">
        <w:rPr>
          <w:color w:val="000000" w:themeColor="text1"/>
          <w:lang w:eastAsia="lv-LV"/>
        </w:rPr>
        <w:t xml:space="preserve"> </w:t>
      </w:r>
      <w:proofErr w:type="spellStart"/>
      <w:r w:rsidRPr="00766F8B">
        <w:rPr>
          <w:color w:val="000000" w:themeColor="text1"/>
          <w:lang w:eastAsia="lv-LV"/>
        </w:rPr>
        <w:t>izstr</w:t>
      </w:r>
      <w:r w:rsidRPr="00766F8B">
        <w:rPr>
          <w:rFonts w:hint="eastAsia"/>
          <w:color w:val="000000" w:themeColor="text1"/>
          <w:lang w:eastAsia="lv-LV"/>
        </w:rPr>
        <w:t>ā</w:t>
      </w:r>
      <w:r w:rsidRPr="00766F8B">
        <w:rPr>
          <w:color w:val="000000" w:themeColor="text1"/>
          <w:lang w:eastAsia="lv-LV"/>
        </w:rPr>
        <w:t>des</w:t>
      </w:r>
      <w:proofErr w:type="spellEnd"/>
      <w:r w:rsidRPr="00766F8B">
        <w:rPr>
          <w:color w:val="000000" w:themeColor="text1"/>
          <w:lang w:eastAsia="lv-LV"/>
        </w:rPr>
        <w:t xml:space="preserve"> </w:t>
      </w:r>
      <w:proofErr w:type="spellStart"/>
      <w:r w:rsidRPr="00766F8B">
        <w:rPr>
          <w:color w:val="000000" w:themeColor="text1"/>
          <w:lang w:eastAsia="lv-LV"/>
        </w:rPr>
        <w:t>nosac</w:t>
      </w:r>
      <w:r w:rsidRPr="00766F8B">
        <w:rPr>
          <w:rFonts w:hint="eastAsia"/>
          <w:color w:val="000000" w:themeColor="text1"/>
          <w:lang w:eastAsia="lv-LV"/>
        </w:rPr>
        <w:t>ī</w:t>
      </w:r>
      <w:r w:rsidRPr="00766F8B">
        <w:rPr>
          <w:color w:val="000000" w:themeColor="text1"/>
          <w:lang w:eastAsia="lv-LV"/>
        </w:rPr>
        <w:t>jumu</w:t>
      </w:r>
      <w:proofErr w:type="spellEnd"/>
      <w:r w:rsidRPr="00766F8B">
        <w:rPr>
          <w:color w:val="000000" w:themeColor="text1"/>
          <w:lang w:eastAsia="lv-LV"/>
        </w:rPr>
        <w:t xml:space="preserve"> </w:t>
      </w:r>
      <w:proofErr w:type="spellStart"/>
      <w:r w:rsidRPr="00766F8B">
        <w:rPr>
          <w:color w:val="000000" w:themeColor="text1"/>
          <w:lang w:eastAsia="lv-LV"/>
        </w:rPr>
        <w:t>izsniegšanu</w:t>
      </w:r>
      <w:proofErr w:type="spellEnd"/>
      <w:r w:rsidRPr="00766F8B">
        <w:rPr>
          <w:color w:val="000000" w:themeColor="text1"/>
          <w:lang w:eastAsia="lv-LV"/>
        </w:rPr>
        <w:t xml:space="preserve"> </w:t>
      </w:r>
      <w:proofErr w:type="spellStart"/>
      <w:r w:rsidRPr="00766F8B">
        <w:rPr>
          <w:color w:val="000000" w:themeColor="text1"/>
          <w:lang w:eastAsia="lv-LV"/>
        </w:rPr>
        <w:t>nekustam</w:t>
      </w:r>
      <w:r w:rsidRPr="00766F8B">
        <w:rPr>
          <w:rFonts w:hint="eastAsia"/>
          <w:color w:val="000000" w:themeColor="text1"/>
          <w:lang w:eastAsia="lv-LV"/>
        </w:rPr>
        <w:t>ā</w:t>
      </w:r>
      <w:proofErr w:type="spellEnd"/>
      <w:r w:rsidRPr="00766F8B">
        <w:rPr>
          <w:color w:val="000000" w:themeColor="text1"/>
          <w:lang w:eastAsia="lv-LV"/>
        </w:rPr>
        <w:t xml:space="preserve"> </w:t>
      </w:r>
      <w:proofErr w:type="spellStart"/>
      <w:r w:rsidRPr="00766F8B">
        <w:rPr>
          <w:rFonts w:hint="eastAsia"/>
          <w:color w:val="000000" w:themeColor="text1"/>
          <w:lang w:eastAsia="lv-LV"/>
        </w:rPr>
        <w:t>ī</w:t>
      </w:r>
      <w:r w:rsidRPr="00766F8B">
        <w:rPr>
          <w:color w:val="000000" w:themeColor="text1"/>
          <w:lang w:eastAsia="lv-LV"/>
        </w:rPr>
        <w:t>pašuma</w:t>
      </w:r>
      <w:proofErr w:type="spellEnd"/>
      <w:r w:rsidRPr="00766F8B">
        <w:rPr>
          <w:color w:val="000000" w:themeColor="text1"/>
          <w:lang w:eastAsia="lv-LV"/>
        </w:rPr>
        <w:t xml:space="preserve"> </w:t>
      </w:r>
      <w:proofErr w:type="spellStart"/>
      <w:r w:rsidRPr="00766F8B">
        <w:rPr>
          <w:color w:val="000000" w:themeColor="text1"/>
          <w:lang w:eastAsia="lv-LV"/>
        </w:rPr>
        <w:t>Madaru</w:t>
      </w:r>
      <w:proofErr w:type="spellEnd"/>
      <w:r w:rsidRPr="00766F8B">
        <w:rPr>
          <w:color w:val="000000" w:themeColor="text1"/>
          <w:lang w:eastAsia="lv-LV"/>
        </w:rPr>
        <w:t xml:space="preserve"> </w:t>
      </w:r>
      <w:proofErr w:type="spellStart"/>
      <w:r w:rsidRPr="00766F8B">
        <w:rPr>
          <w:color w:val="000000" w:themeColor="text1"/>
          <w:lang w:eastAsia="lv-LV"/>
        </w:rPr>
        <w:t>iela</w:t>
      </w:r>
      <w:proofErr w:type="spellEnd"/>
      <w:r w:rsidRPr="00766F8B">
        <w:rPr>
          <w:color w:val="000000" w:themeColor="text1"/>
          <w:lang w:eastAsia="lv-LV"/>
        </w:rPr>
        <w:t xml:space="preserve"> 9 (</w:t>
      </w:r>
      <w:proofErr w:type="spellStart"/>
      <w:r w:rsidRPr="00766F8B">
        <w:rPr>
          <w:color w:val="000000" w:themeColor="text1"/>
          <w:lang w:eastAsia="lv-LV"/>
        </w:rPr>
        <w:t>Jaunolain</w:t>
      </w:r>
      <w:r w:rsidRPr="00766F8B">
        <w:rPr>
          <w:rFonts w:hint="eastAsia"/>
          <w:color w:val="000000" w:themeColor="text1"/>
          <w:lang w:eastAsia="lv-LV"/>
        </w:rPr>
        <w:t>ē</w:t>
      </w:r>
      <w:proofErr w:type="spellEnd"/>
      <w:r w:rsidRPr="00766F8B">
        <w:rPr>
          <w:color w:val="000000" w:themeColor="text1"/>
          <w:lang w:eastAsia="lv-LV"/>
        </w:rPr>
        <w:t xml:space="preserve">) </w:t>
      </w:r>
      <w:proofErr w:type="spellStart"/>
      <w:r w:rsidRPr="00766F8B">
        <w:rPr>
          <w:color w:val="000000" w:themeColor="text1"/>
          <w:lang w:eastAsia="lv-LV"/>
        </w:rPr>
        <w:t>zemes</w:t>
      </w:r>
      <w:proofErr w:type="spellEnd"/>
      <w:r w:rsidRPr="00766F8B">
        <w:rPr>
          <w:color w:val="000000" w:themeColor="text1"/>
          <w:lang w:eastAsia="lv-LV"/>
        </w:rPr>
        <w:t xml:space="preserve"> </w:t>
      </w:r>
      <w:proofErr w:type="spellStart"/>
      <w:r w:rsidRPr="00766F8B">
        <w:rPr>
          <w:color w:val="000000" w:themeColor="text1"/>
          <w:lang w:eastAsia="lv-LV"/>
        </w:rPr>
        <w:t>vien</w:t>
      </w:r>
      <w:r w:rsidRPr="00766F8B">
        <w:rPr>
          <w:rFonts w:hint="eastAsia"/>
          <w:color w:val="000000" w:themeColor="text1"/>
          <w:lang w:eastAsia="lv-LV"/>
        </w:rPr>
        <w:t>ī</w:t>
      </w:r>
      <w:r w:rsidRPr="00766F8B">
        <w:rPr>
          <w:color w:val="000000" w:themeColor="text1"/>
          <w:lang w:eastAsia="lv-LV"/>
        </w:rPr>
        <w:t>bas</w:t>
      </w:r>
      <w:proofErr w:type="spellEnd"/>
      <w:r w:rsidRPr="00766F8B">
        <w:rPr>
          <w:color w:val="000000" w:themeColor="text1"/>
          <w:lang w:eastAsia="lv-LV"/>
        </w:rPr>
        <w:t xml:space="preserve"> </w:t>
      </w:r>
      <w:proofErr w:type="spellStart"/>
      <w:r w:rsidRPr="00766F8B">
        <w:rPr>
          <w:color w:val="000000" w:themeColor="text1"/>
          <w:lang w:eastAsia="lv-LV"/>
        </w:rPr>
        <w:t>sadalei</w:t>
      </w:r>
      <w:proofErr w:type="spellEnd"/>
      <w:r w:rsidRPr="00766F8B">
        <w:rPr>
          <w:color w:val="000000" w:themeColor="text1"/>
          <w:lang w:eastAsia="lv-LV"/>
        </w:rPr>
        <w:t>”.</w:t>
      </w:r>
    </w:p>
    <w:p w14:paraId="075C11B6" w14:textId="77777777" w:rsidR="00405F3B" w:rsidRPr="00956FDA" w:rsidRDefault="00405F3B" w:rsidP="004266B2">
      <w:pPr>
        <w:ind w:right="-426" w:firstLine="720"/>
        <w:contextualSpacing/>
        <w:jc w:val="both"/>
        <w:rPr>
          <w:color w:val="000000" w:themeColor="text1"/>
          <w:lang w:eastAsia="lv-LV"/>
        </w:rPr>
      </w:pPr>
      <w:proofErr w:type="spellStart"/>
      <w:r w:rsidRPr="00AD122A">
        <w:rPr>
          <w:color w:val="000000" w:themeColor="text1"/>
          <w:lang w:eastAsia="lv-LV"/>
        </w:rPr>
        <w:t>Zemes</w:t>
      </w:r>
      <w:proofErr w:type="spellEnd"/>
      <w:r w:rsidRPr="00AD122A">
        <w:rPr>
          <w:color w:val="000000" w:themeColor="text1"/>
          <w:lang w:eastAsia="lv-LV"/>
        </w:rPr>
        <w:t xml:space="preserve"> </w:t>
      </w:r>
      <w:proofErr w:type="spellStart"/>
      <w:r w:rsidRPr="00AD122A">
        <w:rPr>
          <w:color w:val="000000" w:themeColor="text1"/>
          <w:lang w:eastAsia="lv-LV"/>
        </w:rPr>
        <w:t>ierīcības</w:t>
      </w:r>
      <w:proofErr w:type="spellEnd"/>
      <w:r w:rsidRPr="00AD122A">
        <w:rPr>
          <w:color w:val="000000" w:themeColor="text1"/>
          <w:lang w:eastAsia="lv-LV"/>
        </w:rPr>
        <w:t xml:space="preserve"> </w:t>
      </w:r>
      <w:proofErr w:type="spellStart"/>
      <w:r w:rsidRPr="00AD122A">
        <w:rPr>
          <w:color w:val="000000" w:themeColor="text1"/>
          <w:lang w:eastAsia="lv-LV"/>
        </w:rPr>
        <w:t>projekts</w:t>
      </w:r>
      <w:proofErr w:type="spellEnd"/>
      <w:r w:rsidRPr="00AD122A">
        <w:rPr>
          <w:color w:val="000000" w:themeColor="text1"/>
          <w:lang w:eastAsia="lv-LV"/>
        </w:rPr>
        <w:t xml:space="preserve"> </w:t>
      </w:r>
      <w:proofErr w:type="spellStart"/>
      <w:r w:rsidRPr="00AD122A">
        <w:rPr>
          <w:color w:val="000000" w:themeColor="text1"/>
          <w:lang w:eastAsia="lv-LV"/>
        </w:rPr>
        <w:t>ir</w:t>
      </w:r>
      <w:proofErr w:type="spellEnd"/>
      <w:r w:rsidRPr="00AD122A">
        <w:rPr>
          <w:color w:val="000000" w:themeColor="text1"/>
          <w:lang w:eastAsia="lv-LV"/>
        </w:rPr>
        <w:t xml:space="preserve"> </w:t>
      </w:r>
      <w:proofErr w:type="spellStart"/>
      <w:r w:rsidRPr="00AD122A">
        <w:rPr>
          <w:color w:val="000000" w:themeColor="text1"/>
          <w:lang w:eastAsia="lv-LV"/>
        </w:rPr>
        <w:t>saskaņots</w:t>
      </w:r>
      <w:proofErr w:type="spellEnd"/>
      <w:r w:rsidRPr="00AD122A">
        <w:rPr>
          <w:color w:val="000000" w:themeColor="text1"/>
          <w:lang w:eastAsia="lv-LV"/>
        </w:rPr>
        <w:t xml:space="preserve"> </w:t>
      </w:r>
      <w:proofErr w:type="spellStart"/>
      <w:r w:rsidRPr="00AD122A">
        <w:rPr>
          <w:color w:val="000000" w:themeColor="text1"/>
          <w:lang w:eastAsia="lv-LV"/>
        </w:rPr>
        <w:t>ar</w:t>
      </w:r>
      <w:proofErr w:type="spellEnd"/>
      <w:r w:rsidRPr="00AD122A">
        <w:rPr>
          <w:color w:val="000000" w:themeColor="text1"/>
          <w:lang w:eastAsia="lv-LV"/>
        </w:rPr>
        <w:t xml:space="preserve"> </w:t>
      </w:r>
      <w:proofErr w:type="spellStart"/>
      <w:r w:rsidRPr="00AD122A">
        <w:rPr>
          <w:color w:val="000000" w:themeColor="text1"/>
          <w:lang w:eastAsia="lv-LV"/>
        </w:rPr>
        <w:t>nekustamā</w:t>
      </w:r>
      <w:proofErr w:type="spellEnd"/>
      <w:r w:rsidRPr="00AD122A">
        <w:rPr>
          <w:color w:val="000000" w:themeColor="text1"/>
          <w:lang w:eastAsia="lv-LV"/>
        </w:rPr>
        <w:t xml:space="preserve"> </w:t>
      </w:r>
      <w:proofErr w:type="spellStart"/>
      <w:r w:rsidRPr="00AD122A">
        <w:rPr>
          <w:color w:val="000000" w:themeColor="text1"/>
          <w:lang w:eastAsia="lv-LV"/>
        </w:rPr>
        <w:t>īpašuma</w:t>
      </w:r>
      <w:proofErr w:type="spellEnd"/>
      <w:r w:rsidRPr="00AD122A">
        <w:rPr>
          <w:color w:val="000000" w:themeColor="text1"/>
          <w:lang w:eastAsia="lv-LV"/>
        </w:rPr>
        <w:t xml:space="preserve"> </w:t>
      </w:r>
      <w:proofErr w:type="spellStart"/>
      <w:r w:rsidRPr="00AD122A">
        <w:rPr>
          <w:color w:val="000000" w:themeColor="text1"/>
          <w:lang w:eastAsia="lv-LV"/>
        </w:rPr>
        <w:t>īpašnieci</w:t>
      </w:r>
      <w:proofErr w:type="spellEnd"/>
      <w:r w:rsidRPr="00AD122A">
        <w:rPr>
          <w:color w:val="000000" w:themeColor="text1"/>
          <w:lang w:eastAsia="lv-LV"/>
        </w:rPr>
        <w:t>, AS “</w:t>
      </w:r>
      <w:proofErr w:type="spellStart"/>
      <w:r w:rsidRPr="00AD122A">
        <w:rPr>
          <w:color w:val="000000" w:themeColor="text1"/>
          <w:lang w:eastAsia="lv-LV"/>
        </w:rPr>
        <w:t>Sadales</w:t>
      </w:r>
      <w:proofErr w:type="spellEnd"/>
      <w:r w:rsidRPr="00AD122A">
        <w:rPr>
          <w:color w:val="000000" w:themeColor="text1"/>
          <w:lang w:eastAsia="lv-LV"/>
        </w:rPr>
        <w:t xml:space="preserve"> </w:t>
      </w:r>
      <w:proofErr w:type="spellStart"/>
      <w:r w:rsidRPr="00AD122A">
        <w:rPr>
          <w:color w:val="000000" w:themeColor="text1"/>
          <w:lang w:eastAsia="lv-LV"/>
        </w:rPr>
        <w:t>tīkls</w:t>
      </w:r>
      <w:proofErr w:type="spellEnd"/>
      <w:r w:rsidRPr="00AD122A">
        <w:rPr>
          <w:color w:val="000000" w:themeColor="text1"/>
          <w:lang w:eastAsia="lv-LV"/>
        </w:rPr>
        <w:t>”, VSIA “</w:t>
      </w:r>
      <w:proofErr w:type="spellStart"/>
      <w:r w:rsidRPr="00AD122A">
        <w:rPr>
          <w:color w:val="000000" w:themeColor="text1"/>
          <w:lang w:eastAsia="lv-LV"/>
        </w:rPr>
        <w:t>Zemkopības</w:t>
      </w:r>
      <w:proofErr w:type="spellEnd"/>
      <w:r w:rsidRPr="00AD122A">
        <w:rPr>
          <w:color w:val="000000" w:themeColor="text1"/>
          <w:lang w:eastAsia="lv-LV"/>
        </w:rPr>
        <w:t xml:space="preserve"> </w:t>
      </w:r>
      <w:proofErr w:type="spellStart"/>
      <w:r w:rsidRPr="00AD122A">
        <w:rPr>
          <w:color w:val="000000" w:themeColor="text1"/>
          <w:lang w:eastAsia="lv-LV"/>
        </w:rPr>
        <w:t>ministrijas</w:t>
      </w:r>
      <w:proofErr w:type="spellEnd"/>
      <w:r w:rsidRPr="00AD122A">
        <w:rPr>
          <w:color w:val="000000" w:themeColor="text1"/>
          <w:lang w:eastAsia="lv-LV"/>
        </w:rPr>
        <w:t xml:space="preserve"> </w:t>
      </w:r>
      <w:proofErr w:type="spellStart"/>
      <w:r w:rsidRPr="00AD122A">
        <w:rPr>
          <w:color w:val="000000" w:themeColor="text1"/>
          <w:lang w:eastAsia="lv-LV"/>
        </w:rPr>
        <w:t>nekustamie</w:t>
      </w:r>
      <w:proofErr w:type="spellEnd"/>
      <w:r w:rsidRPr="00AD122A">
        <w:rPr>
          <w:color w:val="000000" w:themeColor="text1"/>
          <w:lang w:eastAsia="lv-LV"/>
        </w:rPr>
        <w:t xml:space="preserve"> </w:t>
      </w:r>
      <w:proofErr w:type="spellStart"/>
      <w:r w:rsidRPr="00AD122A">
        <w:rPr>
          <w:color w:val="000000" w:themeColor="text1"/>
          <w:lang w:eastAsia="lv-LV"/>
        </w:rPr>
        <w:t>īpašumi</w:t>
      </w:r>
      <w:proofErr w:type="spellEnd"/>
      <w:r w:rsidRPr="00AD122A">
        <w:rPr>
          <w:color w:val="000000" w:themeColor="text1"/>
          <w:lang w:eastAsia="lv-LV"/>
        </w:rPr>
        <w:t xml:space="preserve">”, Pašvaldības </w:t>
      </w:r>
      <w:proofErr w:type="spellStart"/>
      <w:r w:rsidRPr="00AD122A">
        <w:rPr>
          <w:color w:val="000000" w:themeColor="text1"/>
          <w:lang w:eastAsia="lv-LV"/>
        </w:rPr>
        <w:t>būvvaldi</w:t>
      </w:r>
      <w:proofErr w:type="spellEnd"/>
      <w:r w:rsidRPr="00AD122A">
        <w:rPr>
          <w:color w:val="000000" w:themeColor="text1"/>
          <w:lang w:eastAsia="lv-LV"/>
        </w:rPr>
        <w:t xml:space="preserve"> un </w:t>
      </w:r>
      <w:proofErr w:type="spellStart"/>
      <w:r w:rsidRPr="00AD122A">
        <w:rPr>
          <w:color w:val="000000" w:themeColor="text1"/>
          <w:lang w:eastAsia="lv-LV"/>
        </w:rPr>
        <w:t>reģistrēts</w:t>
      </w:r>
      <w:proofErr w:type="spellEnd"/>
      <w:r w:rsidRPr="00AD122A">
        <w:rPr>
          <w:color w:val="000000" w:themeColor="text1"/>
          <w:lang w:eastAsia="lv-LV"/>
        </w:rPr>
        <w:t xml:space="preserve"> SIA “</w:t>
      </w:r>
      <w:proofErr w:type="spellStart"/>
      <w:r w:rsidRPr="00AD122A">
        <w:rPr>
          <w:color w:val="000000" w:themeColor="text1"/>
          <w:lang w:eastAsia="lv-LV"/>
        </w:rPr>
        <w:t>Mērniecības</w:t>
      </w:r>
      <w:proofErr w:type="spellEnd"/>
      <w:r w:rsidRPr="00AD122A">
        <w:rPr>
          <w:color w:val="000000" w:themeColor="text1"/>
          <w:lang w:eastAsia="lv-LV"/>
        </w:rPr>
        <w:t xml:space="preserve"> Datu </w:t>
      </w:r>
      <w:proofErr w:type="spellStart"/>
      <w:r w:rsidRPr="00AD122A">
        <w:rPr>
          <w:color w:val="000000" w:themeColor="text1"/>
          <w:lang w:eastAsia="lv-LV"/>
        </w:rPr>
        <w:t>Centrs</w:t>
      </w:r>
      <w:proofErr w:type="spellEnd"/>
      <w:r w:rsidRPr="00AD122A">
        <w:rPr>
          <w:color w:val="000000" w:themeColor="text1"/>
          <w:lang w:eastAsia="lv-LV"/>
        </w:rPr>
        <w:t xml:space="preserve">” datu </w:t>
      </w:r>
      <w:proofErr w:type="spellStart"/>
      <w:r w:rsidRPr="00AD122A">
        <w:rPr>
          <w:color w:val="000000" w:themeColor="text1"/>
          <w:lang w:eastAsia="lv-LV"/>
        </w:rPr>
        <w:t>bāzē</w:t>
      </w:r>
      <w:proofErr w:type="spellEnd"/>
      <w:r w:rsidRPr="00AD122A">
        <w:rPr>
          <w:color w:val="000000" w:themeColor="text1"/>
          <w:lang w:eastAsia="lv-LV"/>
        </w:rPr>
        <w:t xml:space="preserve">. </w:t>
      </w:r>
    </w:p>
    <w:p w14:paraId="72203474" w14:textId="77777777" w:rsidR="00405F3B" w:rsidRPr="00956FDA" w:rsidRDefault="00405F3B" w:rsidP="004266B2">
      <w:pPr>
        <w:ind w:right="-426"/>
        <w:jc w:val="both"/>
        <w:rPr>
          <w:color w:val="000000" w:themeColor="text1"/>
          <w:lang w:eastAsia="lv-LV"/>
        </w:rPr>
      </w:pPr>
      <w:r w:rsidRPr="00956FDA">
        <w:rPr>
          <w:color w:val="000000" w:themeColor="text1"/>
          <w:lang w:eastAsia="lv-LV"/>
        </w:rPr>
        <w:tab/>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likums</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w:t>
      </w:r>
    </w:p>
    <w:p w14:paraId="58893A77"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3.pants -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w:t>
      </w:r>
      <w:proofErr w:type="spellStart"/>
      <w:r w:rsidRPr="00956FDA">
        <w:rPr>
          <w:color w:val="000000" w:themeColor="text1"/>
          <w:lang w:eastAsia="lv-LV"/>
        </w:rPr>
        <w:t>ietver</w:t>
      </w:r>
      <w:proofErr w:type="spellEnd"/>
      <w:r w:rsidRPr="00956FDA">
        <w:rPr>
          <w:color w:val="000000" w:themeColor="text1"/>
          <w:lang w:eastAsia="lv-LV"/>
        </w:rPr>
        <w:t xml:space="preserve">: 1)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izstr</w:t>
      </w:r>
      <w:r w:rsidRPr="00956FDA">
        <w:rPr>
          <w:rFonts w:hint="eastAsia"/>
          <w:color w:val="000000" w:themeColor="text1"/>
          <w:lang w:eastAsia="lv-LV"/>
        </w:rPr>
        <w:t>ā</w:t>
      </w:r>
      <w:r w:rsidRPr="00956FDA">
        <w:rPr>
          <w:color w:val="000000" w:themeColor="text1"/>
          <w:lang w:eastAsia="lv-LV"/>
        </w:rPr>
        <w:t>di</w:t>
      </w:r>
      <w:proofErr w:type="spellEnd"/>
      <w:r w:rsidRPr="00956FDA">
        <w:rPr>
          <w:color w:val="000000" w:themeColor="text1"/>
          <w:lang w:eastAsia="lv-LV"/>
        </w:rPr>
        <w:t xml:space="preserve">; 2)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lietošanas</w:t>
      </w:r>
      <w:proofErr w:type="spellEnd"/>
      <w:r w:rsidRPr="00956FDA">
        <w:rPr>
          <w:color w:val="000000" w:themeColor="text1"/>
          <w:lang w:eastAsia="lv-LV"/>
        </w:rPr>
        <w:t xml:space="preserve"> </w:t>
      </w:r>
      <w:proofErr w:type="spellStart"/>
      <w:r w:rsidRPr="00956FDA">
        <w:rPr>
          <w:color w:val="000000" w:themeColor="text1"/>
          <w:lang w:eastAsia="lv-LV"/>
        </w:rPr>
        <w:t>veida</w:t>
      </w:r>
      <w:proofErr w:type="spellEnd"/>
      <w:r w:rsidRPr="00956FDA">
        <w:rPr>
          <w:color w:val="000000" w:themeColor="text1"/>
          <w:lang w:eastAsia="lv-LV"/>
        </w:rPr>
        <w:t xml:space="preserve"> </w:t>
      </w:r>
      <w:proofErr w:type="spellStart"/>
      <w:r w:rsidRPr="00956FDA">
        <w:rPr>
          <w:color w:val="000000" w:themeColor="text1"/>
          <w:lang w:eastAsia="lv-LV"/>
        </w:rPr>
        <w:t>noteikšanu</w:t>
      </w:r>
      <w:proofErr w:type="spellEnd"/>
      <w:r w:rsidRPr="00956FDA">
        <w:rPr>
          <w:color w:val="000000" w:themeColor="text1"/>
          <w:lang w:eastAsia="lv-LV"/>
        </w:rPr>
        <w:t>.</w:t>
      </w:r>
    </w:p>
    <w:p w14:paraId="2394D441"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4.panta </w:t>
      </w:r>
      <w:proofErr w:type="spellStart"/>
      <w:r w:rsidRPr="00956FDA">
        <w:rPr>
          <w:color w:val="000000" w:themeColor="text1"/>
          <w:lang w:eastAsia="lv-LV"/>
        </w:rPr>
        <w:t>pirm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w:t>
      </w:r>
      <w:proofErr w:type="spellEnd"/>
      <w:r w:rsidRPr="00956FDA">
        <w:rPr>
          <w:color w:val="000000" w:themeColor="text1"/>
          <w:lang w:eastAsia="lv-LV"/>
        </w:rPr>
        <w:t xml:space="preserve"> -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darbus</w:t>
      </w:r>
      <w:proofErr w:type="spellEnd"/>
      <w:r w:rsidRPr="00956FDA">
        <w:rPr>
          <w:color w:val="000000" w:themeColor="text1"/>
          <w:lang w:eastAsia="lv-LV"/>
        </w:rPr>
        <w:t xml:space="preserve"> </w:t>
      </w:r>
      <w:proofErr w:type="spellStart"/>
      <w:r w:rsidRPr="00956FDA">
        <w:rPr>
          <w:color w:val="000000" w:themeColor="text1"/>
          <w:lang w:eastAsia="lv-LV"/>
        </w:rPr>
        <w:t>veic</w:t>
      </w:r>
      <w:proofErr w:type="spellEnd"/>
      <w:r w:rsidRPr="00956FDA">
        <w:rPr>
          <w:color w:val="000000" w:themeColor="text1"/>
          <w:lang w:eastAsia="lv-LV"/>
        </w:rPr>
        <w:t xml:space="preserve"> </w:t>
      </w:r>
      <w:proofErr w:type="spellStart"/>
      <w:r w:rsidRPr="00956FDA">
        <w:rPr>
          <w:color w:val="000000" w:themeColor="text1"/>
          <w:lang w:eastAsia="lv-LV"/>
        </w:rPr>
        <w:t>sertific</w:t>
      </w:r>
      <w:r w:rsidRPr="00956FDA">
        <w:rPr>
          <w:rFonts w:hint="eastAsia"/>
          <w:color w:val="000000" w:themeColor="text1"/>
          <w:lang w:eastAsia="lv-LV"/>
        </w:rPr>
        <w:t>ē</w:t>
      </w:r>
      <w:r w:rsidRPr="00956FDA">
        <w:rPr>
          <w:color w:val="000000" w:themeColor="text1"/>
          <w:lang w:eastAsia="lv-LV"/>
        </w:rPr>
        <w:t>tas</w:t>
      </w:r>
      <w:proofErr w:type="spellEnd"/>
      <w:r w:rsidRPr="00956FDA">
        <w:rPr>
          <w:color w:val="000000" w:themeColor="text1"/>
          <w:lang w:eastAsia="lv-LV"/>
        </w:rPr>
        <w:t xml:space="preserve"> personas, kuru </w:t>
      </w:r>
      <w:proofErr w:type="spellStart"/>
      <w:r w:rsidRPr="00956FDA">
        <w:rPr>
          <w:color w:val="000000" w:themeColor="text1"/>
          <w:lang w:eastAsia="lv-LV"/>
        </w:rPr>
        <w:t>civiltiesisk</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atbild</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par </w:t>
      </w:r>
      <w:proofErr w:type="spellStart"/>
      <w:r w:rsidRPr="00956FDA">
        <w:rPr>
          <w:color w:val="000000" w:themeColor="text1"/>
          <w:lang w:eastAsia="lv-LV"/>
        </w:rPr>
        <w:t>profesion</w:t>
      </w:r>
      <w:r w:rsidRPr="00956FDA">
        <w:rPr>
          <w:rFonts w:hint="eastAsia"/>
          <w:color w:val="000000" w:themeColor="text1"/>
          <w:lang w:eastAsia="lv-LV"/>
        </w:rPr>
        <w:t>ā</w:t>
      </w:r>
      <w:r w:rsidRPr="00956FDA">
        <w:rPr>
          <w:color w:val="000000" w:themeColor="text1"/>
          <w:lang w:eastAsia="lv-LV"/>
        </w:rPr>
        <w:t>lo</w:t>
      </w:r>
      <w:proofErr w:type="spellEnd"/>
      <w:r w:rsidRPr="00956FDA">
        <w:rPr>
          <w:color w:val="000000" w:themeColor="text1"/>
          <w:lang w:eastAsia="lv-LV"/>
        </w:rPr>
        <w:t xml:space="preserve"> </w:t>
      </w:r>
      <w:proofErr w:type="spellStart"/>
      <w:r w:rsidRPr="00956FDA">
        <w:rPr>
          <w:color w:val="000000" w:themeColor="text1"/>
          <w:lang w:eastAsia="lv-LV"/>
        </w:rPr>
        <w:t>darb</w:t>
      </w:r>
      <w:r w:rsidRPr="00956FDA">
        <w:rPr>
          <w:rFonts w:hint="eastAsia"/>
          <w:color w:val="000000" w:themeColor="text1"/>
          <w:lang w:eastAsia="lv-LV"/>
        </w:rPr>
        <w:t>ī</w:t>
      </w:r>
      <w:r w:rsidRPr="00956FDA">
        <w:rPr>
          <w:color w:val="000000" w:themeColor="text1"/>
          <w:lang w:eastAsia="lv-LV"/>
        </w:rPr>
        <w:t>bu</w:t>
      </w:r>
      <w:proofErr w:type="spellEnd"/>
      <w:r w:rsidRPr="00956FDA">
        <w:rPr>
          <w:color w:val="000000" w:themeColor="text1"/>
          <w:lang w:eastAsia="lv-LV"/>
        </w:rPr>
        <w:t xml:space="preserve"> </w:t>
      </w:r>
      <w:proofErr w:type="spellStart"/>
      <w:r w:rsidRPr="00956FDA">
        <w:rPr>
          <w:color w:val="000000" w:themeColor="text1"/>
          <w:lang w:eastAsia="lv-LV"/>
        </w:rPr>
        <w:t>ir</w:t>
      </w:r>
      <w:proofErr w:type="spellEnd"/>
      <w:r w:rsidRPr="00956FDA">
        <w:rPr>
          <w:color w:val="000000" w:themeColor="text1"/>
          <w:lang w:eastAsia="lv-LV"/>
        </w:rPr>
        <w:t xml:space="preserve"> </w:t>
      </w:r>
      <w:proofErr w:type="spellStart"/>
      <w:r w:rsidRPr="00956FDA">
        <w:rPr>
          <w:color w:val="000000" w:themeColor="text1"/>
          <w:lang w:eastAsia="lv-LV"/>
        </w:rPr>
        <w:t>apdrošin</w:t>
      </w:r>
      <w:r w:rsidRPr="00956FDA">
        <w:rPr>
          <w:rFonts w:hint="eastAsia"/>
          <w:color w:val="000000" w:themeColor="text1"/>
          <w:lang w:eastAsia="lv-LV"/>
        </w:rPr>
        <w:t>ā</w:t>
      </w:r>
      <w:r w:rsidRPr="00956FDA">
        <w:rPr>
          <w:color w:val="000000" w:themeColor="text1"/>
          <w:lang w:eastAsia="lv-LV"/>
        </w:rPr>
        <w:t>ta</w:t>
      </w:r>
      <w:proofErr w:type="spellEnd"/>
      <w:r w:rsidRPr="00956FDA">
        <w:rPr>
          <w:color w:val="000000" w:themeColor="text1"/>
          <w:lang w:eastAsia="lv-LV"/>
        </w:rPr>
        <w:t xml:space="preserve">. </w:t>
      </w:r>
    </w:p>
    <w:p w14:paraId="1F9F801B"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19.pants -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projektu</w:t>
      </w:r>
      <w:proofErr w:type="spellEnd"/>
      <w:r w:rsidRPr="00956FDA">
        <w:rPr>
          <w:color w:val="000000" w:themeColor="text1"/>
          <w:lang w:eastAsia="lv-LV"/>
        </w:rPr>
        <w:t xml:space="preserve"> un </w:t>
      </w:r>
      <w:proofErr w:type="spellStart"/>
      <w:r w:rsidRPr="00956FDA">
        <w:rPr>
          <w:color w:val="000000" w:themeColor="text1"/>
          <w:lang w:eastAsia="lv-LV"/>
        </w:rPr>
        <w:t>t</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groz</w:t>
      </w:r>
      <w:r w:rsidRPr="00956FDA">
        <w:rPr>
          <w:rFonts w:hint="eastAsia"/>
          <w:color w:val="000000" w:themeColor="text1"/>
          <w:lang w:eastAsia="lv-LV"/>
        </w:rPr>
        <w:t>ī</w:t>
      </w:r>
      <w:r w:rsidRPr="00956FDA">
        <w:rPr>
          <w:color w:val="000000" w:themeColor="text1"/>
          <w:lang w:eastAsia="lv-LV"/>
        </w:rPr>
        <w:t>jumus</w:t>
      </w:r>
      <w:proofErr w:type="spellEnd"/>
      <w:r w:rsidRPr="00956FDA">
        <w:rPr>
          <w:color w:val="000000" w:themeColor="text1"/>
          <w:lang w:eastAsia="lv-LV"/>
        </w:rPr>
        <w:t xml:space="preserve"> </w:t>
      </w:r>
      <w:proofErr w:type="spellStart"/>
      <w:r w:rsidRPr="00956FDA">
        <w:rPr>
          <w:color w:val="000000" w:themeColor="text1"/>
          <w:lang w:eastAsia="lv-LV"/>
        </w:rPr>
        <w:t>apstiprina</w:t>
      </w:r>
      <w:proofErr w:type="spellEnd"/>
      <w:r w:rsidRPr="00956FDA">
        <w:rPr>
          <w:color w:val="000000" w:themeColor="text1"/>
          <w:lang w:eastAsia="lv-LV"/>
        </w:rPr>
        <w:t xml:space="preserve"> </w:t>
      </w:r>
      <w:proofErr w:type="spellStart"/>
      <w:r w:rsidRPr="00956FDA">
        <w:rPr>
          <w:color w:val="000000" w:themeColor="text1"/>
          <w:lang w:eastAsia="lv-LV"/>
        </w:rPr>
        <w:t>viet</w:t>
      </w:r>
      <w:r w:rsidRPr="00956FDA">
        <w:rPr>
          <w:rFonts w:hint="eastAsia"/>
          <w:color w:val="000000" w:themeColor="text1"/>
          <w:lang w:eastAsia="lv-LV"/>
        </w:rPr>
        <w:t>ē</w:t>
      </w:r>
      <w:r w:rsidRPr="00956FDA">
        <w:rPr>
          <w:color w:val="000000" w:themeColor="text1"/>
          <w:lang w:eastAsia="lv-LV"/>
        </w:rPr>
        <w:t>j</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pašvald</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w:t>
      </w:r>
      <w:proofErr w:type="spellStart"/>
      <w:r w:rsidRPr="00956FDA">
        <w:rPr>
          <w:color w:val="000000" w:themeColor="text1"/>
          <w:lang w:eastAsia="lv-LV"/>
        </w:rPr>
        <w:t>izdodot</w:t>
      </w:r>
      <w:proofErr w:type="spellEnd"/>
      <w:r w:rsidRPr="00956FDA">
        <w:rPr>
          <w:color w:val="000000" w:themeColor="text1"/>
          <w:lang w:eastAsia="lv-LV"/>
        </w:rPr>
        <w:t xml:space="preserve"> </w:t>
      </w:r>
      <w:proofErr w:type="spellStart"/>
      <w:r w:rsidRPr="00956FDA">
        <w:rPr>
          <w:color w:val="000000" w:themeColor="text1"/>
          <w:lang w:eastAsia="lv-LV"/>
        </w:rPr>
        <w:t>administrat</w:t>
      </w:r>
      <w:r w:rsidRPr="00956FDA">
        <w:rPr>
          <w:rFonts w:hint="eastAsia"/>
          <w:color w:val="000000" w:themeColor="text1"/>
          <w:lang w:eastAsia="lv-LV"/>
        </w:rPr>
        <w:t>ī</w:t>
      </w:r>
      <w:r w:rsidRPr="00956FDA">
        <w:rPr>
          <w:color w:val="000000" w:themeColor="text1"/>
          <w:lang w:eastAsia="lv-LV"/>
        </w:rPr>
        <w:t>vo</w:t>
      </w:r>
      <w:proofErr w:type="spellEnd"/>
      <w:r w:rsidRPr="00956FDA">
        <w:rPr>
          <w:color w:val="000000" w:themeColor="text1"/>
          <w:lang w:eastAsia="lv-LV"/>
        </w:rPr>
        <w:t xml:space="preserve"> </w:t>
      </w:r>
      <w:proofErr w:type="spellStart"/>
      <w:r w:rsidRPr="00956FDA">
        <w:rPr>
          <w:color w:val="000000" w:themeColor="text1"/>
          <w:lang w:eastAsia="lv-LV"/>
        </w:rPr>
        <w:t>aktu</w:t>
      </w:r>
      <w:proofErr w:type="spellEnd"/>
      <w:r w:rsidRPr="00956FDA">
        <w:rPr>
          <w:color w:val="000000" w:themeColor="text1"/>
          <w:lang w:eastAsia="lv-LV"/>
        </w:rPr>
        <w:t>.</w:t>
      </w:r>
    </w:p>
    <w:p w14:paraId="45025204"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22.panta </w:t>
      </w:r>
      <w:proofErr w:type="spellStart"/>
      <w:r w:rsidRPr="00956FDA">
        <w:rPr>
          <w:color w:val="000000" w:themeColor="text1"/>
          <w:lang w:eastAsia="lv-LV"/>
        </w:rPr>
        <w:t>pirm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w:t>
      </w:r>
      <w:proofErr w:type="spellEnd"/>
      <w:r w:rsidRPr="00956FDA">
        <w:rPr>
          <w:color w:val="000000" w:themeColor="text1"/>
          <w:lang w:eastAsia="lv-LV"/>
        </w:rPr>
        <w:t xml:space="preserve"> -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projekts</w:t>
      </w:r>
      <w:proofErr w:type="spellEnd"/>
      <w:r w:rsidRPr="00956FDA">
        <w:rPr>
          <w:color w:val="000000" w:themeColor="text1"/>
          <w:lang w:eastAsia="lv-LV"/>
        </w:rPr>
        <w:t xml:space="preserve"> un </w:t>
      </w:r>
      <w:proofErr w:type="spellStart"/>
      <w:r w:rsidRPr="00956FDA">
        <w:rPr>
          <w:color w:val="000000" w:themeColor="text1"/>
          <w:lang w:eastAsia="lv-LV"/>
        </w:rPr>
        <w:t>t</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groz</w:t>
      </w:r>
      <w:r w:rsidRPr="00956FDA">
        <w:rPr>
          <w:rFonts w:hint="eastAsia"/>
          <w:color w:val="000000" w:themeColor="text1"/>
          <w:lang w:eastAsia="lv-LV"/>
        </w:rPr>
        <w:t>ī</w:t>
      </w:r>
      <w:r w:rsidRPr="00956FDA">
        <w:rPr>
          <w:color w:val="000000" w:themeColor="text1"/>
          <w:lang w:eastAsia="lv-LV"/>
        </w:rPr>
        <w:t>jumi</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stenojami</w:t>
      </w:r>
      <w:proofErr w:type="spellEnd"/>
      <w:r w:rsidRPr="00956FDA">
        <w:rPr>
          <w:color w:val="000000" w:themeColor="text1"/>
          <w:lang w:eastAsia="lv-LV"/>
        </w:rPr>
        <w:t xml:space="preserve"> </w:t>
      </w:r>
      <w:proofErr w:type="spellStart"/>
      <w:r w:rsidRPr="00956FDA">
        <w:rPr>
          <w:rFonts w:hint="eastAsia"/>
          <w:color w:val="000000" w:themeColor="text1"/>
          <w:lang w:eastAsia="lv-LV"/>
        </w:rPr>
        <w:t>č</w:t>
      </w:r>
      <w:r w:rsidRPr="00956FDA">
        <w:rPr>
          <w:color w:val="000000" w:themeColor="text1"/>
          <w:lang w:eastAsia="lv-LV"/>
        </w:rPr>
        <w:t>etru</w:t>
      </w:r>
      <w:proofErr w:type="spellEnd"/>
      <w:r w:rsidRPr="00956FDA">
        <w:rPr>
          <w:color w:val="000000" w:themeColor="text1"/>
          <w:lang w:eastAsia="lv-LV"/>
        </w:rPr>
        <w:t xml:space="preserve"> </w:t>
      </w:r>
      <w:proofErr w:type="spellStart"/>
      <w:r w:rsidRPr="00956FDA">
        <w:rPr>
          <w:color w:val="000000" w:themeColor="text1"/>
          <w:lang w:eastAsia="lv-LV"/>
        </w:rPr>
        <w:t>gadu</w:t>
      </w:r>
      <w:proofErr w:type="spellEnd"/>
      <w:r w:rsidRPr="00956FDA">
        <w:rPr>
          <w:color w:val="000000" w:themeColor="text1"/>
          <w:lang w:eastAsia="lv-LV"/>
        </w:rPr>
        <w:t xml:space="preserve"> </w:t>
      </w:r>
      <w:proofErr w:type="spellStart"/>
      <w:r w:rsidRPr="00956FDA">
        <w:rPr>
          <w:color w:val="000000" w:themeColor="text1"/>
          <w:lang w:eastAsia="lv-LV"/>
        </w:rPr>
        <w:t>laik</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w:t>
      </w:r>
      <w:r w:rsidRPr="00956FDA">
        <w:rPr>
          <w:rFonts w:hint="eastAsia"/>
          <w:color w:val="000000" w:themeColor="text1"/>
          <w:lang w:eastAsia="lv-LV"/>
        </w:rPr>
        <w:t>ē</w:t>
      </w:r>
      <w:r w:rsidRPr="00956FDA">
        <w:rPr>
          <w:color w:val="000000" w:themeColor="text1"/>
          <w:lang w:eastAsia="lv-LV"/>
        </w:rPr>
        <w:t>c</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apstiprin</w:t>
      </w:r>
      <w:r w:rsidRPr="00956FDA">
        <w:rPr>
          <w:rFonts w:hint="eastAsia"/>
          <w:color w:val="000000" w:themeColor="text1"/>
          <w:lang w:eastAsia="lv-LV"/>
        </w:rPr>
        <w:t>āš</w:t>
      </w:r>
      <w:r w:rsidRPr="00956FDA">
        <w:rPr>
          <w:color w:val="000000" w:themeColor="text1"/>
          <w:lang w:eastAsia="lv-LV"/>
        </w:rPr>
        <w:t>anas</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projekts</w:t>
      </w:r>
      <w:proofErr w:type="spellEnd"/>
      <w:r w:rsidRPr="00956FDA">
        <w:rPr>
          <w:color w:val="000000" w:themeColor="text1"/>
          <w:lang w:eastAsia="lv-LV"/>
        </w:rPr>
        <w:t xml:space="preserve"> </w:t>
      </w:r>
      <w:proofErr w:type="spellStart"/>
      <w:r w:rsidRPr="00956FDA">
        <w:rPr>
          <w:color w:val="000000" w:themeColor="text1"/>
          <w:lang w:eastAsia="lv-LV"/>
        </w:rPr>
        <w:t>ir</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stenots</w:t>
      </w:r>
      <w:proofErr w:type="spellEnd"/>
      <w:r w:rsidRPr="00956FDA">
        <w:rPr>
          <w:color w:val="000000" w:themeColor="text1"/>
          <w:lang w:eastAsia="lv-LV"/>
        </w:rPr>
        <w:t xml:space="preserve">, ja </w:t>
      </w:r>
      <w:proofErr w:type="spellStart"/>
      <w:r w:rsidRPr="00956FDA">
        <w:rPr>
          <w:color w:val="000000" w:themeColor="text1"/>
          <w:lang w:eastAsia="lv-LV"/>
        </w:rPr>
        <w:t>projekt</w:t>
      </w:r>
      <w:r w:rsidRPr="00956FDA">
        <w:rPr>
          <w:rFonts w:hint="eastAsia"/>
          <w:color w:val="000000" w:themeColor="text1"/>
          <w:lang w:eastAsia="lv-LV"/>
        </w:rPr>
        <w:t>ē</w:t>
      </w:r>
      <w:r w:rsidRPr="00956FDA">
        <w:rPr>
          <w:color w:val="000000" w:themeColor="text1"/>
          <w:lang w:eastAsia="lv-LV"/>
        </w:rPr>
        <w:t>t</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teritorija</w:t>
      </w:r>
      <w:proofErr w:type="spellEnd"/>
      <w:r w:rsidRPr="00956FDA">
        <w:rPr>
          <w:color w:val="000000" w:themeColor="text1"/>
          <w:lang w:eastAsia="lv-LV"/>
        </w:rPr>
        <w:t xml:space="preserve"> </w:t>
      </w:r>
      <w:proofErr w:type="spellStart"/>
      <w:r w:rsidRPr="00956FDA">
        <w:rPr>
          <w:color w:val="000000" w:themeColor="text1"/>
          <w:lang w:eastAsia="lv-LV"/>
        </w:rPr>
        <w:t>ir</w:t>
      </w:r>
      <w:proofErr w:type="spellEnd"/>
      <w:r w:rsidRPr="00956FDA">
        <w:rPr>
          <w:color w:val="000000" w:themeColor="text1"/>
          <w:lang w:eastAsia="lv-LV"/>
        </w:rPr>
        <w:t xml:space="preserve"> </w:t>
      </w:r>
      <w:proofErr w:type="spellStart"/>
      <w:r w:rsidRPr="00956FDA">
        <w:rPr>
          <w:color w:val="000000" w:themeColor="text1"/>
          <w:lang w:eastAsia="lv-LV"/>
        </w:rPr>
        <w:t>kadastr</w:t>
      </w:r>
      <w:r w:rsidRPr="00956FDA">
        <w:rPr>
          <w:rFonts w:hint="eastAsia"/>
          <w:color w:val="000000" w:themeColor="text1"/>
          <w:lang w:eastAsia="lv-LV"/>
        </w:rPr>
        <w:t>ā</w:t>
      </w:r>
      <w:r w:rsidRPr="00956FDA">
        <w:rPr>
          <w:color w:val="000000" w:themeColor="text1"/>
          <w:lang w:eastAsia="lv-LV"/>
        </w:rPr>
        <w:t>li</w:t>
      </w:r>
      <w:proofErr w:type="spellEnd"/>
      <w:r w:rsidRPr="00956FDA">
        <w:rPr>
          <w:color w:val="000000" w:themeColor="text1"/>
          <w:lang w:eastAsia="lv-LV"/>
        </w:rPr>
        <w:t xml:space="preserve"> </w:t>
      </w:r>
      <w:proofErr w:type="spellStart"/>
      <w:r w:rsidRPr="00956FDA">
        <w:rPr>
          <w:color w:val="000000" w:themeColor="text1"/>
          <w:lang w:eastAsia="lv-LV"/>
        </w:rPr>
        <w:t>uzm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ī</w:t>
      </w:r>
      <w:r w:rsidRPr="00956FDA">
        <w:rPr>
          <w:color w:val="000000" w:themeColor="text1"/>
          <w:lang w:eastAsia="lv-LV"/>
        </w:rPr>
        <w:t>ta</w:t>
      </w:r>
      <w:proofErr w:type="spellEnd"/>
      <w:r w:rsidRPr="00956FDA">
        <w:rPr>
          <w:color w:val="000000" w:themeColor="text1"/>
          <w:lang w:eastAsia="lv-LV"/>
        </w:rPr>
        <w:t xml:space="preserve">, </w:t>
      </w:r>
      <w:proofErr w:type="spellStart"/>
      <w:r w:rsidRPr="00956FDA">
        <w:rPr>
          <w:color w:val="000000" w:themeColor="text1"/>
          <w:lang w:eastAsia="lv-LV"/>
        </w:rPr>
        <w:t>re</w:t>
      </w:r>
      <w:r w:rsidRPr="00956FDA">
        <w:rPr>
          <w:rFonts w:hint="eastAsia"/>
          <w:color w:val="000000" w:themeColor="text1"/>
          <w:lang w:eastAsia="lv-LV"/>
        </w:rPr>
        <w:t>ģ</w:t>
      </w:r>
      <w:r w:rsidRPr="00956FDA">
        <w:rPr>
          <w:color w:val="000000" w:themeColor="text1"/>
          <w:lang w:eastAsia="lv-LV"/>
        </w:rPr>
        <w:t>istr</w:t>
      </w:r>
      <w:r w:rsidRPr="00956FDA">
        <w:rPr>
          <w:rFonts w:hint="eastAsia"/>
          <w:color w:val="000000" w:themeColor="text1"/>
          <w:lang w:eastAsia="lv-LV"/>
        </w:rPr>
        <w:t>ē</w:t>
      </w:r>
      <w:r w:rsidRPr="00956FDA">
        <w:rPr>
          <w:color w:val="000000" w:themeColor="text1"/>
          <w:lang w:eastAsia="lv-LV"/>
        </w:rPr>
        <w:t>ta</w:t>
      </w:r>
      <w:proofErr w:type="spellEnd"/>
      <w:r w:rsidRPr="00956FDA">
        <w:rPr>
          <w:color w:val="000000" w:themeColor="text1"/>
          <w:lang w:eastAsia="lv-LV"/>
        </w:rPr>
        <w:t xml:space="preserve">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valsts</w:t>
      </w:r>
      <w:proofErr w:type="spellEnd"/>
      <w:r w:rsidRPr="00956FDA">
        <w:rPr>
          <w:color w:val="000000" w:themeColor="text1"/>
          <w:lang w:eastAsia="lv-LV"/>
        </w:rPr>
        <w:t xml:space="preserve"> </w:t>
      </w:r>
      <w:proofErr w:type="spellStart"/>
      <w:r w:rsidRPr="00956FDA">
        <w:rPr>
          <w:color w:val="000000" w:themeColor="text1"/>
          <w:lang w:eastAsia="lv-LV"/>
        </w:rPr>
        <w:t>kadastra</w:t>
      </w:r>
      <w:proofErr w:type="spellEnd"/>
      <w:r w:rsidRPr="00956FDA">
        <w:rPr>
          <w:color w:val="000000" w:themeColor="text1"/>
          <w:lang w:eastAsia="lv-LV"/>
        </w:rPr>
        <w:t xml:space="preserve"> </w:t>
      </w:r>
      <w:proofErr w:type="spellStart"/>
      <w:r w:rsidRPr="00956FDA">
        <w:rPr>
          <w:color w:val="000000" w:themeColor="text1"/>
          <w:lang w:eastAsia="lv-LV"/>
        </w:rPr>
        <w:t>inform</w:t>
      </w:r>
      <w:r w:rsidRPr="00956FDA">
        <w:rPr>
          <w:rFonts w:hint="eastAsia"/>
          <w:color w:val="000000" w:themeColor="text1"/>
          <w:lang w:eastAsia="lv-LV"/>
        </w:rPr>
        <w:t>ā</w:t>
      </w:r>
      <w:r w:rsidRPr="00956FDA">
        <w:rPr>
          <w:color w:val="000000" w:themeColor="text1"/>
          <w:lang w:eastAsia="lv-LV"/>
        </w:rPr>
        <w:t>cijas</w:t>
      </w:r>
      <w:proofErr w:type="spellEnd"/>
      <w:r w:rsidRPr="00956FDA">
        <w:rPr>
          <w:color w:val="000000" w:themeColor="text1"/>
          <w:lang w:eastAsia="lv-LV"/>
        </w:rPr>
        <w:t xml:space="preserve"> </w:t>
      </w:r>
      <w:proofErr w:type="spellStart"/>
      <w:r w:rsidRPr="00956FDA">
        <w:rPr>
          <w:color w:val="000000" w:themeColor="text1"/>
          <w:lang w:eastAsia="lv-LV"/>
        </w:rPr>
        <w:t>sist</w:t>
      </w:r>
      <w:r w:rsidRPr="00956FDA">
        <w:rPr>
          <w:rFonts w:hint="eastAsia"/>
          <w:color w:val="000000" w:themeColor="text1"/>
          <w:lang w:eastAsia="lv-LV"/>
        </w:rPr>
        <w:t>ē</w:t>
      </w:r>
      <w:r w:rsidRPr="00956FDA">
        <w:rPr>
          <w:color w:val="000000" w:themeColor="text1"/>
          <w:lang w:eastAsia="lv-LV"/>
        </w:rPr>
        <w:t>m</w:t>
      </w:r>
      <w:r w:rsidRPr="00956FDA">
        <w:rPr>
          <w:rFonts w:hint="eastAsia"/>
          <w:color w:val="000000" w:themeColor="text1"/>
          <w:lang w:eastAsia="lv-LV"/>
        </w:rPr>
        <w:t>ā</w:t>
      </w:r>
      <w:proofErr w:type="spellEnd"/>
      <w:r w:rsidRPr="00956FDA">
        <w:rPr>
          <w:color w:val="000000" w:themeColor="text1"/>
          <w:lang w:eastAsia="lv-LV"/>
        </w:rPr>
        <w:t xml:space="preserve"> un </w:t>
      </w:r>
      <w:proofErr w:type="spellStart"/>
      <w:r w:rsidRPr="00956FDA">
        <w:rPr>
          <w:color w:val="000000" w:themeColor="text1"/>
          <w:lang w:eastAsia="lv-LV"/>
        </w:rPr>
        <w:t>ierakst</w:t>
      </w:r>
      <w:r w:rsidRPr="00956FDA">
        <w:rPr>
          <w:rFonts w:hint="eastAsia"/>
          <w:color w:val="000000" w:themeColor="text1"/>
          <w:lang w:eastAsia="lv-LV"/>
        </w:rPr>
        <w:t>ī</w:t>
      </w:r>
      <w:r w:rsidRPr="00956FDA">
        <w:rPr>
          <w:color w:val="000000" w:themeColor="text1"/>
          <w:lang w:eastAsia="lv-LV"/>
        </w:rPr>
        <w:t>ta</w:t>
      </w:r>
      <w:proofErr w:type="spellEnd"/>
      <w:r w:rsidRPr="00956FDA">
        <w:rPr>
          <w:color w:val="000000" w:themeColor="text1"/>
          <w:lang w:eastAsia="lv-LV"/>
        </w:rPr>
        <w:t xml:space="preserve"> </w:t>
      </w:r>
      <w:proofErr w:type="spellStart"/>
      <w:r w:rsidRPr="00956FDA">
        <w:rPr>
          <w:color w:val="000000" w:themeColor="text1"/>
          <w:lang w:eastAsia="lv-LV"/>
        </w:rPr>
        <w:t>zemesgr</w:t>
      </w:r>
      <w:r w:rsidRPr="00956FDA">
        <w:rPr>
          <w:rFonts w:hint="eastAsia"/>
          <w:color w:val="000000" w:themeColor="text1"/>
          <w:lang w:eastAsia="lv-LV"/>
        </w:rPr>
        <w:t>ā</w:t>
      </w:r>
      <w:r w:rsidRPr="00956FDA">
        <w:rPr>
          <w:color w:val="000000" w:themeColor="text1"/>
          <w:lang w:eastAsia="lv-LV"/>
        </w:rPr>
        <w:t>mat</w:t>
      </w:r>
      <w:r w:rsidRPr="00956FDA">
        <w:rPr>
          <w:rFonts w:hint="eastAsia"/>
          <w:color w:val="000000" w:themeColor="text1"/>
          <w:lang w:eastAsia="lv-LV"/>
        </w:rPr>
        <w:t>ā</w:t>
      </w:r>
      <w:proofErr w:type="spellEnd"/>
      <w:r w:rsidRPr="00956FDA">
        <w:rPr>
          <w:color w:val="000000" w:themeColor="text1"/>
          <w:lang w:eastAsia="lv-LV"/>
        </w:rPr>
        <w:t>.</w:t>
      </w:r>
    </w:p>
    <w:p w14:paraId="051144DD" w14:textId="77777777" w:rsidR="00405F3B" w:rsidRPr="00956FDA" w:rsidRDefault="00405F3B" w:rsidP="004266B2">
      <w:pPr>
        <w:ind w:right="-426" w:firstLine="720"/>
        <w:jc w:val="both"/>
        <w:rPr>
          <w:color w:val="000000" w:themeColor="text1"/>
          <w:lang w:eastAsia="lv-LV"/>
        </w:rPr>
      </w:pP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2016.gada 2.augusta </w:t>
      </w:r>
      <w:proofErr w:type="spellStart"/>
      <w:r w:rsidRPr="00956FDA">
        <w:rPr>
          <w:color w:val="000000" w:themeColor="text1"/>
          <w:lang w:eastAsia="lv-LV"/>
        </w:rPr>
        <w:t>noteikumi</w:t>
      </w:r>
      <w:proofErr w:type="spellEnd"/>
      <w:r w:rsidRPr="00956FDA">
        <w:rPr>
          <w:color w:val="000000" w:themeColor="text1"/>
          <w:lang w:eastAsia="lv-LV"/>
        </w:rPr>
        <w:t xml:space="preserve"> Nr.505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izstr</w:t>
      </w:r>
      <w:r w:rsidRPr="00956FDA">
        <w:rPr>
          <w:rFonts w:hint="eastAsia"/>
          <w:color w:val="000000" w:themeColor="text1"/>
          <w:lang w:eastAsia="lv-LV"/>
        </w:rPr>
        <w:t>ā</w:t>
      </w:r>
      <w:r w:rsidRPr="00956FDA">
        <w:rPr>
          <w:color w:val="000000" w:themeColor="text1"/>
          <w:lang w:eastAsia="lv-LV"/>
        </w:rPr>
        <w:t>des</w:t>
      </w:r>
      <w:proofErr w:type="spellEnd"/>
      <w:r w:rsidRPr="00956FDA">
        <w:rPr>
          <w:color w:val="000000" w:themeColor="text1"/>
          <w:lang w:eastAsia="lv-LV"/>
        </w:rPr>
        <w:t xml:space="preserve"> </w:t>
      </w:r>
      <w:proofErr w:type="spellStart"/>
      <w:r w:rsidRPr="00956FDA">
        <w:rPr>
          <w:color w:val="000000" w:themeColor="text1"/>
          <w:lang w:eastAsia="lv-LV"/>
        </w:rPr>
        <w:t>noteikumi</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w:t>
      </w:r>
    </w:p>
    <w:p w14:paraId="028B8ADC"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25.punkts - </w:t>
      </w:r>
      <w:proofErr w:type="spellStart"/>
      <w:r w:rsidRPr="00956FDA">
        <w:rPr>
          <w:color w:val="000000" w:themeColor="text1"/>
          <w:lang w:eastAsia="lv-LV"/>
        </w:rPr>
        <w:t>P</w:t>
      </w:r>
      <w:r w:rsidRPr="00956FDA">
        <w:rPr>
          <w:rFonts w:hint="eastAsia"/>
          <w:color w:val="000000" w:themeColor="text1"/>
          <w:lang w:eastAsia="lv-LV"/>
        </w:rPr>
        <w:t>ē</w:t>
      </w:r>
      <w:r w:rsidRPr="00956FDA">
        <w:rPr>
          <w:color w:val="000000" w:themeColor="text1"/>
          <w:lang w:eastAsia="lv-LV"/>
        </w:rPr>
        <w:t>c</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saska</w:t>
      </w:r>
      <w:r w:rsidRPr="00956FDA">
        <w:rPr>
          <w:rFonts w:hint="eastAsia"/>
          <w:color w:val="000000" w:themeColor="text1"/>
          <w:lang w:eastAsia="lv-LV"/>
        </w:rPr>
        <w:t>ņ</w:t>
      </w:r>
      <w:r w:rsidRPr="00956FDA">
        <w:rPr>
          <w:color w:val="000000" w:themeColor="text1"/>
          <w:lang w:eastAsia="lv-LV"/>
        </w:rPr>
        <w:t>ošanas</w:t>
      </w:r>
      <w:proofErr w:type="spellEnd"/>
      <w:r w:rsidRPr="00956FDA">
        <w:rPr>
          <w:color w:val="000000" w:themeColor="text1"/>
          <w:lang w:eastAsia="lv-LV"/>
        </w:rPr>
        <w:t xml:space="preserve"> </w:t>
      </w:r>
      <w:proofErr w:type="spellStart"/>
      <w:r w:rsidRPr="00956FDA">
        <w:rPr>
          <w:color w:val="000000" w:themeColor="text1"/>
          <w:lang w:eastAsia="lv-LV"/>
        </w:rPr>
        <w:t>ar</w:t>
      </w:r>
      <w:proofErr w:type="spellEnd"/>
      <w:r w:rsidRPr="00956FDA">
        <w:rPr>
          <w:color w:val="000000" w:themeColor="text1"/>
          <w:lang w:eastAsia="lv-LV"/>
        </w:rPr>
        <w:t xml:space="preserve"> </w:t>
      </w:r>
      <w:proofErr w:type="spellStart"/>
      <w:r w:rsidRPr="00956FDA">
        <w:rPr>
          <w:color w:val="000000" w:themeColor="text1"/>
          <w:lang w:eastAsia="lv-LV"/>
        </w:rPr>
        <w:t>ierosin</w:t>
      </w:r>
      <w:r w:rsidRPr="00956FDA">
        <w:rPr>
          <w:rFonts w:hint="eastAsia"/>
          <w:color w:val="000000" w:themeColor="text1"/>
          <w:lang w:eastAsia="lv-LV"/>
        </w:rPr>
        <w:t>ā</w:t>
      </w:r>
      <w:r w:rsidRPr="00956FDA">
        <w:rPr>
          <w:color w:val="000000" w:themeColor="text1"/>
          <w:lang w:eastAsia="lv-LV"/>
        </w:rPr>
        <w:t>t</w:t>
      </w:r>
      <w:r w:rsidRPr="00956FDA">
        <w:rPr>
          <w:rFonts w:hint="eastAsia"/>
          <w:color w:val="000000" w:themeColor="text1"/>
          <w:lang w:eastAsia="lv-LV"/>
        </w:rPr>
        <w:t>ā</w:t>
      </w:r>
      <w:r w:rsidRPr="00956FDA">
        <w:rPr>
          <w:color w:val="000000" w:themeColor="text1"/>
          <w:lang w:eastAsia="lv-LV"/>
        </w:rPr>
        <w:t>ju</w:t>
      </w:r>
      <w:proofErr w:type="spellEnd"/>
      <w:r w:rsidRPr="00956FDA">
        <w:rPr>
          <w:color w:val="000000" w:themeColor="text1"/>
          <w:lang w:eastAsia="lv-LV"/>
        </w:rPr>
        <w:t xml:space="preserve">, </w:t>
      </w:r>
      <w:proofErr w:type="spellStart"/>
      <w:r w:rsidRPr="00956FDA">
        <w:rPr>
          <w:color w:val="000000" w:themeColor="text1"/>
          <w:lang w:eastAsia="lv-LV"/>
        </w:rPr>
        <w:t>k</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ar</w:t>
      </w:r>
      <w:r w:rsidRPr="00956FDA">
        <w:rPr>
          <w:rFonts w:hint="eastAsia"/>
          <w:color w:val="000000" w:themeColor="text1"/>
          <w:lang w:eastAsia="lv-LV"/>
        </w:rPr>
        <w:t>ī</w:t>
      </w:r>
      <w:proofErr w:type="spellEnd"/>
      <w:r w:rsidRPr="00956FDA">
        <w:rPr>
          <w:color w:val="000000" w:themeColor="text1"/>
          <w:lang w:eastAsia="lv-LV"/>
        </w:rPr>
        <w:t xml:space="preserve"> </w:t>
      </w:r>
      <w:proofErr w:type="spellStart"/>
      <w:r w:rsidRPr="00956FDA">
        <w:rPr>
          <w:color w:val="000000" w:themeColor="text1"/>
          <w:lang w:eastAsia="lv-LV"/>
        </w:rPr>
        <w:t>ar</w:t>
      </w:r>
      <w:proofErr w:type="spellEnd"/>
      <w:r w:rsidRPr="00956FDA">
        <w:rPr>
          <w:color w:val="000000" w:themeColor="text1"/>
          <w:lang w:eastAsia="lv-LV"/>
        </w:rPr>
        <w:t xml:space="preserve"> </w:t>
      </w:r>
      <w:proofErr w:type="spellStart"/>
      <w:r w:rsidRPr="00956FDA">
        <w:rPr>
          <w:color w:val="000000" w:themeColor="text1"/>
          <w:lang w:eastAsia="lv-LV"/>
        </w:rPr>
        <w:t>citiem</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pašniekiem</w:t>
      </w:r>
      <w:proofErr w:type="spellEnd"/>
      <w:r w:rsidRPr="00956FDA">
        <w:rPr>
          <w:color w:val="000000" w:themeColor="text1"/>
          <w:lang w:eastAsia="lv-LV"/>
        </w:rPr>
        <w:t xml:space="preserve">, ja </w:t>
      </w:r>
      <w:proofErr w:type="spellStart"/>
      <w:r w:rsidRPr="00956FDA">
        <w:rPr>
          <w:color w:val="000000" w:themeColor="text1"/>
          <w:lang w:eastAsia="lv-LV"/>
        </w:rPr>
        <w:t>š</w:t>
      </w:r>
      <w:r w:rsidRPr="00956FDA">
        <w:rPr>
          <w:rFonts w:hint="eastAsia"/>
          <w:color w:val="000000" w:themeColor="text1"/>
          <w:lang w:eastAsia="lv-LV"/>
        </w:rPr>
        <w:t>ā</w:t>
      </w:r>
      <w:r w:rsidRPr="00956FDA">
        <w:rPr>
          <w:color w:val="000000" w:themeColor="text1"/>
          <w:lang w:eastAsia="lv-LV"/>
        </w:rPr>
        <w:t>da</w:t>
      </w:r>
      <w:proofErr w:type="spellEnd"/>
      <w:r w:rsidRPr="00956FDA">
        <w:rPr>
          <w:color w:val="000000" w:themeColor="text1"/>
          <w:lang w:eastAsia="lv-LV"/>
        </w:rPr>
        <w:t xml:space="preserve"> </w:t>
      </w:r>
      <w:proofErr w:type="spellStart"/>
      <w:r w:rsidRPr="00956FDA">
        <w:rPr>
          <w:color w:val="000000" w:themeColor="text1"/>
          <w:lang w:eastAsia="lv-LV"/>
        </w:rPr>
        <w:t>pras</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w:t>
      </w:r>
      <w:proofErr w:type="spellStart"/>
      <w:r w:rsidRPr="00956FDA">
        <w:rPr>
          <w:color w:val="000000" w:themeColor="text1"/>
          <w:lang w:eastAsia="lv-LV"/>
        </w:rPr>
        <w:t>nor</w:t>
      </w:r>
      <w:r w:rsidRPr="00956FDA">
        <w:rPr>
          <w:rFonts w:hint="eastAsia"/>
          <w:color w:val="000000" w:themeColor="text1"/>
          <w:lang w:eastAsia="lv-LV"/>
        </w:rPr>
        <w:t>ā</w:t>
      </w:r>
      <w:r w:rsidRPr="00956FDA">
        <w:rPr>
          <w:color w:val="000000" w:themeColor="text1"/>
          <w:lang w:eastAsia="lv-LV"/>
        </w:rPr>
        <w:t>d</w:t>
      </w:r>
      <w:r w:rsidRPr="00956FDA">
        <w:rPr>
          <w:rFonts w:hint="eastAsia"/>
          <w:color w:val="000000" w:themeColor="text1"/>
          <w:lang w:eastAsia="lv-LV"/>
        </w:rPr>
        <w:t>ī</w:t>
      </w:r>
      <w:r w:rsidRPr="00956FDA">
        <w:rPr>
          <w:color w:val="000000" w:themeColor="text1"/>
          <w:lang w:eastAsia="lv-LV"/>
        </w:rPr>
        <w:t>ta</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izstr</w:t>
      </w:r>
      <w:r w:rsidRPr="00956FDA">
        <w:rPr>
          <w:rFonts w:hint="eastAsia"/>
          <w:color w:val="000000" w:themeColor="text1"/>
          <w:lang w:eastAsia="lv-LV"/>
        </w:rPr>
        <w:t>ā</w:t>
      </w:r>
      <w:r w:rsidRPr="00956FDA">
        <w:rPr>
          <w:color w:val="000000" w:themeColor="text1"/>
          <w:lang w:eastAsia="lv-LV"/>
        </w:rPr>
        <w:t>des</w:t>
      </w:r>
      <w:proofErr w:type="spellEnd"/>
      <w:r w:rsidRPr="00956FDA">
        <w:rPr>
          <w:color w:val="000000" w:themeColor="text1"/>
          <w:lang w:eastAsia="lv-LV"/>
        </w:rPr>
        <w:t xml:space="preserve"> </w:t>
      </w:r>
      <w:proofErr w:type="spellStart"/>
      <w:r w:rsidRPr="00956FDA">
        <w:rPr>
          <w:color w:val="000000" w:themeColor="text1"/>
          <w:lang w:eastAsia="lv-LV"/>
        </w:rPr>
        <w:t>nosac</w:t>
      </w:r>
      <w:r w:rsidRPr="00956FDA">
        <w:rPr>
          <w:rFonts w:hint="eastAsia"/>
          <w:color w:val="000000" w:themeColor="text1"/>
          <w:lang w:eastAsia="lv-LV"/>
        </w:rPr>
        <w:t>ī</w:t>
      </w:r>
      <w:r w:rsidRPr="00956FDA">
        <w:rPr>
          <w:color w:val="000000" w:themeColor="text1"/>
          <w:lang w:eastAsia="lv-LV"/>
        </w:rPr>
        <w:t>jumos</w:t>
      </w:r>
      <w:proofErr w:type="spellEnd"/>
      <w:r w:rsidRPr="00956FDA">
        <w:rPr>
          <w:color w:val="000000" w:themeColor="text1"/>
          <w:lang w:eastAsia="lv-LV"/>
        </w:rPr>
        <w:t xml:space="preserve"> </w:t>
      </w:r>
      <w:proofErr w:type="spellStart"/>
      <w:r w:rsidRPr="00956FDA">
        <w:rPr>
          <w:color w:val="000000" w:themeColor="text1"/>
          <w:lang w:eastAsia="lv-LV"/>
        </w:rPr>
        <w:t>saska</w:t>
      </w:r>
      <w:r w:rsidRPr="00956FDA">
        <w:rPr>
          <w:rFonts w:hint="eastAsia"/>
          <w:color w:val="000000" w:themeColor="text1"/>
          <w:lang w:eastAsia="lv-LV"/>
        </w:rPr>
        <w:t>ņā</w:t>
      </w:r>
      <w:proofErr w:type="spellEnd"/>
      <w:r w:rsidRPr="00956FDA">
        <w:rPr>
          <w:color w:val="000000" w:themeColor="text1"/>
          <w:lang w:eastAsia="lv-LV"/>
        </w:rPr>
        <w:t xml:space="preserve"> </w:t>
      </w:r>
      <w:proofErr w:type="spellStart"/>
      <w:r w:rsidRPr="00956FDA">
        <w:rPr>
          <w:color w:val="000000" w:themeColor="text1"/>
          <w:lang w:eastAsia="lv-LV"/>
        </w:rPr>
        <w:t>ar</w:t>
      </w:r>
      <w:proofErr w:type="spellEnd"/>
      <w:r w:rsidRPr="00956FDA">
        <w:rPr>
          <w:color w:val="000000" w:themeColor="text1"/>
          <w:lang w:eastAsia="lv-LV"/>
        </w:rPr>
        <w:t xml:space="preserve"> </w:t>
      </w:r>
      <w:proofErr w:type="spellStart"/>
      <w:r w:rsidRPr="00956FDA">
        <w:rPr>
          <w:color w:val="000000" w:themeColor="text1"/>
          <w:lang w:eastAsia="lv-LV"/>
        </w:rPr>
        <w:t>šo</w:t>
      </w:r>
      <w:proofErr w:type="spellEnd"/>
      <w:r w:rsidRPr="00956FDA">
        <w:rPr>
          <w:color w:val="000000" w:themeColor="text1"/>
          <w:lang w:eastAsia="lv-LV"/>
        </w:rPr>
        <w:t xml:space="preserve"> </w:t>
      </w:r>
      <w:proofErr w:type="spellStart"/>
      <w:r w:rsidRPr="00956FDA">
        <w:rPr>
          <w:color w:val="000000" w:themeColor="text1"/>
          <w:lang w:eastAsia="lv-LV"/>
        </w:rPr>
        <w:t>noteikumu</w:t>
      </w:r>
      <w:proofErr w:type="spellEnd"/>
      <w:r w:rsidRPr="00956FDA">
        <w:rPr>
          <w:color w:val="000000" w:themeColor="text1"/>
          <w:lang w:eastAsia="lv-LV"/>
        </w:rPr>
        <w:t xml:space="preserve"> 13.6. </w:t>
      </w:r>
      <w:proofErr w:type="spellStart"/>
      <w:r w:rsidRPr="00956FDA">
        <w:rPr>
          <w:color w:val="000000" w:themeColor="text1"/>
          <w:lang w:eastAsia="lv-LV"/>
        </w:rPr>
        <w:t>apakšpunktu</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kot</w:t>
      </w:r>
      <w:r w:rsidRPr="00956FDA">
        <w:rPr>
          <w:rFonts w:hint="eastAsia"/>
          <w:color w:val="000000" w:themeColor="text1"/>
          <w:lang w:eastAsia="lv-LV"/>
        </w:rPr>
        <w:t>ā</w:t>
      </w:r>
      <w:r w:rsidRPr="00956FDA">
        <w:rPr>
          <w:color w:val="000000" w:themeColor="text1"/>
          <w:lang w:eastAsia="lv-LV"/>
        </w:rPr>
        <w:t>js</w:t>
      </w:r>
      <w:proofErr w:type="spellEnd"/>
      <w:r w:rsidRPr="00956FDA">
        <w:rPr>
          <w:color w:val="000000" w:themeColor="text1"/>
          <w:lang w:eastAsia="lv-LV"/>
        </w:rPr>
        <w:t xml:space="preserve"> </w:t>
      </w:r>
      <w:proofErr w:type="spellStart"/>
      <w:r w:rsidRPr="00956FDA">
        <w:rPr>
          <w:color w:val="000000" w:themeColor="text1"/>
          <w:lang w:eastAsia="lv-LV"/>
        </w:rPr>
        <w:t>paraksta</w:t>
      </w:r>
      <w:proofErr w:type="spellEnd"/>
      <w:r w:rsidRPr="00956FDA">
        <w:rPr>
          <w:color w:val="000000" w:themeColor="text1"/>
          <w:lang w:eastAsia="lv-LV"/>
        </w:rPr>
        <w:t xml:space="preserve"> </w:t>
      </w:r>
      <w:proofErr w:type="spellStart"/>
      <w:r w:rsidRPr="00956FDA">
        <w:rPr>
          <w:color w:val="000000" w:themeColor="text1"/>
          <w:lang w:eastAsia="lv-LV"/>
        </w:rPr>
        <w:t>projektu</w:t>
      </w:r>
      <w:proofErr w:type="spellEnd"/>
      <w:r w:rsidRPr="00956FDA">
        <w:rPr>
          <w:color w:val="000000" w:themeColor="text1"/>
          <w:lang w:eastAsia="lv-LV"/>
        </w:rPr>
        <w:t xml:space="preserve"> </w:t>
      </w:r>
      <w:proofErr w:type="spellStart"/>
      <w:r w:rsidRPr="00956FDA">
        <w:rPr>
          <w:color w:val="000000" w:themeColor="text1"/>
          <w:lang w:eastAsia="lv-LV"/>
        </w:rPr>
        <w:t>ar</w:t>
      </w:r>
      <w:proofErr w:type="spellEnd"/>
      <w:r w:rsidRPr="00956FDA">
        <w:rPr>
          <w:color w:val="000000" w:themeColor="text1"/>
          <w:lang w:eastAsia="lv-LV"/>
        </w:rPr>
        <w:t xml:space="preserve"> </w:t>
      </w:r>
      <w:proofErr w:type="spellStart"/>
      <w:r w:rsidRPr="00956FDA">
        <w:rPr>
          <w:color w:val="000000" w:themeColor="text1"/>
          <w:lang w:eastAsia="lv-LV"/>
        </w:rPr>
        <w:t>drošu</w:t>
      </w:r>
      <w:proofErr w:type="spellEnd"/>
      <w:r w:rsidRPr="00956FDA">
        <w:rPr>
          <w:color w:val="000000" w:themeColor="text1"/>
          <w:lang w:eastAsia="lv-LV"/>
        </w:rPr>
        <w:t xml:space="preserve"> </w:t>
      </w:r>
      <w:proofErr w:type="spellStart"/>
      <w:r w:rsidRPr="00956FDA">
        <w:rPr>
          <w:color w:val="000000" w:themeColor="text1"/>
          <w:lang w:eastAsia="lv-LV"/>
        </w:rPr>
        <w:t>elektronisko</w:t>
      </w:r>
      <w:proofErr w:type="spellEnd"/>
      <w:r w:rsidRPr="00956FDA">
        <w:rPr>
          <w:color w:val="000000" w:themeColor="text1"/>
          <w:lang w:eastAsia="lv-LV"/>
        </w:rPr>
        <w:t xml:space="preserve"> </w:t>
      </w:r>
      <w:proofErr w:type="spellStart"/>
      <w:r w:rsidRPr="00956FDA">
        <w:rPr>
          <w:color w:val="000000" w:themeColor="text1"/>
          <w:lang w:eastAsia="lv-LV"/>
        </w:rPr>
        <w:t>parakstu</w:t>
      </w:r>
      <w:proofErr w:type="spellEnd"/>
      <w:r w:rsidRPr="00956FDA">
        <w:rPr>
          <w:color w:val="000000" w:themeColor="text1"/>
          <w:lang w:eastAsia="lv-LV"/>
        </w:rPr>
        <w:t xml:space="preserve"> un </w:t>
      </w:r>
      <w:proofErr w:type="spellStart"/>
      <w:r w:rsidRPr="00956FDA">
        <w:rPr>
          <w:color w:val="000000" w:themeColor="text1"/>
          <w:lang w:eastAsia="lv-LV"/>
        </w:rPr>
        <w:t>iez</w:t>
      </w:r>
      <w:r w:rsidRPr="00956FDA">
        <w:rPr>
          <w:rFonts w:hint="eastAsia"/>
          <w:color w:val="000000" w:themeColor="text1"/>
          <w:lang w:eastAsia="lv-LV"/>
        </w:rPr>
        <w:t>ī</w:t>
      </w:r>
      <w:r w:rsidRPr="00956FDA">
        <w:rPr>
          <w:color w:val="000000" w:themeColor="text1"/>
          <w:lang w:eastAsia="lv-LV"/>
        </w:rPr>
        <w:t>m</w:t>
      </w:r>
      <w:r w:rsidRPr="00956FDA">
        <w:rPr>
          <w:rFonts w:hint="eastAsia"/>
          <w:color w:val="000000" w:themeColor="text1"/>
          <w:lang w:eastAsia="lv-LV"/>
        </w:rPr>
        <w:t>ē</w:t>
      </w:r>
      <w:proofErr w:type="spellEnd"/>
      <w:r w:rsidRPr="00956FDA">
        <w:rPr>
          <w:color w:val="000000" w:themeColor="text1"/>
          <w:lang w:eastAsia="lv-LV"/>
        </w:rPr>
        <w:t xml:space="preserve"> </w:t>
      </w:r>
      <w:proofErr w:type="spellStart"/>
      <w:r w:rsidRPr="00956FDA">
        <w:rPr>
          <w:color w:val="000000" w:themeColor="text1"/>
          <w:lang w:eastAsia="lv-LV"/>
        </w:rPr>
        <w:t>ar</w:t>
      </w:r>
      <w:proofErr w:type="spellEnd"/>
      <w:r w:rsidRPr="00956FDA">
        <w:rPr>
          <w:color w:val="000000" w:themeColor="text1"/>
          <w:lang w:eastAsia="lv-LV"/>
        </w:rPr>
        <w:t xml:space="preserve"> </w:t>
      </w:r>
      <w:proofErr w:type="spellStart"/>
      <w:r w:rsidRPr="00956FDA">
        <w:rPr>
          <w:color w:val="000000" w:themeColor="text1"/>
          <w:lang w:eastAsia="lv-LV"/>
        </w:rPr>
        <w:t>laika</w:t>
      </w:r>
      <w:proofErr w:type="spellEnd"/>
      <w:r w:rsidRPr="00956FDA">
        <w:rPr>
          <w:color w:val="000000" w:themeColor="text1"/>
          <w:lang w:eastAsia="lv-LV"/>
        </w:rPr>
        <w:t xml:space="preserve"> </w:t>
      </w:r>
      <w:proofErr w:type="spellStart"/>
      <w:r w:rsidRPr="00956FDA">
        <w:rPr>
          <w:color w:val="000000" w:themeColor="text1"/>
          <w:lang w:eastAsia="lv-LV"/>
        </w:rPr>
        <w:t>z</w:t>
      </w:r>
      <w:r w:rsidRPr="00956FDA">
        <w:rPr>
          <w:rFonts w:hint="eastAsia"/>
          <w:color w:val="000000" w:themeColor="text1"/>
          <w:lang w:eastAsia="lv-LV"/>
        </w:rPr>
        <w:t>ī</w:t>
      </w:r>
      <w:r w:rsidRPr="00956FDA">
        <w:rPr>
          <w:color w:val="000000" w:themeColor="text1"/>
          <w:lang w:eastAsia="lv-LV"/>
        </w:rPr>
        <w:t>mogu</w:t>
      </w:r>
      <w:proofErr w:type="spellEnd"/>
      <w:r w:rsidRPr="00956FDA">
        <w:rPr>
          <w:color w:val="000000" w:themeColor="text1"/>
          <w:lang w:eastAsia="lv-LV"/>
        </w:rPr>
        <w:t xml:space="preserve">, </w:t>
      </w:r>
      <w:proofErr w:type="spellStart"/>
      <w:r w:rsidRPr="00956FDA">
        <w:rPr>
          <w:color w:val="000000" w:themeColor="text1"/>
          <w:lang w:eastAsia="lv-LV"/>
        </w:rPr>
        <w:t>t</w:t>
      </w:r>
      <w:r w:rsidRPr="00956FDA">
        <w:rPr>
          <w:rFonts w:hint="eastAsia"/>
          <w:color w:val="000000" w:themeColor="text1"/>
          <w:lang w:eastAsia="lv-LV"/>
        </w:rPr>
        <w:t>ā</w:t>
      </w:r>
      <w:r w:rsidRPr="00956FDA">
        <w:rPr>
          <w:color w:val="000000" w:themeColor="text1"/>
          <w:lang w:eastAsia="lv-LV"/>
        </w:rPr>
        <w:t>d</w:t>
      </w:r>
      <w:r w:rsidRPr="00956FDA">
        <w:rPr>
          <w:rFonts w:hint="eastAsia"/>
          <w:color w:val="000000" w:themeColor="text1"/>
          <w:lang w:eastAsia="lv-LV"/>
        </w:rPr>
        <w:t>ē</w:t>
      </w:r>
      <w:r w:rsidRPr="00956FDA">
        <w:rPr>
          <w:color w:val="000000" w:themeColor="text1"/>
          <w:lang w:eastAsia="lv-LV"/>
        </w:rPr>
        <w:t>j</w:t>
      </w:r>
      <w:r w:rsidRPr="00956FDA">
        <w:rPr>
          <w:rFonts w:hint="eastAsia"/>
          <w:color w:val="000000" w:themeColor="text1"/>
          <w:lang w:eastAsia="lv-LV"/>
        </w:rPr>
        <w:t>ā</w:t>
      </w:r>
      <w:r w:rsidRPr="00956FDA">
        <w:rPr>
          <w:color w:val="000000" w:themeColor="text1"/>
          <w:lang w:eastAsia="lv-LV"/>
        </w:rPr>
        <w:t>di</w:t>
      </w:r>
      <w:proofErr w:type="spellEnd"/>
      <w:r w:rsidRPr="00956FDA">
        <w:rPr>
          <w:color w:val="000000" w:themeColor="text1"/>
          <w:lang w:eastAsia="lv-LV"/>
        </w:rPr>
        <w:t xml:space="preserve"> </w:t>
      </w:r>
      <w:proofErr w:type="spellStart"/>
      <w:r w:rsidRPr="00956FDA">
        <w:rPr>
          <w:color w:val="000000" w:themeColor="text1"/>
          <w:lang w:eastAsia="lv-LV"/>
        </w:rPr>
        <w:t>apliecinot</w:t>
      </w:r>
      <w:proofErr w:type="spellEnd"/>
      <w:r w:rsidRPr="00956FDA">
        <w:rPr>
          <w:color w:val="000000" w:themeColor="text1"/>
          <w:lang w:eastAsia="lv-LV"/>
        </w:rPr>
        <w:t xml:space="preserve">, ka </w:t>
      </w:r>
      <w:proofErr w:type="spellStart"/>
      <w:r w:rsidRPr="00956FDA">
        <w:rPr>
          <w:color w:val="000000" w:themeColor="text1"/>
          <w:lang w:eastAsia="lv-LV"/>
        </w:rPr>
        <w:t>projekts</w:t>
      </w:r>
      <w:proofErr w:type="spellEnd"/>
      <w:r w:rsidRPr="00956FDA">
        <w:rPr>
          <w:color w:val="000000" w:themeColor="text1"/>
          <w:lang w:eastAsia="lv-LV"/>
        </w:rPr>
        <w:t xml:space="preserve"> </w:t>
      </w:r>
      <w:proofErr w:type="spellStart"/>
      <w:r w:rsidRPr="00956FDA">
        <w:rPr>
          <w:color w:val="000000" w:themeColor="text1"/>
          <w:lang w:eastAsia="lv-LV"/>
        </w:rPr>
        <w:t>izstr</w:t>
      </w:r>
      <w:r w:rsidRPr="00956FDA">
        <w:rPr>
          <w:rFonts w:hint="eastAsia"/>
          <w:color w:val="000000" w:themeColor="text1"/>
          <w:lang w:eastAsia="lv-LV"/>
        </w:rPr>
        <w:t>ā</w:t>
      </w:r>
      <w:r w:rsidRPr="00956FDA">
        <w:rPr>
          <w:color w:val="000000" w:themeColor="text1"/>
          <w:lang w:eastAsia="lv-LV"/>
        </w:rPr>
        <w:t>d</w:t>
      </w:r>
      <w:r w:rsidRPr="00956FDA">
        <w:rPr>
          <w:rFonts w:hint="eastAsia"/>
          <w:color w:val="000000" w:themeColor="text1"/>
          <w:lang w:eastAsia="lv-LV"/>
        </w:rPr>
        <w:t>ā</w:t>
      </w:r>
      <w:r w:rsidRPr="00956FDA">
        <w:rPr>
          <w:color w:val="000000" w:themeColor="text1"/>
          <w:lang w:eastAsia="lv-LV"/>
        </w:rPr>
        <w:t>ts</w:t>
      </w:r>
      <w:proofErr w:type="spellEnd"/>
      <w:r w:rsidRPr="00956FDA">
        <w:rPr>
          <w:color w:val="000000" w:themeColor="text1"/>
          <w:lang w:eastAsia="lv-LV"/>
        </w:rPr>
        <w:t xml:space="preserve"> </w:t>
      </w:r>
      <w:proofErr w:type="spellStart"/>
      <w:r w:rsidRPr="00956FDA">
        <w:rPr>
          <w:color w:val="000000" w:themeColor="text1"/>
          <w:lang w:eastAsia="lv-LV"/>
        </w:rPr>
        <w:t>atbilstoši</w:t>
      </w:r>
      <w:proofErr w:type="spellEnd"/>
      <w:r w:rsidRPr="00956FDA">
        <w:rPr>
          <w:color w:val="000000" w:themeColor="text1"/>
          <w:lang w:eastAsia="lv-LV"/>
        </w:rPr>
        <w:t xml:space="preserve"> </w:t>
      </w:r>
      <w:proofErr w:type="spellStart"/>
      <w:r w:rsidRPr="00956FDA">
        <w:rPr>
          <w:color w:val="000000" w:themeColor="text1"/>
          <w:lang w:eastAsia="lv-LV"/>
        </w:rPr>
        <w:t>normat</w:t>
      </w:r>
      <w:r w:rsidRPr="00956FDA">
        <w:rPr>
          <w:rFonts w:hint="eastAsia"/>
          <w:color w:val="000000" w:themeColor="text1"/>
          <w:lang w:eastAsia="lv-LV"/>
        </w:rPr>
        <w:t>ī</w:t>
      </w:r>
      <w:r w:rsidRPr="00956FDA">
        <w:rPr>
          <w:color w:val="000000" w:themeColor="text1"/>
          <w:lang w:eastAsia="lv-LV"/>
        </w:rPr>
        <w:t>vajiem</w:t>
      </w:r>
      <w:proofErr w:type="spellEnd"/>
      <w:r w:rsidRPr="00956FDA">
        <w:rPr>
          <w:color w:val="000000" w:themeColor="text1"/>
          <w:lang w:eastAsia="lv-LV"/>
        </w:rPr>
        <w:t xml:space="preserve"> </w:t>
      </w:r>
      <w:proofErr w:type="spellStart"/>
      <w:r w:rsidRPr="00956FDA">
        <w:rPr>
          <w:color w:val="000000" w:themeColor="text1"/>
          <w:lang w:eastAsia="lv-LV"/>
        </w:rPr>
        <w:t>aktiem</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jom</w:t>
      </w:r>
      <w:r w:rsidRPr="00956FDA">
        <w:rPr>
          <w:rFonts w:hint="eastAsia"/>
          <w:color w:val="000000" w:themeColor="text1"/>
          <w:lang w:eastAsia="lv-LV"/>
        </w:rPr>
        <w:t>ā</w:t>
      </w:r>
      <w:proofErr w:type="spellEnd"/>
      <w:r w:rsidRPr="00956FDA">
        <w:rPr>
          <w:color w:val="000000" w:themeColor="text1"/>
          <w:lang w:eastAsia="lv-LV"/>
        </w:rPr>
        <w:t xml:space="preserve">, un </w:t>
      </w:r>
      <w:proofErr w:type="spellStart"/>
      <w:r w:rsidRPr="00956FDA">
        <w:rPr>
          <w:color w:val="000000" w:themeColor="text1"/>
          <w:lang w:eastAsia="lv-LV"/>
        </w:rPr>
        <w:t>iesniedz</w:t>
      </w:r>
      <w:proofErr w:type="spellEnd"/>
      <w:r w:rsidRPr="00956FDA">
        <w:rPr>
          <w:color w:val="000000" w:themeColor="text1"/>
          <w:lang w:eastAsia="lv-LV"/>
        </w:rPr>
        <w:t xml:space="preserve"> to </w:t>
      </w:r>
      <w:proofErr w:type="spellStart"/>
      <w:r w:rsidRPr="00956FDA">
        <w:rPr>
          <w:color w:val="000000" w:themeColor="text1"/>
          <w:lang w:eastAsia="lv-LV"/>
        </w:rPr>
        <w:t>apstiprin</w:t>
      </w:r>
      <w:r w:rsidRPr="00956FDA">
        <w:rPr>
          <w:rFonts w:hint="eastAsia"/>
          <w:color w:val="000000" w:themeColor="text1"/>
          <w:lang w:eastAsia="lv-LV"/>
        </w:rPr>
        <w:t>āš</w:t>
      </w:r>
      <w:r w:rsidRPr="00956FDA">
        <w:rPr>
          <w:color w:val="000000" w:themeColor="text1"/>
          <w:lang w:eastAsia="lv-LV"/>
        </w:rPr>
        <w:t>anai</w:t>
      </w:r>
      <w:proofErr w:type="spellEnd"/>
      <w:r w:rsidRPr="00956FDA">
        <w:rPr>
          <w:color w:val="000000" w:themeColor="text1"/>
          <w:lang w:eastAsia="lv-LV"/>
        </w:rPr>
        <w:t xml:space="preserve"> </w:t>
      </w:r>
      <w:proofErr w:type="spellStart"/>
      <w:r w:rsidRPr="00956FDA">
        <w:rPr>
          <w:color w:val="000000" w:themeColor="text1"/>
          <w:lang w:eastAsia="lv-LV"/>
        </w:rPr>
        <w:t>viet</w:t>
      </w:r>
      <w:r w:rsidRPr="00956FDA">
        <w:rPr>
          <w:rFonts w:hint="eastAsia"/>
          <w:color w:val="000000" w:themeColor="text1"/>
          <w:lang w:eastAsia="lv-LV"/>
        </w:rPr>
        <w:t>ē</w:t>
      </w:r>
      <w:r w:rsidRPr="00956FDA">
        <w:rPr>
          <w:color w:val="000000" w:themeColor="text1"/>
          <w:lang w:eastAsia="lv-LV"/>
        </w:rPr>
        <w:t>j</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pašvald</w:t>
      </w:r>
      <w:r w:rsidRPr="00956FDA">
        <w:rPr>
          <w:rFonts w:hint="eastAsia"/>
          <w:color w:val="000000" w:themeColor="text1"/>
          <w:lang w:eastAsia="lv-LV"/>
        </w:rPr>
        <w:t>ī</w:t>
      </w:r>
      <w:r w:rsidRPr="00956FDA">
        <w:rPr>
          <w:color w:val="000000" w:themeColor="text1"/>
          <w:lang w:eastAsia="lv-LV"/>
        </w:rPr>
        <w:t>b</w:t>
      </w:r>
      <w:r w:rsidRPr="00956FDA">
        <w:rPr>
          <w:rFonts w:hint="eastAsia"/>
          <w:color w:val="000000" w:themeColor="text1"/>
          <w:lang w:eastAsia="lv-LV"/>
        </w:rPr>
        <w:t>ā</w:t>
      </w:r>
      <w:proofErr w:type="spellEnd"/>
      <w:r w:rsidRPr="00956FDA">
        <w:rPr>
          <w:color w:val="000000" w:themeColor="text1"/>
          <w:lang w:eastAsia="lv-LV"/>
        </w:rPr>
        <w:t>.</w:t>
      </w:r>
    </w:p>
    <w:p w14:paraId="3E5AD2B8"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26.punkts - </w:t>
      </w:r>
      <w:proofErr w:type="spellStart"/>
      <w:r w:rsidRPr="00956FDA">
        <w:rPr>
          <w:color w:val="000000" w:themeColor="text1"/>
          <w:lang w:eastAsia="lv-LV"/>
        </w:rPr>
        <w:t>P</w:t>
      </w:r>
      <w:r w:rsidRPr="00956FDA">
        <w:rPr>
          <w:rFonts w:hint="eastAsia"/>
          <w:color w:val="000000" w:themeColor="text1"/>
          <w:lang w:eastAsia="lv-LV"/>
        </w:rPr>
        <w:t>ē</w:t>
      </w:r>
      <w:r w:rsidRPr="00956FDA">
        <w:rPr>
          <w:color w:val="000000" w:themeColor="text1"/>
          <w:lang w:eastAsia="lv-LV"/>
        </w:rPr>
        <w:t>c</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sa</w:t>
      </w:r>
      <w:r w:rsidRPr="00956FDA">
        <w:rPr>
          <w:rFonts w:hint="eastAsia"/>
          <w:color w:val="000000" w:themeColor="text1"/>
          <w:lang w:eastAsia="lv-LV"/>
        </w:rPr>
        <w:t>ņ</w:t>
      </w:r>
      <w:r w:rsidRPr="00956FDA">
        <w:rPr>
          <w:color w:val="000000" w:themeColor="text1"/>
          <w:lang w:eastAsia="lv-LV"/>
        </w:rPr>
        <w:t>emšanas</w:t>
      </w:r>
      <w:proofErr w:type="spellEnd"/>
      <w:r w:rsidRPr="00956FDA">
        <w:rPr>
          <w:color w:val="000000" w:themeColor="text1"/>
          <w:lang w:eastAsia="lv-LV"/>
        </w:rPr>
        <w:t xml:space="preserve"> </w:t>
      </w:r>
      <w:proofErr w:type="spellStart"/>
      <w:r w:rsidRPr="00956FDA">
        <w:rPr>
          <w:color w:val="000000" w:themeColor="text1"/>
          <w:lang w:eastAsia="lv-LV"/>
        </w:rPr>
        <w:t>apstiprin</w:t>
      </w:r>
      <w:r w:rsidRPr="00956FDA">
        <w:rPr>
          <w:rFonts w:hint="eastAsia"/>
          <w:color w:val="000000" w:themeColor="text1"/>
          <w:lang w:eastAsia="lv-LV"/>
        </w:rPr>
        <w:t>āš</w:t>
      </w:r>
      <w:r w:rsidRPr="00956FDA">
        <w:rPr>
          <w:color w:val="000000" w:themeColor="text1"/>
          <w:lang w:eastAsia="lv-LV"/>
        </w:rPr>
        <w:t>anai</w:t>
      </w:r>
      <w:proofErr w:type="spellEnd"/>
      <w:r w:rsidRPr="00956FDA">
        <w:rPr>
          <w:color w:val="000000" w:themeColor="text1"/>
          <w:lang w:eastAsia="lv-LV"/>
        </w:rPr>
        <w:t xml:space="preserve"> </w:t>
      </w:r>
      <w:proofErr w:type="spellStart"/>
      <w:r w:rsidRPr="00956FDA">
        <w:rPr>
          <w:color w:val="000000" w:themeColor="text1"/>
          <w:lang w:eastAsia="lv-LV"/>
        </w:rPr>
        <w:t>viet</w:t>
      </w:r>
      <w:r w:rsidRPr="00956FDA">
        <w:rPr>
          <w:rFonts w:hint="eastAsia"/>
          <w:color w:val="000000" w:themeColor="text1"/>
          <w:lang w:eastAsia="lv-LV"/>
        </w:rPr>
        <w:t>ē</w:t>
      </w:r>
      <w:r w:rsidRPr="00956FDA">
        <w:rPr>
          <w:color w:val="000000" w:themeColor="text1"/>
          <w:lang w:eastAsia="lv-LV"/>
        </w:rPr>
        <w:t>j</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pašvald</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w:t>
      </w:r>
      <w:proofErr w:type="spellStart"/>
      <w:r w:rsidRPr="00956FDA">
        <w:rPr>
          <w:color w:val="000000" w:themeColor="text1"/>
          <w:lang w:eastAsia="lv-LV"/>
        </w:rPr>
        <w:t>izdod</w:t>
      </w:r>
      <w:proofErr w:type="spellEnd"/>
      <w:r w:rsidRPr="00956FDA">
        <w:rPr>
          <w:color w:val="000000" w:themeColor="text1"/>
          <w:lang w:eastAsia="lv-LV"/>
        </w:rPr>
        <w:t xml:space="preserve"> </w:t>
      </w:r>
      <w:proofErr w:type="spellStart"/>
      <w:r w:rsidRPr="00956FDA">
        <w:rPr>
          <w:color w:val="000000" w:themeColor="text1"/>
          <w:lang w:eastAsia="lv-LV"/>
        </w:rPr>
        <w:t>administrat</w:t>
      </w:r>
      <w:r w:rsidRPr="00956FDA">
        <w:rPr>
          <w:rFonts w:hint="eastAsia"/>
          <w:color w:val="000000" w:themeColor="text1"/>
          <w:lang w:eastAsia="lv-LV"/>
        </w:rPr>
        <w:t>ī</w:t>
      </w:r>
      <w:r w:rsidRPr="00956FDA">
        <w:rPr>
          <w:color w:val="000000" w:themeColor="text1"/>
          <w:lang w:eastAsia="lv-LV"/>
        </w:rPr>
        <w:t>vo</w:t>
      </w:r>
      <w:proofErr w:type="spellEnd"/>
      <w:r w:rsidRPr="00956FDA">
        <w:rPr>
          <w:color w:val="000000" w:themeColor="text1"/>
          <w:lang w:eastAsia="lv-LV"/>
        </w:rPr>
        <w:t xml:space="preserve"> </w:t>
      </w:r>
      <w:proofErr w:type="spellStart"/>
      <w:r w:rsidRPr="00956FDA">
        <w:rPr>
          <w:color w:val="000000" w:themeColor="text1"/>
          <w:lang w:eastAsia="lv-LV"/>
        </w:rPr>
        <w:t>aktu</w:t>
      </w:r>
      <w:proofErr w:type="spellEnd"/>
      <w:r w:rsidRPr="00956FDA">
        <w:rPr>
          <w:color w:val="000000" w:themeColor="text1"/>
          <w:lang w:eastAsia="lv-LV"/>
        </w:rPr>
        <w:t xml:space="preserve"> par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apstiprin</w:t>
      </w:r>
      <w:r w:rsidRPr="00956FDA">
        <w:rPr>
          <w:rFonts w:hint="eastAsia"/>
          <w:color w:val="000000" w:themeColor="text1"/>
          <w:lang w:eastAsia="lv-LV"/>
        </w:rPr>
        <w:t>āš</w:t>
      </w:r>
      <w:r w:rsidRPr="00956FDA">
        <w:rPr>
          <w:color w:val="000000" w:themeColor="text1"/>
          <w:lang w:eastAsia="lv-LV"/>
        </w:rPr>
        <w:t>anu</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noraid</w:t>
      </w:r>
      <w:r w:rsidRPr="00956FDA">
        <w:rPr>
          <w:rFonts w:hint="eastAsia"/>
          <w:color w:val="000000" w:themeColor="text1"/>
          <w:lang w:eastAsia="lv-LV"/>
        </w:rPr>
        <w:t>īš</w:t>
      </w:r>
      <w:r w:rsidRPr="00956FDA">
        <w:rPr>
          <w:color w:val="000000" w:themeColor="text1"/>
          <w:lang w:eastAsia="lv-LV"/>
        </w:rPr>
        <w:t>anu</w:t>
      </w:r>
      <w:proofErr w:type="spellEnd"/>
      <w:r w:rsidRPr="00956FDA">
        <w:rPr>
          <w:color w:val="000000" w:themeColor="text1"/>
          <w:lang w:eastAsia="lv-LV"/>
        </w:rPr>
        <w:t xml:space="preserve">, </w:t>
      </w:r>
      <w:proofErr w:type="spellStart"/>
      <w:r w:rsidRPr="00956FDA">
        <w:rPr>
          <w:color w:val="000000" w:themeColor="text1"/>
          <w:lang w:eastAsia="lv-LV"/>
        </w:rPr>
        <w:t>nor</w:t>
      </w:r>
      <w:r w:rsidRPr="00956FDA">
        <w:rPr>
          <w:rFonts w:hint="eastAsia"/>
          <w:color w:val="000000" w:themeColor="text1"/>
          <w:lang w:eastAsia="lv-LV"/>
        </w:rPr>
        <w:t>ā</w:t>
      </w:r>
      <w:r w:rsidRPr="00956FDA">
        <w:rPr>
          <w:color w:val="000000" w:themeColor="text1"/>
          <w:lang w:eastAsia="lv-LV"/>
        </w:rPr>
        <w:t>dot</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pielikum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pievienojot</w:t>
      </w:r>
      <w:proofErr w:type="spellEnd"/>
      <w:r w:rsidRPr="00956FDA">
        <w:rPr>
          <w:color w:val="000000" w:themeColor="text1"/>
          <w:lang w:eastAsia="lv-LV"/>
        </w:rPr>
        <w:t xml:space="preserve"> </w:t>
      </w:r>
      <w:proofErr w:type="spellStart"/>
      <w:r w:rsidRPr="00956FDA">
        <w:rPr>
          <w:color w:val="000000" w:themeColor="text1"/>
          <w:lang w:eastAsia="lv-LV"/>
        </w:rPr>
        <w:t>inform</w:t>
      </w:r>
      <w:r w:rsidRPr="00956FDA">
        <w:rPr>
          <w:rFonts w:hint="eastAsia"/>
          <w:color w:val="000000" w:themeColor="text1"/>
          <w:lang w:eastAsia="lv-LV"/>
        </w:rPr>
        <w:t>ā</w:t>
      </w:r>
      <w:r w:rsidRPr="00956FDA">
        <w:rPr>
          <w:color w:val="000000" w:themeColor="text1"/>
          <w:lang w:eastAsia="lv-LV"/>
        </w:rPr>
        <w:t>ciju</w:t>
      </w:r>
      <w:proofErr w:type="spellEnd"/>
      <w:r w:rsidRPr="00956FDA">
        <w:rPr>
          <w:color w:val="000000" w:themeColor="text1"/>
          <w:lang w:eastAsia="lv-LV"/>
        </w:rPr>
        <w:t xml:space="preserve"> par </w:t>
      </w:r>
      <w:proofErr w:type="spellStart"/>
      <w:r w:rsidRPr="00956FDA">
        <w:rPr>
          <w:color w:val="000000" w:themeColor="text1"/>
          <w:lang w:eastAsia="lv-LV"/>
        </w:rPr>
        <w:t>t</w:t>
      </w:r>
      <w:r w:rsidRPr="00956FDA">
        <w:rPr>
          <w:rFonts w:hint="eastAsia"/>
          <w:color w:val="000000" w:themeColor="text1"/>
          <w:lang w:eastAsia="lv-LV"/>
        </w:rPr>
        <w:t>ā</w:t>
      </w:r>
      <w:r w:rsidRPr="00956FDA">
        <w:rPr>
          <w:color w:val="000000" w:themeColor="text1"/>
          <w:lang w:eastAsia="lv-LV"/>
        </w:rPr>
        <w:t>s</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kadastra</w:t>
      </w:r>
      <w:proofErr w:type="spellEnd"/>
      <w:r w:rsidRPr="00956FDA">
        <w:rPr>
          <w:color w:val="000000" w:themeColor="text1"/>
          <w:lang w:eastAsia="lv-LV"/>
        </w:rPr>
        <w:t xml:space="preserve"> </w:t>
      </w:r>
      <w:proofErr w:type="spellStart"/>
      <w:r w:rsidRPr="00956FDA">
        <w:rPr>
          <w:color w:val="000000" w:themeColor="text1"/>
          <w:lang w:eastAsia="lv-LV"/>
        </w:rPr>
        <w:t>apz</w:t>
      </w:r>
      <w:r w:rsidRPr="00956FDA">
        <w:rPr>
          <w:rFonts w:hint="eastAsia"/>
          <w:color w:val="000000" w:themeColor="text1"/>
          <w:lang w:eastAsia="lv-LV"/>
        </w:rPr>
        <w:t>ī</w:t>
      </w:r>
      <w:r w:rsidRPr="00956FDA">
        <w:rPr>
          <w:color w:val="000000" w:themeColor="text1"/>
          <w:lang w:eastAsia="lv-LV"/>
        </w:rPr>
        <w:t>m</w:t>
      </w:r>
      <w:r w:rsidRPr="00956FDA">
        <w:rPr>
          <w:rFonts w:hint="eastAsia"/>
          <w:color w:val="000000" w:themeColor="text1"/>
          <w:lang w:eastAsia="lv-LV"/>
        </w:rPr>
        <w:t>ē</w:t>
      </w:r>
      <w:r w:rsidRPr="00956FDA">
        <w:rPr>
          <w:color w:val="000000" w:themeColor="text1"/>
          <w:lang w:eastAsia="lv-LV"/>
        </w:rPr>
        <w:t>jumu</w:t>
      </w:r>
      <w:proofErr w:type="spellEnd"/>
      <w:r w:rsidRPr="00956FDA">
        <w:rPr>
          <w:color w:val="000000" w:themeColor="text1"/>
          <w:lang w:eastAsia="lv-LV"/>
        </w:rPr>
        <w:t xml:space="preserve">, </w:t>
      </w:r>
      <w:proofErr w:type="spellStart"/>
      <w:r w:rsidRPr="00956FDA">
        <w:rPr>
          <w:color w:val="000000" w:themeColor="text1"/>
          <w:lang w:eastAsia="lv-LV"/>
        </w:rPr>
        <w:t>kurai</w:t>
      </w:r>
      <w:proofErr w:type="spellEnd"/>
      <w:r w:rsidRPr="00956FDA">
        <w:rPr>
          <w:color w:val="000000" w:themeColor="text1"/>
          <w:lang w:eastAsia="lv-LV"/>
        </w:rPr>
        <w:t xml:space="preserve"> </w:t>
      </w:r>
      <w:proofErr w:type="spellStart"/>
      <w:r w:rsidRPr="00956FDA">
        <w:rPr>
          <w:color w:val="000000" w:themeColor="text1"/>
          <w:lang w:eastAsia="lv-LV"/>
        </w:rPr>
        <w:t>izstr</w:t>
      </w:r>
      <w:r w:rsidRPr="00956FDA">
        <w:rPr>
          <w:rFonts w:hint="eastAsia"/>
          <w:color w:val="000000" w:themeColor="text1"/>
          <w:lang w:eastAsia="lv-LV"/>
        </w:rPr>
        <w:t>ā</w:t>
      </w:r>
      <w:r w:rsidRPr="00956FDA">
        <w:rPr>
          <w:color w:val="000000" w:themeColor="text1"/>
          <w:lang w:eastAsia="lv-LV"/>
        </w:rPr>
        <w:t>d</w:t>
      </w:r>
      <w:r w:rsidRPr="00956FDA">
        <w:rPr>
          <w:rFonts w:hint="eastAsia"/>
          <w:color w:val="000000" w:themeColor="text1"/>
          <w:lang w:eastAsia="lv-LV"/>
        </w:rPr>
        <w:t>ā</w:t>
      </w:r>
      <w:r w:rsidRPr="00956FDA">
        <w:rPr>
          <w:color w:val="000000" w:themeColor="text1"/>
          <w:lang w:eastAsia="lv-LV"/>
        </w:rPr>
        <w:t>ts</w:t>
      </w:r>
      <w:proofErr w:type="spellEnd"/>
      <w:r w:rsidRPr="00956FDA">
        <w:rPr>
          <w:color w:val="000000" w:themeColor="text1"/>
          <w:lang w:eastAsia="lv-LV"/>
        </w:rPr>
        <w:t xml:space="preserve"> </w:t>
      </w:r>
      <w:proofErr w:type="spellStart"/>
      <w:r w:rsidRPr="00956FDA">
        <w:rPr>
          <w:color w:val="000000" w:themeColor="text1"/>
          <w:lang w:eastAsia="lv-LV"/>
        </w:rPr>
        <w:t>projekts</w:t>
      </w:r>
      <w:proofErr w:type="spellEnd"/>
      <w:r w:rsidRPr="00956FDA">
        <w:rPr>
          <w:color w:val="000000" w:themeColor="text1"/>
          <w:lang w:eastAsia="lv-LV"/>
        </w:rPr>
        <w:t xml:space="preserve">, un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grafisk</w:t>
      </w:r>
      <w:r w:rsidRPr="00956FDA">
        <w:rPr>
          <w:rFonts w:hint="eastAsia"/>
          <w:color w:val="000000" w:themeColor="text1"/>
          <w:lang w:eastAsia="lv-LV"/>
        </w:rPr>
        <w:t>ā</w:t>
      </w:r>
      <w:r w:rsidRPr="00956FDA">
        <w:rPr>
          <w:color w:val="000000" w:themeColor="text1"/>
          <w:lang w:eastAsia="lv-LV"/>
        </w:rPr>
        <w:t>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as</w:t>
      </w:r>
      <w:proofErr w:type="spellEnd"/>
      <w:r w:rsidRPr="00956FDA">
        <w:rPr>
          <w:color w:val="000000" w:themeColor="text1"/>
          <w:lang w:eastAsia="lv-LV"/>
        </w:rPr>
        <w:t xml:space="preserve"> </w:t>
      </w:r>
      <w:proofErr w:type="spellStart"/>
      <w:r w:rsidRPr="00956FDA">
        <w:rPr>
          <w:color w:val="000000" w:themeColor="text1"/>
          <w:lang w:eastAsia="lv-LV"/>
        </w:rPr>
        <w:t>rekviz</w:t>
      </w:r>
      <w:r w:rsidRPr="00956FDA">
        <w:rPr>
          <w:rFonts w:hint="eastAsia"/>
          <w:color w:val="000000" w:themeColor="text1"/>
          <w:lang w:eastAsia="lv-LV"/>
        </w:rPr>
        <w:t>ī</w:t>
      </w:r>
      <w:r w:rsidRPr="00956FDA">
        <w:rPr>
          <w:color w:val="000000" w:themeColor="text1"/>
          <w:lang w:eastAsia="lv-LV"/>
        </w:rPr>
        <w:t>tus</w:t>
      </w:r>
      <w:proofErr w:type="spellEnd"/>
      <w:r w:rsidRPr="00956FDA">
        <w:rPr>
          <w:color w:val="000000" w:themeColor="text1"/>
          <w:lang w:eastAsia="lv-LV"/>
        </w:rPr>
        <w:t xml:space="preserve"> (</w:t>
      </w:r>
      <w:proofErr w:type="spellStart"/>
      <w:r w:rsidRPr="00956FDA">
        <w:rPr>
          <w:color w:val="000000" w:themeColor="text1"/>
          <w:lang w:eastAsia="lv-LV"/>
        </w:rPr>
        <w:t>attiec</w:t>
      </w:r>
      <w:r w:rsidRPr="00956FDA">
        <w:rPr>
          <w:rFonts w:hint="eastAsia"/>
          <w:color w:val="000000" w:themeColor="text1"/>
          <w:lang w:eastAsia="lv-LV"/>
        </w:rPr>
        <w:t>ī</w:t>
      </w:r>
      <w:r w:rsidRPr="00956FDA">
        <w:rPr>
          <w:color w:val="000000" w:themeColor="text1"/>
          <w:lang w:eastAsia="lv-LV"/>
        </w:rPr>
        <w:t>g</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kot</w:t>
      </w:r>
      <w:r w:rsidRPr="00956FDA">
        <w:rPr>
          <w:rFonts w:hint="eastAsia"/>
          <w:color w:val="000000" w:themeColor="text1"/>
          <w:lang w:eastAsia="lv-LV"/>
        </w:rPr>
        <w:t>ā</w:t>
      </w:r>
      <w:r w:rsidRPr="00956FDA">
        <w:rPr>
          <w:color w:val="000000" w:themeColor="text1"/>
          <w:lang w:eastAsia="lv-LV"/>
        </w:rPr>
        <w:t>ja</w:t>
      </w:r>
      <w:proofErr w:type="spellEnd"/>
      <w:r w:rsidRPr="00956FDA">
        <w:rPr>
          <w:color w:val="000000" w:themeColor="text1"/>
          <w:lang w:eastAsia="lv-LV"/>
        </w:rPr>
        <w:t xml:space="preserve"> </w:t>
      </w:r>
      <w:proofErr w:type="spellStart"/>
      <w:r w:rsidRPr="00956FDA">
        <w:rPr>
          <w:color w:val="000000" w:themeColor="text1"/>
          <w:lang w:eastAsia="lv-LV"/>
        </w:rPr>
        <w:t>v</w:t>
      </w:r>
      <w:r w:rsidRPr="00956FDA">
        <w:rPr>
          <w:rFonts w:hint="eastAsia"/>
          <w:color w:val="000000" w:themeColor="text1"/>
          <w:lang w:eastAsia="lv-LV"/>
        </w:rPr>
        <w:t>ā</w:t>
      </w:r>
      <w:r w:rsidRPr="00956FDA">
        <w:rPr>
          <w:color w:val="000000" w:themeColor="text1"/>
          <w:lang w:eastAsia="lv-LV"/>
        </w:rPr>
        <w:t>rdu</w:t>
      </w:r>
      <w:proofErr w:type="spellEnd"/>
      <w:r w:rsidRPr="00956FDA">
        <w:rPr>
          <w:color w:val="000000" w:themeColor="text1"/>
          <w:lang w:eastAsia="lv-LV"/>
        </w:rPr>
        <w:t xml:space="preserve">, </w:t>
      </w:r>
      <w:proofErr w:type="spellStart"/>
      <w:r w:rsidRPr="00956FDA">
        <w:rPr>
          <w:color w:val="000000" w:themeColor="text1"/>
          <w:lang w:eastAsia="lv-LV"/>
        </w:rPr>
        <w:t>uzv</w:t>
      </w:r>
      <w:r w:rsidRPr="00956FDA">
        <w:rPr>
          <w:rFonts w:hint="eastAsia"/>
          <w:color w:val="000000" w:themeColor="text1"/>
          <w:lang w:eastAsia="lv-LV"/>
        </w:rPr>
        <w:t>ā</w:t>
      </w:r>
      <w:r w:rsidRPr="00956FDA">
        <w:rPr>
          <w:color w:val="000000" w:themeColor="text1"/>
          <w:lang w:eastAsia="lv-LV"/>
        </w:rPr>
        <w:t>rdu</w:t>
      </w:r>
      <w:proofErr w:type="spellEnd"/>
      <w:r w:rsidRPr="00956FDA">
        <w:rPr>
          <w:color w:val="000000" w:themeColor="text1"/>
          <w:lang w:eastAsia="lv-LV"/>
        </w:rPr>
        <w:t xml:space="preserve">, </w:t>
      </w:r>
      <w:proofErr w:type="spellStart"/>
      <w:r w:rsidRPr="00956FDA">
        <w:rPr>
          <w:color w:val="000000" w:themeColor="text1"/>
          <w:lang w:eastAsia="lv-LV"/>
        </w:rPr>
        <w:t>datumu</w:t>
      </w:r>
      <w:proofErr w:type="spellEnd"/>
      <w:r w:rsidRPr="00956FDA">
        <w:rPr>
          <w:color w:val="000000" w:themeColor="text1"/>
          <w:lang w:eastAsia="lv-LV"/>
        </w:rPr>
        <w:t xml:space="preserve"> un </w:t>
      </w:r>
      <w:proofErr w:type="spellStart"/>
      <w:r w:rsidRPr="00956FDA">
        <w:rPr>
          <w:color w:val="000000" w:themeColor="text1"/>
          <w:lang w:eastAsia="lv-LV"/>
        </w:rPr>
        <w:t>laiku</w:t>
      </w:r>
      <w:proofErr w:type="spellEnd"/>
      <w:r w:rsidRPr="00956FDA">
        <w:rPr>
          <w:color w:val="000000" w:themeColor="text1"/>
          <w:lang w:eastAsia="lv-LV"/>
        </w:rPr>
        <w:t xml:space="preserve">, </w:t>
      </w:r>
      <w:proofErr w:type="spellStart"/>
      <w:r w:rsidRPr="00956FDA">
        <w:rPr>
          <w:color w:val="000000" w:themeColor="text1"/>
          <w:lang w:eastAsia="lv-LV"/>
        </w:rPr>
        <w:t>kad</w:t>
      </w:r>
      <w:proofErr w:type="spellEnd"/>
      <w:r w:rsidRPr="00956FDA">
        <w:rPr>
          <w:color w:val="000000" w:themeColor="text1"/>
          <w:lang w:eastAsia="lv-LV"/>
        </w:rPr>
        <w:t xml:space="preserve"> </w:t>
      </w:r>
      <w:proofErr w:type="spellStart"/>
      <w:r w:rsidRPr="00956FDA">
        <w:rPr>
          <w:color w:val="000000" w:themeColor="text1"/>
          <w:lang w:eastAsia="lv-LV"/>
        </w:rPr>
        <w:t>tas</w:t>
      </w:r>
      <w:proofErr w:type="spellEnd"/>
      <w:r w:rsidRPr="00956FDA">
        <w:rPr>
          <w:color w:val="000000" w:themeColor="text1"/>
          <w:lang w:eastAsia="lv-LV"/>
        </w:rPr>
        <w:t xml:space="preserve"> </w:t>
      </w:r>
      <w:proofErr w:type="spellStart"/>
      <w:r w:rsidRPr="00956FDA">
        <w:rPr>
          <w:color w:val="000000" w:themeColor="text1"/>
          <w:lang w:eastAsia="lv-LV"/>
        </w:rPr>
        <w:t>min</w:t>
      </w:r>
      <w:r w:rsidRPr="00956FDA">
        <w:rPr>
          <w:rFonts w:hint="eastAsia"/>
          <w:color w:val="000000" w:themeColor="text1"/>
          <w:lang w:eastAsia="lv-LV"/>
        </w:rPr>
        <w:t>ē</w:t>
      </w:r>
      <w:r w:rsidRPr="00956FDA">
        <w:rPr>
          <w:color w:val="000000" w:themeColor="text1"/>
          <w:lang w:eastAsia="lv-LV"/>
        </w:rPr>
        <w:t>to</w:t>
      </w:r>
      <w:proofErr w:type="spellEnd"/>
      <w:r w:rsidRPr="00956FDA">
        <w:rPr>
          <w:color w:val="000000" w:themeColor="text1"/>
          <w:lang w:eastAsia="lv-LV"/>
        </w:rPr>
        <w:t xml:space="preserve"> </w:t>
      </w:r>
      <w:proofErr w:type="spellStart"/>
      <w:r w:rsidRPr="00956FDA">
        <w:rPr>
          <w:color w:val="000000" w:themeColor="text1"/>
          <w:lang w:eastAsia="lv-LV"/>
        </w:rPr>
        <w:t>dokumentu</w:t>
      </w:r>
      <w:proofErr w:type="spellEnd"/>
      <w:r w:rsidRPr="00956FDA">
        <w:rPr>
          <w:color w:val="000000" w:themeColor="text1"/>
          <w:lang w:eastAsia="lv-LV"/>
        </w:rPr>
        <w:t xml:space="preserve"> </w:t>
      </w:r>
      <w:proofErr w:type="spellStart"/>
      <w:r w:rsidRPr="00956FDA">
        <w:rPr>
          <w:color w:val="000000" w:themeColor="text1"/>
          <w:lang w:eastAsia="lv-LV"/>
        </w:rPr>
        <w:t>ir</w:t>
      </w:r>
      <w:proofErr w:type="spellEnd"/>
      <w:r w:rsidRPr="00956FDA">
        <w:rPr>
          <w:color w:val="000000" w:themeColor="text1"/>
          <w:lang w:eastAsia="lv-LV"/>
        </w:rPr>
        <w:t xml:space="preserve"> </w:t>
      </w:r>
      <w:proofErr w:type="spellStart"/>
      <w:r w:rsidRPr="00956FDA">
        <w:rPr>
          <w:color w:val="000000" w:themeColor="text1"/>
          <w:lang w:eastAsia="lv-LV"/>
        </w:rPr>
        <w:t>parakst</w:t>
      </w:r>
      <w:r w:rsidRPr="00956FDA">
        <w:rPr>
          <w:rFonts w:hint="eastAsia"/>
          <w:color w:val="000000" w:themeColor="text1"/>
          <w:lang w:eastAsia="lv-LV"/>
        </w:rPr>
        <w:t>ī</w:t>
      </w:r>
      <w:r w:rsidRPr="00956FDA">
        <w:rPr>
          <w:color w:val="000000" w:themeColor="text1"/>
          <w:lang w:eastAsia="lv-LV"/>
        </w:rPr>
        <w:t>jis</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grafisk</w:t>
      </w:r>
      <w:r w:rsidRPr="00956FDA">
        <w:rPr>
          <w:rFonts w:hint="eastAsia"/>
          <w:color w:val="000000" w:themeColor="text1"/>
          <w:lang w:eastAsia="lv-LV"/>
        </w:rPr>
        <w:t>ā</w:t>
      </w:r>
      <w:r w:rsidRPr="00956FDA">
        <w:rPr>
          <w:color w:val="000000" w:themeColor="text1"/>
          <w:lang w:eastAsia="lv-LV"/>
        </w:rPr>
        <w:t>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as</w:t>
      </w:r>
      <w:proofErr w:type="spellEnd"/>
      <w:r w:rsidRPr="00956FDA">
        <w:rPr>
          <w:color w:val="000000" w:themeColor="text1"/>
          <w:lang w:eastAsia="lv-LV"/>
        </w:rPr>
        <w:t xml:space="preserve"> </w:t>
      </w:r>
      <w:proofErr w:type="spellStart"/>
      <w:r w:rsidRPr="00956FDA">
        <w:rPr>
          <w:color w:val="000000" w:themeColor="text1"/>
          <w:lang w:eastAsia="lv-LV"/>
        </w:rPr>
        <w:t>kopiju</w:t>
      </w:r>
      <w:proofErr w:type="spellEnd"/>
      <w:r w:rsidRPr="00956FDA">
        <w:rPr>
          <w:color w:val="000000" w:themeColor="text1"/>
          <w:lang w:eastAsia="lv-LV"/>
        </w:rPr>
        <w:t>.</w:t>
      </w:r>
    </w:p>
    <w:p w14:paraId="3D52AA8C"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28.punkts - Ja </w:t>
      </w:r>
      <w:proofErr w:type="spellStart"/>
      <w:r w:rsidRPr="00956FDA">
        <w:rPr>
          <w:color w:val="000000" w:themeColor="text1"/>
          <w:lang w:eastAsia="lv-LV"/>
        </w:rPr>
        <w:t>projektu</w:t>
      </w:r>
      <w:proofErr w:type="spellEnd"/>
      <w:r w:rsidRPr="00956FDA">
        <w:rPr>
          <w:color w:val="000000" w:themeColor="text1"/>
          <w:lang w:eastAsia="lv-LV"/>
        </w:rPr>
        <w:t xml:space="preserve"> </w:t>
      </w:r>
      <w:proofErr w:type="spellStart"/>
      <w:r w:rsidRPr="00956FDA">
        <w:rPr>
          <w:color w:val="000000" w:themeColor="text1"/>
          <w:lang w:eastAsia="lv-LV"/>
        </w:rPr>
        <w:t>apstiprina</w:t>
      </w:r>
      <w:proofErr w:type="spellEnd"/>
      <w:r w:rsidRPr="00956FDA">
        <w:rPr>
          <w:color w:val="000000" w:themeColor="text1"/>
          <w:lang w:eastAsia="lv-LV"/>
        </w:rPr>
        <w:t xml:space="preserve">, </w:t>
      </w:r>
      <w:proofErr w:type="spellStart"/>
      <w:r w:rsidRPr="00956FDA">
        <w:rPr>
          <w:color w:val="000000" w:themeColor="text1"/>
          <w:lang w:eastAsia="lv-LV"/>
        </w:rPr>
        <w:t>viet</w:t>
      </w:r>
      <w:r w:rsidRPr="00956FDA">
        <w:rPr>
          <w:rFonts w:hint="eastAsia"/>
          <w:color w:val="000000" w:themeColor="text1"/>
          <w:lang w:eastAsia="lv-LV"/>
        </w:rPr>
        <w:t>ē</w:t>
      </w:r>
      <w:r w:rsidRPr="00956FDA">
        <w:rPr>
          <w:color w:val="000000" w:themeColor="text1"/>
          <w:lang w:eastAsia="lv-LV"/>
        </w:rPr>
        <w:t>j</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pašvald</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w:t>
      </w:r>
      <w:proofErr w:type="spellStart"/>
      <w:r w:rsidRPr="00956FDA">
        <w:rPr>
          <w:color w:val="000000" w:themeColor="text1"/>
          <w:lang w:eastAsia="lv-LV"/>
        </w:rPr>
        <w:t>pie</w:t>
      </w:r>
      <w:r w:rsidRPr="00956FDA">
        <w:rPr>
          <w:rFonts w:hint="eastAsia"/>
          <w:color w:val="000000" w:themeColor="text1"/>
          <w:lang w:eastAsia="lv-LV"/>
        </w:rPr>
        <w:t>ņ</w:t>
      </w:r>
      <w:r w:rsidRPr="00956FDA">
        <w:rPr>
          <w:color w:val="000000" w:themeColor="text1"/>
          <w:lang w:eastAsia="lv-LV"/>
        </w:rPr>
        <w:t>em</w:t>
      </w:r>
      <w:proofErr w:type="spellEnd"/>
      <w:r w:rsidRPr="00956FDA">
        <w:rPr>
          <w:color w:val="000000" w:themeColor="text1"/>
          <w:lang w:eastAsia="lv-LV"/>
        </w:rPr>
        <w:t xml:space="preserve"> </w:t>
      </w:r>
      <w:proofErr w:type="spellStart"/>
      <w:r w:rsidRPr="00956FDA">
        <w:rPr>
          <w:color w:val="000000" w:themeColor="text1"/>
          <w:lang w:eastAsia="lv-LV"/>
        </w:rPr>
        <w:t>uz</w:t>
      </w:r>
      <w:proofErr w:type="spellEnd"/>
      <w:r w:rsidRPr="00956FDA">
        <w:rPr>
          <w:color w:val="000000" w:themeColor="text1"/>
          <w:lang w:eastAsia="lv-LV"/>
        </w:rPr>
        <w:t xml:space="preserve"> </w:t>
      </w:r>
      <w:proofErr w:type="spellStart"/>
      <w:r w:rsidRPr="00956FDA">
        <w:rPr>
          <w:color w:val="000000" w:themeColor="text1"/>
          <w:lang w:eastAsia="lv-LV"/>
        </w:rPr>
        <w:t>projekt</w:t>
      </w:r>
      <w:r w:rsidRPr="00956FDA">
        <w:rPr>
          <w:rFonts w:hint="eastAsia"/>
          <w:color w:val="000000" w:themeColor="text1"/>
          <w:lang w:eastAsia="lv-LV"/>
        </w:rPr>
        <w:t>ē</w:t>
      </w:r>
      <w:r w:rsidRPr="00956FDA">
        <w:rPr>
          <w:color w:val="000000" w:themeColor="text1"/>
          <w:lang w:eastAsia="lv-LV"/>
        </w:rPr>
        <w:t>taj</w:t>
      </w:r>
      <w:r w:rsidRPr="00956FDA">
        <w:rPr>
          <w:rFonts w:hint="eastAsia"/>
          <w:color w:val="000000" w:themeColor="text1"/>
          <w:lang w:eastAsia="lv-LV"/>
        </w:rPr>
        <w:t>ā</w:t>
      </w:r>
      <w:r w:rsidRPr="00956FDA">
        <w:rPr>
          <w:color w:val="000000" w:themeColor="text1"/>
          <w:lang w:eastAsia="lv-LV"/>
        </w:rPr>
        <w:t>m</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w:t>
      </w:r>
      <w:r w:rsidRPr="00956FDA">
        <w:rPr>
          <w:rFonts w:hint="eastAsia"/>
          <w:color w:val="000000" w:themeColor="text1"/>
          <w:lang w:eastAsia="lv-LV"/>
        </w:rPr>
        <w:t>ā</w:t>
      </w:r>
      <w:r w:rsidRPr="00956FDA">
        <w:rPr>
          <w:color w:val="000000" w:themeColor="text1"/>
          <w:lang w:eastAsia="lv-LV"/>
        </w:rPr>
        <w:t>m</w:t>
      </w:r>
      <w:proofErr w:type="spellEnd"/>
      <w:r w:rsidRPr="00956FDA">
        <w:rPr>
          <w:color w:val="000000" w:themeColor="text1"/>
          <w:lang w:eastAsia="lv-LV"/>
        </w:rPr>
        <w:t xml:space="preserve"> </w:t>
      </w:r>
      <w:proofErr w:type="spellStart"/>
      <w:r w:rsidRPr="00956FDA">
        <w:rPr>
          <w:color w:val="000000" w:themeColor="text1"/>
          <w:lang w:eastAsia="lv-LV"/>
        </w:rPr>
        <w:t>attiecin</w:t>
      </w:r>
      <w:r w:rsidRPr="00956FDA">
        <w:rPr>
          <w:rFonts w:hint="eastAsia"/>
          <w:color w:val="000000" w:themeColor="text1"/>
          <w:lang w:eastAsia="lv-LV"/>
        </w:rPr>
        <w:t>ā</w:t>
      </w:r>
      <w:r w:rsidRPr="00956FDA">
        <w:rPr>
          <w:color w:val="000000" w:themeColor="text1"/>
          <w:lang w:eastAsia="lv-LV"/>
        </w:rPr>
        <w:t>mus</w:t>
      </w:r>
      <w:proofErr w:type="spellEnd"/>
      <w:r w:rsidRPr="00956FDA">
        <w:rPr>
          <w:color w:val="000000" w:themeColor="text1"/>
          <w:lang w:eastAsia="lv-LV"/>
        </w:rPr>
        <w:t xml:space="preserve"> </w:t>
      </w:r>
      <w:proofErr w:type="spellStart"/>
      <w:r w:rsidRPr="00956FDA">
        <w:rPr>
          <w:color w:val="000000" w:themeColor="text1"/>
          <w:lang w:eastAsia="lv-LV"/>
        </w:rPr>
        <w:t>l</w:t>
      </w:r>
      <w:r w:rsidRPr="00956FDA">
        <w:rPr>
          <w:rFonts w:hint="eastAsia"/>
          <w:color w:val="000000" w:themeColor="text1"/>
          <w:lang w:eastAsia="lv-LV"/>
        </w:rPr>
        <w:t>ē</w:t>
      </w:r>
      <w:r w:rsidRPr="00956FDA">
        <w:rPr>
          <w:color w:val="000000" w:themeColor="text1"/>
          <w:lang w:eastAsia="lv-LV"/>
        </w:rPr>
        <w:t>mumus</w:t>
      </w:r>
      <w:proofErr w:type="spellEnd"/>
      <w:r w:rsidRPr="00956FDA">
        <w:rPr>
          <w:color w:val="000000" w:themeColor="text1"/>
          <w:lang w:eastAsia="lv-LV"/>
        </w:rPr>
        <w:t xml:space="preserve">, </w:t>
      </w:r>
      <w:proofErr w:type="spellStart"/>
      <w:r w:rsidRPr="00956FDA">
        <w:rPr>
          <w:color w:val="000000" w:themeColor="text1"/>
          <w:lang w:eastAsia="lv-LV"/>
        </w:rPr>
        <w:t>tostarp</w:t>
      </w:r>
      <w:proofErr w:type="spellEnd"/>
      <w:r w:rsidRPr="00956FDA">
        <w:rPr>
          <w:color w:val="000000" w:themeColor="text1"/>
          <w:lang w:eastAsia="lv-LV"/>
        </w:rPr>
        <w:t xml:space="preserve"> </w:t>
      </w:r>
      <w:proofErr w:type="spellStart"/>
      <w:r w:rsidRPr="00956FDA">
        <w:rPr>
          <w:color w:val="000000" w:themeColor="text1"/>
          <w:lang w:eastAsia="lv-LV"/>
        </w:rPr>
        <w:t>l</w:t>
      </w:r>
      <w:r w:rsidRPr="00956FDA">
        <w:rPr>
          <w:rFonts w:hint="eastAsia"/>
          <w:color w:val="000000" w:themeColor="text1"/>
          <w:lang w:eastAsia="lv-LV"/>
        </w:rPr>
        <w:t>ē</w:t>
      </w:r>
      <w:r w:rsidRPr="00956FDA">
        <w:rPr>
          <w:color w:val="000000" w:themeColor="text1"/>
          <w:lang w:eastAsia="lv-LV"/>
        </w:rPr>
        <w:t>mumu</w:t>
      </w:r>
      <w:proofErr w:type="spellEnd"/>
      <w:r w:rsidRPr="00956FDA">
        <w:rPr>
          <w:color w:val="000000" w:themeColor="text1"/>
          <w:lang w:eastAsia="lv-LV"/>
        </w:rPr>
        <w:t xml:space="preserve"> par:</w:t>
      </w:r>
    </w:p>
    <w:p w14:paraId="27659534"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28.1. </w:t>
      </w:r>
      <w:proofErr w:type="spellStart"/>
      <w:r w:rsidRPr="00956FDA">
        <w:rPr>
          <w:color w:val="000000" w:themeColor="text1"/>
          <w:lang w:eastAsia="lv-LV"/>
        </w:rPr>
        <w:t>adreses</w:t>
      </w:r>
      <w:proofErr w:type="spellEnd"/>
      <w:r w:rsidRPr="00956FDA">
        <w:rPr>
          <w:color w:val="000000" w:themeColor="text1"/>
          <w:lang w:eastAsia="lv-LV"/>
        </w:rPr>
        <w:t xml:space="preserve"> </w:t>
      </w:r>
      <w:proofErr w:type="spellStart"/>
      <w:r w:rsidRPr="00956FDA">
        <w:rPr>
          <w:color w:val="000000" w:themeColor="text1"/>
          <w:lang w:eastAsia="lv-LV"/>
        </w:rPr>
        <w:t>pieš</w:t>
      </w:r>
      <w:r w:rsidRPr="00956FDA">
        <w:rPr>
          <w:rFonts w:hint="eastAsia"/>
          <w:color w:val="000000" w:themeColor="text1"/>
          <w:lang w:eastAsia="lv-LV"/>
        </w:rPr>
        <w:t>ķ</w:t>
      </w:r>
      <w:r w:rsidRPr="00956FDA">
        <w:rPr>
          <w:color w:val="000000" w:themeColor="text1"/>
          <w:lang w:eastAsia="lv-LV"/>
        </w:rPr>
        <w:t>iršanu</w:t>
      </w:r>
      <w:proofErr w:type="spellEnd"/>
      <w:r w:rsidRPr="00956FDA">
        <w:rPr>
          <w:color w:val="000000" w:themeColor="text1"/>
          <w:lang w:eastAsia="lv-LV"/>
        </w:rPr>
        <w:t xml:space="preserve">, ja </w:t>
      </w:r>
      <w:proofErr w:type="spellStart"/>
      <w:r w:rsidRPr="00956FDA">
        <w:rPr>
          <w:color w:val="000000" w:themeColor="text1"/>
          <w:lang w:eastAsia="lv-LV"/>
        </w:rPr>
        <w:t>p</w:t>
      </w:r>
      <w:r w:rsidRPr="00956FDA">
        <w:rPr>
          <w:rFonts w:hint="eastAsia"/>
          <w:color w:val="000000" w:themeColor="text1"/>
          <w:lang w:eastAsia="lv-LV"/>
        </w:rPr>
        <w:t>ē</w:t>
      </w:r>
      <w:r w:rsidRPr="00956FDA">
        <w:rPr>
          <w:color w:val="000000" w:themeColor="text1"/>
          <w:lang w:eastAsia="lv-LV"/>
        </w:rPr>
        <w:t>c</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darbiem</w:t>
      </w:r>
      <w:proofErr w:type="spellEnd"/>
      <w:r w:rsidRPr="00956FDA">
        <w:rPr>
          <w:color w:val="000000" w:themeColor="text1"/>
          <w:lang w:eastAsia="lv-LV"/>
        </w:rPr>
        <w:t xml:space="preserve"> </w:t>
      </w:r>
      <w:proofErr w:type="spellStart"/>
      <w:r w:rsidRPr="00956FDA">
        <w:rPr>
          <w:color w:val="000000" w:themeColor="text1"/>
          <w:lang w:eastAsia="lv-LV"/>
        </w:rPr>
        <w:t>paredz</w:t>
      </w:r>
      <w:r w:rsidRPr="00956FDA">
        <w:rPr>
          <w:rFonts w:hint="eastAsia"/>
          <w:color w:val="000000" w:themeColor="text1"/>
          <w:lang w:eastAsia="lv-LV"/>
        </w:rPr>
        <w:t>ē</w:t>
      </w:r>
      <w:r w:rsidRPr="00956FDA">
        <w:rPr>
          <w:color w:val="000000" w:themeColor="text1"/>
          <w:lang w:eastAsia="lv-LV"/>
        </w:rPr>
        <w:t>ts</w:t>
      </w:r>
      <w:proofErr w:type="spellEnd"/>
      <w:r w:rsidRPr="00956FDA">
        <w:rPr>
          <w:color w:val="000000" w:themeColor="text1"/>
          <w:lang w:eastAsia="lv-LV"/>
        </w:rPr>
        <w:t xml:space="preserve"> </w:t>
      </w:r>
      <w:proofErr w:type="spellStart"/>
      <w:r w:rsidRPr="00956FDA">
        <w:rPr>
          <w:color w:val="000000" w:themeColor="text1"/>
          <w:lang w:eastAsia="lv-LV"/>
        </w:rPr>
        <w:t>ieveidot</w:t>
      </w:r>
      <w:proofErr w:type="spellEnd"/>
      <w:r w:rsidRPr="00956FDA">
        <w:rPr>
          <w:color w:val="000000" w:themeColor="text1"/>
          <w:lang w:eastAsia="lv-LV"/>
        </w:rPr>
        <w:t xml:space="preserve"> </w:t>
      </w:r>
      <w:proofErr w:type="spellStart"/>
      <w:r w:rsidRPr="00956FDA">
        <w:rPr>
          <w:color w:val="000000" w:themeColor="text1"/>
          <w:lang w:eastAsia="lv-LV"/>
        </w:rPr>
        <w:t>jaunu</w:t>
      </w:r>
      <w:proofErr w:type="spellEnd"/>
      <w:r w:rsidRPr="00956FDA">
        <w:rPr>
          <w:color w:val="000000" w:themeColor="text1"/>
          <w:lang w:eastAsia="lv-LV"/>
        </w:rPr>
        <w:t xml:space="preserve"> </w:t>
      </w:r>
      <w:proofErr w:type="spellStart"/>
      <w:r w:rsidRPr="00956FDA">
        <w:rPr>
          <w:color w:val="000000" w:themeColor="text1"/>
          <w:lang w:eastAsia="lv-LV"/>
        </w:rPr>
        <w:t>adres</w:t>
      </w:r>
      <w:r w:rsidRPr="00956FDA">
        <w:rPr>
          <w:rFonts w:hint="eastAsia"/>
          <w:color w:val="000000" w:themeColor="text1"/>
          <w:lang w:eastAsia="lv-LV"/>
        </w:rPr>
        <w:t>ā</w:t>
      </w:r>
      <w:r w:rsidRPr="00956FDA">
        <w:rPr>
          <w:color w:val="000000" w:themeColor="text1"/>
          <w:lang w:eastAsia="lv-LV"/>
        </w:rPr>
        <w:t>cijas</w:t>
      </w:r>
      <w:proofErr w:type="spellEnd"/>
      <w:r w:rsidRPr="00956FDA">
        <w:rPr>
          <w:color w:val="000000" w:themeColor="text1"/>
          <w:lang w:eastAsia="lv-LV"/>
        </w:rPr>
        <w:t xml:space="preserve"> </w:t>
      </w:r>
      <w:proofErr w:type="spellStart"/>
      <w:r w:rsidRPr="00956FDA">
        <w:rPr>
          <w:color w:val="000000" w:themeColor="text1"/>
          <w:lang w:eastAsia="lv-LV"/>
        </w:rPr>
        <w:t>objektu</w:t>
      </w:r>
      <w:proofErr w:type="spellEnd"/>
      <w:r w:rsidRPr="00956FDA">
        <w:rPr>
          <w:color w:val="000000" w:themeColor="text1"/>
          <w:lang w:eastAsia="lv-LV"/>
        </w:rPr>
        <w:t>;</w:t>
      </w:r>
    </w:p>
    <w:p w14:paraId="7F19A548" w14:textId="77777777" w:rsidR="00405F3B" w:rsidRPr="00956FDA" w:rsidRDefault="00405F3B" w:rsidP="004266B2">
      <w:pPr>
        <w:ind w:left="709" w:right="-426"/>
        <w:jc w:val="both"/>
        <w:rPr>
          <w:color w:val="000000" w:themeColor="text1"/>
          <w:lang w:eastAsia="lv-LV"/>
        </w:rPr>
      </w:pPr>
      <w:r w:rsidRPr="00956FDA">
        <w:rPr>
          <w:color w:val="000000" w:themeColor="text1"/>
          <w:lang w:eastAsia="lv-LV"/>
        </w:rPr>
        <w:t xml:space="preserve">28.2.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lietošanas</w:t>
      </w:r>
      <w:proofErr w:type="spellEnd"/>
      <w:r w:rsidRPr="00956FDA">
        <w:rPr>
          <w:color w:val="000000" w:themeColor="text1"/>
          <w:lang w:eastAsia="lv-LV"/>
        </w:rPr>
        <w:t xml:space="preserve"> </w:t>
      </w:r>
      <w:proofErr w:type="spellStart"/>
      <w:r w:rsidRPr="00956FDA">
        <w:rPr>
          <w:color w:val="000000" w:themeColor="text1"/>
          <w:lang w:eastAsia="lv-LV"/>
        </w:rPr>
        <w:t>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ķ</w:t>
      </w:r>
      <w:r w:rsidRPr="00956FDA">
        <w:rPr>
          <w:color w:val="000000" w:themeColor="text1"/>
          <w:lang w:eastAsia="lv-LV"/>
        </w:rPr>
        <w:t>u</w:t>
      </w:r>
      <w:proofErr w:type="spellEnd"/>
      <w:r w:rsidRPr="00956FDA">
        <w:rPr>
          <w:color w:val="000000" w:themeColor="text1"/>
          <w:lang w:eastAsia="lv-LV"/>
        </w:rPr>
        <w:t xml:space="preserve"> </w:t>
      </w:r>
      <w:proofErr w:type="spellStart"/>
      <w:r w:rsidRPr="00956FDA">
        <w:rPr>
          <w:color w:val="000000" w:themeColor="text1"/>
          <w:lang w:eastAsia="lv-LV"/>
        </w:rPr>
        <w:t>noteikšanu</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mai</w:t>
      </w:r>
      <w:r w:rsidRPr="00956FDA">
        <w:rPr>
          <w:rFonts w:hint="eastAsia"/>
          <w:color w:val="000000" w:themeColor="text1"/>
          <w:lang w:eastAsia="lv-LV"/>
        </w:rPr>
        <w:t>ņ</w:t>
      </w:r>
      <w:r w:rsidRPr="00956FDA">
        <w:rPr>
          <w:color w:val="000000" w:themeColor="text1"/>
          <w:lang w:eastAsia="lv-LV"/>
        </w:rPr>
        <w:t>u</w:t>
      </w:r>
      <w:proofErr w:type="spellEnd"/>
      <w:r w:rsidRPr="00956FDA">
        <w:rPr>
          <w:color w:val="000000" w:themeColor="text1"/>
          <w:lang w:eastAsia="lv-LV"/>
        </w:rPr>
        <w:t>.</w:t>
      </w:r>
    </w:p>
    <w:p w14:paraId="15E6C09B"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47.punkts - </w:t>
      </w:r>
      <w:proofErr w:type="spellStart"/>
      <w:r w:rsidRPr="00956FDA">
        <w:rPr>
          <w:color w:val="000000" w:themeColor="text1"/>
          <w:lang w:eastAsia="lv-LV"/>
        </w:rPr>
        <w:t>Viet</w:t>
      </w:r>
      <w:r w:rsidRPr="00956FDA">
        <w:rPr>
          <w:rFonts w:hint="eastAsia"/>
          <w:color w:val="000000" w:themeColor="text1"/>
          <w:lang w:eastAsia="lv-LV"/>
        </w:rPr>
        <w:t>ē</w:t>
      </w:r>
      <w:r w:rsidRPr="00956FDA">
        <w:rPr>
          <w:color w:val="000000" w:themeColor="text1"/>
          <w:lang w:eastAsia="lv-LV"/>
        </w:rPr>
        <w:t>j</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pašvald</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10 </w:t>
      </w:r>
      <w:proofErr w:type="spellStart"/>
      <w:r w:rsidRPr="00956FDA">
        <w:rPr>
          <w:color w:val="000000" w:themeColor="text1"/>
          <w:lang w:eastAsia="lv-LV"/>
        </w:rPr>
        <w:t>darbdienu</w:t>
      </w:r>
      <w:proofErr w:type="spellEnd"/>
      <w:r w:rsidRPr="00956FDA">
        <w:rPr>
          <w:color w:val="000000" w:themeColor="text1"/>
          <w:lang w:eastAsia="lv-LV"/>
        </w:rPr>
        <w:t xml:space="preserve"> </w:t>
      </w:r>
      <w:proofErr w:type="spellStart"/>
      <w:r w:rsidRPr="00956FDA">
        <w:rPr>
          <w:color w:val="000000" w:themeColor="text1"/>
          <w:lang w:eastAsia="lv-LV"/>
        </w:rPr>
        <w:t>laik</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w:t>
      </w:r>
      <w:r w:rsidRPr="00956FDA">
        <w:rPr>
          <w:rFonts w:hint="eastAsia"/>
          <w:color w:val="000000" w:themeColor="text1"/>
          <w:lang w:eastAsia="lv-LV"/>
        </w:rPr>
        <w:t>ē</w:t>
      </w:r>
      <w:r w:rsidRPr="00956FDA">
        <w:rPr>
          <w:color w:val="000000" w:themeColor="text1"/>
          <w:lang w:eastAsia="lv-LV"/>
        </w:rPr>
        <w:t>c</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apstiprin</w:t>
      </w:r>
      <w:r w:rsidRPr="00956FDA">
        <w:rPr>
          <w:rFonts w:hint="eastAsia"/>
          <w:color w:val="000000" w:themeColor="text1"/>
          <w:lang w:eastAsia="lv-LV"/>
        </w:rPr>
        <w:t>āš</w:t>
      </w:r>
      <w:r w:rsidRPr="00956FDA">
        <w:rPr>
          <w:color w:val="000000" w:themeColor="text1"/>
          <w:lang w:eastAsia="lv-LV"/>
        </w:rPr>
        <w:t>anas</w:t>
      </w:r>
      <w:proofErr w:type="spellEnd"/>
      <w:r w:rsidRPr="00956FDA">
        <w:rPr>
          <w:color w:val="000000" w:themeColor="text1"/>
          <w:lang w:eastAsia="lv-LV"/>
        </w:rPr>
        <w:t xml:space="preserve"> </w:t>
      </w:r>
      <w:proofErr w:type="spellStart"/>
      <w:r w:rsidRPr="00956FDA">
        <w:rPr>
          <w:color w:val="000000" w:themeColor="text1"/>
          <w:lang w:eastAsia="lv-LV"/>
        </w:rPr>
        <w:t>elektroniski</w:t>
      </w:r>
      <w:proofErr w:type="spellEnd"/>
      <w:r w:rsidRPr="00956FDA">
        <w:rPr>
          <w:color w:val="000000" w:themeColor="text1"/>
          <w:lang w:eastAsia="lv-LV"/>
        </w:rPr>
        <w:t xml:space="preserve"> </w:t>
      </w:r>
      <w:proofErr w:type="spellStart"/>
      <w:r w:rsidRPr="00956FDA">
        <w:rPr>
          <w:color w:val="000000" w:themeColor="text1"/>
          <w:lang w:eastAsia="lv-LV"/>
        </w:rPr>
        <w:t>iesniedz</w:t>
      </w:r>
      <w:proofErr w:type="spellEnd"/>
      <w:r w:rsidRPr="00956FDA">
        <w:rPr>
          <w:color w:val="000000" w:themeColor="text1"/>
          <w:lang w:eastAsia="lv-LV"/>
        </w:rPr>
        <w:t xml:space="preserve"> </w:t>
      </w:r>
      <w:proofErr w:type="spellStart"/>
      <w:r w:rsidRPr="00956FDA">
        <w:rPr>
          <w:color w:val="000000" w:themeColor="text1"/>
          <w:lang w:eastAsia="lv-LV"/>
        </w:rPr>
        <w:t>Valsts</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dienesta</w:t>
      </w:r>
      <w:proofErr w:type="spellEnd"/>
      <w:r w:rsidRPr="00956FDA">
        <w:rPr>
          <w:color w:val="000000" w:themeColor="text1"/>
          <w:lang w:eastAsia="lv-LV"/>
        </w:rPr>
        <w:t xml:space="preserve"> </w:t>
      </w:r>
      <w:proofErr w:type="spellStart"/>
      <w:r w:rsidRPr="00956FDA">
        <w:rPr>
          <w:color w:val="000000" w:themeColor="text1"/>
          <w:lang w:eastAsia="lv-LV"/>
        </w:rPr>
        <w:t>re</w:t>
      </w:r>
      <w:r w:rsidRPr="00956FDA">
        <w:rPr>
          <w:rFonts w:hint="eastAsia"/>
          <w:color w:val="000000" w:themeColor="text1"/>
          <w:lang w:eastAsia="lv-LV"/>
        </w:rPr>
        <w:t>ģ</w:t>
      </w:r>
      <w:r w:rsidRPr="00956FDA">
        <w:rPr>
          <w:color w:val="000000" w:themeColor="text1"/>
          <w:lang w:eastAsia="lv-LV"/>
        </w:rPr>
        <w:t>ion</w:t>
      </w:r>
      <w:r w:rsidRPr="00956FDA">
        <w:rPr>
          <w:rFonts w:hint="eastAsia"/>
          <w:color w:val="000000" w:themeColor="text1"/>
          <w:lang w:eastAsia="lv-LV"/>
        </w:rPr>
        <w:t>ā</w:t>
      </w:r>
      <w:r w:rsidRPr="00956FDA">
        <w:rPr>
          <w:color w:val="000000" w:themeColor="text1"/>
          <w:lang w:eastAsia="lv-LV"/>
        </w:rPr>
        <w:t>lajai</w:t>
      </w:r>
      <w:proofErr w:type="spellEnd"/>
      <w:r w:rsidRPr="00956FDA">
        <w:rPr>
          <w:color w:val="000000" w:themeColor="text1"/>
          <w:lang w:eastAsia="lv-LV"/>
        </w:rPr>
        <w:t xml:space="preserve"> </w:t>
      </w:r>
      <w:proofErr w:type="spellStart"/>
      <w:r w:rsidRPr="00956FDA">
        <w:rPr>
          <w:color w:val="000000" w:themeColor="text1"/>
          <w:lang w:eastAsia="lv-LV"/>
        </w:rPr>
        <w:t>noda</w:t>
      </w:r>
      <w:r w:rsidRPr="00956FDA">
        <w:rPr>
          <w:rFonts w:hint="eastAsia"/>
          <w:color w:val="000000" w:themeColor="text1"/>
          <w:lang w:eastAsia="lv-LV"/>
        </w:rPr>
        <w:t>ļ</w:t>
      </w:r>
      <w:r w:rsidRPr="00956FDA">
        <w:rPr>
          <w:color w:val="000000" w:themeColor="text1"/>
          <w:lang w:eastAsia="lv-LV"/>
        </w:rPr>
        <w:t>ai</w:t>
      </w:r>
      <w:proofErr w:type="spellEnd"/>
      <w:r w:rsidRPr="00956FDA">
        <w:rPr>
          <w:color w:val="000000" w:themeColor="text1"/>
          <w:lang w:eastAsia="lv-LV"/>
        </w:rPr>
        <w:t xml:space="preserve"> </w:t>
      </w:r>
      <w:proofErr w:type="spellStart"/>
      <w:r w:rsidRPr="00956FDA">
        <w:rPr>
          <w:color w:val="000000" w:themeColor="text1"/>
          <w:lang w:eastAsia="lv-LV"/>
        </w:rPr>
        <w:t>l</w:t>
      </w:r>
      <w:r w:rsidRPr="00956FDA">
        <w:rPr>
          <w:rFonts w:hint="eastAsia"/>
          <w:color w:val="000000" w:themeColor="text1"/>
          <w:lang w:eastAsia="lv-LV"/>
        </w:rPr>
        <w:t>ē</w:t>
      </w:r>
      <w:r w:rsidRPr="00956FDA">
        <w:rPr>
          <w:color w:val="000000" w:themeColor="text1"/>
          <w:lang w:eastAsia="lv-LV"/>
        </w:rPr>
        <w:t>mumu</w:t>
      </w:r>
      <w:proofErr w:type="spellEnd"/>
      <w:r w:rsidRPr="00956FDA">
        <w:rPr>
          <w:color w:val="000000" w:themeColor="text1"/>
          <w:lang w:eastAsia="lv-LV"/>
        </w:rPr>
        <w:t xml:space="preserve"> par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apstiprin</w:t>
      </w:r>
      <w:r w:rsidRPr="00956FDA">
        <w:rPr>
          <w:rFonts w:hint="eastAsia"/>
          <w:color w:val="000000" w:themeColor="text1"/>
          <w:lang w:eastAsia="lv-LV"/>
        </w:rPr>
        <w:t>āš</w:t>
      </w:r>
      <w:r w:rsidRPr="00956FDA">
        <w:rPr>
          <w:color w:val="000000" w:themeColor="text1"/>
          <w:lang w:eastAsia="lv-LV"/>
        </w:rPr>
        <w:t>anu</w:t>
      </w:r>
      <w:proofErr w:type="spellEnd"/>
      <w:r w:rsidRPr="00956FDA">
        <w:rPr>
          <w:color w:val="000000" w:themeColor="text1"/>
          <w:lang w:eastAsia="lv-LV"/>
        </w:rPr>
        <w:t xml:space="preserve">. </w:t>
      </w:r>
    </w:p>
    <w:p w14:paraId="5077C11D" w14:textId="77777777" w:rsidR="00405F3B" w:rsidRPr="00956FDA" w:rsidRDefault="00405F3B" w:rsidP="004266B2">
      <w:pPr>
        <w:ind w:right="-426" w:firstLine="720"/>
        <w:jc w:val="both"/>
        <w:rPr>
          <w:color w:val="000000" w:themeColor="text1"/>
          <w:lang w:eastAsia="lv-LV"/>
        </w:rPr>
      </w:pP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2021.gada 29.j</w:t>
      </w:r>
      <w:r w:rsidRPr="00956FDA">
        <w:rPr>
          <w:rFonts w:hint="eastAsia"/>
          <w:color w:val="000000" w:themeColor="text1"/>
          <w:lang w:eastAsia="lv-LV"/>
        </w:rPr>
        <w:t>ū</w:t>
      </w:r>
      <w:r w:rsidRPr="00956FDA">
        <w:rPr>
          <w:color w:val="000000" w:themeColor="text1"/>
          <w:lang w:eastAsia="lv-LV"/>
        </w:rPr>
        <w:t xml:space="preserve">nija </w:t>
      </w:r>
      <w:proofErr w:type="spellStart"/>
      <w:r w:rsidRPr="00956FDA">
        <w:rPr>
          <w:color w:val="000000" w:themeColor="text1"/>
          <w:lang w:eastAsia="lv-LV"/>
        </w:rPr>
        <w:t>noteikumi</w:t>
      </w:r>
      <w:proofErr w:type="spellEnd"/>
      <w:r w:rsidRPr="00956FDA">
        <w:rPr>
          <w:color w:val="000000" w:themeColor="text1"/>
          <w:lang w:eastAsia="lv-LV"/>
        </w:rPr>
        <w:t xml:space="preserve"> Nr.455 “</w:t>
      </w:r>
      <w:proofErr w:type="spellStart"/>
      <w:r w:rsidRPr="00956FDA">
        <w:rPr>
          <w:color w:val="000000" w:themeColor="text1"/>
          <w:lang w:eastAsia="lv-LV"/>
        </w:rPr>
        <w:t>Adres</w:t>
      </w:r>
      <w:r w:rsidRPr="00956FDA">
        <w:rPr>
          <w:rFonts w:hint="eastAsia"/>
          <w:color w:val="000000" w:themeColor="text1"/>
          <w:lang w:eastAsia="lv-LV"/>
        </w:rPr>
        <w:t>ā</w:t>
      </w:r>
      <w:r w:rsidRPr="00956FDA">
        <w:rPr>
          <w:color w:val="000000" w:themeColor="text1"/>
          <w:lang w:eastAsia="lv-LV"/>
        </w:rPr>
        <w:t>cijas</w:t>
      </w:r>
      <w:proofErr w:type="spellEnd"/>
      <w:r w:rsidRPr="00956FDA">
        <w:rPr>
          <w:color w:val="000000" w:themeColor="text1"/>
          <w:lang w:eastAsia="lv-LV"/>
        </w:rPr>
        <w:t xml:space="preserve"> </w:t>
      </w:r>
      <w:proofErr w:type="spellStart"/>
      <w:r w:rsidRPr="00956FDA">
        <w:rPr>
          <w:color w:val="000000" w:themeColor="text1"/>
          <w:lang w:eastAsia="lv-LV"/>
        </w:rPr>
        <w:t>noteikumi</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w:t>
      </w:r>
    </w:p>
    <w:p w14:paraId="1D386854" w14:textId="77777777" w:rsidR="00405F3B" w:rsidRPr="00956FDA" w:rsidRDefault="00405F3B" w:rsidP="004266B2">
      <w:pPr>
        <w:ind w:right="-426" w:firstLine="720"/>
        <w:jc w:val="both"/>
        <w:rPr>
          <w:color w:val="000000" w:themeColor="text1"/>
          <w:lang w:eastAsia="lv-LV"/>
        </w:rPr>
      </w:pPr>
      <w:r w:rsidRPr="00956FDA">
        <w:rPr>
          <w:color w:val="000000" w:themeColor="text1"/>
          <w:lang w:eastAsia="lv-LV"/>
        </w:rPr>
        <w:t xml:space="preserve">2.punkts - </w:t>
      </w:r>
      <w:proofErr w:type="spellStart"/>
      <w:r w:rsidRPr="00956FDA">
        <w:rPr>
          <w:color w:val="000000" w:themeColor="text1"/>
          <w:lang w:eastAsia="lv-LV"/>
        </w:rPr>
        <w:t>nosaka</w:t>
      </w:r>
      <w:proofErr w:type="spellEnd"/>
      <w:r w:rsidRPr="00956FDA">
        <w:rPr>
          <w:color w:val="000000" w:themeColor="text1"/>
          <w:lang w:eastAsia="lv-LV"/>
        </w:rPr>
        <w:t xml:space="preserve"> </w:t>
      </w:r>
      <w:proofErr w:type="spellStart"/>
      <w:r w:rsidRPr="00956FDA">
        <w:rPr>
          <w:color w:val="000000" w:themeColor="text1"/>
          <w:lang w:eastAsia="lv-LV"/>
        </w:rPr>
        <w:t>adres</w:t>
      </w:r>
      <w:r w:rsidRPr="00956FDA">
        <w:rPr>
          <w:rFonts w:hint="eastAsia"/>
          <w:color w:val="000000" w:themeColor="text1"/>
          <w:lang w:eastAsia="lv-LV"/>
        </w:rPr>
        <w:t>ā</w:t>
      </w:r>
      <w:r w:rsidRPr="00956FDA">
        <w:rPr>
          <w:color w:val="000000" w:themeColor="text1"/>
          <w:lang w:eastAsia="lv-LV"/>
        </w:rPr>
        <w:t>cijas</w:t>
      </w:r>
      <w:proofErr w:type="spellEnd"/>
      <w:r w:rsidRPr="00956FDA">
        <w:rPr>
          <w:color w:val="000000" w:themeColor="text1"/>
          <w:lang w:eastAsia="lv-LV"/>
        </w:rPr>
        <w:t xml:space="preserve"> </w:t>
      </w:r>
      <w:proofErr w:type="spellStart"/>
      <w:r w:rsidRPr="00956FDA">
        <w:rPr>
          <w:color w:val="000000" w:themeColor="text1"/>
          <w:lang w:eastAsia="lv-LV"/>
        </w:rPr>
        <w:t>objektus</w:t>
      </w:r>
      <w:proofErr w:type="spellEnd"/>
      <w:r w:rsidRPr="00956FDA">
        <w:rPr>
          <w:color w:val="000000" w:themeColor="text1"/>
          <w:lang w:eastAsia="lv-LV"/>
        </w:rPr>
        <w:t>.</w:t>
      </w:r>
    </w:p>
    <w:p w14:paraId="18071C7C" w14:textId="77777777" w:rsidR="00405F3B" w:rsidRPr="00956FDA" w:rsidRDefault="00405F3B" w:rsidP="004266B2">
      <w:pPr>
        <w:ind w:right="-426" w:firstLine="720"/>
        <w:jc w:val="both"/>
        <w:rPr>
          <w:color w:val="000000" w:themeColor="text1"/>
          <w:lang w:eastAsia="lv-LV"/>
        </w:rPr>
      </w:pP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valsts</w:t>
      </w:r>
      <w:proofErr w:type="spellEnd"/>
      <w:r w:rsidRPr="00956FDA">
        <w:rPr>
          <w:color w:val="000000" w:themeColor="text1"/>
          <w:lang w:eastAsia="lv-LV"/>
        </w:rPr>
        <w:t xml:space="preserve"> </w:t>
      </w:r>
      <w:proofErr w:type="spellStart"/>
      <w:r w:rsidRPr="00956FDA">
        <w:rPr>
          <w:color w:val="000000" w:themeColor="text1"/>
          <w:lang w:eastAsia="lv-LV"/>
        </w:rPr>
        <w:t>kadastra</w:t>
      </w:r>
      <w:proofErr w:type="spellEnd"/>
      <w:r w:rsidRPr="00956FDA">
        <w:rPr>
          <w:color w:val="000000" w:themeColor="text1"/>
          <w:lang w:eastAsia="lv-LV"/>
        </w:rPr>
        <w:t xml:space="preserve"> </w:t>
      </w:r>
      <w:proofErr w:type="spellStart"/>
      <w:r w:rsidRPr="00956FDA">
        <w:rPr>
          <w:color w:val="000000" w:themeColor="text1"/>
          <w:lang w:eastAsia="lv-LV"/>
        </w:rPr>
        <w:t>likums</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w:t>
      </w:r>
    </w:p>
    <w:p w14:paraId="63DC7CD6" w14:textId="77777777" w:rsidR="00405F3B" w:rsidRPr="00956FDA" w:rsidRDefault="00405F3B" w:rsidP="004266B2">
      <w:pPr>
        <w:ind w:right="-426"/>
        <w:jc w:val="both"/>
        <w:rPr>
          <w:color w:val="000000" w:themeColor="text1"/>
          <w:lang w:eastAsia="lv-LV"/>
        </w:rPr>
      </w:pPr>
      <w:r w:rsidRPr="00956FDA">
        <w:rPr>
          <w:color w:val="000000" w:themeColor="text1"/>
          <w:lang w:eastAsia="lv-LV"/>
        </w:rPr>
        <w:tab/>
        <w:t xml:space="preserve">26.panta </w:t>
      </w:r>
      <w:proofErr w:type="spellStart"/>
      <w:r w:rsidRPr="00956FDA">
        <w:rPr>
          <w:color w:val="000000" w:themeColor="text1"/>
          <w:lang w:eastAsia="lv-LV"/>
        </w:rPr>
        <w:t>pirm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w:t>
      </w:r>
      <w:proofErr w:type="spellEnd"/>
      <w:r w:rsidRPr="00956FDA">
        <w:rPr>
          <w:color w:val="000000" w:themeColor="text1"/>
          <w:lang w:eastAsia="lv-LV"/>
        </w:rPr>
        <w:t xml:space="preserve"> - </w:t>
      </w:r>
      <w:proofErr w:type="spellStart"/>
      <w:r w:rsidRPr="00956FDA">
        <w:rPr>
          <w:color w:val="000000" w:themeColor="text1"/>
          <w:lang w:eastAsia="lv-LV"/>
        </w:rPr>
        <w:t>Veicot</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as</w:t>
      </w:r>
      <w:proofErr w:type="spellEnd"/>
      <w:r w:rsidRPr="00956FDA">
        <w:rPr>
          <w:color w:val="000000" w:themeColor="text1"/>
          <w:lang w:eastAsia="lv-LV"/>
        </w:rPr>
        <w:t xml:space="preserve"> </w:t>
      </w:r>
      <w:proofErr w:type="spellStart"/>
      <w:r w:rsidRPr="00956FDA">
        <w:rPr>
          <w:color w:val="000000" w:themeColor="text1"/>
          <w:lang w:eastAsia="lv-LV"/>
        </w:rPr>
        <w:t>kadastr</w:t>
      </w:r>
      <w:r w:rsidRPr="00956FDA">
        <w:rPr>
          <w:rFonts w:hint="eastAsia"/>
          <w:color w:val="000000" w:themeColor="text1"/>
          <w:lang w:eastAsia="lv-LV"/>
        </w:rPr>
        <w:t>ā</w:t>
      </w:r>
      <w:r w:rsidRPr="00956FDA">
        <w:rPr>
          <w:color w:val="000000" w:themeColor="text1"/>
          <w:lang w:eastAsia="lv-LV"/>
        </w:rPr>
        <w:t>lo</w:t>
      </w:r>
      <w:proofErr w:type="spellEnd"/>
      <w:r w:rsidRPr="00956FDA">
        <w:rPr>
          <w:color w:val="000000" w:themeColor="text1"/>
          <w:lang w:eastAsia="lv-LV"/>
        </w:rPr>
        <w:t xml:space="preserve"> </w:t>
      </w:r>
      <w:proofErr w:type="spellStart"/>
      <w:r w:rsidRPr="00956FDA">
        <w:rPr>
          <w:color w:val="000000" w:themeColor="text1"/>
          <w:lang w:eastAsia="lv-LV"/>
        </w:rPr>
        <w:t>uzm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īš</w:t>
      </w:r>
      <w:r w:rsidRPr="00956FDA">
        <w:rPr>
          <w:color w:val="000000" w:themeColor="text1"/>
          <w:lang w:eastAsia="lv-LV"/>
        </w:rPr>
        <w:t>anu</w:t>
      </w:r>
      <w:proofErr w:type="spellEnd"/>
      <w:r w:rsidRPr="00956FDA">
        <w:rPr>
          <w:color w:val="000000" w:themeColor="text1"/>
          <w:lang w:eastAsia="lv-LV"/>
        </w:rPr>
        <w:t>:</w:t>
      </w:r>
    </w:p>
    <w:p w14:paraId="1CAE1C00" w14:textId="77777777" w:rsidR="00405F3B" w:rsidRPr="00956FDA" w:rsidRDefault="00405F3B" w:rsidP="004266B2">
      <w:pPr>
        <w:ind w:right="-426"/>
        <w:jc w:val="both"/>
        <w:rPr>
          <w:color w:val="000000" w:themeColor="text1"/>
          <w:lang w:eastAsia="lv-LV"/>
        </w:rPr>
      </w:pPr>
      <w:r w:rsidRPr="00956FDA">
        <w:rPr>
          <w:color w:val="000000" w:themeColor="text1"/>
          <w:lang w:eastAsia="lv-LV"/>
        </w:rPr>
        <w:t xml:space="preserve">1) </w:t>
      </w:r>
      <w:proofErr w:type="spellStart"/>
      <w:r w:rsidRPr="00956FDA">
        <w:rPr>
          <w:color w:val="000000" w:themeColor="text1"/>
          <w:lang w:eastAsia="lv-LV"/>
        </w:rPr>
        <w:t>apvid</w:t>
      </w:r>
      <w:r w:rsidRPr="00956FDA">
        <w:rPr>
          <w:rFonts w:hint="eastAsia"/>
          <w:color w:val="000000" w:themeColor="text1"/>
          <w:lang w:eastAsia="lv-LV"/>
        </w:rPr>
        <w:t>ū</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ko</w:t>
      </w:r>
      <w:proofErr w:type="spellEnd"/>
      <w:r w:rsidRPr="00956FDA">
        <w:rPr>
          <w:color w:val="000000" w:themeColor="text1"/>
          <w:lang w:eastAsia="lv-LV"/>
        </w:rPr>
        <w:t xml:space="preserve"> </w:t>
      </w:r>
      <w:proofErr w:type="spellStart"/>
      <w:r w:rsidRPr="00956FDA">
        <w:rPr>
          <w:color w:val="000000" w:themeColor="text1"/>
          <w:lang w:eastAsia="lv-LV"/>
        </w:rPr>
        <w:t>det</w:t>
      </w:r>
      <w:r w:rsidRPr="00956FDA">
        <w:rPr>
          <w:rFonts w:hint="eastAsia"/>
          <w:color w:val="000000" w:themeColor="text1"/>
          <w:lang w:eastAsia="lv-LV"/>
        </w:rPr>
        <w:t>ā</w:t>
      </w:r>
      <w:r w:rsidRPr="00956FDA">
        <w:rPr>
          <w:color w:val="000000" w:themeColor="text1"/>
          <w:lang w:eastAsia="lv-LV"/>
        </w:rPr>
        <w:t>lpl</w:t>
      </w:r>
      <w:r w:rsidRPr="00956FDA">
        <w:rPr>
          <w:rFonts w:hint="eastAsia"/>
          <w:color w:val="000000" w:themeColor="text1"/>
          <w:lang w:eastAsia="lv-LV"/>
        </w:rPr>
        <w:t>ā</w:t>
      </w:r>
      <w:r w:rsidRPr="00956FDA">
        <w:rPr>
          <w:color w:val="000000" w:themeColor="text1"/>
          <w:lang w:eastAsia="lv-LV"/>
        </w:rPr>
        <w:t>nojum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iez</w:t>
      </w:r>
      <w:r w:rsidRPr="00956FDA">
        <w:rPr>
          <w:rFonts w:hint="eastAsia"/>
          <w:color w:val="000000" w:themeColor="text1"/>
          <w:lang w:eastAsia="lv-LV"/>
        </w:rPr>
        <w:t>ī</w:t>
      </w:r>
      <w:r w:rsidRPr="00956FDA">
        <w:rPr>
          <w:color w:val="000000" w:themeColor="text1"/>
          <w:lang w:eastAsia="lv-LV"/>
        </w:rPr>
        <w:t>m</w:t>
      </w:r>
      <w:r w:rsidRPr="00956FDA">
        <w:rPr>
          <w:rFonts w:hint="eastAsia"/>
          <w:color w:val="000000" w:themeColor="text1"/>
          <w:lang w:eastAsia="lv-LV"/>
        </w:rPr>
        <w:t>ē</w:t>
      </w:r>
      <w:r w:rsidRPr="00956FDA">
        <w:rPr>
          <w:color w:val="000000" w:themeColor="text1"/>
          <w:lang w:eastAsia="lv-LV"/>
        </w:rPr>
        <w:t>t</w:t>
      </w:r>
      <w:r w:rsidRPr="00956FDA">
        <w:rPr>
          <w:rFonts w:hint="eastAsia"/>
          <w:color w:val="000000" w:themeColor="text1"/>
          <w:lang w:eastAsia="lv-LV"/>
        </w:rPr>
        <w:t>ā</w:t>
      </w:r>
      <w:r w:rsidRPr="00956FDA">
        <w:rPr>
          <w:color w:val="000000" w:themeColor="text1"/>
          <w:lang w:eastAsia="lv-LV"/>
        </w:rPr>
        <w:t>s</w:t>
      </w:r>
      <w:proofErr w:type="spellEnd"/>
      <w:r w:rsidRPr="00956FDA">
        <w:rPr>
          <w:color w:val="000000" w:themeColor="text1"/>
          <w:lang w:eastAsia="lv-LV"/>
        </w:rPr>
        <w:t xml:space="preserve">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objekta</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robežu</w:t>
      </w:r>
      <w:proofErr w:type="spellEnd"/>
      <w:r w:rsidRPr="00956FDA">
        <w:rPr>
          <w:color w:val="000000" w:themeColor="text1"/>
          <w:lang w:eastAsia="lv-LV"/>
        </w:rPr>
        <w:t xml:space="preserve"> </w:t>
      </w:r>
      <w:proofErr w:type="spellStart"/>
      <w:r w:rsidRPr="00956FDA">
        <w:rPr>
          <w:color w:val="000000" w:themeColor="text1"/>
          <w:lang w:eastAsia="lv-LV"/>
        </w:rPr>
        <w:t>pl</w:t>
      </w:r>
      <w:r w:rsidRPr="00956FDA">
        <w:rPr>
          <w:rFonts w:hint="eastAsia"/>
          <w:color w:val="000000" w:themeColor="text1"/>
          <w:lang w:eastAsia="lv-LV"/>
        </w:rPr>
        <w:t>ā</w:t>
      </w:r>
      <w:r w:rsidRPr="00956FDA">
        <w:rPr>
          <w:color w:val="000000" w:themeColor="text1"/>
          <w:lang w:eastAsia="lv-LV"/>
        </w:rPr>
        <w:t>n</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pl</w:t>
      </w:r>
      <w:r w:rsidRPr="00956FDA">
        <w:rPr>
          <w:rFonts w:hint="eastAsia"/>
          <w:color w:val="000000" w:themeColor="text1"/>
          <w:lang w:eastAsia="lv-LV"/>
        </w:rPr>
        <w:t>ā</w:t>
      </w:r>
      <w:r w:rsidRPr="00956FDA">
        <w:rPr>
          <w:color w:val="000000" w:themeColor="text1"/>
          <w:lang w:eastAsia="lv-LV"/>
        </w:rPr>
        <w:t>not</w:t>
      </w:r>
      <w:r w:rsidRPr="00956FDA">
        <w:rPr>
          <w:rFonts w:hint="eastAsia"/>
          <w:color w:val="000000" w:themeColor="text1"/>
          <w:lang w:eastAsia="lv-LV"/>
        </w:rPr>
        <w:t>ā</w:t>
      </w:r>
      <w:r w:rsidRPr="00956FDA">
        <w:rPr>
          <w:color w:val="000000" w:themeColor="text1"/>
          <w:lang w:eastAsia="lv-LV"/>
        </w:rPr>
        <w:t>s</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as</w:t>
      </w:r>
      <w:proofErr w:type="spellEnd"/>
      <w:r w:rsidRPr="00956FDA">
        <w:rPr>
          <w:color w:val="000000" w:themeColor="text1"/>
          <w:lang w:eastAsia="lv-LV"/>
        </w:rPr>
        <w:t xml:space="preserve"> </w:t>
      </w:r>
      <w:proofErr w:type="spellStart"/>
      <w:r w:rsidRPr="00956FDA">
        <w:rPr>
          <w:color w:val="000000" w:themeColor="text1"/>
          <w:lang w:eastAsia="lv-LV"/>
        </w:rPr>
        <w:t>robežas</w:t>
      </w:r>
      <w:proofErr w:type="spellEnd"/>
      <w:r w:rsidRPr="00956FDA">
        <w:rPr>
          <w:color w:val="000000" w:themeColor="text1"/>
          <w:lang w:eastAsia="lv-LV"/>
        </w:rPr>
        <w:t>;</w:t>
      </w:r>
    </w:p>
    <w:p w14:paraId="5E74E1F2" w14:textId="77777777" w:rsidR="00405F3B" w:rsidRPr="00956FDA" w:rsidRDefault="00405F3B" w:rsidP="004266B2">
      <w:pPr>
        <w:ind w:right="-426"/>
        <w:jc w:val="both"/>
        <w:rPr>
          <w:color w:val="000000" w:themeColor="text1"/>
          <w:lang w:eastAsia="lv-LV"/>
        </w:rPr>
      </w:pPr>
      <w:r w:rsidRPr="00956FDA">
        <w:rPr>
          <w:color w:val="000000" w:themeColor="text1"/>
          <w:lang w:eastAsia="lv-LV"/>
        </w:rPr>
        <w:t xml:space="preserve">2) </w:t>
      </w:r>
      <w:proofErr w:type="spellStart"/>
      <w:r w:rsidRPr="00956FDA">
        <w:rPr>
          <w:color w:val="000000" w:themeColor="text1"/>
          <w:lang w:eastAsia="lv-LV"/>
        </w:rPr>
        <w:t>Latvijas</w:t>
      </w:r>
      <w:proofErr w:type="spellEnd"/>
      <w:r w:rsidRPr="00956FDA">
        <w:rPr>
          <w:color w:val="000000" w:themeColor="text1"/>
          <w:lang w:eastAsia="lv-LV"/>
        </w:rPr>
        <w:t xml:space="preserve"> 1992.gada </w:t>
      </w:r>
      <w:proofErr w:type="spellStart"/>
      <w:r w:rsidRPr="00956FDA">
        <w:rPr>
          <w:rFonts w:hint="eastAsia"/>
          <w:color w:val="000000" w:themeColor="text1"/>
          <w:lang w:eastAsia="lv-LV"/>
        </w:rPr>
        <w:t>ģ</w:t>
      </w:r>
      <w:r w:rsidRPr="00956FDA">
        <w:rPr>
          <w:color w:val="000000" w:themeColor="text1"/>
          <w:lang w:eastAsia="lv-LV"/>
        </w:rPr>
        <w:t>eod</w:t>
      </w:r>
      <w:r w:rsidRPr="00956FDA">
        <w:rPr>
          <w:rFonts w:hint="eastAsia"/>
          <w:color w:val="000000" w:themeColor="text1"/>
          <w:lang w:eastAsia="lv-LV"/>
        </w:rPr>
        <w:t>ē</w:t>
      </w:r>
      <w:r w:rsidRPr="00956FDA">
        <w:rPr>
          <w:color w:val="000000" w:themeColor="text1"/>
          <w:lang w:eastAsia="lv-LV"/>
        </w:rPr>
        <w:t>zisko</w:t>
      </w:r>
      <w:proofErr w:type="spellEnd"/>
      <w:r w:rsidRPr="00956FDA">
        <w:rPr>
          <w:color w:val="000000" w:themeColor="text1"/>
          <w:lang w:eastAsia="lv-LV"/>
        </w:rPr>
        <w:t xml:space="preserve"> </w:t>
      </w:r>
      <w:proofErr w:type="spellStart"/>
      <w:r w:rsidRPr="00956FDA">
        <w:rPr>
          <w:color w:val="000000" w:themeColor="text1"/>
          <w:lang w:eastAsia="lv-LV"/>
        </w:rPr>
        <w:t>koordin</w:t>
      </w:r>
      <w:r w:rsidRPr="00956FDA">
        <w:rPr>
          <w:rFonts w:hint="eastAsia"/>
          <w:color w:val="000000" w:themeColor="text1"/>
          <w:lang w:eastAsia="lv-LV"/>
        </w:rPr>
        <w:t>ā</w:t>
      </w:r>
      <w:r w:rsidRPr="00956FDA">
        <w:rPr>
          <w:color w:val="000000" w:themeColor="text1"/>
          <w:lang w:eastAsia="lv-LV"/>
        </w:rPr>
        <w:t>tu</w:t>
      </w:r>
      <w:proofErr w:type="spellEnd"/>
      <w:r w:rsidRPr="00956FDA">
        <w:rPr>
          <w:color w:val="000000" w:themeColor="text1"/>
          <w:lang w:eastAsia="lv-LV"/>
        </w:rPr>
        <w:t xml:space="preserve"> </w:t>
      </w:r>
      <w:proofErr w:type="spellStart"/>
      <w:r w:rsidRPr="00956FDA">
        <w:rPr>
          <w:color w:val="000000" w:themeColor="text1"/>
          <w:lang w:eastAsia="lv-LV"/>
        </w:rPr>
        <w:t>sist</w:t>
      </w:r>
      <w:r w:rsidRPr="00956FDA">
        <w:rPr>
          <w:rFonts w:hint="eastAsia"/>
          <w:color w:val="000000" w:themeColor="text1"/>
          <w:lang w:eastAsia="lv-LV"/>
        </w:rPr>
        <w:t>ē</w:t>
      </w:r>
      <w:r w:rsidRPr="00956FDA">
        <w:rPr>
          <w:color w:val="000000" w:themeColor="text1"/>
          <w:lang w:eastAsia="lv-LV"/>
        </w:rPr>
        <w:t>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uzm</w:t>
      </w:r>
      <w:r w:rsidRPr="00956FDA">
        <w:rPr>
          <w:rFonts w:hint="eastAsia"/>
          <w:color w:val="000000" w:themeColor="text1"/>
          <w:lang w:eastAsia="lv-LV"/>
        </w:rPr>
        <w:t>ē</w:t>
      </w:r>
      <w:r w:rsidRPr="00956FDA">
        <w:rPr>
          <w:color w:val="000000" w:themeColor="text1"/>
          <w:lang w:eastAsia="lv-LV"/>
        </w:rPr>
        <w:t>ra</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un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as</w:t>
      </w:r>
      <w:proofErr w:type="spellEnd"/>
      <w:r w:rsidRPr="00956FDA">
        <w:rPr>
          <w:color w:val="000000" w:themeColor="text1"/>
          <w:lang w:eastAsia="lv-LV"/>
        </w:rPr>
        <w:t xml:space="preserve"> </w:t>
      </w:r>
      <w:proofErr w:type="spellStart"/>
      <w:r w:rsidRPr="00956FDA">
        <w:rPr>
          <w:color w:val="000000" w:themeColor="text1"/>
          <w:lang w:eastAsia="lv-LV"/>
        </w:rPr>
        <w:t>robežas</w:t>
      </w:r>
      <w:proofErr w:type="spellEnd"/>
      <w:r w:rsidRPr="00956FDA">
        <w:rPr>
          <w:color w:val="000000" w:themeColor="text1"/>
          <w:lang w:eastAsia="lv-LV"/>
        </w:rPr>
        <w:t xml:space="preserve">, </w:t>
      </w:r>
      <w:proofErr w:type="spellStart"/>
      <w:r w:rsidRPr="00956FDA">
        <w:rPr>
          <w:color w:val="000000" w:themeColor="text1"/>
          <w:lang w:eastAsia="lv-LV"/>
        </w:rPr>
        <w:t>situ</w:t>
      </w:r>
      <w:r w:rsidRPr="00956FDA">
        <w:rPr>
          <w:rFonts w:hint="eastAsia"/>
          <w:color w:val="000000" w:themeColor="text1"/>
          <w:lang w:eastAsia="lv-LV"/>
        </w:rPr>
        <w:t>ā</w:t>
      </w:r>
      <w:r w:rsidRPr="00956FDA">
        <w:rPr>
          <w:color w:val="000000" w:themeColor="text1"/>
          <w:lang w:eastAsia="lv-LV"/>
        </w:rPr>
        <w:t>cijas</w:t>
      </w:r>
      <w:proofErr w:type="spellEnd"/>
      <w:r w:rsidRPr="00956FDA">
        <w:rPr>
          <w:color w:val="000000" w:themeColor="text1"/>
          <w:lang w:eastAsia="lv-LV"/>
        </w:rPr>
        <w:t xml:space="preserve"> </w:t>
      </w:r>
      <w:proofErr w:type="spellStart"/>
      <w:r w:rsidRPr="00956FDA">
        <w:rPr>
          <w:color w:val="000000" w:themeColor="text1"/>
          <w:lang w:eastAsia="lv-LV"/>
        </w:rPr>
        <w:t>elementus</w:t>
      </w:r>
      <w:proofErr w:type="spellEnd"/>
      <w:r w:rsidRPr="00956FDA">
        <w:rPr>
          <w:color w:val="000000" w:themeColor="text1"/>
          <w:lang w:eastAsia="lv-LV"/>
        </w:rPr>
        <w:t xml:space="preserve">, </w:t>
      </w:r>
      <w:proofErr w:type="spellStart"/>
      <w:r w:rsidRPr="00956FDA">
        <w:rPr>
          <w:color w:val="000000" w:themeColor="text1"/>
          <w:lang w:eastAsia="lv-LV"/>
        </w:rPr>
        <w:t>apr</w:t>
      </w:r>
      <w:r w:rsidRPr="00956FDA">
        <w:rPr>
          <w:rFonts w:hint="eastAsia"/>
          <w:color w:val="000000" w:themeColor="text1"/>
          <w:lang w:eastAsia="lv-LV"/>
        </w:rPr>
        <w:t>ēķ</w:t>
      </w:r>
      <w:r w:rsidRPr="00956FDA">
        <w:rPr>
          <w:color w:val="000000" w:themeColor="text1"/>
          <w:lang w:eastAsia="lv-LV"/>
        </w:rPr>
        <w:t>ina</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bu</w:t>
      </w:r>
      <w:proofErr w:type="spellEnd"/>
      <w:r w:rsidRPr="00956FDA">
        <w:rPr>
          <w:color w:val="000000" w:themeColor="text1"/>
          <w:lang w:eastAsia="lv-LV"/>
        </w:rPr>
        <w:t xml:space="preserve"> un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u</w:t>
      </w:r>
      <w:proofErr w:type="spellEnd"/>
      <w:r w:rsidRPr="00956FDA">
        <w:rPr>
          <w:color w:val="000000" w:themeColor="text1"/>
          <w:lang w:eastAsia="lv-LV"/>
        </w:rPr>
        <w:t xml:space="preserve"> </w:t>
      </w:r>
      <w:proofErr w:type="spellStart"/>
      <w:r w:rsidRPr="00956FDA">
        <w:rPr>
          <w:color w:val="000000" w:themeColor="text1"/>
          <w:lang w:eastAsia="lv-LV"/>
        </w:rPr>
        <w:t>raksturojošos</w:t>
      </w:r>
      <w:proofErr w:type="spellEnd"/>
      <w:r w:rsidRPr="00956FDA">
        <w:rPr>
          <w:color w:val="000000" w:themeColor="text1"/>
          <w:lang w:eastAsia="lv-LV"/>
        </w:rPr>
        <w:t xml:space="preserve"> datus, </w:t>
      </w:r>
      <w:proofErr w:type="spellStart"/>
      <w:r w:rsidRPr="00956FDA">
        <w:rPr>
          <w:color w:val="000000" w:themeColor="text1"/>
          <w:lang w:eastAsia="lv-LV"/>
        </w:rPr>
        <w:t>sagatavo</w:t>
      </w:r>
      <w:proofErr w:type="spellEnd"/>
      <w:r w:rsidRPr="00956FDA">
        <w:rPr>
          <w:color w:val="000000" w:themeColor="text1"/>
          <w:lang w:eastAsia="lv-LV"/>
        </w:rPr>
        <w:t xml:space="preserve"> </w:t>
      </w:r>
      <w:proofErr w:type="spellStart"/>
      <w:r w:rsidRPr="00956FDA">
        <w:rPr>
          <w:color w:val="000000" w:themeColor="text1"/>
          <w:lang w:eastAsia="lv-LV"/>
        </w:rPr>
        <w:t>kadastr</w:t>
      </w:r>
      <w:r w:rsidRPr="00956FDA">
        <w:rPr>
          <w:rFonts w:hint="eastAsia"/>
          <w:color w:val="000000" w:themeColor="text1"/>
          <w:lang w:eastAsia="lv-LV"/>
        </w:rPr>
        <w:t>ā</w:t>
      </w:r>
      <w:r w:rsidRPr="00956FDA">
        <w:rPr>
          <w:color w:val="000000" w:themeColor="text1"/>
          <w:lang w:eastAsia="lv-LV"/>
        </w:rPr>
        <w:t>l</w:t>
      </w:r>
      <w:r w:rsidRPr="00956FDA">
        <w:rPr>
          <w:rFonts w:hint="eastAsia"/>
          <w:color w:val="000000" w:themeColor="text1"/>
          <w:lang w:eastAsia="lv-LV"/>
        </w:rPr>
        <w:t>ā</w:t>
      </w:r>
      <w:r w:rsidRPr="00956FDA">
        <w:rPr>
          <w:color w:val="000000" w:themeColor="text1"/>
          <w:lang w:eastAsia="lv-LV"/>
        </w:rPr>
        <w:t>s</w:t>
      </w:r>
      <w:proofErr w:type="spellEnd"/>
      <w:r w:rsidRPr="00956FDA">
        <w:rPr>
          <w:color w:val="000000" w:themeColor="text1"/>
          <w:lang w:eastAsia="lv-LV"/>
        </w:rPr>
        <w:t xml:space="preserve"> </w:t>
      </w:r>
      <w:proofErr w:type="spellStart"/>
      <w:r w:rsidRPr="00956FDA">
        <w:rPr>
          <w:color w:val="000000" w:themeColor="text1"/>
          <w:lang w:eastAsia="lv-LV"/>
        </w:rPr>
        <w:t>uzm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īš</w:t>
      </w:r>
      <w:r w:rsidRPr="00956FDA">
        <w:rPr>
          <w:color w:val="000000" w:themeColor="text1"/>
          <w:lang w:eastAsia="lv-LV"/>
        </w:rPr>
        <w:t>anas</w:t>
      </w:r>
      <w:proofErr w:type="spellEnd"/>
      <w:r w:rsidRPr="00956FDA">
        <w:rPr>
          <w:color w:val="000000" w:themeColor="text1"/>
          <w:lang w:eastAsia="lv-LV"/>
        </w:rPr>
        <w:t xml:space="preserve"> </w:t>
      </w:r>
      <w:proofErr w:type="spellStart"/>
      <w:r w:rsidRPr="00956FDA">
        <w:rPr>
          <w:color w:val="000000" w:themeColor="text1"/>
          <w:lang w:eastAsia="lv-LV"/>
        </w:rPr>
        <w:t>dokumentus</w:t>
      </w:r>
      <w:proofErr w:type="spellEnd"/>
      <w:r w:rsidRPr="00956FDA">
        <w:rPr>
          <w:color w:val="000000" w:themeColor="text1"/>
          <w:lang w:eastAsia="lv-LV"/>
        </w:rPr>
        <w:t xml:space="preserve"> un </w:t>
      </w:r>
      <w:proofErr w:type="spellStart"/>
      <w:r w:rsidRPr="00956FDA">
        <w:rPr>
          <w:color w:val="000000" w:themeColor="text1"/>
          <w:lang w:eastAsia="lv-LV"/>
        </w:rPr>
        <w:t>saska</w:t>
      </w:r>
      <w:r w:rsidRPr="00956FDA">
        <w:rPr>
          <w:rFonts w:hint="eastAsia"/>
          <w:color w:val="000000" w:themeColor="text1"/>
          <w:lang w:eastAsia="lv-LV"/>
        </w:rPr>
        <w:t>ņ</w:t>
      </w:r>
      <w:r w:rsidRPr="00956FDA">
        <w:rPr>
          <w:color w:val="000000" w:themeColor="text1"/>
          <w:lang w:eastAsia="lv-LV"/>
        </w:rPr>
        <w:t>o</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un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as</w:t>
      </w:r>
      <w:proofErr w:type="spellEnd"/>
      <w:r w:rsidRPr="00956FDA">
        <w:rPr>
          <w:color w:val="000000" w:themeColor="text1"/>
          <w:lang w:eastAsia="lv-LV"/>
        </w:rPr>
        <w:t xml:space="preserve"> </w:t>
      </w:r>
      <w:proofErr w:type="spellStart"/>
      <w:r w:rsidRPr="00956FDA">
        <w:rPr>
          <w:color w:val="000000" w:themeColor="text1"/>
          <w:lang w:eastAsia="lv-LV"/>
        </w:rPr>
        <w:t>apgr</w:t>
      </w:r>
      <w:r w:rsidRPr="00956FDA">
        <w:rPr>
          <w:rFonts w:hint="eastAsia"/>
          <w:color w:val="000000" w:themeColor="text1"/>
          <w:lang w:eastAsia="lv-LV"/>
        </w:rPr>
        <w:t>ū</w:t>
      </w:r>
      <w:r w:rsidRPr="00956FDA">
        <w:rPr>
          <w:color w:val="000000" w:themeColor="text1"/>
          <w:lang w:eastAsia="lv-LV"/>
        </w:rPr>
        <w:t>tin</w:t>
      </w:r>
      <w:r w:rsidRPr="00956FDA">
        <w:rPr>
          <w:rFonts w:hint="eastAsia"/>
          <w:color w:val="000000" w:themeColor="text1"/>
          <w:lang w:eastAsia="lv-LV"/>
        </w:rPr>
        <w:t>ā</w:t>
      </w:r>
      <w:r w:rsidRPr="00956FDA">
        <w:rPr>
          <w:color w:val="000000" w:themeColor="text1"/>
          <w:lang w:eastAsia="lv-LV"/>
        </w:rPr>
        <w:t>jumu</w:t>
      </w:r>
      <w:proofErr w:type="spellEnd"/>
      <w:r w:rsidRPr="00956FDA">
        <w:rPr>
          <w:color w:val="000000" w:themeColor="text1"/>
          <w:lang w:eastAsia="lv-LV"/>
        </w:rPr>
        <w:t xml:space="preserve"> </w:t>
      </w:r>
      <w:proofErr w:type="spellStart"/>
      <w:r w:rsidRPr="00956FDA">
        <w:rPr>
          <w:color w:val="000000" w:themeColor="text1"/>
          <w:lang w:eastAsia="lv-LV"/>
        </w:rPr>
        <w:t>pl</w:t>
      </w:r>
      <w:r w:rsidRPr="00956FDA">
        <w:rPr>
          <w:rFonts w:hint="eastAsia"/>
          <w:color w:val="000000" w:themeColor="text1"/>
          <w:lang w:eastAsia="lv-LV"/>
        </w:rPr>
        <w:t>ā</w:t>
      </w:r>
      <w:r w:rsidRPr="00956FDA">
        <w:rPr>
          <w:color w:val="000000" w:themeColor="text1"/>
          <w:lang w:eastAsia="lv-LV"/>
        </w:rPr>
        <w:t>nu</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inform</w:t>
      </w:r>
      <w:r w:rsidRPr="00956FDA">
        <w:rPr>
          <w:rFonts w:hint="eastAsia"/>
          <w:color w:val="000000" w:themeColor="text1"/>
          <w:lang w:eastAsia="lv-LV"/>
        </w:rPr>
        <w:t>ā</w:t>
      </w:r>
      <w:r w:rsidRPr="00956FDA">
        <w:rPr>
          <w:color w:val="000000" w:themeColor="text1"/>
          <w:lang w:eastAsia="lv-LV"/>
        </w:rPr>
        <w:t>ciju</w:t>
      </w:r>
      <w:proofErr w:type="spellEnd"/>
      <w:r w:rsidRPr="00956FDA">
        <w:rPr>
          <w:color w:val="000000" w:themeColor="text1"/>
          <w:lang w:eastAsia="lv-LV"/>
        </w:rPr>
        <w:t xml:space="preserve"> par </w:t>
      </w:r>
      <w:proofErr w:type="spellStart"/>
      <w:r w:rsidRPr="00956FDA">
        <w:rPr>
          <w:color w:val="000000" w:themeColor="text1"/>
          <w:lang w:eastAsia="lv-LV"/>
        </w:rPr>
        <w:t>apgr</w:t>
      </w:r>
      <w:r w:rsidRPr="00956FDA">
        <w:rPr>
          <w:rFonts w:hint="eastAsia"/>
          <w:color w:val="000000" w:themeColor="text1"/>
          <w:lang w:eastAsia="lv-LV"/>
        </w:rPr>
        <w:t>ū</w:t>
      </w:r>
      <w:r w:rsidRPr="00956FDA">
        <w:rPr>
          <w:color w:val="000000" w:themeColor="text1"/>
          <w:lang w:eastAsia="lv-LV"/>
        </w:rPr>
        <w:t>tin</w:t>
      </w:r>
      <w:r w:rsidRPr="00956FDA">
        <w:rPr>
          <w:rFonts w:hint="eastAsia"/>
          <w:color w:val="000000" w:themeColor="text1"/>
          <w:lang w:eastAsia="lv-LV"/>
        </w:rPr>
        <w:t>ā</w:t>
      </w:r>
      <w:r w:rsidRPr="00956FDA">
        <w:rPr>
          <w:color w:val="000000" w:themeColor="text1"/>
          <w:lang w:eastAsia="lv-LV"/>
        </w:rPr>
        <w:t>jumu</w:t>
      </w:r>
      <w:proofErr w:type="spellEnd"/>
      <w:r w:rsidRPr="00956FDA">
        <w:rPr>
          <w:color w:val="000000" w:themeColor="text1"/>
          <w:lang w:eastAsia="lv-LV"/>
        </w:rPr>
        <w:t xml:space="preserve"> </w:t>
      </w:r>
      <w:proofErr w:type="spellStart"/>
      <w:r w:rsidRPr="00956FDA">
        <w:rPr>
          <w:color w:val="000000" w:themeColor="text1"/>
          <w:lang w:eastAsia="lv-LV"/>
        </w:rPr>
        <w:t>neesam</w:t>
      </w:r>
      <w:r w:rsidRPr="00956FDA">
        <w:rPr>
          <w:rFonts w:hint="eastAsia"/>
          <w:color w:val="000000" w:themeColor="text1"/>
          <w:lang w:eastAsia="lv-LV"/>
        </w:rPr>
        <w:t>ī</w:t>
      </w:r>
      <w:r w:rsidRPr="00956FDA">
        <w:rPr>
          <w:color w:val="000000" w:themeColor="text1"/>
          <w:lang w:eastAsia="lv-LV"/>
        </w:rPr>
        <w:t>bu</w:t>
      </w:r>
      <w:proofErr w:type="spellEnd"/>
      <w:r w:rsidRPr="00956FDA">
        <w:rPr>
          <w:color w:val="000000" w:themeColor="text1"/>
          <w:lang w:eastAsia="lv-LV"/>
        </w:rPr>
        <w:t xml:space="preserve"> </w:t>
      </w:r>
      <w:proofErr w:type="spellStart"/>
      <w:r w:rsidRPr="00956FDA">
        <w:rPr>
          <w:color w:val="000000" w:themeColor="text1"/>
          <w:lang w:eastAsia="lv-LV"/>
        </w:rPr>
        <w:t>ar</w:t>
      </w:r>
      <w:proofErr w:type="spellEnd"/>
      <w:r w:rsidRPr="00956FDA">
        <w:rPr>
          <w:color w:val="000000" w:themeColor="text1"/>
          <w:lang w:eastAsia="lv-LV"/>
        </w:rPr>
        <w:t xml:space="preserve"> </w:t>
      </w:r>
      <w:proofErr w:type="spellStart"/>
      <w:r w:rsidRPr="00956FDA">
        <w:rPr>
          <w:color w:val="000000" w:themeColor="text1"/>
          <w:lang w:eastAsia="lv-LV"/>
        </w:rPr>
        <w:t>viet</w:t>
      </w:r>
      <w:r w:rsidRPr="00956FDA">
        <w:rPr>
          <w:rFonts w:hint="eastAsia"/>
          <w:color w:val="000000" w:themeColor="text1"/>
          <w:lang w:eastAsia="lv-LV"/>
        </w:rPr>
        <w:t>ē</w:t>
      </w:r>
      <w:r w:rsidRPr="00956FDA">
        <w:rPr>
          <w:color w:val="000000" w:themeColor="text1"/>
          <w:lang w:eastAsia="lv-LV"/>
        </w:rPr>
        <w:t>j</w:t>
      </w:r>
      <w:r w:rsidRPr="00956FDA">
        <w:rPr>
          <w:rFonts w:hint="eastAsia"/>
          <w:color w:val="000000" w:themeColor="text1"/>
          <w:lang w:eastAsia="lv-LV"/>
        </w:rPr>
        <w:t>ā</w:t>
      </w:r>
      <w:r w:rsidRPr="00956FDA">
        <w:rPr>
          <w:color w:val="000000" w:themeColor="text1"/>
          <w:lang w:eastAsia="lv-LV"/>
        </w:rPr>
        <w:t>m</w:t>
      </w:r>
      <w:proofErr w:type="spellEnd"/>
      <w:r w:rsidRPr="00956FDA">
        <w:rPr>
          <w:color w:val="000000" w:themeColor="text1"/>
          <w:lang w:eastAsia="lv-LV"/>
        </w:rPr>
        <w:t xml:space="preserve"> </w:t>
      </w:r>
      <w:proofErr w:type="spellStart"/>
      <w:r w:rsidRPr="00956FDA">
        <w:rPr>
          <w:color w:val="000000" w:themeColor="text1"/>
          <w:lang w:eastAsia="lv-LV"/>
        </w:rPr>
        <w:t>pašvald</w:t>
      </w:r>
      <w:r w:rsidRPr="00956FDA">
        <w:rPr>
          <w:rFonts w:hint="eastAsia"/>
          <w:color w:val="000000" w:themeColor="text1"/>
          <w:lang w:eastAsia="lv-LV"/>
        </w:rPr>
        <w:t>ī</w:t>
      </w:r>
      <w:r w:rsidRPr="00956FDA">
        <w:rPr>
          <w:color w:val="000000" w:themeColor="text1"/>
          <w:lang w:eastAsia="lv-LV"/>
        </w:rPr>
        <w:t>b</w:t>
      </w:r>
      <w:r w:rsidRPr="00956FDA">
        <w:rPr>
          <w:rFonts w:hint="eastAsia"/>
          <w:color w:val="000000" w:themeColor="text1"/>
          <w:lang w:eastAsia="lv-LV"/>
        </w:rPr>
        <w:t>ā</w:t>
      </w:r>
      <w:r w:rsidRPr="00956FDA">
        <w:rPr>
          <w:color w:val="000000" w:themeColor="text1"/>
          <w:lang w:eastAsia="lv-LV"/>
        </w:rPr>
        <w:t>m</w:t>
      </w:r>
      <w:proofErr w:type="spellEnd"/>
      <w:r w:rsidRPr="00956FDA">
        <w:rPr>
          <w:color w:val="000000" w:themeColor="text1"/>
          <w:lang w:eastAsia="lv-LV"/>
        </w:rPr>
        <w:t xml:space="preserve"> </w:t>
      </w: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w:t>
      </w:r>
      <w:proofErr w:type="spellStart"/>
      <w:r w:rsidRPr="00956FDA">
        <w:rPr>
          <w:color w:val="000000" w:themeColor="text1"/>
          <w:lang w:eastAsia="lv-LV"/>
        </w:rPr>
        <w:t>noteiktajos</w:t>
      </w:r>
      <w:proofErr w:type="spellEnd"/>
      <w:r w:rsidRPr="00956FDA">
        <w:rPr>
          <w:color w:val="000000" w:themeColor="text1"/>
          <w:lang w:eastAsia="lv-LV"/>
        </w:rPr>
        <w:t xml:space="preserve"> </w:t>
      </w:r>
      <w:proofErr w:type="spellStart"/>
      <w:r w:rsidRPr="00956FDA">
        <w:rPr>
          <w:color w:val="000000" w:themeColor="text1"/>
          <w:lang w:eastAsia="lv-LV"/>
        </w:rPr>
        <w:t>gad</w:t>
      </w:r>
      <w:r w:rsidRPr="00956FDA">
        <w:rPr>
          <w:rFonts w:hint="eastAsia"/>
          <w:color w:val="000000" w:themeColor="text1"/>
          <w:lang w:eastAsia="lv-LV"/>
        </w:rPr>
        <w:t>ī</w:t>
      </w:r>
      <w:r w:rsidRPr="00956FDA">
        <w:rPr>
          <w:color w:val="000000" w:themeColor="text1"/>
          <w:lang w:eastAsia="lv-LV"/>
        </w:rPr>
        <w:t>jumos</w:t>
      </w:r>
      <w:proofErr w:type="spellEnd"/>
      <w:r w:rsidRPr="00956FDA">
        <w:rPr>
          <w:color w:val="000000" w:themeColor="text1"/>
          <w:lang w:eastAsia="lv-LV"/>
        </w:rPr>
        <w:t>.</w:t>
      </w:r>
    </w:p>
    <w:p w14:paraId="450CF8B9" w14:textId="77777777" w:rsidR="00405F3B" w:rsidRPr="00956FDA" w:rsidRDefault="00405F3B" w:rsidP="004266B2">
      <w:pPr>
        <w:ind w:right="-426"/>
        <w:jc w:val="both"/>
        <w:rPr>
          <w:color w:val="000000" w:themeColor="text1"/>
          <w:lang w:eastAsia="lv-LV"/>
        </w:rPr>
      </w:pPr>
      <w:r w:rsidRPr="00956FDA">
        <w:rPr>
          <w:color w:val="000000" w:themeColor="text1"/>
          <w:lang w:eastAsia="lv-LV"/>
        </w:rPr>
        <w:tab/>
      </w: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2014.gada 4.febru</w:t>
      </w:r>
      <w:r w:rsidRPr="00956FDA">
        <w:rPr>
          <w:rFonts w:hint="eastAsia"/>
          <w:color w:val="000000" w:themeColor="text1"/>
          <w:lang w:eastAsia="lv-LV"/>
        </w:rPr>
        <w:t>ā</w:t>
      </w:r>
      <w:r w:rsidRPr="00956FDA">
        <w:rPr>
          <w:color w:val="000000" w:themeColor="text1"/>
          <w:lang w:eastAsia="lv-LV"/>
        </w:rPr>
        <w:t xml:space="preserve">ra </w:t>
      </w:r>
      <w:proofErr w:type="spellStart"/>
      <w:r w:rsidRPr="00956FDA">
        <w:rPr>
          <w:color w:val="000000" w:themeColor="text1"/>
          <w:lang w:eastAsia="lv-LV"/>
        </w:rPr>
        <w:t>noteikumi</w:t>
      </w:r>
      <w:proofErr w:type="spellEnd"/>
      <w:r w:rsidRPr="00956FDA">
        <w:rPr>
          <w:color w:val="000000" w:themeColor="text1"/>
          <w:lang w:eastAsia="lv-LV"/>
        </w:rPr>
        <w:t xml:space="preserve"> Nr.61 “</w:t>
      </w:r>
      <w:proofErr w:type="spellStart"/>
      <w:r w:rsidRPr="00956FDA">
        <w:rPr>
          <w:color w:val="000000" w:themeColor="text1"/>
          <w:lang w:eastAsia="lv-LV"/>
        </w:rPr>
        <w:t>Noteikumi</w:t>
      </w:r>
      <w:proofErr w:type="spellEnd"/>
      <w:r w:rsidRPr="00956FDA">
        <w:rPr>
          <w:color w:val="000000" w:themeColor="text1"/>
          <w:lang w:eastAsia="lv-LV"/>
        </w:rPr>
        <w:t xml:space="preserve"> par </w:t>
      </w:r>
      <w:proofErr w:type="spellStart"/>
      <w:r w:rsidRPr="00956FDA">
        <w:rPr>
          <w:color w:val="000000" w:themeColor="text1"/>
          <w:lang w:eastAsia="lv-LV"/>
        </w:rPr>
        <w:t>Apgr</w:t>
      </w:r>
      <w:r w:rsidRPr="00956FDA">
        <w:rPr>
          <w:rFonts w:hint="eastAsia"/>
          <w:color w:val="000000" w:themeColor="text1"/>
          <w:lang w:eastAsia="lv-LV"/>
        </w:rPr>
        <w:t>ū</w:t>
      </w:r>
      <w:r w:rsidRPr="00956FDA">
        <w:rPr>
          <w:color w:val="000000" w:themeColor="text1"/>
          <w:lang w:eastAsia="lv-LV"/>
        </w:rPr>
        <w:t>tin</w:t>
      </w:r>
      <w:r w:rsidRPr="00956FDA">
        <w:rPr>
          <w:rFonts w:hint="eastAsia"/>
          <w:color w:val="000000" w:themeColor="text1"/>
          <w:lang w:eastAsia="lv-LV"/>
        </w:rPr>
        <w:t>ā</w:t>
      </w:r>
      <w:r w:rsidRPr="00956FDA">
        <w:rPr>
          <w:color w:val="000000" w:themeColor="text1"/>
          <w:lang w:eastAsia="lv-LV"/>
        </w:rPr>
        <w:t>to</w:t>
      </w:r>
      <w:proofErr w:type="spellEnd"/>
      <w:r w:rsidRPr="00956FDA">
        <w:rPr>
          <w:color w:val="000000" w:themeColor="text1"/>
          <w:lang w:eastAsia="lv-LV"/>
        </w:rPr>
        <w:t xml:space="preserve"> </w:t>
      </w:r>
      <w:proofErr w:type="spellStart"/>
      <w:r w:rsidRPr="00956FDA">
        <w:rPr>
          <w:color w:val="000000" w:themeColor="text1"/>
          <w:lang w:eastAsia="lv-LV"/>
        </w:rPr>
        <w:t>teritoriju</w:t>
      </w:r>
      <w:proofErr w:type="spellEnd"/>
      <w:r w:rsidRPr="00956FDA">
        <w:rPr>
          <w:color w:val="000000" w:themeColor="text1"/>
          <w:lang w:eastAsia="lv-LV"/>
        </w:rPr>
        <w:t xml:space="preserve"> </w:t>
      </w:r>
      <w:proofErr w:type="spellStart"/>
      <w:r w:rsidRPr="00956FDA">
        <w:rPr>
          <w:color w:val="000000" w:themeColor="text1"/>
          <w:lang w:eastAsia="lv-LV"/>
        </w:rPr>
        <w:t>inform</w:t>
      </w:r>
      <w:r w:rsidRPr="00956FDA">
        <w:rPr>
          <w:rFonts w:hint="eastAsia"/>
          <w:color w:val="000000" w:themeColor="text1"/>
          <w:lang w:eastAsia="lv-LV"/>
        </w:rPr>
        <w:t>ā</w:t>
      </w:r>
      <w:r w:rsidRPr="00956FDA">
        <w:rPr>
          <w:color w:val="000000" w:themeColor="text1"/>
          <w:lang w:eastAsia="lv-LV"/>
        </w:rPr>
        <w:t>cijas</w:t>
      </w:r>
      <w:proofErr w:type="spellEnd"/>
      <w:r w:rsidRPr="00956FDA">
        <w:rPr>
          <w:color w:val="000000" w:themeColor="text1"/>
          <w:lang w:eastAsia="lv-LV"/>
        </w:rPr>
        <w:t xml:space="preserve"> </w:t>
      </w:r>
      <w:proofErr w:type="spellStart"/>
      <w:r w:rsidRPr="00956FDA">
        <w:rPr>
          <w:color w:val="000000" w:themeColor="text1"/>
          <w:lang w:eastAsia="lv-LV"/>
        </w:rPr>
        <w:t>sist</w:t>
      </w:r>
      <w:r w:rsidRPr="00956FDA">
        <w:rPr>
          <w:rFonts w:hint="eastAsia"/>
          <w:color w:val="000000" w:themeColor="text1"/>
          <w:lang w:eastAsia="lv-LV"/>
        </w:rPr>
        <w:t>ē</w:t>
      </w:r>
      <w:r w:rsidRPr="00956FDA">
        <w:rPr>
          <w:color w:val="000000" w:themeColor="text1"/>
          <w:lang w:eastAsia="lv-LV"/>
        </w:rPr>
        <w:t>mas</w:t>
      </w:r>
      <w:proofErr w:type="spellEnd"/>
      <w:r w:rsidRPr="00956FDA">
        <w:rPr>
          <w:color w:val="000000" w:themeColor="text1"/>
          <w:lang w:eastAsia="lv-LV"/>
        </w:rPr>
        <w:t xml:space="preserve"> </w:t>
      </w:r>
      <w:proofErr w:type="spellStart"/>
      <w:r w:rsidRPr="00956FDA">
        <w:rPr>
          <w:color w:val="000000" w:themeColor="text1"/>
          <w:lang w:eastAsia="lv-LV"/>
        </w:rPr>
        <w:t>izveidi</w:t>
      </w:r>
      <w:proofErr w:type="spellEnd"/>
      <w:r w:rsidRPr="00956FDA">
        <w:rPr>
          <w:color w:val="000000" w:themeColor="text1"/>
          <w:lang w:eastAsia="lv-LV"/>
        </w:rPr>
        <w:t xml:space="preserve"> un </w:t>
      </w:r>
      <w:proofErr w:type="spellStart"/>
      <w:r w:rsidRPr="00956FDA">
        <w:rPr>
          <w:color w:val="000000" w:themeColor="text1"/>
          <w:lang w:eastAsia="lv-LV"/>
        </w:rPr>
        <w:t>uztur</w:t>
      </w:r>
      <w:r w:rsidRPr="00956FDA">
        <w:rPr>
          <w:rFonts w:hint="eastAsia"/>
          <w:color w:val="000000" w:themeColor="text1"/>
          <w:lang w:eastAsia="lv-LV"/>
        </w:rPr>
        <w:t>ēš</w:t>
      </w:r>
      <w:r w:rsidRPr="00956FDA">
        <w:rPr>
          <w:color w:val="000000" w:themeColor="text1"/>
          <w:lang w:eastAsia="lv-LV"/>
        </w:rPr>
        <w:t>anu</w:t>
      </w:r>
      <w:proofErr w:type="spellEnd"/>
      <w:r w:rsidRPr="00956FDA">
        <w:rPr>
          <w:color w:val="000000" w:themeColor="text1"/>
          <w:lang w:eastAsia="lv-LV"/>
        </w:rPr>
        <w:t xml:space="preserve"> un </w:t>
      </w:r>
      <w:proofErr w:type="spellStart"/>
      <w:r w:rsidRPr="00956FDA">
        <w:rPr>
          <w:color w:val="000000" w:themeColor="text1"/>
          <w:lang w:eastAsia="lv-LV"/>
        </w:rPr>
        <w:t>apgr</w:t>
      </w:r>
      <w:r w:rsidRPr="00956FDA">
        <w:rPr>
          <w:rFonts w:hint="eastAsia"/>
          <w:color w:val="000000" w:themeColor="text1"/>
          <w:lang w:eastAsia="lv-LV"/>
        </w:rPr>
        <w:t>ū</w:t>
      </w:r>
      <w:r w:rsidRPr="00956FDA">
        <w:rPr>
          <w:color w:val="000000" w:themeColor="text1"/>
          <w:lang w:eastAsia="lv-LV"/>
        </w:rPr>
        <w:t>tin</w:t>
      </w:r>
      <w:r w:rsidRPr="00956FDA">
        <w:rPr>
          <w:rFonts w:hint="eastAsia"/>
          <w:color w:val="000000" w:themeColor="text1"/>
          <w:lang w:eastAsia="lv-LV"/>
        </w:rPr>
        <w:t>ā</w:t>
      </w:r>
      <w:r w:rsidRPr="00956FDA">
        <w:rPr>
          <w:color w:val="000000" w:themeColor="text1"/>
          <w:lang w:eastAsia="lv-LV"/>
        </w:rPr>
        <w:t>to</w:t>
      </w:r>
      <w:proofErr w:type="spellEnd"/>
      <w:r w:rsidRPr="00956FDA">
        <w:rPr>
          <w:color w:val="000000" w:themeColor="text1"/>
          <w:lang w:eastAsia="lv-LV"/>
        </w:rPr>
        <w:t xml:space="preserve"> </w:t>
      </w:r>
      <w:proofErr w:type="spellStart"/>
      <w:r w:rsidRPr="00956FDA">
        <w:rPr>
          <w:color w:val="000000" w:themeColor="text1"/>
          <w:lang w:eastAsia="lv-LV"/>
        </w:rPr>
        <w:t>teritoriju</w:t>
      </w:r>
      <w:proofErr w:type="spellEnd"/>
      <w:r w:rsidRPr="00956FDA">
        <w:rPr>
          <w:color w:val="000000" w:themeColor="text1"/>
          <w:lang w:eastAsia="lv-LV"/>
        </w:rPr>
        <w:t xml:space="preserve"> un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objekta</w:t>
      </w:r>
      <w:proofErr w:type="spellEnd"/>
      <w:r w:rsidRPr="00956FDA">
        <w:rPr>
          <w:color w:val="000000" w:themeColor="text1"/>
          <w:lang w:eastAsia="lv-LV"/>
        </w:rPr>
        <w:t xml:space="preserve"> </w:t>
      </w:r>
      <w:proofErr w:type="spellStart"/>
      <w:r w:rsidRPr="00956FDA">
        <w:rPr>
          <w:color w:val="000000" w:themeColor="text1"/>
          <w:lang w:eastAsia="lv-LV"/>
        </w:rPr>
        <w:t>apgr</w:t>
      </w:r>
      <w:r w:rsidRPr="00956FDA">
        <w:rPr>
          <w:rFonts w:hint="eastAsia"/>
          <w:color w:val="000000" w:themeColor="text1"/>
          <w:lang w:eastAsia="lv-LV"/>
        </w:rPr>
        <w:t>ū</w:t>
      </w:r>
      <w:r w:rsidRPr="00956FDA">
        <w:rPr>
          <w:color w:val="000000" w:themeColor="text1"/>
          <w:lang w:eastAsia="lv-LV"/>
        </w:rPr>
        <w:t>tin</w:t>
      </w:r>
      <w:r w:rsidRPr="00956FDA">
        <w:rPr>
          <w:rFonts w:hint="eastAsia"/>
          <w:color w:val="000000" w:themeColor="text1"/>
          <w:lang w:eastAsia="lv-LV"/>
        </w:rPr>
        <w:t>ā</w:t>
      </w:r>
      <w:r w:rsidRPr="00956FDA">
        <w:rPr>
          <w:color w:val="000000" w:themeColor="text1"/>
          <w:lang w:eastAsia="lv-LV"/>
        </w:rPr>
        <w:t>jumu</w:t>
      </w:r>
      <w:proofErr w:type="spellEnd"/>
      <w:r w:rsidRPr="00956FDA">
        <w:rPr>
          <w:color w:val="000000" w:themeColor="text1"/>
          <w:lang w:eastAsia="lv-LV"/>
        </w:rPr>
        <w:t xml:space="preserve"> </w:t>
      </w:r>
      <w:proofErr w:type="spellStart"/>
      <w:r w:rsidRPr="00956FDA">
        <w:rPr>
          <w:color w:val="000000" w:themeColor="text1"/>
          <w:lang w:eastAsia="lv-LV"/>
        </w:rPr>
        <w:t>klasifikatoru</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 xml:space="preserve">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objekta</w:t>
      </w:r>
      <w:proofErr w:type="spellEnd"/>
      <w:r w:rsidRPr="00956FDA">
        <w:rPr>
          <w:color w:val="000000" w:themeColor="text1"/>
          <w:lang w:eastAsia="lv-LV"/>
        </w:rPr>
        <w:t xml:space="preserve"> </w:t>
      </w:r>
      <w:proofErr w:type="spellStart"/>
      <w:r w:rsidRPr="00956FDA">
        <w:rPr>
          <w:color w:val="000000" w:themeColor="text1"/>
          <w:lang w:eastAsia="lv-LV"/>
        </w:rPr>
        <w:t>apgr</w:t>
      </w:r>
      <w:r w:rsidRPr="00956FDA">
        <w:rPr>
          <w:rFonts w:hint="eastAsia"/>
          <w:color w:val="000000" w:themeColor="text1"/>
          <w:lang w:eastAsia="lv-LV"/>
        </w:rPr>
        <w:t>ū</w:t>
      </w:r>
      <w:r w:rsidRPr="00956FDA">
        <w:rPr>
          <w:color w:val="000000" w:themeColor="text1"/>
          <w:lang w:eastAsia="lv-LV"/>
        </w:rPr>
        <w:t>tin</w:t>
      </w:r>
      <w:r w:rsidRPr="00956FDA">
        <w:rPr>
          <w:rFonts w:hint="eastAsia"/>
          <w:color w:val="000000" w:themeColor="text1"/>
          <w:lang w:eastAsia="lv-LV"/>
        </w:rPr>
        <w:t>ā</w:t>
      </w:r>
      <w:r w:rsidRPr="00956FDA">
        <w:rPr>
          <w:color w:val="000000" w:themeColor="text1"/>
          <w:lang w:eastAsia="lv-LV"/>
        </w:rPr>
        <w:t>jumu</w:t>
      </w:r>
      <w:proofErr w:type="spellEnd"/>
      <w:r w:rsidRPr="00956FDA">
        <w:rPr>
          <w:color w:val="000000" w:themeColor="text1"/>
          <w:lang w:eastAsia="lv-LV"/>
        </w:rPr>
        <w:t xml:space="preserve"> </w:t>
      </w:r>
      <w:proofErr w:type="spellStart"/>
      <w:r w:rsidRPr="00956FDA">
        <w:rPr>
          <w:color w:val="000000" w:themeColor="text1"/>
          <w:lang w:eastAsia="lv-LV"/>
        </w:rPr>
        <w:t>klasifikatoru</w:t>
      </w:r>
      <w:proofErr w:type="spellEnd"/>
      <w:r w:rsidRPr="00956FDA">
        <w:rPr>
          <w:color w:val="000000" w:themeColor="text1"/>
          <w:lang w:eastAsia="lv-LV"/>
        </w:rPr>
        <w:t>.</w:t>
      </w:r>
    </w:p>
    <w:p w14:paraId="1DAEBC0F" w14:textId="77777777" w:rsidR="00405F3B" w:rsidRPr="00956FDA" w:rsidRDefault="00405F3B" w:rsidP="004266B2">
      <w:pPr>
        <w:ind w:right="-426"/>
        <w:jc w:val="both"/>
        <w:rPr>
          <w:color w:val="000000" w:themeColor="text1"/>
          <w:lang w:eastAsia="lv-LV"/>
        </w:rPr>
      </w:pPr>
      <w:r w:rsidRPr="00956FDA">
        <w:rPr>
          <w:color w:val="000000" w:themeColor="text1"/>
          <w:lang w:eastAsia="lv-LV"/>
        </w:rPr>
        <w:t xml:space="preserve"> </w:t>
      </w:r>
      <w:r w:rsidRPr="00956FDA">
        <w:rPr>
          <w:color w:val="000000" w:themeColor="text1"/>
          <w:lang w:eastAsia="lv-LV"/>
        </w:rPr>
        <w:tab/>
      </w: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2006.gada 20.j</w:t>
      </w:r>
      <w:r w:rsidRPr="00956FDA">
        <w:rPr>
          <w:rFonts w:hint="eastAsia"/>
          <w:color w:val="000000" w:themeColor="text1"/>
          <w:lang w:eastAsia="lv-LV"/>
        </w:rPr>
        <w:t>ū</w:t>
      </w:r>
      <w:r w:rsidRPr="00956FDA">
        <w:rPr>
          <w:color w:val="000000" w:themeColor="text1"/>
          <w:lang w:eastAsia="lv-LV"/>
        </w:rPr>
        <w:t xml:space="preserve">nija </w:t>
      </w:r>
      <w:proofErr w:type="spellStart"/>
      <w:r w:rsidRPr="00956FDA">
        <w:rPr>
          <w:color w:val="000000" w:themeColor="text1"/>
          <w:lang w:eastAsia="lv-LV"/>
        </w:rPr>
        <w:t>noteikumi</w:t>
      </w:r>
      <w:proofErr w:type="spellEnd"/>
      <w:r w:rsidRPr="00956FDA">
        <w:rPr>
          <w:color w:val="000000" w:themeColor="text1"/>
          <w:lang w:eastAsia="lv-LV"/>
        </w:rPr>
        <w:t xml:space="preserve"> Nr.496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lietošanas</w:t>
      </w:r>
      <w:proofErr w:type="spellEnd"/>
      <w:r w:rsidRPr="00956FDA">
        <w:rPr>
          <w:color w:val="000000" w:themeColor="text1"/>
          <w:lang w:eastAsia="lv-LV"/>
        </w:rPr>
        <w:t xml:space="preserve"> </w:t>
      </w:r>
      <w:proofErr w:type="spellStart"/>
      <w:r w:rsidRPr="00956FDA">
        <w:rPr>
          <w:color w:val="000000" w:themeColor="text1"/>
          <w:lang w:eastAsia="lv-LV"/>
        </w:rPr>
        <w:t>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ķ</w:t>
      </w:r>
      <w:r w:rsidRPr="00956FDA">
        <w:rPr>
          <w:color w:val="000000" w:themeColor="text1"/>
          <w:lang w:eastAsia="lv-LV"/>
        </w:rPr>
        <w:t>u</w:t>
      </w:r>
      <w:proofErr w:type="spellEnd"/>
      <w:r w:rsidRPr="00956FDA">
        <w:rPr>
          <w:color w:val="000000" w:themeColor="text1"/>
          <w:lang w:eastAsia="lv-LV"/>
        </w:rPr>
        <w:t xml:space="preserve"> </w:t>
      </w:r>
      <w:proofErr w:type="spellStart"/>
      <w:r w:rsidRPr="00956FDA">
        <w:rPr>
          <w:color w:val="000000" w:themeColor="text1"/>
          <w:lang w:eastAsia="lv-LV"/>
        </w:rPr>
        <w:t>klasifik</w:t>
      </w:r>
      <w:r w:rsidRPr="00956FDA">
        <w:rPr>
          <w:rFonts w:hint="eastAsia"/>
          <w:color w:val="000000" w:themeColor="text1"/>
          <w:lang w:eastAsia="lv-LV"/>
        </w:rPr>
        <w:t>ā</w:t>
      </w:r>
      <w:r w:rsidRPr="00956FDA">
        <w:rPr>
          <w:color w:val="000000" w:themeColor="text1"/>
          <w:lang w:eastAsia="lv-LV"/>
        </w:rPr>
        <w:t>cija</w:t>
      </w:r>
      <w:proofErr w:type="spellEnd"/>
      <w:r w:rsidRPr="00956FDA">
        <w:rPr>
          <w:color w:val="000000" w:themeColor="text1"/>
          <w:lang w:eastAsia="lv-LV"/>
        </w:rPr>
        <w:t xml:space="preserve"> un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lietošanas</w:t>
      </w:r>
      <w:proofErr w:type="spellEnd"/>
      <w:r w:rsidRPr="00956FDA">
        <w:rPr>
          <w:color w:val="000000" w:themeColor="text1"/>
          <w:lang w:eastAsia="lv-LV"/>
        </w:rPr>
        <w:t xml:space="preserve"> </w:t>
      </w:r>
      <w:proofErr w:type="spellStart"/>
      <w:r w:rsidRPr="00956FDA">
        <w:rPr>
          <w:color w:val="000000" w:themeColor="text1"/>
          <w:lang w:eastAsia="lv-LV"/>
        </w:rPr>
        <w:t>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ķ</w:t>
      </w:r>
      <w:r w:rsidRPr="00956FDA">
        <w:rPr>
          <w:color w:val="000000" w:themeColor="text1"/>
          <w:lang w:eastAsia="lv-LV"/>
        </w:rPr>
        <w:t>u</w:t>
      </w:r>
      <w:proofErr w:type="spellEnd"/>
      <w:r w:rsidRPr="00956FDA">
        <w:rPr>
          <w:color w:val="000000" w:themeColor="text1"/>
          <w:lang w:eastAsia="lv-LV"/>
        </w:rPr>
        <w:t xml:space="preserve"> </w:t>
      </w:r>
      <w:proofErr w:type="spellStart"/>
      <w:r w:rsidRPr="00956FDA">
        <w:rPr>
          <w:color w:val="000000" w:themeColor="text1"/>
          <w:lang w:eastAsia="lv-LV"/>
        </w:rPr>
        <w:t>noteikšanas</w:t>
      </w:r>
      <w:proofErr w:type="spellEnd"/>
      <w:r w:rsidRPr="00956FDA">
        <w:rPr>
          <w:color w:val="000000" w:themeColor="text1"/>
          <w:lang w:eastAsia="lv-LV"/>
        </w:rPr>
        <w:t xml:space="preserve"> un </w:t>
      </w:r>
      <w:proofErr w:type="spellStart"/>
      <w:r w:rsidRPr="00956FDA">
        <w:rPr>
          <w:color w:val="000000" w:themeColor="text1"/>
          <w:lang w:eastAsia="lv-LV"/>
        </w:rPr>
        <w:t>mai</w:t>
      </w:r>
      <w:r w:rsidRPr="00956FDA">
        <w:rPr>
          <w:rFonts w:hint="eastAsia"/>
          <w:color w:val="000000" w:themeColor="text1"/>
          <w:lang w:eastAsia="lv-LV"/>
        </w:rPr>
        <w:t>ņ</w:t>
      </w:r>
      <w:r w:rsidRPr="00956FDA">
        <w:rPr>
          <w:color w:val="000000" w:themeColor="text1"/>
          <w:lang w:eastAsia="lv-LV"/>
        </w:rPr>
        <w:t>as</w:t>
      </w:r>
      <w:proofErr w:type="spellEnd"/>
      <w:r w:rsidRPr="00956FDA">
        <w:rPr>
          <w:color w:val="000000" w:themeColor="text1"/>
          <w:lang w:eastAsia="lv-LV"/>
        </w:rPr>
        <w:t xml:space="preserve"> </w:t>
      </w:r>
      <w:proofErr w:type="spellStart"/>
      <w:r w:rsidRPr="00956FDA">
        <w:rPr>
          <w:color w:val="000000" w:themeColor="text1"/>
          <w:lang w:eastAsia="lv-LV"/>
        </w:rPr>
        <w:t>k</w:t>
      </w:r>
      <w:r w:rsidRPr="00956FDA">
        <w:rPr>
          <w:rFonts w:hint="eastAsia"/>
          <w:color w:val="000000" w:themeColor="text1"/>
          <w:lang w:eastAsia="lv-LV"/>
        </w:rPr>
        <w:t>ā</w:t>
      </w:r>
      <w:r w:rsidRPr="00956FDA">
        <w:rPr>
          <w:color w:val="000000" w:themeColor="text1"/>
          <w:lang w:eastAsia="lv-LV"/>
        </w:rPr>
        <w:t>rt</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w:t>
      </w:r>
    </w:p>
    <w:p w14:paraId="53713FAC"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4.punkts -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bai</w:t>
      </w:r>
      <w:proofErr w:type="spellEnd"/>
      <w:r w:rsidRPr="00956FDA">
        <w:rPr>
          <w:color w:val="000000" w:themeColor="text1"/>
          <w:lang w:eastAsia="lv-LV"/>
        </w:rPr>
        <w:t xml:space="preserve"> un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ai</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 xml:space="preserve"> </w:t>
      </w:r>
      <w:proofErr w:type="spellStart"/>
      <w:r w:rsidRPr="00956FDA">
        <w:rPr>
          <w:color w:val="000000" w:themeColor="text1"/>
          <w:lang w:eastAsia="lv-LV"/>
        </w:rPr>
        <w:t>vienu</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vair</w:t>
      </w:r>
      <w:r w:rsidRPr="00956FDA">
        <w:rPr>
          <w:rFonts w:hint="eastAsia"/>
          <w:color w:val="000000" w:themeColor="text1"/>
          <w:lang w:eastAsia="lv-LV"/>
        </w:rPr>
        <w:t>ā</w:t>
      </w:r>
      <w:r w:rsidRPr="00956FDA">
        <w:rPr>
          <w:color w:val="000000" w:themeColor="text1"/>
          <w:lang w:eastAsia="lv-LV"/>
        </w:rPr>
        <w:t>kus</w:t>
      </w:r>
      <w:proofErr w:type="spellEnd"/>
      <w:r w:rsidRPr="00956FDA">
        <w:rPr>
          <w:color w:val="000000" w:themeColor="text1"/>
          <w:lang w:eastAsia="lv-LV"/>
        </w:rPr>
        <w:t xml:space="preserve"> </w:t>
      </w:r>
      <w:proofErr w:type="spellStart"/>
      <w:r w:rsidRPr="00956FDA">
        <w:rPr>
          <w:color w:val="000000" w:themeColor="text1"/>
          <w:lang w:eastAsia="lv-LV"/>
        </w:rPr>
        <w:t>lietošanas</w:t>
      </w:r>
      <w:proofErr w:type="spellEnd"/>
      <w:r w:rsidRPr="00956FDA">
        <w:rPr>
          <w:color w:val="000000" w:themeColor="text1"/>
          <w:lang w:eastAsia="lv-LV"/>
        </w:rPr>
        <w:t xml:space="preserve"> </w:t>
      </w:r>
      <w:proofErr w:type="spellStart"/>
      <w:r w:rsidRPr="00956FDA">
        <w:rPr>
          <w:color w:val="000000" w:themeColor="text1"/>
          <w:lang w:eastAsia="lv-LV"/>
        </w:rPr>
        <w:t>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ķ</w:t>
      </w:r>
      <w:r w:rsidRPr="00956FDA">
        <w:rPr>
          <w:color w:val="000000" w:themeColor="text1"/>
          <w:lang w:eastAsia="lv-LV"/>
        </w:rPr>
        <w:t>us</w:t>
      </w:r>
      <w:proofErr w:type="spellEnd"/>
      <w:r w:rsidRPr="00956FDA">
        <w:rPr>
          <w:color w:val="000000" w:themeColor="text1"/>
          <w:lang w:eastAsia="lv-LV"/>
        </w:rPr>
        <w:t xml:space="preserve">. </w:t>
      </w:r>
      <w:proofErr w:type="spellStart"/>
      <w:r w:rsidRPr="00956FDA">
        <w:rPr>
          <w:color w:val="000000" w:themeColor="text1"/>
          <w:lang w:eastAsia="lv-LV"/>
        </w:rPr>
        <w:t>Lietošanas</w:t>
      </w:r>
      <w:proofErr w:type="spellEnd"/>
      <w:r w:rsidRPr="00956FDA">
        <w:rPr>
          <w:color w:val="000000" w:themeColor="text1"/>
          <w:lang w:eastAsia="lv-LV"/>
        </w:rPr>
        <w:t xml:space="preserve"> </w:t>
      </w:r>
      <w:proofErr w:type="spellStart"/>
      <w:r w:rsidRPr="00956FDA">
        <w:rPr>
          <w:color w:val="000000" w:themeColor="text1"/>
          <w:lang w:eastAsia="lv-LV"/>
        </w:rPr>
        <w:t>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ķ</w:t>
      </w:r>
      <w:r w:rsidRPr="00956FDA">
        <w:rPr>
          <w:color w:val="000000" w:themeColor="text1"/>
          <w:lang w:eastAsia="lv-LV"/>
        </w:rPr>
        <w:t>im</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 xml:space="preserve"> </w:t>
      </w:r>
      <w:proofErr w:type="spellStart"/>
      <w:r w:rsidRPr="00956FDA">
        <w:rPr>
          <w:color w:val="000000" w:themeColor="text1"/>
          <w:lang w:eastAsia="lv-LV"/>
        </w:rPr>
        <w:t>piekr</w:t>
      </w:r>
      <w:r w:rsidRPr="00956FDA">
        <w:rPr>
          <w:rFonts w:hint="eastAsia"/>
          <w:color w:val="000000" w:themeColor="text1"/>
          <w:lang w:eastAsia="lv-LV"/>
        </w:rPr>
        <w:t>ī</w:t>
      </w:r>
      <w:r w:rsidRPr="00956FDA">
        <w:rPr>
          <w:color w:val="000000" w:themeColor="text1"/>
          <w:lang w:eastAsia="lv-LV"/>
        </w:rPr>
        <w:t>tošo</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plat</w:t>
      </w:r>
      <w:r w:rsidRPr="00956FDA">
        <w:rPr>
          <w:rFonts w:hint="eastAsia"/>
          <w:color w:val="000000" w:themeColor="text1"/>
          <w:lang w:eastAsia="lv-LV"/>
        </w:rPr>
        <w:t>ī</w:t>
      </w:r>
      <w:r w:rsidRPr="00956FDA">
        <w:rPr>
          <w:color w:val="000000" w:themeColor="text1"/>
          <w:lang w:eastAsia="lv-LV"/>
        </w:rPr>
        <w:t>bu</w:t>
      </w:r>
      <w:proofErr w:type="spellEnd"/>
      <w:r w:rsidRPr="00956FDA">
        <w:rPr>
          <w:color w:val="000000" w:themeColor="text1"/>
          <w:lang w:eastAsia="lv-LV"/>
        </w:rPr>
        <w:t>.</w:t>
      </w:r>
    </w:p>
    <w:p w14:paraId="3AA49A7A" w14:textId="77777777" w:rsidR="00405F3B" w:rsidRPr="00956FDA" w:rsidRDefault="00405F3B" w:rsidP="004266B2">
      <w:pPr>
        <w:ind w:right="-426"/>
        <w:jc w:val="both"/>
        <w:rPr>
          <w:color w:val="000000" w:themeColor="text1"/>
          <w:lang w:eastAsia="lv-LV"/>
        </w:rPr>
      </w:pPr>
      <w:r w:rsidRPr="00956FDA">
        <w:rPr>
          <w:color w:val="000000" w:themeColor="text1"/>
          <w:lang w:eastAsia="lv-LV"/>
        </w:rPr>
        <w:tab/>
        <w:t xml:space="preserve">16.punkts - </w:t>
      </w:r>
      <w:proofErr w:type="spellStart"/>
      <w:r w:rsidRPr="00956FDA">
        <w:rPr>
          <w:color w:val="000000" w:themeColor="text1"/>
          <w:lang w:eastAsia="lv-LV"/>
        </w:rPr>
        <w:t>Lietošanas</w:t>
      </w:r>
      <w:proofErr w:type="spellEnd"/>
      <w:r w:rsidRPr="00956FDA">
        <w:rPr>
          <w:color w:val="000000" w:themeColor="text1"/>
          <w:lang w:eastAsia="lv-LV"/>
        </w:rPr>
        <w:t xml:space="preserve"> </w:t>
      </w:r>
      <w:proofErr w:type="spellStart"/>
      <w:r w:rsidRPr="00956FDA">
        <w:rPr>
          <w:color w:val="000000" w:themeColor="text1"/>
          <w:lang w:eastAsia="lv-LV"/>
        </w:rPr>
        <w:t>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ķ</w:t>
      </w:r>
      <w:r w:rsidRPr="00956FDA">
        <w:rPr>
          <w:color w:val="000000" w:themeColor="text1"/>
          <w:lang w:eastAsia="lv-LV"/>
        </w:rPr>
        <w:t>i</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 ja:</w:t>
      </w:r>
    </w:p>
    <w:p w14:paraId="57C710DD"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16.1. </w:t>
      </w:r>
      <w:proofErr w:type="spellStart"/>
      <w:r w:rsidRPr="00956FDA">
        <w:rPr>
          <w:color w:val="000000" w:themeColor="text1"/>
          <w:lang w:eastAsia="lv-LV"/>
        </w:rPr>
        <w:t>tiek</w:t>
      </w:r>
      <w:proofErr w:type="spellEnd"/>
      <w:r w:rsidRPr="00956FDA">
        <w:rPr>
          <w:color w:val="000000" w:themeColor="text1"/>
          <w:lang w:eastAsia="lv-LV"/>
        </w:rPr>
        <w:t xml:space="preserve"> </w:t>
      </w:r>
      <w:proofErr w:type="spellStart"/>
      <w:r w:rsidRPr="00956FDA">
        <w:rPr>
          <w:color w:val="000000" w:themeColor="text1"/>
          <w:lang w:eastAsia="lv-LV"/>
        </w:rPr>
        <w:t>izveidota</w:t>
      </w:r>
      <w:proofErr w:type="spellEnd"/>
      <w:r w:rsidRPr="00956FDA">
        <w:rPr>
          <w:color w:val="000000" w:themeColor="text1"/>
          <w:lang w:eastAsia="lv-LV"/>
        </w:rPr>
        <w:t xml:space="preserve"> </w:t>
      </w:r>
      <w:proofErr w:type="spellStart"/>
      <w:r w:rsidRPr="00956FDA">
        <w:rPr>
          <w:color w:val="000000" w:themeColor="text1"/>
          <w:lang w:eastAsia="lv-LV"/>
        </w:rPr>
        <w:t>jauna</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w:t>
      </w:r>
      <w:proofErr w:type="spellEnd"/>
      <w:r w:rsidRPr="00956FDA">
        <w:rPr>
          <w:color w:val="000000" w:themeColor="text1"/>
          <w:lang w:eastAsia="lv-LV"/>
        </w:rPr>
        <w:t>.</w:t>
      </w:r>
    </w:p>
    <w:p w14:paraId="0ADEC043" w14:textId="77777777" w:rsidR="00405F3B" w:rsidRPr="00956FDA" w:rsidRDefault="00405F3B" w:rsidP="004266B2">
      <w:pPr>
        <w:ind w:right="-426"/>
        <w:jc w:val="both"/>
        <w:rPr>
          <w:color w:val="000000" w:themeColor="text1"/>
          <w:lang w:eastAsia="lv-LV"/>
        </w:rPr>
      </w:pPr>
      <w:r w:rsidRPr="00956FDA">
        <w:rPr>
          <w:color w:val="000000" w:themeColor="text1"/>
          <w:lang w:eastAsia="lv-LV"/>
        </w:rPr>
        <w:tab/>
      </w:r>
      <w:r w:rsidRPr="000A3C2D">
        <w:rPr>
          <w:color w:val="000000" w:themeColor="text1"/>
          <w:lang w:eastAsia="lv-LV"/>
        </w:rPr>
        <w:t>Pašvaldība</w:t>
      </w:r>
      <w:r>
        <w:rPr>
          <w:color w:val="000000" w:themeColor="text1"/>
          <w:lang w:eastAsia="lv-LV"/>
        </w:rPr>
        <w:t>s</w:t>
      </w:r>
      <w:r w:rsidRPr="00956FDA">
        <w:rPr>
          <w:color w:val="000000" w:themeColor="text1"/>
          <w:lang w:eastAsia="lv-LV"/>
        </w:rPr>
        <w:t xml:space="preserve"> dome </w:t>
      </w:r>
      <w:proofErr w:type="spellStart"/>
      <w:r w:rsidRPr="00956FDA">
        <w:rPr>
          <w:color w:val="000000" w:themeColor="text1"/>
          <w:lang w:eastAsia="lv-LV"/>
        </w:rPr>
        <w:t>konstat</w:t>
      </w:r>
      <w:r w:rsidRPr="00956FDA">
        <w:rPr>
          <w:rFonts w:hint="eastAsia"/>
          <w:color w:val="000000" w:themeColor="text1"/>
          <w:lang w:eastAsia="lv-LV"/>
        </w:rPr>
        <w:t>ē</w:t>
      </w:r>
      <w:proofErr w:type="spellEnd"/>
      <w:r w:rsidRPr="00956FDA">
        <w:rPr>
          <w:color w:val="000000" w:themeColor="text1"/>
          <w:lang w:eastAsia="lv-LV"/>
        </w:rPr>
        <w:t xml:space="preserve">, ka nav </w:t>
      </w:r>
      <w:proofErr w:type="spellStart"/>
      <w:r w:rsidRPr="00956FDA">
        <w:rPr>
          <w:color w:val="000000" w:themeColor="text1"/>
          <w:lang w:eastAsia="lv-LV"/>
        </w:rPr>
        <w:t>nepieciešama</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pilnveidošana</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noraid</w:t>
      </w:r>
      <w:r w:rsidRPr="00956FDA">
        <w:rPr>
          <w:rFonts w:hint="eastAsia"/>
          <w:color w:val="000000" w:themeColor="text1"/>
          <w:lang w:eastAsia="lv-LV"/>
        </w:rPr>
        <w:t>īš</w:t>
      </w:r>
      <w:r w:rsidRPr="00956FDA">
        <w:rPr>
          <w:color w:val="000000" w:themeColor="text1"/>
          <w:lang w:eastAsia="lv-LV"/>
        </w:rPr>
        <w:t>ana</w:t>
      </w:r>
      <w:proofErr w:type="spellEnd"/>
      <w:r w:rsidRPr="00956FDA">
        <w:rPr>
          <w:color w:val="000000" w:themeColor="text1"/>
          <w:lang w:eastAsia="lv-LV"/>
        </w:rPr>
        <w:t>.</w:t>
      </w:r>
    </w:p>
    <w:p w14:paraId="1E8272E1" w14:textId="2C99FB64" w:rsidR="00405F3B" w:rsidRPr="00766F8B" w:rsidRDefault="00405F3B" w:rsidP="004266B2">
      <w:pPr>
        <w:ind w:right="-426"/>
        <w:jc w:val="both"/>
        <w:rPr>
          <w:color w:val="000000" w:themeColor="text1"/>
          <w:lang w:eastAsia="lv-LV"/>
        </w:rPr>
      </w:pPr>
      <w:r w:rsidRPr="00956FDA">
        <w:rPr>
          <w:color w:val="000000" w:themeColor="text1"/>
          <w:lang w:eastAsia="lv-LV"/>
        </w:rPr>
        <w:tab/>
      </w:r>
      <w:proofErr w:type="spellStart"/>
      <w:r w:rsidRPr="00956FDA">
        <w:rPr>
          <w:color w:val="000000" w:themeColor="text1"/>
          <w:lang w:eastAsia="lv-LV"/>
        </w:rPr>
        <w:t>Ievērojot</w:t>
      </w:r>
      <w:proofErr w:type="spellEnd"/>
      <w:r w:rsidRPr="00956FDA">
        <w:rPr>
          <w:color w:val="000000" w:themeColor="text1"/>
          <w:lang w:eastAsia="lv-LV"/>
        </w:rPr>
        <w:t xml:space="preserve"> </w:t>
      </w:r>
      <w:proofErr w:type="spellStart"/>
      <w:r w:rsidRPr="00956FDA">
        <w:rPr>
          <w:color w:val="000000" w:themeColor="text1"/>
          <w:lang w:eastAsia="lv-LV"/>
        </w:rPr>
        <w:t>iepriekš</w:t>
      </w:r>
      <w:proofErr w:type="spellEnd"/>
      <w:r w:rsidRPr="00956FDA">
        <w:rPr>
          <w:color w:val="000000" w:themeColor="text1"/>
          <w:lang w:eastAsia="lv-LV"/>
        </w:rPr>
        <w:t xml:space="preserve"> </w:t>
      </w:r>
      <w:proofErr w:type="spellStart"/>
      <w:r w:rsidRPr="00956FDA">
        <w:rPr>
          <w:color w:val="000000" w:themeColor="text1"/>
          <w:lang w:eastAsia="lv-LV"/>
        </w:rPr>
        <w:t>minēto</w:t>
      </w:r>
      <w:proofErr w:type="spellEnd"/>
      <w:r w:rsidRPr="00956FDA">
        <w:rPr>
          <w:color w:val="000000" w:themeColor="text1"/>
          <w:lang w:eastAsia="lv-LV"/>
        </w:rPr>
        <w:t xml:space="preserve">, </w:t>
      </w:r>
      <w:proofErr w:type="spellStart"/>
      <w:r w:rsidRPr="00956FDA">
        <w:rPr>
          <w:color w:val="000000" w:themeColor="text1"/>
          <w:lang w:eastAsia="lv-LV"/>
        </w:rPr>
        <w:t>Attīstības</w:t>
      </w:r>
      <w:proofErr w:type="spellEnd"/>
      <w:r w:rsidRPr="00956FDA">
        <w:rPr>
          <w:color w:val="000000" w:themeColor="text1"/>
          <w:lang w:eastAsia="lv-LV"/>
        </w:rPr>
        <w:t xml:space="preserve"> un </w:t>
      </w:r>
      <w:proofErr w:type="spellStart"/>
      <w:r w:rsidRPr="00956FDA">
        <w:rPr>
          <w:color w:val="000000" w:themeColor="text1"/>
          <w:lang w:eastAsia="lv-LV"/>
        </w:rPr>
        <w:t>komunālo</w:t>
      </w:r>
      <w:proofErr w:type="spellEnd"/>
      <w:r w:rsidRPr="00956FDA">
        <w:rPr>
          <w:color w:val="000000" w:themeColor="text1"/>
          <w:lang w:eastAsia="lv-LV"/>
        </w:rPr>
        <w:t xml:space="preserve"> </w:t>
      </w:r>
      <w:proofErr w:type="spellStart"/>
      <w:r w:rsidRPr="00956FDA">
        <w:rPr>
          <w:color w:val="000000" w:themeColor="text1"/>
          <w:lang w:eastAsia="lv-LV"/>
        </w:rPr>
        <w:t>jautājumu</w:t>
      </w:r>
      <w:proofErr w:type="spellEnd"/>
      <w:r w:rsidRPr="00956FDA">
        <w:rPr>
          <w:color w:val="000000" w:themeColor="text1"/>
          <w:lang w:eastAsia="lv-LV"/>
        </w:rPr>
        <w:t xml:space="preserve"> </w:t>
      </w:r>
      <w:proofErr w:type="spellStart"/>
      <w:r w:rsidRPr="00956FDA">
        <w:rPr>
          <w:color w:val="000000" w:themeColor="text1"/>
          <w:lang w:eastAsia="lv-LV"/>
        </w:rPr>
        <w:t>komitejas</w:t>
      </w:r>
      <w:proofErr w:type="spellEnd"/>
      <w:r w:rsidRPr="00956FDA">
        <w:rPr>
          <w:color w:val="000000" w:themeColor="text1"/>
          <w:lang w:eastAsia="lv-LV"/>
        </w:rPr>
        <w:t xml:space="preserve"> 2024.gada </w:t>
      </w:r>
      <w:r>
        <w:rPr>
          <w:color w:val="000000" w:themeColor="text1"/>
          <w:lang w:eastAsia="lv-LV"/>
        </w:rPr>
        <w:t>10</w:t>
      </w:r>
      <w:r w:rsidRPr="00956FDA">
        <w:rPr>
          <w:color w:val="000000" w:themeColor="text1"/>
          <w:lang w:eastAsia="lv-LV"/>
        </w:rPr>
        <w:t>.</w:t>
      </w:r>
      <w:r>
        <w:rPr>
          <w:color w:val="000000" w:themeColor="text1"/>
          <w:lang w:eastAsia="lv-LV"/>
        </w:rPr>
        <w:t xml:space="preserve">decembra </w:t>
      </w:r>
      <w:proofErr w:type="spellStart"/>
      <w:r w:rsidRPr="00956FDA">
        <w:rPr>
          <w:color w:val="000000" w:themeColor="text1"/>
          <w:lang w:eastAsia="lv-LV"/>
        </w:rPr>
        <w:t>sēdes</w:t>
      </w:r>
      <w:proofErr w:type="spellEnd"/>
      <w:r w:rsidRPr="00956FDA">
        <w:rPr>
          <w:color w:val="000000" w:themeColor="text1"/>
          <w:lang w:eastAsia="lv-LV"/>
        </w:rPr>
        <w:t xml:space="preserve"> </w:t>
      </w:r>
      <w:proofErr w:type="spellStart"/>
      <w:r w:rsidRPr="00956FDA">
        <w:rPr>
          <w:color w:val="000000" w:themeColor="text1"/>
          <w:lang w:eastAsia="lv-LV"/>
        </w:rPr>
        <w:t>protokolu</w:t>
      </w:r>
      <w:proofErr w:type="spellEnd"/>
      <w:r w:rsidRPr="00956FDA">
        <w:rPr>
          <w:color w:val="000000" w:themeColor="text1"/>
          <w:lang w:eastAsia="lv-LV"/>
        </w:rPr>
        <w:t xml:space="preserve"> Nr.</w:t>
      </w:r>
      <w:r>
        <w:rPr>
          <w:color w:val="000000" w:themeColor="text1"/>
          <w:lang w:eastAsia="lv-LV"/>
        </w:rPr>
        <w:t>12</w:t>
      </w:r>
      <w:r w:rsidRPr="00956FDA">
        <w:rPr>
          <w:color w:val="000000" w:themeColor="text1"/>
          <w:lang w:eastAsia="lv-LV"/>
        </w:rPr>
        <w:t xml:space="preserve"> un, </w:t>
      </w:r>
      <w:proofErr w:type="spellStart"/>
      <w:r w:rsidRPr="00956FDA">
        <w:rPr>
          <w:color w:val="000000" w:themeColor="text1"/>
          <w:lang w:eastAsia="lv-LV"/>
        </w:rPr>
        <w:t>pamatojoties</w:t>
      </w:r>
      <w:proofErr w:type="spellEnd"/>
      <w:r w:rsidRPr="00956FDA">
        <w:rPr>
          <w:color w:val="000000" w:themeColor="text1"/>
          <w:lang w:eastAsia="lv-LV"/>
        </w:rPr>
        <w:t xml:space="preserve"> </w:t>
      </w:r>
      <w:proofErr w:type="spellStart"/>
      <w:r w:rsidRPr="00956FDA">
        <w:rPr>
          <w:color w:val="000000" w:themeColor="text1"/>
          <w:lang w:eastAsia="lv-LV"/>
        </w:rPr>
        <w:t>uz</w:t>
      </w:r>
      <w:proofErr w:type="spellEnd"/>
      <w:r w:rsidRPr="00956FDA">
        <w:rPr>
          <w:color w:val="000000" w:themeColor="text1"/>
          <w:lang w:eastAsia="lv-LV"/>
        </w:rPr>
        <w:t xml:space="preserve"> </w:t>
      </w:r>
      <w:proofErr w:type="spellStart"/>
      <w:r w:rsidRPr="00956FDA">
        <w:rPr>
          <w:color w:val="000000" w:themeColor="text1"/>
          <w:lang w:eastAsia="lv-LV"/>
        </w:rPr>
        <w:t>Pašvald</w:t>
      </w:r>
      <w:r w:rsidRPr="00956FDA">
        <w:rPr>
          <w:rFonts w:hint="eastAsia"/>
          <w:color w:val="000000" w:themeColor="text1"/>
          <w:lang w:eastAsia="lv-LV"/>
        </w:rPr>
        <w:t>ī</w:t>
      </w:r>
      <w:r w:rsidRPr="00956FDA">
        <w:rPr>
          <w:color w:val="000000" w:themeColor="text1"/>
          <w:lang w:eastAsia="lv-LV"/>
        </w:rPr>
        <w:t>bu</w:t>
      </w:r>
      <w:proofErr w:type="spellEnd"/>
      <w:r w:rsidRPr="00956FDA">
        <w:rPr>
          <w:color w:val="000000" w:themeColor="text1"/>
          <w:lang w:eastAsia="lv-LV"/>
        </w:rPr>
        <w:t xml:space="preserve"> </w:t>
      </w:r>
      <w:proofErr w:type="spellStart"/>
      <w:r w:rsidRPr="00956FDA">
        <w:rPr>
          <w:color w:val="000000" w:themeColor="text1"/>
          <w:lang w:eastAsia="lv-LV"/>
        </w:rPr>
        <w:t>likuma</w:t>
      </w:r>
      <w:proofErr w:type="spellEnd"/>
      <w:r w:rsidRPr="00956FDA">
        <w:rPr>
          <w:color w:val="000000" w:themeColor="text1"/>
          <w:lang w:eastAsia="lv-LV"/>
        </w:rPr>
        <w:t xml:space="preserve"> 4.panta </w:t>
      </w:r>
      <w:proofErr w:type="spellStart"/>
      <w:r w:rsidRPr="00956FDA">
        <w:rPr>
          <w:color w:val="000000" w:themeColor="text1"/>
          <w:lang w:eastAsia="lv-LV"/>
        </w:rPr>
        <w:t>pirm</w:t>
      </w:r>
      <w:r w:rsidRPr="00956FDA">
        <w:rPr>
          <w:rFonts w:hint="eastAsia"/>
          <w:color w:val="000000" w:themeColor="text1"/>
          <w:lang w:eastAsia="lv-LV"/>
        </w:rPr>
        <w:t>ā</w:t>
      </w:r>
      <w:r w:rsidRPr="00956FDA">
        <w:rPr>
          <w:color w:val="000000" w:themeColor="text1"/>
          <w:lang w:eastAsia="lv-LV"/>
        </w:rPr>
        <w:t>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as</w:t>
      </w:r>
      <w:proofErr w:type="spellEnd"/>
      <w:r w:rsidRPr="00956FDA">
        <w:rPr>
          <w:color w:val="000000" w:themeColor="text1"/>
          <w:lang w:eastAsia="lv-LV"/>
        </w:rPr>
        <w:t xml:space="preserve"> 15., 16.punktu, 5.panta </w:t>
      </w:r>
      <w:proofErr w:type="spellStart"/>
      <w:r w:rsidRPr="00956FDA">
        <w:rPr>
          <w:color w:val="000000" w:themeColor="text1"/>
          <w:lang w:eastAsia="lv-LV"/>
        </w:rPr>
        <w:t>pirmo</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u</w:t>
      </w:r>
      <w:proofErr w:type="spellEnd"/>
      <w:r w:rsidRPr="00956FDA">
        <w:rPr>
          <w:color w:val="000000" w:themeColor="text1"/>
          <w:lang w:eastAsia="lv-LV"/>
        </w:rPr>
        <w:t xml:space="preserve">, 10.panta </w:t>
      </w:r>
      <w:proofErr w:type="spellStart"/>
      <w:r w:rsidRPr="00956FDA">
        <w:rPr>
          <w:color w:val="000000" w:themeColor="text1"/>
          <w:lang w:eastAsia="lv-LV"/>
        </w:rPr>
        <w:t>pirm</w:t>
      </w:r>
      <w:r w:rsidRPr="00956FDA">
        <w:rPr>
          <w:rFonts w:hint="eastAsia"/>
          <w:color w:val="000000" w:themeColor="text1"/>
          <w:lang w:eastAsia="lv-LV"/>
        </w:rPr>
        <w:t>ā</w:t>
      </w:r>
      <w:r w:rsidRPr="00956FDA">
        <w:rPr>
          <w:color w:val="000000" w:themeColor="text1"/>
          <w:lang w:eastAsia="lv-LV"/>
        </w:rPr>
        <w:t>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as</w:t>
      </w:r>
      <w:proofErr w:type="spellEnd"/>
      <w:r w:rsidRPr="00956FDA">
        <w:rPr>
          <w:color w:val="000000" w:themeColor="text1"/>
          <w:lang w:eastAsia="lv-LV"/>
        </w:rPr>
        <w:t xml:space="preserve"> 21.punktu,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ierīcības</w:t>
      </w:r>
      <w:proofErr w:type="spellEnd"/>
      <w:r w:rsidRPr="00956FDA">
        <w:rPr>
          <w:color w:val="000000" w:themeColor="text1"/>
          <w:lang w:eastAsia="lv-LV"/>
        </w:rPr>
        <w:t xml:space="preserve"> </w:t>
      </w:r>
      <w:proofErr w:type="spellStart"/>
      <w:r w:rsidRPr="00956FDA">
        <w:rPr>
          <w:color w:val="000000" w:themeColor="text1"/>
          <w:lang w:eastAsia="lv-LV"/>
        </w:rPr>
        <w:t>likuma</w:t>
      </w:r>
      <w:proofErr w:type="spellEnd"/>
      <w:r w:rsidRPr="00956FDA">
        <w:rPr>
          <w:color w:val="000000" w:themeColor="text1"/>
          <w:lang w:eastAsia="lv-LV"/>
        </w:rPr>
        <w:t xml:space="preserve"> 3.panta 1., 2.punktu, 4.panta </w:t>
      </w:r>
      <w:proofErr w:type="spellStart"/>
      <w:r w:rsidRPr="00956FDA">
        <w:rPr>
          <w:color w:val="000000" w:themeColor="text1"/>
          <w:lang w:eastAsia="lv-LV"/>
        </w:rPr>
        <w:t>pirmo</w:t>
      </w:r>
      <w:proofErr w:type="spellEnd"/>
      <w:r w:rsidRPr="00956FDA">
        <w:rPr>
          <w:color w:val="000000" w:themeColor="text1"/>
          <w:lang w:eastAsia="lv-LV"/>
        </w:rPr>
        <w:t xml:space="preserve"> </w:t>
      </w:r>
      <w:proofErr w:type="spellStart"/>
      <w:r w:rsidRPr="00956FDA">
        <w:rPr>
          <w:color w:val="000000" w:themeColor="text1"/>
          <w:lang w:eastAsia="lv-LV"/>
        </w:rPr>
        <w:t>daļu</w:t>
      </w:r>
      <w:proofErr w:type="spellEnd"/>
      <w:r w:rsidRPr="00956FDA">
        <w:rPr>
          <w:color w:val="000000" w:themeColor="text1"/>
          <w:lang w:eastAsia="lv-LV"/>
        </w:rPr>
        <w:t xml:space="preserve">, 19.pantu, 22.panta </w:t>
      </w:r>
      <w:proofErr w:type="spellStart"/>
      <w:r w:rsidRPr="00956FDA">
        <w:rPr>
          <w:color w:val="000000" w:themeColor="text1"/>
          <w:lang w:eastAsia="lv-LV"/>
        </w:rPr>
        <w:t>pirmo</w:t>
      </w:r>
      <w:proofErr w:type="spellEnd"/>
      <w:r w:rsidRPr="00956FDA">
        <w:rPr>
          <w:color w:val="000000" w:themeColor="text1"/>
          <w:lang w:eastAsia="lv-LV"/>
        </w:rPr>
        <w:t xml:space="preserve"> </w:t>
      </w:r>
      <w:proofErr w:type="spellStart"/>
      <w:r w:rsidRPr="00956FDA">
        <w:rPr>
          <w:color w:val="000000" w:themeColor="text1"/>
          <w:lang w:eastAsia="lv-LV"/>
        </w:rPr>
        <w:t>daļu</w:t>
      </w:r>
      <w:proofErr w:type="spellEnd"/>
      <w:r w:rsidRPr="00956FDA">
        <w:rPr>
          <w:color w:val="000000" w:themeColor="text1"/>
          <w:lang w:eastAsia="lv-LV"/>
        </w:rPr>
        <w:t xml:space="preserve">, </w:t>
      </w: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2016.gada 2.augusta </w:t>
      </w:r>
      <w:proofErr w:type="spellStart"/>
      <w:r w:rsidRPr="00956FDA">
        <w:rPr>
          <w:color w:val="000000" w:themeColor="text1"/>
          <w:lang w:eastAsia="lv-LV"/>
        </w:rPr>
        <w:t>noteikumu</w:t>
      </w:r>
      <w:proofErr w:type="spellEnd"/>
      <w:r w:rsidRPr="00956FDA">
        <w:rPr>
          <w:color w:val="000000" w:themeColor="text1"/>
          <w:lang w:eastAsia="lv-LV"/>
        </w:rPr>
        <w:t xml:space="preserve"> Nr.505 “</w:t>
      </w:r>
      <w:proofErr w:type="spellStart"/>
      <w:r>
        <w:fldChar w:fldCharType="begin"/>
      </w:r>
      <w:r>
        <w:instrText>HYPERLINK "http://likumi.lv/ta/id/283954-zemes-iericibas-projekta-izstrades-noteikumi" \t "_blank" \o "Zemes ierīcības projekta izstrādes noteikumi"</w:instrText>
      </w:r>
      <w:r>
        <w:fldChar w:fldCharType="separate"/>
      </w:r>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ierīcības</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izstrādes</w:t>
      </w:r>
      <w:proofErr w:type="spellEnd"/>
      <w:r w:rsidRPr="00956FDA">
        <w:rPr>
          <w:color w:val="000000" w:themeColor="text1"/>
          <w:lang w:eastAsia="lv-LV"/>
        </w:rPr>
        <w:t xml:space="preserve"> </w:t>
      </w:r>
      <w:proofErr w:type="spellStart"/>
      <w:r w:rsidRPr="00956FDA">
        <w:rPr>
          <w:color w:val="000000" w:themeColor="text1"/>
          <w:lang w:eastAsia="lv-LV"/>
        </w:rPr>
        <w:t>noteikumi</w:t>
      </w:r>
      <w:proofErr w:type="spellEnd"/>
      <w:r>
        <w:rPr>
          <w:color w:val="000000" w:themeColor="text1"/>
          <w:lang w:eastAsia="lv-LV"/>
        </w:rPr>
        <w:fldChar w:fldCharType="end"/>
      </w:r>
      <w:r w:rsidRPr="00956FDA">
        <w:rPr>
          <w:color w:val="000000" w:themeColor="text1"/>
          <w:lang w:eastAsia="lv-LV"/>
        </w:rPr>
        <w:t xml:space="preserve">”  25., 26., 28., 47.punktu, </w:t>
      </w: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2021.gada 29.jūnija </w:t>
      </w:r>
      <w:proofErr w:type="spellStart"/>
      <w:r w:rsidRPr="00956FDA">
        <w:rPr>
          <w:color w:val="000000" w:themeColor="text1"/>
          <w:lang w:eastAsia="lv-LV"/>
        </w:rPr>
        <w:t>noteikumu</w:t>
      </w:r>
      <w:proofErr w:type="spellEnd"/>
      <w:r w:rsidRPr="00956FDA">
        <w:rPr>
          <w:color w:val="000000" w:themeColor="text1"/>
          <w:lang w:eastAsia="lv-LV"/>
        </w:rPr>
        <w:t xml:space="preserve"> Nr.455 “</w:t>
      </w:r>
      <w:proofErr w:type="spellStart"/>
      <w:r w:rsidRPr="00956FDA">
        <w:rPr>
          <w:color w:val="000000" w:themeColor="text1"/>
          <w:lang w:eastAsia="lv-LV"/>
        </w:rPr>
        <w:t>Adresācijas</w:t>
      </w:r>
      <w:proofErr w:type="spellEnd"/>
      <w:r w:rsidRPr="00956FDA">
        <w:rPr>
          <w:color w:val="000000" w:themeColor="text1"/>
          <w:lang w:eastAsia="lv-LV"/>
        </w:rPr>
        <w:t xml:space="preserve"> </w:t>
      </w:r>
      <w:proofErr w:type="spellStart"/>
      <w:r w:rsidRPr="00956FDA">
        <w:rPr>
          <w:color w:val="000000" w:themeColor="text1"/>
          <w:lang w:eastAsia="lv-LV"/>
        </w:rPr>
        <w:t>noteikumi</w:t>
      </w:r>
      <w:proofErr w:type="spellEnd"/>
      <w:r w:rsidRPr="00956FDA">
        <w:rPr>
          <w:color w:val="000000" w:themeColor="text1"/>
          <w:lang w:eastAsia="lv-LV"/>
        </w:rPr>
        <w:t xml:space="preserve">” 2.punktu, </w:t>
      </w:r>
      <w:proofErr w:type="spellStart"/>
      <w:r w:rsidRPr="00956FDA">
        <w:rPr>
          <w:color w:val="000000" w:themeColor="text1"/>
          <w:lang w:eastAsia="lv-LV"/>
        </w:rPr>
        <w:t>Nekustamā</w:t>
      </w:r>
      <w:proofErr w:type="spellEnd"/>
      <w:r w:rsidRPr="00956FDA">
        <w:rPr>
          <w:color w:val="000000" w:themeColor="text1"/>
          <w:lang w:eastAsia="lv-LV"/>
        </w:rPr>
        <w:t xml:space="preserve"> </w:t>
      </w:r>
      <w:proofErr w:type="spellStart"/>
      <w:r w:rsidRPr="00956FDA">
        <w:rPr>
          <w:color w:val="000000" w:themeColor="text1"/>
          <w:lang w:eastAsia="lv-LV"/>
        </w:rPr>
        <w:t>īpašuma</w:t>
      </w:r>
      <w:proofErr w:type="spellEnd"/>
      <w:r w:rsidRPr="00956FDA">
        <w:rPr>
          <w:color w:val="000000" w:themeColor="text1"/>
          <w:lang w:eastAsia="lv-LV"/>
        </w:rPr>
        <w:t xml:space="preserve"> </w:t>
      </w:r>
      <w:proofErr w:type="spellStart"/>
      <w:r w:rsidRPr="00956FDA">
        <w:rPr>
          <w:color w:val="000000" w:themeColor="text1"/>
          <w:lang w:eastAsia="lv-LV"/>
        </w:rPr>
        <w:t>valsts</w:t>
      </w:r>
      <w:proofErr w:type="spellEnd"/>
      <w:r w:rsidRPr="00956FDA">
        <w:rPr>
          <w:color w:val="000000" w:themeColor="text1"/>
          <w:lang w:eastAsia="lv-LV"/>
        </w:rPr>
        <w:t xml:space="preserve"> </w:t>
      </w:r>
      <w:proofErr w:type="spellStart"/>
      <w:r w:rsidRPr="00956FDA">
        <w:rPr>
          <w:color w:val="000000" w:themeColor="text1"/>
          <w:lang w:eastAsia="lv-LV"/>
        </w:rPr>
        <w:t>kadastra</w:t>
      </w:r>
      <w:proofErr w:type="spellEnd"/>
      <w:r w:rsidRPr="00956FDA">
        <w:rPr>
          <w:color w:val="000000" w:themeColor="text1"/>
          <w:lang w:eastAsia="lv-LV"/>
        </w:rPr>
        <w:t xml:space="preserve"> </w:t>
      </w:r>
      <w:proofErr w:type="spellStart"/>
      <w:r w:rsidRPr="00956FDA">
        <w:rPr>
          <w:color w:val="000000" w:themeColor="text1"/>
          <w:lang w:eastAsia="lv-LV"/>
        </w:rPr>
        <w:t>likuma</w:t>
      </w:r>
      <w:proofErr w:type="spellEnd"/>
      <w:r w:rsidRPr="00956FDA">
        <w:rPr>
          <w:color w:val="000000" w:themeColor="text1"/>
          <w:lang w:eastAsia="lv-LV"/>
        </w:rPr>
        <w:t xml:space="preserve"> 26.panta </w:t>
      </w:r>
      <w:proofErr w:type="spellStart"/>
      <w:r w:rsidRPr="00956FDA">
        <w:rPr>
          <w:color w:val="000000" w:themeColor="text1"/>
          <w:lang w:eastAsia="lv-LV"/>
        </w:rPr>
        <w:t>pirmās</w:t>
      </w:r>
      <w:proofErr w:type="spellEnd"/>
      <w:r w:rsidRPr="00956FDA">
        <w:rPr>
          <w:color w:val="000000" w:themeColor="text1"/>
          <w:lang w:eastAsia="lv-LV"/>
        </w:rPr>
        <w:t xml:space="preserve"> </w:t>
      </w:r>
      <w:proofErr w:type="spellStart"/>
      <w:r w:rsidRPr="00956FDA">
        <w:rPr>
          <w:color w:val="000000" w:themeColor="text1"/>
          <w:lang w:eastAsia="lv-LV"/>
        </w:rPr>
        <w:t>daļas</w:t>
      </w:r>
      <w:proofErr w:type="spellEnd"/>
      <w:r w:rsidRPr="00956FDA">
        <w:rPr>
          <w:color w:val="000000" w:themeColor="text1"/>
          <w:lang w:eastAsia="lv-LV"/>
        </w:rPr>
        <w:t xml:space="preserve"> 1., 2.punktu, </w:t>
      </w: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2014.gada 4.februāra </w:t>
      </w:r>
      <w:proofErr w:type="spellStart"/>
      <w:r w:rsidRPr="00956FDA">
        <w:rPr>
          <w:color w:val="000000" w:themeColor="text1"/>
          <w:lang w:eastAsia="lv-LV"/>
        </w:rPr>
        <w:t>noteikumiem</w:t>
      </w:r>
      <w:proofErr w:type="spellEnd"/>
      <w:r w:rsidRPr="00956FDA">
        <w:rPr>
          <w:color w:val="000000" w:themeColor="text1"/>
          <w:lang w:eastAsia="lv-LV"/>
        </w:rPr>
        <w:t xml:space="preserve"> Nr.61 “</w:t>
      </w:r>
      <w:proofErr w:type="spellStart"/>
      <w:r w:rsidRPr="00956FDA">
        <w:rPr>
          <w:color w:val="000000" w:themeColor="text1"/>
          <w:lang w:eastAsia="lv-LV"/>
        </w:rPr>
        <w:t>Noteikumi</w:t>
      </w:r>
      <w:proofErr w:type="spellEnd"/>
      <w:r w:rsidRPr="00956FDA">
        <w:rPr>
          <w:color w:val="000000" w:themeColor="text1"/>
          <w:lang w:eastAsia="lv-LV"/>
        </w:rPr>
        <w:t xml:space="preserve"> par </w:t>
      </w:r>
      <w:proofErr w:type="spellStart"/>
      <w:r w:rsidRPr="00956FDA">
        <w:rPr>
          <w:color w:val="000000" w:themeColor="text1"/>
          <w:lang w:eastAsia="lv-LV"/>
        </w:rPr>
        <w:t>Apgrūtināto</w:t>
      </w:r>
      <w:proofErr w:type="spellEnd"/>
      <w:r w:rsidRPr="00956FDA">
        <w:rPr>
          <w:color w:val="000000" w:themeColor="text1"/>
          <w:lang w:eastAsia="lv-LV"/>
        </w:rPr>
        <w:t xml:space="preserve"> </w:t>
      </w:r>
      <w:proofErr w:type="spellStart"/>
      <w:r w:rsidRPr="00956FDA">
        <w:rPr>
          <w:color w:val="000000" w:themeColor="text1"/>
          <w:lang w:eastAsia="lv-LV"/>
        </w:rPr>
        <w:t>teritoriju</w:t>
      </w:r>
      <w:proofErr w:type="spellEnd"/>
      <w:r w:rsidRPr="00956FDA">
        <w:rPr>
          <w:color w:val="000000" w:themeColor="text1"/>
          <w:lang w:eastAsia="lv-LV"/>
        </w:rPr>
        <w:t xml:space="preserve"> </w:t>
      </w:r>
      <w:proofErr w:type="spellStart"/>
      <w:r w:rsidRPr="00956FDA">
        <w:rPr>
          <w:color w:val="000000" w:themeColor="text1"/>
          <w:lang w:eastAsia="lv-LV"/>
        </w:rPr>
        <w:t>informācijas</w:t>
      </w:r>
      <w:proofErr w:type="spellEnd"/>
      <w:r w:rsidRPr="00956FDA">
        <w:rPr>
          <w:color w:val="000000" w:themeColor="text1"/>
          <w:lang w:eastAsia="lv-LV"/>
        </w:rPr>
        <w:t xml:space="preserve"> </w:t>
      </w:r>
      <w:proofErr w:type="spellStart"/>
      <w:r w:rsidRPr="00956FDA">
        <w:rPr>
          <w:color w:val="000000" w:themeColor="text1"/>
          <w:lang w:eastAsia="lv-LV"/>
        </w:rPr>
        <w:t>sistēmas</w:t>
      </w:r>
      <w:proofErr w:type="spellEnd"/>
      <w:r w:rsidRPr="00956FDA">
        <w:rPr>
          <w:color w:val="000000" w:themeColor="text1"/>
          <w:lang w:eastAsia="lv-LV"/>
        </w:rPr>
        <w:t xml:space="preserve"> </w:t>
      </w:r>
      <w:proofErr w:type="spellStart"/>
      <w:r w:rsidRPr="00956FDA">
        <w:rPr>
          <w:color w:val="000000" w:themeColor="text1"/>
          <w:lang w:eastAsia="lv-LV"/>
        </w:rPr>
        <w:t>izveidi</w:t>
      </w:r>
      <w:proofErr w:type="spellEnd"/>
      <w:r w:rsidRPr="00956FDA">
        <w:rPr>
          <w:color w:val="000000" w:themeColor="text1"/>
          <w:lang w:eastAsia="lv-LV"/>
        </w:rPr>
        <w:t xml:space="preserve"> un </w:t>
      </w:r>
      <w:proofErr w:type="spellStart"/>
      <w:r w:rsidRPr="00956FDA">
        <w:rPr>
          <w:color w:val="000000" w:themeColor="text1"/>
          <w:lang w:eastAsia="lv-LV"/>
        </w:rPr>
        <w:t>uzturēšanu</w:t>
      </w:r>
      <w:proofErr w:type="spellEnd"/>
      <w:r w:rsidRPr="00956FDA">
        <w:rPr>
          <w:color w:val="000000" w:themeColor="text1"/>
          <w:lang w:eastAsia="lv-LV"/>
        </w:rPr>
        <w:t xml:space="preserve"> un </w:t>
      </w:r>
      <w:proofErr w:type="spellStart"/>
      <w:r w:rsidRPr="00956FDA">
        <w:rPr>
          <w:color w:val="000000" w:themeColor="text1"/>
          <w:lang w:eastAsia="lv-LV"/>
        </w:rPr>
        <w:t>apgrūtināto</w:t>
      </w:r>
      <w:proofErr w:type="spellEnd"/>
      <w:r w:rsidRPr="00956FDA">
        <w:rPr>
          <w:color w:val="000000" w:themeColor="text1"/>
          <w:lang w:eastAsia="lv-LV"/>
        </w:rPr>
        <w:t xml:space="preserve"> </w:t>
      </w:r>
      <w:proofErr w:type="spellStart"/>
      <w:r w:rsidRPr="00956FDA">
        <w:rPr>
          <w:color w:val="000000" w:themeColor="text1"/>
          <w:lang w:eastAsia="lv-LV"/>
        </w:rPr>
        <w:t>teritoriju</w:t>
      </w:r>
      <w:proofErr w:type="spellEnd"/>
      <w:r w:rsidRPr="00956FDA">
        <w:rPr>
          <w:color w:val="000000" w:themeColor="text1"/>
          <w:lang w:eastAsia="lv-LV"/>
        </w:rPr>
        <w:t xml:space="preserve"> un </w:t>
      </w:r>
      <w:proofErr w:type="spellStart"/>
      <w:r w:rsidRPr="00956FDA">
        <w:rPr>
          <w:color w:val="000000" w:themeColor="text1"/>
          <w:lang w:eastAsia="lv-LV"/>
        </w:rPr>
        <w:t>nekustamā</w:t>
      </w:r>
      <w:proofErr w:type="spellEnd"/>
      <w:r w:rsidRPr="00956FDA">
        <w:rPr>
          <w:color w:val="000000" w:themeColor="text1"/>
          <w:lang w:eastAsia="lv-LV"/>
        </w:rPr>
        <w:t xml:space="preserve"> </w:t>
      </w:r>
      <w:proofErr w:type="spellStart"/>
      <w:r w:rsidRPr="00956FDA">
        <w:rPr>
          <w:color w:val="000000" w:themeColor="text1"/>
          <w:lang w:eastAsia="lv-LV"/>
        </w:rPr>
        <w:t>īpašuma</w:t>
      </w:r>
      <w:proofErr w:type="spellEnd"/>
      <w:r w:rsidRPr="00956FDA">
        <w:rPr>
          <w:color w:val="000000" w:themeColor="text1"/>
          <w:lang w:eastAsia="lv-LV"/>
        </w:rPr>
        <w:t xml:space="preserve"> </w:t>
      </w:r>
      <w:proofErr w:type="spellStart"/>
      <w:r w:rsidRPr="00956FDA">
        <w:rPr>
          <w:color w:val="000000" w:themeColor="text1"/>
          <w:lang w:eastAsia="lv-LV"/>
        </w:rPr>
        <w:t>objekta</w:t>
      </w:r>
      <w:proofErr w:type="spellEnd"/>
      <w:r w:rsidRPr="00956FDA">
        <w:rPr>
          <w:color w:val="000000" w:themeColor="text1"/>
          <w:lang w:eastAsia="lv-LV"/>
        </w:rPr>
        <w:t xml:space="preserve"> </w:t>
      </w:r>
      <w:proofErr w:type="spellStart"/>
      <w:r w:rsidRPr="00956FDA">
        <w:rPr>
          <w:color w:val="000000" w:themeColor="text1"/>
          <w:lang w:eastAsia="lv-LV"/>
        </w:rPr>
        <w:t>apgrūtinājumu</w:t>
      </w:r>
      <w:proofErr w:type="spellEnd"/>
      <w:r w:rsidRPr="00956FDA">
        <w:rPr>
          <w:color w:val="000000" w:themeColor="text1"/>
          <w:lang w:eastAsia="lv-LV"/>
        </w:rPr>
        <w:t xml:space="preserve"> </w:t>
      </w:r>
      <w:proofErr w:type="spellStart"/>
      <w:r w:rsidRPr="00956FDA">
        <w:rPr>
          <w:color w:val="000000" w:themeColor="text1"/>
          <w:lang w:eastAsia="lv-LV"/>
        </w:rPr>
        <w:t>klasifikatoru</w:t>
      </w:r>
      <w:proofErr w:type="spellEnd"/>
      <w:r w:rsidRPr="00956FDA">
        <w:rPr>
          <w:color w:val="000000" w:themeColor="text1"/>
          <w:lang w:eastAsia="lv-LV"/>
        </w:rPr>
        <w:t xml:space="preserve">”, </w:t>
      </w:r>
      <w:proofErr w:type="spellStart"/>
      <w:r w:rsidRPr="00766F8B">
        <w:rPr>
          <w:color w:val="000000" w:themeColor="text1"/>
          <w:lang w:eastAsia="lv-LV"/>
        </w:rPr>
        <w:t>Ministru</w:t>
      </w:r>
      <w:proofErr w:type="spellEnd"/>
      <w:r w:rsidRPr="00766F8B">
        <w:rPr>
          <w:color w:val="000000" w:themeColor="text1"/>
          <w:lang w:eastAsia="lv-LV"/>
        </w:rPr>
        <w:t xml:space="preserve"> </w:t>
      </w:r>
      <w:proofErr w:type="spellStart"/>
      <w:r w:rsidRPr="00766F8B">
        <w:rPr>
          <w:color w:val="000000" w:themeColor="text1"/>
          <w:lang w:eastAsia="lv-LV"/>
        </w:rPr>
        <w:t>kabineta</w:t>
      </w:r>
      <w:proofErr w:type="spellEnd"/>
      <w:r w:rsidRPr="00766F8B">
        <w:rPr>
          <w:color w:val="000000" w:themeColor="text1"/>
          <w:lang w:eastAsia="lv-LV"/>
        </w:rPr>
        <w:t xml:space="preserve"> 2006.gada 20.jūnija </w:t>
      </w:r>
      <w:proofErr w:type="spellStart"/>
      <w:r w:rsidRPr="00766F8B">
        <w:rPr>
          <w:color w:val="000000" w:themeColor="text1"/>
          <w:lang w:eastAsia="lv-LV"/>
        </w:rPr>
        <w:t>noteikumu</w:t>
      </w:r>
      <w:proofErr w:type="spellEnd"/>
      <w:r w:rsidRPr="00766F8B">
        <w:rPr>
          <w:color w:val="000000" w:themeColor="text1"/>
          <w:lang w:eastAsia="lv-LV"/>
        </w:rPr>
        <w:t xml:space="preserve"> Nr.496 “</w:t>
      </w:r>
      <w:proofErr w:type="spellStart"/>
      <w:r w:rsidRPr="00766F8B">
        <w:rPr>
          <w:color w:val="000000" w:themeColor="text1"/>
          <w:lang w:eastAsia="lv-LV"/>
        </w:rPr>
        <w:t>Nekustamā</w:t>
      </w:r>
      <w:proofErr w:type="spellEnd"/>
      <w:r w:rsidRPr="00766F8B">
        <w:rPr>
          <w:color w:val="000000" w:themeColor="text1"/>
          <w:lang w:eastAsia="lv-LV"/>
        </w:rPr>
        <w:t xml:space="preserve"> </w:t>
      </w:r>
      <w:proofErr w:type="spellStart"/>
      <w:r w:rsidRPr="00766F8B">
        <w:rPr>
          <w:color w:val="000000" w:themeColor="text1"/>
          <w:lang w:eastAsia="lv-LV"/>
        </w:rPr>
        <w:t>īpašuma</w:t>
      </w:r>
      <w:proofErr w:type="spellEnd"/>
      <w:r w:rsidRPr="00766F8B">
        <w:rPr>
          <w:color w:val="000000" w:themeColor="text1"/>
          <w:lang w:eastAsia="lv-LV"/>
        </w:rPr>
        <w:t xml:space="preserve"> </w:t>
      </w:r>
      <w:proofErr w:type="spellStart"/>
      <w:r w:rsidRPr="00766F8B">
        <w:rPr>
          <w:color w:val="000000" w:themeColor="text1"/>
          <w:lang w:eastAsia="lv-LV"/>
        </w:rPr>
        <w:t>lietošanas</w:t>
      </w:r>
      <w:proofErr w:type="spellEnd"/>
      <w:r w:rsidRPr="00766F8B">
        <w:rPr>
          <w:color w:val="000000" w:themeColor="text1"/>
          <w:lang w:eastAsia="lv-LV"/>
        </w:rPr>
        <w:t xml:space="preserve"> </w:t>
      </w:r>
      <w:proofErr w:type="spellStart"/>
      <w:r w:rsidRPr="00766F8B">
        <w:rPr>
          <w:color w:val="000000" w:themeColor="text1"/>
          <w:lang w:eastAsia="lv-LV"/>
        </w:rPr>
        <w:t>mērķu</w:t>
      </w:r>
      <w:proofErr w:type="spellEnd"/>
      <w:r w:rsidRPr="00766F8B">
        <w:rPr>
          <w:color w:val="000000" w:themeColor="text1"/>
          <w:lang w:eastAsia="lv-LV"/>
        </w:rPr>
        <w:t xml:space="preserve"> </w:t>
      </w:r>
      <w:proofErr w:type="spellStart"/>
      <w:r w:rsidRPr="00766F8B">
        <w:rPr>
          <w:color w:val="000000" w:themeColor="text1"/>
          <w:lang w:eastAsia="lv-LV"/>
        </w:rPr>
        <w:t>klasifikācija</w:t>
      </w:r>
      <w:proofErr w:type="spellEnd"/>
      <w:r w:rsidRPr="00766F8B">
        <w:rPr>
          <w:color w:val="000000" w:themeColor="text1"/>
          <w:lang w:eastAsia="lv-LV"/>
        </w:rPr>
        <w:t xml:space="preserve"> un </w:t>
      </w:r>
      <w:proofErr w:type="spellStart"/>
      <w:r w:rsidRPr="00766F8B">
        <w:rPr>
          <w:color w:val="000000" w:themeColor="text1"/>
          <w:lang w:eastAsia="lv-LV"/>
        </w:rPr>
        <w:t>nekustamā</w:t>
      </w:r>
      <w:proofErr w:type="spellEnd"/>
      <w:r w:rsidRPr="00766F8B">
        <w:rPr>
          <w:color w:val="000000" w:themeColor="text1"/>
          <w:lang w:eastAsia="lv-LV"/>
        </w:rPr>
        <w:t xml:space="preserve"> </w:t>
      </w:r>
      <w:proofErr w:type="spellStart"/>
      <w:r w:rsidRPr="00766F8B">
        <w:rPr>
          <w:color w:val="000000" w:themeColor="text1"/>
          <w:lang w:eastAsia="lv-LV"/>
        </w:rPr>
        <w:t>īpašuma</w:t>
      </w:r>
      <w:proofErr w:type="spellEnd"/>
      <w:r w:rsidRPr="00766F8B">
        <w:rPr>
          <w:color w:val="000000" w:themeColor="text1"/>
          <w:lang w:eastAsia="lv-LV"/>
        </w:rPr>
        <w:t xml:space="preserve"> </w:t>
      </w:r>
      <w:proofErr w:type="spellStart"/>
      <w:r w:rsidRPr="00766F8B">
        <w:rPr>
          <w:color w:val="000000" w:themeColor="text1"/>
          <w:lang w:eastAsia="lv-LV"/>
        </w:rPr>
        <w:t>lietošanas</w:t>
      </w:r>
      <w:proofErr w:type="spellEnd"/>
      <w:r w:rsidRPr="00766F8B">
        <w:rPr>
          <w:color w:val="000000" w:themeColor="text1"/>
          <w:lang w:eastAsia="lv-LV"/>
        </w:rPr>
        <w:t xml:space="preserve"> </w:t>
      </w:r>
      <w:proofErr w:type="spellStart"/>
      <w:r w:rsidRPr="00766F8B">
        <w:rPr>
          <w:color w:val="000000" w:themeColor="text1"/>
          <w:lang w:eastAsia="lv-LV"/>
        </w:rPr>
        <w:t>mērķu</w:t>
      </w:r>
      <w:proofErr w:type="spellEnd"/>
      <w:r w:rsidRPr="00766F8B">
        <w:rPr>
          <w:color w:val="000000" w:themeColor="text1"/>
          <w:lang w:eastAsia="lv-LV"/>
        </w:rPr>
        <w:t xml:space="preserve"> </w:t>
      </w:r>
      <w:proofErr w:type="spellStart"/>
      <w:r w:rsidRPr="00766F8B">
        <w:rPr>
          <w:color w:val="000000" w:themeColor="text1"/>
          <w:lang w:eastAsia="lv-LV"/>
        </w:rPr>
        <w:t>noteikšanas</w:t>
      </w:r>
      <w:proofErr w:type="spellEnd"/>
      <w:r w:rsidRPr="00766F8B">
        <w:rPr>
          <w:color w:val="000000" w:themeColor="text1"/>
          <w:lang w:eastAsia="lv-LV"/>
        </w:rPr>
        <w:t xml:space="preserve"> un </w:t>
      </w:r>
      <w:proofErr w:type="spellStart"/>
      <w:r w:rsidRPr="00766F8B">
        <w:rPr>
          <w:color w:val="000000" w:themeColor="text1"/>
          <w:lang w:eastAsia="lv-LV"/>
        </w:rPr>
        <w:t>maiņas</w:t>
      </w:r>
      <w:proofErr w:type="spellEnd"/>
      <w:r w:rsidRPr="00766F8B">
        <w:rPr>
          <w:color w:val="000000" w:themeColor="text1"/>
          <w:lang w:eastAsia="lv-LV"/>
        </w:rPr>
        <w:t xml:space="preserve"> </w:t>
      </w:r>
      <w:proofErr w:type="spellStart"/>
      <w:r w:rsidRPr="00766F8B">
        <w:rPr>
          <w:color w:val="000000" w:themeColor="text1"/>
          <w:lang w:eastAsia="lv-LV"/>
        </w:rPr>
        <w:t>kārtība</w:t>
      </w:r>
      <w:proofErr w:type="spellEnd"/>
      <w:r w:rsidRPr="00766F8B">
        <w:rPr>
          <w:color w:val="000000" w:themeColor="text1"/>
          <w:lang w:eastAsia="lv-LV"/>
        </w:rPr>
        <w:t xml:space="preserve">” 4, 16. </w:t>
      </w:r>
      <w:proofErr w:type="spellStart"/>
      <w:r w:rsidRPr="00766F8B">
        <w:rPr>
          <w:color w:val="000000" w:themeColor="text1"/>
          <w:lang w:eastAsia="lv-LV"/>
        </w:rPr>
        <w:t>punktu</w:t>
      </w:r>
      <w:proofErr w:type="spellEnd"/>
      <w:r w:rsidRPr="00766F8B">
        <w:rPr>
          <w:color w:val="000000" w:themeColor="text1"/>
          <w:lang w:eastAsia="lv-LV"/>
        </w:rPr>
        <w:t xml:space="preserve"> un Olaines novada domes 2022.gada 27.apr</w:t>
      </w:r>
      <w:r w:rsidRPr="00766F8B">
        <w:rPr>
          <w:rFonts w:hint="eastAsia"/>
          <w:color w:val="000000" w:themeColor="text1"/>
          <w:lang w:eastAsia="lv-LV"/>
        </w:rPr>
        <w:t>īļ</w:t>
      </w:r>
      <w:r w:rsidRPr="00766F8B">
        <w:rPr>
          <w:color w:val="000000" w:themeColor="text1"/>
          <w:lang w:eastAsia="lv-LV"/>
        </w:rPr>
        <w:t xml:space="preserve">a </w:t>
      </w:r>
      <w:proofErr w:type="spellStart"/>
      <w:r w:rsidRPr="00766F8B">
        <w:rPr>
          <w:color w:val="000000" w:themeColor="text1"/>
          <w:lang w:eastAsia="lv-LV"/>
        </w:rPr>
        <w:t>saistošajiem</w:t>
      </w:r>
      <w:proofErr w:type="spellEnd"/>
      <w:r w:rsidRPr="00766F8B">
        <w:rPr>
          <w:color w:val="000000" w:themeColor="text1"/>
          <w:lang w:eastAsia="lv-LV"/>
        </w:rPr>
        <w:t xml:space="preserve"> </w:t>
      </w:r>
      <w:proofErr w:type="spellStart"/>
      <w:r w:rsidRPr="00766F8B">
        <w:rPr>
          <w:color w:val="000000" w:themeColor="text1"/>
          <w:lang w:eastAsia="lv-LV"/>
        </w:rPr>
        <w:t>noteikumiem</w:t>
      </w:r>
      <w:proofErr w:type="spellEnd"/>
      <w:r w:rsidRPr="00766F8B">
        <w:rPr>
          <w:color w:val="000000" w:themeColor="text1"/>
          <w:lang w:eastAsia="lv-LV"/>
        </w:rPr>
        <w:t xml:space="preserve"> Nr.SN5/2022 “Olaines novada </w:t>
      </w:r>
      <w:proofErr w:type="spellStart"/>
      <w:r w:rsidRPr="00766F8B">
        <w:rPr>
          <w:color w:val="000000" w:themeColor="text1"/>
          <w:lang w:eastAsia="lv-LV"/>
        </w:rPr>
        <w:t>teritorijas</w:t>
      </w:r>
      <w:proofErr w:type="spellEnd"/>
      <w:r w:rsidRPr="00766F8B">
        <w:rPr>
          <w:color w:val="000000" w:themeColor="text1"/>
          <w:lang w:eastAsia="lv-LV"/>
        </w:rPr>
        <w:t xml:space="preserve"> </w:t>
      </w:r>
      <w:proofErr w:type="spellStart"/>
      <w:r w:rsidRPr="00766F8B">
        <w:rPr>
          <w:color w:val="000000" w:themeColor="text1"/>
          <w:lang w:eastAsia="lv-LV"/>
        </w:rPr>
        <w:t>pl</w:t>
      </w:r>
      <w:r w:rsidRPr="00766F8B">
        <w:rPr>
          <w:rFonts w:hint="eastAsia"/>
          <w:color w:val="000000" w:themeColor="text1"/>
          <w:lang w:eastAsia="lv-LV"/>
        </w:rPr>
        <w:t>ā</w:t>
      </w:r>
      <w:r w:rsidRPr="00766F8B">
        <w:rPr>
          <w:color w:val="000000" w:themeColor="text1"/>
          <w:lang w:eastAsia="lv-LV"/>
        </w:rPr>
        <w:t>nojuma</w:t>
      </w:r>
      <w:proofErr w:type="spellEnd"/>
      <w:r w:rsidRPr="00766F8B">
        <w:rPr>
          <w:color w:val="000000" w:themeColor="text1"/>
          <w:lang w:eastAsia="lv-LV"/>
        </w:rPr>
        <w:t xml:space="preserve"> </w:t>
      </w:r>
      <w:proofErr w:type="spellStart"/>
      <w:r w:rsidRPr="00766F8B">
        <w:rPr>
          <w:color w:val="000000" w:themeColor="text1"/>
          <w:lang w:eastAsia="lv-LV"/>
        </w:rPr>
        <w:t>teritorijas</w:t>
      </w:r>
      <w:proofErr w:type="spellEnd"/>
      <w:r w:rsidRPr="00766F8B">
        <w:rPr>
          <w:color w:val="000000" w:themeColor="text1"/>
          <w:lang w:eastAsia="lv-LV"/>
        </w:rPr>
        <w:t xml:space="preserve"> </w:t>
      </w:r>
      <w:proofErr w:type="spellStart"/>
      <w:r w:rsidRPr="00766F8B">
        <w:rPr>
          <w:color w:val="000000" w:themeColor="text1"/>
          <w:lang w:eastAsia="lv-LV"/>
        </w:rPr>
        <w:t>izmantošanas</w:t>
      </w:r>
      <w:proofErr w:type="spellEnd"/>
      <w:r w:rsidRPr="00766F8B">
        <w:rPr>
          <w:color w:val="000000" w:themeColor="text1"/>
          <w:lang w:eastAsia="lv-LV"/>
        </w:rPr>
        <w:t xml:space="preserve"> un </w:t>
      </w:r>
      <w:proofErr w:type="spellStart"/>
      <w:r w:rsidRPr="00766F8B">
        <w:rPr>
          <w:color w:val="000000" w:themeColor="text1"/>
          <w:lang w:eastAsia="lv-LV"/>
        </w:rPr>
        <w:t>apb</w:t>
      </w:r>
      <w:r w:rsidRPr="00766F8B">
        <w:rPr>
          <w:rFonts w:hint="eastAsia"/>
          <w:color w:val="000000" w:themeColor="text1"/>
          <w:lang w:eastAsia="lv-LV"/>
        </w:rPr>
        <w:t>ū</w:t>
      </w:r>
      <w:r w:rsidRPr="00766F8B">
        <w:rPr>
          <w:color w:val="000000" w:themeColor="text1"/>
          <w:lang w:eastAsia="lv-LV"/>
        </w:rPr>
        <w:t>ves</w:t>
      </w:r>
      <w:proofErr w:type="spellEnd"/>
      <w:r w:rsidRPr="00766F8B">
        <w:rPr>
          <w:color w:val="000000" w:themeColor="text1"/>
          <w:lang w:eastAsia="lv-LV"/>
        </w:rPr>
        <w:t xml:space="preserve"> </w:t>
      </w:r>
      <w:proofErr w:type="spellStart"/>
      <w:r w:rsidRPr="00766F8B">
        <w:rPr>
          <w:color w:val="000000" w:themeColor="text1"/>
          <w:lang w:eastAsia="lv-LV"/>
        </w:rPr>
        <w:t>noteikumi</w:t>
      </w:r>
      <w:proofErr w:type="spellEnd"/>
      <w:r w:rsidRPr="00766F8B">
        <w:rPr>
          <w:color w:val="000000" w:themeColor="text1"/>
          <w:lang w:eastAsia="lv-LV"/>
        </w:rPr>
        <w:t xml:space="preserve"> un </w:t>
      </w:r>
      <w:proofErr w:type="spellStart"/>
      <w:r w:rsidRPr="00766F8B">
        <w:rPr>
          <w:color w:val="000000" w:themeColor="text1"/>
          <w:lang w:eastAsia="lv-LV"/>
        </w:rPr>
        <w:t>grafisk</w:t>
      </w:r>
      <w:r w:rsidRPr="00766F8B">
        <w:rPr>
          <w:rFonts w:hint="eastAsia"/>
          <w:color w:val="000000" w:themeColor="text1"/>
          <w:lang w:eastAsia="lv-LV"/>
        </w:rPr>
        <w:t>ā</w:t>
      </w:r>
      <w:proofErr w:type="spellEnd"/>
      <w:r w:rsidRPr="00766F8B">
        <w:rPr>
          <w:color w:val="000000" w:themeColor="text1"/>
          <w:lang w:eastAsia="lv-LV"/>
        </w:rPr>
        <w:t xml:space="preserve"> </w:t>
      </w:r>
      <w:proofErr w:type="spellStart"/>
      <w:r w:rsidRPr="00766F8B">
        <w:rPr>
          <w:color w:val="000000" w:themeColor="text1"/>
          <w:lang w:eastAsia="lv-LV"/>
        </w:rPr>
        <w:t>da</w:t>
      </w:r>
      <w:r w:rsidRPr="00766F8B">
        <w:rPr>
          <w:rFonts w:hint="eastAsia"/>
          <w:color w:val="000000" w:themeColor="text1"/>
          <w:lang w:eastAsia="lv-LV"/>
        </w:rPr>
        <w:t>ļ</w:t>
      </w:r>
      <w:r w:rsidRPr="00766F8B">
        <w:rPr>
          <w:color w:val="000000" w:themeColor="text1"/>
          <w:lang w:eastAsia="lv-LV"/>
        </w:rPr>
        <w:t>a</w:t>
      </w:r>
      <w:proofErr w:type="spellEnd"/>
      <w:r w:rsidRPr="00766F8B">
        <w:rPr>
          <w:color w:val="000000" w:themeColor="text1"/>
          <w:lang w:eastAsia="lv-LV"/>
        </w:rPr>
        <w:t xml:space="preserve">” (4.2 </w:t>
      </w:r>
      <w:proofErr w:type="spellStart"/>
      <w:r w:rsidRPr="00766F8B">
        <w:rPr>
          <w:color w:val="000000" w:themeColor="text1"/>
          <w:lang w:eastAsia="lv-LV"/>
        </w:rPr>
        <w:t>redakcija</w:t>
      </w:r>
      <w:proofErr w:type="spellEnd"/>
      <w:r w:rsidRPr="00766F8B">
        <w:rPr>
          <w:color w:val="000000" w:themeColor="text1"/>
          <w:lang w:eastAsia="lv-LV"/>
        </w:rPr>
        <w:t xml:space="preserve"> SN10/2022), </w:t>
      </w:r>
      <w:r w:rsidRPr="00766F8B">
        <w:rPr>
          <w:b/>
          <w:color w:val="000000" w:themeColor="text1"/>
          <w:lang w:eastAsia="lv-LV"/>
        </w:rPr>
        <w:t xml:space="preserve">dome </w:t>
      </w:r>
      <w:proofErr w:type="spellStart"/>
      <w:r w:rsidRPr="00766F8B">
        <w:rPr>
          <w:b/>
          <w:color w:val="000000" w:themeColor="text1"/>
          <w:lang w:eastAsia="lv-LV"/>
        </w:rPr>
        <w:t>nolemj</w:t>
      </w:r>
      <w:proofErr w:type="spellEnd"/>
      <w:r w:rsidRPr="00766F8B">
        <w:rPr>
          <w:color w:val="000000" w:themeColor="text1"/>
          <w:lang w:eastAsia="lv-LV"/>
        </w:rPr>
        <w:t>:</w:t>
      </w:r>
    </w:p>
    <w:p w14:paraId="0D7DDF7C" w14:textId="77777777" w:rsidR="00405F3B" w:rsidRPr="00766F8B" w:rsidRDefault="00405F3B" w:rsidP="004266B2">
      <w:pPr>
        <w:ind w:right="-426"/>
        <w:jc w:val="both"/>
        <w:rPr>
          <w:color w:val="000000" w:themeColor="text1"/>
          <w:lang w:eastAsia="lv-LV"/>
        </w:rPr>
      </w:pPr>
    </w:p>
    <w:p w14:paraId="30F33EF0" w14:textId="2A4E089E" w:rsidR="00405F3B" w:rsidRPr="00766F8B" w:rsidRDefault="00405F3B" w:rsidP="004266B2">
      <w:pPr>
        <w:numPr>
          <w:ilvl w:val="0"/>
          <w:numId w:val="50"/>
        </w:numPr>
        <w:shd w:val="clear" w:color="auto" w:fill="FFFFFF"/>
        <w:ind w:right="-426"/>
        <w:jc w:val="both"/>
        <w:rPr>
          <w:color w:val="000000" w:themeColor="text1"/>
          <w:lang w:eastAsia="lv-LV"/>
        </w:rPr>
      </w:pPr>
      <w:proofErr w:type="spellStart"/>
      <w:r w:rsidRPr="00766F8B">
        <w:rPr>
          <w:color w:val="000000" w:themeColor="text1"/>
          <w:lang w:eastAsia="lv-LV"/>
        </w:rPr>
        <w:t>Apstiprināt</w:t>
      </w:r>
      <w:proofErr w:type="spellEnd"/>
      <w:r w:rsidRPr="00766F8B">
        <w:rPr>
          <w:color w:val="000000" w:themeColor="text1"/>
          <w:lang w:eastAsia="lv-LV"/>
        </w:rPr>
        <w:t xml:space="preserve"> </w:t>
      </w:r>
      <w:proofErr w:type="spellStart"/>
      <w:r w:rsidRPr="00766F8B">
        <w:rPr>
          <w:color w:val="000000" w:themeColor="text1"/>
          <w:lang w:eastAsia="lv-LV"/>
        </w:rPr>
        <w:t>zemes</w:t>
      </w:r>
      <w:proofErr w:type="spellEnd"/>
      <w:r w:rsidRPr="00766F8B">
        <w:rPr>
          <w:color w:val="000000" w:themeColor="text1"/>
          <w:lang w:eastAsia="lv-LV"/>
        </w:rPr>
        <w:t xml:space="preserve"> </w:t>
      </w:r>
      <w:proofErr w:type="spellStart"/>
      <w:r w:rsidRPr="00766F8B">
        <w:rPr>
          <w:color w:val="000000" w:themeColor="text1"/>
          <w:lang w:eastAsia="lv-LV"/>
        </w:rPr>
        <w:t>ierīcības</w:t>
      </w:r>
      <w:proofErr w:type="spellEnd"/>
      <w:r w:rsidRPr="00766F8B">
        <w:rPr>
          <w:color w:val="000000" w:themeColor="text1"/>
          <w:lang w:eastAsia="lv-LV"/>
        </w:rPr>
        <w:t xml:space="preserve"> </w:t>
      </w:r>
      <w:proofErr w:type="spellStart"/>
      <w:r w:rsidRPr="00766F8B">
        <w:rPr>
          <w:color w:val="000000" w:themeColor="text1"/>
          <w:lang w:eastAsia="lv-LV"/>
        </w:rPr>
        <w:t>projektu</w:t>
      </w:r>
      <w:proofErr w:type="spellEnd"/>
      <w:r w:rsidRPr="00766F8B">
        <w:rPr>
          <w:color w:val="000000" w:themeColor="text1"/>
          <w:lang w:eastAsia="lv-LV"/>
        </w:rPr>
        <w:t xml:space="preserve"> </w:t>
      </w:r>
      <w:proofErr w:type="spellStart"/>
      <w:r w:rsidRPr="00766F8B">
        <w:rPr>
          <w:color w:val="000000" w:themeColor="text1"/>
          <w:lang w:eastAsia="lv-LV"/>
        </w:rPr>
        <w:t>nekustamā</w:t>
      </w:r>
      <w:proofErr w:type="spellEnd"/>
      <w:r w:rsidRPr="00766F8B">
        <w:rPr>
          <w:color w:val="000000" w:themeColor="text1"/>
          <w:lang w:eastAsia="lv-LV"/>
        </w:rPr>
        <w:t xml:space="preserve"> </w:t>
      </w:r>
      <w:proofErr w:type="spellStart"/>
      <w:r w:rsidRPr="00766F8B">
        <w:rPr>
          <w:color w:val="000000" w:themeColor="text1"/>
          <w:lang w:eastAsia="lv-LV"/>
        </w:rPr>
        <w:t>īpašuma</w:t>
      </w:r>
      <w:proofErr w:type="spellEnd"/>
      <w:r w:rsidRPr="00766F8B">
        <w:rPr>
          <w:color w:val="000000" w:themeColor="text1"/>
          <w:lang w:eastAsia="lv-LV"/>
        </w:rPr>
        <w:t xml:space="preserve"> </w:t>
      </w:r>
      <w:proofErr w:type="spellStart"/>
      <w:r w:rsidRPr="00766F8B">
        <w:rPr>
          <w:color w:val="000000" w:themeColor="text1"/>
        </w:rPr>
        <w:t>Madaru</w:t>
      </w:r>
      <w:proofErr w:type="spellEnd"/>
      <w:r w:rsidRPr="00766F8B">
        <w:rPr>
          <w:color w:val="000000" w:themeColor="text1"/>
        </w:rPr>
        <w:t xml:space="preserve"> </w:t>
      </w:r>
      <w:proofErr w:type="spellStart"/>
      <w:r w:rsidRPr="00766F8B">
        <w:rPr>
          <w:color w:val="000000" w:themeColor="text1"/>
        </w:rPr>
        <w:t>iela</w:t>
      </w:r>
      <w:proofErr w:type="spellEnd"/>
      <w:r w:rsidRPr="00766F8B">
        <w:rPr>
          <w:color w:val="000000" w:themeColor="text1"/>
        </w:rPr>
        <w:t xml:space="preserve"> 9 (</w:t>
      </w:r>
      <w:proofErr w:type="spellStart"/>
      <w:r w:rsidRPr="00766F8B">
        <w:rPr>
          <w:color w:val="000000" w:themeColor="text1"/>
        </w:rPr>
        <w:t>kadastra</w:t>
      </w:r>
      <w:proofErr w:type="spellEnd"/>
      <w:r w:rsidRPr="00766F8B">
        <w:rPr>
          <w:color w:val="000000" w:themeColor="text1"/>
        </w:rPr>
        <w:t xml:space="preserve"> </w:t>
      </w:r>
      <w:r w:rsidR="004266B2">
        <w:rPr>
          <w:color w:val="000000" w:themeColor="text1"/>
        </w:rPr>
        <w:t xml:space="preserve">                    </w:t>
      </w:r>
      <w:r w:rsidRPr="00766F8B">
        <w:rPr>
          <w:color w:val="000000" w:themeColor="text1"/>
        </w:rPr>
        <w:t>Nr.</w:t>
      </w:r>
      <w:r w:rsidRPr="00766F8B">
        <w:t xml:space="preserve"> </w:t>
      </w:r>
      <w:r w:rsidRPr="00766F8B">
        <w:rPr>
          <w:color w:val="000000" w:themeColor="text1"/>
        </w:rPr>
        <w:t xml:space="preserve">8080 009 0288) </w:t>
      </w:r>
      <w:proofErr w:type="spellStart"/>
      <w:r w:rsidRPr="00766F8B">
        <w:rPr>
          <w:color w:val="000000" w:themeColor="text1"/>
          <w:lang w:eastAsia="lv-LV"/>
        </w:rPr>
        <w:t>zemes</w:t>
      </w:r>
      <w:proofErr w:type="spellEnd"/>
      <w:r w:rsidRPr="00766F8B">
        <w:rPr>
          <w:color w:val="000000" w:themeColor="text1"/>
          <w:lang w:eastAsia="lv-LV"/>
        </w:rPr>
        <w:t xml:space="preserve"> </w:t>
      </w:r>
      <w:proofErr w:type="spellStart"/>
      <w:r w:rsidRPr="00766F8B">
        <w:rPr>
          <w:color w:val="000000" w:themeColor="text1"/>
          <w:lang w:eastAsia="lv-LV"/>
        </w:rPr>
        <w:t>vien</w:t>
      </w:r>
      <w:r w:rsidRPr="00766F8B">
        <w:rPr>
          <w:rFonts w:hint="eastAsia"/>
          <w:color w:val="000000" w:themeColor="text1"/>
          <w:lang w:eastAsia="lv-LV"/>
        </w:rPr>
        <w:t>ī</w:t>
      </w:r>
      <w:r w:rsidRPr="00766F8B">
        <w:rPr>
          <w:color w:val="000000" w:themeColor="text1"/>
          <w:lang w:eastAsia="lv-LV"/>
        </w:rPr>
        <w:t>bas</w:t>
      </w:r>
      <w:proofErr w:type="spellEnd"/>
      <w:r w:rsidRPr="00766F8B">
        <w:rPr>
          <w:color w:val="000000" w:themeColor="text1"/>
          <w:lang w:eastAsia="lv-LV"/>
        </w:rPr>
        <w:t xml:space="preserve"> </w:t>
      </w:r>
      <w:proofErr w:type="spellStart"/>
      <w:r w:rsidRPr="00766F8B">
        <w:rPr>
          <w:color w:val="000000" w:themeColor="text1"/>
          <w:lang w:eastAsia="lv-LV"/>
        </w:rPr>
        <w:t>ar</w:t>
      </w:r>
      <w:proofErr w:type="spellEnd"/>
      <w:r w:rsidRPr="00766F8B">
        <w:rPr>
          <w:color w:val="000000" w:themeColor="text1"/>
          <w:lang w:eastAsia="lv-LV"/>
        </w:rPr>
        <w:t xml:space="preserve"> </w:t>
      </w:r>
      <w:proofErr w:type="spellStart"/>
      <w:r w:rsidRPr="00766F8B">
        <w:rPr>
          <w:color w:val="000000" w:themeColor="text1"/>
          <w:lang w:eastAsia="lv-LV"/>
        </w:rPr>
        <w:t>kadastra</w:t>
      </w:r>
      <w:proofErr w:type="spellEnd"/>
      <w:r w:rsidRPr="00766F8B">
        <w:rPr>
          <w:color w:val="000000" w:themeColor="text1"/>
          <w:lang w:eastAsia="lv-LV"/>
        </w:rPr>
        <w:t xml:space="preserve"> </w:t>
      </w:r>
      <w:proofErr w:type="spellStart"/>
      <w:r w:rsidRPr="00766F8B">
        <w:rPr>
          <w:color w:val="000000" w:themeColor="text1"/>
          <w:lang w:eastAsia="lv-LV"/>
        </w:rPr>
        <w:t>apz</w:t>
      </w:r>
      <w:r w:rsidRPr="00766F8B">
        <w:rPr>
          <w:rFonts w:hint="eastAsia"/>
          <w:color w:val="000000" w:themeColor="text1"/>
          <w:lang w:eastAsia="lv-LV"/>
        </w:rPr>
        <w:t>ī</w:t>
      </w:r>
      <w:r w:rsidRPr="00766F8B">
        <w:rPr>
          <w:color w:val="000000" w:themeColor="text1"/>
          <w:lang w:eastAsia="lv-LV"/>
        </w:rPr>
        <w:t>m</w:t>
      </w:r>
      <w:r w:rsidRPr="00766F8B">
        <w:rPr>
          <w:rFonts w:hint="eastAsia"/>
          <w:color w:val="000000" w:themeColor="text1"/>
          <w:lang w:eastAsia="lv-LV"/>
        </w:rPr>
        <w:t>ē</w:t>
      </w:r>
      <w:r w:rsidRPr="00766F8B">
        <w:rPr>
          <w:color w:val="000000" w:themeColor="text1"/>
          <w:lang w:eastAsia="lv-LV"/>
        </w:rPr>
        <w:t>jumu</w:t>
      </w:r>
      <w:proofErr w:type="spellEnd"/>
      <w:r w:rsidRPr="00766F8B">
        <w:rPr>
          <w:color w:val="000000" w:themeColor="text1"/>
          <w:lang w:eastAsia="lv-LV"/>
        </w:rPr>
        <w:t xml:space="preserve"> 8080 009 0264 </w:t>
      </w:r>
      <w:proofErr w:type="spellStart"/>
      <w:r w:rsidRPr="00766F8B">
        <w:rPr>
          <w:color w:val="000000" w:themeColor="text1"/>
          <w:lang w:eastAsia="lv-LV"/>
        </w:rPr>
        <w:t>sadalei</w:t>
      </w:r>
      <w:proofErr w:type="spellEnd"/>
      <w:r w:rsidRPr="00766F8B">
        <w:rPr>
          <w:color w:val="000000" w:themeColor="text1"/>
          <w:lang w:eastAsia="lv-LV"/>
        </w:rPr>
        <w:t xml:space="preserve">, </w:t>
      </w:r>
      <w:proofErr w:type="spellStart"/>
      <w:r w:rsidRPr="00766F8B">
        <w:rPr>
          <w:color w:val="000000" w:themeColor="text1"/>
          <w:lang w:eastAsia="lv-LV"/>
        </w:rPr>
        <w:t>sertific</w:t>
      </w:r>
      <w:r w:rsidRPr="00766F8B">
        <w:rPr>
          <w:rFonts w:hint="eastAsia"/>
          <w:color w:val="000000" w:themeColor="text1"/>
          <w:lang w:eastAsia="lv-LV"/>
        </w:rPr>
        <w:t>ē</w:t>
      </w:r>
      <w:r w:rsidRPr="00766F8B">
        <w:rPr>
          <w:color w:val="000000" w:themeColor="text1"/>
          <w:lang w:eastAsia="lv-LV"/>
        </w:rPr>
        <w:t>tas</w:t>
      </w:r>
      <w:proofErr w:type="spellEnd"/>
      <w:r w:rsidRPr="00766F8B">
        <w:rPr>
          <w:color w:val="000000" w:themeColor="text1"/>
          <w:lang w:eastAsia="lv-LV"/>
        </w:rPr>
        <w:t xml:space="preserve"> </w:t>
      </w:r>
      <w:proofErr w:type="spellStart"/>
      <w:r w:rsidRPr="00766F8B">
        <w:rPr>
          <w:color w:val="000000" w:themeColor="text1"/>
          <w:lang w:eastAsia="lv-LV"/>
        </w:rPr>
        <w:t>zemes</w:t>
      </w:r>
      <w:proofErr w:type="spellEnd"/>
      <w:r w:rsidRPr="00766F8B">
        <w:rPr>
          <w:color w:val="000000" w:themeColor="text1"/>
          <w:lang w:eastAsia="lv-LV"/>
        </w:rPr>
        <w:t xml:space="preserve"> </w:t>
      </w:r>
      <w:proofErr w:type="spellStart"/>
      <w:r w:rsidRPr="00766F8B">
        <w:rPr>
          <w:color w:val="000000" w:themeColor="text1"/>
          <w:lang w:eastAsia="lv-LV"/>
        </w:rPr>
        <w:t>ier</w:t>
      </w:r>
      <w:r w:rsidRPr="00766F8B">
        <w:rPr>
          <w:rFonts w:hint="eastAsia"/>
          <w:color w:val="000000" w:themeColor="text1"/>
          <w:lang w:eastAsia="lv-LV"/>
        </w:rPr>
        <w:t>ī</w:t>
      </w:r>
      <w:r w:rsidRPr="00766F8B">
        <w:rPr>
          <w:color w:val="000000" w:themeColor="text1"/>
          <w:lang w:eastAsia="lv-LV"/>
        </w:rPr>
        <w:t>kot</w:t>
      </w:r>
      <w:r w:rsidRPr="00766F8B">
        <w:rPr>
          <w:rFonts w:hint="eastAsia"/>
          <w:color w:val="000000" w:themeColor="text1"/>
          <w:lang w:eastAsia="lv-LV"/>
        </w:rPr>
        <w:t>ā</w:t>
      </w:r>
      <w:r w:rsidRPr="00766F8B">
        <w:rPr>
          <w:color w:val="000000" w:themeColor="text1"/>
          <w:lang w:eastAsia="lv-LV"/>
        </w:rPr>
        <w:t>jas</w:t>
      </w:r>
      <w:proofErr w:type="spellEnd"/>
      <w:r w:rsidRPr="00766F8B">
        <w:rPr>
          <w:color w:val="000000" w:themeColor="text1"/>
          <w:lang w:eastAsia="lv-LV"/>
        </w:rPr>
        <w:t xml:space="preserve"> </w:t>
      </w:r>
      <w:proofErr w:type="spellStart"/>
      <w:r w:rsidRPr="00766F8B">
        <w:rPr>
          <w:color w:val="000000" w:themeColor="text1"/>
          <w:lang w:eastAsia="lv-LV"/>
        </w:rPr>
        <w:t>Di</w:t>
      </w:r>
      <w:r w:rsidRPr="00766F8B">
        <w:rPr>
          <w:rFonts w:hint="eastAsia"/>
          <w:color w:val="000000" w:themeColor="text1"/>
          <w:lang w:eastAsia="lv-LV"/>
        </w:rPr>
        <w:t>ā</w:t>
      </w:r>
      <w:r w:rsidRPr="00766F8B">
        <w:rPr>
          <w:color w:val="000000" w:themeColor="text1"/>
          <w:lang w:eastAsia="lv-LV"/>
        </w:rPr>
        <w:t>nas</w:t>
      </w:r>
      <w:proofErr w:type="spellEnd"/>
      <w:r w:rsidRPr="00766F8B">
        <w:rPr>
          <w:color w:val="000000" w:themeColor="text1"/>
          <w:lang w:eastAsia="lv-LV"/>
        </w:rPr>
        <w:t xml:space="preserve"> </w:t>
      </w:r>
      <w:proofErr w:type="spellStart"/>
      <w:r w:rsidRPr="00766F8B">
        <w:rPr>
          <w:color w:val="000000" w:themeColor="text1"/>
          <w:lang w:eastAsia="lv-LV"/>
        </w:rPr>
        <w:t>Glizdenieces</w:t>
      </w:r>
      <w:proofErr w:type="spellEnd"/>
      <w:r w:rsidRPr="00766F8B">
        <w:rPr>
          <w:color w:val="000000" w:themeColor="text1"/>
          <w:lang w:eastAsia="lv-LV"/>
        </w:rPr>
        <w:t xml:space="preserve"> (</w:t>
      </w:r>
      <w:proofErr w:type="spellStart"/>
      <w:r w:rsidRPr="00766F8B">
        <w:rPr>
          <w:color w:val="000000" w:themeColor="text1"/>
          <w:lang w:eastAsia="lv-LV"/>
        </w:rPr>
        <w:t>sertifik</w:t>
      </w:r>
      <w:r w:rsidRPr="00766F8B">
        <w:rPr>
          <w:rFonts w:hint="eastAsia"/>
          <w:color w:val="000000" w:themeColor="text1"/>
          <w:lang w:eastAsia="lv-LV"/>
        </w:rPr>
        <w:t>ā</w:t>
      </w:r>
      <w:r w:rsidRPr="00766F8B">
        <w:rPr>
          <w:color w:val="000000" w:themeColor="text1"/>
          <w:lang w:eastAsia="lv-LV"/>
        </w:rPr>
        <w:t>ta</w:t>
      </w:r>
      <w:proofErr w:type="spellEnd"/>
      <w:r w:rsidRPr="00766F8B">
        <w:rPr>
          <w:color w:val="000000" w:themeColor="text1"/>
          <w:lang w:eastAsia="lv-LV"/>
        </w:rPr>
        <w:t xml:space="preserve"> Nr.AA0158) e-</w:t>
      </w:r>
      <w:proofErr w:type="spellStart"/>
      <w:r w:rsidRPr="00766F8B">
        <w:rPr>
          <w:color w:val="000000" w:themeColor="text1"/>
          <w:lang w:eastAsia="lv-LV"/>
        </w:rPr>
        <w:t>lietu</w:t>
      </w:r>
      <w:proofErr w:type="spellEnd"/>
      <w:r w:rsidRPr="00766F8B">
        <w:rPr>
          <w:color w:val="000000" w:themeColor="text1"/>
          <w:lang w:eastAsia="lv-LV"/>
        </w:rPr>
        <w:t xml:space="preserve">  ZIP_MADARU_iela_9_20241126.edoc </w:t>
      </w:r>
      <w:proofErr w:type="spellStart"/>
      <w:r w:rsidRPr="00766F8B">
        <w:rPr>
          <w:color w:val="000000" w:themeColor="text1"/>
          <w:lang w:eastAsia="lv-LV"/>
        </w:rPr>
        <w:t>laika</w:t>
      </w:r>
      <w:proofErr w:type="spellEnd"/>
      <w:r w:rsidRPr="00766F8B">
        <w:rPr>
          <w:color w:val="000000" w:themeColor="text1"/>
          <w:lang w:eastAsia="lv-LV"/>
        </w:rPr>
        <w:t xml:space="preserve"> </w:t>
      </w:r>
      <w:proofErr w:type="spellStart"/>
      <w:r w:rsidRPr="00766F8B">
        <w:rPr>
          <w:color w:val="000000" w:themeColor="text1"/>
          <w:lang w:eastAsia="lv-LV"/>
        </w:rPr>
        <w:t>zīmogs</w:t>
      </w:r>
      <w:proofErr w:type="spellEnd"/>
      <w:r w:rsidRPr="00766F8B">
        <w:rPr>
          <w:color w:val="000000" w:themeColor="text1"/>
          <w:lang w:eastAsia="lv-LV"/>
        </w:rPr>
        <w:t xml:space="preserve"> 26.11.2024 15:52:01 EET.</w:t>
      </w:r>
    </w:p>
    <w:p w14:paraId="7EC23B13" w14:textId="77777777" w:rsidR="00405F3B" w:rsidRPr="00956FDA" w:rsidRDefault="00405F3B" w:rsidP="004266B2">
      <w:pPr>
        <w:pStyle w:val="ListParagraph"/>
        <w:numPr>
          <w:ilvl w:val="0"/>
          <w:numId w:val="50"/>
        </w:numPr>
        <w:ind w:right="-426"/>
        <w:jc w:val="both"/>
        <w:rPr>
          <w:color w:val="000000" w:themeColor="text1"/>
          <w:szCs w:val="24"/>
          <w:lang w:eastAsia="lv-LV"/>
        </w:rPr>
      </w:pPr>
      <w:r w:rsidRPr="00956FDA">
        <w:rPr>
          <w:color w:val="000000" w:themeColor="text1"/>
          <w:szCs w:val="24"/>
          <w:lang w:eastAsia="lv-LV"/>
        </w:rPr>
        <w:t>Noteikt nekustam</w:t>
      </w:r>
      <w:r w:rsidRPr="00956FDA">
        <w:rPr>
          <w:rFonts w:hint="eastAsia"/>
          <w:color w:val="000000" w:themeColor="text1"/>
          <w:szCs w:val="24"/>
          <w:lang w:eastAsia="lv-LV"/>
        </w:rPr>
        <w:t>ā</w:t>
      </w:r>
      <w:r w:rsidRPr="00956FDA">
        <w:rPr>
          <w:color w:val="000000" w:themeColor="text1"/>
          <w:szCs w:val="24"/>
          <w:lang w:eastAsia="lv-LV"/>
        </w:rPr>
        <w:t xml:space="preserve"> </w:t>
      </w:r>
      <w:r w:rsidRPr="00956FDA">
        <w:rPr>
          <w:rFonts w:hint="eastAsia"/>
          <w:color w:val="000000" w:themeColor="text1"/>
          <w:szCs w:val="24"/>
          <w:lang w:eastAsia="lv-LV"/>
        </w:rPr>
        <w:t>ī</w:t>
      </w:r>
      <w:r w:rsidRPr="00956FDA">
        <w:rPr>
          <w:color w:val="000000" w:themeColor="text1"/>
          <w:szCs w:val="24"/>
          <w:lang w:eastAsia="lv-LV"/>
        </w:rPr>
        <w:t>pašuma lietošanas m</w:t>
      </w:r>
      <w:r w:rsidRPr="00956FDA">
        <w:rPr>
          <w:rFonts w:hint="eastAsia"/>
          <w:color w:val="000000" w:themeColor="text1"/>
          <w:szCs w:val="24"/>
          <w:lang w:eastAsia="lv-LV"/>
        </w:rPr>
        <w:t>ē</w:t>
      </w:r>
      <w:r w:rsidRPr="00956FDA">
        <w:rPr>
          <w:color w:val="000000" w:themeColor="text1"/>
          <w:szCs w:val="24"/>
          <w:lang w:eastAsia="lv-LV"/>
        </w:rPr>
        <w:t>r</w:t>
      </w:r>
      <w:r w:rsidRPr="00956FDA">
        <w:rPr>
          <w:rFonts w:hint="eastAsia"/>
          <w:color w:val="000000" w:themeColor="text1"/>
          <w:szCs w:val="24"/>
          <w:lang w:eastAsia="lv-LV"/>
        </w:rPr>
        <w:t>ķ</w:t>
      </w:r>
      <w:r w:rsidRPr="00956FDA">
        <w:rPr>
          <w:color w:val="000000" w:themeColor="text1"/>
          <w:szCs w:val="24"/>
          <w:lang w:eastAsia="lv-LV"/>
        </w:rPr>
        <w:t>us, apgr</w:t>
      </w:r>
      <w:r w:rsidRPr="00956FDA">
        <w:rPr>
          <w:rFonts w:hint="eastAsia"/>
          <w:color w:val="000000" w:themeColor="text1"/>
          <w:szCs w:val="24"/>
          <w:lang w:eastAsia="lv-LV"/>
        </w:rPr>
        <w:t>ū</w:t>
      </w:r>
      <w:r w:rsidRPr="00956FDA">
        <w:rPr>
          <w:color w:val="000000" w:themeColor="text1"/>
          <w:szCs w:val="24"/>
          <w:lang w:eastAsia="lv-LV"/>
        </w:rPr>
        <w:t>tin</w:t>
      </w:r>
      <w:r w:rsidRPr="00956FDA">
        <w:rPr>
          <w:rFonts w:hint="eastAsia"/>
          <w:color w:val="000000" w:themeColor="text1"/>
          <w:szCs w:val="24"/>
          <w:lang w:eastAsia="lv-LV"/>
        </w:rPr>
        <w:t>ā</w:t>
      </w:r>
      <w:r w:rsidRPr="00956FDA">
        <w:rPr>
          <w:color w:val="000000" w:themeColor="text1"/>
          <w:szCs w:val="24"/>
          <w:lang w:eastAsia="lv-LV"/>
        </w:rPr>
        <w:t>jumus, adres</w:t>
      </w:r>
      <w:r w:rsidRPr="00956FDA">
        <w:rPr>
          <w:rFonts w:hint="eastAsia"/>
          <w:color w:val="000000" w:themeColor="text1"/>
          <w:szCs w:val="24"/>
          <w:lang w:eastAsia="lv-LV"/>
        </w:rPr>
        <w:t>ā</w:t>
      </w:r>
      <w:r w:rsidRPr="00956FDA">
        <w:rPr>
          <w:color w:val="000000" w:themeColor="text1"/>
          <w:szCs w:val="24"/>
          <w:lang w:eastAsia="lv-LV"/>
        </w:rPr>
        <w:t>ciju:</w:t>
      </w:r>
    </w:p>
    <w:p w14:paraId="7C614973" w14:textId="77777777" w:rsidR="00405F3B" w:rsidRPr="00956FDA" w:rsidRDefault="00405F3B" w:rsidP="00405F3B">
      <w:pPr>
        <w:pStyle w:val="ListParagraph"/>
        <w:ind w:left="717"/>
        <w:rPr>
          <w:color w:val="000000" w:themeColor="text1"/>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405F3B" w:rsidRPr="00956FDA" w14:paraId="72D765E3" w14:textId="77777777" w:rsidTr="005252C7">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3B4BC33A" w14:textId="77777777" w:rsidR="00405F3B" w:rsidRPr="00FA3686" w:rsidRDefault="00405F3B" w:rsidP="005252C7">
            <w:pPr>
              <w:snapToGrid w:val="0"/>
              <w:jc w:val="center"/>
              <w:rPr>
                <w:color w:val="000000" w:themeColor="text1"/>
                <w:lang w:eastAsia="lv-LV"/>
              </w:rPr>
            </w:pPr>
            <w:bookmarkStart w:id="61" w:name="_Hlk72939442"/>
            <w:proofErr w:type="spellStart"/>
            <w:r w:rsidRPr="00FA3686">
              <w:rPr>
                <w:color w:val="000000" w:themeColor="text1"/>
                <w:lang w:eastAsia="lv-LV"/>
              </w:rPr>
              <w:t>Zemes</w:t>
            </w:r>
            <w:proofErr w:type="spellEnd"/>
            <w:r w:rsidRPr="00FA3686">
              <w:rPr>
                <w:color w:val="000000" w:themeColor="text1"/>
                <w:lang w:eastAsia="lv-LV"/>
              </w:rPr>
              <w:t xml:space="preserve"> </w:t>
            </w:r>
            <w:proofErr w:type="spellStart"/>
            <w:r w:rsidRPr="00FA3686">
              <w:rPr>
                <w:color w:val="000000" w:themeColor="text1"/>
                <w:lang w:eastAsia="lv-LV"/>
              </w:rPr>
              <w:t>vienības</w:t>
            </w:r>
            <w:proofErr w:type="spellEnd"/>
            <w:r w:rsidRPr="00FA3686">
              <w:rPr>
                <w:color w:val="000000" w:themeColor="text1"/>
                <w:lang w:eastAsia="lv-LV"/>
              </w:rPr>
              <w:t xml:space="preserve"> Nr., </w:t>
            </w:r>
            <w:proofErr w:type="spellStart"/>
            <w:r w:rsidRPr="00FA3686">
              <w:rPr>
                <w:color w:val="000000" w:themeColor="text1"/>
                <w:lang w:eastAsia="lv-LV"/>
              </w:rPr>
              <w:t>kadastra</w:t>
            </w:r>
            <w:proofErr w:type="spellEnd"/>
            <w:r w:rsidRPr="00FA3686">
              <w:rPr>
                <w:color w:val="000000" w:themeColor="text1"/>
                <w:lang w:eastAsia="lv-LV"/>
              </w:rPr>
              <w:t xml:space="preserve"> </w:t>
            </w:r>
            <w:proofErr w:type="spellStart"/>
            <w:r w:rsidRPr="00FA3686">
              <w:rPr>
                <w:color w:val="000000" w:themeColor="text1"/>
                <w:lang w:eastAsia="lv-LV"/>
              </w:rPr>
              <w:t>apzīmējums</w:t>
            </w:r>
            <w:proofErr w:type="spellEnd"/>
            <w:r w:rsidRPr="00FA3686">
              <w:rPr>
                <w:color w:val="000000" w:themeColor="text1"/>
                <w:lang w:eastAsia="lv-LV"/>
              </w:rPr>
              <w:t xml:space="preserve">, </w:t>
            </w:r>
            <w:proofErr w:type="spellStart"/>
            <w:r w:rsidRPr="00FA3686">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648D6B0C" w14:textId="77777777" w:rsidR="00405F3B" w:rsidRPr="00FA3686" w:rsidRDefault="00405F3B" w:rsidP="005252C7">
            <w:pPr>
              <w:snapToGrid w:val="0"/>
              <w:jc w:val="center"/>
              <w:rPr>
                <w:color w:val="000000" w:themeColor="text1"/>
                <w:lang w:eastAsia="lv-LV"/>
              </w:rPr>
            </w:pPr>
            <w:proofErr w:type="spellStart"/>
            <w:r w:rsidRPr="00FA3686">
              <w:rPr>
                <w:color w:val="000000" w:themeColor="text1"/>
                <w:lang w:eastAsia="lv-LV"/>
              </w:rPr>
              <w:t>Zemes</w:t>
            </w:r>
            <w:proofErr w:type="spellEnd"/>
            <w:r w:rsidRPr="00FA3686">
              <w:rPr>
                <w:color w:val="000000" w:themeColor="text1"/>
                <w:lang w:eastAsia="lv-LV"/>
              </w:rPr>
              <w:t xml:space="preserve"> </w:t>
            </w:r>
            <w:proofErr w:type="spellStart"/>
            <w:r w:rsidRPr="00FA3686">
              <w:rPr>
                <w:color w:val="000000" w:themeColor="text1"/>
                <w:lang w:eastAsia="lv-LV"/>
              </w:rPr>
              <w:t>vienības</w:t>
            </w:r>
            <w:proofErr w:type="spellEnd"/>
            <w:r w:rsidRPr="00FA3686">
              <w:rPr>
                <w:color w:val="000000" w:themeColor="text1"/>
                <w:lang w:eastAsia="lv-LV"/>
              </w:rPr>
              <w:t xml:space="preserve"> </w:t>
            </w:r>
            <w:proofErr w:type="spellStart"/>
            <w:r w:rsidRPr="00FA3686">
              <w:rPr>
                <w:color w:val="000000" w:themeColor="text1"/>
                <w:lang w:eastAsia="lv-LV"/>
              </w:rPr>
              <w:t>adresācija</w:t>
            </w:r>
            <w:proofErr w:type="spellEnd"/>
            <w:r w:rsidRPr="00FA3686">
              <w:rPr>
                <w:color w:val="000000" w:themeColor="text1"/>
                <w:lang w:eastAsia="lv-LV"/>
              </w:rPr>
              <w:t>/</w:t>
            </w:r>
            <w:proofErr w:type="spellStart"/>
            <w:r w:rsidRPr="00FA3686">
              <w:rPr>
                <w:color w:val="000000" w:themeColor="text1"/>
                <w:lang w:eastAsia="lv-LV"/>
              </w:rPr>
              <w:t>plānotā</w:t>
            </w:r>
            <w:proofErr w:type="spellEnd"/>
            <w:r w:rsidRPr="00FA3686">
              <w:rPr>
                <w:color w:val="000000" w:themeColor="text1"/>
                <w:lang w:eastAsia="lv-LV"/>
              </w:rPr>
              <w:t xml:space="preserve"> </w:t>
            </w:r>
            <w:proofErr w:type="spellStart"/>
            <w:r w:rsidRPr="00FA3686">
              <w:rPr>
                <w:color w:val="000000" w:themeColor="text1"/>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2050A98A" w14:textId="77777777" w:rsidR="00405F3B" w:rsidRPr="00956FDA" w:rsidRDefault="00405F3B" w:rsidP="005252C7">
            <w:pPr>
              <w:snapToGrid w:val="0"/>
              <w:jc w:val="center"/>
              <w:rPr>
                <w:color w:val="000000" w:themeColor="text1"/>
                <w:lang w:eastAsia="lv-LV"/>
              </w:rPr>
            </w:pPr>
            <w:proofErr w:type="spellStart"/>
            <w:r w:rsidRPr="00FA3686">
              <w:rPr>
                <w:color w:val="000000" w:themeColor="text1"/>
                <w:lang w:eastAsia="lv-LV"/>
              </w:rPr>
              <w:t>Nekustamā</w:t>
            </w:r>
            <w:proofErr w:type="spellEnd"/>
            <w:r w:rsidRPr="00FA3686">
              <w:rPr>
                <w:color w:val="000000" w:themeColor="text1"/>
                <w:lang w:eastAsia="lv-LV"/>
              </w:rPr>
              <w:t xml:space="preserve"> </w:t>
            </w:r>
            <w:proofErr w:type="spellStart"/>
            <w:r w:rsidRPr="00FA3686">
              <w:rPr>
                <w:color w:val="000000" w:themeColor="text1"/>
                <w:lang w:eastAsia="lv-LV"/>
              </w:rPr>
              <w:t>īpašuma</w:t>
            </w:r>
            <w:proofErr w:type="spellEnd"/>
            <w:r w:rsidRPr="00FA3686">
              <w:rPr>
                <w:color w:val="000000" w:themeColor="text1"/>
                <w:lang w:eastAsia="lv-LV"/>
              </w:rPr>
              <w:t xml:space="preserve"> </w:t>
            </w:r>
            <w:proofErr w:type="spellStart"/>
            <w:r w:rsidRPr="00FA3686">
              <w:rPr>
                <w:color w:val="000000" w:themeColor="text1"/>
                <w:lang w:eastAsia="lv-LV"/>
              </w:rPr>
              <w:t>lietošanas</w:t>
            </w:r>
            <w:proofErr w:type="spellEnd"/>
            <w:r w:rsidRPr="00FA3686">
              <w:rPr>
                <w:color w:val="000000" w:themeColor="text1"/>
                <w:lang w:eastAsia="lv-LV"/>
              </w:rPr>
              <w:t xml:space="preserve"> </w:t>
            </w:r>
            <w:proofErr w:type="spellStart"/>
            <w:r w:rsidRPr="00FA3686">
              <w:rPr>
                <w:color w:val="000000" w:themeColor="text1"/>
                <w:lang w:eastAsia="lv-LV"/>
              </w:rPr>
              <w:t>mērķis</w:t>
            </w:r>
            <w:proofErr w:type="spellEnd"/>
            <w:r w:rsidRPr="00FA3686">
              <w:rPr>
                <w:color w:val="000000" w:themeColor="text1"/>
                <w:lang w:eastAsia="lv-LV"/>
              </w:rPr>
              <w:t xml:space="preserve"> (</w:t>
            </w:r>
            <w:proofErr w:type="spellStart"/>
            <w:r w:rsidRPr="00FA3686">
              <w:rPr>
                <w:color w:val="000000" w:themeColor="text1"/>
                <w:lang w:eastAsia="lv-LV"/>
              </w:rPr>
              <w:t>kods</w:t>
            </w:r>
            <w:proofErr w:type="spellEnd"/>
            <w:r w:rsidRPr="00FA3686">
              <w:rPr>
                <w:color w:val="000000" w:themeColor="text1"/>
                <w:lang w:eastAsia="lv-LV"/>
              </w:rPr>
              <w:t xml:space="preserve">), </w:t>
            </w:r>
            <w:proofErr w:type="spellStart"/>
            <w:r w:rsidRPr="00FA3686">
              <w:rPr>
                <w:color w:val="000000" w:themeColor="text1"/>
                <w:lang w:eastAsia="lv-LV"/>
              </w:rPr>
              <w:t>piekritīgā</w:t>
            </w:r>
            <w:proofErr w:type="spellEnd"/>
            <w:r w:rsidRPr="00FA3686">
              <w:rPr>
                <w:color w:val="000000" w:themeColor="text1"/>
                <w:lang w:eastAsia="lv-LV"/>
              </w:rPr>
              <w:t xml:space="preserve"> </w:t>
            </w:r>
            <w:proofErr w:type="spellStart"/>
            <w:r w:rsidRPr="00FA3686">
              <w:rPr>
                <w:color w:val="000000" w:themeColor="text1"/>
                <w:lang w:eastAsia="lv-LV"/>
              </w:rPr>
              <w:t>aptuvenā</w:t>
            </w:r>
            <w:proofErr w:type="spellEnd"/>
            <w:r w:rsidRPr="00FA3686">
              <w:rPr>
                <w:color w:val="000000" w:themeColor="text1"/>
                <w:lang w:eastAsia="lv-LV"/>
              </w:rPr>
              <w:t xml:space="preserve"> </w:t>
            </w:r>
            <w:proofErr w:type="spellStart"/>
            <w:r w:rsidRPr="00FA3686">
              <w:rPr>
                <w:color w:val="000000" w:themeColor="text1"/>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184E87A" w14:textId="77777777" w:rsidR="00405F3B" w:rsidRPr="003C1EB8" w:rsidRDefault="00405F3B" w:rsidP="005252C7">
            <w:pPr>
              <w:snapToGrid w:val="0"/>
              <w:jc w:val="center"/>
              <w:rPr>
                <w:color w:val="000000" w:themeColor="text1"/>
                <w:lang w:eastAsia="lv-LV"/>
              </w:rPr>
            </w:pPr>
            <w:r w:rsidRPr="003C1EB8">
              <w:rPr>
                <w:color w:val="000000" w:themeColor="text1"/>
                <w:lang w:eastAsia="lv-LV"/>
              </w:rPr>
              <w:t xml:space="preserve">Nr. </w:t>
            </w:r>
            <w:proofErr w:type="spellStart"/>
            <w:r w:rsidRPr="003C1EB8">
              <w:rPr>
                <w:color w:val="000000" w:themeColor="text1"/>
                <w:lang w:eastAsia="lv-LV"/>
              </w:rPr>
              <w:t>plānā</w:t>
            </w:r>
            <w:proofErr w:type="spellEnd"/>
            <w:r w:rsidRPr="003C1EB8">
              <w:rPr>
                <w:color w:val="000000" w:themeColor="text1"/>
                <w:lang w:eastAsia="lv-LV"/>
              </w:rPr>
              <w:t xml:space="preserve">, </w:t>
            </w:r>
            <w:proofErr w:type="spellStart"/>
            <w:r w:rsidRPr="003C1EB8">
              <w:rPr>
                <w:color w:val="000000" w:themeColor="text1"/>
                <w:lang w:eastAsia="lv-LV"/>
              </w:rPr>
              <w:t>apgrūtinājumu</w:t>
            </w:r>
            <w:proofErr w:type="spellEnd"/>
            <w:r w:rsidRPr="003C1EB8">
              <w:rPr>
                <w:color w:val="000000" w:themeColor="text1"/>
                <w:lang w:eastAsia="lv-LV"/>
              </w:rPr>
              <w:t xml:space="preserve"> </w:t>
            </w:r>
            <w:proofErr w:type="spellStart"/>
            <w:r w:rsidRPr="003C1EB8">
              <w:rPr>
                <w:color w:val="000000" w:themeColor="text1"/>
                <w:lang w:eastAsia="lv-LV"/>
              </w:rPr>
              <w:t>klasifikācijas</w:t>
            </w:r>
            <w:proofErr w:type="spellEnd"/>
            <w:r w:rsidRPr="003C1EB8">
              <w:rPr>
                <w:color w:val="000000" w:themeColor="text1"/>
                <w:lang w:eastAsia="lv-LV"/>
              </w:rPr>
              <w:t xml:space="preserve"> </w:t>
            </w:r>
            <w:proofErr w:type="spellStart"/>
            <w:r w:rsidRPr="003C1EB8">
              <w:rPr>
                <w:color w:val="000000" w:themeColor="text1"/>
                <w:lang w:eastAsia="lv-LV"/>
              </w:rPr>
              <w:t>kods</w:t>
            </w:r>
            <w:proofErr w:type="spellEnd"/>
          </w:p>
        </w:tc>
      </w:tr>
      <w:tr w:rsidR="00405F3B" w:rsidRPr="00956FDA" w14:paraId="55040A04" w14:textId="77777777" w:rsidTr="005252C7">
        <w:tc>
          <w:tcPr>
            <w:tcW w:w="2297" w:type="dxa"/>
            <w:tcBorders>
              <w:top w:val="single" w:sz="4" w:space="0" w:color="000000"/>
              <w:left w:val="single" w:sz="4" w:space="0" w:color="000000"/>
              <w:bottom w:val="single" w:sz="4" w:space="0" w:color="000000"/>
              <w:right w:val="single" w:sz="4" w:space="0" w:color="000000"/>
            </w:tcBorders>
            <w:vAlign w:val="center"/>
          </w:tcPr>
          <w:p w14:paraId="4C6C9FF0" w14:textId="77777777" w:rsidR="00405F3B" w:rsidRPr="00956FDA" w:rsidRDefault="00405F3B" w:rsidP="005252C7">
            <w:pPr>
              <w:snapToGrid w:val="0"/>
              <w:jc w:val="center"/>
              <w:rPr>
                <w:color w:val="000000" w:themeColor="text1"/>
                <w:lang w:eastAsia="lv-LV"/>
              </w:rPr>
            </w:pPr>
            <w:proofErr w:type="spellStart"/>
            <w:r w:rsidRPr="00956FDA">
              <w:rPr>
                <w:color w:val="000000" w:themeColor="text1"/>
                <w:lang w:eastAsia="lv-LV"/>
              </w:rPr>
              <w:t>Plānotā</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vienība</w:t>
            </w:r>
            <w:proofErr w:type="spellEnd"/>
            <w:r w:rsidRPr="00956FDA">
              <w:rPr>
                <w:color w:val="000000" w:themeColor="text1"/>
                <w:lang w:eastAsia="lv-LV"/>
              </w:rPr>
              <w:t xml:space="preserve"> Nr.1</w:t>
            </w:r>
          </w:p>
          <w:p w14:paraId="7E40985E" w14:textId="0EAD4E59" w:rsidR="00405F3B" w:rsidRPr="00956FDA" w:rsidRDefault="00405F3B" w:rsidP="005252C7">
            <w:pPr>
              <w:snapToGrid w:val="0"/>
              <w:jc w:val="center"/>
              <w:rPr>
                <w:color w:val="000000" w:themeColor="text1"/>
                <w:lang w:eastAsia="lv-LV"/>
              </w:rPr>
            </w:pPr>
            <w:r w:rsidRPr="00766F8B">
              <w:rPr>
                <w:color w:val="000000" w:themeColor="text1"/>
                <w:lang w:eastAsia="lv-LV"/>
              </w:rPr>
              <w:t>8080 009 0373</w:t>
            </w:r>
            <w:r w:rsidR="00152C90">
              <w:rPr>
                <w:color w:val="000000" w:themeColor="text1"/>
                <w:lang w:eastAsia="lv-LV"/>
              </w:rPr>
              <w:t xml:space="preserve"> </w:t>
            </w:r>
            <w:r w:rsidRPr="00956FDA">
              <w:rPr>
                <w:color w:val="000000" w:themeColor="text1"/>
                <w:lang w:eastAsia="lv-LV"/>
              </w:rPr>
              <w:t xml:space="preserve">– </w:t>
            </w:r>
            <w:r w:rsidRPr="00766F8B">
              <w:rPr>
                <w:color w:val="000000" w:themeColor="text1"/>
                <w:lang w:eastAsia="lv-LV"/>
              </w:rPr>
              <w:t>0.0920 ha</w:t>
            </w:r>
          </w:p>
          <w:p w14:paraId="0F225AB8" w14:textId="77777777" w:rsidR="00405F3B" w:rsidRPr="00956FDA" w:rsidRDefault="00405F3B" w:rsidP="005252C7">
            <w:pPr>
              <w:jc w:val="center"/>
              <w:rPr>
                <w:color w:val="000000" w:themeColor="text1"/>
                <w:lang w:eastAsia="lv-LV"/>
              </w:rPr>
            </w:pPr>
            <w:proofErr w:type="spellStart"/>
            <w:r w:rsidRPr="00956FDA">
              <w:rPr>
                <w:color w:val="000000" w:themeColor="text1"/>
                <w:lang w:eastAsia="lv-LV"/>
              </w:rPr>
              <w:t>Saglabāt</w:t>
            </w:r>
            <w:proofErr w:type="spellEnd"/>
            <w:r w:rsidRPr="00956FDA">
              <w:rPr>
                <w:color w:val="000000" w:themeColor="text1"/>
                <w:lang w:eastAsia="lv-LV"/>
              </w:rPr>
              <w:t xml:space="preserve"> </w:t>
            </w:r>
            <w:proofErr w:type="spellStart"/>
            <w:r w:rsidRPr="00956FDA">
              <w:rPr>
                <w:color w:val="000000" w:themeColor="text1"/>
                <w:lang w:eastAsia="lv-LV"/>
              </w:rPr>
              <w:t>esošā</w:t>
            </w:r>
            <w:proofErr w:type="spellEnd"/>
            <w:r w:rsidRPr="00956FDA">
              <w:rPr>
                <w:color w:val="000000" w:themeColor="text1"/>
                <w:lang w:eastAsia="lv-LV"/>
              </w:rPr>
              <w:t xml:space="preserve">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sast</w:t>
            </w:r>
            <w:r w:rsidRPr="00956FDA">
              <w:rPr>
                <w:rFonts w:hint="eastAsia"/>
                <w:color w:val="000000" w:themeColor="text1"/>
                <w:lang w:eastAsia="lv-LV"/>
              </w:rPr>
              <w:t>ā</w:t>
            </w:r>
            <w:r w:rsidRPr="00956FDA">
              <w:rPr>
                <w:color w:val="000000" w:themeColor="text1"/>
                <w:lang w:eastAsia="lv-LV"/>
              </w:rPr>
              <w:t>vā</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33FEEF08" w14:textId="77777777" w:rsidR="00405F3B" w:rsidRDefault="00405F3B" w:rsidP="005252C7">
            <w:pPr>
              <w:jc w:val="center"/>
              <w:rPr>
                <w:highlight w:val="yellow"/>
                <w:lang w:eastAsia="lv-LV"/>
              </w:rPr>
            </w:pPr>
            <w:proofErr w:type="spellStart"/>
            <w:r w:rsidRPr="00956FDA">
              <w:rPr>
                <w:lang w:eastAsia="lv-LV"/>
              </w:rPr>
              <w:t>Plānotajai</w:t>
            </w:r>
            <w:proofErr w:type="spellEnd"/>
            <w:r w:rsidRPr="00956FDA">
              <w:rPr>
                <w:lang w:eastAsia="lv-LV"/>
              </w:rPr>
              <w:t xml:space="preserve"> </w:t>
            </w:r>
            <w:proofErr w:type="spellStart"/>
            <w:r w:rsidRPr="00956FDA">
              <w:rPr>
                <w:lang w:eastAsia="lv-LV"/>
              </w:rPr>
              <w:t>zemes</w:t>
            </w:r>
            <w:proofErr w:type="spellEnd"/>
            <w:r w:rsidRPr="00956FDA">
              <w:rPr>
                <w:lang w:eastAsia="lv-LV"/>
              </w:rPr>
              <w:t xml:space="preserve"> </w:t>
            </w:r>
            <w:proofErr w:type="spellStart"/>
            <w:r w:rsidRPr="00956FDA">
              <w:rPr>
                <w:lang w:eastAsia="lv-LV"/>
              </w:rPr>
              <w:t>vienībai</w:t>
            </w:r>
            <w:proofErr w:type="spellEnd"/>
            <w:r w:rsidRPr="00956FDA">
              <w:rPr>
                <w:lang w:eastAsia="lv-LV"/>
              </w:rPr>
              <w:t xml:space="preserve"> </w:t>
            </w:r>
            <w:proofErr w:type="spellStart"/>
            <w:r w:rsidRPr="00956FDA">
              <w:rPr>
                <w:lang w:eastAsia="lv-LV"/>
              </w:rPr>
              <w:t>saglabāt</w:t>
            </w:r>
            <w:proofErr w:type="spellEnd"/>
            <w:r w:rsidRPr="00956FDA">
              <w:rPr>
                <w:lang w:eastAsia="lv-LV"/>
              </w:rPr>
              <w:t xml:space="preserve"> </w:t>
            </w:r>
            <w:proofErr w:type="spellStart"/>
            <w:r w:rsidRPr="00956FDA">
              <w:rPr>
                <w:lang w:eastAsia="lv-LV"/>
              </w:rPr>
              <w:t>adresi</w:t>
            </w:r>
            <w:proofErr w:type="spellEnd"/>
            <w:r w:rsidRPr="00956FDA">
              <w:rPr>
                <w:lang w:eastAsia="lv-LV"/>
              </w:rPr>
              <w:t xml:space="preserve">: </w:t>
            </w:r>
            <w:proofErr w:type="spellStart"/>
            <w:r w:rsidRPr="00FA3686">
              <w:rPr>
                <w:lang w:eastAsia="lv-LV"/>
              </w:rPr>
              <w:t>Madaru</w:t>
            </w:r>
            <w:proofErr w:type="spellEnd"/>
            <w:r w:rsidRPr="00FA3686">
              <w:rPr>
                <w:lang w:eastAsia="lv-LV"/>
              </w:rPr>
              <w:t xml:space="preserve"> </w:t>
            </w:r>
            <w:proofErr w:type="spellStart"/>
            <w:r w:rsidRPr="00FA3686">
              <w:rPr>
                <w:lang w:eastAsia="lv-LV"/>
              </w:rPr>
              <w:t>iela</w:t>
            </w:r>
            <w:proofErr w:type="spellEnd"/>
            <w:r w:rsidRPr="00FA3686">
              <w:rPr>
                <w:lang w:eastAsia="lv-LV"/>
              </w:rPr>
              <w:t xml:space="preserve"> 9, </w:t>
            </w:r>
            <w:proofErr w:type="spellStart"/>
            <w:r w:rsidRPr="00FA3686">
              <w:rPr>
                <w:lang w:eastAsia="lv-LV"/>
              </w:rPr>
              <w:t>Jaunolaine</w:t>
            </w:r>
            <w:proofErr w:type="spellEnd"/>
            <w:r w:rsidRPr="00FA3686">
              <w:rPr>
                <w:lang w:eastAsia="lv-LV"/>
              </w:rPr>
              <w:t xml:space="preserve">, Olaines </w:t>
            </w:r>
            <w:proofErr w:type="spellStart"/>
            <w:r w:rsidRPr="00FA3686">
              <w:rPr>
                <w:lang w:eastAsia="lv-LV"/>
              </w:rPr>
              <w:t>pag</w:t>
            </w:r>
            <w:proofErr w:type="spellEnd"/>
            <w:r w:rsidRPr="00FA3686">
              <w:rPr>
                <w:lang w:eastAsia="lv-LV"/>
              </w:rPr>
              <w:t xml:space="preserve">., Olaines </w:t>
            </w:r>
            <w:proofErr w:type="spellStart"/>
            <w:r w:rsidRPr="00FA3686">
              <w:rPr>
                <w:lang w:eastAsia="lv-LV"/>
              </w:rPr>
              <w:t>nov.</w:t>
            </w:r>
            <w:proofErr w:type="spellEnd"/>
            <w:r>
              <w:rPr>
                <w:lang w:eastAsia="lv-LV"/>
              </w:rPr>
              <w:t xml:space="preserve">, </w:t>
            </w:r>
            <w:r w:rsidRPr="00FA3686">
              <w:rPr>
                <w:lang w:eastAsia="lv-LV"/>
              </w:rPr>
              <w:t xml:space="preserve">LV-2127, </w:t>
            </w:r>
          </w:p>
          <w:p w14:paraId="5624C37F" w14:textId="77777777" w:rsidR="00405F3B" w:rsidRPr="00956FDA" w:rsidRDefault="00405F3B" w:rsidP="005252C7">
            <w:pPr>
              <w:jc w:val="center"/>
              <w:rPr>
                <w:color w:val="000000" w:themeColor="text1"/>
                <w:lang w:eastAsia="lv-LV"/>
              </w:rPr>
            </w:pPr>
            <w:r w:rsidRPr="00FA3686">
              <w:rPr>
                <w:lang w:eastAsia="lv-LV"/>
              </w:rPr>
              <w:t xml:space="preserve">ARIS </w:t>
            </w:r>
            <w:proofErr w:type="spellStart"/>
            <w:r w:rsidRPr="00FA3686">
              <w:rPr>
                <w:lang w:eastAsia="lv-LV"/>
              </w:rPr>
              <w:t>kods</w:t>
            </w:r>
            <w:proofErr w:type="spellEnd"/>
            <w:r w:rsidRPr="00FA3686">
              <w:rPr>
                <w:lang w:eastAsia="lv-LV"/>
              </w:rPr>
              <w:t xml:space="preserve"> 106919063</w:t>
            </w:r>
            <w:r>
              <w:rPr>
                <w:lang w:eastAsia="lv-LV"/>
              </w:rPr>
              <w:t>.</w:t>
            </w:r>
          </w:p>
        </w:tc>
        <w:tc>
          <w:tcPr>
            <w:tcW w:w="2552" w:type="dxa"/>
            <w:tcBorders>
              <w:top w:val="single" w:sz="4" w:space="0" w:color="000000"/>
              <w:left w:val="single" w:sz="4" w:space="0" w:color="000000"/>
              <w:bottom w:val="single" w:sz="4" w:space="0" w:color="000000"/>
              <w:right w:val="nil"/>
            </w:tcBorders>
            <w:vAlign w:val="center"/>
          </w:tcPr>
          <w:p w14:paraId="5B6CC4D0" w14:textId="77777777" w:rsidR="00405F3B" w:rsidRPr="00956FDA" w:rsidRDefault="00405F3B" w:rsidP="005252C7">
            <w:pPr>
              <w:jc w:val="center"/>
              <w:rPr>
                <w:color w:val="000000" w:themeColor="text1"/>
              </w:rPr>
            </w:pPr>
            <w:proofErr w:type="spellStart"/>
            <w:r>
              <w:rPr>
                <w:color w:val="000000" w:themeColor="text1"/>
              </w:rPr>
              <w:t>I</w:t>
            </w:r>
            <w:r w:rsidRPr="003C1EB8">
              <w:rPr>
                <w:color w:val="000000" w:themeColor="text1"/>
              </w:rPr>
              <w:t>ndividu</w:t>
            </w:r>
            <w:r w:rsidRPr="003C1EB8">
              <w:rPr>
                <w:rFonts w:hint="eastAsia"/>
                <w:color w:val="000000" w:themeColor="text1"/>
              </w:rPr>
              <w:t>ā</w:t>
            </w:r>
            <w:r w:rsidRPr="003C1EB8">
              <w:rPr>
                <w:color w:val="000000" w:themeColor="text1"/>
              </w:rPr>
              <w:t>lo</w:t>
            </w:r>
            <w:proofErr w:type="spellEnd"/>
            <w:r w:rsidRPr="003C1EB8">
              <w:rPr>
                <w:color w:val="000000" w:themeColor="text1"/>
              </w:rPr>
              <w:t xml:space="preserve"> </w:t>
            </w:r>
            <w:proofErr w:type="spellStart"/>
            <w:r w:rsidRPr="003C1EB8">
              <w:rPr>
                <w:color w:val="000000" w:themeColor="text1"/>
              </w:rPr>
              <w:t>dz</w:t>
            </w:r>
            <w:r w:rsidRPr="003C1EB8">
              <w:rPr>
                <w:rFonts w:hint="eastAsia"/>
                <w:color w:val="000000" w:themeColor="text1"/>
              </w:rPr>
              <w:t>ī</w:t>
            </w:r>
            <w:r w:rsidRPr="003C1EB8">
              <w:rPr>
                <w:color w:val="000000" w:themeColor="text1"/>
              </w:rPr>
              <w:t>vojamo</w:t>
            </w:r>
            <w:proofErr w:type="spellEnd"/>
            <w:r w:rsidRPr="003C1EB8">
              <w:rPr>
                <w:color w:val="000000" w:themeColor="text1"/>
              </w:rPr>
              <w:t xml:space="preserve"> </w:t>
            </w:r>
            <w:proofErr w:type="spellStart"/>
            <w:r w:rsidRPr="003C1EB8">
              <w:rPr>
                <w:color w:val="000000" w:themeColor="text1"/>
              </w:rPr>
              <w:t>m</w:t>
            </w:r>
            <w:r w:rsidRPr="003C1EB8">
              <w:rPr>
                <w:rFonts w:hint="eastAsia"/>
                <w:color w:val="000000" w:themeColor="text1"/>
              </w:rPr>
              <w:t>ā</w:t>
            </w:r>
            <w:r w:rsidRPr="003C1EB8">
              <w:rPr>
                <w:color w:val="000000" w:themeColor="text1"/>
              </w:rPr>
              <w:t>ju</w:t>
            </w:r>
            <w:proofErr w:type="spellEnd"/>
            <w:r w:rsidRPr="003C1EB8">
              <w:rPr>
                <w:color w:val="000000" w:themeColor="text1"/>
              </w:rPr>
              <w:t xml:space="preserve"> </w:t>
            </w:r>
            <w:proofErr w:type="spellStart"/>
            <w:r w:rsidRPr="003C1EB8">
              <w:rPr>
                <w:color w:val="000000" w:themeColor="text1"/>
              </w:rPr>
              <w:t>apb</w:t>
            </w:r>
            <w:r w:rsidRPr="003C1EB8">
              <w:rPr>
                <w:rFonts w:hint="eastAsia"/>
                <w:color w:val="000000" w:themeColor="text1"/>
              </w:rPr>
              <w:t>ū</w:t>
            </w:r>
            <w:r w:rsidRPr="003C1EB8">
              <w:rPr>
                <w:color w:val="000000" w:themeColor="text1"/>
              </w:rPr>
              <w:t>ve</w:t>
            </w:r>
            <w:proofErr w:type="spellEnd"/>
            <w:r>
              <w:rPr>
                <w:color w:val="000000" w:themeColor="text1"/>
              </w:rPr>
              <w:t xml:space="preserve"> </w:t>
            </w:r>
            <w:r w:rsidRPr="00956FDA">
              <w:rPr>
                <w:color w:val="000000" w:themeColor="text1"/>
              </w:rPr>
              <w:t>(N</w:t>
            </w:r>
            <w:r w:rsidRPr="00956FDA">
              <w:rPr>
                <w:rFonts w:hint="eastAsia"/>
                <w:color w:val="000000" w:themeColor="text1"/>
              </w:rPr>
              <w:t>Ī</w:t>
            </w:r>
            <w:r w:rsidRPr="00956FDA">
              <w:rPr>
                <w:color w:val="000000" w:themeColor="text1"/>
              </w:rPr>
              <w:t xml:space="preserve">LM </w:t>
            </w:r>
            <w:proofErr w:type="spellStart"/>
            <w:r w:rsidRPr="00956FDA">
              <w:rPr>
                <w:color w:val="000000" w:themeColor="text1"/>
              </w:rPr>
              <w:t>kods</w:t>
            </w:r>
            <w:proofErr w:type="spellEnd"/>
            <w:r w:rsidRPr="00956FDA">
              <w:rPr>
                <w:color w:val="000000" w:themeColor="text1"/>
              </w:rPr>
              <w:t xml:space="preserve"> 060</w:t>
            </w:r>
            <w:r>
              <w:rPr>
                <w:color w:val="000000" w:themeColor="text1"/>
              </w:rPr>
              <w:t>1</w:t>
            </w:r>
            <w:r w:rsidRPr="00956FDA">
              <w:rPr>
                <w:color w:val="000000" w:themeColor="text1"/>
              </w:rPr>
              <w:t xml:space="preserve">) - </w:t>
            </w:r>
            <w:r w:rsidRPr="003C1EB8">
              <w:rPr>
                <w:color w:val="000000" w:themeColor="text1"/>
              </w:rPr>
              <w:t>0.0920 ha</w:t>
            </w:r>
            <w:r>
              <w:rPr>
                <w:color w:val="000000" w:themeColor="text1"/>
              </w:rPr>
              <w:t>.</w:t>
            </w:r>
          </w:p>
          <w:p w14:paraId="76C74C0E" w14:textId="77777777" w:rsidR="00405F3B" w:rsidRPr="00956FDA" w:rsidRDefault="00405F3B" w:rsidP="005252C7">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DB5E3" w14:textId="77777777" w:rsidR="00405F3B" w:rsidRPr="003C1EB8" w:rsidRDefault="00405F3B" w:rsidP="005252C7">
            <w:pPr>
              <w:snapToGrid w:val="0"/>
              <w:rPr>
                <w:color w:val="000000" w:themeColor="text1"/>
              </w:rPr>
            </w:pPr>
            <w:r w:rsidRPr="003C1EB8">
              <w:rPr>
                <w:color w:val="000000" w:themeColor="text1"/>
              </w:rPr>
              <w:t>Nr.1 – 7312010101</w:t>
            </w:r>
          </w:p>
          <w:p w14:paraId="46F7A898" w14:textId="77777777" w:rsidR="00405F3B" w:rsidRPr="003C1EB8" w:rsidRDefault="00405F3B" w:rsidP="005252C7">
            <w:pPr>
              <w:snapToGrid w:val="0"/>
              <w:rPr>
                <w:color w:val="000000" w:themeColor="text1"/>
              </w:rPr>
            </w:pPr>
            <w:r w:rsidRPr="003C1EB8">
              <w:rPr>
                <w:color w:val="000000" w:themeColor="text1"/>
              </w:rPr>
              <w:t>Nr.2 – 7312010300</w:t>
            </w:r>
          </w:p>
          <w:p w14:paraId="260BB4F9" w14:textId="77777777" w:rsidR="00405F3B" w:rsidRPr="003C1EB8" w:rsidRDefault="00405F3B" w:rsidP="005252C7">
            <w:pPr>
              <w:snapToGrid w:val="0"/>
              <w:rPr>
                <w:color w:val="000000" w:themeColor="text1"/>
              </w:rPr>
            </w:pPr>
            <w:r w:rsidRPr="003C1EB8">
              <w:rPr>
                <w:color w:val="000000" w:themeColor="text1"/>
              </w:rPr>
              <w:t>Nr.3 – 7312010400</w:t>
            </w:r>
          </w:p>
          <w:p w14:paraId="2A2A818F" w14:textId="77777777" w:rsidR="00405F3B" w:rsidRPr="003C1EB8" w:rsidRDefault="00405F3B" w:rsidP="005252C7">
            <w:pPr>
              <w:snapToGrid w:val="0"/>
              <w:rPr>
                <w:color w:val="000000" w:themeColor="text1"/>
              </w:rPr>
            </w:pPr>
            <w:r w:rsidRPr="003C1EB8">
              <w:rPr>
                <w:color w:val="000000" w:themeColor="text1"/>
              </w:rPr>
              <w:t>Nr.4 – 7312050201</w:t>
            </w:r>
          </w:p>
          <w:p w14:paraId="3BB92144" w14:textId="77777777" w:rsidR="00405F3B" w:rsidRPr="003C1EB8" w:rsidRDefault="00405F3B" w:rsidP="005252C7">
            <w:pPr>
              <w:snapToGrid w:val="0"/>
              <w:rPr>
                <w:color w:val="000000" w:themeColor="text1"/>
              </w:rPr>
            </w:pPr>
            <w:r w:rsidRPr="003C1EB8">
              <w:rPr>
                <w:color w:val="000000" w:themeColor="text1"/>
              </w:rPr>
              <w:t>Nr.5 – 7312070202</w:t>
            </w:r>
          </w:p>
          <w:p w14:paraId="483E1122" w14:textId="77777777" w:rsidR="00405F3B" w:rsidRPr="003C1EB8" w:rsidRDefault="00405F3B" w:rsidP="005252C7">
            <w:pPr>
              <w:snapToGrid w:val="0"/>
              <w:rPr>
                <w:color w:val="000000" w:themeColor="text1"/>
              </w:rPr>
            </w:pPr>
            <w:r w:rsidRPr="003C1EB8">
              <w:rPr>
                <w:color w:val="000000" w:themeColor="text1"/>
              </w:rPr>
              <w:t>Nr.6 – 7313090100</w:t>
            </w:r>
          </w:p>
          <w:p w14:paraId="1024209E" w14:textId="77777777" w:rsidR="00405F3B" w:rsidRPr="003C1EB8" w:rsidRDefault="00405F3B" w:rsidP="005252C7">
            <w:pPr>
              <w:snapToGrid w:val="0"/>
              <w:rPr>
                <w:color w:val="000000" w:themeColor="text1"/>
              </w:rPr>
            </w:pPr>
            <w:r w:rsidRPr="003C1EB8">
              <w:rPr>
                <w:color w:val="000000" w:themeColor="text1"/>
              </w:rPr>
              <w:t>Nr.10 – 7313090100</w:t>
            </w:r>
          </w:p>
        </w:tc>
      </w:tr>
      <w:tr w:rsidR="00405F3B" w:rsidRPr="00956FDA" w14:paraId="521879FB" w14:textId="77777777" w:rsidTr="005252C7">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7011346" w14:textId="77777777" w:rsidR="00405F3B" w:rsidRPr="00956FDA" w:rsidRDefault="00405F3B" w:rsidP="005252C7">
            <w:pPr>
              <w:snapToGrid w:val="0"/>
              <w:jc w:val="center"/>
              <w:rPr>
                <w:color w:val="000000" w:themeColor="text1"/>
                <w:lang w:eastAsia="lv-LV"/>
              </w:rPr>
            </w:pPr>
            <w:proofErr w:type="spellStart"/>
            <w:r w:rsidRPr="00956FDA">
              <w:rPr>
                <w:color w:val="000000" w:themeColor="text1"/>
                <w:lang w:eastAsia="lv-LV"/>
              </w:rPr>
              <w:t>Plānotā</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vienība</w:t>
            </w:r>
            <w:proofErr w:type="spellEnd"/>
            <w:r w:rsidRPr="00956FDA">
              <w:rPr>
                <w:color w:val="000000" w:themeColor="text1"/>
                <w:lang w:eastAsia="lv-LV"/>
              </w:rPr>
              <w:t xml:space="preserve"> Nr.2</w:t>
            </w:r>
          </w:p>
          <w:p w14:paraId="1F4D1369" w14:textId="29A3619C" w:rsidR="00405F3B" w:rsidRPr="00956FDA" w:rsidRDefault="00405F3B" w:rsidP="005252C7">
            <w:pPr>
              <w:jc w:val="center"/>
              <w:rPr>
                <w:color w:val="000000" w:themeColor="text1"/>
                <w:lang w:eastAsia="lv-LV"/>
              </w:rPr>
            </w:pPr>
            <w:r w:rsidRPr="00552554">
              <w:rPr>
                <w:color w:val="000000" w:themeColor="text1"/>
                <w:lang w:eastAsia="lv-LV"/>
              </w:rPr>
              <w:t>8080 009 0374</w:t>
            </w:r>
            <w:r w:rsidR="00152C90">
              <w:rPr>
                <w:color w:val="000000" w:themeColor="text1"/>
                <w:lang w:eastAsia="lv-LV"/>
              </w:rPr>
              <w:t xml:space="preserve"> </w:t>
            </w:r>
            <w:r w:rsidRPr="00956FDA">
              <w:rPr>
                <w:color w:val="000000" w:themeColor="text1"/>
                <w:lang w:eastAsia="lv-LV"/>
              </w:rPr>
              <w:t xml:space="preserve">– </w:t>
            </w:r>
            <w:r w:rsidRPr="00552554">
              <w:rPr>
                <w:color w:val="000000" w:themeColor="text1"/>
                <w:lang w:eastAsia="lv-LV"/>
              </w:rPr>
              <w:t>0.0620 ha</w:t>
            </w:r>
          </w:p>
          <w:p w14:paraId="6AEE78B6" w14:textId="77777777" w:rsidR="00405F3B" w:rsidRPr="00956FDA" w:rsidRDefault="00405F3B" w:rsidP="005252C7">
            <w:pPr>
              <w:snapToGrid w:val="0"/>
              <w:jc w:val="center"/>
              <w:rPr>
                <w:color w:val="000000" w:themeColor="text1"/>
                <w:lang w:eastAsia="lv-LV"/>
              </w:rPr>
            </w:pPr>
            <w:proofErr w:type="spellStart"/>
            <w:r w:rsidRPr="00FA3686">
              <w:rPr>
                <w:lang w:eastAsia="lv-LV"/>
              </w:rPr>
              <w:t>Veidot</w:t>
            </w:r>
            <w:proofErr w:type="spellEnd"/>
            <w:r w:rsidRPr="00FA3686">
              <w:rPr>
                <w:lang w:eastAsia="lv-LV"/>
              </w:rPr>
              <w:t xml:space="preserve"> </w:t>
            </w:r>
            <w:proofErr w:type="spellStart"/>
            <w:r w:rsidRPr="00FA3686">
              <w:rPr>
                <w:lang w:eastAsia="lv-LV"/>
              </w:rPr>
              <w:t>jaunu</w:t>
            </w:r>
            <w:proofErr w:type="spellEnd"/>
            <w:r w:rsidRPr="00FA3686">
              <w:rPr>
                <w:lang w:eastAsia="lv-LV"/>
              </w:rPr>
              <w:t xml:space="preserve"> </w:t>
            </w:r>
            <w:proofErr w:type="spellStart"/>
            <w:r w:rsidRPr="00FA3686">
              <w:rPr>
                <w:lang w:eastAsia="lv-LV"/>
              </w:rPr>
              <w:t>nekustam</w:t>
            </w:r>
            <w:r w:rsidRPr="00FA3686">
              <w:rPr>
                <w:rFonts w:hint="eastAsia"/>
                <w:lang w:eastAsia="lv-LV"/>
              </w:rPr>
              <w:t>ā</w:t>
            </w:r>
            <w:proofErr w:type="spellEnd"/>
            <w:r w:rsidRPr="00FA3686">
              <w:rPr>
                <w:lang w:eastAsia="lv-LV"/>
              </w:rPr>
              <w:t xml:space="preserve"> </w:t>
            </w:r>
            <w:proofErr w:type="spellStart"/>
            <w:r w:rsidRPr="00FA3686">
              <w:rPr>
                <w:rFonts w:hint="eastAsia"/>
                <w:lang w:eastAsia="lv-LV"/>
              </w:rPr>
              <w:t>ī</w:t>
            </w:r>
            <w:r w:rsidRPr="00FA3686">
              <w:rPr>
                <w:lang w:eastAsia="lv-LV"/>
              </w:rPr>
              <w:t>pašuma</w:t>
            </w:r>
            <w:proofErr w:type="spellEnd"/>
            <w:r w:rsidRPr="00FA3686">
              <w:rPr>
                <w:lang w:eastAsia="lv-LV"/>
              </w:rPr>
              <w:t xml:space="preserve"> </w:t>
            </w:r>
            <w:proofErr w:type="spellStart"/>
            <w:r w:rsidRPr="00FA3686">
              <w:rPr>
                <w:lang w:eastAsia="lv-LV"/>
              </w:rPr>
              <w:t>sast</w:t>
            </w:r>
            <w:r w:rsidRPr="00FA3686">
              <w:rPr>
                <w:rFonts w:hint="eastAsia"/>
                <w:lang w:eastAsia="lv-LV"/>
              </w:rPr>
              <w:t>ā</w:t>
            </w:r>
            <w:r w:rsidRPr="00FA3686">
              <w:rPr>
                <w:lang w:eastAsia="lv-LV"/>
              </w:rPr>
              <w:t>vu</w:t>
            </w:r>
            <w:proofErr w:type="spellEnd"/>
          </w:p>
        </w:tc>
        <w:tc>
          <w:tcPr>
            <w:tcW w:w="2693" w:type="dxa"/>
            <w:tcBorders>
              <w:top w:val="single" w:sz="4" w:space="0" w:color="000000"/>
              <w:left w:val="single" w:sz="4" w:space="0" w:color="000000"/>
              <w:bottom w:val="single" w:sz="4" w:space="0" w:color="000000"/>
              <w:right w:val="nil"/>
            </w:tcBorders>
            <w:vAlign w:val="center"/>
          </w:tcPr>
          <w:p w14:paraId="5999C897" w14:textId="77777777" w:rsidR="00405F3B" w:rsidRPr="00956FDA" w:rsidRDefault="00405F3B" w:rsidP="005252C7">
            <w:pPr>
              <w:jc w:val="center"/>
              <w:rPr>
                <w:color w:val="000000" w:themeColor="text1"/>
                <w:lang w:eastAsia="lv-LV"/>
              </w:rPr>
            </w:pPr>
            <w:proofErr w:type="spellStart"/>
            <w:r w:rsidRPr="00956FDA">
              <w:rPr>
                <w:color w:val="000000" w:themeColor="text1"/>
                <w:lang w:eastAsia="lv-LV"/>
              </w:rPr>
              <w:t>Plānotajai</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vienībai</w:t>
            </w:r>
            <w:proofErr w:type="spellEnd"/>
            <w:r w:rsidRPr="00956FDA">
              <w:rPr>
                <w:color w:val="000000" w:themeColor="text1"/>
                <w:lang w:eastAsia="lv-LV"/>
              </w:rPr>
              <w:t xml:space="preserve"> </w:t>
            </w:r>
            <w:proofErr w:type="spellStart"/>
            <w:r w:rsidRPr="00956FDA">
              <w:rPr>
                <w:color w:val="000000" w:themeColor="text1"/>
                <w:lang w:eastAsia="lv-LV"/>
              </w:rPr>
              <w:t>piešķirt</w:t>
            </w:r>
            <w:proofErr w:type="spellEnd"/>
            <w:r w:rsidRPr="00956FDA">
              <w:rPr>
                <w:color w:val="000000" w:themeColor="text1"/>
                <w:lang w:eastAsia="lv-LV"/>
              </w:rPr>
              <w:t xml:space="preserve"> </w:t>
            </w:r>
            <w:proofErr w:type="spellStart"/>
            <w:r>
              <w:rPr>
                <w:color w:val="000000" w:themeColor="text1"/>
                <w:lang w:eastAsia="lv-LV"/>
              </w:rPr>
              <w:t>adresi</w:t>
            </w:r>
            <w:proofErr w:type="spellEnd"/>
            <w:r w:rsidRPr="00956FDA">
              <w:rPr>
                <w:color w:val="000000" w:themeColor="text1"/>
                <w:lang w:eastAsia="lv-LV"/>
              </w:rPr>
              <w:t xml:space="preserve">: </w:t>
            </w:r>
            <w:proofErr w:type="spellStart"/>
            <w:r w:rsidRPr="00FA3686">
              <w:rPr>
                <w:lang w:eastAsia="lv-LV"/>
              </w:rPr>
              <w:t>Madaru</w:t>
            </w:r>
            <w:proofErr w:type="spellEnd"/>
            <w:r w:rsidRPr="00FA3686">
              <w:rPr>
                <w:lang w:eastAsia="lv-LV"/>
              </w:rPr>
              <w:t xml:space="preserve"> </w:t>
            </w:r>
            <w:proofErr w:type="spellStart"/>
            <w:r w:rsidRPr="00FA3686">
              <w:rPr>
                <w:lang w:eastAsia="lv-LV"/>
              </w:rPr>
              <w:t>iela</w:t>
            </w:r>
            <w:proofErr w:type="spellEnd"/>
            <w:r w:rsidRPr="00FA3686">
              <w:rPr>
                <w:lang w:eastAsia="lv-LV"/>
              </w:rPr>
              <w:t xml:space="preserve"> 9A, </w:t>
            </w:r>
            <w:proofErr w:type="spellStart"/>
            <w:r w:rsidRPr="00FA3686">
              <w:rPr>
                <w:lang w:eastAsia="lv-LV"/>
              </w:rPr>
              <w:t>Jaunolaine</w:t>
            </w:r>
            <w:proofErr w:type="spellEnd"/>
            <w:r w:rsidRPr="00FA3686">
              <w:rPr>
                <w:lang w:eastAsia="lv-LV"/>
              </w:rPr>
              <w:t xml:space="preserve">, Olaines </w:t>
            </w:r>
            <w:proofErr w:type="spellStart"/>
            <w:r w:rsidRPr="00FA3686">
              <w:rPr>
                <w:lang w:eastAsia="lv-LV"/>
              </w:rPr>
              <w:t>pag</w:t>
            </w:r>
            <w:proofErr w:type="spellEnd"/>
            <w:r w:rsidRPr="00FA3686">
              <w:rPr>
                <w:lang w:eastAsia="lv-LV"/>
              </w:rPr>
              <w:t xml:space="preserve">., Olaines </w:t>
            </w:r>
            <w:proofErr w:type="spellStart"/>
            <w:r w:rsidRPr="00FA3686">
              <w:rPr>
                <w:lang w:eastAsia="lv-LV"/>
              </w:rPr>
              <w:t>nov.</w:t>
            </w:r>
            <w:proofErr w:type="spellEnd"/>
            <w:r>
              <w:rPr>
                <w:lang w:eastAsia="lv-LV"/>
              </w:rPr>
              <w:t xml:space="preserve">, </w:t>
            </w:r>
            <w:r w:rsidRPr="00FA3686">
              <w:rPr>
                <w:lang w:eastAsia="lv-LV"/>
              </w:rPr>
              <w:t>LV-2127</w:t>
            </w:r>
            <w:r>
              <w:rPr>
                <w:lang w:eastAsia="lv-LV"/>
              </w:rPr>
              <w:t>.</w:t>
            </w:r>
          </w:p>
        </w:tc>
        <w:tc>
          <w:tcPr>
            <w:tcW w:w="2552" w:type="dxa"/>
            <w:tcBorders>
              <w:top w:val="single" w:sz="4" w:space="0" w:color="000000"/>
              <w:left w:val="single" w:sz="4" w:space="0" w:color="000000"/>
              <w:bottom w:val="single" w:sz="4" w:space="0" w:color="000000"/>
              <w:right w:val="nil"/>
            </w:tcBorders>
            <w:vAlign w:val="center"/>
          </w:tcPr>
          <w:p w14:paraId="7BB12709" w14:textId="77777777" w:rsidR="00405F3B" w:rsidRPr="00956FDA" w:rsidRDefault="00405F3B" w:rsidP="005252C7">
            <w:pPr>
              <w:jc w:val="center"/>
              <w:rPr>
                <w:color w:val="000000" w:themeColor="text1"/>
              </w:rPr>
            </w:pPr>
            <w:proofErr w:type="spellStart"/>
            <w:r>
              <w:rPr>
                <w:color w:val="000000" w:themeColor="text1"/>
              </w:rPr>
              <w:t>I</w:t>
            </w:r>
            <w:r w:rsidRPr="003C1EB8">
              <w:rPr>
                <w:color w:val="000000" w:themeColor="text1"/>
              </w:rPr>
              <w:t>ndividu</w:t>
            </w:r>
            <w:r w:rsidRPr="003C1EB8">
              <w:rPr>
                <w:rFonts w:hint="eastAsia"/>
                <w:color w:val="000000" w:themeColor="text1"/>
              </w:rPr>
              <w:t>ā</w:t>
            </w:r>
            <w:r w:rsidRPr="003C1EB8">
              <w:rPr>
                <w:color w:val="000000" w:themeColor="text1"/>
              </w:rPr>
              <w:t>lo</w:t>
            </w:r>
            <w:proofErr w:type="spellEnd"/>
            <w:r w:rsidRPr="003C1EB8">
              <w:rPr>
                <w:color w:val="000000" w:themeColor="text1"/>
              </w:rPr>
              <w:t xml:space="preserve"> </w:t>
            </w:r>
            <w:proofErr w:type="spellStart"/>
            <w:r w:rsidRPr="003C1EB8">
              <w:rPr>
                <w:color w:val="000000" w:themeColor="text1"/>
              </w:rPr>
              <w:t>dz</w:t>
            </w:r>
            <w:r w:rsidRPr="003C1EB8">
              <w:rPr>
                <w:rFonts w:hint="eastAsia"/>
                <w:color w:val="000000" w:themeColor="text1"/>
              </w:rPr>
              <w:t>ī</w:t>
            </w:r>
            <w:r w:rsidRPr="003C1EB8">
              <w:rPr>
                <w:color w:val="000000" w:themeColor="text1"/>
              </w:rPr>
              <w:t>vojamo</w:t>
            </w:r>
            <w:proofErr w:type="spellEnd"/>
            <w:r w:rsidRPr="003C1EB8">
              <w:rPr>
                <w:color w:val="000000" w:themeColor="text1"/>
              </w:rPr>
              <w:t xml:space="preserve"> </w:t>
            </w:r>
            <w:proofErr w:type="spellStart"/>
            <w:r w:rsidRPr="003C1EB8">
              <w:rPr>
                <w:color w:val="000000" w:themeColor="text1"/>
              </w:rPr>
              <w:t>m</w:t>
            </w:r>
            <w:r w:rsidRPr="003C1EB8">
              <w:rPr>
                <w:rFonts w:hint="eastAsia"/>
                <w:color w:val="000000" w:themeColor="text1"/>
              </w:rPr>
              <w:t>ā</w:t>
            </w:r>
            <w:r w:rsidRPr="003C1EB8">
              <w:rPr>
                <w:color w:val="000000" w:themeColor="text1"/>
              </w:rPr>
              <w:t>ju</w:t>
            </w:r>
            <w:proofErr w:type="spellEnd"/>
            <w:r w:rsidRPr="003C1EB8">
              <w:rPr>
                <w:color w:val="000000" w:themeColor="text1"/>
              </w:rPr>
              <w:t xml:space="preserve"> </w:t>
            </w:r>
            <w:proofErr w:type="spellStart"/>
            <w:r w:rsidRPr="003C1EB8">
              <w:rPr>
                <w:color w:val="000000" w:themeColor="text1"/>
              </w:rPr>
              <w:t>apb</w:t>
            </w:r>
            <w:r w:rsidRPr="003C1EB8">
              <w:rPr>
                <w:rFonts w:hint="eastAsia"/>
                <w:color w:val="000000" w:themeColor="text1"/>
              </w:rPr>
              <w:t>ū</w:t>
            </w:r>
            <w:r w:rsidRPr="003C1EB8">
              <w:rPr>
                <w:color w:val="000000" w:themeColor="text1"/>
              </w:rPr>
              <w:t>ve</w:t>
            </w:r>
            <w:proofErr w:type="spellEnd"/>
            <w:r w:rsidRPr="003C1EB8">
              <w:rPr>
                <w:color w:val="000000" w:themeColor="text1"/>
              </w:rPr>
              <w:t xml:space="preserve"> (N</w:t>
            </w:r>
            <w:r w:rsidRPr="003C1EB8">
              <w:rPr>
                <w:rFonts w:hint="eastAsia"/>
                <w:color w:val="000000" w:themeColor="text1"/>
              </w:rPr>
              <w:t>Ī</w:t>
            </w:r>
            <w:r w:rsidRPr="003C1EB8">
              <w:rPr>
                <w:color w:val="000000" w:themeColor="text1"/>
              </w:rPr>
              <w:t xml:space="preserve">LM </w:t>
            </w:r>
            <w:proofErr w:type="spellStart"/>
            <w:r w:rsidRPr="003C1EB8">
              <w:rPr>
                <w:color w:val="000000" w:themeColor="text1"/>
              </w:rPr>
              <w:t>kods</w:t>
            </w:r>
            <w:proofErr w:type="spellEnd"/>
            <w:r w:rsidRPr="003C1EB8">
              <w:rPr>
                <w:color w:val="000000" w:themeColor="text1"/>
              </w:rPr>
              <w:t xml:space="preserve"> 060</w:t>
            </w:r>
            <w:r>
              <w:rPr>
                <w:color w:val="000000" w:themeColor="text1"/>
              </w:rPr>
              <w:t>1</w:t>
            </w:r>
            <w:r w:rsidRPr="003C1EB8">
              <w:rPr>
                <w:color w:val="000000" w:themeColor="text1"/>
              </w:rPr>
              <w:t xml:space="preserve">) </w:t>
            </w:r>
            <w:r w:rsidRPr="00956FDA">
              <w:rPr>
                <w:color w:val="000000" w:themeColor="text1"/>
              </w:rPr>
              <w:t xml:space="preserve">- </w:t>
            </w:r>
            <w:r w:rsidRPr="003C1EB8">
              <w:rPr>
                <w:color w:val="000000" w:themeColor="text1"/>
              </w:rPr>
              <w:t>0.0620 ha</w:t>
            </w:r>
            <w:r>
              <w:rPr>
                <w:color w:val="000000" w:themeColor="text1"/>
              </w:rPr>
              <w:t>.</w:t>
            </w:r>
          </w:p>
          <w:p w14:paraId="563390D5" w14:textId="77777777" w:rsidR="00405F3B" w:rsidRPr="00956FDA" w:rsidRDefault="00405F3B" w:rsidP="005252C7">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8324B" w14:textId="77777777" w:rsidR="00405F3B" w:rsidRPr="003C1EB8" w:rsidRDefault="00405F3B" w:rsidP="005252C7">
            <w:pPr>
              <w:snapToGrid w:val="0"/>
              <w:rPr>
                <w:color w:val="000000" w:themeColor="text1"/>
              </w:rPr>
            </w:pPr>
            <w:r w:rsidRPr="003C1EB8">
              <w:rPr>
                <w:color w:val="000000" w:themeColor="text1"/>
              </w:rPr>
              <w:t>Nr.3 – 7312010400</w:t>
            </w:r>
          </w:p>
          <w:p w14:paraId="53BE24D6" w14:textId="77777777" w:rsidR="00405F3B" w:rsidRPr="003C1EB8" w:rsidRDefault="00405F3B" w:rsidP="005252C7">
            <w:pPr>
              <w:snapToGrid w:val="0"/>
              <w:rPr>
                <w:color w:val="000000" w:themeColor="text1"/>
              </w:rPr>
            </w:pPr>
            <w:r w:rsidRPr="003C1EB8">
              <w:rPr>
                <w:color w:val="000000" w:themeColor="text1"/>
              </w:rPr>
              <w:t>Nr.4 – 7312050201</w:t>
            </w:r>
          </w:p>
          <w:p w14:paraId="40980B6C" w14:textId="77777777" w:rsidR="00405F3B" w:rsidRPr="003C1EB8" w:rsidRDefault="00405F3B" w:rsidP="005252C7">
            <w:pPr>
              <w:snapToGrid w:val="0"/>
              <w:rPr>
                <w:color w:val="000000" w:themeColor="text1"/>
              </w:rPr>
            </w:pPr>
            <w:r w:rsidRPr="003C1EB8">
              <w:rPr>
                <w:color w:val="000000" w:themeColor="text1"/>
              </w:rPr>
              <w:t>Nr.5 – 7312070202</w:t>
            </w:r>
          </w:p>
          <w:p w14:paraId="23FAF45F" w14:textId="77777777" w:rsidR="00405F3B" w:rsidRDefault="00405F3B" w:rsidP="005252C7">
            <w:pPr>
              <w:snapToGrid w:val="0"/>
              <w:rPr>
                <w:color w:val="000000" w:themeColor="text1"/>
              </w:rPr>
            </w:pPr>
            <w:r w:rsidRPr="003C1EB8">
              <w:rPr>
                <w:color w:val="000000" w:themeColor="text1"/>
              </w:rPr>
              <w:t>Nr.6 – 7313090100</w:t>
            </w:r>
          </w:p>
          <w:p w14:paraId="6D7D9496" w14:textId="77777777" w:rsidR="00405F3B" w:rsidRPr="003C1EB8" w:rsidRDefault="00405F3B" w:rsidP="005252C7">
            <w:pPr>
              <w:snapToGrid w:val="0"/>
              <w:rPr>
                <w:color w:val="000000" w:themeColor="text1"/>
              </w:rPr>
            </w:pPr>
            <w:r w:rsidRPr="003C1EB8">
              <w:rPr>
                <w:color w:val="000000" w:themeColor="text1"/>
              </w:rPr>
              <w:t>Nr.</w:t>
            </w:r>
            <w:r>
              <w:rPr>
                <w:color w:val="000000" w:themeColor="text1"/>
              </w:rPr>
              <w:t>7</w:t>
            </w:r>
            <w:r w:rsidRPr="003C1EB8">
              <w:rPr>
                <w:color w:val="000000" w:themeColor="text1"/>
              </w:rPr>
              <w:t xml:space="preserve"> – 7312010101</w:t>
            </w:r>
          </w:p>
          <w:p w14:paraId="05BA218D" w14:textId="77777777" w:rsidR="00405F3B" w:rsidRDefault="00405F3B" w:rsidP="005252C7">
            <w:pPr>
              <w:snapToGrid w:val="0"/>
              <w:rPr>
                <w:color w:val="000000" w:themeColor="text1"/>
              </w:rPr>
            </w:pPr>
            <w:r w:rsidRPr="003C1EB8">
              <w:rPr>
                <w:color w:val="000000" w:themeColor="text1"/>
              </w:rPr>
              <w:t>Nr.</w:t>
            </w:r>
            <w:r>
              <w:rPr>
                <w:color w:val="000000" w:themeColor="text1"/>
              </w:rPr>
              <w:t>8</w:t>
            </w:r>
            <w:r w:rsidRPr="003C1EB8">
              <w:rPr>
                <w:color w:val="000000" w:themeColor="text1"/>
              </w:rPr>
              <w:t xml:space="preserve"> – </w:t>
            </w:r>
            <w:r w:rsidRPr="00DB4958">
              <w:rPr>
                <w:color w:val="000000" w:themeColor="text1"/>
              </w:rPr>
              <w:t>7312010300</w:t>
            </w:r>
          </w:p>
          <w:p w14:paraId="50A5D6CB" w14:textId="77777777" w:rsidR="00405F3B" w:rsidRPr="003C1EB8" w:rsidRDefault="00405F3B" w:rsidP="005252C7">
            <w:pPr>
              <w:snapToGrid w:val="0"/>
              <w:rPr>
                <w:color w:val="000000" w:themeColor="text1"/>
              </w:rPr>
            </w:pPr>
            <w:r w:rsidRPr="003C1EB8">
              <w:rPr>
                <w:color w:val="000000" w:themeColor="text1"/>
              </w:rPr>
              <w:t>Nr.</w:t>
            </w:r>
            <w:r>
              <w:rPr>
                <w:color w:val="000000" w:themeColor="text1"/>
              </w:rPr>
              <w:t>9</w:t>
            </w:r>
            <w:r w:rsidRPr="003C1EB8">
              <w:rPr>
                <w:color w:val="000000" w:themeColor="text1"/>
              </w:rPr>
              <w:t xml:space="preserve"> – </w:t>
            </w:r>
            <w:r w:rsidRPr="00DB4958">
              <w:rPr>
                <w:color w:val="000000" w:themeColor="text1"/>
              </w:rPr>
              <w:t>7312050300</w:t>
            </w:r>
          </w:p>
          <w:p w14:paraId="052E08E9" w14:textId="77777777" w:rsidR="00405F3B" w:rsidRPr="00956FDA" w:rsidRDefault="00405F3B" w:rsidP="005252C7">
            <w:pPr>
              <w:snapToGrid w:val="0"/>
              <w:rPr>
                <w:color w:val="000000" w:themeColor="text1"/>
              </w:rPr>
            </w:pPr>
            <w:r w:rsidRPr="003C1EB8">
              <w:rPr>
                <w:color w:val="000000" w:themeColor="text1"/>
              </w:rPr>
              <w:t>Nr.10 – 7313090100</w:t>
            </w:r>
          </w:p>
        </w:tc>
      </w:tr>
    </w:tbl>
    <w:p w14:paraId="100C79E3" w14:textId="77777777" w:rsidR="00405F3B" w:rsidRPr="00956FDA" w:rsidRDefault="00405F3B" w:rsidP="00405F3B">
      <w:pPr>
        <w:pStyle w:val="ListParagraph"/>
        <w:ind w:left="717"/>
        <w:jc w:val="both"/>
        <w:rPr>
          <w:szCs w:val="24"/>
          <w:lang w:eastAsia="lv-LV"/>
        </w:rPr>
      </w:pPr>
    </w:p>
    <w:p w14:paraId="49ACBBED" w14:textId="77777777" w:rsidR="00405F3B" w:rsidRDefault="00405F3B" w:rsidP="00405F3B">
      <w:pPr>
        <w:pStyle w:val="ListParagraph"/>
        <w:numPr>
          <w:ilvl w:val="0"/>
          <w:numId w:val="50"/>
        </w:numPr>
        <w:ind w:right="-426"/>
        <w:jc w:val="both"/>
        <w:rPr>
          <w:szCs w:val="24"/>
          <w:lang w:eastAsia="lv-LV"/>
        </w:rPr>
      </w:pPr>
      <w:bookmarkStart w:id="62" w:name="_Hlk183679119"/>
      <w:r w:rsidRPr="00325035">
        <w:rPr>
          <w:color w:val="000000" w:themeColor="text1"/>
          <w:szCs w:val="24"/>
          <w:lang w:eastAsia="lv-LV"/>
        </w:rPr>
        <w:t>Piek</w:t>
      </w:r>
      <w:r w:rsidRPr="00325035">
        <w:rPr>
          <w:rFonts w:hint="eastAsia"/>
          <w:color w:val="000000" w:themeColor="text1"/>
          <w:szCs w:val="24"/>
          <w:lang w:eastAsia="lv-LV"/>
        </w:rPr>
        <w:t>ļūš</w:t>
      </w:r>
      <w:r w:rsidRPr="00325035">
        <w:rPr>
          <w:color w:val="000000" w:themeColor="text1"/>
          <w:szCs w:val="24"/>
          <w:lang w:eastAsia="lv-LV"/>
        </w:rPr>
        <w:t>ana pl</w:t>
      </w:r>
      <w:r w:rsidRPr="00325035">
        <w:rPr>
          <w:rFonts w:hint="eastAsia"/>
          <w:color w:val="000000" w:themeColor="text1"/>
          <w:szCs w:val="24"/>
          <w:lang w:eastAsia="lv-LV"/>
        </w:rPr>
        <w:t>ā</w:t>
      </w:r>
      <w:r w:rsidRPr="00325035">
        <w:rPr>
          <w:color w:val="000000" w:themeColor="text1"/>
          <w:szCs w:val="24"/>
          <w:lang w:eastAsia="lv-LV"/>
        </w:rPr>
        <w:t>notajai zemes vien</w:t>
      </w:r>
      <w:r w:rsidRPr="00325035">
        <w:rPr>
          <w:rFonts w:hint="eastAsia"/>
          <w:color w:val="000000" w:themeColor="text1"/>
          <w:szCs w:val="24"/>
          <w:lang w:eastAsia="lv-LV"/>
        </w:rPr>
        <w:t>ī</w:t>
      </w:r>
      <w:r w:rsidRPr="00325035">
        <w:rPr>
          <w:color w:val="000000" w:themeColor="text1"/>
          <w:szCs w:val="24"/>
          <w:lang w:eastAsia="lv-LV"/>
        </w:rPr>
        <w:t>bai Nr.1</w:t>
      </w:r>
      <w:r>
        <w:rPr>
          <w:color w:val="000000" w:themeColor="text1"/>
          <w:szCs w:val="24"/>
          <w:lang w:eastAsia="lv-LV"/>
        </w:rPr>
        <w:t xml:space="preserve"> un </w:t>
      </w:r>
      <w:r w:rsidRPr="00A816E2">
        <w:rPr>
          <w:szCs w:val="24"/>
          <w:lang w:eastAsia="lv-LV"/>
        </w:rPr>
        <w:t>zemes vien</w:t>
      </w:r>
      <w:r w:rsidRPr="00A816E2">
        <w:rPr>
          <w:rFonts w:hint="eastAsia"/>
          <w:szCs w:val="24"/>
          <w:lang w:eastAsia="lv-LV"/>
        </w:rPr>
        <w:t>ī</w:t>
      </w:r>
      <w:r w:rsidRPr="00A816E2">
        <w:rPr>
          <w:szCs w:val="24"/>
          <w:lang w:eastAsia="lv-LV"/>
        </w:rPr>
        <w:t xml:space="preserve">bai Nr.2 ir nodrošināta </w:t>
      </w:r>
      <w:r w:rsidRPr="00325035">
        <w:rPr>
          <w:color w:val="000000" w:themeColor="text1"/>
          <w:szCs w:val="24"/>
          <w:lang w:eastAsia="lv-LV"/>
        </w:rPr>
        <w:t>no pašvald</w:t>
      </w:r>
      <w:r w:rsidRPr="00325035">
        <w:rPr>
          <w:rFonts w:hint="eastAsia"/>
          <w:color w:val="000000" w:themeColor="text1"/>
          <w:szCs w:val="24"/>
          <w:lang w:eastAsia="lv-LV"/>
        </w:rPr>
        <w:t>ī</w:t>
      </w:r>
      <w:r w:rsidRPr="00325035">
        <w:rPr>
          <w:color w:val="000000" w:themeColor="text1"/>
          <w:szCs w:val="24"/>
          <w:lang w:eastAsia="lv-LV"/>
        </w:rPr>
        <w:t>bai piekr</w:t>
      </w:r>
      <w:r w:rsidRPr="00325035">
        <w:rPr>
          <w:rFonts w:hint="eastAsia"/>
          <w:color w:val="000000" w:themeColor="text1"/>
          <w:szCs w:val="24"/>
          <w:lang w:eastAsia="lv-LV"/>
        </w:rPr>
        <w:t>ī</w:t>
      </w:r>
      <w:r w:rsidRPr="00325035">
        <w:rPr>
          <w:color w:val="000000" w:themeColor="text1"/>
          <w:szCs w:val="24"/>
          <w:lang w:eastAsia="lv-LV"/>
        </w:rPr>
        <w:t>tošas zemes vien</w:t>
      </w:r>
      <w:r w:rsidRPr="00325035">
        <w:rPr>
          <w:rFonts w:hint="eastAsia"/>
          <w:color w:val="000000" w:themeColor="text1"/>
          <w:szCs w:val="24"/>
          <w:lang w:eastAsia="lv-LV"/>
        </w:rPr>
        <w:t>ī</w:t>
      </w:r>
      <w:r w:rsidRPr="00325035">
        <w:rPr>
          <w:color w:val="000000" w:themeColor="text1"/>
          <w:szCs w:val="24"/>
          <w:lang w:eastAsia="lv-LV"/>
        </w:rPr>
        <w:t>bas ar kadastra apz</w:t>
      </w:r>
      <w:r w:rsidRPr="00325035">
        <w:rPr>
          <w:rFonts w:hint="eastAsia"/>
          <w:color w:val="000000" w:themeColor="text1"/>
          <w:szCs w:val="24"/>
          <w:lang w:eastAsia="lv-LV"/>
        </w:rPr>
        <w:t>ī</w:t>
      </w:r>
      <w:r w:rsidRPr="00325035">
        <w:rPr>
          <w:color w:val="000000" w:themeColor="text1"/>
          <w:szCs w:val="24"/>
          <w:lang w:eastAsia="lv-LV"/>
        </w:rPr>
        <w:t>m</w:t>
      </w:r>
      <w:r w:rsidRPr="00325035">
        <w:rPr>
          <w:rFonts w:hint="eastAsia"/>
          <w:color w:val="000000" w:themeColor="text1"/>
          <w:szCs w:val="24"/>
          <w:lang w:eastAsia="lv-LV"/>
        </w:rPr>
        <w:t>ē</w:t>
      </w:r>
      <w:r w:rsidRPr="00325035">
        <w:rPr>
          <w:color w:val="000000" w:themeColor="text1"/>
          <w:szCs w:val="24"/>
          <w:lang w:eastAsia="lv-LV"/>
        </w:rPr>
        <w:t>jumu 8080 009 0262  Madaru ielas</w:t>
      </w:r>
      <w:r w:rsidRPr="00325035">
        <w:rPr>
          <w:szCs w:val="24"/>
          <w:lang w:eastAsia="lv-LV"/>
        </w:rPr>
        <w:t>.</w:t>
      </w:r>
      <w:bookmarkEnd w:id="61"/>
      <w:bookmarkEnd w:id="62"/>
    </w:p>
    <w:p w14:paraId="02B2515D" w14:textId="77777777" w:rsidR="00405F3B" w:rsidRPr="002159B7" w:rsidRDefault="00405F3B" w:rsidP="00405F3B">
      <w:pPr>
        <w:pStyle w:val="ListParagraph"/>
        <w:numPr>
          <w:ilvl w:val="0"/>
          <w:numId w:val="50"/>
        </w:numPr>
        <w:ind w:right="-426"/>
        <w:jc w:val="both"/>
        <w:rPr>
          <w:szCs w:val="24"/>
          <w:lang w:eastAsia="lv-LV"/>
        </w:rPr>
      </w:pPr>
      <w:r w:rsidRPr="002159B7">
        <w:rPr>
          <w:szCs w:val="24"/>
          <w:lang w:eastAsia="lv-LV"/>
        </w:rPr>
        <w:t>Īstenot zemes ierīcības projektu četru</w:t>
      </w:r>
      <w:r w:rsidRPr="002159B7">
        <w:rPr>
          <w:color w:val="000000" w:themeColor="text1"/>
          <w:szCs w:val="24"/>
          <w:lang w:eastAsia="lv-LV"/>
        </w:rPr>
        <w:t xml:space="preserve"> gadu laikā, projektētās </w:t>
      </w:r>
      <w:r w:rsidRPr="002159B7">
        <w:rPr>
          <w:szCs w:val="24"/>
          <w:lang w:eastAsia="lv-LV"/>
        </w:rPr>
        <w:t>zemes vienības:</w:t>
      </w:r>
    </w:p>
    <w:p w14:paraId="0DE7FD3C" w14:textId="77777777" w:rsidR="00405F3B" w:rsidRPr="002159B7" w:rsidRDefault="00405F3B" w:rsidP="00405F3B">
      <w:pPr>
        <w:pStyle w:val="ListParagraph"/>
        <w:numPr>
          <w:ilvl w:val="1"/>
          <w:numId w:val="52"/>
        </w:numPr>
        <w:tabs>
          <w:tab w:val="left" w:pos="1276"/>
        </w:tabs>
        <w:ind w:right="-426" w:firstLine="349"/>
        <w:jc w:val="both"/>
        <w:rPr>
          <w:szCs w:val="24"/>
          <w:lang w:eastAsia="lv-LV"/>
        </w:rPr>
      </w:pPr>
      <w:r w:rsidRPr="002159B7">
        <w:rPr>
          <w:color w:val="000000" w:themeColor="text1"/>
          <w:szCs w:val="24"/>
          <w:lang w:eastAsia="lv-LV"/>
        </w:rPr>
        <w:t>kadastrāli uzmērot;</w:t>
      </w:r>
    </w:p>
    <w:p w14:paraId="17EA8CDE" w14:textId="77777777" w:rsidR="00405F3B" w:rsidRPr="002159B7" w:rsidRDefault="00405F3B" w:rsidP="00405F3B">
      <w:pPr>
        <w:pStyle w:val="ListParagraph"/>
        <w:numPr>
          <w:ilvl w:val="1"/>
          <w:numId w:val="52"/>
        </w:numPr>
        <w:tabs>
          <w:tab w:val="left" w:pos="1276"/>
        </w:tabs>
        <w:ind w:right="-426" w:firstLine="349"/>
        <w:jc w:val="both"/>
        <w:rPr>
          <w:szCs w:val="24"/>
          <w:lang w:eastAsia="lv-LV"/>
        </w:rPr>
      </w:pPr>
      <w:r w:rsidRPr="002159B7">
        <w:rPr>
          <w:color w:val="000000" w:themeColor="text1"/>
          <w:szCs w:val="24"/>
          <w:lang w:eastAsia="lv-LV"/>
        </w:rPr>
        <w:t>reģistrējot Nekustamā īpašuma valsts kadastra informācijas sistēmā;</w:t>
      </w:r>
    </w:p>
    <w:p w14:paraId="1C2ACF42" w14:textId="77777777" w:rsidR="00405F3B" w:rsidRPr="00956FDA" w:rsidRDefault="00405F3B" w:rsidP="00405F3B">
      <w:pPr>
        <w:pStyle w:val="ListParagraph"/>
        <w:numPr>
          <w:ilvl w:val="1"/>
          <w:numId w:val="52"/>
        </w:numPr>
        <w:ind w:left="1276" w:right="-426" w:hanging="567"/>
        <w:jc w:val="both"/>
        <w:rPr>
          <w:szCs w:val="24"/>
          <w:lang w:eastAsia="lv-LV"/>
        </w:rPr>
      </w:pPr>
      <w:r w:rsidRPr="00956FDA">
        <w:rPr>
          <w:color w:val="000000" w:themeColor="text1"/>
          <w:szCs w:val="24"/>
          <w:lang w:eastAsia="lv-LV"/>
        </w:rPr>
        <w:t xml:space="preserve">ierakstot zemesgrāmatā kā patstāvīgus nekustamos īpašumus. </w:t>
      </w:r>
    </w:p>
    <w:p w14:paraId="315DC9B4" w14:textId="77777777" w:rsidR="00405F3B" w:rsidRPr="002159B7" w:rsidRDefault="00405F3B" w:rsidP="00405F3B">
      <w:pPr>
        <w:pStyle w:val="ListParagraph"/>
        <w:numPr>
          <w:ilvl w:val="0"/>
          <w:numId w:val="51"/>
        </w:numPr>
        <w:ind w:left="709" w:right="-426" w:hanging="425"/>
        <w:jc w:val="both"/>
        <w:rPr>
          <w:szCs w:val="24"/>
          <w:lang w:eastAsia="lv-LV"/>
        </w:rPr>
      </w:pPr>
      <w:r w:rsidRPr="002159B7">
        <w:rPr>
          <w:szCs w:val="24"/>
          <w:lang w:eastAsia="lv-LV"/>
        </w:rPr>
        <w:t>Veicot kadastrālo uzmērīšanu, zemes vienības platības, apgrūtinājumi un nekustamā īpašuma lietošanas mērķu platības var tikt precizētas.</w:t>
      </w:r>
    </w:p>
    <w:p w14:paraId="760FD71A" w14:textId="01E186C8" w:rsidR="00405F3B" w:rsidRPr="00956FDA" w:rsidRDefault="00405F3B" w:rsidP="00405F3B">
      <w:pPr>
        <w:pStyle w:val="ListParagraph"/>
        <w:numPr>
          <w:ilvl w:val="0"/>
          <w:numId w:val="51"/>
        </w:numPr>
        <w:ind w:left="709" w:right="-426"/>
        <w:jc w:val="both"/>
        <w:rPr>
          <w:szCs w:val="24"/>
          <w:lang w:eastAsia="lv-LV"/>
        </w:rPr>
      </w:pPr>
      <w:r w:rsidRPr="00956FDA">
        <w:rPr>
          <w:szCs w:val="24"/>
          <w:lang w:eastAsia="lv-LV"/>
        </w:rPr>
        <w:t xml:space="preserve">Lēmumu viena mēneša laikā no tā spēkā stāšanās dienas var pārsūdzēt Administratīvajā rajona tiesā (Baldones iela 1A, Rīgā, LV-1007, </w:t>
      </w:r>
      <w:r w:rsidRPr="00152C90">
        <w:rPr>
          <w:szCs w:val="24"/>
          <w:lang w:eastAsia="lv-LV"/>
        </w:rPr>
        <w:t>riga.administrativa@tiesas.lv</w:t>
      </w:r>
      <w:r w:rsidRPr="00956FDA">
        <w:rPr>
          <w:szCs w:val="24"/>
          <w:lang w:eastAsia="lv-LV"/>
        </w:rPr>
        <w:t>).</w:t>
      </w:r>
    </w:p>
    <w:p w14:paraId="3FCDADEA" w14:textId="77777777" w:rsidR="00405F3B" w:rsidRPr="004266B2" w:rsidRDefault="00405F3B" w:rsidP="00405F3B">
      <w:pPr>
        <w:jc w:val="both"/>
      </w:pPr>
    </w:p>
    <w:p w14:paraId="5095B995" w14:textId="77777777" w:rsidR="00405F3B" w:rsidRPr="004266B2" w:rsidRDefault="00405F3B" w:rsidP="00405F3B">
      <w:pPr>
        <w:pStyle w:val="NoSpacing"/>
        <w:jc w:val="both"/>
        <w:rPr>
          <w:rFonts w:ascii="Times New Roman" w:hAnsi="Times New Roman"/>
          <w:sz w:val="24"/>
          <w:szCs w:val="24"/>
        </w:rPr>
      </w:pPr>
      <w:r w:rsidRPr="004266B2">
        <w:rPr>
          <w:rFonts w:ascii="Times New Roman" w:hAnsi="Times New Roman"/>
          <w:sz w:val="24"/>
          <w:szCs w:val="24"/>
        </w:rPr>
        <w:t>Priekšsēdētājs</w:t>
      </w:r>
      <w:r w:rsidRPr="004266B2">
        <w:rPr>
          <w:rFonts w:ascii="Times New Roman" w:hAnsi="Times New Roman"/>
          <w:sz w:val="24"/>
          <w:szCs w:val="24"/>
        </w:rPr>
        <w:tab/>
      </w:r>
      <w:r w:rsidRPr="004266B2">
        <w:rPr>
          <w:rFonts w:ascii="Times New Roman" w:hAnsi="Times New Roman"/>
          <w:sz w:val="24"/>
          <w:szCs w:val="24"/>
        </w:rPr>
        <w:tab/>
      </w:r>
      <w:r w:rsidRPr="004266B2">
        <w:rPr>
          <w:rFonts w:ascii="Times New Roman" w:hAnsi="Times New Roman"/>
          <w:sz w:val="24"/>
          <w:szCs w:val="24"/>
        </w:rPr>
        <w:tab/>
      </w:r>
      <w:r w:rsidRPr="004266B2">
        <w:rPr>
          <w:rFonts w:ascii="Times New Roman" w:hAnsi="Times New Roman"/>
          <w:sz w:val="24"/>
          <w:szCs w:val="24"/>
        </w:rPr>
        <w:tab/>
      </w:r>
      <w:r w:rsidRPr="004266B2">
        <w:rPr>
          <w:rFonts w:ascii="Times New Roman" w:hAnsi="Times New Roman"/>
          <w:sz w:val="24"/>
          <w:szCs w:val="24"/>
        </w:rPr>
        <w:tab/>
      </w:r>
      <w:r w:rsidRPr="004266B2">
        <w:rPr>
          <w:rFonts w:ascii="Times New Roman" w:hAnsi="Times New Roman"/>
          <w:sz w:val="24"/>
          <w:szCs w:val="24"/>
        </w:rPr>
        <w:tab/>
      </w:r>
      <w:r w:rsidRPr="004266B2">
        <w:rPr>
          <w:rFonts w:ascii="Times New Roman" w:hAnsi="Times New Roman"/>
          <w:sz w:val="24"/>
          <w:szCs w:val="24"/>
        </w:rPr>
        <w:tab/>
      </w:r>
      <w:r w:rsidRPr="004266B2">
        <w:rPr>
          <w:rFonts w:ascii="Times New Roman" w:hAnsi="Times New Roman"/>
          <w:sz w:val="24"/>
          <w:szCs w:val="24"/>
        </w:rPr>
        <w:tab/>
      </w:r>
      <w:r w:rsidRPr="004266B2">
        <w:rPr>
          <w:rFonts w:ascii="Times New Roman" w:hAnsi="Times New Roman"/>
          <w:sz w:val="24"/>
          <w:szCs w:val="24"/>
        </w:rPr>
        <w:tab/>
      </w:r>
      <w:proofErr w:type="spellStart"/>
      <w:r w:rsidRPr="004266B2">
        <w:rPr>
          <w:rFonts w:ascii="Times New Roman" w:hAnsi="Times New Roman"/>
          <w:sz w:val="24"/>
          <w:szCs w:val="24"/>
        </w:rPr>
        <w:t>A.Bergs</w:t>
      </w:r>
      <w:proofErr w:type="spellEnd"/>
    </w:p>
    <w:p w14:paraId="1AFD5F39" w14:textId="77777777" w:rsidR="00405F3B" w:rsidRPr="004266B2" w:rsidRDefault="00405F3B" w:rsidP="00405F3B">
      <w:pPr>
        <w:pStyle w:val="BodyText"/>
        <w:tabs>
          <w:tab w:val="right" w:pos="8647"/>
        </w:tabs>
      </w:pPr>
    </w:p>
    <w:p w14:paraId="053ADC3C" w14:textId="77777777" w:rsidR="00405F3B" w:rsidRPr="00956FDA" w:rsidRDefault="00405F3B" w:rsidP="00405F3B">
      <w:pPr>
        <w:pStyle w:val="BodyText"/>
        <w:tabs>
          <w:tab w:val="right" w:pos="8647"/>
        </w:tabs>
      </w:pPr>
      <w:proofErr w:type="spellStart"/>
      <w:r w:rsidRPr="00956FDA">
        <w:t>Iesniedz</w:t>
      </w:r>
      <w:proofErr w:type="spellEnd"/>
      <w:r w:rsidRPr="00956FDA">
        <w:t xml:space="preserve">: </w:t>
      </w:r>
      <w:proofErr w:type="spellStart"/>
      <w:r w:rsidRPr="00956FDA">
        <w:t>Attīstības</w:t>
      </w:r>
      <w:proofErr w:type="spellEnd"/>
      <w:r w:rsidRPr="00956FDA">
        <w:t xml:space="preserve"> un </w:t>
      </w:r>
      <w:proofErr w:type="spellStart"/>
      <w:r w:rsidRPr="00956FDA">
        <w:t>komunālo</w:t>
      </w:r>
      <w:proofErr w:type="spellEnd"/>
      <w:r w:rsidRPr="00956FDA">
        <w:t xml:space="preserve"> </w:t>
      </w:r>
      <w:proofErr w:type="spellStart"/>
      <w:r w:rsidRPr="00956FDA">
        <w:t>jautājumu</w:t>
      </w:r>
      <w:proofErr w:type="spellEnd"/>
      <w:r w:rsidRPr="00956FDA">
        <w:t xml:space="preserve"> </w:t>
      </w:r>
      <w:proofErr w:type="spellStart"/>
      <w:r w:rsidRPr="00956FDA">
        <w:t>komiteja</w:t>
      </w:r>
      <w:proofErr w:type="spellEnd"/>
    </w:p>
    <w:p w14:paraId="3E1FAB0F" w14:textId="77777777" w:rsidR="00405F3B" w:rsidRPr="00956FDA" w:rsidRDefault="00405F3B" w:rsidP="00405F3B">
      <w:pPr>
        <w:pStyle w:val="BodyText"/>
        <w:tabs>
          <w:tab w:val="right" w:pos="8647"/>
        </w:tabs>
      </w:pPr>
      <w:proofErr w:type="spellStart"/>
      <w:r w:rsidRPr="00956FDA">
        <w:t>Sagatavoja</w:t>
      </w:r>
      <w:proofErr w:type="spellEnd"/>
      <w:r w:rsidRPr="00956FDA">
        <w:t xml:space="preserve">:  </w:t>
      </w:r>
      <w:proofErr w:type="spellStart"/>
      <w:r w:rsidRPr="00956FDA">
        <w:t>Būvvaldes</w:t>
      </w:r>
      <w:proofErr w:type="spellEnd"/>
      <w:r w:rsidRPr="00956FDA">
        <w:t xml:space="preserve"> </w:t>
      </w:r>
      <w:proofErr w:type="spellStart"/>
      <w:r w:rsidRPr="00956FDA">
        <w:t>speciāliste</w:t>
      </w:r>
      <w:proofErr w:type="spellEnd"/>
      <w:r w:rsidRPr="00956FDA">
        <w:t xml:space="preserve"> </w:t>
      </w:r>
      <w:proofErr w:type="spellStart"/>
      <w:r w:rsidRPr="00956FDA">
        <w:t>teritoriālplānojuma</w:t>
      </w:r>
      <w:proofErr w:type="spellEnd"/>
      <w:r w:rsidRPr="00956FDA">
        <w:t xml:space="preserve"> </w:t>
      </w:r>
    </w:p>
    <w:p w14:paraId="5FF2404E" w14:textId="77777777" w:rsidR="00405F3B" w:rsidRPr="00956FDA" w:rsidRDefault="00405F3B" w:rsidP="00405F3B">
      <w:pPr>
        <w:pStyle w:val="BodyText"/>
        <w:tabs>
          <w:tab w:val="right" w:pos="8647"/>
        </w:tabs>
      </w:pPr>
      <w:r w:rsidRPr="00956FDA">
        <w:t xml:space="preserve">un </w:t>
      </w:r>
      <w:proofErr w:type="spellStart"/>
      <w:r w:rsidRPr="00956FDA">
        <w:t>zemes</w:t>
      </w:r>
      <w:proofErr w:type="spellEnd"/>
      <w:r w:rsidRPr="00956FDA">
        <w:t xml:space="preserve"> </w:t>
      </w:r>
      <w:proofErr w:type="spellStart"/>
      <w:r w:rsidRPr="00956FDA">
        <w:t>ierīcības</w:t>
      </w:r>
      <w:proofErr w:type="spellEnd"/>
      <w:r w:rsidRPr="00956FDA">
        <w:t xml:space="preserve"> </w:t>
      </w:r>
      <w:proofErr w:type="spellStart"/>
      <w:r w:rsidRPr="00956FDA">
        <w:t>jautājumos</w:t>
      </w:r>
      <w:proofErr w:type="spellEnd"/>
      <w:r w:rsidRPr="00956FDA">
        <w:t xml:space="preserve"> </w:t>
      </w:r>
      <w:r w:rsidRPr="00956FDA">
        <w:tab/>
      </w:r>
      <w:proofErr w:type="spellStart"/>
      <w:r w:rsidRPr="00956FDA">
        <w:t>S.Kristāla</w:t>
      </w:r>
      <w:proofErr w:type="spellEnd"/>
    </w:p>
    <w:p w14:paraId="6B99D2B7" w14:textId="77777777" w:rsidR="00405F3B" w:rsidRPr="00956FDA" w:rsidRDefault="00405F3B" w:rsidP="00405F3B">
      <w:pPr>
        <w:pStyle w:val="BodyText"/>
        <w:tabs>
          <w:tab w:val="right" w:pos="8647"/>
        </w:tabs>
      </w:pPr>
      <w:proofErr w:type="spellStart"/>
      <w:r w:rsidRPr="00956FDA">
        <w:t>Saskaņoja</w:t>
      </w:r>
      <w:proofErr w:type="spellEnd"/>
      <w:r w:rsidRPr="00956FDA">
        <w:t xml:space="preserve">: </w:t>
      </w:r>
      <w:proofErr w:type="spellStart"/>
      <w:r w:rsidRPr="00956FDA">
        <w:t>Būvvaldes</w:t>
      </w:r>
      <w:proofErr w:type="spellEnd"/>
      <w:r w:rsidRPr="00956FDA">
        <w:t xml:space="preserve"> </w:t>
      </w:r>
      <w:proofErr w:type="spellStart"/>
      <w:r w:rsidRPr="00956FDA">
        <w:t>vadītāja</w:t>
      </w:r>
      <w:proofErr w:type="spellEnd"/>
      <w:r w:rsidRPr="00956FDA">
        <w:t xml:space="preserve"> un </w:t>
      </w:r>
      <w:proofErr w:type="spellStart"/>
      <w:r w:rsidRPr="00956FDA">
        <w:t>galvenā</w:t>
      </w:r>
      <w:proofErr w:type="spellEnd"/>
      <w:r w:rsidRPr="00956FDA">
        <w:t xml:space="preserve"> </w:t>
      </w:r>
      <w:proofErr w:type="spellStart"/>
      <w:r w:rsidRPr="00956FDA">
        <w:t>arhitekte</w:t>
      </w:r>
      <w:proofErr w:type="spellEnd"/>
      <w:r w:rsidRPr="00956FDA">
        <w:t xml:space="preserve"> </w:t>
      </w:r>
      <w:r w:rsidRPr="00956FDA">
        <w:tab/>
      </w:r>
      <w:proofErr w:type="spellStart"/>
      <w:r w:rsidRPr="00956FDA">
        <w:t>S.Rasa-Daukše</w:t>
      </w:r>
      <w:proofErr w:type="spellEnd"/>
      <w:r w:rsidRPr="00956FDA">
        <w:t xml:space="preserve"> </w:t>
      </w:r>
    </w:p>
    <w:p w14:paraId="0735A348" w14:textId="77777777" w:rsidR="00405F3B" w:rsidRPr="00956FDA" w:rsidRDefault="00405F3B" w:rsidP="00405F3B">
      <w:pPr>
        <w:jc w:val="both"/>
      </w:pPr>
    </w:p>
    <w:p w14:paraId="2FC5AABE" w14:textId="77777777" w:rsidR="00405F3B" w:rsidRPr="00956FDA" w:rsidRDefault="00405F3B" w:rsidP="00405F3B">
      <w:pPr>
        <w:jc w:val="both"/>
        <w:rPr>
          <w:sz w:val="22"/>
          <w:szCs w:val="22"/>
        </w:rPr>
      </w:pPr>
      <w:proofErr w:type="spellStart"/>
      <w:r w:rsidRPr="00956FDA">
        <w:rPr>
          <w:sz w:val="22"/>
          <w:szCs w:val="22"/>
        </w:rPr>
        <w:t>Lēmumu</w:t>
      </w:r>
      <w:proofErr w:type="spellEnd"/>
      <w:r w:rsidRPr="00956FDA">
        <w:rPr>
          <w:sz w:val="22"/>
          <w:szCs w:val="22"/>
        </w:rPr>
        <w:t xml:space="preserve"> </w:t>
      </w:r>
      <w:proofErr w:type="spellStart"/>
      <w:r w:rsidRPr="00956FDA">
        <w:rPr>
          <w:sz w:val="22"/>
          <w:szCs w:val="22"/>
        </w:rPr>
        <w:t>izsniegt</w:t>
      </w:r>
      <w:proofErr w:type="spellEnd"/>
      <w:r w:rsidRPr="00956FDA">
        <w:rPr>
          <w:sz w:val="22"/>
          <w:szCs w:val="22"/>
        </w:rPr>
        <w:t>:</w:t>
      </w:r>
    </w:p>
    <w:p w14:paraId="4D340D98" w14:textId="0B85488E" w:rsidR="00405F3B" w:rsidRPr="00AD122A" w:rsidRDefault="00405F3B" w:rsidP="00405F3B">
      <w:pPr>
        <w:jc w:val="both"/>
        <w:rPr>
          <w:sz w:val="22"/>
          <w:szCs w:val="22"/>
        </w:rPr>
      </w:pPr>
      <w:proofErr w:type="spellStart"/>
      <w:r w:rsidRPr="00AD122A">
        <w:rPr>
          <w:sz w:val="22"/>
          <w:szCs w:val="22"/>
        </w:rPr>
        <w:t>Valsts</w:t>
      </w:r>
      <w:proofErr w:type="spellEnd"/>
      <w:r w:rsidRPr="00AD122A">
        <w:rPr>
          <w:sz w:val="22"/>
          <w:szCs w:val="22"/>
        </w:rPr>
        <w:t xml:space="preserve"> </w:t>
      </w:r>
      <w:proofErr w:type="spellStart"/>
      <w:r w:rsidRPr="00AD122A">
        <w:rPr>
          <w:sz w:val="22"/>
          <w:szCs w:val="22"/>
        </w:rPr>
        <w:t>zemes</w:t>
      </w:r>
      <w:proofErr w:type="spellEnd"/>
      <w:r w:rsidRPr="00AD122A">
        <w:rPr>
          <w:sz w:val="22"/>
          <w:szCs w:val="22"/>
        </w:rPr>
        <w:t xml:space="preserve"> </w:t>
      </w:r>
      <w:proofErr w:type="spellStart"/>
      <w:r w:rsidRPr="00AD122A">
        <w:rPr>
          <w:sz w:val="22"/>
          <w:szCs w:val="22"/>
        </w:rPr>
        <w:t>dienesta</w:t>
      </w:r>
      <w:proofErr w:type="spellEnd"/>
      <w:r w:rsidRPr="00AD122A">
        <w:rPr>
          <w:sz w:val="22"/>
          <w:szCs w:val="22"/>
        </w:rPr>
        <w:t xml:space="preserve"> </w:t>
      </w:r>
      <w:proofErr w:type="spellStart"/>
      <w:r w:rsidRPr="00AD122A">
        <w:rPr>
          <w:sz w:val="22"/>
          <w:szCs w:val="22"/>
        </w:rPr>
        <w:t>Zemgales</w:t>
      </w:r>
      <w:proofErr w:type="spellEnd"/>
      <w:r w:rsidRPr="00AD122A">
        <w:rPr>
          <w:sz w:val="22"/>
          <w:szCs w:val="22"/>
        </w:rPr>
        <w:t xml:space="preserve"> </w:t>
      </w:r>
      <w:proofErr w:type="spellStart"/>
      <w:r w:rsidRPr="00AD122A">
        <w:rPr>
          <w:sz w:val="22"/>
          <w:szCs w:val="22"/>
        </w:rPr>
        <w:t>reģionālajai</w:t>
      </w:r>
      <w:proofErr w:type="spellEnd"/>
      <w:r w:rsidRPr="00AD122A">
        <w:rPr>
          <w:sz w:val="22"/>
          <w:szCs w:val="22"/>
        </w:rPr>
        <w:t xml:space="preserve"> </w:t>
      </w:r>
      <w:proofErr w:type="spellStart"/>
      <w:r w:rsidRPr="00AD122A">
        <w:rPr>
          <w:sz w:val="22"/>
          <w:szCs w:val="22"/>
        </w:rPr>
        <w:t>nodaļai</w:t>
      </w:r>
      <w:proofErr w:type="spellEnd"/>
    </w:p>
    <w:p w14:paraId="304E479D" w14:textId="77777777" w:rsidR="004266B2" w:rsidRDefault="00405F3B" w:rsidP="00405F3B">
      <w:pPr>
        <w:jc w:val="both"/>
        <w:rPr>
          <w:sz w:val="22"/>
          <w:szCs w:val="22"/>
        </w:rPr>
      </w:pPr>
      <w:proofErr w:type="spellStart"/>
      <w:r w:rsidRPr="00AD122A">
        <w:rPr>
          <w:sz w:val="22"/>
          <w:szCs w:val="22"/>
        </w:rPr>
        <w:t>Valsts</w:t>
      </w:r>
      <w:proofErr w:type="spellEnd"/>
      <w:r w:rsidRPr="00AD122A">
        <w:rPr>
          <w:sz w:val="22"/>
          <w:szCs w:val="22"/>
        </w:rPr>
        <w:t xml:space="preserve"> </w:t>
      </w:r>
      <w:proofErr w:type="spellStart"/>
      <w:r w:rsidRPr="00AD122A">
        <w:rPr>
          <w:sz w:val="22"/>
          <w:szCs w:val="22"/>
        </w:rPr>
        <w:t>zemes</w:t>
      </w:r>
      <w:proofErr w:type="spellEnd"/>
      <w:r w:rsidRPr="00AD122A">
        <w:rPr>
          <w:sz w:val="22"/>
          <w:szCs w:val="22"/>
        </w:rPr>
        <w:t xml:space="preserve"> </w:t>
      </w:r>
      <w:proofErr w:type="spellStart"/>
      <w:r w:rsidRPr="00AD122A">
        <w:rPr>
          <w:sz w:val="22"/>
          <w:szCs w:val="22"/>
        </w:rPr>
        <w:t>dienesta</w:t>
      </w:r>
      <w:proofErr w:type="spellEnd"/>
      <w:r w:rsidRPr="00AD122A">
        <w:rPr>
          <w:sz w:val="22"/>
          <w:szCs w:val="22"/>
        </w:rPr>
        <w:t xml:space="preserve"> </w:t>
      </w:r>
      <w:proofErr w:type="spellStart"/>
      <w:r w:rsidRPr="00AD122A">
        <w:rPr>
          <w:sz w:val="22"/>
          <w:szCs w:val="22"/>
        </w:rPr>
        <w:t>Adrešu</w:t>
      </w:r>
      <w:proofErr w:type="spellEnd"/>
      <w:r w:rsidRPr="00AD122A">
        <w:rPr>
          <w:sz w:val="22"/>
          <w:szCs w:val="22"/>
        </w:rPr>
        <w:t xml:space="preserve"> </w:t>
      </w:r>
      <w:proofErr w:type="spellStart"/>
      <w:r w:rsidRPr="00AD122A">
        <w:rPr>
          <w:sz w:val="22"/>
          <w:szCs w:val="22"/>
        </w:rPr>
        <w:t>reģistra</w:t>
      </w:r>
      <w:proofErr w:type="spellEnd"/>
      <w:r w:rsidRPr="00AD122A">
        <w:rPr>
          <w:sz w:val="22"/>
          <w:szCs w:val="22"/>
        </w:rPr>
        <w:t xml:space="preserve"> </w:t>
      </w:r>
      <w:proofErr w:type="spellStart"/>
      <w:r w:rsidRPr="00AD122A">
        <w:rPr>
          <w:sz w:val="22"/>
          <w:szCs w:val="22"/>
        </w:rPr>
        <w:t>daļai</w:t>
      </w:r>
      <w:proofErr w:type="spellEnd"/>
      <w:r w:rsidRPr="00AD122A">
        <w:rPr>
          <w:sz w:val="22"/>
          <w:szCs w:val="22"/>
        </w:rPr>
        <w:t xml:space="preserve"> </w:t>
      </w:r>
    </w:p>
    <w:p w14:paraId="5B6CA755" w14:textId="7DC95852" w:rsidR="00405F3B" w:rsidRPr="00956FDA" w:rsidRDefault="00405F3B" w:rsidP="00405F3B">
      <w:pPr>
        <w:jc w:val="both"/>
        <w:rPr>
          <w:sz w:val="22"/>
          <w:szCs w:val="22"/>
        </w:rPr>
      </w:pPr>
      <w:proofErr w:type="spellStart"/>
      <w:r w:rsidRPr="00956FDA">
        <w:rPr>
          <w:sz w:val="22"/>
          <w:szCs w:val="22"/>
        </w:rPr>
        <w:t>Būvvaldei</w:t>
      </w:r>
      <w:proofErr w:type="spellEnd"/>
      <w:r w:rsidRPr="00956FDA">
        <w:rPr>
          <w:sz w:val="22"/>
          <w:szCs w:val="22"/>
        </w:rPr>
        <w:t xml:space="preserve"> – </w:t>
      </w:r>
      <w:proofErr w:type="spellStart"/>
      <w:r w:rsidRPr="00956FDA">
        <w:rPr>
          <w:sz w:val="22"/>
          <w:szCs w:val="22"/>
        </w:rPr>
        <w:t>S.Kristāla</w:t>
      </w:r>
      <w:proofErr w:type="spellEnd"/>
    </w:p>
    <w:p w14:paraId="725C4610" w14:textId="649D6CBC" w:rsidR="00405F3B" w:rsidRPr="00036912" w:rsidRDefault="00405F3B" w:rsidP="00405F3B">
      <w:pPr>
        <w:jc w:val="both"/>
        <w:rPr>
          <w:sz w:val="22"/>
          <w:szCs w:val="22"/>
        </w:rPr>
      </w:pPr>
      <w:r w:rsidRPr="000809E3">
        <w:rPr>
          <w:sz w:val="22"/>
          <w:szCs w:val="22"/>
          <w:lang w:eastAsia="lv-LV"/>
        </w:rPr>
        <w:t>SIA ENERGOPL</w:t>
      </w:r>
      <w:r w:rsidRPr="000809E3">
        <w:rPr>
          <w:rFonts w:hint="eastAsia"/>
          <w:sz w:val="22"/>
          <w:szCs w:val="22"/>
          <w:lang w:eastAsia="lv-LV"/>
        </w:rPr>
        <w:t>Ā</w:t>
      </w:r>
      <w:r w:rsidRPr="000809E3">
        <w:rPr>
          <w:sz w:val="22"/>
          <w:szCs w:val="22"/>
          <w:lang w:eastAsia="lv-LV"/>
        </w:rPr>
        <w:t>NS</w:t>
      </w:r>
      <w:r>
        <w:rPr>
          <w:sz w:val="22"/>
          <w:szCs w:val="22"/>
          <w:lang w:eastAsia="lv-LV"/>
        </w:rPr>
        <w:t xml:space="preserve"> </w:t>
      </w:r>
    </w:p>
    <w:p w14:paraId="3DB7CFA9" w14:textId="77777777" w:rsidR="00405F3B" w:rsidRDefault="00405F3B" w:rsidP="00FB61CD"/>
    <w:p w14:paraId="4749B2E7" w14:textId="77777777" w:rsidR="00405F3B" w:rsidRDefault="00405F3B" w:rsidP="00FB61CD"/>
    <w:p w14:paraId="34987553" w14:textId="77777777" w:rsidR="00405F3B" w:rsidRDefault="00405F3B" w:rsidP="00FB61CD"/>
    <w:p w14:paraId="2A20DDE0" w14:textId="77777777" w:rsidR="004266B2" w:rsidRDefault="004266B2" w:rsidP="00FB61CD"/>
    <w:p w14:paraId="177A22C9" w14:textId="77777777" w:rsidR="004266B2" w:rsidRDefault="004266B2" w:rsidP="00FB61CD"/>
    <w:p w14:paraId="500C10F3" w14:textId="77777777" w:rsidR="004266B2" w:rsidRDefault="004266B2" w:rsidP="00FB61CD"/>
    <w:p w14:paraId="7F7C9BDE" w14:textId="77777777" w:rsidR="004266B2" w:rsidRDefault="004266B2" w:rsidP="00FB61CD"/>
    <w:p w14:paraId="1250C6DD" w14:textId="77777777" w:rsidR="004266B2" w:rsidRDefault="004266B2" w:rsidP="00FB61CD"/>
    <w:p w14:paraId="066E4201" w14:textId="77777777" w:rsidR="004266B2" w:rsidRDefault="004266B2" w:rsidP="00FB61CD"/>
    <w:p w14:paraId="0ACF3475" w14:textId="77777777" w:rsidR="004266B2" w:rsidRDefault="004266B2" w:rsidP="00FB61CD"/>
    <w:p w14:paraId="36ACF335" w14:textId="77777777" w:rsidR="004266B2" w:rsidRDefault="004266B2" w:rsidP="00FB61CD"/>
    <w:p w14:paraId="6F3D338E" w14:textId="77777777" w:rsidR="004266B2" w:rsidRDefault="004266B2" w:rsidP="00FB61CD"/>
    <w:p w14:paraId="1F27D534" w14:textId="77777777" w:rsidR="004266B2" w:rsidRDefault="004266B2" w:rsidP="00FB61CD"/>
    <w:p w14:paraId="4A2058C5" w14:textId="77777777" w:rsidR="004266B2" w:rsidRDefault="004266B2" w:rsidP="00FB61CD"/>
    <w:p w14:paraId="025C46E9" w14:textId="77777777" w:rsidR="004266B2" w:rsidRDefault="004266B2" w:rsidP="00FB61CD"/>
    <w:p w14:paraId="4190EBD3" w14:textId="77777777" w:rsidR="004266B2" w:rsidRDefault="004266B2" w:rsidP="00FB61CD"/>
    <w:p w14:paraId="5F8763A7" w14:textId="77777777" w:rsidR="004266B2" w:rsidRDefault="004266B2" w:rsidP="00FB61CD"/>
    <w:p w14:paraId="6D073F8C" w14:textId="77777777" w:rsidR="004266B2" w:rsidRDefault="004266B2" w:rsidP="00FB61CD"/>
    <w:p w14:paraId="73D4C079" w14:textId="77777777" w:rsidR="004266B2" w:rsidRDefault="004266B2" w:rsidP="00FB61CD"/>
    <w:p w14:paraId="5938E50E" w14:textId="77777777" w:rsidR="004266B2" w:rsidRDefault="004266B2" w:rsidP="00FB61CD"/>
    <w:p w14:paraId="13BC9073" w14:textId="77777777" w:rsidR="004266B2" w:rsidRDefault="004266B2" w:rsidP="00FB61CD"/>
    <w:p w14:paraId="0E799382" w14:textId="77777777" w:rsidR="004266B2" w:rsidRDefault="004266B2" w:rsidP="00FB61CD"/>
    <w:p w14:paraId="0B14D022" w14:textId="77777777" w:rsidR="004266B2" w:rsidRDefault="004266B2" w:rsidP="00FB61CD"/>
    <w:p w14:paraId="547073EA" w14:textId="77777777" w:rsidR="004266B2" w:rsidRDefault="004266B2" w:rsidP="00FB61CD"/>
    <w:p w14:paraId="35633070" w14:textId="77777777" w:rsidR="004266B2" w:rsidRDefault="004266B2" w:rsidP="00FB61CD"/>
    <w:p w14:paraId="4EBAA84D" w14:textId="77777777" w:rsidR="004266B2" w:rsidRDefault="004266B2" w:rsidP="00FB61CD"/>
    <w:p w14:paraId="0BBF74AA" w14:textId="77777777" w:rsidR="004266B2" w:rsidRDefault="004266B2" w:rsidP="00FB61CD"/>
    <w:p w14:paraId="4144B4B6" w14:textId="77777777" w:rsidR="004266B2" w:rsidRDefault="004266B2" w:rsidP="00FB61CD"/>
    <w:p w14:paraId="2E937DF0" w14:textId="77777777" w:rsidR="004266B2" w:rsidRDefault="004266B2" w:rsidP="00FB61CD"/>
    <w:p w14:paraId="739DE7EF" w14:textId="77777777" w:rsidR="004266B2" w:rsidRDefault="004266B2" w:rsidP="00FB61CD"/>
    <w:p w14:paraId="6F01A287" w14:textId="77777777" w:rsidR="004266B2" w:rsidRDefault="004266B2" w:rsidP="00FB61CD"/>
    <w:p w14:paraId="1E3795F2" w14:textId="77777777" w:rsidR="004266B2" w:rsidRDefault="004266B2" w:rsidP="00FB61CD"/>
    <w:p w14:paraId="31118506" w14:textId="77777777" w:rsidR="004266B2" w:rsidRDefault="004266B2" w:rsidP="00FB61CD"/>
    <w:p w14:paraId="282BB943" w14:textId="77777777" w:rsidR="004266B2" w:rsidRDefault="004266B2" w:rsidP="00FB61CD"/>
    <w:p w14:paraId="2CB09EBA" w14:textId="77777777" w:rsidR="004266B2" w:rsidRDefault="004266B2" w:rsidP="00FB61CD"/>
    <w:p w14:paraId="5F964900" w14:textId="77777777" w:rsidR="004266B2" w:rsidRDefault="004266B2" w:rsidP="00FB61CD"/>
    <w:p w14:paraId="4F624ABC" w14:textId="77777777" w:rsidR="004266B2" w:rsidRDefault="004266B2" w:rsidP="00FB61CD"/>
    <w:p w14:paraId="298345B5" w14:textId="77777777" w:rsidR="004266B2" w:rsidRDefault="004266B2" w:rsidP="00FB61CD"/>
    <w:p w14:paraId="64EED766" w14:textId="77777777" w:rsidR="004266B2" w:rsidRDefault="004266B2" w:rsidP="00FB61CD"/>
    <w:p w14:paraId="1F36A60C" w14:textId="77777777" w:rsidR="004266B2" w:rsidRDefault="004266B2" w:rsidP="00FB61CD"/>
    <w:p w14:paraId="4BA47232" w14:textId="77777777" w:rsidR="004266B2" w:rsidRDefault="004266B2" w:rsidP="00FB61CD"/>
    <w:p w14:paraId="53AB30CC" w14:textId="77777777" w:rsidR="004266B2" w:rsidRDefault="004266B2" w:rsidP="00FB61CD"/>
    <w:p w14:paraId="51E5319A" w14:textId="77777777" w:rsidR="004266B2" w:rsidRDefault="004266B2" w:rsidP="00FB61CD"/>
    <w:p w14:paraId="42B8E06C" w14:textId="77777777" w:rsidR="00152C90" w:rsidRDefault="00152C90" w:rsidP="00FB61CD"/>
    <w:p w14:paraId="45DB5FAB" w14:textId="77777777" w:rsidR="00152C90" w:rsidRDefault="00152C90" w:rsidP="00FB61CD"/>
    <w:p w14:paraId="57DD547F" w14:textId="77777777" w:rsidR="00405F3B" w:rsidRDefault="00405F3B" w:rsidP="00FB61CD"/>
    <w:p w14:paraId="147A38E8" w14:textId="77777777" w:rsidR="00405F3B" w:rsidRPr="00956FDA" w:rsidRDefault="00405F3B" w:rsidP="004266B2">
      <w:pPr>
        <w:ind w:right="-426"/>
        <w:jc w:val="center"/>
      </w:pPr>
      <w:proofErr w:type="spellStart"/>
      <w:r w:rsidRPr="00956FDA">
        <w:t>Lēmuma</w:t>
      </w:r>
      <w:proofErr w:type="spellEnd"/>
      <w:r w:rsidRPr="00956FDA">
        <w:t xml:space="preserve"> </w:t>
      </w:r>
      <w:proofErr w:type="spellStart"/>
      <w:r w:rsidRPr="00956FDA">
        <w:t>projekts</w:t>
      </w:r>
      <w:proofErr w:type="spellEnd"/>
    </w:p>
    <w:p w14:paraId="2FE5E4AA" w14:textId="77777777" w:rsidR="00405F3B" w:rsidRPr="00956FDA" w:rsidRDefault="00405F3B" w:rsidP="004266B2">
      <w:pPr>
        <w:ind w:right="-426"/>
        <w:jc w:val="center"/>
      </w:pPr>
      <w:proofErr w:type="spellStart"/>
      <w:r w:rsidRPr="00956FDA">
        <w:t>Olainē</w:t>
      </w:r>
      <w:proofErr w:type="spellEnd"/>
    </w:p>
    <w:p w14:paraId="21821312" w14:textId="77777777" w:rsidR="00405F3B" w:rsidRPr="00956FDA" w:rsidRDefault="00405F3B" w:rsidP="004266B2">
      <w:pPr>
        <w:tabs>
          <w:tab w:val="right" w:pos="0"/>
        </w:tabs>
        <w:ind w:right="-426"/>
        <w:jc w:val="both"/>
      </w:pPr>
      <w:r w:rsidRPr="00956FDA">
        <w:t xml:space="preserve">2024.gada </w:t>
      </w:r>
      <w:r>
        <w:t>27</w:t>
      </w:r>
      <w:r w:rsidRPr="00956FDA">
        <w:t>.</w:t>
      </w:r>
      <w:r>
        <w:t>decembrī</w:t>
      </w:r>
      <w:r w:rsidRPr="00956FDA">
        <w:t xml:space="preserve">    </w:t>
      </w:r>
      <w:r w:rsidRPr="00956FDA">
        <w:tab/>
        <w:t xml:space="preserve">      </w:t>
      </w:r>
      <w:r w:rsidRPr="00956FDA">
        <w:tab/>
      </w:r>
      <w:r w:rsidRPr="00956FDA">
        <w:tab/>
      </w:r>
      <w:r w:rsidRPr="00956FDA">
        <w:tab/>
      </w:r>
      <w:r w:rsidRPr="00956FDA">
        <w:tab/>
      </w:r>
      <w:r w:rsidRPr="00956FDA">
        <w:tab/>
      </w:r>
      <w:r w:rsidRPr="00956FDA">
        <w:tab/>
      </w:r>
      <w:r w:rsidRPr="00956FDA">
        <w:tab/>
        <w:t>Nr.</w:t>
      </w:r>
      <w:r>
        <w:t>13</w:t>
      </w:r>
    </w:p>
    <w:p w14:paraId="16224DB1" w14:textId="77777777" w:rsidR="00405F3B" w:rsidRPr="00956FDA" w:rsidRDefault="00405F3B" w:rsidP="004266B2">
      <w:pPr>
        <w:ind w:right="-426"/>
        <w:jc w:val="both"/>
        <w:rPr>
          <w:bCs/>
          <w:lang w:eastAsia="lv-LV"/>
        </w:rPr>
      </w:pPr>
    </w:p>
    <w:p w14:paraId="3D0B42F6" w14:textId="77777777" w:rsidR="00405F3B" w:rsidRPr="00956FDA" w:rsidRDefault="00405F3B" w:rsidP="004266B2">
      <w:pPr>
        <w:ind w:right="-426"/>
        <w:jc w:val="center"/>
        <w:rPr>
          <w:b/>
          <w:bCs/>
        </w:rPr>
      </w:pPr>
      <w:r w:rsidRPr="00956FDA">
        <w:rPr>
          <w:b/>
          <w:bCs/>
        </w:rPr>
        <w:t xml:space="preserve">Par </w:t>
      </w:r>
      <w:proofErr w:type="spellStart"/>
      <w:r w:rsidRPr="00956FDA">
        <w:rPr>
          <w:b/>
          <w:bCs/>
        </w:rPr>
        <w:t>zemes</w:t>
      </w:r>
      <w:proofErr w:type="spellEnd"/>
      <w:r w:rsidRPr="00956FDA">
        <w:rPr>
          <w:b/>
          <w:bCs/>
        </w:rPr>
        <w:t xml:space="preserve"> </w:t>
      </w:r>
      <w:proofErr w:type="spellStart"/>
      <w:r w:rsidRPr="00956FDA">
        <w:rPr>
          <w:b/>
          <w:bCs/>
        </w:rPr>
        <w:t>ierīcības</w:t>
      </w:r>
      <w:proofErr w:type="spellEnd"/>
      <w:r w:rsidRPr="00956FDA">
        <w:rPr>
          <w:b/>
          <w:bCs/>
        </w:rPr>
        <w:t xml:space="preserve"> </w:t>
      </w:r>
      <w:proofErr w:type="spellStart"/>
      <w:r w:rsidRPr="00956FDA">
        <w:rPr>
          <w:b/>
          <w:bCs/>
        </w:rPr>
        <w:t>projekta</w:t>
      </w:r>
      <w:proofErr w:type="spellEnd"/>
      <w:r w:rsidRPr="00956FDA">
        <w:rPr>
          <w:b/>
          <w:bCs/>
        </w:rPr>
        <w:t xml:space="preserve"> </w:t>
      </w:r>
      <w:proofErr w:type="spellStart"/>
      <w:r w:rsidRPr="00956FDA">
        <w:rPr>
          <w:b/>
          <w:bCs/>
        </w:rPr>
        <w:t>nekustamajam</w:t>
      </w:r>
      <w:proofErr w:type="spellEnd"/>
      <w:r w:rsidRPr="00956FDA">
        <w:rPr>
          <w:b/>
          <w:bCs/>
        </w:rPr>
        <w:t xml:space="preserve"> </w:t>
      </w:r>
      <w:proofErr w:type="spellStart"/>
      <w:r w:rsidRPr="00956FDA">
        <w:rPr>
          <w:b/>
          <w:bCs/>
        </w:rPr>
        <w:t>īpašumam</w:t>
      </w:r>
      <w:proofErr w:type="spellEnd"/>
      <w:r w:rsidRPr="00956FDA">
        <w:rPr>
          <w:b/>
          <w:bCs/>
        </w:rPr>
        <w:t xml:space="preserve"> </w:t>
      </w:r>
      <w:proofErr w:type="spellStart"/>
      <w:r w:rsidRPr="000A3C2D">
        <w:rPr>
          <w:b/>
          <w:bCs/>
        </w:rPr>
        <w:t>Rubeņi</w:t>
      </w:r>
      <w:proofErr w:type="spellEnd"/>
      <w:r w:rsidRPr="000A3C2D">
        <w:rPr>
          <w:b/>
          <w:bCs/>
        </w:rPr>
        <w:t xml:space="preserve"> (</w:t>
      </w:r>
      <w:proofErr w:type="spellStart"/>
      <w:r w:rsidRPr="000A3C2D">
        <w:rPr>
          <w:b/>
          <w:bCs/>
        </w:rPr>
        <w:t>Pārolainē</w:t>
      </w:r>
      <w:proofErr w:type="spellEnd"/>
      <w:r w:rsidRPr="000A3C2D">
        <w:rPr>
          <w:b/>
          <w:bCs/>
        </w:rPr>
        <w:t>)</w:t>
      </w:r>
      <w:r w:rsidRPr="00956FDA">
        <w:rPr>
          <w:b/>
          <w:bCs/>
        </w:rPr>
        <w:t xml:space="preserve"> </w:t>
      </w:r>
      <w:proofErr w:type="spellStart"/>
      <w:r w:rsidRPr="00956FDA">
        <w:rPr>
          <w:b/>
          <w:bCs/>
        </w:rPr>
        <w:t>apstiprināšanu</w:t>
      </w:r>
      <w:proofErr w:type="spellEnd"/>
      <w:r w:rsidRPr="00956FDA">
        <w:rPr>
          <w:b/>
          <w:bCs/>
        </w:rPr>
        <w:t xml:space="preserve">, </w:t>
      </w:r>
      <w:proofErr w:type="spellStart"/>
      <w:r w:rsidRPr="00956FDA">
        <w:rPr>
          <w:b/>
          <w:bCs/>
        </w:rPr>
        <w:t>nekustamā</w:t>
      </w:r>
      <w:proofErr w:type="spellEnd"/>
      <w:r w:rsidRPr="00956FDA">
        <w:rPr>
          <w:b/>
          <w:bCs/>
        </w:rPr>
        <w:t xml:space="preserve"> </w:t>
      </w:r>
      <w:proofErr w:type="spellStart"/>
      <w:r w:rsidRPr="00956FDA">
        <w:rPr>
          <w:b/>
          <w:bCs/>
        </w:rPr>
        <w:t>īpašuma</w:t>
      </w:r>
      <w:proofErr w:type="spellEnd"/>
      <w:r w:rsidRPr="00956FDA">
        <w:rPr>
          <w:b/>
          <w:bCs/>
        </w:rPr>
        <w:t xml:space="preserve"> </w:t>
      </w:r>
      <w:proofErr w:type="spellStart"/>
      <w:r w:rsidRPr="00956FDA">
        <w:rPr>
          <w:b/>
          <w:bCs/>
        </w:rPr>
        <w:t>lietošanas</w:t>
      </w:r>
      <w:proofErr w:type="spellEnd"/>
      <w:r w:rsidRPr="00956FDA">
        <w:rPr>
          <w:b/>
          <w:bCs/>
        </w:rPr>
        <w:t xml:space="preserve"> </w:t>
      </w:r>
      <w:proofErr w:type="spellStart"/>
      <w:r w:rsidRPr="00956FDA">
        <w:rPr>
          <w:b/>
          <w:bCs/>
        </w:rPr>
        <w:t>mērķu</w:t>
      </w:r>
      <w:proofErr w:type="spellEnd"/>
      <w:r w:rsidRPr="00956FDA">
        <w:rPr>
          <w:b/>
          <w:bCs/>
        </w:rPr>
        <w:t xml:space="preserve">, </w:t>
      </w:r>
      <w:proofErr w:type="spellStart"/>
      <w:r w:rsidRPr="00956FDA">
        <w:rPr>
          <w:b/>
          <w:bCs/>
          <w:color w:val="000000" w:themeColor="text1"/>
        </w:rPr>
        <w:t>apgrūtinājumu</w:t>
      </w:r>
      <w:proofErr w:type="spellEnd"/>
      <w:r w:rsidRPr="00956FDA">
        <w:rPr>
          <w:b/>
          <w:bCs/>
          <w:color w:val="000000" w:themeColor="text1"/>
        </w:rPr>
        <w:t xml:space="preserve">, </w:t>
      </w:r>
      <w:proofErr w:type="spellStart"/>
      <w:r w:rsidRPr="00956FDA">
        <w:rPr>
          <w:b/>
          <w:bCs/>
          <w:color w:val="000000" w:themeColor="text1"/>
        </w:rPr>
        <w:t>adresācijas</w:t>
      </w:r>
      <w:proofErr w:type="spellEnd"/>
      <w:r w:rsidRPr="00956FDA">
        <w:rPr>
          <w:b/>
          <w:bCs/>
          <w:color w:val="000000" w:themeColor="text1"/>
        </w:rPr>
        <w:t xml:space="preserve"> </w:t>
      </w:r>
      <w:proofErr w:type="spellStart"/>
      <w:r w:rsidRPr="00956FDA">
        <w:rPr>
          <w:b/>
          <w:bCs/>
          <w:color w:val="000000" w:themeColor="text1"/>
        </w:rPr>
        <w:t>noteikšanu</w:t>
      </w:r>
      <w:proofErr w:type="spellEnd"/>
    </w:p>
    <w:p w14:paraId="7414B207" w14:textId="77777777" w:rsidR="00405F3B" w:rsidRPr="00956FDA" w:rsidRDefault="00405F3B" w:rsidP="004266B2">
      <w:pPr>
        <w:ind w:right="-426"/>
        <w:jc w:val="center"/>
        <w:rPr>
          <w:bCs/>
          <w:color w:val="000000" w:themeColor="text1"/>
          <w:lang w:eastAsia="lv-LV"/>
        </w:rPr>
      </w:pPr>
    </w:p>
    <w:p w14:paraId="58FEAE81" w14:textId="77777777" w:rsidR="00405F3B" w:rsidRPr="00BC4579" w:rsidRDefault="00405F3B" w:rsidP="004266B2">
      <w:pPr>
        <w:ind w:right="-426"/>
        <w:jc w:val="both"/>
        <w:rPr>
          <w:color w:val="000000" w:themeColor="text1"/>
          <w:lang w:eastAsia="lv-LV"/>
        </w:rPr>
      </w:pPr>
      <w:r w:rsidRPr="00956FDA">
        <w:rPr>
          <w:color w:val="000000" w:themeColor="text1"/>
          <w:lang w:eastAsia="lv-LV"/>
        </w:rPr>
        <w:tab/>
        <w:t xml:space="preserve">Olaines novada </w:t>
      </w:r>
      <w:proofErr w:type="spellStart"/>
      <w:r w:rsidRPr="00956FDA">
        <w:rPr>
          <w:color w:val="000000" w:themeColor="text1"/>
          <w:lang w:eastAsia="lv-LV"/>
        </w:rPr>
        <w:t>pašvaldībā</w:t>
      </w:r>
      <w:proofErr w:type="spellEnd"/>
      <w:r w:rsidRPr="00956FDA">
        <w:rPr>
          <w:color w:val="000000" w:themeColor="text1"/>
          <w:lang w:eastAsia="lv-LV"/>
        </w:rPr>
        <w:t xml:space="preserve"> (</w:t>
      </w:r>
      <w:proofErr w:type="spellStart"/>
      <w:r w:rsidRPr="00956FDA">
        <w:rPr>
          <w:color w:val="000000" w:themeColor="text1"/>
          <w:lang w:eastAsia="lv-LV"/>
        </w:rPr>
        <w:t>turpmāk</w:t>
      </w:r>
      <w:proofErr w:type="spellEnd"/>
      <w:r w:rsidRPr="00956FDA">
        <w:rPr>
          <w:color w:val="000000" w:themeColor="text1"/>
          <w:lang w:eastAsia="lv-LV"/>
        </w:rPr>
        <w:t xml:space="preserve"> – </w:t>
      </w:r>
      <w:proofErr w:type="spellStart"/>
      <w:r w:rsidRPr="000A3C2D">
        <w:rPr>
          <w:color w:val="000000" w:themeColor="text1"/>
          <w:lang w:eastAsia="lv-LV"/>
        </w:rPr>
        <w:t>Pašvaldība</w:t>
      </w:r>
      <w:proofErr w:type="spellEnd"/>
      <w:r w:rsidRPr="000A3C2D">
        <w:rPr>
          <w:color w:val="000000" w:themeColor="text1"/>
          <w:lang w:eastAsia="lv-LV"/>
        </w:rPr>
        <w:t xml:space="preserve">) 2024.gada 14.novembrī </w:t>
      </w:r>
      <w:proofErr w:type="spellStart"/>
      <w:r w:rsidRPr="000A3C2D">
        <w:rPr>
          <w:color w:val="000000" w:themeColor="text1"/>
          <w:lang w:eastAsia="lv-LV"/>
        </w:rPr>
        <w:t>reģistrēts</w:t>
      </w:r>
      <w:proofErr w:type="spellEnd"/>
      <w:r w:rsidRPr="000A3C2D">
        <w:rPr>
          <w:color w:val="000000" w:themeColor="text1"/>
          <w:lang w:eastAsia="lv-LV"/>
        </w:rPr>
        <w:t xml:space="preserve"> SIA </w:t>
      </w:r>
      <w:proofErr w:type="spellStart"/>
      <w:r w:rsidRPr="000A3C2D">
        <w:rPr>
          <w:color w:val="000000" w:themeColor="text1"/>
          <w:lang w:eastAsia="lv-LV"/>
        </w:rPr>
        <w:t>A.Lapsas</w:t>
      </w:r>
      <w:proofErr w:type="spellEnd"/>
      <w:r w:rsidRPr="000A3C2D">
        <w:rPr>
          <w:color w:val="000000" w:themeColor="text1"/>
          <w:lang w:eastAsia="lv-LV"/>
        </w:rPr>
        <w:t xml:space="preserve"> </w:t>
      </w:r>
      <w:proofErr w:type="spellStart"/>
      <w:r w:rsidRPr="000A3C2D">
        <w:rPr>
          <w:color w:val="000000" w:themeColor="text1"/>
          <w:lang w:eastAsia="lv-LV"/>
        </w:rPr>
        <w:t>m</w:t>
      </w:r>
      <w:r w:rsidRPr="000A3C2D">
        <w:rPr>
          <w:rFonts w:hint="eastAsia"/>
          <w:color w:val="000000" w:themeColor="text1"/>
          <w:lang w:eastAsia="lv-LV"/>
        </w:rPr>
        <w:t>ē</w:t>
      </w:r>
      <w:r w:rsidRPr="000A3C2D">
        <w:rPr>
          <w:color w:val="000000" w:themeColor="text1"/>
          <w:lang w:eastAsia="lv-LV"/>
        </w:rPr>
        <w:t>rniec</w:t>
      </w:r>
      <w:r w:rsidRPr="000A3C2D">
        <w:rPr>
          <w:rFonts w:hint="eastAsia"/>
          <w:color w:val="000000" w:themeColor="text1"/>
          <w:lang w:eastAsia="lv-LV"/>
        </w:rPr>
        <w:t>ī</w:t>
      </w:r>
      <w:r w:rsidRPr="000A3C2D">
        <w:rPr>
          <w:color w:val="000000" w:themeColor="text1"/>
          <w:lang w:eastAsia="lv-LV"/>
        </w:rPr>
        <w:t>bas</w:t>
      </w:r>
      <w:proofErr w:type="spellEnd"/>
      <w:r w:rsidRPr="000A3C2D">
        <w:rPr>
          <w:color w:val="000000" w:themeColor="text1"/>
          <w:lang w:eastAsia="lv-LV"/>
        </w:rPr>
        <w:t xml:space="preserve"> </w:t>
      </w:r>
      <w:proofErr w:type="spellStart"/>
      <w:r w:rsidRPr="000A3C2D">
        <w:rPr>
          <w:color w:val="000000" w:themeColor="text1"/>
          <w:lang w:eastAsia="lv-LV"/>
        </w:rPr>
        <w:t>birojs</w:t>
      </w:r>
      <w:proofErr w:type="spellEnd"/>
      <w:r w:rsidRPr="000A3C2D">
        <w:rPr>
          <w:color w:val="000000" w:themeColor="text1"/>
          <w:lang w:eastAsia="lv-LV"/>
        </w:rPr>
        <w:t xml:space="preserve"> (</w:t>
      </w:r>
      <w:proofErr w:type="spellStart"/>
      <w:r w:rsidRPr="000A3C2D">
        <w:rPr>
          <w:color w:val="000000" w:themeColor="text1"/>
          <w:lang w:eastAsia="lv-LV"/>
        </w:rPr>
        <w:t>reģ.Nr</w:t>
      </w:r>
      <w:proofErr w:type="spellEnd"/>
      <w:r w:rsidRPr="000A3C2D">
        <w:rPr>
          <w:color w:val="000000" w:themeColor="text1"/>
          <w:lang w:eastAsia="lv-LV"/>
        </w:rPr>
        <w:t>.</w:t>
      </w:r>
      <w:r w:rsidRPr="000A3C2D">
        <w:t xml:space="preserve"> </w:t>
      </w:r>
      <w:r w:rsidRPr="000A3C2D">
        <w:rPr>
          <w:color w:val="000000" w:themeColor="text1"/>
          <w:lang w:eastAsia="lv-LV"/>
        </w:rPr>
        <w:t xml:space="preserve">43603031900, </w:t>
      </w:r>
      <w:proofErr w:type="spellStart"/>
      <w:r w:rsidRPr="000A3C2D">
        <w:rPr>
          <w:color w:val="000000" w:themeColor="text1"/>
          <w:lang w:eastAsia="lv-LV"/>
        </w:rPr>
        <w:t>juridiskā</w:t>
      </w:r>
      <w:proofErr w:type="spellEnd"/>
      <w:r w:rsidRPr="000A3C2D">
        <w:rPr>
          <w:color w:val="000000" w:themeColor="text1"/>
          <w:lang w:eastAsia="lv-LV"/>
        </w:rPr>
        <w:t xml:space="preserve"> </w:t>
      </w:r>
      <w:proofErr w:type="spellStart"/>
      <w:r w:rsidRPr="000A3C2D">
        <w:rPr>
          <w:color w:val="000000" w:themeColor="text1"/>
          <w:lang w:eastAsia="lv-LV"/>
        </w:rPr>
        <w:t>adrese</w:t>
      </w:r>
      <w:proofErr w:type="spellEnd"/>
      <w:r w:rsidRPr="000A3C2D">
        <w:rPr>
          <w:color w:val="000000" w:themeColor="text1"/>
          <w:lang w:eastAsia="lv-LV"/>
        </w:rPr>
        <w:t xml:space="preserve"> "</w:t>
      </w:r>
      <w:proofErr w:type="spellStart"/>
      <w:r w:rsidRPr="000A3C2D">
        <w:rPr>
          <w:color w:val="000000" w:themeColor="text1"/>
          <w:lang w:eastAsia="lv-LV"/>
        </w:rPr>
        <w:t>Malenieši</w:t>
      </w:r>
      <w:proofErr w:type="spellEnd"/>
      <w:r w:rsidRPr="000A3C2D">
        <w:rPr>
          <w:color w:val="000000" w:themeColor="text1"/>
          <w:lang w:eastAsia="lv-LV"/>
        </w:rPr>
        <w:t xml:space="preserve">", </w:t>
      </w:r>
      <w:proofErr w:type="spellStart"/>
      <w:r w:rsidRPr="000A3C2D">
        <w:rPr>
          <w:color w:val="000000" w:themeColor="text1"/>
          <w:lang w:eastAsia="lv-LV"/>
        </w:rPr>
        <w:t>Rund</w:t>
      </w:r>
      <w:r w:rsidRPr="000A3C2D">
        <w:rPr>
          <w:rFonts w:hint="eastAsia"/>
          <w:color w:val="000000" w:themeColor="text1"/>
          <w:lang w:eastAsia="lv-LV"/>
        </w:rPr>
        <w:t>ā</w:t>
      </w:r>
      <w:r w:rsidRPr="000A3C2D">
        <w:rPr>
          <w:color w:val="000000" w:themeColor="text1"/>
          <w:lang w:eastAsia="lv-LV"/>
        </w:rPr>
        <w:t>les</w:t>
      </w:r>
      <w:proofErr w:type="spellEnd"/>
      <w:r w:rsidRPr="000A3C2D">
        <w:rPr>
          <w:color w:val="000000" w:themeColor="text1"/>
          <w:lang w:eastAsia="lv-LV"/>
        </w:rPr>
        <w:t xml:space="preserve"> </w:t>
      </w:r>
      <w:proofErr w:type="spellStart"/>
      <w:r w:rsidRPr="000A3C2D">
        <w:rPr>
          <w:color w:val="000000" w:themeColor="text1"/>
          <w:lang w:eastAsia="lv-LV"/>
        </w:rPr>
        <w:t>pagasts</w:t>
      </w:r>
      <w:proofErr w:type="spellEnd"/>
      <w:r w:rsidRPr="000A3C2D">
        <w:rPr>
          <w:color w:val="000000" w:themeColor="text1"/>
          <w:lang w:eastAsia="lv-LV"/>
        </w:rPr>
        <w:t xml:space="preserve">, </w:t>
      </w:r>
      <w:proofErr w:type="spellStart"/>
      <w:r w:rsidRPr="000A3C2D">
        <w:rPr>
          <w:color w:val="000000" w:themeColor="text1"/>
          <w:lang w:eastAsia="lv-LV"/>
        </w:rPr>
        <w:t>Bauskas</w:t>
      </w:r>
      <w:proofErr w:type="spellEnd"/>
      <w:r w:rsidRPr="000A3C2D">
        <w:rPr>
          <w:color w:val="000000" w:themeColor="text1"/>
          <w:lang w:eastAsia="lv-LV"/>
        </w:rPr>
        <w:t xml:space="preserve"> </w:t>
      </w:r>
      <w:proofErr w:type="spellStart"/>
      <w:r w:rsidRPr="000A3C2D">
        <w:rPr>
          <w:color w:val="000000" w:themeColor="text1"/>
          <w:lang w:eastAsia="lv-LV"/>
        </w:rPr>
        <w:t>novads</w:t>
      </w:r>
      <w:proofErr w:type="spellEnd"/>
      <w:r w:rsidRPr="000A3C2D">
        <w:rPr>
          <w:color w:val="000000" w:themeColor="text1"/>
          <w:lang w:eastAsia="lv-LV"/>
        </w:rPr>
        <w:t xml:space="preserve">, LV-3921) </w:t>
      </w:r>
      <w:proofErr w:type="spellStart"/>
      <w:r w:rsidRPr="000A3C2D">
        <w:rPr>
          <w:color w:val="000000" w:themeColor="text1"/>
          <w:lang w:eastAsia="lv-LV"/>
        </w:rPr>
        <w:t>iesniegums</w:t>
      </w:r>
      <w:proofErr w:type="spellEnd"/>
      <w:r w:rsidRPr="000A3C2D">
        <w:rPr>
          <w:color w:val="000000" w:themeColor="text1"/>
          <w:lang w:eastAsia="lv-LV"/>
        </w:rPr>
        <w:t xml:space="preserve"> (</w:t>
      </w:r>
      <w:proofErr w:type="spellStart"/>
      <w:r w:rsidRPr="000A3C2D">
        <w:rPr>
          <w:color w:val="000000" w:themeColor="text1"/>
          <w:lang w:eastAsia="lv-LV"/>
        </w:rPr>
        <w:t>reģ</w:t>
      </w:r>
      <w:proofErr w:type="spellEnd"/>
      <w:r w:rsidRPr="000A3C2D">
        <w:rPr>
          <w:color w:val="000000" w:themeColor="text1"/>
          <w:lang w:eastAsia="lv-LV"/>
        </w:rPr>
        <w:t>.</w:t>
      </w:r>
      <w:r w:rsidRPr="000A3C2D">
        <w:t xml:space="preserve"> </w:t>
      </w:r>
      <w:r w:rsidRPr="000A3C2D">
        <w:rPr>
          <w:color w:val="000000" w:themeColor="text1"/>
          <w:lang w:eastAsia="lv-LV"/>
        </w:rPr>
        <w:t xml:space="preserve">ONP/1.1./24/8403-SD) </w:t>
      </w:r>
      <w:proofErr w:type="spellStart"/>
      <w:r w:rsidRPr="000A3C2D">
        <w:rPr>
          <w:color w:val="000000" w:themeColor="text1"/>
          <w:lang w:eastAsia="lv-LV"/>
        </w:rPr>
        <w:t>ar</w:t>
      </w:r>
      <w:proofErr w:type="spellEnd"/>
      <w:r w:rsidRPr="000A3C2D">
        <w:rPr>
          <w:color w:val="000000" w:themeColor="text1"/>
          <w:lang w:eastAsia="lv-LV"/>
        </w:rPr>
        <w:t xml:space="preserve"> </w:t>
      </w:r>
      <w:proofErr w:type="spellStart"/>
      <w:r w:rsidRPr="000A3C2D">
        <w:rPr>
          <w:color w:val="000000" w:themeColor="text1"/>
          <w:lang w:eastAsia="lv-LV"/>
        </w:rPr>
        <w:t>l</w:t>
      </w:r>
      <w:r w:rsidRPr="000A3C2D">
        <w:rPr>
          <w:rFonts w:hint="eastAsia"/>
          <w:color w:val="000000" w:themeColor="text1"/>
          <w:lang w:eastAsia="lv-LV"/>
        </w:rPr>
        <w:t>ū</w:t>
      </w:r>
      <w:r w:rsidRPr="000A3C2D">
        <w:rPr>
          <w:color w:val="000000" w:themeColor="text1"/>
          <w:lang w:eastAsia="lv-LV"/>
        </w:rPr>
        <w:t>gumu</w:t>
      </w:r>
      <w:proofErr w:type="spellEnd"/>
      <w:r w:rsidRPr="00956FDA">
        <w:rPr>
          <w:color w:val="000000" w:themeColor="text1"/>
          <w:lang w:eastAsia="lv-LV"/>
        </w:rPr>
        <w:t xml:space="preserve"> </w:t>
      </w:r>
      <w:proofErr w:type="spellStart"/>
      <w:r w:rsidRPr="00956FDA">
        <w:rPr>
          <w:color w:val="000000" w:themeColor="text1"/>
          <w:lang w:eastAsia="lv-LV"/>
        </w:rPr>
        <w:t>apstiprināt</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projektu</w:t>
      </w:r>
      <w:proofErr w:type="spellEnd"/>
      <w:r w:rsidRPr="00956FDA">
        <w:rPr>
          <w:color w:val="000000" w:themeColor="text1"/>
          <w:lang w:eastAsia="lv-LV"/>
        </w:rPr>
        <w:t xml:space="preserve"> </w:t>
      </w:r>
      <w:proofErr w:type="spellStart"/>
      <w:r w:rsidRPr="00956FDA">
        <w:rPr>
          <w:color w:val="000000" w:themeColor="text1"/>
          <w:lang w:eastAsia="lv-LV"/>
        </w:rPr>
        <w:t>nekustamā</w:t>
      </w:r>
      <w:proofErr w:type="spellEnd"/>
      <w:r w:rsidRPr="00956FDA">
        <w:rPr>
          <w:color w:val="000000" w:themeColor="text1"/>
          <w:lang w:eastAsia="lv-LV"/>
        </w:rPr>
        <w:t xml:space="preserve"> </w:t>
      </w:r>
      <w:proofErr w:type="spellStart"/>
      <w:r w:rsidRPr="00956FDA">
        <w:rPr>
          <w:color w:val="000000" w:themeColor="text1"/>
          <w:lang w:eastAsia="lv-LV"/>
        </w:rPr>
        <w:t>īpaš</w:t>
      </w:r>
      <w:r w:rsidRPr="00766F8B">
        <w:rPr>
          <w:color w:val="000000" w:themeColor="text1"/>
          <w:lang w:eastAsia="lv-LV"/>
        </w:rPr>
        <w:t>uma</w:t>
      </w:r>
      <w:proofErr w:type="spellEnd"/>
      <w:r w:rsidRPr="00766F8B">
        <w:rPr>
          <w:color w:val="000000" w:themeColor="text1"/>
          <w:lang w:eastAsia="lv-LV"/>
        </w:rPr>
        <w:t xml:space="preserve"> </w:t>
      </w:r>
      <w:proofErr w:type="spellStart"/>
      <w:r>
        <w:rPr>
          <w:color w:val="000000" w:themeColor="text1"/>
          <w:lang w:eastAsia="lv-LV"/>
        </w:rPr>
        <w:t>Rubeņi</w:t>
      </w:r>
      <w:proofErr w:type="spellEnd"/>
      <w:r w:rsidRPr="00766F8B">
        <w:rPr>
          <w:color w:val="000000" w:themeColor="text1"/>
          <w:lang w:eastAsia="lv-LV"/>
        </w:rPr>
        <w:t xml:space="preserve"> (</w:t>
      </w:r>
      <w:proofErr w:type="spellStart"/>
      <w:r w:rsidRPr="00766F8B">
        <w:rPr>
          <w:color w:val="000000" w:themeColor="text1"/>
          <w:lang w:eastAsia="lv-LV"/>
        </w:rPr>
        <w:t>kadastra</w:t>
      </w:r>
      <w:proofErr w:type="spellEnd"/>
      <w:r w:rsidRPr="00766F8B">
        <w:rPr>
          <w:color w:val="000000" w:themeColor="text1"/>
          <w:lang w:eastAsia="lv-LV"/>
        </w:rPr>
        <w:t xml:space="preserve"> Nr.</w:t>
      </w:r>
      <w:r w:rsidRPr="00766F8B">
        <w:t xml:space="preserve"> </w:t>
      </w:r>
      <w:r w:rsidRPr="000A3C2D">
        <w:rPr>
          <w:color w:val="000000" w:themeColor="text1"/>
          <w:lang w:eastAsia="lv-LV"/>
        </w:rPr>
        <w:t>8080 008 0011</w:t>
      </w:r>
      <w:r w:rsidRPr="00766F8B">
        <w:rPr>
          <w:color w:val="000000" w:themeColor="text1"/>
          <w:lang w:eastAsia="lv-LV"/>
        </w:rPr>
        <w:t xml:space="preserve">) </w:t>
      </w:r>
      <w:proofErr w:type="spellStart"/>
      <w:r w:rsidRPr="00766F8B">
        <w:rPr>
          <w:color w:val="000000" w:themeColor="text1"/>
          <w:lang w:eastAsia="lv-LV"/>
        </w:rPr>
        <w:t>zemes</w:t>
      </w:r>
      <w:proofErr w:type="spellEnd"/>
      <w:r w:rsidRPr="00766F8B">
        <w:rPr>
          <w:color w:val="000000" w:themeColor="text1"/>
          <w:lang w:eastAsia="lv-LV"/>
        </w:rPr>
        <w:t xml:space="preserve"> </w:t>
      </w:r>
      <w:proofErr w:type="spellStart"/>
      <w:r w:rsidRPr="00766F8B">
        <w:rPr>
          <w:color w:val="000000" w:themeColor="text1"/>
          <w:lang w:eastAsia="lv-LV"/>
        </w:rPr>
        <w:t>vien</w:t>
      </w:r>
      <w:r w:rsidRPr="00766F8B">
        <w:rPr>
          <w:rFonts w:hint="eastAsia"/>
          <w:color w:val="000000" w:themeColor="text1"/>
          <w:lang w:eastAsia="lv-LV"/>
        </w:rPr>
        <w:t>ī</w:t>
      </w:r>
      <w:r w:rsidRPr="00766F8B">
        <w:rPr>
          <w:color w:val="000000" w:themeColor="text1"/>
          <w:lang w:eastAsia="lv-LV"/>
        </w:rPr>
        <w:t>bas</w:t>
      </w:r>
      <w:proofErr w:type="spellEnd"/>
      <w:r w:rsidRPr="00766F8B">
        <w:rPr>
          <w:color w:val="000000" w:themeColor="text1"/>
          <w:lang w:eastAsia="lv-LV"/>
        </w:rPr>
        <w:t xml:space="preserve"> </w:t>
      </w:r>
      <w:proofErr w:type="spellStart"/>
      <w:r w:rsidRPr="00766F8B">
        <w:rPr>
          <w:color w:val="000000" w:themeColor="text1"/>
          <w:lang w:eastAsia="lv-LV"/>
        </w:rPr>
        <w:t>ar</w:t>
      </w:r>
      <w:proofErr w:type="spellEnd"/>
      <w:r w:rsidRPr="00766F8B">
        <w:rPr>
          <w:color w:val="000000" w:themeColor="text1"/>
          <w:lang w:eastAsia="lv-LV"/>
        </w:rPr>
        <w:t xml:space="preserve"> </w:t>
      </w:r>
      <w:proofErr w:type="spellStart"/>
      <w:r w:rsidRPr="00766F8B">
        <w:rPr>
          <w:color w:val="000000" w:themeColor="text1"/>
          <w:lang w:eastAsia="lv-LV"/>
        </w:rPr>
        <w:t>kadastra</w:t>
      </w:r>
      <w:proofErr w:type="spellEnd"/>
      <w:r w:rsidRPr="00766F8B">
        <w:rPr>
          <w:color w:val="000000" w:themeColor="text1"/>
          <w:lang w:eastAsia="lv-LV"/>
        </w:rPr>
        <w:t xml:space="preserve"> </w:t>
      </w:r>
      <w:proofErr w:type="spellStart"/>
      <w:r w:rsidRPr="00766F8B">
        <w:rPr>
          <w:color w:val="000000" w:themeColor="text1"/>
          <w:lang w:eastAsia="lv-LV"/>
        </w:rPr>
        <w:t>apz</w:t>
      </w:r>
      <w:r w:rsidRPr="00766F8B">
        <w:rPr>
          <w:rFonts w:hint="eastAsia"/>
          <w:color w:val="000000" w:themeColor="text1"/>
          <w:lang w:eastAsia="lv-LV"/>
        </w:rPr>
        <w:t>ī</w:t>
      </w:r>
      <w:r w:rsidRPr="00766F8B">
        <w:rPr>
          <w:color w:val="000000" w:themeColor="text1"/>
          <w:lang w:eastAsia="lv-LV"/>
        </w:rPr>
        <w:t>m</w:t>
      </w:r>
      <w:r w:rsidRPr="00766F8B">
        <w:rPr>
          <w:rFonts w:hint="eastAsia"/>
          <w:color w:val="000000" w:themeColor="text1"/>
          <w:lang w:eastAsia="lv-LV"/>
        </w:rPr>
        <w:t>ē</w:t>
      </w:r>
      <w:r w:rsidRPr="00766F8B">
        <w:rPr>
          <w:color w:val="000000" w:themeColor="text1"/>
          <w:lang w:eastAsia="lv-LV"/>
        </w:rPr>
        <w:t>jumu</w:t>
      </w:r>
      <w:proofErr w:type="spellEnd"/>
      <w:r w:rsidRPr="00766F8B">
        <w:rPr>
          <w:color w:val="000000" w:themeColor="text1"/>
          <w:lang w:eastAsia="lv-LV"/>
        </w:rPr>
        <w:t xml:space="preserve">  </w:t>
      </w:r>
      <w:r w:rsidRPr="00BC4579">
        <w:rPr>
          <w:color w:val="000000" w:themeColor="text1"/>
          <w:lang w:eastAsia="lv-LV"/>
        </w:rPr>
        <w:t xml:space="preserve">8080 008 0011 </w:t>
      </w:r>
      <w:proofErr w:type="spellStart"/>
      <w:r w:rsidRPr="00BC4579">
        <w:rPr>
          <w:color w:val="000000" w:themeColor="text1"/>
          <w:lang w:eastAsia="lv-LV"/>
        </w:rPr>
        <w:t>sadalei</w:t>
      </w:r>
      <w:proofErr w:type="spellEnd"/>
      <w:r w:rsidRPr="00BC4579">
        <w:rPr>
          <w:color w:val="000000" w:themeColor="text1"/>
          <w:lang w:eastAsia="lv-LV"/>
        </w:rPr>
        <w:t>.</w:t>
      </w:r>
    </w:p>
    <w:p w14:paraId="3D795D5C" w14:textId="77777777" w:rsidR="00405F3B" w:rsidRPr="00BC4579" w:rsidRDefault="00405F3B" w:rsidP="004266B2">
      <w:pPr>
        <w:ind w:right="-426" w:firstLine="720"/>
        <w:jc w:val="both"/>
        <w:rPr>
          <w:color w:val="000000" w:themeColor="text1"/>
          <w:lang w:eastAsia="lv-LV"/>
        </w:rPr>
      </w:pPr>
      <w:proofErr w:type="spellStart"/>
      <w:r w:rsidRPr="00BC4579">
        <w:rPr>
          <w:color w:val="000000" w:themeColor="text1"/>
          <w:lang w:eastAsia="lv-LV"/>
        </w:rPr>
        <w:t>Izvērtējot</w:t>
      </w:r>
      <w:proofErr w:type="spellEnd"/>
      <w:r w:rsidRPr="00BC4579">
        <w:rPr>
          <w:color w:val="000000" w:themeColor="text1"/>
          <w:lang w:eastAsia="lv-LV"/>
        </w:rPr>
        <w:t xml:space="preserve"> </w:t>
      </w:r>
      <w:proofErr w:type="spellStart"/>
      <w:r w:rsidRPr="00BC4579">
        <w:rPr>
          <w:color w:val="000000" w:themeColor="text1"/>
          <w:lang w:eastAsia="lv-LV"/>
        </w:rPr>
        <w:t>sertificēta</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ierīkotāja</w:t>
      </w:r>
      <w:proofErr w:type="spellEnd"/>
      <w:r w:rsidRPr="00BC4579">
        <w:rPr>
          <w:color w:val="000000" w:themeColor="text1"/>
          <w:lang w:eastAsia="lv-LV"/>
        </w:rPr>
        <w:t xml:space="preserve"> </w:t>
      </w:r>
      <w:proofErr w:type="spellStart"/>
      <w:r w:rsidRPr="00BC4579">
        <w:rPr>
          <w:color w:val="000000" w:themeColor="text1"/>
          <w:lang w:eastAsia="lv-LV"/>
        </w:rPr>
        <w:t>Alvja</w:t>
      </w:r>
      <w:proofErr w:type="spellEnd"/>
      <w:r w:rsidRPr="00BC4579">
        <w:rPr>
          <w:color w:val="000000" w:themeColor="text1"/>
          <w:lang w:eastAsia="lv-LV"/>
        </w:rPr>
        <w:t xml:space="preserve"> </w:t>
      </w:r>
      <w:proofErr w:type="spellStart"/>
      <w:r w:rsidRPr="00BC4579">
        <w:rPr>
          <w:color w:val="000000" w:themeColor="text1"/>
          <w:lang w:eastAsia="lv-LV"/>
        </w:rPr>
        <w:t>Lapsas</w:t>
      </w:r>
      <w:proofErr w:type="spellEnd"/>
      <w:r w:rsidRPr="00BC4579">
        <w:rPr>
          <w:color w:val="000000" w:themeColor="text1"/>
          <w:lang w:eastAsia="lv-LV"/>
        </w:rPr>
        <w:t xml:space="preserve"> (</w:t>
      </w:r>
      <w:proofErr w:type="spellStart"/>
      <w:r w:rsidRPr="00BC4579">
        <w:rPr>
          <w:color w:val="000000" w:themeColor="text1"/>
          <w:lang w:eastAsia="lv-LV"/>
        </w:rPr>
        <w:t>sertifik</w:t>
      </w:r>
      <w:r w:rsidRPr="00BC4579">
        <w:rPr>
          <w:rFonts w:hint="eastAsia"/>
          <w:color w:val="000000" w:themeColor="text1"/>
          <w:lang w:eastAsia="lv-LV"/>
        </w:rPr>
        <w:t>ā</w:t>
      </w:r>
      <w:r w:rsidRPr="00BC4579">
        <w:rPr>
          <w:color w:val="000000" w:themeColor="text1"/>
          <w:lang w:eastAsia="lv-LV"/>
        </w:rPr>
        <w:t>ta</w:t>
      </w:r>
      <w:proofErr w:type="spellEnd"/>
      <w:r w:rsidRPr="00BC4579">
        <w:rPr>
          <w:color w:val="000000" w:themeColor="text1"/>
          <w:lang w:eastAsia="lv-LV"/>
        </w:rPr>
        <w:t xml:space="preserve"> Nr.AA0151) </w:t>
      </w:r>
      <w:proofErr w:type="spellStart"/>
      <w:r w:rsidRPr="00BC4579">
        <w:rPr>
          <w:color w:val="000000" w:themeColor="text1"/>
          <w:lang w:eastAsia="lv-LV"/>
        </w:rPr>
        <w:t>izstrādāto</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ierīcības</w:t>
      </w:r>
      <w:proofErr w:type="spellEnd"/>
      <w:r w:rsidRPr="00BC4579">
        <w:rPr>
          <w:color w:val="000000" w:themeColor="text1"/>
          <w:lang w:eastAsia="lv-LV"/>
        </w:rPr>
        <w:t xml:space="preserve"> </w:t>
      </w:r>
      <w:proofErr w:type="spellStart"/>
      <w:r w:rsidRPr="00BC4579">
        <w:rPr>
          <w:color w:val="000000" w:themeColor="text1"/>
          <w:lang w:eastAsia="lv-LV"/>
        </w:rPr>
        <w:t>projekta</w:t>
      </w:r>
      <w:proofErr w:type="spellEnd"/>
      <w:r w:rsidRPr="00BC4579">
        <w:rPr>
          <w:color w:val="000000" w:themeColor="text1"/>
          <w:lang w:eastAsia="lv-LV"/>
        </w:rPr>
        <w:t xml:space="preserve"> </w:t>
      </w:r>
      <w:proofErr w:type="spellStart"/>
      <w:r w:rsidRPr="00BC4579">
        <w:rPr>
          <w:color w:val="000000" w:themeColor="text1"/>
          <w:lang w:eastAsia="lv-LV"/>
        </w:rPr>
        <w:t>dokumentāciju</w:t>
      </w:r>
      <w:proofErr w:type="spellEnd"/>
      <w:r w:rsidRPr="00BC4579">
        <w:rPr>
          <w:color w:val="000000" w:themeColor="text1"/>
          <w:lang w:eastAsia="lv-LV"/>
        </w:rPr>
        <w:t xml:space="preserve"> - ZIP_80800080011_20241126.edoc, Pašvaldības </w:t>
      </w:r>
      <w:proofErr w:type="spellStart"/>
      <w:r w:rsidRPr="00BC4579">
        <w:rPr>
          <w:color w:val="000000" w:themeColor="text1"/>
          <w:lang w:eastAsia="lv-LV"/>
        </w:rPr>
        <w:t>rīcībā</w:t>
      </w:r>
      <w:proofErr w:type="spellEnd"/>
      <w:r w:rsidRPr="00BC4579">
        <w:rPr>
          <w:color w:val="000000" w:themeColor="text1"/>
          <w:lang w:eastAsia="lv-LV"/>
        </w:rPr>
        <w:t xml:space="preserve"> </w:t>
      </w:r>
      <w:proofErr w:type="spellStart"/>
      <w:r w:rsidRPr="00BC4579">
        <w:rPr>
          <w:color w:val="000000" w:themeColor="text1"/>
          <w:lang w:eastAsia="lv-LV"/>
        </w:rPr>
        <w:t>esošo</w:t>
      </w:r>
      <w:proofErr w:type="spellEnd"/>
      <w:r w:rsidRPr="00BC4579">
        <w:rPr>
          <w:color w:val="000000" w:themeColor="text1"/>
          <w:lang w:eastAsia="lv-LV"/>
        </w:rPr>
        <w:t xml:space="preserve"> </w:t>
      </w:r>
      <w:proofErr w:type="spellStart"/>
      <w:r w:rsidRPr="00BC4579">
        <w:rPr>
          <w:color w:val="000000" w:themeColor="text1"/>
          <w:lang w:eastAsia="lv-LV"/>
        </w:rPr>
        <w:t>informāciju</w:t>
      </w:r>
      <w:proofErr w:type="spellEnd"/>
      <w:r w:rsidRPr="00BC4579">
        <w:rPr>
          <w:color w:val="000000" w:themeColor="text1"/>
          <w:lang w:eastAsia="lv-LV"/>
        </w:rPr>
        <w:t xml:space="preserve"> un </w:t>
      </w:r>
      <w:proofErr w:type="spellStart"/>
      <w:r w:rsidRPr="00BC4579">
        <w:rPr>
          <w:color w:val="000000" w:themeColor="text1"/>
          <w:lang w:eastAsia="lv-LV"/>
        </w:rPr>
        <w:t>spēkā</w:t>
      </w:r>
      <w:proofErr w:type="spellEnd"/>
      <w:r w:rsidRPr="00BC4579">
        <w:rPr>
          <w:color w:val="000000" w:themeColor="text1"/>
          <w:lang w:eastAsia="lv-LV"/>
        </w:rPr>
        <w:t xml:space="preserve"> </w:t>
      </w:r>
      <w:proofErr w:type="spellStart"/>
      <w:r w:rsidRPr="00BC4579">
        <w:rPr>
          <w:color w:val="000000" w:themeColor="text1"/>
          <w:lang w:eastAsia="lv-LV"/>
        </w:rPr>
        <w:t>esošos</w:t>
      </w:r>
      <w:proofErr w:type="spellEnd"/>
      <w:r w:rsidRPr="00BC4579">
        <w:rPr>
          <w:color w:val="000000" w:themeColor="text1"/>
          <w:lang w:eastAsia="lv-LV"/>
        </w:rPr>
        <w:t xml:space="preserve"> </w:t>
      </w:r>
      <w:proofErr w:type="spellStart"/>
      <w:r w:rsidRPr="00BC4579">
        <w:rPr>
          <w:color w:val="000000" w:themeColor="text1"/>
          <w:lang w:eastAsia="lv-LV"/>
        </w:rPr>
        <w:t>normatīvos</w:t>
      </w:r>
      <w:proofErr w:type="spellEnd"/>
      <w:r w:rsidRPr="00BC4579">
        <w:rPr>
          <w:color w:val="000000" w:themeColor="text1"/>
          <w:lang w:eastAsia="lv-LV"/>
        </w:rPr>
        <w:t xml:space="preserve"> </w:t>
      </w:r>
      <w:proofErr w:type="spellStart"/>
      <w:r w:rsidRPr="00BC4579">
        <w:rPr>
          <w:color w:val="000000" w:themeColor="text1"/>
          <w:lang w:eastAsia="lv-LV"/>
        </w:rPr>
        <w:t>aktus</w:t>
      </w:r>
      <w:proofErr w:type="spellEnd"/>
      <w:r w:rsidRPr="00BC4579">
        <w:rPr>
          <w:color w:val="000000" w:themeColor="text1"/>
          <w:lang w:eastAsia="lv-LV"/>
        </w:rPr>
        <w:t xml:space="preserve">, </w:t>
      </w:r>
      <w:proofErr w:type="spellStart"/>
      <w:r w:rsidRPr="00BC4579">
        <w:rPr>
          <w:color w:val="000000" w:themeColor="text1"/>
          <w:lang w:eastAsia="lv-LV"/>
        </w:rPr>
        <w:t>konstatēts</w:t>
      </w:r>
      <w:proofErr w:type="spellEnd"/>
      <w:r w:rsidRPr="00BC4579">
        <w:rPr>
          <w:color w:val="000000" w:themeColor="text1"/>
          <w:lang w:eastAsia="lv-LV"/>
        </w:rPr>
        <w:t>:</w:t>
      </w:r>
    </w:p>
    <w:p w14:paraId="73FF6BBC" w14:textId="77777777" w:rsidR="00405F3B" w:rsidRPr="00BC4579" w:rsidRDefault="00405F3B" w:rsidP="004266B2">
      <w:pPr>
        <w:ind w:right="-426" w:firstLine="720"/>
        <w:contextualSpacing/>
        <w:jc w:val="both"/>
        <w:rPr>
          <w:color w:val="000000" w:themeColor="text1"/>
          <w:lang w:eastAsia="lv-LV"/>
        </w:rPr>
      </w:pP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c</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projekts</w:t>
      </w:r>
      <w:proofErr w:type="spellEnd"/>
      <w:r w:rsidRPr="00BC4579">
        <w:rPr>
          <w:color w:val="000000" w:themeColor="text1"/>
          <w:lang w:eastAsia="lv-LV"/>
        </w:rPr>
        <w:t xml:space="preserve"> </w:t>
      </w:r>
      <w:proofErr w:type="spellStart"/>
      <w:r w:rsidRPr="00BC4579">
        <w:rPr>
          <w:color w:val="000000" w:themeColor="text1"/>
          <w:lang w:eastAsia="lv-LV"/>
        </w:rPr>
        <w:t>izstr</w:t>
      </w:r>
      <w:r w:rsidRPr="00BC4579">
        <w:rPr>
          <w:rFonts w:hint="eastAsia"/>
          <w:color w:val="000000" w:themeColor="text1"/>
          <w:lang w:eastAsia="lv-LV"/>
        </w:rPr>
        <w:t>ā</w:t>
      </w:r>
      <w:r w:rsidRPr="00BC4579">
        <w:rPr>
          <w:color w:val="000000" w:themeColor="text1"/>
          <w:lang w:eastAsia="lv-LV"/>
        </w:rPr>
        <w:t>d</w:t>
      </w:r>
      <w:r w:rsidRPr="00BC4579">
        <w:rPr>
          <w:rFonts w:hint="eastAsia"/>
          <w:color w:val="000000" w:themeColor="text1"/>
          <w:lang w:eastAsia="lv-LV"/>
        </w:rPr>
        <w:t>ā</w:t>
      </w:r>
      <w:r w:rsidRPr="00BC4579">
        <w:rPr>
          <w:color w:val="000000" w:themeColor="text1"/>
          <w:lang w:eastAsia="lv-LV"/>
        </w:rPr>
        <w:t>ts</w:t>
      </w:r>
      <w:proofErr w:type="spellEnd"/>
      <w:r w:rsidRPr="00BC4579">
        <w:rPr>
          <w:color w:val="000000" w:themeColor="text1"/>
          <w:lang w:eastAsia="lv-LV"/>
        </w:rPr>
        <w:t xml:space="preserve"> </w:t>
      </w:r>
      <w:proofErr w:type="spellStart"/>
      <w:r w:rsidRPr="00BC4579">
        <w:rPr>
          <w:color w:val="000000" w:themeColor="text1"/>
          <w:lang w:eastAsia="lv-LV"/>
        </w:rPr>
        <w:t>pamatojoties</w:t>
      </w:r>
      <w:proofErr w:type="spellEnd"/>
      <w:r w:rsidRPr="00BC4579">
        <w:rPr>
          <w:color w:val="000000" w:themeColor="text1"/>
          <w:lang w:eastAsia="lv-LV"/>
        </w:rPr>
        <w:t xml:space="preserve"> </w:t>
      </w:r>
      <w:proofErr w:type="spellStart"/>
      <w:r w:rsidRPr="00BC4579">
        <w:rPr>
          <w:color w:val="000000" w:themeColor="text1"/>
          <w:lang w:eastAsia="lv-LV"/>
        </w:rPr>
        <w:t>uz</w:t>
      </w:r>
      <w:proofErr w:type="spellEnd"/>
      <w:r w:rsidRPr="00BC4579">
        <w:rPr>
          <w:color w:val="000000" w:themeColor="text1"/>
          <w:lang w:eastAsia="lv-LV"/>
        </w:rPr>
        <w:t xml:space="preserve"> Olaines novada </w:t>
      </w:r>
      <w:proofErr w:type="spellStart"/>
      <w:r w:rsidRPr="00BC4579">
        <w:rPr>
          <w:color w:val="000000" w:themeColor="text1"/>
          <w:lang w:eastAsia="lv-LV"/>
        </w:rPr>
        <w:t>pašvaldības</w:t>
      </w:r>
      <w:proofErr w:type="spellEnd"/>
      <w:r w:rsidRPr="00BC4579">
        <w:rPr>
          <w:color w:val="000000" w:themeColor="text1"/>
          <w:lang w:eastAsia="lv-LV"/>
        </w:rPr>
        <w:t xml:space="preserve"> </w:t>
      </w:r>
      <w:proofErr w:type="spellStart"/>
      <w:r w:rsidRPr="00BC4579">
        <w:rPr>
          <w:color w:val="000000" w:themeColor="text1"/>
          <w:lang w:eastAsia="lv-LV"/>
        </w:rPr>
        <w:t>būvvaldes</w:t>
      </w:r>
      <w:proofErr w:type="spellEnd"/>
      <w:r w:rsidRPr="00BC4579">
        <w:rPr>
          <w:color w:val="000000" w:themeColor="text1"/>
          <w:lang w:eastAsia="lv-LV"/>
        </w:rPr>
        <w:t xml:space="preserve"> 2024.gada 6.jūnija </w:t>
      </w:r>
      <w:proofErr w:type="spellStart"/>
      <w:r w:rsidRPr="00BC4579">
        <w:rPr>
          <w:color w:val="000000" w:themeColor="text1"/>
          <w:lang w:eastAsia="lv-LV"/>
        </w:rPr>
        <w:t>lēmumu</w:t>
      </w:r>
      <w:proofErr w:type="spellEnd"/>
      <w:r w:rsidRPr="00BC4579">
        <w:rPr>
          <w:color w:val="000000" w:themeColor="text1"/>
          <w:lang w:eastAsia="lv-LV"/>
        </w:rPr>
        <w:t xml:space="preserve"> Nr.BIS-BV-25-2024-61 “Par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c</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projekta</w:t>
      </w:r>
      <w:proofErr w:type="spellEnd"/>
      <w:r w:rsidRPr="00BC4579">
        <w:rPr>
          <w:color w:val="000000" w:themeColor="text1"/>
          <w:lang w:eastAsia="lv-LV"/>
        </w:rPr>
        <w:t xml:space="preserve"> </w:t>
      </w:r>
      <w:proofErr w:type="spellStart"/>
      <w:r w:rsidRPr="00BC4579">
        <w:rPr>
          <w:color w:val="000000" w:themeColor="text1"/>
          <w:lang w:eastAsia="lv-LV"/>
        </w:rPr>
        <w:t>izstr</w:t>
      </w:r>
      <w:r w:rsidRPr="00BC4579">
        <w:rPr>
          <w:rFonts w:hint="eastAsia"/>
          <w:color w:val="000000" w:themeColor="text1"/>
          <w:lang w:eastAsia="lv-LV"/>
        </w:rPr>
        <w:t>ā</w:t>
      </w:r>
      <w:r w:rsidRPr="00BC4579">
        <w:rPr>
          <w:color w:val="000000" w:themeColor="text1"/>
          <w:lang w:eastAsia="lv-LV"/>
        </w:rPr>
        <w:t>des</w:t>
      </w:r>
      <w:proofErr w:type="spellEnd"/>
      <w:r w:rsidRPr="00BC4579">
        <w:rPr>
          <w:color w:val="000000" w:themeColor="text1"/>
          <w:lang w:eastAsia="lv-LV"/>
        </w:rPr>
        <w:t xml:space="preserve"> </w:t>
      </w:r>
      <w:proofErr w:type="spellStart"/>
      <w:r w:rsidRPr="00BC4579">
        <w:rPr>
          <w:color w:val="000000" w:themeColor="text1"/>
          <w:lang w:eastAsia="lv-LV"/>
        </w:rPr>
        <w:t>nosac</w:t>
      </w:r>
      <w:r w:rsidRPr="00BC4579">
        <w:rPr>
          <w:rFonts w:hint="eastAsia"/>
          <w:color w:val="000000" w:themeColor="text1"/>
          <w:lang w:eastAsia="lv-LV"/>
        </w:rPr>
        <w:t>ī</w:t>
      </w:r>
      <w:r w:rsidRPr="00BC4579">
        <w:rPr>
          <w:color w:val="000000" w:themeColor="text1"/>
          <w:lang w:eastAsia="lv-LV"/>
        </w:rPr>
        <w:t>jumu</w:t>
      </w:r>
      <w:proofErr w:type="spellEnd"/>
      <w:r w:rsidRPr="00BC4579">
        <w:rPr>
          <w:color w:val="000000" w:themeColor="text1"/>
          <w:lang w:eastAsia="lv-LV"/>
        </w:rPr>
        <w:t xml:space="preserve"> </w:t>
      </w:r>
      <w:proofErr w:type="spellStart"/>
      <w:r w:rsidRPr="00BC4579">
        <w:rPr>
          <w:color w:val="000000" w:themeColor="text1"/>
          <w:lang w:eastAsia="lv-LV"/>
        </w:rPr>
        <w:t>izsniegšanu</w:t>
      </w:r>
      <w:proofErr w:type="spellEnd"/>
      <w:r w:rsidRPr="00BC4579">
        <w:rPr>
          <w:color w:val="000000" w:themeColor="text1"/>
          <w:lang w:eastAsia="lv-LV"/>
        </w:rPr>
        <w:t xml:space="preserve"> </w:t>
      </w:r>
      <w:proofErr w:type="spellStart"/>
      <w:r w:rsidRPr="00BC4579">
        <w:rPr>
          <w:color w:val="000000" w:themeColor="text1"/>
          <w:lang w:eastAsia="lv-LV"/>
        </w:rPr>
        <w:t>nekustam</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rFonts w:hint="eastAsia"/>
          <w:color w:val="000000" w:themeColor="text1"/>
          <w:lang w:eastAsia="lv-LV"/>
        </w:rPr>
        <w:t>ī</w:t>
      </w:r>
      <w:r w:rsidRPr="00BC4579">
        <w:rPr>
          <w:color w:val="000000" w:themeColor="text1"/>
          <w:lang w:eastAsia="lv-LV"/>
        </w:rPr>
        <w:t>pašuma</w:t>
      </w:r>
      <w:proofErr w:type="spellEnd"/>
      <w:r w:rsidRPr="00BC4579">
        <w:rPr>
          <w:color w:val="000000" w:themeColor="text1"/>
          <w:lang w:eastAsia="lv-LV"/>
        </w:rPr>
        <w:t xml:space="preserve"> </w:t>
      </w:r>
      <w:proofErr w:type="spellStart"/>
      <w:r w:rsidRPr="00BC4579">
        <w:rPr>
          <w:color w:val="000000" w:themeColor="text1"/>
          <w:lang w:eastAsia="lv-LV"/>
        </w:rPr>
        <w:t>Rube</w:t>
      </w:r>
      <w:r w:rsidRPr="00BC4579">
        <w:rPr>
          <w:rFonts w:hint="eastAsia"/>
          <w:color w:val="000000" w:themeColor="text1"/>
          <w:lang w:eastAsia="lv-LV"/>
        </w:rPr>
        <w:t>ņ</w:t>
      </w:r>
      <w:r w:rsidRPr="00BC4579">
        <w:rPr>
          <w:color w:val="000000" w:themeColor="text1"/>
          <w:lang w:eastAsia="lv-LV"/>
        </w:rPr>
        <w:t>i</w:t>
      </w:r>
      <w:proofErr w:type="spellEnd"/>
      <w:r w:rsidRPr="00BC4579">
        <w:rPr>
          <w:color w:val="000000" w:themeColor="text1"/>
          <w:lang w:eastAsia="lv-LV"/>
        </w:rPr>
        <w:t xml:space="preserve"> (</w:t>
      </w:r>
      <w:proofErr w:type="spellStart"/>
      <w:r w:rsidRPr="00BC4579">
        <w:rPr>
          <w:color w:val="000000" w:themeColor="text1"/>
          <w:lang w:eastAsia="lv-LV"/>
        </w:rPr>
        <w:t>P</w:t>
      </w:r>
      <w:r w:rsidRPr="00BC4579">
        <w:rPr>
          <w:rFonts w:hint="eastAsia"/>
          <w:color w:val="000000" w:themeColor="text1"/>
          <w:lang w:eastAsia="lv-LV"/>
        </w:rPr>
        <w:t>ā</w:t>
      </w:r>
      <w:r w:rsidRPr="00BC4579">
        <w:rPr>
          <w:color w:val="000000" w:themeColor="text1"/>
          <w:lang w:eastAsia="lv-LV"/>
        </w:rPr>
        <w:t>rolain</w:t>
      </w:r>
      <w:r w:rsidRPr="00BC4579">
        <w:rPr>
          <w:rFonts w:hint="eastAsia"/>
          <w:color w:val="000000" w:themeColor="text1"/>
          <w:lang w:eastAsia="lv-LV"/>
        </w:rPr>
        <w:t>ē</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vien</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sadalei</w:t>
      </w:r>
      <w:proofErr w:type="spellEnd"/>
      <w:r w:rsidRPr="00BC4579">
        <w:rPr>
          <w:color w:val="000000" w:themeColor="text1"/>
          <w:lang w:eastAsia="lv-LV"/>
        </w:rPr>
        <w:t>”.</w:t>
      </w:r>
    </w:p>
    <w:p w14:paraId="28D4F8EB" w14:textId="3ECBCB61" w:rsidR="00405F3B" w:rsidRPr="00BC4579" w:rsidRDefault="00405F3B" w:rsidP="004266B2">
      <w:pPr>
        <w:ind w:right="-426" w:firstLine="720"/>
        <w:contextualSpacing/>
        <w:jc w:val="both"/>
        <w:rPr>
          <w:color w:val="000000" w:themeColor="text1"/>
          <w:lang w:eastAsia="lv-LV"/>
        </w:rPr>
      </w:pP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ierīcības</w:t>
      </w:r>
      <w:proofErr w:type="spellEnd"/>
      <w:r w:rsidRPr="00BC4579">
        <w:rPr>
          <w:color w:val="000000" w:themeColor="text1"/>
          <w:lang w:eastAsia="lv-LV"/>
        </w:rPr>
        <w:t xml:space="preserve"> </w:t>
      </w:r>
      <w:proofErr w:type="spellStart"/>
      <w:r w:rsidRPr="00BC4579">
        <w:rPr>
          <w:color w:val="000000" w:themeColor="text1"/>
          <w:lang w:eastAsia="lv-LV"/>
        </w:rPr>
        <w:t>projekts</w:t>
      </w:r>
      <w:proofErr w:type="spellEnd"/>
      <w:r w:rsidRPr="00BC4579">
        <w:rPr>
          <w:color w:val="000000" w:themeColor="text1"/>
          <w:lang w:eastAsia="lv-LV"/>
        </w:rPr>
        <w:t xml:space="preserve"> </w:t>
      </w:r>
      <w:proofErr w:type="spellStart"/>
      <w:r w:rsidRPr="00BC4579">
        <w:rPr>
          <w:color w:val="000000" w:themeColor="text1"/>
          <w:lang w:eastAsia="lv-LV"/>
        </w:rPr>
        <w:t>ir</w:t>
      </w:r>
      <w:proofErr w:type="spellEnd"/>
      <w:r w:rsidRPr="00BC4579">
        <w:rPr>
          <w:color w:val="000000" w:themeColor="text1"/>
          <w:lang w:eastAsia="lv-LV"/>
        </w:rPr>
        <w:t xml:space="preserve"> </w:t>
      </w:r>
      <w:proofErr w:type="spellStart"/>
      <w:r w:rsidRPr="00BC4579">
        <w:rPr>
          <w:color w:val="000000" w:themeColor="text1"/>
          <w:lang w:eastAsia="lv-LV"/>
        </w:rPr>
        <w:t>saskaņots</w:t>
      </w:r>
      <w:proofErr w:type="spellEnd"/>
      <w:r w:rsidRPr="00BC4579">
        <w:rPr>
          <w:color w:val="000000" w:themeColor="text1"/>
          <w:lang w:eastAsia="lv-LV"/>
        </w:rPr>
        <w:t xml:space="preserve"> </w:t>
      </w:r>
      <w:proofErr w:type="spellStart"/>
      <w:r w:rsidRPr="00BC4579">
        <w:rPr>
          <w:color w:val="000000" w:themeColor="text1"/>
          <w:lang w:eastAsia="lv-LV"/>
        </w:rPr>
        <w:t>ar</w:t>
      </w:r>
      <w:proofErr w:type="spellEnd"/>
      <w:r w:rsidRPr="00BC4579">
        <w:rPr>
          <w:color w:val="000000" w:themeColor="text1"/>
          <w:lang w:eastAsia="lv-LV"/>
        </w:rPr>
        <w:t xml:space="preserve"> </w:t>
      </w:r>
      <w:proofErr w:type="spellStart"/>
      <w:r w:rsidRPr="00BC4579">
        <w:rPr>
          <w:color w:val="000000" w:themeColor="text1"/>
          <w:lang w:eastAsia="lv-LV"/>
        </w:rPr>
        <w:t>nekustamā</w:t>
      </w:r>
      <w:proofErr w:type="spellEnd"/>
      <w:r w:rsidRPr="00BC4579">
        <w:rPr>
          <w:color w:val="000000" w:themeColor="text1"/>
          <w:lang w:eastAsia="lv-LV"/>
        </w:rPr>
        <w:t xml:space="preserve"> </w:t>
      </w:r>
      <w:proofErr w:type="spellStart"/>
      <w:r w:rsidRPr="00BC4579">
        <w:rPr>
          <w:color w:val="000000" w:themeColor="text1"/>
          <w:lang w:eastAsia="lv-LV"/>
        </w:rPr>
        <w:t>īpašuma</w:t>
      </w:r>
      <w:proofErr w:type="spellEnd"/>
      <w:r w:rsidRPr="00BC4579">
        <w:rPr>
          <w:color w:val="000000" w:themeColor="text1"/>
          <w:lang w:eastAsia="lv-LV"/>
        </w:rPr>
        <w:t xml:space="preserve"> </w:t>
      </w:r>
      <w:proofErr w:type="spellStart"/>
      <w:r w:rsidRPr="00BC4579">
        <w:rPr>
          <w:color w:val="000000" w:themeColor="text1"/>
          <w:lang w:eastAsia="lv-LV"/>
        </w:rPr>
        <w:t>īpašnieci</w:t>
      </w:r>
      <w:proofErr w:type="spellEnd"/>
      <w:r w:rsidRPr="00BC4579">
        <w:rPr>
          <w:color w:val="000000" w:themeColor="text1"/>
          <w:lang w:eastAsia="lv-LV"/>
        </w:rPr>
        <w:t>, AS “</w:t>
      </w:r>
      <w:proofErr w:type="spellStart"/>
      <w:r w:rsidRPr="00BC4579">
        <w:rPr>
          <w:color w:val="000000" w:themeColor="text1"/>
          <w:lang w:eastAsia="lv-LV"/>
        </w:rPr>
        <w:t>Sadales</w:t>
      </w:r>
      <w:proofErr w:type="spellEnd"/>
      <w:r w:rsidRPr="00BC4579">
        <w:rPr>
          <w:color w:val="000000" w:themeColor="text1"/>
          <w:lang w:eastAsia="lv-LV"/>
        </w:rPr>
        <w:t xml:space="preserve"> </w:t>
      </w:r>
      <w:proofErr w:type="spellStart"/>
      <w:r w:rsidRPr="00BC4579">
        <w:rPr>
          <w:color w:val="000000" w:themeColor="text1"/>
          <w:lang w:eastAsia="lv-LV"/>
        </w:rPr>
        <w:t>tīkls</w:t>
      </w:r>
      <w:proofErr w:type="spellEnd"/>
      <w:r w:rsidRPr="00BC4579">
        <w:rPr>
          <w:color w:val="000000" w:themeColor="text1"/>
          <w:lang w:eastAsia="lv-LV"/>
        </w:rPr>
        <w:t>”, SIA "Tet", AS "</w:t>
      </w:r>
      <w:proofErr w:type="spellStart"/>
      <w:r w:rsidRPr="00BC4579">
        <w:rPr>
          <w:color w:val="000000" w:themeColor="text1"/>
          <w:lang w:eastAsia="lv-LV"/>
        </w:rPr>
        <w:t>Gaso</w:t>
      </w:r>
      <w:proofErr w:type="spellEnd"/>
      <w:r w:rsidRPr="00BC4579">
        <w:rPr>
          <w:color w:val="000000" w:themeColor="text1"/>
          <w:lang w:eastAsia="lv-LV"/>
        </w:rPr>
        <w:t>",</w:t>
      </w:r>
      <w:r w:rsidRPr="00BC4579">
        <w:t xml:space="preserve"> </w:t>
      </w:r>
      <w:r w:rsidRPr="00BC4579">
        <w:rPr>
          <w:color w:val="000000" w:themeColor="text1"/>
          <w:lang w:eastAsia="lv-LV"/>
        </w:rPr>
        <w:t xml:space="preserve">AS “Olaines </w:t>
      </w:r>
      <w:proofErr w:type="spellStart"/>
      <w:r w:rsidRPr="00BC4579">
        <w:rPr>
          <w:rFonts w:hint="eastAsia"/>
          <w:color w:val="000000" w:themeColor="text1"/>
          <w:lang w:eastAsia="lv-LV"/>
        </w:rPr>
        <w:t>ū</w:t>
      </w:r>
      <w:r w:rsidRPr="00BC4579">
        <w:rPr>
          <w:color w:val="000000" w:themeColor="text1"/>
          <w:lang w:eastAsia="lv-LV"/>
        </w:rPr>
        <w:t>dens</w:t>
      </w:r>
      <w:proofErr w:type="spellEnd"/>
      <w:r w:rsidRPr="00BC4579">
        <w:rPr>
          <w:color w:val="000000" w:themeColor="text1"/>
          <w:lang w:eastAsia="lv-LV"/>
        </w:rPr>
        <w:t xml:space="preserve"> un </w:t>
      </w:r>
      <w:proofErr w:type="spellStart"/>
      <w:r w:rsidRPr="00BC4579">
        <w:rPr>
          <w:color w:val="000000" w:themeColor="text1"/>
          <w:lang w:eastAsia="lv-LV"/>
        </w:rPr>
        <w:t>siltums</w:t>
      </w:r>
      <w:proofErr w:type="spellEnd"/>
      <w:r w:rsidRPr="00BC4579">
        <w:rPr>
          <w:color w:val="000000" w:themeColor="text1"/>
          <w:lang w:eastAsia="lv-LV"/>
        </w:rPr>
        <w:t>”, VSIA “</w:t>
      </w:r>
      <w:proofErr w:type="spellStart"/>
      <w:r w:rsidRPr="00BC4579">
        <w:rPr>
          <w:color w:val="000000" w:themeColor="text1"/>
          <w:lang w:eastAsia="lv-LV"/>
        </w:rPr>
        <w:t>Zemkopības</w:t>
      </w:r>
      <w:proofErr w:type="spellEnd"/>
      <w:r w:rsidRPr="00BC4579">
        <w:rPr>
          <w:color w:val="000000" w:themeColor="text1"/>
          <w:lang w:eastAsia="lv-LV"/>
        </w:rPr>
        <w:t xml:space="preserve"> </w:t>
      </w:r>
      <w:proofErr w:type="spellStart"/>
      <w:r w:rsidRPr="00BC4579">
        <w:rPr>
          <w:color w:val="000000" w:themeColor="text1"/>
          <w:lang w:eastAsia="lv-LV"/>
        </w:rPr>
        <w:t>ministrijas</w:t>
      </w:r>
      <w:proofErr w:type="spellEnd"/>
      <w:r w:rsidRPr="00BC4579">
        <w:rPr>
          <w:color w:val="000000" w:themeColor="text1"/>
          <w:lang w:eastAsia="lv-LV"/>
        </w:rPr>
        <w:t xml:space="preserve"> </w:t>
      </w:r>
      <w:proofErr w:type="spellStart"/>
      <w:r w:rsidRPr="00BC4579">
        <w:rPr>
          <w:color w:val="000000" w:themeColor="text1"/>
          <w:lang w:eastAsia="lv-LV"/>
        </w:rPr>
        <w:t>nekustamie</w:t>
      </w:r>
      <w:proofErr w:type="spellEnd"/>
      <w:r w:rsidRPr="00BC4579">
        <w:rPr>
          <w:color w:val="000000" w:themeColor="text1"/>
          <w:lang w:eastAsia="lv-LV"/>
        </w:rPr>
        <w:t xml:space="preserve"> </w:t>
      </w:r>
      <w:proofErr w:type="spellStart"/>
      <w:r w:rsidRPr="00BC4579">
        <w:rPr>
          <w:color w:val="000000" w:themeColor="text1"/>
          <w:lang w:eastAsia="lv-LV"/>
        </w:rPr>
        <w:t>īpašumi</w:t>
      </w:r>
      <w:proofErr w:type="spellEnd"/>
      <w:r w:rsidRPr="00BC4579">
        <w:rPr>
          <w:color w:val="000000" w:themeColor="text1"/>
          <w:lang w:eastAsia="lv-LV"/>
        </w:rPr>
        <w:t>”, VSIA "</w:t>
      </w:r>
      <w:proofErr w:type="spellStart"/>
      <w:r w:rsidRPr="00BC4579">
        <w:rPr>
          <w:color w:val="000000" w:themeColor="text1"/>
          <w:lang w:eastAsia="lv-LV"/>
        </w:rPr>
        <w:t>Latvijas</w:t>
      </w:r>
      <w:proofErr w:type="spellEnd"/>
      <w:r w:rsidRPr="00BC4579">
        <w:rPr>
          <w:color w:val="000000" w:themeColor="text1"/>
          <w:lang w:eastAsia="lv-LV"/>
        </w:rPr>
        <w:t xml:space="preserve"> </w:t>
      </w:r>
      <w:proofErr w:type="spellStart"/>
      <w:r w:rsidRPr="00BC4579">
        <w:rPr>
          <w:color w:val="000000" w:themeColor="text1"/>
          <w:lang w:eastAsia="lv-LV"/>
        </w:rPr>
        <w:t>valsts</w:t>
      </w:r>
      <w:proofErr w:type="spellEnd"/>
      <w:r w:rsidRPr="00BC4579">
        <w:rPr>
          <w:color w:val="000000" w:themeColor="text1"/>
          <w:lang w:eastAsia="lv-LV"/>
        </w:rPr>
        <w:t xml:space="preserve"> </w:t>
      </w:r>
      <w:proofErr w:type="spellStart"/>
      <w:r w:rsidRPr="00BC4579">
        <w:rPr>
          <w:color w:val="000000" w:themeColor="text1"/>
          <w:lang w:eastAsia="lv-LV"/>
        </w:rPr>
        <w:t>ce</w:t>
      </w:r>
      <w:r w:rsidRPr="00BC4579">
        <w:rPr>
          <w:rFonts w:hint="eastAsia"/>
          <w:color w:val="000000" w:themeColor="text1"/>
          <w:lang w:eastAsia="lv-LV"/>
        </w:rPr>
        <w:t>ļ</w:t>
      </w:r>
      <w:r w:rsidRPr="00BC4579">
        <w:rPr>
          <w:color w:val="000000" w:themeColor="text1"/>
          <w:lang w:eastAsia="lv-LV"/>
        </w:rPr>
        <w:t>i</w:t>
      </w:r>
      <w:proofErr w:type="spellEnd"/>
      <w:r w:rsidRPr="00BC4579">
        <w:rPr>
          <w:color w:val="000000" w:themeColor="text1"/>
          <w:lang w:eastAsia="lv-LV"/>
        </w:rPr>
        <w:t xml:space="preserve">", Pašvaldības </w:t>
      </w:r>
      <w:proofErr w:type="spellStart"/>
      <w:r w:rsidRPr="00BC4579">
        <w:rPr>
          <w:color w:val="000000" w:themeColor="text1"/>
          <w:lang w:eastAsia="lv-LV"/>
        </w:rPr>
        <w:t>būvvaldi</w:t>
      </w:r>
      <w:proofErr w:type="spellEnd"/>
      <w:r w:rsidRPr="00BC4579">
        <w:rPr>
          <w:color w:val="000000" w:themeColor="text1"/>
          <w:lang w:eastAsia="lv-LV"/>
        </w:rPr>
        <w:t xml:space="preserve"> un </w:t>
      </w:r>
      <w:proofErr w:type="spellStart"/>
      <w:r w:rsidRPr="00BC4579">
        <w:rPr>
          <w:color w:val="000000" w:themeColor="text1"/>
          <w:lang w:eastAsia="lv-LV"/>
        </w:rPr>
        <w:t>reģistrēts</w:t>
      </w:r>
      <w:proofErr w:type="spellEnd"/>
      <w:r w:rsidRPr="00BC4579">
        <w:rPr>
          <w:color w:val="000000" w:themeColor="text1"/>
          <w:lang w:eastAsia="lv-LV"/>
        </w:rPr>
        <w:t xml:space="preserve"> </w:t>
      </w:r>
      <w:r w:rsidR="004266B2">
        <w:rPr>
          <w:color w:val="000000" w:themeColor="text1"/>
          <w:lang w:eastAsia="lv-LV"/>
        </w:rPr>
        <w:t xml:space="preserve">                      </w:t>
      </w:r>
      <w:r w:rsidRPr="00BC4579">
        <w:rPr>
          <w:color w:val="000000" w:themeColor="text1"/>
          <w:lang w:eastAsia="lv-LV"/>
        </w:rPr>
        <w:t>SIA “</w:t>
      </w:r>
      <w:proofErr w:type="spellStart"/>
      <w:r w:rsidRPr="00BC4579">
        <w:rPr>
          <w:color w:val="000000" w:themeColor="text1"/>
          <w:lang w:eastAsia="lv-LV"/>
        </w:rPr>
        <w:t>Mērniecības</w:t>
      </w:r>
      <w:proofErr w:type="spellEnd"/>
      <w:r w:rsidRPr="00BC4579">
        <w:rPr>
          <w:color w:val="000000" w:themeColor="text1"/>
          <w:lang w:eastAsia="lv-LV"/>
        </w:rPr>
        <w:t xml:space="preserve"> Datu </w:t>
      </w:r>
      <w:proofErr w:type="spellStart"/>
      <w:r w:rsidRPr="00BC4579">
        <w:rPr>
          <w:color w:val="000000" w:themeColor="text1"/>
          <w:lang w:eastAsia="lv-LV"/>
        </w:rPr>
        <w:t>Centrs</w:t>
      </w:r>
      <w:proofErr w:type="spellEnd"/>
      <w:r w:rsidRPr="00BC4579">
        <w:rPr>
          <w:color w:val="000000" w:themeColor="text1"/>
          <w:lang w:eastAsia="lv-LV"/>
        </w:rPr>
        <w:t xml:space="preserve">” datu </w:t>
      </w:r>
      <w:proofErr w:type="spellStart"/>
      <w:r w:rsidRPr="00BC4579">
        <w:rPr>
          <w:color w:val="000000" w:themeColor="text1"/>
          <w:lang w:eastAsia="lv-LV"/>
        </w:rPr>
        <w:t>bāzē</w:t>
      </w:r>
      <w:proofErr w:type="spellEnd"/>
      <w:r w:rsidRPr="00BC4579">
        <w:rPr>
          <w:color w:val="000000" w:themeColor="text1"/>
          <w:lang w:eastAsia="lv-LV"/>
        </w:rPr>
        <w:t xml:space="preserve">. </w:t>
      </w:r>
      <w:proofErr w:type="spellStart"/>
      <w:r w:rsidRPr="00BC4579">
        <w:rPr>
          <w:color w:val="000000" w:themeColor="text1"/>
          <w:lang w:eastAsia="lv-LV"/>
        </w:rPr>
        <w:t>Iesniegumam</w:t>
      </w:r>
      <w:proofErr w:type="spellEnd"/>
      <w:r w:rsidRPr="00BC4579">
        <w:rPr>
          <w:color w:val="000000" w:themeColor="text1"/>
          <w:lang w:eastAsia="lv-LV"/>
        </w:rPr>
        <w:t xml:space="preserve"> </w:t>
      </w:r>
      <w:proofErr w:type="spellStart"/>
      <w:r w:rsidRPr="00BC4579">
        <w:rPr>
          <w:color w:val="000000" w:themeColor="text1"/>
          <w:lang w:eastAsia="lv-LV"/>
        </w:rPr>
        <w:t>ir</w:t>
      </w:r>
      <w:proofErr w:type="spellEnd"/>
      <w:r w:rsidRPr="00BC4579">
        <w:rPr>
          <w:color w:val="000000" w:themeColor="text1"/>
          <w:lang w:eastAsia="lv-LV"/>
        </w:rPr>
        <w:t xml:space="preserve"> </w:t>
      </w:r>
      <w:proofErr w:type="spellStart"/>
      <w:r w:rsidRPr="00BC4579">
        <w:rPr>
          <w:color w:val="000000" w:themeColor="text1"/>
          <w:lang w:eastAsia="lv-LV"/>
        </w:rPr>
        <w:t>pievienoti</w:t>
      </w:r>
      <w:proofErr w:type="spellEnd"/>
      <w:r w:rsidRPr="00BC4579">
        <w:rPr>
          <w:color w:val="000000" w:themeColor="text1"/>
          <w:lang w:eastAsia="lv-LV"/>
        </w:rPr>
        <w:t xml:space="preserve"> </w:t>
      </w:r>
      <w:r w:rsidR="004266B2">
        <w:rPr>
          <w:color w:val="000000" w:themeColor="text1"/>
          <w:lang w:eastAsia="lv-LV"/>
        </w:rPr>
        <w:t>M Č</w:t>
      </w:r>
      <w:r w:rsidRPr="00BC4579">
        <w:rPr>
          <w:color w:val="000000" w:themeColor="text1"/>
          <w:lang w:eastAsia="lv-LV"/>
        </w:rPr>
        <w:t xml:space="preserve">, </w:t>
      </w:r>
      <w:proofErr w:type="spellStart"/>
      <w:r w:rsidRPr="00BC4579">
        <w:rPr>
          <w:color w:val="000000" w:themeColor="text1"/>
          <w:lang w:eastAsia="lv-LV"/>
        </w:rPr>
        <w:t>kurš</w:t>
      </w:r>
      <w:proofErr w:type="spellEnd"/>
      <w:r w:rsidRPr="00BC4579">
        <w:rPr>
          <w:color w:val="000000" w:themeColor="text1"/>
          <w:lang w:eastAsia="lv-LV"/>
        </w:rPr>
        <w:t xml:space="preserve"> </w:t>
      </w:r>
      <w:proofErr w:type="spellStart"/>
      <w:r w:rsidRPr="00BC4579">
        <w:rPr>
          <w:color w:val="000000" w:themeColor="text1"/>
          <w:lang w:eastAsia="lv-LV"/>
        </w:rPr>
        <w:t>kā</w:t>
      </w:r>
      <w:proofErr w:type="spellEnd"/>
      <w:r w:rsidRPr="00BC4579">
        <w:rPr>
          <w:color w:val="000000" w:themeColor="text1"/>
          <w:lang w:eastAsia="lv-LV"/>
        </w:rPr>
        <w:t xml:space="preserve"> </w:t>
      </w:r>
      <w:proofErr w:type="spellStart"/>
      <w:r w:rsidRPr="00BC4579">
        <w:rPr>
          <w:color w:val="000000" w:themeColor="text1"/>
          <w:lang w:eastAsia="lv-LV"/>
        </w:rPr>
        <w:t>valdes</w:t>
      </w:r>
      <w:proofErr w:type="spellEnd"/>
      <w:r w:rsidRPr="00BC4579">
        <w:rPr>
          <w:color w:val="000000" w:themeColor="text1"/>
          <w:lang w:eastAsia="lv-LV"/>
        </w:rPr>
        <w:t xml:space="preserve"> </w:t>
      </w:r>
      <w:proofErr w:type="spellStart"/>
      <w:r w:rsidRPr="00BC4579">
        <w:rPr>
          <w:color w:val="000000" w:themeColor="text1"/>
          <w:lang w:eastAsia="lv-LV"/>
        </w:rPr>
        <w:t>loceklis</w:t>
      </w:r>
      <w:proofErr w:type="spellEnd"/>
      <w:r w:rsidRPr="00BC4579">
        <w:rPr>
          <w:color w:val="000000" w:themeColor="text1"/>
          <w:lang w:eastAsia="lv-LV"/>
        </w:rPr>
        <w:t xml:space="preserve"> </w:t>
      </w:r>
      <w:proofErr w:type="spellStart"/>
      <w:r w:rsidRPr="00BC4579">
        <w:rPr>
          <w:color w:val="000000" w:themeColor="text1"/>
          <w:lang w:eastAsia="lv-LV"/>
        </w:rPr>
        <w:t>pārstāv</w:t>
      </w:r>
      <w:proofErr w:type="spellEnd"/>
      <w:r w:rsidRPr="00BC4579">
        <w:rPr>
          <w:color w:val="000000" w:themeColor="text1"/>
          <w:lang w:eastAsia="lv-LV"/>
        </w:rPr>
        <w:t xml:space="preserve"> SIA “STAVER” un </w:t>
      </w:r>
      <w:r w:rsidR="004266B2">
        <w:rPr>
          <w:color w:val="000000" w:themeColor="text1"/>
          <w:lang w:eastAsia="lv-LV"/>
        </w:rPr>
        <w:t>I V</w:t>
      </w:r>
      <w:r w:rsidRPr="00BC4579">
        <w:rPr>
          <w:color w:val="000000" w:themeColor="text1"/>
          <w:lang w:eastAsia="lv-LV"/>
        </w:rPr>
        <w:t xml:space="preserve"> p</w:t>
      </w:r>
      <w:proofErr w:type="spellStart"/>
      <w:r w:rsidRPr="00BC4579">
        <w:rPr>
          <w:color w:val="000000" w:themeColor="text1"/>
          <w:lang w:eastAsia="lv-LV"/>
        </w:rPr>
        <w:t>arakstīti</w:t>
      </w:r>
      <w:proofErr w:type="spellEnd"/>
      <w:r w:rsidRPr="00BC4579">
        <w:rPr>
          <w:color w:val="000000" w:themeColor="text1"/>
          <w:lang w:eastAsia="lv-LV"/>
        </w:rPr>
        <w:t xml:space="preserve"> </w:t>
      </w:r>
      <w:proofErr w:type="spellStart"/>
      <w:r w:rsidRPr="00BC4579">
        <w:rPr>
          <w:color w:val="000000" w:themeColor="text1"/>
          <w:lang w:eastAsia="lv-LV"/>
        </w:rPr>
        <w:t>dokumenti</w:t>
      </w:r>
      <w:proofErr w:type="spellEnd"/>
      <w:r w:rsidRPr="00BC4579">
        <w:rPr>
          <w:color w:val="000000" w:themeColor="text1"/>
          <w:lang w:eastAsia="lv-LV"/>
        </w:rPr>
        <w:t xml:space="preserve">, kas </w:t>
      </w:r>
      <w:proofErr w:type="spellStart"/>
      <w:r w:rsidRPr="00BC4579">
        <w:rPr>
          <w:color w:val="000000" w:themeColor="text1"/>
          <w:lang w:eastAsia="lv-LV"/>
        </w:rPr>
        <w:t>apliecina</w:t>
      </w:r>
      <w:proofErr w:type="spellEnd"/>
      <w:r w:rsidRPr="00BC4579">
        <w:rPr>
          <w:color w:val="000000" w:themeColor="text1"/>
          <w:lang w:eastAsia="lv-LV"/>
        </w:rPr>
        <w:t xml:space="preserve"> </w:t>
      </w:r>
      <w:proofErr w:type="spellStart"/>
      <w:r w:rsidRPr="00BC4579">
        <w:rPr>
          <w:color w:val="000000" w:themeColor="text1"/>
          <w:lang w:eastAsia="lv-LV"/>
        </w:rPr>
        <w:t>piekrišanu</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c</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projekta</w:t>
      </w:r>
      <w:proofErr w:type="spellEnd"/>
      <w:r w:rsidRPr="00BC4579">
        <w:rPr>
          <w:color w:val="000000" w:themeColor="text1"/>
          <w:lang w:eastAsia="lv-LV"/>
        </w:rPr>
        <w:t xml:space="preserve"> </w:t>
      </w:r>
      <w:proofErr w:type="spellStart"/>
      <w:r w:rsidRPr="00BC4579">
        <w:rPr>
          <w:color w:val="000000" w:themeColor="text1"/>
          <w:lang w:eastAsia="lv-LV"/>
        </w:rPr>
        <w:t>izstr</w:t>
      </w:r>
      <w:r w:rsidRPr="00BC4579">
        <w:rPr>
          <w:rFonts w:hint="eastAsia"/>
          <w:color w:val="000000" w:themeColor="text1"/>
          <w:lang w:eastAsia="lv-LV"/>
        </w:rPr>
        <w:t>ā</w:t>
      </w:r>
      <w:r w:rsidRPr="00BC4579">
        <w:rPr>
          <w:color w:val="000000" w:themeColor="text1"/>
          <w:lang w:eastAsia="lv-LV"/>
        </w:rPr>
        <w:t>dei</w:t>
      </w:r>
      <w:proofErr w:type="spellEnd"/>
      <w:r w:rsidRPr="00BC4579">
        <w:rPr>
          <w:color w:val="000000" w:themeColor="text1"/>
          <w:lang w:eastAsia="lv-LV"/>
        </w:rPr>
        <w:t>.</w:t>
      </w:r>
    </w:p>
    <w:p w14:paraId="0D5E1F53" w14:textId="77777777" w:rsidR="00405F3B" w:rsidRPr="00BC4579" w:rsidRDefault="00405F3B" w:rsidP="004266B2">
      <w:pPr>
        <w:ind w:right="-426"/>
        <w:jc w:val="both"/>
        <w:rPr>
          <w:color w:val="000000" w:themeColor="text1"/>
          <w:lang w:eastAsia="lv-LV"/>
        </w:rPr>
      </w:pPr>
      <w:r w:rsidRPr="00BC4579">
        <w:rPr>
          <w:color w:val="000000" w:themeColor="text1"/>
          <w:lang w:eastAsia="lv-LV"/>
        </w:rPr>
        <w:tab/>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c</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likums</w:t>
      </w:r>
      <w:proofErr w:type="spellEnd"/>
      <w:r w:rsidRPr="00BC4579">
        <w:rPr>
          <w:color w:val="000000" w:themeColor="text1"/>
          <w:lang w:eastAsia="lv-LV"/>
        </w:rPr>
        <w:t xml:space="preserve"> </w:t>
      </w:r>
      <w:proofErr w:type="spellStart"/>
      <w:r w:rsidRPr="00BC4579">
        <w:rPr>
          <w:color w:val="000000" w:themeColor="text1"/>
          <w:lang w:eastAsia="lv-LV"/>
        </w:rPr>
        <w:t>nosaka</w:t>
      </w:r>
      <w:proofErr w:type="spellEnd"/>
      <w:r w:rsidRPr="00BC4579">
        <w:rPr>
          <w:color w:val="000000" w:themeColor="text1"/>
          <w:lang w:eastAsia="lv-LV"/>
        </w:rPr>
        <w:t>:</w:t>
      </w:r>
    </w:p>
    <w:p w14:paraId="6EE45F5C" w14:textId="77777777" w:rsidR="00405F3B" w:rsidRPr="00BC4579" w:rsidRDefault="00405F3B" w:rsidP="004266B2">
      <w:pPr>
        <w:ind w:right="-426" w:firstLine="709"/>
        <w:jc w:val="both"/>
        <w:rPr>
          <w:color w:val="000000" w:themeColor="text1"/>
          <w:lang w:eastAsia="lv-LV"/>
        </w:rPr>
      </w:pPr>
      <w:r w:rsidRPr="00BC4579">
        <w:rPr>
          <w:color w:val="000000" w:themeColor="text1"/>
          <w:lang w:eastAsia="lv-LV"/>
        </w:rPr>
        <w:t xml:space="preserve">3.pants -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c</w:t>
      </w:r>
      <w:r w:rsidRPr="00BC4579">
        <w:rPr>
          <w:rFonts w:hint="eastAsia"/>
          <w:color w:val="000000" w:themeColor="text1"/>
          <w:lang w:eastAsia="lv-LV"/>
        </w:rPr>
        <w:t>ī</w:t>
      </w:r>
      <w:r w:rsidRPr="00BC4579">
        <w:rPr>
          <w:color w:val="000000" w:themeColor="text1"/>
          <w:lang w:eastAsia="lv-LV"/>
        </w:rPr>
        <w:t>ba</w:t>
      </w:r>
      <w:proofErr w:type="spellEnd"/>
      <w:r w:rsidRPr="00BC4579">
        <w:rPr>
          <w:color w:val="000000" w:themeColor="text1"/>
          <w:lang w:eastAsia="lv-LV"/>
        </w:rPr>
        <w:t xml:space="preserve"> </w:t>
      </w:r>
      <w:proofErr w:type="spellStart"/>
      <w:r w:rsidRPr="00BC4579">
        <w:rPr>
          <w:color w:val="000000" w:themeColor="text1"/>
          <w:lang w:eastAsia="lv-LV"/>
        </w:rPr>
        <w:t>ietver</w:t>
      </w:r>
      <w:proofErr w:type="spellEnd"/>
      <w:r w:rsidRPr="00BC4579">
        <w:rPr>
          <w:color w:val="000000" w:themeColor="text1"/>
          <w:lang w:eastAsia="lv-LV"/>
        </w:rPr>
        <w:t xml:space="preserve">: 1)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c</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projekta</w:t>
      </w:r>
      <w:proofErr w:type="spellEnd"/>
      <w:r w:rsidRPr="00BC4579">
        <w:rPr>
          <w:color w:val="000000" w:themeColor="text1"/>
          <w:lang w:eastAsia="lv-LV"/>
        </w:rPr>
        <w:t xml:space="preserve"> </w:t>
      </w:r>
      <w:proofErr w:type="spellStart"/>
      <w:r w:rsidRPr="00BC4579">
        <w:rPr>
          <w:color w:val="000000" w:themeColor="text1"/>
          <w:lang w:eastAsia="lv-LV"/>
        </w:rPr>
        <w:t>izstr</w:t>
      </w:r>
      <w:r w:rsidRPr="00BC4579">
        <w:rPr>
          <w:rFonts w:hint="eastAsia"/>
          <w:color w:val="000000" w:themeColor="text1"/>
          <w:lang w:eastAsia="lv-LV"/>
        </w:rPr>
        <w:t>ā</w:t>
      </w:r>
      <w:r w:rsidRPr="00BC4579">
        <w:rPr>
          <w:color w:val="000000" w:themeColor="text1"/>
          <w:lang w:eastAsia="lv-LV"/>
        </w:rPr>
        <w:t>di</w:t>
      </w:r>
      <w:proofErr w:type="spellEnd"/>
      <w:r w:rsidRPr="00BC4579">
        <w:rPr>
          <w:color w:val="000000" w:themeColor="text1"/>
          <w:lang w:eastAsia="lv-LV"/>
        </w:rPr>
        <w:t xml:space="preserve">; 2)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lietošanas</w:t>
      </w:r>
      <w:proofErr w:type="spellEnd"/>
      <w:r w:rsidRPr="00BC4579">
        <w:rPr>
          <w:color w:val="000000" w:themeColor="text1"/>
          <w:lang w:eastAsia="lv-LV"/>
        </w:rPr>
        <w:t xml:space="preserve"> </w:t>
      </w:r>
      <w:proofErr w:type="spellStart"/>
      <w:r w:rsidRPr="00BC4579">
        <w:rPr>
          <w:color w:val="000000" w:themeColor="text1"/>
          <w:lang w:eastAsia="lv-LV"/>
        </w:rPr>
        <w:t>veida</w:t>
      </w:r>
      <w:proofErr w:type="spellEnd"/>
      <w:r w:rsidRPr="00BC4579">
        <w:rPr>
          <w:color w:val="000000" w:themeColor="text1"/>
          <w:lang w:eastAsia="lv-LV"/>
        </w:rPr>
        <w:t xml:space="preserve"> </w:t>
      </w:r>
      <w:proofErr w:type="spellStart"/>
      <w:r w:rsidRPr="00BC4579">
        <w:rPr>
          <w:color w:val="000000" w:themeColor="text1"/>
          <w:lang w:eastAsia="lv-LV"/>
        </w:rPr>
        <w:t>noteikšanu</w:t>
      </w:r>
      <w:proofErr w:type="spellEnd"/>
      <w:r w:rsidRPr="00BC4579">
        <w:rPr>
          <w:color w:val="000000" w:themeColor="text1"/>
          <w:lang w:eastAsia="lv-LV"/>
        </w:rPr>
        <w:t>.</w:t>
      </w:r>
    </w:p>
    <w:p w14:paraId="4A2B2CB4" w14:textId="77777777" w:rsidR="00405F3B" w:rsidRPr="00BC4579" w:rsidRDefault="00405F3B" w:rsidP="004266B2">
      <w:pPr>
        <w:ind w:right="-426" w:firstLine="709"/>
        <w:jc w:val="both"/>
        <w:rPr>
          <w:color w:val="000000" w:themeColor="text1"/>
          <w:lang w:eastAsia="lv-LV"/>
        </w:rPr>
      </w:pPr>
      <w:r w:rsidRPr="00BC4579">
        <w:rPr>
          <w:color w:val="000000" w:themeColor="text1"/>
          <w:lang w:eastAsia="lv-LV"/>
        </w:rPr>
        <w:t xml:space="preserve">4.panta </w:t>
      </w:r>
      <w:proofErr w:type="spellStart"/>
      <w:r w:rsidRPr="00BC4579">
        <w:rPr>
          <w:color w:val="000000" w:themeColor="text1"/>
          <w:lang w:eastAsia="lv-LV"/>
        </w:rPr>
        <w:t>pirm</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da</w:t>
      </w:r>
      <w:r w:rsidRPr="00BC4579">
        <w:rPr>
          <w:rFonts w:hint="eastAsia"/>
          <w:color w:val="000000" w:themeColor="text1"/>
          <w:lang w:eastAsia="lv-LV"/>
        </w:rPr>
        <w:t>ļ</w:t>
      </w:r>
      <w:r w:rsidRPr="00BC4579">
        <w:rPr>
          <w:color w:val="000000" w:themeColor="text1"/>
          <w:lang w:eastAsia="lv-LV"/>
        </w:rPr>
        <w:t>a</w:t>
      </w:r>
      <w:proofErr w:type="spellEnd"/>
      <w:r w:rsidRPr="00BC4579">
        <w:rPr>
          <w:color w:val="000000" w:themeColor="text1"/>
          <w:lang w:eastAsia="lv-LV"/>
        </w:rPr>
        <w:t xml:space="preserve"> -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c</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darbus</w:t>
      </w:r>
      <w:proofErr w:type="spellEnd"/>
      <w:r w:rsidRPr="00BC4579">
        <w:rPr>
          <w:color w:val="000000" w:themeColor="text1"/>
          <w:lang w:eastAsia="lv-LV"/>
        </w:rPr>
        <w:t xml:space="preserve"> </w:t>
      </w:r>
      <w:proofErr w:type="spellStart"/>
      <w:r w:rsidRPr="00BC4579">
        <w:rPr>
          <w:color w:val="000000" w:themeColor="text1"/>
          <w:lang w:eastAsia="lv-LV"/>
        </w:rPr>
        <w:t>veic</w:t>
      </w:r>
      <w:proofErr w:type="spellEnd"/>
      <w:r w:rsidRPr="00BC4579">
        <w:rPr>
          <w:color w:val="000000" w:themeColor="text1"/>
          <w:lang w:eastAsia="lv-LV"/>
        </w:rPr>
        <w:t xml:space="preserve"> </w:t>
      </w:r>
      <w:proofErr w:type="spellStart"/>
      <w:r w:rsidRPr="00BC4579">
        <w:rPr>
          <w:color w:val="000000" w:themeColor="text1"/>
          <w:lang w:eastAsia="lv-LV"/>
        </w:rPr>
        <w:t>sertific</w:t>
      </w:r>
      <w:r w:rsidRPr="00BC4579">
        <w:rPr>
          <w:rFonts w:hint="eastAsia"/>
          <w:color w:val="000000" w:themeColor="text1"/>
          <w:lang w:eastAsia="lv-LV"/>
        </w:rPr>
        <w:t>ē</w:t>
      </w:r>
      <w:r w:rsidRPr="00BC4579">
        <w:rPr>
          <w:color w:val="000000" w:themeColor="text1"/>
          <w:lang w:eastAsia="lv-LV"/>
        </w:rPr>
        <w:t>tas</w:t>
      </w:r>
      <w:proofErr w:type="spellEnd"/>
      <w:r w:rsidRPr="00BC4579">
        <w:rPr>
          <w:color w:val="000000" w:themeColor="text1"/>
          <w:lang w:eastAsia="lv-LV"/>
        </w:rPr>
        <w:t xml:space="preserve"> personas, kuru </w:t>
      </w:r>
      <w:proofErr w:type="spellStart"/>
      <w:r w:rsidRPr="00BC4579">
        <w:rPr>
          <w:color w:val="000000" w:themeColor="text1"/>
          <w:lang w:eastAsia="lv-LV"/>
        </w:rPr>
        <w:t>civiltiesisk</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atbild</w:t>
      </w:r>
      <w:r w:rsidRPr="00BC4579">
        <w:rPr>
          <w:rFonts w:hint="eastAsia"/>
          <w:color w:val="000000" w:themeColor="text1"/>
          <w:lang w:eastAsia="lv-LV"/>
        </w:rPr>
        <w:t>ī</w:t>
      </w:r>
      <w:r w:rsidRPr="00BC4579">
        <w:rPr>
          <w:color w:val="000000" w:themeColor="text1"/>
          <w:lang w:eastAsia="lv-LV"/>
        </w:rPr>
        <w:t>ba</w:t>
      </w:r>
      <w:proofErr w:type="spellEnd"/>
      <w:r w:rsidRPr="00BC4579">
        <w:rPr>
          <w:color w:val="000000" w:themeColor="text1"/>
          <w:lang w:eastAsia="lv-LV"/>
        </w:rPr>
        <w:t xml:space="preserve"> par </w:t>
      </w:r>
      <w:proofErr w:type="spellStart"/>
      <w:r w:rsidRPr="00BC4579">
        <w:rPr>
          <w:color w:val="000000" w:themeColor="text1"/>
          <w:lang w:eastAsia="lv-LV"/>
        </w:rPr>
        <w:t>profesion</w:t>
      </w:r>
      <w:r w:rsidRPr="00BC4579">
        <w:rPr>
          <w:rFonts w:hint="eastAsia"/>
          <w:color w:val="000000" w:themeColor="text1"/>
          <w:lang w:eastAsia="lv-LV"/>
        </w:rPr>
        <w:t>ā</w:t>
      </w:r>
      <w:r w:rsidRPr="00BC4579">
        <w:rPr>
          <w:color w:val="000000" w:themeColor="text1"/>
          <w:lang w:eastAsia="lv-LV"/>
        </w:rPr>
        <w:t>lo</w:t>
      </w:r>
      <w:proofErr w:type="spellEnd"/>
      <w:r w:rsidRPr="00BC4579">
        <w:rPr>
          <w:color w:val="000000" w:themeColor="text1"/>
          <w:lang w:eastAsia="lv-LV"/>
        </w:rPr>
        <w:t xml:space="preserve"> </w:t>
      </w:r>
      <w:proofErr w:type="spellStart"/>
      <w:r w:rsidRPr="00BC4579">
        <w:rPr>
          <w:color w:val="000000" w:themeColor="text1"/>
          <w:lang w:eastAsia="lv-LV"/>
        </w:rPr>
        <w:t>darb</w:t>
      </w:r>
      <w:r w:rsidRPr="00BC4579">
        <w:rPr>
          <w:rFonts w:hint="eastAsia"/>
          <w:color w:val="000000" w:themeColor="text1"/>
          <w:lang w:eastAsia="lv-LV"/>
        </w:rPr>
        <w:t>ī</w:t>
      </w:r>
      <w:r w:rsidRPr="00BC4579">
        <w:rPr>
          <w:color w:val="000000" w:themeColor="text1"/>
          <w:lang w:eastAsia="lv-LV"/>
        </w:rPr>
        <w:t>bu</w:t>
      </w:r>
      <w:proofErr w:type="spellEnd"/>
      <w:r w:rsidRPr="00BC4579">
        <w:rPr>
          <w:color w:val="000000" w:themeColor="text1"/>
          <w:lang w:eastAsia="lv-LV"/>
        </w:rPr>
        <w:t xml:space="preserve"> </w:t>
      </w:r>
      <w:proofErr w:type="spellStart"/>
      <w:r w:rsidRPr="00BC4579">
        <w:rPr>
          <w:color w:val="000000" w:themeColor="text1"/>
          <w:lang w:eastAsia="lv-LV"/>
        </w:rPr>
        <w:t>ir</w:t>
      </w:r>
      <w:proofErr w:type="spellEnd"/>
      <w:r w:rsidRPr="00BC4579">
        <w:rPr>
          <w:color w:val="000000" w:themeColor="text1"/>
          <w:lang w:eastAsia="lv-LV"/>
        </w:rPr>
        <w:t xml:space="preserve"> </w:t>
      </w:r>
      <w:proofErr w:type="spellStart"/>
      <w:r w:rsidRPr="00BC4579">
        <w:rPr>
          <w:color w:val="000000" w:themeColor="text1"/>
          <w:lang w:eastAsia="lv-LV"/>
        </w:rPr>
        <w:t>apdrošin</w:t>
      </w:r>
      <w:r w:rsidRPr="00BC4579">
        <w:rPr>
          <w:rFonts w:hint="eastAsia"/>
          <w:color w:val="000000" w:themeColor="text1"/>
          <w:lang w:eastAsia="lv-LV"/>
        </w:rPr>
        <w:t>ā</w:t>
      </w:r>
      <w:r w:rsidRPr="00BC4579">
        <w:rPr>
          <w:color w:val="000000" w:themeColor="text1"/>
          <w:lang w:eastAsia="lv-LV"/>
        </w:rPr>
        <w:t>ta</w:t>
      </w:r>
      <w:proofErr w:type="spellEnd"/>
      <w:r w:rsidRPr="00BC4579">
        <w:rPr>
          <w:color w:val="000000" w:themeColor="text1"/>
          <w:lang w:eastAsia="lv-LV"/>
        </w:rPr>
        <w:t xml:space="preserve">. </w:t>
      </w:r>
    </w:p>
    <w:p w14:paraId="755EDEF6" w14:textId="77777777" w:rsidR="00405F3B" w:rsidRPr="00BC4579" w:rsidRDefault="00405F3B" w:rsidP="004266B2">
      <w:pPr>
        <w:ind w:right="-426" w:firstLine="709"/>
        <w:jc w:val="both"/>
        <w:rPr>
          <w:color w:val="000000" w:themeColor="text1"/>
          <w:lang w:eastAsia="lv-LV"/>
        </w:rPr>
      </w:pPr>
      <w:r w:rsidRPr="00BC4579">
        <w:rPr>
          <w:color w:val="000000" w:themeColor="text1"/>
          <w:lang w:eastAsia="lv-LV"/>
        </w:rPr>
        <w:t xml:space="preserve">19.pants -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c</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projektu</w:t>
      </w:r>
      <w:proofErr w:type="spellEnd"/>
      <w:r w:rsidRPr="00BC4579">
        <w:rPr>
          <w:color w:val="000000" w:themeColor="text1"/>
          <w:lang w:eastAsia="lv-LV"/>
        </w:rPr>
        <w:t xml:space="preserve"> un </w:t>
      </w:r>
      <w:proofErr w:type="spellStart"/>
      <w:r w:rsidRPr="00BC4579">
        <w:rPr>
          <w:color w:val="000000" w:themeColor="text1"/>
          <w:lang w:eastAsia="lv-LV"/>
        </w:rPr>
        <w:t>t</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groz</w:t>
      </w:r>
      <w:r w:rsidRPr="00BC4579">
        <w:rPr>
          <w:rFonts w:hint="eastAsia"/>
          <w:color w:val="000000" w:themeColor="text1"/>
          <w:lang w:eastAsia="lv-LV"/>
        </w:rPr>
        <w:t>ī</w:t>
      </w:r>
      <w:r w:rsidRPr="00BC4579">
        <w:rPr>
          <w:color w:val="000000" w:themeColor="text1"/>
          <w:lang w:eastAsia="lv-LV"/>
        </w:rPr>
        <w:t>jumus</w:t>
      </w:r>
      <w:proofErr w:type="spellEnd"/>
      <w:r w:rsidRPr="00BC4579">
        <w:rPr>
          <w:color w:val="000000" w:themeColor="text1"/>
          <w:lang w:eastAsia="lv-LV"/>
        </w:rPr>
        <w:t xml:space="preserve"> </w:t>
      </w:r>
      <w:proofErr w:type="spellStart"/>
      <w:r w:rsidRPr="00BC4579">
        <w:rPr>
          <w:color w:val="000000" w:themeColor="text1"/>
          <w:lang w:eastAsia="lv-LV"/>
        </w:rPr>
        <w:t>apstiprina</w:t>
      </w:r>
      <w:proofErr w:type="spellEnd"/>
      <w:r w:rsidRPr="00BC4579">
        <w:rPr>
          <w:color w:val="000000" w:themeColor="text1"/>
          <w:lang w:eastAsia="lv-LV"/>
        </w:rPr>
        <w:t xml:space="preserve"> </w:t>
      </w:r>
      <w:proofErr w:type="spellStart"/>
      <w:r w:rsidRPr="00BC4579">
        <w:rPr>
          <w:color w:val="000000" w:themeColor="text1"/>
          <w:lang w:eastAsia="lv-LV"/>
        </w:rPr>
        <w:t>viet</w:t>
      </w:r>
      <w:r w:rsidRPr="00BC4579">
        <w:rPr>
          <w:rFonts w:hint="eastAsia"/>
          <w:color w:val="000000" w:themeColor="text1"/>
          <w:lang w:eastAsia="lv-LV"/>
        </w:rPr>
        <w:t>ē</w:t>
      </w:r>
      <w:r w:rsidRPr="00BC4579">
        <w:rPr>
          <w:color w:val="000000" w:themeColor="text1"/>
          <w:lang w:eastAsia="lv-LV"/>
        </w:rPr>
        <w:t>j</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pašvald</w:t>
      </w:r>
      <w:r w:rsidRPr="00BC4579">
        <w:rPr>
          <w:rFonts w:hint="eastAsia"/>
          <w:color w:val="000000" w:themeColor="text1"/>
          <w:lang w:eastAsia="lv-LV"/>
        </w:rPr>
        <w:t>ī</w:t>
      </w:r>
      <w:r w:rsidRPr="00BC4579">
        <w:rPr>
          <w:color w:val="000000" w:themeColor="text1"/>
          <w:lang w:eastAsia="lv-LV"/>
        </w:rPr>
        <w:t>ba</w:t>
      </w:r>
      <w:proofErr w:type="spellEnd"/>
      <w:r w:rsidRPr="00BC4579">
        <w:rPr>
          <w:color w:val="000000" w:themeColor="text1"/>
          <w:lang w:eastAsia="lv-LV"/>
        </w:rPr>
        <w:t xml:space="preserve">, </w:t>
      </w:r>
      <w:proofErr w:type="spellStart"/>
      <w:r w:rsidRPr="00BC4579">
        <w:rPr>
          <w:color w:val="000000" w:themeColor="text1"/>
          <w:lang w:eastAsia="lv-LV"/>
        </w:rPr>
        <w:t>izdodot</w:t>
      </w:r>
      <w:proofErr w:type="spellEnd"/>
      <w:r w:rsidRPr="00BC4579">
        <w:rPr>
          <w:color w:val="000000" w:themeColor="text1"/>
          <w:lang w:eastAsia="lv-LV"/>
        </w:rPr>
        <w:t xml:space="preserve"> </w:t>
      </w:r>
      <w:proofErr w:type="spellStart"/>
      <w:r w:rsidRPr="00BC4579">
        <w:rPr>
          <w:color w:val="000000" w:themeColor="text1"/>
          <w:lang w:eastAsia="lv-LV"/>
        </w:rPr>
        <w:t>administrat</w:t>
      </w:r>
      <w:r w:rsidRPr="00BC4579">
        <w:rPr>
          <w:rFonts w:hint="eastAsia"/>
          <w:color w:val="000000" w:themeColor="text1"/>
          <w:lang w:eastAsia="lv-LV"/>
        </w:rPr>
        <w:t>ī</w:t>
      </w:r>
      <w:r w:rsidRPr="00BC4579">
        <w:rPr>
          <w:color w:val="000000" w:themeColor="text1"/>
          <w:lang w:eastAsia="lv-LV"/>
        </w:rPr>
        <w:t>vo</w:t>
      </w:r>
      <w:proofErr w:type="spellEnd"/>
      <w:r w:rsidRPr="00BC4579">
        <w:rPr>
          <w:color w:val="000000" w:themeColor="text1"/>
          <w:lang w:eastAsia="lv-LV"/>
        </w:rPr>
        <w:t xml:space="preserve"> </w:t>
      </w:r>
      <w:proofErr w:type="spellStart"/>
      <w:r w:rsidRPr="00BC4579">
        <w:rPr>
          <w:color w:val="000000" w:themeColor="text1"/>
          <w:lang w:eastAsia="lv-LV"/>
        </w:rPr>
        <w:t>aktu</w:t>
      </w:r>
      <w:proofErr w:type="spellEnd"/>
      <w:r w:rsidRPr="00BC4579">
        <w:rPr>
          <w:color w:val="000000" w:themeColor="text1"/>
          <w:lang w:eastAsia="lv-LV"/>
        </w:rPr>
        <w:t>.</w:t>
      </w:r>
    </w:p>
    <w:p w14:paraId="539C80F2" w14:textId="77777777" w:rsidR="00405F3B" w:rsidRPr="00BC4579" w:rsidRDefault="00405F3B" w:rsidP="004266B2">
      <w:pPr>
        <w:ind w:right="-426" w:firstLine="709"/>
        <w:jc w:val="both"/>
        <w:rPr>
          <w:color w:val="000000" w:themeColor="text1"/>
          <w:lang w:eastAsia="lv-LV"/>
        </w:rPr>
      </w:pPr>
      <w:r w:rsidRPr="00BC4579">
        <w:rPr>
          <w:color w:val="000000" w:themeColor="text1"/>
          <w:lang w:eastAsia="lv-LV"/>
        </w:rPr>
        <w:t xml:space="preserve">22.panta </w:t>
      </w:r>
      <w:proofErr w:type="spellStart"/>
      <w:r w:rsidRPr="00BC4579">
        <w:rPr>
          <w:color w:val="000000" w:themeColor="text1"/>
          <w:lang w:eastAsia="lv-LV"/>
        </w:rPr>
        <w:t>pirm</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da</w:t>
      </w:r>
      <w:r w:rsidRPr="00BC4579">
        <w:rPr>
          <w:rFonts w:hint="eastAsia"/>
          <w:color w:val="000000" w:themeColor="text1"/>
          <w:lang w:eastAsia="lv-LV"/>
        </w:rPr>
        <w:t>ļ</w:t>
      </w:r>
      <w:r w:rsidRPr="00BC4579">
        <w:rPr>
          <w:color w:val="000000" w:themeColor="text1"/>
          <w:lang w:eastAsia="lv-LV"/>
        </w:rPr>
        <w:t>a</w:t>
      </w:r>
      <w:proofErr w:type="spellEnd"/>
      <w:r w:rsidRPr="00BC4579">
        <w:rPr>
          <w:color w:val="000000" w:themeColor="text1"/>
          <w:lang w:eastAsia="lv-LV"/>
        </w:rPr>
        <w:t xml:space="preserve"> -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c</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projekts</w:t>
      </w:r>
      <w:proofErr w:type="spellEnd"/>
      <w:r w:rsidRPr="00BC4579">
        <w:rPr>
          <w:color w:val="000000" w:themeColor="text1"/>
          <w:lang w:eastAsia="lv-LV"/>
        </w:rPr>
        <w:t xml:space="preserve"> un </w:t>
      </w:r>
      <w:proofErr w:type="spellStart"/>
      <w:r w:rsidRPr="00BC4579">
        <w:rPr>
          <w:color w:val="000000" w:themeColor="text1"/>
          <w:lang w:eastAsia="lv-LV"/>
        </w:rPr>
        <w:t>t</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groz</w:t>
      </w:r>
      <w:r w:rsidRPr="00BC4579">
        <w:rPr>
          <w:rFonts w:hint="eastAsia"/>
          <w:color w:val="000000" w:themeColor="text1"/>
          <w:lang w:eastAsia="lv-LV"/>
        </w:rPr>
        <w:t>ī</w:t>
      </w:r>
      <w:r w:rsidRPr="00BC4579">
        <w:rPr>
          <w:color w:val="000000" w:themeColor="text1"/>
          <w:lang w:eastAsia="lv-LV"/>
        </w:rPr>
        <w:t>jumi</w:t>
      </w:r>
      <w:proofErr w:type="spellEnd"/>
      <w:r w:rsidRPr="00BC4579">
        <w:rPr>
          <w:color w:val="000000" w:themeColor="text1"/>
          <w:lang w:eastAsia="lv-LV"/>
        </w:rPr>
        <w:t xml:space="preserve"> </w:t>
      </w:r>
      <w:proofErr w:type="spellStart"/>
      <w:r w:rsidRPr="00BC4579">
        <w:rPr>
          <w:rFonts w:hint="eastAsia"/>
          <w:color w:val="000000" w:themeColor="text1"/>
          <w:lang w:eastAsia="lv-LV"/>
        </w:rPr>
        <w:t>ī</w:t>
      </w:r>
      <w:r w:rsidRPr="00BC4579">
        <w:rPr>
          <w:color w:val="000000" w:themeColor="text1"/>
          <w:lang w:eastAsia="lv-LV"/>
        </w:rPr>
        <w:t>stenojami</w:t>
      </w:r>
      <w:proofErr w:type="spellEnd"/>
      <w:r w:rsidRPr="00BC4579">
        <w:rPr>
          <w:color w:val="000000" w:themeColor="text1"/>
          <w:lang w:eastAsia="lv-LV"/>
        </w:rPr>
        <w:t xml:space="preserve"> </w:t>
      </w:r>
      <w:proofErr w:type="spellStart"/>
      <w:r w:rsidRPr="00BC4579">
        <w:rPr>
          <w:rFonts w:hint="eastAsia"/>
          <w:color w:val="000000" w:themeColor="text1"/>
          <w:lang w:eastAsia="lv-LV"/>
        </w:rPr>
        <w:t>č</w:t>
      </w:r>
      <w:r w:rsidRPr="00BC4579">
        <w:rPr>
          <w:color w:val="000000" w:themeColor="text1"/>
          <w:lang w:eastAsia="lv-LV"/>
        </w:rPr>
        <w:t>etru</w:t>
      </w:r>
      <w:proofErr w:type="spellEnd"/>
      <w:r w:rsidRPr="00BC4579">
        <w:rPr>
          <w:color w:val="000000" w:themeColor="text1"/>
          <w:lang w:eastAsia="lv-LV"/>
        </w:rPr>
        <w:t xml:space="preserve"> </w:t>
      </w:r>
      <w:proofErr w:type="spellStart"/>
      <w:r w:rsidRPr="00BC4579">
        <w:rPr>
          <w:color w:val="000000" w:themeColor="text1"/>
          <w:lang w:eastAsia="lv-LV"/>
        </w:rPr>
        <w:t>gadu</w:t>
      </w:r>
      <w:proofErr w:type="spellEnd"/>
      <w:r w:rsidRPr="00BC4579">
        <w:rPr>
          <w:color w:val="000000" w:themeColor="text1"/>
          <w:lang w:eastAsia="lv-LV"/>
        </w:rPr>
        <w:t xml:space="preserve"> </w:t>
      </w:r>
      <w:proofErr w:type="spellStart"/>
      <w:r w:rsidRPr="00BC4579">
        <w:rPr>
          <w:color w:val="000000" w:themeColor="text1"/>
          <w:lang w:eastAsia="lv-LV"/>
        </w:rPr>
        <w:t>laik</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p</w:t>
      </w:r>
      <w:r w:rsidRPr="00BC4579">
        <w:rPr>
          <w:rFonts w:hint="eastAsia"/>
          <w:color w:val="000000" w:themeColor="text1"/>
          <w:lang w:eastAsia="lv-LV"/>
        </w:rPr>
        <w:t>ē</w:t>
      </w:r>
      <w:r w:rsidRPr="00BC4579">
        <w:rPr>
          <w:color w:val="000000" w:themeColor="text1"/>
          <w:lang w:eastAsia="lv-LV"/>
        </w:rPr>
        <w:t>c</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c</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projekta</w:t>
      </w:r>
      <w:proofErr w:type="spellEnd"/>
      <w:r w:rsidRPr="00BC4579">
        <w:rPr>
          <w:color w:val="000000" w:themeColor="text1"/>
          <w:lang w:eastAsia="lv-LV"/>
        </w:rPr>
        <w:t xml:space="preserve"> </w:t>
      </w:r>
      <w:proofErr w:type="spellStart"/>
      <w:r w:rsidRPr="00BC4579">
        <w:rPr>
          <w:color w:val="000000" w:themeColor="text1"/>
          <w:lang w:eastAsia="lv-LV"/>
        </w:rPr>
        <w:t>apstiprin</w:t>
      </w:r>
      <w:r w:rsidRPr="00BC4579">
        <w:rPr>
          <w:rFonts w:hint="eastAsia"/>
          <w:color w:val="000000" w:themeColor="text1"/>
          <w:lang w:eastAsia="lv-LV"/>
        </w:rPr>
        <w:t>āš</w:t>
      </w:r>
      <w:r w:rsidRPr="00BC4579">
        <w:rPr>
          <w:color w:val="000000" w:themeColor="text1"/>
          <w:lang w:eastAsia="lv-LV"/>
        </w:rPr>
        <w:t>anas</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c</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projekts</w:t>
      </w:r>
      <w:proofErr w:type="spellEnd"/>
      <w:r w:rsidRPr="00BC4579">
        <w:rPr>
          <w:color w:val="000000" w:themeColor="text1"/>
          <w:lang w:eastAsia="lv-LV"/>
        </w:rPr>
        <w:t xml:space="preserve"> </w:t>
      </w:r>
      <w:proofErr w:type="spellStart"/>
      <w:r w:rsidRPr="00BC4579">
        <w:rPr>
          <w:color w:val="000000" w:themeColor="text1"/>
          <w:lang w:eastAsia="lv-LV"/>
        </w:rPr>
        <w:t>ir</w:t>
      </w:r>
      <w:proofErr w:type="spellEnd"/>
      <w:r w:rsidRPr="00BC4579">
        <w:rPr>
          <w:color w:val="000000" w:themeColor="text1"/>
          <w:lang w:eastAsia="lv-LV"/>
        </w:rPr>
        <w:t xml:space="preserve"> </w:t>
      </w:r>
      <w:proofErr w:type="spellStart"/>
      <w:r w:rsidRPr="00BC4579">
        <w:rPr>
          <w:rFonts w:hint="eastAsia"/>
          <w:color w:val="000000" w:themeColor="text1"/>
          <w:lang w:eastAsia="lv-LV"/>
        </w:rPr>
        <w:t>ī</w:t>
      </w:r>
      <w:r w:rsidRPr="00BC4579">
        <w:rPr>
          <w:color w:val="000000" w:themeColor="text1"/>
          <w:lang w:eastAsia="lv-LV"/>
        </w:rPr>
        <w:t>stenots</w:t>
      </w:r>
      <w:proofErr w:type="spellEnd"/>
      <w:r w:rsidRPr="00BC4579">
        <w:rPr>
          <w:color w:val="000000" w:themeColor="text1"/>
          <w:lang w:eastAsia="lv-LV"/>
        </w:rPr>
        <w:t xml:space="preserve">, ja </w:t>
      </w:r>
      <w:proofErr w:type="spellStart"/>
      <w:r w:rsidRPr="00BC4579">
        <w:rPr>
          <w:color w:val="000000" w:themeColor="text1"/>
          <w:lang w:eastAsia="lv-LV"/>
        </w:rPr>
        <w:t>projekt</w:t>
      </w:r>
      <w:r w:rsidRPr="00BC4579">
        <w:rPr>
          <w:rFonts w:hint="eastAsia"/>
          <w:color w:val="000000" w:themeColor="text1"/>
          <w:lang w:eastAsia="lv-LV"/>
        </w:rPr>
        <w:t>ē</w:t>
      </w:r>
      <w:r w:rsidRPr="00BC4579">
        <w:rPr>
          <w:color w:val="000000" w:themeColor="text1"/>
          <w:lang w:eastAsia="lv-LV"/>
        </w:rPr>
        <w:t>t</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teritorija</w:t>
      </w:r>
      <w:proofErr w:type="spellEnd"/>
      <w:r w:rsidRPr="00BC4579">
        <w:rPr>
          <w:color w:val="000000" w:themeColor="text1"/>
          <w:lang w:eastAsia="lv-LV"/>
        </w:rPr>
        <w:t xml:space="preserve"> </w:t>
      </w:r>
      <w:proofErr w:type="spellStart"/>
      <w:r w:rsidRPr="00BC4579">
        <w:rPr>
          <w:color w:val="000000" w:themeColor="text1"/>
          <w:lang w:eastAsia="lv-LV"/>
        </w:rPr>
        <w:t>ir</w:t>
      </w:r>
      <w:proofErr w:type="spellEnd"/>
      <w:r w:rsidRPr="00BC4579">
        <w:rPr>
          <w:color w:val="000000" w:themeColor="text1"/>
          <w:lang w:eastAsia="lv-LV"/>
        </w:rPr>
        <w:t xml:space="preserve"> </w:t>
      </w:r>
      <w:proofErr w:type="spellStart"/>
      <w:r w:rsidRPr="00BC4579">
        <w:rPr>
          <w:color w:val="000000" w:themeColor="text1"/>
          <w:lang w:eastAsia="lv-LV"/>
        </w:rPr>
        <w:t>kadastr</w:t>
      </w:r>
      <w:r w:rsidRPr="00BC4579">
        <w:rPr>
          <w:rFonts w:hint="eastAsia"/>
          <w:color w:val="000000" w:themeColor="text1"/>
          <w:lang w:eastAsia="lv-LV"/>
        </w:rPr>
        <w:t>ā</w:t>
      </w:r>
      <w:r w:rsidRPr="00BC4579">
        <w:rPr>
          <w:color w:val="000000" w:themeColor="text1"/>
          <w:lang w:eastAsia="lv-LV"/>
        </w:rPr>
        <w:t>li</w:t>
      </w:r>
      <w:proofErr w:type="spellEnd"/>
      <w:r w:rsidRPr="00BC4579">
        <w:rPr>
          <w:color w:val="000000" w:themeColor="text1"/>
          <w:lang w:eastAsia="lv-LV"/>
        </w:rPr>
        <w:t xml:space="preserve"> </w:t>
      </w:r>
      <w:proofErr w:type="spellStart"/>
      <w:r w:rsidRPr="00BC4579">
        <w:rPr>
          <w:color w:val="000000" w:themeColor="text1"/>
          <w:lang w:eastAsia="lv-LV"/>
        </w:rPr>
        <w:t>uzm</w:t>
      </w:r>
      <w:r w:rsidRPr="00BC4579">
        <w:rPr>
          <w:rFonts w:hint="eastAsia"/>
          <w:color w:val="000000" w:themeColor="text1"/>
          <w:lang w:eastAsia="lv-LV"/>
        </w:rPr>
        <w:t>ē</w:t>
      </w:r>
      <w:r w:rsidRPr="00BC4579">
        <w:rPr>
          <w:color w:val="000000" w:themeColor="text1"/>
          <w:lang w:eastAsia="lv-LV"/>
        </w:rPr>
        <w:t>r</w:t>
      </w:r>
      <w:r w:rsidRPr="00BC4579">
        <w:rPr>
          <w:rFonts w:hint="eastAsia"/>
          <w:color w:val="000000" w:themeColor="text1"/>
          <w:lang w:eastAsia="lv-LV"/>
        </w:rPr>
        <w:t>ī</w:t>
      </w:r>
      <w:r w:rsidRPr="00BC4579">
        <w:rPr>
          <w:color w:val="000000" w:themeColor="text1"/>
          <w:lang w:eastAsia="lv-LV"/>
        </w:rPr>
        <w:t>ta</w:t>
      </w:r>
      <w:proofErr w:type="spellEnd"/>
      <w:r w:rsidRPr="00BC4579">
        <w:rPr>
          <w:color w:val="000000" w:themeColor="text1"/>
          <w:lang w:eastAsia="lv-LV"/>
        </w:rPr>
        <w:t xml:space="preserve">, </w:t>
      </w:r>
      <w:proofErr w:type="spellStart"/>
      <w:r w:rsidRPr="00BC4579">
        <w:rPr>
          <w:color w:val="000000" w:themeColor="text1"/>
          <w:lang w:eastAsia="lv-LV"/>
        </w:rPr>
        <w:t>re</w:t>
      </w:r>
      <w:r w:rsidRPr="00BC4579">
        <w:rPr>
          <w:rFonts w:hint="eastAsia"/>
          <w:color w:val="000000" w:themeColor="text1"/>
          <w:lang w:eastAsia="lv-LV"/>
        </w:rPr>
        <w:t>ģ</w:t>
      </w:r>
      <w:r w:rsidRPr="00BC4579">
        <w:rPr>
          <w:color w:val="000000" w:themeColor="text1"/>
          <w:lang w:eastAsia="lv-LV"/>
        </w:rPr>
        <w:t>istr</w:t>
      </w:r>
      <w:r w:rsidRPr="00BC4579">
        <w:rPr>
          <w:rFonts w:hint="eastAsia"/>
          <w:color w:val="000000" w:themeColor="text1"/>
          <w:lang w:eastAsia="lv-LV"/>
        </w:rPr>
        <w:t>ē</w:t>
      </w:r>
      <w:r w:rsidRPr="00BC4579">
        <w:rPr>
          <w:color w:val="000000" w:themeColor="text1"/>
          <w:lang w:eastAsia="lv-LV"/>
        </w:rPr>
        <w:t>ta</w:t>
      </w:r>
      <w:proofErr w:type="spellEnd"/>
      <w:r w:rsidRPr="00BC4579">
        <w:rPr>
          <w:color w:val="000000" w:themeColor="text1"/>
          <w:lang w:eastAsia="lv-LV"/>
        </w:rPr>
        <w:t xml:space="preserve"> </w:t>
      </w:r>
      <w:proofErr w:type="spellStart"/>
      <w:r w:rsidRPr="00BC4579">
        <w:rPr>
          <w:color w:val="000000" w:themeColor="text1"/>
          <w:lang w:eastAsia="lv-LV"/>
        </w:rPr>
        <w:t>Nekustam</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rFonts w:hint="eastAsia"/>
          <w:color w:val="000000" w:themeColor="text1"/>
          <w:lang w:eastAsia="lv-LV"/>
        </w:rPr>
        <w:t>ī</w:t>
      </w:r>
      <w:r w:rsidRPr="00BC4579">
        <w:rPr>
          <w:color w:val="000000" w:themeColor="text1"/>
          <w:lang w:eastAsia="lv-LV"/>
        </w:rPr>
        <w:t>pašuma</w:t>
      </w:r>
      <w:proofErr w:type="spellEnd"/>
      <w:r w:rsidRPr="00BC4579">
        <w:rPr>
          <w:color w:val="000000" w:themeColor="text1"/>
          <w:lang w:eastAsia="lv-LV"/>
        </w:rPr>
        <w:t xml:space="preserve"> </w:t>
      </w:r>
      <w:proofErr w:type="spellStart"/>
      <w:r w:rsidRPr="00BC4579">
        <w:rPr>
          <w:color w:val="000000" w:themeColor="text1"/>
          <w:lang w:eastAsia="lv-LV"/>
        </w:rPr>
        <w:t>valsts</w:t>
      </w:r>
      <w:proofErr w:type="spellEnd"/>
      <w:r w:rsidRPr="00BC4579">
        <w:rPr>
          <w:color w:val="000000" w:themeColor="text1"/>
          <w:lang w:eastAsia="lv-LV"/>
        </w:rPr>
        <w:t xml:space="preserve"> </w:t>
      </w:r>
      <w:proofErr w:type="spellStart"/>
      <w:r w:rsidRPr="00BC4579">
        <w:rPr>
          <w:color w:val="000000" w:themeColor="text1"/>
          <w:lang w:eastAsia="lv-LV"/>
        </w:rPr>
        <w:t>kadastra</w:t>
      </w:r>
      <w:proofErr w:type="spellEnd"/>
      <w:r w:rsidRPr="00BC4579">
        <w:rPr>
          <w:color w:val="000000" w:themeColor="text1"/>
          <w:lang w:eastAsia="lv-LV"/>
        </w:rPr>
        <w:t xml:space="preserve"> </w:t>
      </w:r>
      <w:proofErr w:type="spellStart"/>
      <w:r w:rsidRPr="00BC4579">
        <w:rPr>
          <w:color w:val="000000" w:themeColor="text1"/>
          <w:lang w:eastAsia="lv-LV"/>
        </w:rPr>
        <w:t>inform</w:t>
      </w:r>
      <w:r w:rsidRPr="00BC4579">
        <w:rPr>
          <w:rFonts w:hint="eastAsia"/>
          <w:color w:val="000000" w:themeColor="text1"/>
          <w:lang w:eastAsia="lv-LV"/>
        </w:rPr>
        <w:t>ā</w:t>
      </w:r>
      <w:r w:rsidRPr="00BC4579">
        <w:rPr>
          <w:color w:val="000000" w:themeColor="text1"/>
          <w:lang w:eastAsia="lv-LV"/>
        </w:rPr>
        <w:t>cijas</w:t>
      </w:r>
      <w:proofErr w:type="spellEnd"/>
      <w:r w:rsidRPr="00BC4579">
        <w:rPr>
          <w:color w:val="000000" w:themeColor="text1"/>
          <w:lang w:eastAsia="lv-LV"/>
        </w:rPr>
        <w:t xml:space="preserve"> </w:t>
      </w:r>
      <w:proofErr w:type="spellStart"/>
      <w:r w:rsidRPr="00BC4579">
        <w:rPr>
          <w:color w:val="000000" w:themeColor="text1"/>
          <w:lang w:eastAsia="lv-LV"/>
        </w:rPr>
        <w:t>sist</w:t>
      </w:r>
      <w:r w:rsidRPr="00BC4579">
        <w:rPr>
          <w:rFonts w:hint="eastAsia"/>
          <w:color w:val="000000" w:themeColor="text1"/>
          <w:lang w:eastAsia="lv-LV"/>
        </w:rPr>
        <w:t>ē</w:t>
      </w:r>
      <w:r w:rsidRPr="00BC4579">
        <w:rPr>
          <w:color w:val="000000" w:themeColor="text1"/>
          <w:lang w:eastAsia="lv-LV"/>
        </w:rPr>
        <w:t>m</w:t>
      </w:r>
      <w:r w:rsidRPr="00BC4579">
        <w:rPr>
          <w:rFonts w:hint="eastAsia"/>
          <w:color w:val="000000" w:themeColor="text1"/>
          <w:lang w:eastAsia="lv-LV"/>
        </w:rPr>
        <w:t>ā</w:t>
      </w:r>
      <w:proofErr w:type="spellEnd"/>
      <w:r w:rsidRPr="00BC4579">
        <w:rPr>
          <w:color w:val="000000" w:themeColor="text1"/>
          <w:lang w:eastAsia="lv-LV"/>
        </w:rPr>
        <w:t xml:space="preserve"> un </w:t>
      </w:r>
      <w:proofErr w:type="spellStart"/>
      <w:r w:rsidRPr="00BC4579">
        <w:rPr>
          <w:color w:val="000000" w:themeColor="text1"/>
          <w:lang w:eastAsia="lv-LV"/>
        </w:rPr>
        <w:t>ierakst</w:t>
      </w:r>
      <w:r w:rsidRPr="00BC4579">
        <w:rPr>
          <w:rFonts w:hint="eastAsia"/>
          <w:color w:val="000000" w:themeColor="text1"/>
          <w:lang w:eastAsia="lv-LV"/>
        </w:rPr>
        <w:t>ī</w:t>
      </w:r>
      <w:r w:rsidRPr="00BC4579">
        <w:rPr>
          <w:color w:val="000000" w:themeColor="text1"/>
          <w:lang w:eastAsia="lv-LV"/>
        </w:rPr>
        <w:t>ta</w:t>
      </w:r>
      <w:proofErr w:type="spellEnd"/>
      <w:r w:rsidRPr="00BC4579">
        <w:rPr>
          <w:color w:val="000000" w:themeColor="text1"/>
          <w:lang w:eastAsia="lv-LV"/>
        </w:rPr>
        <w:t xml:space="preserve"> </w:t>
      </w:r>
      <w:proofErr w:type="spellStart"/>
      <w:r w:rsidRPr="00BC4579">
        <w:rPr>
          <w:color w:val="000000" w:themeColor="text1"/>
          <w:lang w:eastAsia="lv-LV"/>
        </w:rPr>
        <w:t>zemesgr</w:t>
      </w:r>
      <w:r w:rsidRPr="00BC4579">
        <w:rPr>
          <w:rFonts w:hint="eastAsia"/>
          <w:color w:val="000000" w:themeColor="text1"/>
          <w:lang w:eastAsia="lv-LV"/>
        </w:rPr>
        <w:t>ā</w:t>
      </w:r>
      <w:r w:rsidRPr="00BC4579">
        <w:rPr>
          <w:color w:val="000000" w:themeColor="text1"/>
          <w:lang w:eastAsia="lv-LV"/>
        </w:rPr>
        <w:t>mat</w:t>
      </w:r>
      <w:r w:rsidRPr="00BC4579">
        <w:rPr>
          <w:rFonts w:hint="eastAsia"/>
          <w:color w:val="000000" w:themeColor="text1"/>
          <w:lang w:eastAsia="lv-LV"/>
        </w:rPr>
        <w:t>ā</w:t>
      </w:r>
      <w:proofErr w:type="spellEnd"/>
      <w:r w:rsidRPr="00BC4579">
        <w:rPr>
          <w:color w:val="000000" w:themeColor="text1"/>
          <w:lang w:eastAsia="lv-LV"/>
        </w:rPr>
        <w:t>.</w:t>
      </w:r>
    </w:p>
    <w:p w14:paraId="360BAE3D" w14:textId="77777777" w:rsidR="00405F3B" w:rsidRPr="00BC4579" w:rsidRDefault="00405F3B" w:rsidP="004266B2">
      <w:pPr>
        <w:ind w:right="-426" w:firstLine="720"/>
        <w:jc w:val="both"/>
        <w:rPr>
          <w:color w:val="000000" w:themeColor="text1"/>
          <w:lang w:eastAsia="lv-LV"/>
        </w:rPr>
      </w:pPr>
      <w:proofErr w:type="spellStart"/>
      <w:r w:rsidRPr="00BC4579">
        <w:rPr>
          <w:color w:val="000000" w:themeColor="text1"/>
          <w:lang w:eastAsia="lv-LV"/>
        </w:rPr>
        <w:t>Ministru</w:t>
      </w:r>
      <w:proofErr w:type="spellEnd"/>
      <w:r w:rsidRPr="00BC4579">
        <w:rPr>
          <w:color w:val="000000" w:themeColor="text1"/>
          <w:lang w:eastAsia="lv-LV"/>
        </w:rPr>
        <w:t xml:space="preserve"> </w:t>
      </w:r>
      <w:proofErr w:type="spellStart"/>
      <w:r w:rsidRPr="00BC4579">
        <w:rPr>
          <w:color w:val="000000" w:themeColor="text1"/>
          <w:lang w:eastAsia="lv-LV"/>
        </w:rPr>
        <w:t>kabineta</w:t>
      </w:r>
      <w:proofErr w:type="spellEnd"/>
      <w:r w:rsidRPr="00BC4579">
        <w:rPr>
          <w:color w:val="000000" w:themeColor="text1"/>
          <w:lang w:eastAsia="lv-LV"/>
        </w:rPr>
        <w:t xml:space="preserve"> 2016.gada 2.augusta </w:t>
      </w:r>
      <w:proofErr w:type="spellStart"/>
      <w:r w:rsidRPr="00BC4579">
        <w:rPr>
          <w:color w:val="000000" w:themeColor="text1"/>
          <w:lang w:eastAsia="lv-LV"/>
        </w:rPr>
        <w:t>noteikumi</w:t>
      </w:r>
      <w:proofErr w:type="spellEnd"/>
      <w:r w:rsidRPr="00BC4579">
        <w:rPr>
          <w:color w:val="000000" w:themeColor="text1"/>
          <w:lang w:eastAsia="lv-LV"/>
        </w:rPr>
        <w:t xml:space="preserve"> Nr.505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c</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projekta</w:t>
      </w:r>
      <w:proofErr w:type="spellEnd"/>
      <w:r w:rsidRPr="00BC4579">
        <w:rPr>
          <w:color w:val="000000" w:themeColor="text1"/>
          <w:lang w:eastAsia="lv-LV"/>
        </w:rPr>
        <w:t xml:space="preserve"> </w:t>
      </w:r>
      <w:proofErr w:type="spellStart"/>
      <w:r w:rsidRPr="00BC4579">
        <w:rPr>
          <w:color w:val="000000" w:themeColor="text1"/>
          <w:lang w:eastAsia="lv-LV"/>
        </w:rPr>
        <w:t>izstr</w:t>
      </w:r>
      <w:r w:rsidRPr="00BC4579">
        <w:rPr>
          <w:rFonts w:hint="eastAsia"/>
          <w:color w:val="000000" w:themeColor="text1"/>
          <w:lang w:eastAsia="lv-LV"/>
        </w:rPr>
        <w:t>ā</w:t>
      </w:r>
      <w:r w:rsidRPr="00BC4579">
        <w:rPr>
          <w:color w:val="000000" w:themeColor="text1"/>
          <w:lang w:eastAsia="lv-LV"/>
        </w:rPr>
        <w:t>des</w:t>
      </w:r>
      <w:proofErr w:type="spellEnd"/>
      <w:r w:rsidRPr="00BC4579">
        <w:rPr>
          <w:color w:val="000000" w:themeColor="text1"/>
          <w:lang w:eastAsia="lv-LV"/>
        </w:rPr>
        <w:t xml:space="preserve"> </w:t>
      </w:r>
      <w:proofErr w:type="spellStart"/>
      <w:r w:rsidRPr="00BC4579">
        <w:rPr>
          <w:color w:val="000000" w:themeColor="text1"/>
          <w:lang w:eastAsia="lv-LV"/>
        </w:rPr>
        <w:t>noteikumi</w:t>
      </w:r>
      <w:proofErr w:type="spellEnd"/>
      <w:r w:rsidRPr="00BC4579">
        <w:rPr>
          <w:color w:val="000000" w:themeColor="text1"/>
          <w:lang w:eastAsia="lv-LV"/>
        </w:rPr>
        <w:t xml:space="preserve">” </w:t>
      </w:r>
      <w:proofErr w:type="spellStart"/>
      <w:r w:rsidRPr="00BC4579">
        <w:rPr>
          <w:color w:val="000000" w:themeColor="text1"/>
          <w:lang w:eastAsia="lv-LV"/>
        </w:rPr>
        <w:t>nosaka</w:t>
      </w:r>
      <w:proofErr w:type="spellEnd"/>
      <w:r w:rsidRPr="00BC4579">
        <w:rPr>
          <w:color w:val="000000" w:themeColor="text1"/>
          <w:lang w:eastAsia="lv-LV"/>
        </w:rPr>
        <w:t>:</w:t>
      </w:r>
    </w:p>
    <w:p w14:paraId="79282A55" w14:textId="77777777" w:rsidR="00405F3B" w:rsidRPr="00BC4579" w:rsidRDefault="00405F3B" w:rsidP="004266B2">
      <w:pPr>
        <w:ind w:right="-426" w:firstLine="709"/>
        <w:jc w:val="both"/>
        <w:rPr>
          <w:color w:val="000000" w:themeColor="text1"/>
          <w:lang w:eastAsia="lv-LV"/>
        </w:rPr>
      </w:pPr>
      <w:r w:rsidRPr="00BC4579">
        <w:rPr>
          <w:color w:val="000000" w:themeColor="text1"/>
          <w:lang w:eastAsia="lv-LV"/>
        </w:rPr>
        <w:t xml:space="preserve">25.punkts - </w:t>
      </w:r>
      <w:proofErr w:type="spellStart"/>
      <w:r w:rsidRPr="00BC4579">
        <w:rPr>
          <w:color w:val="000000" w:themeColor="text1"/>
          <w:lang w:eastAsia="lv-LV"/>
        </w:rPr>
        <w:t>P</w:t>
      </w:r>
      <w:r w:rsidRPr="00BC4579">
        <w:rPr>
          <w:rFonts w:hint="eastAsia"/>
          <w:color w:val="000000" w:themeColor="text1"/>
          <w:lang w:eastAsia="lv-LV"/>
        </w:rPr>
        <w:t>ē</w:t>
      </w:r>
      <w:r w:rsidRPr="00BC4579">
        <w:rPr>
          <w:color w:val="000000" w:themeColor="text1"/>
          <w:lang w:eastAsia="lv-LV"/>
        </w:rPr>
        <w:t>c</w:t>
      </w:r>
      <w:proofErr w:type="spellEnd"/>
      <w:r w:rsidRPr="00BC4579">
        <w:rPr>
          <w:color w:val="000000" w:themeColor="text1"/>
          <w:lang w:eastAsia="lv-LV"/>
        </w:rPr>
        <w:t xml:space="preserve"> </w:t>
      </w:r>
      <w:proofErr w:type="spellStart"/>
      <w:r w:rsidRPr="00BC4579">
        <w:rPr>
          <w:color w:val="000000" w:themeColor="text1"/>
          <w:lang w:eastAsia="lv-LV"/>
        </w:rPr>
        <w:t>projekta</w:t>
      </w:r>
      <w:proofErr w:type="spellEnd"/>
      <w:r w:rsidRPr="00BC4579">
        <w:rPr>
          <w:color w:val="000000" w:themeColor="text1"/>
          <w:lang w:eastAsia="lv-LV"/>
        </w:rPr>
        <w:t xml:space="preserve"> </w:t>
      </w:r>
      <w:proofErr w:type="spellStart"/>
      <w:r w:rsidRPr="00BC4579">
        <w:rPr>
          <w:color w:val="000000" w:themeColor="text1"/>
          <w:lang w:eastAsia="lv-LV"/>
        </w:rPr>
        <w:t>saska</w:t>
      </w:r>
      <w:r w:rsidRPr="00BC4579">
        <w:rPr>
          <w:rFonts w:hint="eastAsia"/>
          <w:color w:val="000000" w:themeColor="text1"/>
          <w:lang w:eastAsia="lv-LV"/>
        </w:rPr>
        <w:t>ņ</w:t>
      </w:r>
      <w:r w:rsidRPr="00BC4579">
        <w:rPr>
          <w:color w:val="000000" w:themeColor="text1"/>
          <w:lang w:eastAsia="lv-LV"/>
        </w:rPr>
        <w:t>ošanas</w:t>
      </w:r>
      <w:proofErr w:type="spellEnd"/>
      <w:r w:rsidRPr="00BC4579">
        <w:rPr>
          <w:color w:val="000000" w:themeColor="text1"/>
          <w:lang w:eastAsia="lv-LV"/>
        </w:rPr>
        <w:t xml:space="preserve"> </w:t>
      </w:r>
      <w:proofErr w:type="spellStart"/>
      <w:r w:rsidRPr="00BC4579">
        <w:rPr>
          <w:color w:val="000000" w:themeColor="text1"/>
          <w:lang w:eastAsia="lv-LV"/>
        </w:rPr>
        <w:t>ar</w:t>
      </w:r>
      <w:proofErr w:type="spellEnd"/>
      <w:r w:rsidRPr="00BC4579">
        <w:rPr>
          <w:color w:val="000000" w:themeColor="text1"/>
          <w:lang w:eastAsia="lv-LV"/>
        </w:rPr>
        <w:t xml:space="preserve"> </w:t>
      </w:r>
      <w:proofErr w:type="spellStart"/>
      <w:r w:rsidRPr="00BC4579">
        <w:rPr>
          <w:color w:val="000000" w:themeColor="text1"/>
          <w:lang w:eastAsia="lv-LV"/>
        </w:rPr>
        <w:t>ierosin</w:t>
      </w:r>
      <w:r w:rsidRPr="00BC4579">
        <w:rPr>
          <w:rFonts w:hint="eastAsia"/>
          <w:color w:val="000000" w:themeColor="text1"/>
          <w:lang w:eastAsia="lv-LV"/>
        </w:rPr>
        <w:t>ā</w:t>
      </w:r>
      <w:r w:rsidRPr="00BC4579">
        <w:rPr>
          <w:color w:val="000000" w:themeColor="text1"/>
          <w:lang w:eastAsia="lv-LV"/>
        </w:rPr>
        <w:t>t</w:t>
      </w:r>
      <w:r w:rsidRPr="00BC4579">
        <w:rPr>
          <w:rFonts w:hint="eastAsia"/>
          <w:color w:val="000000" w:themeColor="text1"/>
          <w:lang w:eastAsia="lv-LV"/>
        </w:rPr>
        <w:t>ā</w:t>
      </w:r>
      <w:r w:rsidRPr="00BC4579">
        <w:rPr>
          <w:color w:val="000000" w:themeColor="text1"/>
          <w:lang w:eastAsia="lv-LV"/>
        </w:rPr>
        <w:t>ju</w:t>
      </w:r>
      <w:proofErr w:type="spellEnd"/>
      <w:r w:rsidRPr="00BC4579">
        <w:rPr>
          <w:color w:val="000000" w:themeColor="text1"/>
          <w:lang w:eastAsia="lv-LV"/>
        </w:rPr>
        <w:t xml:space="preserve">, </w:t>
      </w:r>
      <w:proofErr w:type="spellStart"/>
      <w:r w:rsidRPr="00BC4579">
        <w:rPr>
          <w:color w:val="000000" w:themeColor="text1"/>
          <w:lang w:eastAsia="lv-LV"/>
        </w:rPr>
        <w:t>k</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ar</w:t>
      </w:r>
      <w:r w:rsidRPr="00BC4579">
        <w:rPr>
          <w:rFonts w:hint="eastAsia"/>
          <w:color w:val="000000" w:themeColor="text1"/>
          <w:lang w:eastAsia="lv-LV"/>
        </w:rPr>
        <w:t>ī</w:t>
      </w:r>
      <w:proofErr w:type="spellEnd"/>
      <w:r w:rsidRPr="00BC4579">
        <w:rPr>
          <w:color w:val="000000" w:themeColor="text1"/>
          <w:lang w:eastAsia="lv-LV"/>
        </w:rPr>
        <w:t xml:space="preserve"> </w:t>
      </w:r>
      <w:proofErr w:type="spellStart"/>
      <w:r w:rsidRPr="00BC4579">
        <w:rPr>
          <w:color w:val="000000" w:themeColor="text1"/>
          <w:lang w:eastAsia="lv-LV"/>
        </w:rPr>
        <w:t>ar</w:t>
      </w:r>
      <w:proofErr w:type="spellEnd"/>
      <w:r w:rsidRPr="00BC4579">
        <w:rPr>
          <w:color w:val="000000" w:themeColor="text1"/>
          <w:lang w:eastAsia="lv-LV"/>
        </w:rPr>
        <w:t xml:space="preserve"> </w:t>
      </w:r>
      <w:proofErr w:type="spellStart"/>
      <w:r w:rsidRPr="00BC4579">
        <w:rPr>
          <w:color w:val="000000" w:themeColor="text1"/>
          <w:lang w:eastAsia="lv-LV"/>
        </w:rPr>
        <w:t>citiem</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rFonts w:hint="eastAsia"/>
          <w:color w:val="000000" w:themeColor="text1"/>
          <w:lang w:eastAsia="lv-LV"/>
        </w:rPr>
        <w:t>ī</w:t>
      </w:r>
      <w:r w:rsidRPr="00BC4579">
        <w:rPr>
          <w:color w:val="000000" w:themeColor="text1"/>
          <w:lang w:eastAsia="lv-LV"/>
        </w:rPr>
        <w:t>pašniekiem</w:t>
      </w:r>
      <w:proofErr w:type="spellEnd"/>
      <w:r w:rsidRPr="00BC4579">
        <w:rPr>
          <w:color w:val="000000" w:themeColor="text1"/>
          <w:lang w:eastAsia="lv-LV"/>
        </w:rPr>
        <w:t xml:space="preserve">, ja </w:t>
      </w:r>
      <w:proofErr w:type="spellStart"/>
      <w:r w:rsidRPr="00BC4579">
        <w:rPr>
          <w:color w:val="000000" w:themeColor="text1"/>
          <w:lang w:eastAsia="lv-LV"/>
        </w:rPr>
        <w:t>š</w:t>
      </w:r>
      <w:r w:rsidRPr="00BC4579">
        <w:rPr>
          <w:rFonts w:hint="eastAsia"/>
          <w:color w:val="000000" w:themeColor="text1"/>
          <w:lang w:eastAsia="lv-LV"/>
        </w:rPr>
        <w:t>ā</w:t>
      </w:r>
      <w:r w:rsidRPr="00BC4579">
        <w:rPr>
          <w:color w:val="000000" w:themeColor="text1"/>
          <w:lang w:eastAsia="lv-LV"/>
        </w:rPr>
        <w:t>da</w:t>
      </w:r>
      <w:proofErr w:type="spellEnd"/>
      <w:r w:rsidRPr="00BC4579">
        <w:rPr>
          <w:color w:val="000000" w:themeColor="text1"/>
          <w:lang w:eastAsia="lv-LV"/>
        </w:rPr>
        <w:t xml:space="preserve"> </w:t>
      </w:r>
      <w:proofErr w:type="spellStart"/>
      <w:r w:rsidRPr="00BC4579">
        <w:rPr>
          <w:color w:val="000000" w:themeColor="text1"/>
          <w:lang w:eastAsia="lv-LV"/>
        </w:rPr>
        <w:t>pras</w:t>
      </w:r>
      <w:r w:rsidRPr="00BC4579">
        <w:rPr>
          <w:rFonts w:hint="eastAsia"/>
          <w:color w:val="000000" w:themeColor="text1"/>
          <w:lang w:eastAsia="lv-LV"/>
        </w:rPr>
        <w:t>ī</w:t>
      </w:r>
      <w:r w:rsidRPr="00BC4579">
        <w:rPr>
          <w:color w:val="000000" w:themeColor="text1"/>
          <w:lang w:eastAsia="lv-LV"/>
        </w:rPr>
        <w:t>ba</w:t>
      </w:r>
      <w:proofErr w:type="spellEnd"/>
      <w:r w:rsidRPr="00BC4579">
        <w:rPr>
          <w:color w:val="000000" w:themeColor="text1"/>
          <w:lang w:eastAsia="lv-LV"/>
        </w:rPr>
        <w:t xml:space="preserve"> </w:t>
      </w:r>
      <w:proofErr w:type="spellStart"/>
      <w:r w:rsidRPr="00BC4579">
        <w:rPr>
          <w:color w:val="000000" w:themeColor="text1"/>
          <w:lang w:eastAsia="lv-LV"/>
        </w:rPr>
        <w:t>nor</w:t>
      </w:r>
      <w:r w:rsidRPr="00BC4579">
        <w:rPr>
          <w:rFonts w:hint="eastAsia"/>
          <w:color w:val="000000" w:themeColor="text1"/>
          <w:lang w:eastAsia="lv-LV"/>
        </w:rPr>
        <w:t>ā</w:t>
      </w:r>
      <w:r w:rsidRPr="00BC4579">
        <w:rPr>
          <w:color w:val="000000" w:themeColor="text1"/>
          <w:lang w:eastAsia="lv-LV"/>
        </w:rPr>
        <w:t>d</w:t>
      </w:r>
      <w:r w:rsidRPr="00BC4579">
        <w:rPr>
          <w:rFonts w:hint="eastAsia"/>
          <w:color w:val="000000" w:themeColor="text1"/>
          <w:lang w:eastAsia="lv-LV"/>
        </w:rPr>
        <w:t>ī</w:t>
      </w:r>
      <w:r w:rsidRPr="00BC4579">
        <w:rPr>
          <w:color w:val="000000" w:themeColor="text1"/>
          <w:lang w:eastAsia="lv-LV"/>
        </w:rPr>
        <w:t>ta</w:t>
      </w:r>
      <w:proofErr w:type="spellEnd"/>
      <w:r w:rsidRPr="00BC4579">
        <w:rPr>
          <w:color w:val="000000" w:themeColor="text1"/>
          <w:lang w:eastAsia="lv-LV"/>
        </w:rPr>
        <w:t xml:space="preserve"> </w:t>
      </w:r>
      <w:proofErr w:type="spellStart"/>
      <w:r w:rsidRPr="00BC4579">
        <w:rPr>
          <w:color w:val="000000" w:themeColor="text1"/>
          <w:lang w:eastAsia="lv-LV"/>
        </w:rPr>
        <w:t>projekta</w:t>
      </w:r>
      <w:proofErr w:type="spellEnd"/>
      <w:r w:rsidRPr="00BC4579">
        <w:rPr>
          <w:color w:val="000000" w:themeColor="text1"/>
          <w:lang w:eastAsia="lv-LV"/>
        </w:rPr>
        <w:t xml:space="preserve"> </w:t>
      </w:r>
      <w:proofErr w:type="spellStart"/>
      <w:r w:rsidRPr="00BC4579">
        <w:rPr>
          <w:color w:val="000000" w:themeColor="text1"/>
          <w:lang w:eastAsia="lv-LV"/>
        </w:rPr>
        <w:t>izstr</w:t>
      </w:r>
      <w:r w:rsidRPr="00BC4579">
        <w:rPr>
          <w:rFonts w:hint="eastAsia"/>
          <w:color w:val="000000" w:themeColor="text1"/>
          <w:lang w:eastAsia="lv-LV"/>
        </w:rPr>
        <w:t>ā</w:t>
      </w:r>
      <w:r w:rsidRPr="00BC4579">
        <w:rPr>
          <w:color w:val="000000" w:themeColor="text1"/>
          <w:lang w:eastAsia="lv-LV"/>
        </w:rPr>
        <w:t>des</w:t>
      </w:r>
      <w:proofErr w:type="spellEnd"/>
      <w:r w:rsidRPr="00BC4579">
        <w:rPr>
          <w:color w:val="000000" w:themeColor="text1"/>
          <w:lang w:eastAsia="lv-LV"/>
        </w:rPr>
        <w:t xml:space="preserve"> </w:t>
      </w:r>
      <w:proofErr w:type="spellStart"/>
      <w:r w:rsidRPr="00BC4579">
        <w:rPr>
          <w:color w:val="000000" w:themeColor="text1"/>
          <w:lang w:eastAsia="lv-LV"/>
        </w:rPr>
        <w:t>nosac</w:t>
      </w:r>
      <w:r w:rsidRPr="00BC4579">
        <w:rPr>
          <w:rFonts w:hint="eastAsia"/>
          <w:color w:val="000000" w:themeColor="text1"/>
          <w:lang w:eastAsia="lv-LV"/>
        </w:rPr>
        <w:t>ī</w:t>
      </w:r>
      <w:r w:rsidRPr="00BC4579">
        <w:rPr>
          <w:color w:val="000000" w:themeColor="text1"/>
          <w:lang w:eastAsia="lv-LV"/>
        </w:rPr>
        <w:t>jumos</w:t>
      </w:r>
      <w:proofErr w:type="spellEnd"/>
      <w:r w:rsidRPr="00BC4579">
        <w:rPr>
          <w:color w:val="000000" w:themeColor="text1"/>
          <w:lang w:eastAsia="lv-LV"/>
        </w:rPr>
        <w:t xml:space="preserve"> </w:t>
      </w:r>
      <w:proofErr w:type="spellStart"/>
      <w:r w:rsidRPr="00BC4579">
        <w:rPr>
          <w:color w:val="000000" w:themeColor="text1"/>
          <w:lang w:eastAsia="lv-LV"/>
        </w:rPr>
        <w:t>saska</w:t>
      </w:r>
      <w:r w:rsidRPr="00BC4579">
        <w:rPr>
          <w:rFonts w:hint="eastAsia"/>
          <w:color w:val="000000" w:themeColor="text1"/>
          <w:lang w:eastAsia="lv-LV"/>
        </w:rPr>
        <w:t>ņā</w:t>
      </w:r>
      <w:proofErr w:type="spellEnd"/>
      <w:r w:rsidRPr="00BC4579">
        <w:rPr>
          <w:color w:val="000000" w:themeColor="text1"/>
          <w:lang w:eastAsia="lv-LV"/>
        </w:rPr>
        <w:t xml:space="preserve"> </w:t>
      </w:r>
      <w:proofErr w:type="spellStart"/>
      <w:r w:rsidRPr="00BC4579">
        <w:rPr>
          <w:color w:val="000000" w:themeColor="text1"/>
          <w:lang w:eastAsia="lv-LV"/>
        </w:rPr>
        <w:t>ar</w:t>
      </w:r>
      <w:proofErr w:type="spellEnd"/>
      <w:r w:rsidRPr="00BC4579">
        <w:rPr>
          <w:color w:val="000000" w:themeColor="text1"/>
          <w:lang w:eastAsia="lv-LV"/>
        </w:rPr>
        <w:t xml:space="preserve"> </w:t>
      </w:r>
      <w:proofErr w:type="spellStart"/>
      <w:r w:rsidRPr="00BC4579">
        <w:rPr>
          <w:color w:val="000000" w:themeColor="text1"/>
          <w:lang w:eastAsia="lv-LV"/>
        </w:rPr>
        <w:t>šo</w:t>
      </w:r>
      <w:proofErr w:type="spellEnd"/>
      <w:r w:rsidRPr="00BC4579">
        <w:rPr>
          <w:color w:val="000000" w:themeColor="text1"/>
          <w:lang w:eastAsia="lv-LV"/>
        </w:rPr>
        <w:t xml:space="preserve"> </w:t>
      </w:r>
      <w:proofErr w:type="spellStart"/>
      <w:r w:rsidRPr="00BC4579">
        <w:rPr>
          <w:color w:val="000000" w:themeColor="text1"/>
          <w:lang w:eastAsia="lv-LV"/>
        </w:rPr>
        <w:t>noteikumu</w:t>
      </w:r>
      <w:proofErr w:type="spellEnd"/>
      <w:r w:rsidRPr="00BC4579">
        <w:rPr>
          <w:color w:val="000000" w:themeColor="text1"/>
          <w:lang w:eastAsia="lv-LV"/>
        </w:rPr>
        <w:t xml:space="preserve"> 13.6. </w:t>
      </w:r>
      <w:proofErr w:type="spellStart"/>
      <w:r w:rsidRPr="00BC4579">
        <w:rPr>
          <w:color w:val="000000" w:themeColor="text1"/>
          <w:lang w:eastAsia="lv-LV"/>
        </w:rPr>
        <w:t>apakšpunktu</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kot</w:t>
      </w:r>
      <w:r w:rsidRPr="00BC4579">
        <w:rPr>
          <w:rFonts w:hint="eastAsia"/>
          <w:color w:val="000000" w:themeColor="text1"/>
          <w:lang w:eastAsia="lv-LV"/>
        </w:rPr>
        <w:t>ā</w:t>
      </w:r>
      <w:r w:rsidRPr="00BC4579">
        <w:rPr>
          <w:color w:val="000000" w:themeColor="text1"/>
          <w:lang w:eastAsia="lv-LV"/>
        </w:rPr>
        <w:t>js</w:t>
      </w:r>
      <w:proofErr w:type="spellEnd"/>
      <w:r w:rsidRPr="00BC4579">
        <w:rPr>
          <w:color w:val="000000" w:themeColor="text1"/>
          <w:lang w:eastAsia="lv-LV"/>
        </w:rPr>
        <w:t xml:space="preserve"> </w:t>
      </w:r>
      <w:proofErr w:type="spellStart"/>
      <w:r w:rsidRPr="00BC4579">
        <w:rPr>
          <w:color w:val="000000" w:themeColor="text1"/>
          <w:lang w:eastAsia="lv-LV"/>
        </w:rPr>
        <w:t>paraksta</w:t>
      </w:r>
      <w:proofErr w:type="spellEnd"/>
      <w:r w:rsidRPr="00BC4579">
        <w:rPr>
          <w:color w:val="000000" w:themeColor="text1"/>
          <w:lang w:eastAsia="lv-LV"/>
        </w:rPr>
        <w:t xml:space="preserve"> </w:t>
      </w:r>
      <w:proofErr w:type="spellStart"/>
      <w:r w:rsidRPr="00BC4579">
        <w:rPr>
          <w:color w:val="000000" w:themeColor="text1"/>
          <w:lang w:eastAsia="lv-LV"/>
        </w:rPr>
        <w:t>projektu</w:t>
      </w:r>
      <w:proofErr w:type="spellEnd"/>
      <w:r w:rsidRPr="00BC4579">
        <w:rPr>
          <w:color w:val="000000" w:themeColor="text1"/>
          <w:lang w:eastAsia="lv-LV"/>
        </w:rPr>
        <w:t xml:space="preserve"> </w:t>
      </w:r>
      <w:proofErr w:type="spellStart"/>
      <w:r w:rsidRPr="00BC4579">
        <w:rPr>
          <w:color w:val="000000" w:themeColor="text1"/>
          <w:lang w:eastAsia="lv-LV"/>
        </w:rPr>
        <w:t>ar</w:t>
      </w:r>
      <w:proofErr w:type="spellEnd"/>
      <w:r w:rsidRPr="00BC4579">
        <w:rPr>
          <w:color w:val="000000" w:themeColor="text1"/>
          <w:lang w:eastAsia="lv-LV"/>
        </w:rPr>
        <w:t xml:space="preserve"> </w:t>
      </w:r>
      <w:proofErr w:type="spellStart"/>
      <w:r w:rsidRPr="00BC4579">
        <w:rPr>
          <w:color w:val="000000" w:themeColor="text1"/>
          <w:lang w:eastAsia="lv-LV"/>
        </w:rPr>
        <w:t>drošu</w:t>
      </w:r>
      <w:proofErr w:type="spellEnd"/>
      <w:r w:rsidRPr="00BC4579">
        <w:rPr>
          <w:color w:val="000000" w:themeColor="text1"/>
          <w:lang w:eastAsia="lv-LV"/>
        </w:rPr>
        <w:t xml:space="preserve"> </w:t>
      </w:r>
      <w:proofErr w:type="spellStart"/>
      <w:r w:rsidRPr="00BC4579">
        <w:rPr>
          <w:color w:val="000000" w:themeColor="text1"/>
          <w:lang w:eastAsia="lv-LV"/>
        </w:rPr>
        <w:t>elektronisko</w:t>
      </w:r>
      <w:proofErr w:type="spellEnd"/>
      <w:r w:rsidRPr="00BC4579">
        <w:rPr>
          <w:color w:val="000000" w:themeColor="text1"/>
          <w:lang w:eastAsia="lv-LV"/>
        </w:rPr>
        <w:t xml:space="preserve"> </w:t>
      </w:r>
      <w:proofErr w:type="spellStart"/>
      <w:r w:rsidRPr="00BC4579">
        <w:rPr>
          <w:color w:val="000000" w:themeColor="text1"/>
          <w:lang w:eastAsia="lv-LV"/>
        </w:rPr>
        <w:t>parakstu</w:t>
      </w:r>
      <w:proofErr w:type="spellEnd"/>
      <w:r w:rsidRPr="00BC4579">
        <w:rPr>
          <w:color w:val="000000" w:themeColor="text1"/>
          <w:lang w:eastAsia="lv-LV"/>
        </w:rPr>
        <w:t xml:space="preserve"> un </w:t>
      </w:r>
      <w:proofErr w:type="spellStart"/>
      <w:r w:rsidRPr="00BC4579">
        <w:rPr>
          <w:color w:val="000000" w:themeColor="text1"/>
          <w:lang w:eastAsia="lv-LV"/>
        </w:rPr>
        <w:t>iez</w:t>
      </w:r>
      <w:r w:rsidRPr="00BC4579">
        <w:rPr>
          <w:rFonts w:hint="eastAsia"/>
          <w:color w:val="000000" w:themeColor="text1"/>
          <w:lang w:eastAsia="lv-LV"/>
        </w:rPr>
        <w:t>ī</w:t>
      </w:r>
      <w:r w:rsidRPr="00BC4579">
        <w:rPr>
          <w:color w:val="000000" w:themeColor="text1"/>
          <w:lang w:eastAsia="lv-LV"/>
        </w:rPr>
        <w:t>m</w:t>
      </w:r>
      <w:r w:rsidRPr="00BC4579">
        <w:rPr>
          <w:rFonts w:hint="eastAsia"/>
          <w:color w:val="000000" w:themeColor="text1"/>
          <w:lang w:eastAsia="lv-LV"/>
        </w:rPr>
        <w:t>ē</w:t>
      </w:r>
      <w:proofErr w:type="spellEnd"/>
      <w:r w:rsidRPr="00BC4579">
        <w:rPr>
          <w:color w:val="000000" w:themeColor="text1"/>
          <w:lang w:eastAsia="lv-LV"/>
        </w:rPr>
        <w:t xml:space="preserve"> </w:t>
      </w:r>
      <w:proofErr w:type="spellStart"/>
      <w:r w:rsidRPr="00BC4579">
        <w:rPr>
          <w:color w:val="000000" w:themeColor="text1"/>
          <w:lang w:eastAsia="lv-LV"/>
        </w:rPr>
        <w:t>ar</w:t>
      </w:r>
      <w:proofErr w:type="spellEnd"/>
      <w:r w:rsidRPr="00BC4579">
        <w:rPr>
          <w:color w:val="000000" w:themeColor="text1"/>
          <w:lang w:eastAsia="lv-LV"/>
        </w:rPr>
        <w:t xml:space="preserve"> </w:t>
      </w:r>
      <w:proofErr w:type="spellStart"/>
      <w:r w:rsidRPr="00BC4579">
        <w:rPr>
          <w:color w:val="000000" w:themeColor="text1"/>
          <w:lang w:eastAsia="lv-LV"/>
        </w:rPr>
        <w:t>laika</w:t>
      </w:r>
      <w:proofErr w:type="spellEnd"/>
      <w:r w:rsidRPr="00BC4579">
        <w:rPr>
          <w:color w:val="000000" w:themeColor="text1"/>
          <w:lang w:eastAsia="lv-LV"/>
        </w:rPr>
        <w:t xml:space="preserve"> </w:t>
      </w:r>
      <w:proofErr w:type="spellStart"/>
      <w:r w:rsidRPr="00BC4579">
        <w:rPr>
          <w:color w:val="000000" w:themeColor="text1"/>
          <w:lang w:eastAsia="lv-LV"/>
        </w:rPr>
        <w:t>z</w:t>
      </w:r>
      <w:r w:rsidRPr="00BC4579">
        <w:rPr>
          <w:rFonts w:hint="eastAsia"/>
          <w:color w:val="000000" w:themeColor="text1"/>
          <w:lang w:eastAsia="lv-LV"/>
        </w:rPr>
        <w:t>ī</w:t>
      </w:r>
      <w:r w:rsidRPr="00BC4579">
        <w:rPr>
          <w:color w:val="000000" w:themeColor="text1"/>
          <w:lang w:eastAsia="lv-LV"/>
        </w:rPr>
        <w:t>mogu</w:t>
      </w:r>
      <w:proofErr w:type="spellEnd"/>
      <w:r w:rsidRPr="00BC4579">
        <w:rPr>
          <w:color w:val="000000" w:themeColor="text1"/>
          <w:lang w:eastAsia="lv-LV"/>
        </w:rPr>
        <w:t xml:space="preserve">, </w:t>
      </w:r>
      <w:proofErr w:type="spellStart"/>
      <w:r w:rsidRPr="00BC4579">
        <w:rPr>
          <w:color w:val="000000" w:themeColor="text1"/>
          <w:lang w:eastAsia="lv-LV"/>
        </w:rPr>
        <w:t>t</w:t>
      </w:r>
      <w:r w:rsidRPr="00BC4579">
        <w:rPr>
          <w:rFonts w:hint="eastAsia"/>
          <w:color w:val="000000" w:themeColor="text1"/>
          <w:lang w:eastAsia="lv-LV"/>
        </w:rPr>
        <w:t>ā</w:t>
      </w:r>
      <w:r w:rsidRPr="00BC4579">
        <w:rPr>
          <w:color w:val="000000" w:themeColor="text1"/>
          <w:lang w:eastAsia="lv-LV"/>
        </w:rPr>
        <w:t>d</w:t>
      </w:r>
      <w:r w:rsidRPr="00BC4579">
        <w:rPr>
          <w:rFonts w:hint="eastAsia"/>
          <w:color w:val="000000" w:themeColor="text1"/>
          <w:lang w:eastAsia="lv-LV"/>
        </w:rPr>
        <w:t>ē</w:t>
      </w:r>
      <w:r w:rsidRPr="00BC4579">
        <w:rPr>
          <w:color w:val="000000" w:themeColor="text1"/>
          <w:lang w:eastAsia="lv-LV"/>
        </w:rPr>
        <w:t>j</w:t>
      </w:r>
      <w:r w:rsidRPr="00BC4579">
        <w:rPr>
          <w:rFonts w:hint="eastAsia"/>
          <w:color w:val="000000" w:themeColor="text1"/>
          <w:lang w:eastAsia="lv-LV"/>
        </w:rPr>
        <w:t>ā</w:t>
      </w:r>
      <w:r w:rsidRPr="00BC4579">
        <w:rPr>
          <w:color w:val="000000" w:themeColor="text1"/>
          <w:lang w:eastAsia="lv-LV"/>
        </w:rPr>
        <w:t>di</w:t>
      </w:r>
      <w:proofErr w:type="spellEnd"/>
      <w:r w:rsidRPr="00BC4579">
        <w:rPr>
          <w:color w:val="000000" w:themeColor="text1"/>
          <w:lang w:eastAsia="lv-LV"/>
        </w:rPr>
        <w:t xml:space="preserve"> </w:t>
      </w:r>
      <w:proofErr w:type="spellStart"/>
      <w:r w:rsidRPr="00BC4579">
        <w:rPr>
          <w:color w:val="000000" w:themeColor="text1"/>
          <w:lang w:eastAsia="lv-LV"/>
        </w:rPr>
        <w:t>apliecinot</w:t>
      </w:r>
      <w:proofErr w:type="spellEnd"/>
      <w:r w:rsidRPr="00BC4579">
        <w:rPr>
          <w:color w:val="000000" w:themeColor="text1"/>
          <w:lang w:eastAsia="lv-LV"/>
        </w:rPr>
        <w:t xml:space="preserve">, ka </w:t>
      </w:r>
      <w:proofErr w:type="spellStart"/>
      <w:r w:rsidRPr="00BC4579">
        <w:rPr>
          <w:color w:val="000000" w:themeColor="text1"/>
          <w:lang w:eastAsia="lv-LV"/>
        </w:rPr>
        <w:t>projekts</w:t>
      </w:r>
      <w:proofErr w:type="spellEnd"/>
      <w:r w:rsidRPr="00BC4579">
        <w:rPr>
          <w:color w:val="000000" w:themeColor="text1"/>
          <w:lang w:eastAsia="lv-LV"/>
        </w:rPr>
        <w:t xml:space="preserve"> </w:t>
      </w:r>
      <w:proofErr w:type="spellStart"/>
      <w:r w:rsidRPr="00BC4579">
        <w:rPr>
          <w:color w:val="000000" w:themeColor="text1"/>
          <w:lang w:eastAsia="lv-LV"/>
        </w:rPr>
        <w:t>izstr</w:t>
      </w:r>
      <w:r w:rsidRPr="00BC4579">
        <w:rPr>
          <w:rFonts w:hint="eastAsia"/>
          <w:color w:val="000000" w:themeColor="text1"/>
          <w:lang w:eastAsia="lv-LV"/>
        </w:rPr>
        <w:t>ā</w:t>
      </w:r>
      <w:r w:rsidRPr="00BC4579">
        <w:rPr>
          <w:color w:val="000000" w:themeColor="text1"/>
          <w:lang w:eastAsia="lv-LV"/>
        </w:rPr>
        <w:t>d</w:t>
      </w:r>
      <w:r w:rsidRPr="00BC4579">
        <w:rPr>
          <w:rFonts w:hint="eastAsia"/>
          <w:color w:val="000000" w:themeColor="text1"/>
          <w:lang w:eastAsia="lv-LV"/>
        </w:rPr>
        <w:t>ā</w:t>
      </w:r>
      <w:r w:rsidRPr="00BC4579">
        <w:rPr>
          <w:color w:val="000000" w:themeColor="text1"/>
          <w:lang w:eastAsia="lv-LV"/>
        </w:rPr>
        <w:t>ts</w:t>
      </w:r>
      <w:proofErr w:type="spellEnd"/>
      <w:r w:rsidRPr="00BC4579">
        <w:rPr>
          <w:color w:val="000000" w:themeColor="text1"/>
          <w:lang w:eastAsia="lv-LV"/>
        </w:rPr>
        <w:t xml:space="preserve"> </w:t>
      </w:r>
      <w:proofErr w:type="spellStart"/>
      <w:r w:rsidRPr="00BC4579">
        <w:rPr>
          <w:color w:val="000000" w:themeColor="text1"/>
          <w:lang w:eastAsia="lv-LV"/>
        </w:rPr>
        <w:t>atbilstoši</w:t>
      </w:r>
      <w:proofErr w:type="spellEnd"/>
      <w:r w:rsidRPr="00BC4579">
        <w:rPr>
          <w:color w:val="000000" w:themeColor="text1"/>
          <w:lang w:eastAsia="lv-LV"/>
        </w:rPr>
        <w:t xml:space="preserve"> </w:t>
      </w:r>
      <w:proofErr w:type="spellStart"/>
      <w:r w:rsidRPr="00BC4579">
        <w:rPr>
          <w:color w:val="000000" w:themeColor="text1"/>
          <w:lang w:eastAsia="lv-LV"/>
        </w:rPr>
        <w:t>normat</w:t>
      </w:r>
      <w:r w:rsidRPr="00BC4579">
        <w:rPr>
          <w:rFonts w:hint="eastAsia"/>
          <w:color w:val="000000" w:themeColor="text1"/>
          <w:lang w:eastAsia="lv-LV"/>
        </w:rPr>
        <w:t>ī</w:t>
      </w:r>
      <w:r w:rsidRPr="00BC4579">
        <w:rPr>
          <w:color w:val="000000" w:themeColor="text1"/>
          <w:lang w:eastAsia="lv-LV"/>
        </w:rPr>
        <w:t>vajiem</w:t>
      </w:r>
      <w:proofErr w:type="spellEnd"/>
      <w:r w:rsidRPr="00BC4579">
        <w:rPr>
          <w:color w:val="000000" w:themeColor="text1"/>
          <w:lang w:eastAsia="lv-LV"/>
        </w:rPr>
        <w:t xml:space="preserve"> </w:t>
      </w:r>
      <w:proofErr w:type="spellStart"/>
      <w:r w:rsidRPr="00BC4579">
        <w:rPr>
          <w:color w:val="000000" w:themeColor="text1"/>
          <w:lang w:eastAsia="lv-LV"/>
        </w:rPr>
        <w:t>aktiem</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c</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jom</w:t>
      </w:r>
      <w:r w:rsidRPr="00BC4579">
        <w:rPr>
          <w:rFonts w:hint="eastAsia"/>
          <w:color w:val="000000" w:themeColor="text1"/>
          <w:lang w:eastAsia="lv-LV"/>
        </w:rPr>
        <w:t>ā</w:t>
      </w:r>
      <w:proofErr w:type="spellEnd"/>
      <w:r w:rsidRPr="00BC4579">
        <w:rPr>
          <w:color w:val="000000" w:themeColor="text1"/>
          <w:lang w:eastAsia="lv-LV"/>
        </w:rPr>
        <w:t xml:space="preserve">, un </w:t>
      </w:r>
      <w:proofErr w:type="spellStart"/>
      <w:r w:rsidRPr="00BC4579">
        <w:rPr>
          <w:color w:val="000000" w:themeColor="text1"/>
          <w:lang w:eastAsia="lv-LV"/>
        </w:rPr>
        <w:t>iesniedz</w:t>
      </w:r>
      <w:proofErr w:type="spellEnd"/>
      <w:r w:rsidRPr="00BC4579">
        <w:rPr>
          <w:color w:val="000000" w:themeColor="text1"/>
          <w:lang w:eastAsia="lv-LV"/>
        </w:rPr>
        <w:t xml:space="preserve"> to </w:t>
      </w:r>
      <w:proofErr w:type="spellStart"/>
      <w:r w:rsidRPr="00BC4579">
        <w:rPr>
          <w:color w:val="000000" w:themeColor="text1"/>
          <w:lang w:eastAsia="lv-LV"/>
        </w:rPr>
        <w:t>apstiprin</w:t>
      </w:r>
      <w:r w:rsidRPr="00BC4579">
        <w:rPr>
          <w:rFonts w:hint="eastAsia"/>
          <w:color w:val="000000" w:themeColor="text1"/>
          <w:lang w:eastAsia="lv-LV"/>
        </w:rPr>
        <w:t>āš</w:t>
      </w:r>
      <w:r w:rsidRPr="00BC4579">
        <w:rPr>
          <w:color w:val="000000" w:themeColor="text1"/>
          <w:lang w:eastAsia="lv-LV"/>
        </w:rPr>
        <w:t>anai</w:t>
      </w:r>
      <w:proofErr w:type="spellEnd"/>
      <w:r w:rsidRPr="00BC4579">
        <w:rPr>
          <w:color w:val="000000" w:themeColor="text1"/>
          <w:lang w:eastAsia="lv-LV"/>
        </w:rPr>
        <w:t xml:space="preserve"> </w:t>
      </w:r>
      <w:proofErr w:type="spellStart"/>
      <w:r w:rsidRPr="00BC4579">
        <w:rPr>
          <w:color w:val="000000" w:themeColor="text1"/>
          <w:lang w:eastAsia="lv-LV"/>
        </w:rPr>
        <w:t>viet</w:t>
      </w:r>
      <w:r w:rsidRPr="00BC4579">
        <w:rPr>
          <w:rFonts w:hint="eastAsia"/>
          <w:color w:val="000000" w:themeColor="text1"/>
          <w:lang w:eastAsia="lv-LV"/>
        </w:rPr>
        <w:t>ē</w:t>
      </w:r>
      <w:r w:rsidRPr="00BC4579">
        <w:rPr>
          <w:color w:val="000000" w:themeColor="text1"/>
          <w:lang w:eastAsia="lv-LV"/>
        </w:rPr>
        <w:t>j</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pašvald</w:t>
      </w:r>
      <w:r w:rsidRPr="00BC4579">
        <w:rPr>
          <w:rFonts w:hint="eastAsia"/>
          <w:color w:val="000000" w:themeColor="text1"/>
          <w:lang w:eastAsia="lv-LV"/>
        </w:rPr>
        <w:t>ī</w:t>
      </w:r>
      <w:r w:rsidRPr="00BC4579">
        <w:rPr>
          <w:color w:val="000000" w:themeColor="text1"/>
          <w:lang w:eastAsia="lv-LV"/>
        </w:rPr>
        <w:t>b</w:t>
      </w:r>
      <w:r w:rsidRPr="00BC4579">
        <w:rPr>
          <w:rFonts w:hint="eastAsia"/>
          <w:color w:val="000000" w:themeColor="text1"/>
          <w:lang w:eastAsia="lv-LV"/>
        </w:rPr>
        <w:t>ā</w:t>
      </w:r>
      <w:proofErr w:type="spellEnd"/>
      <w:r w:rsidRPr="00BC4579">
        <w:rPr>
          <w:color w:val="000000" w:themeColor="text1"/>
          <w:lang w:eastAsia="lv-LV"/>
        </w:rPr>
        <w:t>.</w:t>
      </w:r>
    </w:p>
    <w:p w14:paraId="14ECE65C" w14:textId="77777777" w:rsidR="00405F3B" w:rsidRPr="00BC4579" w:rsidRDefault="00405F3B" w:rsidP="004266B2">
      <w:pPr>
        <w:ind w:right="-426" w:firstLine="709"/>
        <w:jc w:val="both"/>
        <w:rPr>
          <w:color w:val="000000" w:themeColor="text1"/>
          <w:lang w:eastAsia="lv-LV"/>
        </w:rPr>
      </w:pPr>
      <w:r w:rsidRPr="00BC4579">
        <w:rPr>
          <w:color w:val="000000" w:themeColor="text1"/>
          <w:lang w:eastAsia="lv-LV"/>
        </w:rPr>
        <w:t xml:space="preserve">26.punkts - </w:t>
      </w:r>
      <w:proofErr w:type="spellStart"/>
      <w:r w:rsidRPr="00BC4579">
        <w:rPr>
          <w:color w:val="000000" w:themeColor="text1"/>
          <w:lang w:eastAsia="lv-LV"/>
        </w:rPr>
        <w:t>P</w:t>
      </w:r>
      <w:r w:rsidRPr="00BC4579">
        <w:rPr>
          <w:rFonts w:hint="eastAsia"/>
          <w:color w:val="000000" w:themeColor="text1"/>
          <w:lang w:eastAsia="lv-LV"/>
        </w:rPr>
        <w:t>ē</w:t>
      </w:r>
      <w:r w:rsidRPr="00BC4579">
        <w:rPr>
          <w:color w:val="000000" w:themeColor="text1"/>
          <w:lang w:eastAsia="lv-LV"/>
        </w:rPr>
        <w:t>c</w:t>
      </w:r>
      <w:proofErr w:type="spellEnd"/>
      <w:r w:rsidRPr="00BC4579">
        <w:rPr>
          <w:color w:val="000000" w:themeColor="text1"/>
          <w:lang w:eastAsia="lv-LV"/>
        </w:rPr>
        <w:t xml:space="preserve"> </w:t>
      </w:r>
      <w:proofErr w:type="spellStart"/>
      <w:r w:rsidRPr="00BC4579">
        <w:rPr>
          <w:color w:val="000000" w:themeColor="text1"/>
          <w:lang w:eastAsia="lv-LV"/>
        </w:rPr>
        <w:t>projekta</w:t>
      </w:r>
      <w:proofErr w:type="spellEnd"/>
      <w:r w:rsidRPr="00BC4579">
        <w:rPr>
          <w:color w:val="000000" w:themeColor="text1"/>
          <w:lang w:eastAsia="lv-LV"/>
        </w:rPr>
        <w:t xml:space="preserve"> </w:t>
      </w:r>
      <w:proofErr w:type="spellStart"/>
      <w:r w:rsidRPr="00BC4579">
        <w:rPr>
          <w:color w:val="000000" w:themeColor="text1"/>
          <w:lang w:eastAsia="lv-LV"/>
        </w:rPr>
        <w:t>sa</w:t>
      </w:r>
      <w:r w:rsidRPr="00BC4579">
        <w:rPr>
          <w:rFonts w:hint="eastAsia"/>
          <w:color w:val="000000" w:themeColor="text1"/>
          <w:lang w:eastAsia="lv-LV"/>
        </w:rPr>
        <w:t>ņ</w:t>
      </w:r>
      <w:r w:rsidRPr="00BC4579">
        <w:rPr>
          <w:color w:val="000000" w:themeColor="text1"/>
          <w:lang w:eastAsia="lv-LV"/>
        </w:rPr>
        <w:t>emšanas</w:t>
      </w:r>
      <w:proofErr w:type="spellEnd"/>
      <w:r w:rsidRPr="00BC4579">
        <w:rPr>
          <w:color w:val="000000" w:themeColor="text1"/>
          <w:lang w:eastAsia="lv-LV"/>
        </w:rPr>
        <w:t xml:space="preserve"> </w:t>
      </w:r>
      <w:proofErr w:type="spellStart"/>
      <w:r w:rsidRPr="00BC4579">
        <w:rPr>
          <w:color w:val="000000" w:themeColor="text1"/>
          <w:lang w:eastAsia="lv-LV"/>
        </w:rPr>
        <w:t>apstiprin</w:t>
      </w:r>
      <w:r w:rsidRPr="00BC4579">
        <w:rPr>
          <w:rFonts w:hint="eastAsia"/>
          <w:color w:val="000000" w:themeColor="text1"/>
          <w:lang w:eastAsia="lv-LV"/>
        </w:rPr>
        <w:t>āš</w:t>
      </w:r>
      <w:r w:rsidRPr="00BC4579">
        <w:rPr>
          <w:color w:val="000000" w:themeColor="text1"/>
          <w:lang w:eastAsia="lv-LV"/>
        </w:rPr>
        <w:t>anai</w:t>
      </w:r>
      <w:proofErr w:type="spellEnd"/>
      <w:r w:rsidRPr="00BC4579">
        <w:rPr>
          <w:color w:val="000000" w:themeColor="text1"/>
          <w:lang w:eastAsia="lv-LV"/>
        </w:rPr>
        <w:t xml:space="preserve"> </w:t>
      </w:r>
      <w:proofErr w:type="spellStart"/>
      <w:r w:rsidRPr="00BC4579">
        <w:rPr>
          <w:color w:val="000000" w:themeColor="text1"/>
          <w:lang w:eastAsia="lv-LV"/>
        </w:rPr>
        <w:t>viet</w:t>
      </w:r>
      <w:r w:rsidRPr="00BC4579">
        <w:rPr>
          <w:rFonts w:hint="eastAsia"/>
          <w:color w:val="000000" w:themeColor="text1"/>
          <w:lang w:eastAsia="lv-LV"/>
        </w:rPr>
        <w:t>ē</w:t>
      </w:r>
      <w:r w:rsidRPr="00BC4579">
        <w:rPr>
          <w:color w:val="000000" w:themeColor="text1"/>
          <w:lang w:eastAsia="lv-LV"/>
        </w:rPr>
        <w:t>j</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pašvald</w:t>
      </w:r>
      <w:r w:rsidRPr="00BC4579">
        <w:rPr>
          <w:rFonts w:hint="eastAsia"/>
          <w:color w:val="000000" w:themeColor="text1"/>
          <w:lang w:eastAsia="lv-LV"/>
        </w:rPr>
        <w:t>ī</w:t>
      </w:r>
      <w:r w:rsidRPr="00BC4579">
        <w:rPr>
          <w:color w:val="000000" w:themeColor="text1"/>
          <w:lang w:eastAsia="lv-LV"/>
        </w:rPr>
        <w:t>ba</w:t>
      </w:r>
      <w:proofErr w:type="spellEnd"/>
      <w:r w:rsidRPr="00BC4579">
        <w:rPr>
          <w:color w:val="000000" w:themeColor="text1"/>
          <w:lang w:eastAsia="lv-LV"/>
        </w:rPr>
        <w:t xml:space="preserve"> </w:t>
      </w:r>
      <w:proofErr w:type="spellStart"/>
      <w:r w:rsidRPr="00BC4579">
        <w:rPr>
          <w:color w:val="000000" w:themeColor="text1"/>
          <w:lang w:eastAsia="lv-LV"/>
        </w:rPr>
        <w:t>izdod</w:t>
      </w:r>
      <w:proofErr w:type="spellEnd"/>
      <w:r w:rsidRPr="00BC4579">
        <w:rPr>
          <w:color w:val="000000" w:themeColor="text1"/>
          <w:lang w:eastAsia="lv-LV"/>
        </w:rPr>
        <w:t xml:space="preserve"> </w:t>
      </w:r>
      <w:proofErr w:type="spellStart"/>
      <w:r w:rsidRPr="00BC4579">
        <w:rPr>
          <w:color w:val="000000" w:themeColor="text1"/>
          <w:lang w:eastAsia="lv-LV"/>
        </w:rPr>
        <w:t>administrat</w:t>
      </w:r>
      <w:r w:rsidRPr="00BC4579">
        <w:rPr>
          <w:rFonts w:hint="eastAsia"/>
          <w:color w:val="000000" w:themeColor="text1"/>
          <w:lang w:eastAsia="lv-LV"/>
        </w:rPr>
        <w:t>ī</w:t>
      </w:r>
      <w:r w:rsidRPr="00BC4579">
        <w:rPr>
          <w:color w:val="000000" w:themeColor="text1"/>
          <w:lang w:eastAsia="lv-LV"/>
        </w:rPr>
        <w:t>vo</w:t>
      </w:r>
      <w:proofErr w:type="spellEnd"/>
      <w:r w:rsidRPr="00BC4579">
        <w:rPr>
          <w:color w:val="000000" w:themeColor="text1"/>
          <w:lang w:eastAsia="lv-LV"/>
        </w:rPr>
        <w:t xml:space="preserve"> </w:t>
      </w:r>
      <w:proofErr w:type="spellStart"/>
      <w:r w:rsidRPr="00BC4579">
        <w:rPr>
          <w:color w:val="000000" w:themeColor="text1"/>
          <w:lang w:eastAsia="lv-LV"/>
        </w:rPr>
        <w:t>aktu</w:t>
      </w:r>
      <w:proofErr w:type="spellEnd"/>
      <w:r w:rsidRPr="00BC4579">
        <w:rPr>
          <w:color w:val="000000" w:themeColor="text1"/>
          <w:lang w:eastAsia="lv-LV"/>
        </w:rPr>
        <w:t xml:space="preserve"> par </w:t>
      </w:r>
      <w:proofErr w:type="spellStart"/>
      <w:r w:rsidRPr="00BC4579">
        <w:rPr>
          <w:color w:val="000000" w:themeColor="text1"/>
          <w:lang w:eastAsia="lv-LV"/>
        </w:rPr>
        <w:t>projekta</w:t>
      </w:r>
      <w:proofErr w:type="spellEnd"/>
      <w:r w:rsidRPr="00BC4579">
        <w:rPr>
          <w:color w:val="000000" w:themeColor="text1"/>
          <w:lang w:eastAsia="lv-LV"/>
        </w:rPr>
        <w:t xml:space="preserve"> </w:t>
      </w:r>
      <w:proofErr w:type="spellStart"/>
      <w:r w:rsidRPr="00BC4579">
        <w:rPr>
          <w:color w:val="000000" w:themeColor="text1"/>
          <w:lang w:eastAsia="lv-LV"/>
        </w:rPr>
        <w:t>apstiprin</w:t>
      </w:r>
      <w:r w:rsidRPr="00BC4579">
        <w:rPr>
          <w:rFonts w:hint="eastAsia"/>
          <w:color w:val="000000" w:themeColor="text1"/>
          <w:lang w:eastAsia="lv-LV"/>
        </w:rPr>
        <w:t>āš</w:t>
      </w:r>
      <w:r w:rsidRPr="00BC4579">
        <w:rPr>
          <w:color w:val="000000" w:themeColor="text1"/>
          <w:lang w:eastAsia="lv-LV"/>
        </w:rPr>
        <w:t>anu</w:t>
      </w:r>
      <w:proofErr w:type="spellEnd"/>
      <w:r w:rsidRPr="00BC4579">
        <w:rPr>
          <w:color w:val="000000" w:themeColor="text1"/>
          <w:lang w:eastAsia="lv-LV"/>
        </w:rPr>
        <w:t xml:space="preserve"> </w:t>
      </w:r>
      <w:proofErr w:type="spellStart"/>
      <w:r w:rsidRPr="00BC4579">
        <w:rPr>
          <w:color w:val="000000" w:themeColor="text1"/>
          <w:lang w:eastAsia="lv-LV"/>
        </w:rPr>
        <w:t>vai</w:t>
      </w:r>
      <w:proofErr w:type="spellEnd"/>
      <w:r w:rsidRPr="00BC4579">
        <w:rPr>
          <w:color w:val="000000" w:themeColor="text1"/>
          <w:lang w:eastAsia="lv-LV"/>
        </w:rPr>
        <w:t xml:space="preserve"> </w:t>
      </w:r>
      <w:proofErr w:type="spellStart"/>
      <w:r w:rsidRPr="00BC4579">
        <w:rPr>
          <w:color w:val="000000" w:themeColor="text1"/>
          <w:lang w:eastAsia="lv-LV"/>
        </w:rPr>
        <w:t>noraid</w:t>
      </w:r>
      <w:r w:rsidRPr="00BC4579">
        <w:rPr>
          <w:rFonts w:hint="eastAsia"/>
          <w:color w:val="000000" w:themeColor="text1"/>
          <w:lang w:eastAsia="lv-LV"/>
        </w:rPr>
        <w:t>īš</w:t>
      </w:r>
      <w:r w:rsidRPr="00BC4579">
        <w:rPr>
          <w:color w:val="000000" w:themeColor="text1"/>
          <w:lang w:eastAsia="lv-LV"/>
        </w:rPr>
        <w:t>anu</w:t>
      </w:r>
      <w:proofErr w:type="spellEnd"/>
      <w:r w:rsidRPr="00BC4579">
        <w:rPr>
          <w:color w:val="000000" w:themeColor="text1"/>
          <w:lang w:eastAsia="lv-LV"/>
        </w:rPr>
        <w:t xml:space="preserve">, </w:t>
      </w:r>
      <w:proofErr w:type="spellStart"/>
      <w:r w:rsidRPr="00BC4579">
        <w:rPr>
          <w:color w:val="000000" w:themeColor="text1"/>
          <w:lang w:eastAsia="lv-LV"/>
        </w:rPr>
        <w:t>nor</w:t>
      </w:r>
      <w:r w:rsidRPr="00BC4579">
        <w:rPr>
          <w:rFonts w:hint="eastAsia"/>
          <w:color w:val="000000" w:themeColor="text1"/>
          <w:lang w:eastAsia="lv-LV"/>
        </w:rPr>
        <w:t>ā</w:t>
      </w:r>
      <w:r w:rsidRPr="00BC4579">
        <w:rPr>
          <w:color w:val="000000" w:themeColor="text1"/>
          <w:lang w:eastAsia="lv-LV"/>
        </w:rPr>
        <w:t>dot</w:t>
      </w:r>
      <w:proofErr w:type="spellEnd"/>
      <w:r w:rsidRPr="00BC4579">
        <w:rPr>
          <w:color w:val="000000" w:themeColor="text1"/>
          <w:lang w:eastAsia="lv-LV"/>
        </w:rPr>
        <w:t xml:space="preserve"> </w:t>
      </w:r>
      <w:proofErr w:type="spellStart"/>
      <w:r w:rsidRPr="00BC4579">
        <w:rPr>
          <w:color w:val="000000" w:themeColor="text1"/>
          <w:lang w:eastAsia="lv-LV"/>
        </w:rPr>
        <w:t>vai</w:t>
      </w:r>
      <w:proofErr w:type="spellEnd"/>
      <w:r w:rsidRPr="00BC4579">
        <w:rPr>
          <w:color w:val="000000" w:themeColor="text1"/>
          <w:lang w:eastAsia="lv-LV"/>
        </w:rPr>
        <w:t xml:space="preserve"> </w:t>
      </w:r>
      <w:proofErr w:type="spellStart"/>
      <w:r w:rsidRPr="00BC4579">
        <w:rPr>
          <w:color w:val="000000" w:themeColor="text1"/>
          <w:lang w:eastAsia="lv-LV"/>
        </w:rPr>
        <w:t>pielikum</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pievienojot</w:t>
      </w:r>
      <w:proofErr w:type="spellEnd"/>
      <w:r w:rsidRPr="00BC4579">
        <w:rPr>
          <w:color w:val="000000" w:themeColor="text1"/>
          <w:lang w:eastAsia="lv-LV"/>
        </w:rPr>
        <w:t xml:space="preserve"> </w:t>
      </w:r>
      <w:proofErr w:type="spellStart"/>
      <w:r w:rsidRPr="00BC4579">
        <w:rPr>
          <w:color w:val="000000" w:themeColor="text1"/>
          <w:lang w:eastAsia="lv-LV"/>
        </w:rPr>
        <w:t>inform</w:t>
      </w:r>
      <w:r w:rsidRPr="00BC4579">
        <w:rPr>
          <w:rFonts w:hint="eastAsia"/>
          <w:color w:val="000000" w:themeColor="text1"/>
          <w:lang w:eastAsia="lv-LV"/>
        </w:rPr>
        <w:t>ā</w:t>
      </w:r>
      <w:r w:rsidRPr="00BC4579">
        <w:rPr>
          <w:color w:val="000000" w:themeColor="text1"/>
          <w:lang w:eastAsia="lv-LV"/>
        </w:rPr>
        <w:t>ciju</w:t>
      </w:r>
      <w:proofErr w:type="spellEnd"/>
      <w:r w:rsidRPr="00BC4579">
        <w:rPr>
          <w:color w:val="000000" w:themeColor="text1"/>
          <w:lang w:eastAsia="lv-LV"/>
        </w:rPr>
        <w:t xml:space="preserve"> par </w:t>
      </w:r>
      <w:proofErr w:type="spellStart"/>
      <w:r w:rsidRPr="00BC4579">
        <w:rPr>
          <w:color w:val="000000" w:themeColor="text1"/>
          <w:lang w:eastAsia="lv-LV"/>
        </w:rPr>
        <w:t>t</w:t>
      </w:r>
      <w:r w:rsidRPr="00BC4579">
        <w:rPr>
          <w:rFonts w:hint="eastAsia"/>
          <w:color w:val="000000" w:themeColor="text1"/>
          <w:lang w:eastAsia="lv-LV"/>
        </w:rPr>
        <w:t>ā</w:t>
      </w:r>
      <w:r w:rsidRPr="00BC4579">
        <w:rPr>
          <w:color w:val="000000" w:themeColor="text1"/>
          <w:lang w:eastAsia="lv-LV"/>
        </w:rPr>
        <w:t>s</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vien</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kadastra</w:t>
      </w:r>
      <w:proofErr w:type="spellEnd"/>
      <w:r w:rsidRPr="00BC4579">
        <w:rPr>
          <w:color w:val="000000" w:themeColor="text1"/>
          <w:lang w:eastAsia="lv-LV"/>
        </w:rPr>
        <w:t xml:space="preserve"> </w:t>
      </w:r>
      <w:proofErr w:type="spellStart"/>
      <w:r w:rsidRPr="00BC4579">
        <w:rPr>
          <w:color w:val="000000" w:themeColor="text1"/>
          <w:lang w:eastAsia="lv-LV"/>
        </w:rPr>
        <w:t>apz</w:t>
      </w:r>
      <w:r w:rsidRPr="00BC4579">
        <w:rPr>
          <w:rFonts w:hint="eastAsia"/>
          <w:color w:val="000000" w:themeColor="text1"/>
          <w:lang w:eastAsia="lv-LV"/>
        </w:rPr>
        <w:t>ī</w:t>
      </w:r>
      <w:r w:rsidRPr="00BC4579">
        <w:rPr>
          <w:color w:val="000000" w:themeColor="text1"/>
          <w:lang w:eastAsia="lv-LV"/>
        </w:rPr>
        <w:t>m</w:t>
      </w:r>
      <w:r w:rsidRPr="00BC4579">
        <w:rPr>
          <w:rFonts w:hint="eastAsia"/>
          <w:color w:val="000000" w:themeColor="text1"/>
          <w:lang w:eastAsia="lv-LV"/>
        </w:rPr>
        <w:t>ē</w:t>
      </w:r>
      <w:r w:rsidRPr="00BC4579">
        <w:rPr>
          <w:color w:val="000000" w:themeColor="text1"/>
          <w:lang w:eastAsia="lv-LV"/>
        </w:rPr>
        <w:t>jumu</w:t>
      </w:r>
      <w:proofErr w:type="spellEnd"/>
      <w:r w:rsidRPr="00BC4579">
        <w:rPr>
          <w:color w:val="000000" w:themeColor="text1"/>
          <w:lang w:eastAsia="lv-LV"/>
        </w:rPr>
        <w:t xml:space="preserve">, </w:t>
      </w:r>
      <w:proofErr w:type="spellStart"/>
      <w:r w:rsidRPr="00BC4579">
        <w:rPr>
          <w:color w:val="000000" w:themeColor="text1"/>
          <w:lang w:eastAsia="lv-LV"/>
        </w:rPr>
        <w:t>kurai</w:t>
      </w:r>
      <w:proofErr w:type="spellEnd"/>
      <w:r w:rsidRPr="00BC4579">
        <w:rPr>
          <w:color w:val="000000" w:themeColor="text1"/>
          <w:lang w:eastAsia="lv-LV"/>
        </w:rPr>
        <w:t xml:space="preserve"> </w:t>
      </w:r>
      <w:proofErr w:type="spellStart"/>
      <w:r w:rsidRPr="00BC4579">
        <w:rPr>
          <w:color w:val="000000" w:themeColor="text1"/>
          <w:lang w:eastAsia="lv-LV"/>
        </w:rPr>
        <w:t>izstr</w:t>
      </w:r>
      <w:r w:rsidRPr="00BC4579">
        <w:rPr>
          <w:rFonts w:hint="eastAsia"/>
          <w:color w:val="000000" w:themeColor="text1"/>
          <w:lang w:eastAsia="lv-LV"/>
        </w:rPr>
        <w:t>ā</w:t>
      </w:r>
      <w:r w:rsidRPr="00BC4579">
        <w:rPr>
          <w:color w:val="000000" w:themeColor="text1"/>
          <w:lang w:eastAsia="lv-LV"/>
        </w:rPr>
        <w:t>d</w:t>
      </w:r>
      <w:r w:rsidRPr="00BC4579">
        <w:rPr>
          <w:rFonts w:hint="eastAsia"/>
          <w:color w:val="000000" w:themeColor="text1"/>
          <w:lang w:eastAsia="lv-LV"/>
        </w:rPr>
        <w:t>ā</w:t>
      </w:r>
      <w:r w:rsidRPr="00BC4579">
        <w:rPr>
          <w:color w:val="000000" w:themeColor="text1"/>
          <w:lang w:eastAsia="lv-LV"/>
        </w:rPr>
        <w:t>ts</w:t>
      </w:r>
      <w:proofErr w:type="spellEnd"/>
      <w:r w:rsidRPr="00BC4579">
        <w:rPr>
          <w:color w:val="000000" w:themeColor="text1"/>
          <w:lang w:eastAsia="lv-LV"/>
        </w:rPr>
        <w:t xml:space="preserve"> </w:t>
      </w:r>
      <w:proofErr w:type="spellStart"/>
      <w:r w:rsidRPr="00BC4579">
        <w:rPr>
          <w:color w:val="000000" w:themeColor="text1"/>
          <w:lang w:eastAsia="lv-LV"/>
        </w:rPr>
        <w:t>projekts</w:t>
      </w:r>
      <w:proofErr w:type="spellEnd"/>
      <w:r w:rsidRPr="00BC4579">
        <w:rPr>
          <w:color w:val="000000" w:themeColor="text1"/>
          <w:lang w:eastAsia="lv-LV"/>
        </w:rPr>
        <w:t xml:space="preserve">, un </w:t>
      </w:r>
      <w:proofErr w:type="spellStart"/>
      <w:r w:rsidRPr="00BC4579">
        <w:rPr>
          <w:color w:val="000000" w:themeColor="text1"/>
          <w:lang w:eastAsia="lv-LV"/>
        </w:rPr>
        <w:t>projekta</w:t>
      </w:r>
      <w:proofErr w:type="spellEnd"/>
      <w:r w:rsidRPr="00BC4579">
        <w:rPr>
          <w:color w:val="000000" w:themeColor="text1"/>
          <w:lang w:eastAsia="lv-LV"/>
        </w:rPr>
        <w:t xml:space="preserve"> </w:t>
      </w:r>
      <w:proofErr w:type="spellStart"/>
      <w:r w:rsidRPr="00BC4579">
        <w:rPr>
          <w:color w:val="000000" w:themeColor="text1"/>
          <w:lang w:eastAsia="lv-LV"/>
        </w:rPr>
        <w:t>grafisk</w:t>
      </w:r>
      <w:r w:rsidRPr="00BC4579">
        <w:rPr>
          <w:rFonts w:hint="eastAsia"/>
          <w:color w:val="000000" w:themeColor="text1"/>
          <w:lang w:eastAsia="lv-LV"/>
        </w:rPr>
        <w:t>ā</w:t>
      </w:r>
      <w:r w:rsidRPr="00BC4579">
        <w:rPr>
          <w:color w:val="000000" w:themeColor="text1"/>
          <w:lang w:eastAsia="lv-LV"/>
        </w:rPr>
        <w:t>s</w:t>
      </w:r>
      <w:proofErr w:type="spellEnd"/>
      <w:r w:rsidRPr="00BC4579">
        <w:rPr>
          <w:color w:val="000000" w:themeColor="text1"/>
          <w:lang w:eastAsia="lv-LV"/>
        </w:rPr>
        <w:t xml:space="preserve"> </w:t>
      </w:r>
      <w:proofErr w:type="spellStart"/>
      <w:r w:rsidRPr="00BC4579">
        <w:rPr>
          <w:color w:val="000000" w:themeColor="text1"/>
          <w:lang w:eastAsia="lv-LV"/>
        </w:rPr>
        <w:t>da</w:t>
      </w:r>
      <w:r w:rsidRPr="00BC4579">
        <w:rPr>
          <w:rFonts w:hint="eastAsia"/>
          <w:color w:val="000000" w:themeColor="text1"/>
          <w:lang w:eastAsia="lv-LV"/>
        </w:rPr>
        <w:t>ļ</w:t>
      </w:r>
      <w:r w:rsidRPr="00BC4579">
        <w:rPr>
          <w:color w:val="000000" w:themeColor="text1"/>
          <w:lang w:eastAsia="lv-LV"/>
        </w:rPr>
        <w:t>as</w:t>
      </w:r>
      <w:proofErr w:type="spellEnd"/>
      <w:r w:rsidRPr="00BC4579">
        <w:rPr>
          <w:color w:val="000000" w:themeColor="text1"/>
          <w:lang w:eastAsia="lv-LV"/>
        </w:rPr>
        <w:t xml:space="preserve"> </w:t>
      </w:r>
      <w:proofErr w:type="spellStart"/>
      <w:r w:rsidRPr="00BC4579">
        <w:rPr>
          <w:color w:val="000000" w:themeColor="text1"/>
          <w:lang w:eastAsia="lv-LV"/>
        </w:rPr>
        <w:t>rekviz</w:t>
      </w:r>
      <w:r w:rsidRPr="00BC4579">
        <w:rPr>
          <w:rFonts w:hint="eastAsia"/>
          <w:color w:val="000000" w:themeColor="text1"/>
          <w:lang w:eastAsia="lv-LV"/>
        </w:rPr>
        <w:t>ī</w:t>
      </w:r>
      <w:r w:rsidRPr="00BC4579">
        <w:rPr>
          <w:color w:val="000000" w:themeColor="text1"/>
          <w:lang w:eastAsia="lv-LV"/>
        </w:rPr>
        <w:t>tus</w:t>
      </w:r>
      <w:proofErr w:type="spellEnd"/>
      <w:r w:rsidRPr="00BC4579">
        <w:rPr>
          <w:color w:val="000000" w:themeColor="text1"/>
          <w:lang w:eastAsia="lv-LV"/>
        </w:rPr>
        <w:t xml:space="preserve"> (</w:t>
      </w:r>
      <w:proofErr w:type="spellStart"/>
      <w:r w:rsidRPr="00BC4579">
        <w:rPr>
          <w:color w:val="000000" w:themeColor="text1"/>
          <w:lang w:eastAsia="lv-LV"/>
        </w:rPr>
        <w:t>attiec</w:t>
      </w:r>
      <w:r w:rsidRPr="00BC4579">
        <w:rPr>
          <w:rFonts w:hint="eastAsia"/>
          <w:color w:val="000000" w:themeColor="text1"/>
          <w:lang w:eastAsia="lv-LV"/>
        </w:rPr>
        <w:t>ī</w:t>
      </w:r>
      <w:r w:rsidRPr="00BC4579">
        <w:rPr>
          <w:color w:val="000000" w:themeColor="text1"/>
          <w:lang w:eastAsia="lv-LV"/>
        </w:rPr>
        <w:t>g</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kot</w:t>
      </w:r>
      <w:r w:rsidRPr="00BC4579">
        <w:rPr>
          <w:rFonts w:hint="eastAsia"/>
          <w:color w:val="000000" w:themeColor="text1"/>
          <w:lang w:eastAsia="lv-LV"/>
        </w:rPr>
        <w:t>ā</w:t>
      </w:r>
      <w:r w:rsidRPr="00BC4579">
        <w:rPr>
          <w:color w:val="000000" w:themeColor="text1"/>
          <w:lang w:eastAsia="lv-LV"/>
        </w:rPr>
        <w:t>ja</w:t>
      </w:r>
      <w:proofErr w:type="spellEnd"/>
      <w:r w:rsidRPr="00BC4579">
        <w:rPr>
          <w:color w:val="000000" w:themeColor="text1"/>
          <w:lang w:eastAsia="lv-LV"/>
        </w:rPr>
        <w:t xml:space="preserve"> </w:t>
      </w:r>
      <w:proofErr w:type="spellStart"/>
      <w:r w:rsidRPr="00BC4579">
        <w:rPr>
          <w:color w:val="000000" w:themeColor="text1"/>
          <w:lang w:eastAsia="lv-LV"/>
        </w:rPr>
        <w:t>v</w:t>
      </w:r>
      <w:r w:rsidRPr="00BC4579">
        <w:rPr>
          <w:rFonts w:hint="eastAsia"/>
          <w:color w:val="000000" w:themeColor="text1"/>
          <w:lang w:eastAsia="lv-LV"/>
        </w:rPr>
        <w:t>ā</w:t>
      </w:r>
      <w:r w:rsidRPr="00BC4579">
        <w:rPr>
          <w:color w:val="000000" w:themeColor="text1"/>
          <w:lang w:eastAsia="lv-LV"/>
        </w:rPr>
        <w:t>rdu</w:t>
      </w:r>
      <w:proofErr w:type="spellEnd"/>
      <w:r w:rsidRPr="00BC4579">
        <w:rPr>
          <w:color w:val="000000" w:themeColor="text1"/>
          <w:lang w:eastAsia="lv-LV"/>
        </w:rPr>
        <w:t xml:space="preserve">, </w:t>
      </w:r>
      <w:proofErr w:type="spellStart"/>
      <w:r w:rsidRPr="00BC4579">
        <w:rPr>
          <w:color w:val="000000" w:themeColor="text1"/>
          <w:lang w:eastAsia="lv-LV"/>
        </w:rPr>
        <w:t>uzv</w:t>
      </w:r>
      <w:r w:rsidRPr="00BC4579">
        <w:rPr>
          <w:rFonts w:hint="eastAsia"/>
          <w:color w:val="000000" w:themeColor="text1"/>
          <w:lang w:eastAsia="lv-LV"/>
        </w:rPr>
        <w:t>ā</w:t>
      </w:r>
      <w:r w:rsidRPr="00BC4579">
        <w:rPr>
          <w:color w:val="000000" w:themeColor="text1"/>
          <w:lang w:eastAsia="lv-LV"/>
        </w:rPr>
        <w:t>rdu</w:t>
      </w:r>
      <w:proofErr w:type="spellEnd"/>
      <w:r w:rsidRPr="00BC4579">
        <w:rPr>
          <w:color w:val="000000" w:themeColor="text1"/>
          <w:lang w:eastAsia="lv-LV"/>
        </w:rPr>
        <w:t xml:space="preserve">, </w:t>
      </w:r>
      <w:proofErr w:type="spellStart"/>
      <w:r w:rsidRPr="00BC4579">
        <w:rPr>
          <w:color w:val="000000" w:themeColor="text1"/>
          <w:lang w:eastAsia="lv-LV"/>
        </w:rPr>
        <w:t>datumu</w:t>
      </w:r>
      <w:proofErr w:type="spellEnd"/>
      <w:r w:rsidRPr="00BC4579">
        <w:rPr>
          <w:color w:val="000000" w:themeColor="text1"/>
          <w:lang w:eastAsia="lv-LV"/>
        </w:rPr>
        <w:t xml:space="preserve"> un </w:t>
      </w:r>
      <w:proofErr w:type="spellStart"/>
      <w:r w:rsidRPr="00BC4579">
        <w:rPr>
          <w:color w:val="000000" w:themeColor="text1"/>
          <w:lang w:eastAsia="lv-LV"/>
        </w:rPr>
        <w:t>laiku</w:t>
      </w:r>
      <w:proofErr w:type="spellEnd"/>
      <w:r w:rsidRPr="00BC4579">
        <w:rPr>
          <w:color w:val="000000" w:themeColor="text1"/>
          <w:lang w:eastAsia="lv-LV"/>
        </w:rPr>
        <w:t xml:space="preserve">, </w:t>
      </w:r>
      <w:proofErr w:type="spellStart"/>
      <w:r w:rsidRPr="00BC4579">
        <w:rPr>
          <w:color w:val="000000" w:themeColor="text1"/>
          <w:lang w:eastAsia="lv-LV"/>
        </w:rPr>
        <w:t>kad</w:t>
      </w:r>
      <w:proofErr w:type="spellEnd"/>
      <w:r w:rsidRPr="00BC4579">
        <w:rPr>
          <w:color w:val="000000" w:themeColor="text1"/>
          <w:lang w:eastAsia="lv-LV"/>
        </w:rPr>
        <w:t xml:space="preserve"> </w:t>
      </w:r>
      <w:proofErr w:type="spellStart"/>
      <w:r w:rsidRPr="00BC4579">
        <w:rPr>
          <w:color w:val="000000" w:themeColor="text1"/>
          <w:lang w:eastAsia="lv-LV"/>
        </w:rPr>
        <w:t>tas</w:t>
      </w:r>
      <w:proofErr w:type="spellEnd"/>
      <w:r w:rsidRPr="00BC4579">
        <w:rPr>
          <w:color w:val="000000" w:themeColor="text1"/>
          <w:lang w:eastAsia="lv-LV"/>
        </w:rPr>
        <w:t xml:space="preserve"> </w:t>
      </w:r>
      <w:proofErr w:type="spellStart"/>
      <w:r w:rsidRPr="00BC4579">
        <w:rPr>
          <w:color w:val="000000" w:themeColor="text1"/>
          <w:lang w:eastAsia="lv-LV"/>
        </w:rPr>
        <w:t>min</w:t>
      </w:r>
      <w:r w:rsidRPr="00BC4579">
        <w:rPr>
          <w:rFonts w:hint="eastAsia"/>
          <w:color w:val="000000" w:themeColor="text1"/>
          <w:lang w:eastAsia="lv-LV"/>
        </w:rPr>
        <w:t>ē</w:t>
      </w:r>
      <w:r w:rsidRPr="00BC4579">
        <w:rPr>
          <w:color w:val="000000" w:themeColor="text1"/>
          <w:lang w:eastAsia="lv-LV"/>
        </w:rPr>
        <w:t>to</w:t>
      </w:r>
      <w:proofErr w:type="spellEnd"/>
      <w:r w:rsidRPr="00BC4579">
        <w:rPr>
          <w:color w:val="000000" w:themeColor="text1"/>
          <w:lang w:eastAsia="lv-LV"/>
        </w:rPr>
        <w:t xml:space="preserve"> </w:t>
      </w:r>
      <w:proofErr w:type="spellStart"/>
      <w:r w:rsidRPr="00BC4579">
        <w:rPr>
          <w:color w:val="000000" w:themeColor="text1"/>
          <w:lang w:eastAsia="lv-LV"/>
        </w:rPr>
        <w:t>dokumentu</w:t>
      </w:r>
      <w:proofErr w:type="spellEnd"/>
      <w:r w:rsidRPr="00BC4579">
        <w:rPr>
          <w:color w:val="000000" w:themeColor="text1"/>
          <w:lang w:eastAsia="lv-LV"/>
        </w:rPr>
        <w:t xml:space="preserve"> </w:t>
      </w:r>
      <w:proofErr w:type="spellStart"/>
      <w:r w:rsidRPr="00BC4579">
        <w:rPr>
          <w:color w:val="000000" w:themeColor="text1"/>
          <w:lang w:eastAsia="lv-LV"/>
        </w:rPr>
        <w:t>ir</w:t>
      </w:r>
      <w:proofErr w:type="spellEnd"/>
      <w:r w:rsidRPr="00BC4579">
        <w:rPr>
          <w:color w:val="000000" w:themeColor="text1"/>
          <w:lang w:eastAsia="lv-LV"/>
        </w:rPr>
        <w:t xml:space="preserve"> </w:t>
      </w:r>
      <w:proofErr w:type="spellStart"/>
      <w:r w:rsidRPr="00BC4579">
        <w:rPr>
          <w:color w:val="000000" w:themeColor="text1"/>
          <w:lang w:eastAsia="lv-LV"/>
        </w:rPr>
        <w:t>parakst</w:t>
      </w:r>
      <w:r w:rsidRPr="00BC4579">
        <w:rPr>
          <w:rFonts w:hint="eastAsia"/>
          <w:color w:val="000000" w:themeColor="text1"/>
          <w:lang w:eastAsia="lv-LV"/>
        </w:rPr>
        <w:t>ī</w:t>
      </w:r>
      <w:r w:rsidRPr="00BC4579">
        <w:rPr>
          <w:color w:val="000000" w:themeColor="text1"/>
          <w:lang w:eastAsia="lv-LV"/>
        </w:rPr>
        <w:t>jis</w:t>
      </w:r>
      <w:proofErr w:type="spellEnd"/>
      <w:r w:rsidRPr="00BC4579">
        <w:rPr>
          <w:color w:val="000000" w:themeColor="text1"/>
          <w:lang w:eastAsia="lv-LV"/>
        </w:rPr>
        <w:t xml:space="preserve">) </w:t>
      </w:r>
      <w:proofErr w:type="spellStart"/>
      <w:r w:rsidRPr="00BC4579">
        <w:rPr>
          <w:color w:val="000000" w:themeColor="text1"/>
          <w:lang w:eastAsia="lv-LV"/>
        </w:rPr>
        <w:t>vai</w:t>
      </w:r>
      <w:proofErr w:type="spellEnd"/>
      <w:r w:rsidRPr="00BC4579">
        <w:rPr>
          <w:color w:val="000000" w:themeColor="text1"/>
          <w:lang w:eastAsia="lv-LV"/>
        </w:rPr>
        <w:t xml:space="preserve"> </w:t>
      </w:r>
      <w:proofErr w:type="spellStart"/>
      <w:r w:rsidRPr="00BC4579">
        <w:rPr>
          <w:color w:val="000000" w:themeColor="text1"/>
          <w:lang w:eastAsia="lv-LV"/>
        </w:rPr>
        <w:t>projekta</w:t>
      </w:r>
      <w:proofErr w:type="spellEnd"/>
      <w:r w:rsidRPr="00BC4579">
        <w:rPr>
          <w:color w:val="000000" w:themeColor="text1"/>
          <w:lang w:eastAsia="lv-LV"/>
        </w:rPr>
        <w:t xml:space="preserve"> </w:t>
      </w:r>
      <w:proofErr w:type="spellStart"/>
      <w:r w:rsidRPr="00BC4579">
        <w:rPr>
          <w:color w:val="000000" w:themeColor="text1"/>
          <w:lang w:eastAsia="lv-LV"/>
        </w:rPr>
        <w:t>grafisk</w:t>
      </w:r>
      <w:r w:rsidRPr="00BC4579">
        <w:rPr>
          <w:rFonts w:hint="eastAsia"/>
          <w:color w:val="000000" w:themeColor="text1"/>
          <w:lang w:eastAsia="lv-LV"/>
        </w:rPr>
        <w:t>ā</w:t>
      </w:r>
      <w:r w:rsidRPr="00BC4579">
        <w:rPr>
          <w:color w:val="000000" w:themeColor="text1"/>
          <w:lang w:eastAsia="lv-LV"/>
        </w:rPr>
        <w:t>s</w:t>
      </w:r>
      <w:proofErr w:type="spellEnd"/>
      <w:r w:rsidRPr="00BC4579">
        <w:rPr>
          <w:color w:val="000000" w:themeColor="text1"/>
          <w:lang w:eastAsia="lv-LV"/>
        </w:rPr>
        <w:t xml:space="preserve"> </w:t>
      </w:r>
      <w:proofErr w:type="spellStart"/>
      <w:r w:rsidRPr="00BC4579">
        <w:rPr>
          <w:color w:val="000000" w:themeColor="text1"/>
          <w:lang w:eastAsia="lv-LV"/>
        </w:rPr>
        <w:t>da</w:t>
      </w:r>
      <w:r w:rsidRPr="00BC4579">
        <w:rPr>
          <w:rFonts w:hint="eastAsia"/>
          <w:color w:val="000000" w:themeColor="text1"/>
          <w:lang w:eastAsia="lv-LV"/>
        </w:rPr>
        <w:t>ļ</w:t>
      </w:r>
      <w:r w:rsidRPr="00BC4579">
        <w:rPr>
          <w:color w:val="000000" w:themeColor="text1"/>
          <w:lang w:eastAsia="lv-LV"/>
        </w:rPr>
        <w:t>as</w:t>
      </w:r>
      <w:proofErr w:type="spellEnd"/>
      <w:r w:rsidRPr="00BC4579">
        <w:rPr>
          <w:color w:val="000000" w:themeColor="text1"/>
          <w:lang w:eastAsia="lv-LV"/>
        </w:rPr>
        <w:t xml:space="preserve"> </w:t>
      </w:r>
      <w:proofErr w:type="spellStart"/>
      <w:r w:rsidRPr="00BC4579">
        <w:rPr>
          <w:color w:val="000000" w:themeColor="text1"/>
          <w:lang w:eastAsia="lv-LV"/>
        </w:rPr>
        <w:t>kopiju</w:t>
      </w:r>
      <w:proofErr w:type="spellEnd"/>
      <w:r w:rsidRPr="00BC4579">
        <w:rPr>
          <w:color w:val="000000" w:themeColor="text1"/>
          <w:lang w:eastAsia="lv-LV"/>
        </w:rPr>
        <w:t>.</w:t>
      </w:r>
    </w:p>
    <w:p w14:paraId="5F4E050D" w14:textId="77777777" w:rsidR="00405F3B" w:rsidRPr="00BC4579" w:rsidRDefault="00405F3B" w:rsidP="004266B2">
      <w:pPr>
        <w:ind w:right="-426" w:firstLine="709"/>
        <w:jc w:val="both"/>
        <w:rPr>
          <w:color w:val="000000" w:themeColor="text1"/>
          <w:lang w:eastAsia="lv-LV"/>
        </w:rPr>
      </w:pPr>
      <w:r w:rsidRPr="00BC4579">
        <w:rPr>
          <w:color w:val="000000" w:themeColor="text1"/>
          <w:lang w:eastAsia="lv-LV"/>
        </w:rPr>
        <w:t xml:space="preserve">28.punkts - Ja </w:t>
      </w:r>
      <w:proofErr w:type="spellStart"/>
      <w:r w:rsidRPr="00BC4579">
        <w:rPr>
          <w:color w:val="000000" w:themeColor="text1"/>
          <w:lang w:eastAsia="lv-LV"/>
        </w:rPr>
        <w:t>projektu</w:t>
      </w:r>
      <w:proofErr w:type="spellEnd"/>
      <w:r w:rsidRPr="00BC4579">
        <w:rPr>
          <w:color w:val="000000" w:themeColor="text1"/>
          <w:lang w:eastAsia="lv-LV"/>
        </w:rPr>
        <w:t xml:space="preserve"> </w:t>
      </w:r>
      <w:proofErr w:type="spellStart"/>
      <w:r w:rsidRPr="00BC4579">
        <w:rPr>
          <w:color w:val="000000" w:themeColor="text1"/>
          <w:lang w:eastAsia="lv-LV"/>
        </w:rPr>
        <w:t>apstiprina</w:t>
      </w:r>
      <w:proofErr w:type="spellEnd"/>
      <w:r w:rsidRPr="00BC4579">
        <w:rPr>
          <w:color w:val="000000" w:themeColor="text1"/>
          <w:lang w:eastAsia="lv-LV"/>
        </w:rPr>
        <w:t xml:space="preserve">, </w:t>
      </w:r>
      <w:proofErr w:type="spellStart"/>
      <w:r w:rsidRPr="00BC4579">
        <w:rPr>
          <w:color w:val="000000" w:themeColor="text1"/>
          <w:lang w:eastAsia="lv-LV"/>
        </w:rPr>
        <w:t>viet</w:t>
      </w:r>
      <w:r w:rsidRPr="00BC4579">
        <w:rPr>
          <w:rFonts w:hint="eastAsia"/>
          <w:color w:val="000000" w:themeColor="text1"/>
          <w:lang w:eastAsia="lv-LV"/>
        </w:rPr>
        <w:t>ē</w:t>
      </w:r>
      <w:r w:rsidRPr="00BC4579">
        <w:rPr>
          <w:color w:val="000000" w:themeColor="text1"/>
          <w:lang w:eastAsia="lv-LV"/>
        </w:rPr>
        <w:t>j</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pašvald</w:t>
      </w:r>
      <w:r w:rsidRPr="00BC4579">
        <w:rPr>
          <w:rFonts w:hint="eastAsia"/>
          <w:color w:val="000000" w:themeColor="text1"/>
          <w:lang w:eastAsia="lv-LV"/>
        </w:rPr>
        <w:t>ī</w:t>
      </w:r>
      <w:r w:rsidRPr="00BC4579">
        <w:rPr>
          <w:color w:val="000000" w:themeColor="text1"/>
          <w:lang w:eastAsia="lv-LV"/>
        </w:rPr>
        <w:t>ba</w:t>
      </w:r>
      <w:proofErr w:type="spellEnd"/>
      <w:r w:rsidRPr="00BC4579">
        <w:rPr>
          <w:color w:val="000000" w:themeColor="text1"/>
          <w:lang w:eastAsia="lv-LV"/>
        </w:rPr>
        <w:t xml:space="preserve"> </w:t>
      </w:r>
      <w:proofErr w:type="spellStart"/>
      <w:r w:rsidRPr="00BC4579">
        <w:rPr>
          <w:color w:val="000000" w:themeColor="text1"/>
          <w:lang w:eastAsia="lv-LV"/>
        </w:rPr>
        <w:t>pie</w:t>
      </w:r>
      <w:r w:rsidRPr="00BC4579">
        <w:rPr>
          <w:rFonts w:hint="eastAsia"/>
          <w:color w:val="000000" w:themeColor="text1"/>
          <w:lang w:eastAsia="lv-LV"/>
        </w:rPr>
        <w:t>ņ</w:t>
      </w:r>
      <w:r w:rsidRPr="00BC4579">
        <w:rPr>
          <w:color w:val="000000" w:themeColor="text1"/>
          <w:lang w:eastAsia="lv-LV"/>
        </w:rPr>
        <w:t>em</w:t>
      </w:r>
      <w:proofErr w:type="spellEnd"/>
      <w:r w:rsidRPr="00BC4579">
        <w:rPr>
          <w:color w:val="000000" w:themeColor="text1"/>
          <w:lang w:eastAsia="lv-LV"/>
        </w:rPr>
        <w:t xml:space="preserve"> </w:t>
      </w:r>
      <w:proofErr w:type="spellStart"/>
      <w:r w:rsidRPr="00BC4579">
        <w:rPr>
          <w:color w:val="000000" w:themeColor="text1"/>
          <w:lang w:eastAsia="lv-LV"/>
        </w:rPr>
        <w:t>uz</w:t>
      </w:r>
      <w:proofErr w:type="spellEnd"/>
      <w:r w:rsidRPr="00BC4579">
        <w:rPr>
          <w:color w:val="000000" w:themeColor="text1"/>
          <w:lang w:eastAsia="lv-LV"/>
        </w:rPr>
        <w:t xml:space="preserve"> </w:t>
      </w:r>
      <w:proofErr w:type="spellStart"/>
      <w:r w:rsidRPr="00BC4579">
        <w:rPr>
          <w:color w:val="000000" w:themeColor="text1"/>
          <w:lang w:eastAsia="lv-LV"/>
        </w:rPr>
        <w:t>projekt</w:t>
      </w:r>
      <w:r w:rsidRPr="00BC4579">
        <w:rPr>
          <w:rFonts w:hint="eastAsia"/>
          <w:color w:val="000000" w:themeColor="text1"/>
          <w:lang w:eastAsia="lv-LV"/>
        </w:rPr>
        <w:t>ē</w:t>
      </w:r>
      <w:r w:rsidRPr="00BC4579">
        <w:rPr>
          <w:color w:val="000000" w:themeColor="text1"/>
          <w:lang w:eastAsia="lv-LV"/>
        </w:rPr>
        <w:t>taj</w:t>
      </w:r>
      <w:r w:rsidRPr="00BC4579">
        <w:rPr>
          <w:rFonts w:hint="eastAsia"/>
          <w:color w:val="000000" w:themeColor="text1"/>
          <w:lang w:eastAsia="lv-LV"/>
        </w:rPr>
        <w:t>ā</w:t>
      </w:r>
      <w:r w:rsidRPr="00BC4579">
        <w:rPr>
          <w:color w:val="000000" w:themeColor="text1"/>
          <w:lang w:eastAsia="lv-LV"/>
        </w:rPr>
        <w:t>m</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vien</w:t>
      </w:r>
      <w:r w:rsidRPr="00BC4579">
        <w:rPr>
          <w:rFonts w:hint="eastAsia"/>
          <w:color w:val="000000" w:themeColor="text1"/>
          <w:lang w:eastAsia="lv-LV"/>
        </w:rPr>
        <w:t>ī</w:t>
      </w:r>
      <w:r w:rsidRPr="00BC4579">
        <w:rPr>
          <w:color w:val="000000" w:themeColor="text1"/>
          <w:lang w:eastAsia="lv-LV"/>
        </w:rPr>
        <w:t>b</w:t>
      </w:r>
      <w:r w:rsidRPr="00BC4579">
        <w:rPr>
          <w:rFonts w:hint="eastAsia"/>
          <w:color w:val="000000" w:themeColor="text1"/>
          <w:lang w:eastAsia="lv-LV"/>
        </w:rPr>
        <w:t>ā</w:t>
      </w:r>
      <w:r w:rsidRPr="00BC4579">
        <w:rPr>
          <w:color w:val="000000" w:themeColor="text1"/>
          <w:lang w:eastAsia="lv-LV"/>
        </w:rPr>
        <w:t>m</w:t>
      </w:r>
      <w:proofErr w:type="spellEnd"/>
      <w:r w:rsidRPr="00BC4579">
        <w:rPr>
          <w:color w:val="000000" w:themeColor="text1"/>
          <w:lang w:eastAsia="lv-LV"/>
        </w:rPr>
        <w:t xml:space="preserve"> </w:t>
      </w:r>
      <w:proofErr w:type="spellStart"/>
      <w:r w:rsidRPr="00BC4579">
        <w:rPr>
          <w:color w:val="000000" w:themeColor="text1"/>
          <w:lang w:eastAsia="lv-LV"/>
        </w:rPr>
        <w:t>attiecin</w:t>
      </w:r>
      <w:r w:rsidRPr="00BC4579">
        <w:rPr>
          <w:rFonts w:hint="eastAsia"/>
          <w:color w:val="000000" w:themeColor="text1"/>
          <w:lang w:eastAsia="lv-LV"/>
        </w:rPr>
        <w:t>ā</w:t>
      </w:r>
      <w:r w:rsidRPr="00BC4579">
        <w:rPr>
          <w:color w:val="000000" w:themeColor="text1"/>
          <w:lang w:eastAsia="lv-LV"/>
        </w:rPr>
        <w:t>mus</w:t>
      </w:r>
      <w:proofErr w:type="spellEnd"/>
      <w:r w:rsidRPr="00BC4579">
        <w:rPr>
          <w:color w:val="000000" w:themeColor="text1"/>
          <w:lang w:eastAsia="lv-LV"/>
        </w:rPr>
        <w:t xml:space="preserve"> </w:t>
      </w:r>
      <w:proofErr w:type="spellStart"/>
      <w:r w:rsidRPr="00BC4579">
        <w:rPr>
          <w:color w:val="000000" w:themeColor="text1"/>
          <w:lang w:eastAsia="lv-LV"/>
        </w:rPr>
        <w:t>l</w:t>
      </w:r>
      <w:r w:rsidRPr="00BC4579">
        <w:rPr>
          <w:rFonts w:hint="eastAsia"/>
          <w:color w:val="000000" w:themeColor="text1"/>
          <w:lang w:eastAsia="lv-LV"/>
        </w:rPr>
        <w:t>ē</w:t>
      </w:r>
      <w:r w:rsidRPr="00BC4579">
        <w:rPr>
          <w:color w:val="000000" w:themeColor="text1"/>
          <w:lang w:eastAsia="lv-LV"/>
        </w:rPr>
        <w:t>mumus</w:t>
      </w:r>
      <w:proofErr w:type="spellEnd"/>
      <w:r w:rsidRPr="00BC4579">
        <w:rPr>
          <w:color w:val="000000" w:themeColor="text1"/>
          <w:lang w:eastAsia="lv-LV"/>
        </w:rPr>
        <w:t xml:space="preserve">, </w:t>
      </w:r>
      <w:proofErr w:type="spellStart"/>
      <w:r w:rsidRPr="00BC4579">
        <w:rPr>
          <w:color w:val="000000" w:themeColor="text1"/>
          <w:lang w:eastAsia="lv-LV"/>
        </w:rPr>
        <w:t>tostarp</w:t>
      </w:r>
      <w:proofErr w:type="spellEnd"/>
      <w:r w:rsidRPr="00BC4579">
        <w:rPr>
          <w:color w:val="000000" w:themeColor="text1"/>
          <w:lang w:eastAsia="lv-LV"/>
        </w:rPr>
        <w:t xml:space="preserve"> </w:t>
      </w:r>
      <w:proofErr w:type="spellStart"/>
      <w:r w:rsidRPr="00BC4579">
        <w:rPr>
          <w:color w:val="000000" w:themeColor="text1"/>
          <w:lang w:eastAsia="lv-LV"/>
        </w:rPr>
        <w:t>l</w:t>
      </w:r>
      <w:r w:rsidRPr="00BC4579">
        <w:rPr>
          <w:rFonts w:hint="eastAsia"/>
          <w:color w:val="000000" w:themeColor="text1"/>
          <w:lang w:eastAsia="lv-LV"/>
        </w:rPr>
        <w:t>ē</w:t>
      </w:r>
      <w:r w:rsidRPr="00BC4579">
        <w:rPr>
          <w:color w:val="000000" w:themeColor="text1"/>
          <w:lang w:eastAsia="lv-LV"/>
        </w:rPr>
        <w:t>mumu</w:t>
      </w:r>
      <w:proofErr w:type="spellEnd"/>
      <w:r w:rsidRPr="00BC4579">
        <w:rPr>
          <w:color w:val="000000" w:themeColor="text1"/>
          <w:lang w:eastAsia="lv-LV"/>
        </w:rPr>
        <w:t xml:space="preserve"> par:</w:t>
      </w:r>
    </w:p>
    <w:p w14:paraId="4F24B550" w14:textId="77777777" w:rsidR="00405F3B" w:rsidRPr="00BC4579" w:rsidRDefault="00405F3B" w:rsidP="004266B2">
      <w:pPr>
        <w:ind w:right="-426" w:firstLine="709"/>
        <w:jc w:val="both"/>
        <w:rPr>
          <w:color w:val="000000" w:themeColor="text1"/>
          <w:lang w:eastAsia="lv-LV"/>
        </w:rPr>
      </w:pPr>
      <w:r w:rsidRPr="00BC4579">
        <w:rPr>
          <w:color w:val="000000" w:themeColor="text1"/>
          <w:lang w:eastAsia="lv-LV"/>
        </w:rPr>
        <w:t xml:space="preserve">28.1. </w:t>
      </w:r>
      <w:proofErr w:type="spellStart"/>
      <w:r w:rsidRPr="00BC4579">
        <w:rPr>
          <w:color w:val="000000" w:themeColor="text1"/>
          <w:lang w:eastAsia="lv-LV"/>
        </w:rPr>
        <w:t>adreses</w:t>
      </w:r>
      <w:proofErr w:type="spellEnd"/>
      <w:r w:rsidRPr="00BC4579">
        <w:rPr>
          <w:color w:val="000000" w:themeColor="text1"/>
          <w:lang w:eastAsia="lv-LV"/>
        </w:rPr>
        <w:t xml:space="preserve"> </w:t>
      </w:r>
      <w:proofErr w:type="spellStart"/>
      <w:r w:rsidRPr="00BC4579">
        <w:rPr>
          <w:color w:val="000000" w:themeColor="text1"/>
          <w:lang w:eastAsia="lv-LV"/>
        </w:rPr>
        <w:t>pieš</w:t>
      </w:r>
      <w:r w:rsidRPr="00BC4579">
        <w:rPr>
          <w:rFonts w:hint="eastAsia"/>
          <w:color w:val="000000" w:themeColor="text1"/>
          <w:lang w:eastAsia="lv-LV"/>
        </w:rPr>
        <w:t>ķ</w:t>
      </w:r>
      <w:r w:rsidRPr="00BC4579">
        <w:rPr>
          <w:color w:val="000000" w:themeColor="text1"/>
          <w:lang w:eastAsia="lv-LV"/>
        </w:rPr>
        <w:t>iršanu</w:t>
      </w:r>
      <w:proofErr w:type="spellEnd"/>
      <w:r w:rsidRPr="00BC4579">
        <w:rPr>
          <w:color w:val="000000" w:themeColor="text1"/>
          <w:lang w:eastAsia="lv-LV"/>
        </w:rPr>
        <w:t xml:space="preserve">, ja </w:t>
      </w:r>
      <w:proofErr w:type="spellStart"/>
      <w:r w:rsidRPr="00BC4579">
        <w:rPr>
          <w:color w:val="000000" w:themeColor="text1"/>
          <w:lang w:eastAsia="lv-LV"/>
        </w:rPr>
        <w:t>p</w:t>
      </w:r>
      <w:r w:rsidRPr="00BC4579">
        <w:rPr>
          <w:rFonts w:hint="eastAsia"/>
          <w:color w:val="000000" w:themeColor="text1"/>
          <w:lang w:eastAsia="lv-LV"/>
        </w:rPr>
        <w:t>ē</w:t>
      </w:r>
      <w:r w:rsidRPr="00BC4579">
        <w:rPr>
          <w:color w:val="000000" w:themeColor="text1"/>
          <w:lang w:eastAsia="lv-LV"/>
        </w:rPr>
        <w:t>c</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c</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darbiem</w:t>
      </w:r>
      <w:proofErr w:type="spellEnd"/>
      <w:r w:rsidRPr="00BC4579">
        <w:rPr>
          <w:color w:val="000000" w:themeColor="text1"/>
          <w:lang w:eastAsia="lv-LV"/>
        </w:rPr>
        <w:t xml:space="preserve"> </w:t>
      </w:r>
      <w:proofErr w:type="spellStart"/>
      <w:r w:rsidRPr="00BC4579">
        <w:rPr>
          <w:color w:val="000000" w:themeColor="text1"/>
          <w:lang w:eastAsia="lv-LV"/>
        </w:rPr>
        <w:t>paredz</w:t>
      </w:r>
      <w:r w:rsidRPr="00BC4579">
        <w:rPr>
          <w:rFonts w:hint="eastAsia"/>
          <w:color w:val="000000" w:themeColor="text1"/>
          <w:lang w:eastAsia="lv-LV"/>
        </w:rPr>
        <w:t>ē</w:t>
      </w:r>
      <w:r w:rsidRPr="00BC4579">
        <w:rPr>
          <w:color w:val="000000" w:themeColor="text1"/>
          <w:lang w:eastAsia="lv-LV"/>
        </w:rPr>
        <w:t>ts</w:t>
      </w:r>
      <w:proofErr w:type="spellEnd"/>
      <w:r w:rsidRPr="00BC4579">
        <w:rPr>
          <w:color w:val="000000" w:themeColor="text1"/>
          <w:lang w:eastAsia="lv-LV"/>
        </w:rPr>
        <w:t xml:space="preserve"> </w:t>
      </w:r>
      <w:proofErr w:type="spellStart"/>
      <w:r w:rsidRPr="00BC4579">
        <w:rPr>
          <w:color w:val="000000" w:themeColor="text1"/>
          <w:lang w:eastAsia="lv-LV"/>
        </w:rPr>
        <w:t>ieveidot</w:t>
      </w:r>
      <w:proofErr w:type="spellEnd"/>
      <w:r w:rsidRPr="00BC4579">
        <w:rPr>
          <w:color w:val="000000" w:themeColor="text1"/>
          <w:lang w:eastAsia="lv-LV"/>
        </w:rPr>
        <w:t xml:space="preserve"> </w:t>
      </w:r>
      <w:proofErr w:type="spellStart"/>
      <w:r w:rsidRPr="00BC4579">
        <w:rPr>
          <w:color w:val="000000" w:themeColor="text1"/>
          <w:lang w:eastAsia="lv-LV"/>
        </w:rPr>
        <w:t>jaunu</w:t>
      </w:r>
      <w:proofErr w:type="spellEnd"/>
      <w:r w:rsidRPr="00BC4579">
        <w:rPr>
          <w:color w:val="000000" w:themeColor="text1"/>
          <w:lang w:eastAsia="lv-LV"/>
        </w:rPr>
        <w:t xml:space="preserve"> </w:t>
      </w:r>
      <w:proofErr w:type="spellStart"/>
      <w:r w:rsidRPr="00BC4579">
        <w:rPr>
          <w:color w:val="000000" w:themeColor="text1"/>
          <w:lang w:eastAsia="lv-LV"/>
        </w:rPr>
        <w:t>adres</w:t>
      </w:r>
      <w:r w:rsidRPr="00BC4579">
        <w:rPr>
          <w:rFonts w:hint="eastAsia"/>
          <w:color w:val="000000" w:themeColor="text1"/>
          <w:lang w:eastAsia="lv-LV"/>
        </w:rPr>
        <w:t>ā</w:t>
      </w:r>
      <w:r w:rsidRPr="00BC4579">
        <w:rPr>
          <w:color w:val="000000" w:themeColor="text1"/>
          <w:lang w:eastAsia="lv-LV"/>
        </w:rPr>
        <w:t>cijas</w:t>
      </w:r>
      <w:proofErr w:type="spellEnd"/>
      <w:r w:rsidRPr="00BC4579">
        <w:rPr>
          <w:color w:val="000000" w:themeColor="text1"/>
          <w:lang w:eastAsia="lv-LV"/>
        </w:rPr>
        <w:t xml:space="preserve"> </w:t>
      </w:r>
      <w:proofErr w:type="spellStart"/>
      <w:r w:rsidRPr="00BC4579">
        <w:rPr>
          <w:color w:val="000000" w:themeColor="text1"/>
          <w:lang w:eastAsia="lv-LV"/>
        </w:rPr>
        <w:t>objektu</w:t>
      </w:r>
      <w:proofErr w:type="spellEnd"/>
      <w:r w:rsidRPr="00BC4579">
        <w:rPr>
          <w:color w:val="000000" w:themeColor="text1"/>
          <w:lang w:eastAsia="lv-LV"/>
        </w:rPr>
        <w:t>;</w:t>
      </w:r>
    </w:p>
    <w:p w14:paraId="4E4CA5FD" w14:textId="77777777" w:rsidR="00405F3B" w:rsidRPr="00BC4579" w:rsidRDefault="00405F3B" w:rsidP="004266B2">
      <w:pPr>
        <w:ind w:left="709" w:right="-426"/>
        <w:jc w:val="both"/>
        <w:rPr>
          <w:color w:val="000000" w:themeColor="text1"/>
          <w:lang w:eastAsia="lv-LV"/>
        </w:rPr>
      </w:pPr>
      <w:r w:rsidRPr="00BC4579">
        <w:rPr>
          <w:color w:val="000000" w:themeColor="text1"/>
          <w:lang w:eastAsia="lv-LV"/>
        </w:rPr>
        <w:t xml:space="preserve">28.2. </w:t>
      </w:r>
      <w:proofErr w:type="spellStart"/>
      <w:r w:rsidRPr="00BC4579">
        <w:rPr>
          <w:color w:val="000000" w:themeColor="text1"/>
          <w:lang w:eastAsia="lv-LV"/>
        </w:rPr>
        <w:t>nekustam</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rFonts w:hint="eastAsia"/>
          <w:color w:val="000000" w:themeColor="text1"/>
          <w:lang w:eastAsia="lv-LV"/>
        </w:rPr>
        <w:t>ī</w:t>
      </w:r>
      <w:r w:rsidRPr="00BC4579">
        <w:rPr>
          <w:color w:val="000000" w:themeColor="text1"/>
          <w:lang w:eastAsia="lv-LV"/>
        </w:rPr>
        <w:t>pašuma</w:t>
      </w:r>
      <w:proofErr w:type="spellEnd"/>
      <w:r w:rsidRPr="00BC4579">
        <w:rPr>
          <w:color w:val="000000" w:themeColor="text1"/>
          <w:lang w:eastAsia="lv-LV"/>
        </w:rPr>
        <w:t xml:space="preserve"> </w:t>
      </w:r>
      <w:proofErr w:type="spellStart"/>
      <w:r w:rsidRPr="00BC4579">
        <w:rPr>
          <w:color w:val="000000" w:themeColor="text1"/>
          <w:lang w:eastAsia="lv-LV"/>
        </w:rPr>
        <w:t>lietošanas</w:t>
      </w:r>
      <w:proofErr w:type="spellEnd"/>
      <w:r w:rsidRPr="00BC4579">
        <w:rPr>
          <w:color w:val="000000" w:themeColor="text1"/>
          <w:lang w:eastAsia="lv-LV"/>
        </w:rPr>
        <w:t xml:space="preserve"> </w:t>
      </w:r>
      <w:proofErr w:type="spellStart"/>
      <w:r w:rsidRPr="00BC4579">
        <w:rPr>
          <w:color w:val="000000" w:themeColor="text1"/>
          <w:lang w:eastAsia="lv-LV"/>
        </w:rPr>
        <w:t>m</w:t>
      </w:r>
      <w:r w:rsidRPr="00BC4579">
        <w:rPr>
          <w:rFonts w:hint="eastAsia"/>
          <w:color w:val="000000" w:themeColor="text1"/>
          <w:lang w:eastAsia="lv-LV"/>
        </w:rPr>
        <w:t>ē</w:t>
      </w:r>
      <w:r w:rsidRPr="00BC4579">
        <w:rPr>
          <w:color w:val="000000" w:themeColor="text1"/>
          <w:lang w:eastAsia="lv-LV"/>
        </w:rPr>
        <w:t>r</w:t>
      </w:r>
      <w:r w:rsidRPr="00BC4579">
        <w:rPr>
          <w:rFonts w:hint="eastAsia"/>
          <w:color w:val="000000" w:themeColor="text1"/>
          <w:lang w:eastAsia="lv-LV"/>
        </w:rPr>
        <w:t>ķ</w:t>
      </w:r>
      <w:r w:rsidRPr="00BC4579">
        <w:rPr>
          <w:color w:val="000000" w:themeColor="text1"/>
          <w:lang w:eastAsia="lv-LV"/>
        </w:rPr>
        <w:t>u</w:t>
      </w:r>
      <w:proofErr w:type="spellEnd"/>
      <w:r w:rsidRPr="00BC4579">
        <w:rPr>
          <w:color w:val="000000" w:themeColor="text1"/>
          <w:lang w:eastAsia="lv-LV"/>
        </w:rPr>
        <w:t xml:space="preserve"> </w:t>
      </w:r>
      <w:proofErr w:type="spellStart"/>
      <w:r w:rsidRPr="00BC4579">
        <w:rPr>
          <w:color w:val="000000" w:themeColor="text1"/>
          <w:lang w:eastAsia="lv-LV"/>
        </w:rPr>
        <w:t>noteikšanu</w:t>
      </w:r>
      <w:proofErr w:type="spellEnd"/>
      <w:r w:rsidRPr="00BC4579">
        <w:rPr>
          <w:color w:val="000000" w:themeColor="text1"/>
          <w:lang w:eastAsia="lv-LV"/>
        </w:rPr>
        <w:t xml:space="preserve"> </w:t>
      </w:r>
      <w:proofErr w:type="spellStart"/>
      <w:r w:rsidRPr="00BC4579">
        <w:rPr>
          <w:color w:val="000000" w:themeColor="text1"/>
          <w:lang w:eastAsia="lv-LV"/>
        </w:rPr>
        <w:t>vai</w:t>
      </w:r>
      <w:proofErr w:type="spellEnd"/>
      <w:r w:rsidRPr="00BC4579">
        <w:rPr>
          <w:color w:val="000000" w:themeColor="text1"/>
          <w:lang w:eastAsia="lv-LV"/>
        </w:rPr>
        <w:t xml:space="preserve"> </w:t>
      </w:r>
      <w:proofErr w:type="spellStart"/>
      <w:r w:rsidRPr="00BC4579">
        <w:rPr>
          <w:color w:val="000000" w:themeColor="text1"/>
          <w:lang w:eastAsia="lv-LV"/>
        </w:rPr>
        <w:t>mai</w:t>
      </w:r>
      <w:r w:rsidRPr="00BC4579">
        <w:rPr>
          <w:rFonts w:hint="eastAsia"/>
          <w:color w:val="000000" w:themeColor="text1"/>
          <w:lang w:eastAsia="lv-LV"/>
        </w:rPr>
        <w:t>ņ</w:t>
      </w:r>
      <w:r w:rsidRPr="00BC4579">
        <w:rPr>
          <w:color w:val="000000" w:themeColor="text1"/>
          <w:lang w:eastAsia="lv-LV"/>
        </w:rPr>
        <w:t>u</w:t>
      </w:r>
      <w:proofErr w:type="spellEnd"/>
      <w:r w:rsidRPr="00BC4579">
        <w:rPr>
          <w:color w:val="000000" w:themeColor="text1"/>
          <w:lang w:eastAsia="lv-LV"/>
        </w:rPr>
        <w:t>.</w:t>
      </w:r>
    </w:p>
    <w:p w14:paraId="6D88B246" w14:textId="77777777" w:rsidR="00405F3B" w:rsidRPr="00BC4579" w:rsidRDefault="00405F3B" w:rsidP="004266B2">
      <w:pPr>
        <w:ind w:right="-426" w:firstLine="709"/>
        <w:jc w:val="both"/>
        <w:rPr>
          <w:color w:val="000000" w:themeColor="text1"/>
          <w:lang w:eastAsia="lv-LV"/>
        </w:rPr>
      </w:pPr>
      <w:r w:rsidRPr="00BC4579">
        <w:rPr>
          <w:color w:val="000000" w:themeColor="text1"/>
          <w:lang w:eastAsia="lv-LV"/>
        </w:rPr>
        <w:t xml:space="preserve">47.punkts - </w:t>
      </w:r>
      <w:proofErr w:type="spellStart"/>
      <w:r w:rsidRPr="00BC4579">
        <w:rPr>
          <w:color w:val="000000" w:themeColor="text1"/>
          <w:lang w:eastAsia="lv-LV"/>
        </w:rPr>
        <w:t>Viet</w:t>
      </w:r>
      <w:r w:rsidRPr="00BC4579">
        <w:rPr>
          <w:rFonts w:hint="eastAsia"/>
          <w:color w:val="000000" w:themeColor="text1"/>
          <w:lang w:eastAsia="lv-LV"/>
        </w:rPr>
        <w:t>ē</w:t>
      </w:r>
      <w:r w:rsidRPr="00BC4579">
        <w:rPr>
          <w:color w:val="000000" w:themeColor="text1"/>
          <w:lang w:eastAsia="lv-LV"/>
        </w:rPr>
        <w:t>j</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pašvald</w:t>
      </w:r>
      <w:r w:rsidRPr="00BC4579">
        <w:rPr>
          <w:rFonts w:hint="eastAsia"/>
          <w:color w:val="000000" w:themeColor="text1"/>
          <w:lang w:eastAsia="lv-LV"/>
        </w:rPr>
        <w:t>ī</w:t>
      </w:r>
      <w:r w:rsidRPr="00BC4579">
        <w:rPr>
          <w:color w:val="000000" w:themeColor="text1"/>
          <w:lang w:eastAsia="lv-LV"/>
        </w:rPr>
        <w:t>ba</w:t>
      </w:r>
      <w:proofErr w:type="spellEnd"/>
      <w:r w:rsidRPr="00BC4579">
        <w:rPr>
          <w:color w:val="000000" w:themeColor="text1"/>
          <w:lang w:eastAsia="lv-LV"/>
        </w:rPr>
        <w:t xml:space="preserve"> 10 </w:t>
      </w:r>
      <w:proofErr w:type="spellStart"/>
      <w:r w:rsidRPr="00BC4579">
        <w:rPr>
          <w:color w:val="000000" w:themeColor="text1"/>
          <w:lang w:eastAsia="lv-LV"/>
        </w:rPr>
        <w:t>darbdienu</w:t>
      </w:r>
      <w:proofErr w:type="spellEnd"/>
      <w:r w:rsidRPr="00BC4579">
        <w:rPr>
          <w:color w:val="000000" w:themeColor="text1"/>
          <w:lang w:eastAsia="lv-LV"/>
        </w:rPr>
        <w:t xml:space="preserve"> </w:t>
      </w:r>
      <w:proofErr w:type="spellStart"/>
      <w:r w:rsidRPr="00BC4579">
        <w:rPr>
          <w:color w:val="000000" w:themeColor="text1"/>
          <w:lang w:eastAsia="lv-LV"/>
        </w:rPr>
        <w:t>laik</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p</w:t>
      </w:r>
      <w:r w:rsidRPr="00BC4579">
        <w:rPr>
          <w:rFonts w:hint="eastAsia"/>
          <w:color w:val="000000" w:themeColor="text1"/>
          <w:lang w:eastAsia="lv-LV"/>
        </w:rPr>
        <w:t>ē</w:t>
      </w:r>
      <w:r w:rsidRPr="00BC4579">
        <w:rPr>
          <w:color w:val="000000" w:themeColor="text1"/>
          <w:lang w:eastAsia="lv-LV"/>
        </w:rPr>
        <w:t>c</w:t>
      </w:r>
      <w:proofErr w:type="spellEnd"/>
      <w:r w:rsidRPr="00BC4579">
        <w:rPr>
          <w:color w:val="000000" w:themeColor="text1"/>
          <w:lang w:eastAsia="lv-LV"/>
        </w:rPr>
        <w:t xml:space="preserve"> </w:t>
      </w:r>
      <w:proofErr w:type="spellStart"/>
      <w:r w:rsidRPr="00BC4579">
        <w:rPr>
          <w:color w:val="000000" w:themeColor="text1"/>
          <w:lang w:eastAsia="lv-LV"/>
        </w:rPr>
        <w:t>projekta</w:t>
      </w:r>
      <w:proofErr w:type="spellEnd"/>
      <w:r w:rsidRPr="00BC4579">
        <w:rPr>
          <w:color w:val="000000" w:themeColor="text1"/>
          <w:lang w:eastAsia="lv-LV"/>
        </w:rPr>
        <w:t xml:space="preserve"> </w:t>
      </w:r>
      <w:proofErr w:type="spellStart"/>
      <w:r w:rsidRPr="00BC4579">
        <w:rPr>
          <w:color w:val="000000" w:themeColor="text1"/>
          <w:lang w:eastAsia="lv-LV"/>
        </w:rPr>
        <w:t>apstiprin</w:t>
      </w:r>
      <w:r w:rsidRPr="00BC4579">
        <w:rPr>
          <w:rFonts w:hint="eastAsia"/>
          <w:color w:val="000000" w:themeColor="text1"/>
          <w:lang w:eastAsia="lv-LV"/>
        </w:rPr>
        <w:t>āš</w:t>
      </w:r>
      <w:r w:rsidRPr="00BC4579">
        <w:rPr>
          <w:color w:val="000000" w:themeColor="text1"/>
          <w:lang w:eastAsia="lv-LV"/>
        </w:rPr>
        <w:t>anas</w:t>
      </w:r>
      <w:proofErr w:type="spellEnd"/>
      <w:r w:rsidRPr="00BC4579">
        <w:rPr>
          <w:color w:val="000000" w:themeColor="text1"/>
          <w:lang w:eastAsia="lv-LV"/>
        </w:rPr>
        <w:t xml:space="preserve"> </w:t>
      </w:r>
      <w:proofErr w:type="spellStart"/>
      <w:r w:rsidRPr="00BC4579">
        <w:rPr>
          <w:color w:val="000000" w:themeColor="text1"/>
          <w:lang w:eastAsia="lv-LV"/>
        </w:rPr>
        <w:t>elektroniski</w:t>
      </w:r>
      <w:proofErr w:type="spellEnd"/>
      <w:r w:rsidRPr="00BC4579">
        <w:rPr>
          <w:color w:val="000000" w:themeColor="text1"/>
          <w:lang w:eastAsia="lv-LV"/>
        </w:rPr>
        <w:t xml:space="preserve"> </w:t>
      </w:r>
      <w:proofErr w:type="spellStart"/>
      <w:r w:rsidRPr="00BC4579">
        <w:rPr>
          <w:color w:val="000000" w:themeColor="text1"/>
          <w:lang w:eastAsia="lv-LV"/>
        </w:rPr>
        <w:t>iesniedz</w:t>
      </w:r>
      <w:proofErr w:type="spellEnd"/>
      <w:r w:rsidRPr="00BC4579">
        <w:rPr>
          <w:color w:val="000000" w:themeColor="text1"/>
          <w:lang w:eastAsia="lv-LV"/>
        </w:rPr>
        <w:t xml:space="preserve"> </w:t>
      </w:r>
      <w:proofErr w:type="spellStart"/>
      <w:r w:rsidRPr="00BC4579">
        <w:rPr>
          <w:color w:val="000000" w:themeColor="text1"/>
          <w:lang w:eastAsia="lv-LV"/>
        </w:rPr>
        <w:t>Valsts</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dienesta</w:t>
      </w:r>
      <w:proofErr w:type="spellEnd"/>
      <w:r w:rsidRPr="00BC4579">
        <w:rPr>
          <w:color w:val="000000" w:themeColor="text1"/>
          <w:lang w:eastAsia="lv-LV"/>
        </w:rPr>
        <w:t xml:space="preserve"> </w:t>
      </w:r>
      <w:proofErr w:type="spellStart"/>
      <w:r w:rsidRPr="00BC4579">
        <w:rPr>
          <w:color w:val="000000" w:themeColor="text1"/>
          <w:lang w:eastAsia="lv-LV"/>
        </w:rPr>
        <w:t>re</w:t>
      </w:r>
      <w:r w:rsidRPr="00BC4579">
        <w:rPr>
          <w:rFonts w:hint="eastAsia"/>
          <w:color w:val="000000" w:themeColor="text1"/>
          <w:lang w:eastAsia="lv-LV"/>
        </w:rPr>
        <w:t>ģ</w:t>
      </w:r>
      <w:r w:rsidRPr="00BC4579">
        <w:rPr>
          <w:color w:val="000000" w:themeColor="text1"/>
          <w:lang w:eastAsia="lv-LV"/>
        </w:rPr>
        <w:t>ion</w:t>
      </w:r>
      <w:r w:rsidRPr="00BC4579">
        <w:rPr>
          <w:rFonts w:hint="eastAsia"/>
          <w:color w:val="000000" w:themeColor="text1"/>
          <w:lang w:eastAsia="lv-LV"/>
        </w:rPr>
        <w:t>ā</w:t>
      </w:r>
      <w:r w:rsidRPr="00BC4579">
        <w:rPr>
          <w:color w:val="000000" w:themeColor="text1"/>
          <w:lang w:eastAsia="lv-LV"/>
        </w:rPr>
        <w:t>lajai</w:t>
      </w:r>
      <w:proofErr w:type="spellEnd"/>
      <w:r w:rsidRPr="00BC4579">
        <w:rPr>
          <w:color w:val="000000" w:themeColor="text1"/>
          <w:lang w:eastAsia="lv-LV"/>
        </w:rPr>
        <w:t xml:space="preserve"> </w:t>
      </w:r>
      <w:proofErr w:type="spellStart"/>
      <w:r w:rsidRPr="00BC4579">
        <w:rPr>
          <w:color w:val="000000" w:themeColor="text1"/>
          <w:lang w:eastAsia="lv-LV"/>
        </w:rPr>
        <w:t>noda</w:t>
      </w:r>
      <w:r w:rsidRPr="00BC4579">
        <w:rPr>
          <w:rFonts w:hint="eastAsia"/>
          <w:color w:val="000000" w:themeColor="text1"/>
          <w:lang w:eastAsia="lv-LV"/>
        </w:rPr>
        <w:t>ļ</w:t>
      </w:r>
      <w:r w:rsidRPr="00BC4579">
        <w:rPr>
          <w:color w:val="000000" w:themeColor="text1"/>
          <w:lang w:eastAsia="lv-LV"/>
        </w:rPr>
        <w:t>ai</w:t>
      </w:r>
      <w:proofErr w:type="spellEnd"/>
      <w:r w:rsidRPr="00BC4579">
        <w:rPr>
          <w:color w:val="000000" w:themeColor="text1"/>
          <w:lang w:eastAsia="lv-LV"/>
        </w:rPr>
        <w:t xml:space="preserve"> </w:t>
      </w:r>
      <w:proofErr w:type="spellStart"/>
      <w:r w:rsidRPr="00BC4579">
        <w:rPr>
          <w:color w:val="000000" w:themeColor="text1"/>
          <w:lang w:eastAsia="lv-LV"/>
        </w:rPr>
        <w:t>l</w:t>
      </w:r>
      <w:r w:rsidRPr="00BC4579">
        <w:rPr>
          <w:rFonts w:hint="eastAsia"/>
          <w:color w:val="000000" w:themeColor="text1"/>
          <w:lang w:eastAsia="lv-LV"/>
        </w:rPr>
        <w:t>ē</w:t>
      </w:r>
      <w:r w:rsidRPr="00BC4579">
        <w:rPr>
          <w:color w:val="000000" w:themeColor="text1"/>
          <w:lang w:eastAsia="lv-LV"/>
        </w:rPr>
        <w:t>mumu</w:t>
      </w:r>
      <w:proofErr w:type="spellEnd"/>
      <w:r w:rsidRPr="00BC4579">
        <w:rPr>
          <w:color w:val="000000" w:themeColor="text1"/>
          <w:lang w:eastAsia="lv-LV"/>
        </w:rPr>
        <w:t xml:space="preserve"> par </w:t>
      </w:r>
      <w:proofErr w:type="spellStart"/>
      <w:r w:rsidRPr="00BC4579">
        <w:rPr>
          <w:color w:val="000000" w:themeColor="text1"/>
          <w:lang w:eastAsia="lv-LV"/>
        </w:rPr>
        <w:t>projekta</w:t>
      </w:r>
      <w:proofErr w:type="spellEnd"/>
      <w:r w:rsidRPr="00BC4579">
        <w:rPr>
          <w:color w:val="000000" w:themeColor="text1"/>
          <w:lang w:eastAsia="lv-LV"/>
        </w:rPr>
        <w:t xml:space="preserve"> </w:t>
      </w:r>
      <w:proofErr w:type="spellStart"/>
      <w:r w:rsidRPr="00BC4579">
        <w:rPr>
          <w:color w:val="000000" w:themeColor="text1"/>
          <w:lang w:eastAsia="lv-LV"/>
        </w:rPr>
        <w:t>apstiprin</w:t>
      </w:r>
      <w:r w:rsidRPr="00BC4579">
        <w:rPr>
          <w:rFonts w:hint="eastAsia"/>
          <w:color w:val="000000" w:themeColor="text1"/>
          <w:lang w:eastAsia="lv-LV"/>
        </w:rPr>
        <w:t>āš</w:t>
      </w:r>
      <w:r w:rsidRPr="00BC4579">
        <w:rPr>
          <w:color w:val="000000" w:themeColor="text1"/>
          <w:lang w:eastAsia="lv-LV"/>
        </w:rPr>
        <w:t>anu</w:t>
      </w:r>
      <w:proofErr w:type="spellEnd"/>
      <w:r w:rsidRPr="00BC4579">
        <w:rPr>
          <w:color w:val="000000" w:themeColor="text1"/>
          <w:lang w:eastAsia="lv-LV"/>
        </w:rPr>
        <w:t xml:space="preserve">. </w:t>
      </w:r>
    </w:p>
    <w:p w14:paraId="302C1FB1" w14:textId="77777777" w:rsidR="00405F3B" w:rsidRPr="00BC4579" w:rsidRDefault="00405F3B" w:rsidP="004266B2">
      <w:pPr>
        <w:ind w:right="-426" w:firstLine="720"/>
        <w:jc w:val="both"/>
        <w:rPr>
          <w:color w:val="000000" w:themeColor="text1"/>
          <w:lang w:eastAsia="lv-LV"/>
        </w:rPr>
      </w:pPr>
      <w:proofErr w:type="spellStart"/>
      <w:r w:rsidRPr="00BC4579">
        <w:rPr>
          <w:color w:val="000000" w:themeColor="text1"/>
          <w:lang w:eastAsia="lv-LV"/>
        </w:rPr>
        <w:t>Ministru</w:t>
      </w:r>
      <w:proofErr w:type="spellEnd"/>
      <w:r w:rsidRPr="00BC4579">
        <w:rPr>
          <w:color w:val="000000" w:themeColor="text1"/>
          <w:lang w:eastAsia="lv-LV"/>
        </w:rPr>
        <w:t xml:space="preserve"> </w:t>
      </w:r>
      <w:proofErr w:type="spellStart"/>
      <w:r w:rsidRPr="00BC4579">
        <w:rPr>
          <w:color w:val="000000" w:themeColor="text1"/>
          <w:lang w:eastAsia="lv-LV"/>
        </w:rPr>
        <w:t>kabineta</w:t>
      </w:r>
      <w:proofErr w:type="spellEnd"/>
      <w:r w:rsidRPr="00BC4579">
        <w:rPr>
          <w:color w:val="000000" w:themeColor="text1"/>
          <w:lang w:eastAsia="lv-LV"/>
        </w:rPr>
        <w:t xml:space="preserve"> 2021.gada 29.j</w:t>
      </w:r>
      <w:r w:rsidRPr="00BC4579">
        <w:rPr>
          <w:rFonts w:hint="eastAsia"/>
          <w:color w:val="000000" w:themeColor="text1"/>
          <w:lang w:eastAsia="lv-LV"/>
        </w:rPr>
        <w:t>ū</w:t>
      </w:r>
      <w:r w:rsidRPr="00BC4579">
        <w:rPr>
          <w:color w:val="000000" w:themeColor="text1"/>
          <w:lang w:eastAsia="lv-LV"/>
        </w:rPr>
        <w:t xml:space="preserve">nija </w:t>
      </w:r>
      <w:proofErr w:type="spellStart"/>
      <w:r w:rsidRPr="00BC4579">
        <w:rPr>
          <w:color w:val="000000" w:themeColor="text1"/>
          <w:lang w:eastAsia="lv-LV"/>
        </w:rPr>
        <w:t>noteikumi</w:t>
      </w:r>
      <w:proofErr w:type="spellEnd"/>
      <w:r w:rsidRPr="00BC4579">
        <w:rPr>
          <w:color w:val="000000" w:themeColor="text1"/>
          <w:lang w:eastAsia="lv-LV"/>
        </w:rPr>
        <w:t xml:space="preserve"> Nr.455 “</w:t>
      </w:r>
      <w:proofErr w:type="spellStart"/>
      <w:r w:rsidRPr="00BC4579">
        <w:rPr>
          <w:color w:val="000000" w:themeColor="text1"/>
          <w:lang w:eastAsia="lv-LV"/>
        </w:rPr>
        <w:t>Adres</w:t>
      </w:r>
      <w:r w:rsidRPr="00BC4579">
        <w:rPr>
          <w:rFonts w:hint="eastAsia"/>
          <w:color w:val="000000" w:themeColor="text1"/>
          <w:lang w:eastAsia="lv-LV"/>
        </w:rPr>
        <w:t>ā</w:t>
      </w:r>
      <w:r w:rsidRPr="00BC4579">
        <w:rPr>
          <w:color w:val="000000" w:themeColor="text1"/>
          <w:lang w:eastAsia="lv-LV"/>
        </w:rPr>
        <w:t>cijas</w:t>
      </w:r>
      <w:proofErr w:type="spellEnd"/>
      <w:r w:rsidRPr="00BC4579">
        <w:rPr>
          <w:color w:val="000000" w:themeColor="text1"/>
          <w:lang w:eastAsia="lv-LV"/>
        </w:rPr>
        <w:t xml:space="preserve"> </w:t>
      </w:r>
      <w:proofErr w:type="spellStart"/>
      <w:r w:rsidRPr="00BC4579">
        <w:rPr>
          <w:color w:val="000000" w:themeColor="text1"/>
          <w:lang w:eastAsia="lv-LV"/>
        </w:rPr>
        <w:t>noteikumi</w:t>
      </w:r>
      <w:proofErr w:type="spellEnd"/>
      <w:r w:rsidRPr="00BC4579">
        <w:rPr>
          <w:color w:val="000000" w:themeColor="text1"/>
          <w:lang w:eastAsia="lv-LV"/>
        </w:rPr>
        <w:t xml:space="preserve">” </w:t>
      </w:r>
      <w:proofErr w:type="spellStart"/>
      <w:r w:rsidRPr="00BC4579">
        <w:rPr>
          <w:color w:val="000000" w:themeColor="text1"/>
          <w:lang w:eastAsia="lv-LV"/>
        </w:rPr>
        <w:t>nosaka</w:t>
      </w:r>
      <w:proofErr w:type="spellEnd"/>
      <w:r w:rsidRPr="00BC4579">
        <w:rPr>
          <w:color w:val="000000" w:themeColor="text1"/>
          <w:lang w:eastAsia="lv-LV"/>
        </w:rPr>
        <w:t>:</w:t>
      </w:r>
    </w:p>
    <w:p w14:paraId="27C8914F" w14:textId="77777777" w:rsidR="00405F3B" w:rsidRPr="00BC4579" w:rsidRDefault="00405F3B" w:rsidP="004266B2">
      <w:pPr>
        <w:ind w:right="-426" w:firstLine="720"/>
        <w:jc w:val="both"/>
        <w:rPr>
          <w:color w:val="000000" w:themeColor="text1"/>
          <w:lang w:eastAsia="lv-LV"/>
        </w:rPr>
      </w:pPr>
      <w:r w:rsidRPr="00BC4579">
        <w:rPr>
          <w:color w:val="000000" w:themeColor="text1"/>
          <w:lang w:eastAsia="lv-LV"/>
        </w:rPr>
        <w:t xml:space="preserve">2.punkts - </w:t>
      </w:r>
      <w:proofErr w:type="spellStart"/>
      <w:r w:rsidRPr="00BC4579">
        <w:rPr>
          <w:color w:val="000000" w:themeColor="text1"/>
          <w:lang w:eastAsia="lv-LV"/>
        </w:rPr>
        <w:t>nosaka</w:t>
      </w:r>
      <w:proofErr w:type="spellEnd"/>
      <w:r w:rsidRPr="00BC4579">
        <w:rPr>
          <w:color w:val="000000" w:themeColor="text1"/>
          <w:lang w:eastAsia="lv-LV"/>
        </w:rPr>
        <w:t xml:space="preserve"> </w:t>
      </w:r>
      <w:proofErr w:type="spellStart"/>
      <w:r w:rsidRPr="00BC4579">
        <w:rPr>
          <w:color w:val="000000" w:themeColor="text1"/>
          <w:lang w:eastAsia="lv-LV"/>
        </w:rPr>
        <w:t>adres</w:t>
      </w:r>
      <w:r w:rsidRPr="00BC4579">
        <w:rPr>
          <w:rFonts w:hint="eastAsia"/>
          <w:color w:val="000000" w:themeColor="text1"/>
          <w:lang w:eastAsia="lv-LV"/>
        </w:rPr>
        <w:t>ā</w:t>
      </w:r>
      <w:r w:rsidRPr="00BC4579">
        <w:rPr>
          <w:color w:val="000000" w:themeColor="text1"/>
          <w:lang w:eastAsia="lv-LV"/>
        </w:rPr>
        <w:t>cijas</w:t>
      </w:r>
      <w:proofErr w:type="spellEnd"/>
      <w:r w:rsidRPr="00BC4579">
        <w:rPr>
          <w:color w:val="000000" w:themeColor="text1"/>
          <w:lang w:eastAsia="lv-LV"/>
        </w:rPr>
        <w:t xml:space="preserve"> </w:t>
      </w:r>
      <w:proofErr w:type="spellStart"/>
      <w:r w:rsidRPr="00BC4579">
        <w:rPr>
          <w:color w:val="000000" w:themeColor="text1"/>
          <w:lang w:eastAsia="lv-LV"/>
        </w:rPr>
        <w:t>objektus</w:t>
      </w:r>
      <w:proofErr w:type="spellEnd"/>
      <w:r w:rsidRPr="00BC4579">
        <w:rPr>
          <w:color w:val="000000" w:themeColor="text1"/>
          <w:lang w:eastAsia="lv-LV"/>
        </w:rPr>
        <w:t>.</w:t>
      </w:r>
    </w:p>
    <w:p w14:paraId="547B4C87" w14:textId="77777777" w:rsidR="00405F3B" w:rsidRPr="00BC4579" w:rsidRDefault="00405F3B" w:rsidP="004266B2">
      <w:pPr>
        <w:ind w:right="-426" w:firstLine="720"/>
        <w:jc w:val="both"/>
        <w:rPr>
          <w:color w:val="000000" w:themeColor="text1"/>
          <w:lang w:eastAsia="lv-LV"/>
        </w:rPr>
      </w:pPr>
      <w:proofErr w:type="spellStart"/>
      <w:r w:rsidRPr="00BC4579">
        <w:rPr>
          <w:color w:val="000000" w:themeColor="text1"/>
          <w:lang w:eastAsia="lv-LV"/>
        </w:rPr>
        <w:t>Nekustam</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rFonts w:hint="eastAsia"/>
          <w:color w:val="000000" w:themeColor="text1"/>
          <w:lang w:eastAsia="lv-LV"/>
        </w:rPr>
        <w:t>ī</w:t>
      </w:r>
      <w:r w:rsidRPr="00BC4579">
        <w:rPr>
          <w:color w:val="000000" w:themeColor="text1"/>
          <w:lang w:eastAsia="lv-LV"/>
        </w:rPr>
        <w:t>pašuma</w:t>
      </w:r>
      <w:proofErr w:type="spellEnd"/>
      <w:r w:rsidRPr="00BC4579">
        <w:rPr>
          <w:color w:val="000000" w:themeColor="text1"/>
          <w:lang w:eastAsia="lv-LV"/>
        </w:rPr>
        <w:t xml:space="preserve"> </w:t>
      </w:r>
      <w:proofErr w:type="spellStart"/>
      <w:r w:rsidRPr="00BC4579">
        <w:rPr>
          <w:color w:val="000000" w:themeColor="text1"/>
          <w:lang w:eastAsia="lv-LV"/>
        </w:rPr>
        <w:t>valsts</w:t>
      </w:r>
      <w:proofErr w:type="spellEnd"/>
      <w:r w:rsidRPr="00BC4579">
        <w:rPr>
          <w:color w:val="000000" w:themeColor="text1"/>
          <w:lang w:eastAsia="lv-LV"/>
        </w:rPr>
        <w:t xml:space="preserve"> </w:t>
      </w:r>
      <w:proofErr w:type="spellStart"/>
      <w:r w:rsidRPr="00BC4579">
        <w:rPr>
          <w:color w:val="000000" w:themeColor="text1"/>
          <w:lang w:eastAsia="lv-LV"/>
        </w:rPr>
        <w:t>kadastra</w:t>
      </w:r>
      <w:proofErr w:type="spellEnd"/>
      <w:r w:rsidRPr="00BC4579">
        <w:rPr>
          <w:color w:val="000000" w:themeColor="text1"/>
          <w:lang w:eastAsia="lv-LV"/>
        </w:rPr>
        <w:t xml:space="preserve"> </w:t>
      </w:r>
      <w:proofErr w:type="spellStart"/>
      <w:r w:rsidRPr="00BC4579">
        <w:rPr>
          <w:color w:val="000000" w:themeColor="text1"/>
          <w:lang w:eastAsia="lv-LV"/>
        </w:rPr>
        <w:t>likums</w:t>
      </w:r>
      <w:proofErr w:type="spellEnd"/>
      <w:r w:rsidRPr="00BC4579">
        <w:rPr>
          <w:color w:val="000000" w:themeColor="text1"/>
          <w:lang w:eastAsia="lv-LV"/>
        </w:rPr>
        <w:t xml:space="preserve"> </w:t>
      </w:r>
      <w:proofErr w:type="spellStart"/>
      <w:r w:rsidRPr="00BC4579">
        <w:rPr>
          <w:color w:val="000000" w:themeColor="text1"/>
          <w:lang w:eastAsia="lv-LV"/>
        </w:rPr>
        <w:t>nosaka</w:t>
      </w:r>
      <w:proofErr w:type="spellEnd"/>
      <w:r w:rsidRPr="00BC4579">
        <w:rPr>
          <w:color w:val="000000" w:themeColor="text1"/>
          <w:lang w:eastAsia="lv-LV"/>
        </w:rPr>
        <w:t>:</w:t>
      </w:r>
    </w:p>
    <w:p w14:paraId="1933C62A" w14:textId="77777777" w:rsidR="00405F3B" w:rsidRPr="00BC4579" w:rsidRDefault="00405F3B" w:rsidP="004266B2">
      <w:pPr>
        <w:ind w:right="-426"/>
        <w:jc w:val="both"/>
        <w:rPr>
          <w:color w:val="000000" w:themeColor="text1"/>
          <w:lang w:eastAsia="lv-LV"/>
        </w:rPr>
      </w:pPr>
      <w:r w:rsidRPr="00BC4579">
        <w:rPr>
          <w:color w:val="000000" w:themeColor="text1"/>
          <w:lang w:eastAsia="lv-LV"/>
        </w:rPr>
        <w:tab/>
        <w:t xml:space="preserve">26.panta </w:t>
      </w:r>
      <w:proofErr w:type="spellStart"/>
      <w:r w:rsidRPr="00BC4579">
        <w:rPr>
          <w:color w:val="000000" w:themeColor="text1"/>
          <w:lang w:eastAsia="lv-LV"/>
        </w:rPr>
        <w:t>pirm</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da</w:t>
      </w:r>
      <w:r w:rsidRPr="00BC4579">
        <w:rPr>
          <w:rFonts w:hint="eastAsia"/>
          <w:color w:val="000000" w:themeColor="text1"/>
          <w:lang w:eastAsia="lv-LV"/>
        </w:rPr>
        <w:t>ļ</w:t>
      </w:r>
      <w:r w:rsidRPr="00BC4579">
        <w:rPr>
          <w:color w:val="000000" w:themeColor="text1"/>
          <w:lang w:eastAsia="lv-LV"/>
        </w:rPr>
        <w:t>a</w:t>
      </w:r>
      <w:proofErr w:type="spellEnd"/>
      <w:r w:rsidRPr="00BC4579">
        <w:rPr>
          <w:color w:val="000000" w:themeColor="text1"/>
          <w:lang w:eastAsia="lv-LV"/>
        </w:rPr>
        <w:t xml:space="preserve"> - </w:t>
      </w:r>
      <w:proofErr w:type="spellStart"/>
      <w:r w:rsidRPr="00BC4579">
        <w:rPr>
          <w:color w:val="000000" w:themeColor="text1"/>
          <w:lang w:eastAsia="lv-LV"/>
        </w:rPr>
        <w:t>Veicot</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vien</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vai</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vien</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da</w:t>
      </w:r>
      <w:r w:rsidRPr="00BC4579">
        <w:rPr>
          <w:rFonts w:hint="eastAsia"/>
          <w:color w:val="000000" w:themeColor="text1"/>
          <w:lang w:eastAsia="lv-LV"/>
        </w:rPr>
        <w:t>ļ</w:t>
      </w:r>
      <w:r w:rsidRPr="00BC4579">
        <w:rPr>
          <w:color w:val="000000" w:themeColor="text1"/>
          <w:lang w:eastAsia="lv-LV"/>
        </w:rPr>
        <w:t>as</w:t>
      </w:r>
      <w:proofErr w:type="spellEnd"/>
      <w:r w:rsidRPr="00BC4579">
        <w:rPr>
          <w:color w:val="000000" w:themeColor="text1"/>
          <w:lang w:eastAsia="lv-LV"/>
        </w:rPr>
        <w:t xml:space="preserve"> </w:t>
      </w:r>
      <w:proofErr w:type="spellStart"/>
      <w:r w:rsidRPr="00BC4579">
        <w:rPr>
          <w:color w:val="000000" w:themeColor="text1"/>
          <w:lang w:eastAsia="lv-LV"/>
        </w:rPr>
        <w:t>kadastr</w:t>
      </w:r>
      <w:r w:rsidRPr="00BC4579">
        <w:rPr>
          <w:rFonts w:hint="eastAsia"/>
          <w:color w:val="000000" w:themeColor="text1"/>
          <w:lang w:eastAsia="lv-LV"/>
        </w:rPr>
        <w:t>ā</w:t>
      </w:r>
      <w:r w:rsidRPr="00BC4579">
        <w:rPr>
          <w:color w:val="000000" w:themeColor="text1"/>
          <w:lang w:eastAsia="lv-LV"/>
        </w:rPr>
        <w:t>lo</w:t>
      </w:r>
      <w:proofErr w:type="spellEnd"/>
      <w:r w:rsidRPr="00BC4579">
        <w:rPr>
          <w:color w:val="000000" w:themeColor="text1"/>
          <w:lang w:eastAsia="lv-LV"/>
        </w:rPr>
        <w:t xml:space="preserve"> </w:t>
      </w:r>
      <w:proofErr w:type="spellStart"/>
      <w:r w:rsidRPr="00BC4579">
        <w:rPr>
          <w:color w:val="000000" w:themeColor="text1"/>
          <w:lang w:eastAsia="lv-LV"/>
        </w:rPr>
        <w:t>uzm</w:t>
      </w:r>
      <w:r w:rsidRPr="00BC4579">
        <w:rPr>
          <w:rFonts w:hint="eastAsia"/>
          <w:color w:val="000000" w:themeColor="text1"/>
          <w:lang w:eastAsia="lv-LV"/>
        </w:rPr>
        <w:t>ē</w:t>
      </w:r>
      <w:r w:rsidRPr="00BC4579">
        <w:rPr>
          <w:color w:val="000000" w:themeColor="text1"/>
          <w:lang w:eastAsia="lv-LV"/>
        </w:rPr>
        <w:t>r</w:t>
      </w:r>
      <w:r w:rsidRPr="00BC4579">
        <w:rPr>
          <w:rFonts w:hint="eastAsia"/>
          <w:color w:val="000000" w:themeColor="text1"/>
          <w:lang w:eastAsia="lv-LV"/>
        </w:rPr>
        <w:t>īš</w:t>
      </w:r>
      <w:r w:rsidRPr="00BC4579">
        <w:rPr>
          <w:color w:val="000000" w:themeColor="text1"/>
          <w:lang w:eastAsia="lv-LV"/>
        </w:rPr>
        <w:t>anu</w:t>
      </w:r>
      <w:proofErr w:type="spellEnd"/>
      <w:r w:rsidRPr="00BC4579">
        <w:rPr>
          <w:color w:val="000000" w:themeColor="text1"/>
          <w:lang w:eastAsia="lv-LV"/>
        </w:rPr>
        <w:t>:</w:t>
      </w:r>
    </w:p>
    <w:p w14:paraId="7245FB0B" w14:textId="77777777" w:rsidR="00405F3B" w:rsidRPr="00BC4579" w:rsidRDefault="00405F3B" w:rsidP="004266B2">
      <w:pPr>
        <w:ind w:right="-426"/>
        <w:jc w:val="both"/>
        <w:rPr>
          <w:color w:val="000000" w:themeColor="text1"/>
          <w:lang w:eastAsia="lv-LV"/>
        </w:rPr>
      </w:pPr>
      <w:r w:rsidRPr="00BC4579">
        <w:rPr>
          <w:color w:val="000000" w:themeColor="text1"/>
          <w:lang w:eastAsia="lv-LV"/>
        </w:rPr>
        <w:t xml:space="preserve">1) </w:t>
      </w:r>
      <w:proofErr w:type="spellStart"/>
      <w:r w:rsidRPr="00BC4579">
        <w:rPr>
          <w:color w:val="000000" w:themeColor="text1"/>
          <w:lang w:eastAsia="lv-LV"/>
        </w:rPr>
        <w:t>apvid</w:t>
      </w:r>
      <w:r w:rsidRPr="00BC4579">
        <w:rPr>
          <w:rFonts w:hint="eastAsia"/>
          <w:color w:val="000000" w:themeColor="text1"/>
          <w:lang w:eastAsia="lv-LV"/>
        </w:rPr>
        <w:t>ū</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ko</w:t>
      </w:r>
      <w:proofErr w:type="spellEnd"/>
      <w:r w:rsidRPr="00BC4579">
        <w:rPr>
          <w:color w:val="000000" w:themeColor="text1"/>
          <w:lang w:eastAsia="lv-LV"/>
        </w:rPr>
        <w:t xml:space="preserve"> </w:t>
      </w:r>
      <w:proofErr w:type="spellStart"/>
      <w:r w:rsidRPr="00BC4579">
        <w:rPr>
          <w:color w:val="000000" w:themeColor="text1"/>
          <w:lang w:eastAsia="lv-LV"/>
        </w:rPr>
        <w:t>det</w:t>
      </w:r>
      <w:r w:rsidRPr="00BC4579">
        <w:rPr>
          <w:rFonts w:hint="eastAsia"/>
          <w:color w:val="000000" w:themeColor="text1"/>
          <w:lang w:eastAsia="lv-LV"/>
        </w:rPr>
        <w:t>ā</w:t>
      </w:r>
      <w:r w:rsidRPr="00BC4579">
        <w:rPr>
          <w:color w:val="000000" w:themeColor="text1"/>
          <w:lang w:eastAsia="lv-LV"/>
        </w:rPr>
        <w:t>lpl</w:t>
      </w:r>
      <w:r w:rsidRPr="00BC4579">
        <w:rPr>
          <w:rFonts w:hint="eastAsia"/>
          <w:color w:val="000000" w:themeColor="text1"/>
          <w:lang w:eastAsia="lv-LV"/>
        </w:rPr>
        <w:t>ā</w:t>
      </w:r>
      <w:r w:rsidRPr="00BC4579">
        <w:rPr>
          <w:color w:val="000000" w:themeColor="text1"/>
          <w:lang w:eastAsia="lv-LV"/>
        </w:rPr>
        <w:t>nojum</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vai</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c</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projekt</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iez</w:t>
      </w:r>
      <w:r w:rsidRPr="00BC4579">
        <w:rPr>
          <w:rFonts w:hint="eastAsia"/>
          <w:color w:val="000000" w:themeColor="text1"/>
          <w:lang w:eastAsia="lv-LV"/>
        </w:rPr>
        <w:t>ī</w:t>
      </w:r>
      <w:r w:rsidRPr="00BC4579">
        <w:rPr>
          <w:color w:val="000000" w:themeColor="text1"/>
          <w:lang w:eastAsia="lv-LV"/>
        </w:rPr>
        <w:t>m</w:t>
      </w:r>
      <w:r w:rsidRPr="00BC4579">
        <w:rPr>
          <w:rFonts w:hint="eastAsia"/>
          <w:color w:val="000000" w:themeColor="text1"/>
          <w:lang w:eastAsia="lv-LV"/>
        </w:rPr>
        <w:t>ē</w:t>
      </w:r>
      <w:r w:rsidRPr="00BC4579">
        <w:rPr>
          <w:color w:val="000000" w:themeColor="text1"/>
          <w:lang w:eastAsia="lv-LV"/>
        </w:rPr>
        <w:t>t</w:t>
      </w:r>
      <w:r w:rsidRPr="00BC4579">
        <w:rPr>
          <w:rFonts w:hint="eastAsia"/>
          <w:color w:val="000000" w:themeColor="text1"/>
          <w:lang w:eastAsia="lv-LV"/>
        </w:rPr>
        <w:t>ā</w:t>
      </w:r>
      <w:r w:rsidRPr="00BC4579">
        <w:rPr>
          <w:color w:val="000000" w:themeColor="text1"/>
          <w:lang w:eastAsia="lv-LV"/>
        </w:rPr>
        <w:t>s</w:t>
      </w:r>
      <w:proofErr w:type="spellEnd"/>
      <w:r w:rsidRPr="00BC4579">
        <w:rPr>
          <w:color w:val="000000" w:themeColor="text1"/>
          <w:lang w:eastAsia="lv-LV"/>
        </w:rPr>
        <w:t xml:space="preserve"> </w:t>
      </w:r>
      <w:proofErr w:type="spellStart"/>
      <w:r w:rsidRPr="00BC4579">
        <w:rPr>
          <w:color w:val="000000" w:themeColor="text1"/>
          <w:lang w:eastAsia="lv-LV"/>
        </w:rPr>
        <w:t>nekustam</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rFonts w:hint="eastAsia"/>
          <w:color w:val="000000" w:themeColor="text1"/>
          <w:lang w:eastAsia="lv-LV"/>
        </w:rPr>
        <w:t>ī</w:t>
      </w:r>
      <w:r w:rsidRPr="00BC4579">
        <w:rPr>
          <w:color w:val="000000" w:themeColor="text1"/>
          <w:lang w:eastAsia="lv-LV"/>
        </w:rPr>
        <w:t>pašuma</w:t>
      </w:r>
      <w:proofErr w:type="spellEnd"/>
      <w:r w:rsidRPr="00BC4579">
        <w:rPr>
          <w:color w:val="000000" w:themeColor="text1"/>
          <w:lang w:eastAsia="lv-LV"/>
        </w:rPr>
        <w:t xml:space="preserve"> </w:t>
      </w:r>
      <w:proofErr w:type="spellStart"/>
      <w:r w:rsidRPr="00BC4579">
        <w:rPr>
          <w:color w:val="000000" w:themeColor="text1"/>
          <w:lang w:eastAsia="lv-LV"/>
        </w:rPr>
        <w:t>objekta</w:t>
      </w:r>
      <w:proofErr w:type="spellEnd"/>
      <w:r w:rsidRPr="00BC4579">
        <w:rPr>
          <w:color w:val="000000" w:themeColor="text1"/>
          <w:lang w:eastAsia="lv-LV"/>
        </w:rPr>
        <w:t xml:space="preserve"> </w:t>
      </w:r>
      <w:proofErr w:type="spellStart"/>
      <w:r w:rsidRPr="00BC4579">
        <w:rPr>
          <w:color w:val="000000" w:themeColor="text1"/>
          <w:lang w:eastAsia="lv-LV"/>
        </w:rPr>
        <w:t>vai</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robežu</w:t>
      </w:r>
      <w:proofErr w:type="spellEnd"/>
      <w:r w:rsidRPr="00BC4579">
        <w:rPr>
          <w:color w:val="000000" w:themeColor="text1"/>
          <w:lang w:eastAsia="lv-LV"/>
        </w:rPr>
        <w:t xml:space="preserve"> </w:t>
      </w:r>
      <w:proofErr w:type="spellStart"/>
      <w:r w:rsidRPr="00BC4579">
        <w:rPr>
          <w:color w:val="000000" w:themeColor="text1"/>
          <w:lang w:eastAsia="lv-LV"/>
        </w:rPr>
        <w:t>pl</w:t>
      </w:r>
      <w:r w:rsidRPr="00BC4579">
        <w:rPr>
          <w:rFonts w:hint="eastAsia"/>
          <w:color w:val="000000" w:themeColor="text1"/>
          <w:lang w:eastAsia="lv-LV"/>
        </w:rPr>
        <w:t>ā</w:t>
      </w:r>
      <w:r w:rsidRPr="00BC4579">
        <w:rPr>
          <w:color w:val="000000" w:themeColor="text1"/>
          <w:lang w:eastAsia="lv-LV"/>
        </w:rPr>
        <w:t>n</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pl</w:t>
      </w:r>
      <w:r w:rsidRPr="00BC4579">
        <w:rPr>
          <w:rFonts w:hint="eastAsia"/>
          <w:color w:val="000000" w:themeColor="text1"/>
          <w:lang w:eastAsia="lv-LV"/>
        </w:rPr>
        <w:t>ā</w:t>
      </w:r>
      <w:r w:rsidRPr="00BC4579">
        <w:rPr>
          <w:color w:val="000000" w:themeColor="text1"/>
          <w:lang w:eastAsia="lv-LV"/>
        </w:rPr>
        <w:t>not</w:t>
      </w:r>
      <w:r w:rsidRPr="00BC4579">
        <w:rPr>
          <w:rFonts w:hint="eastAsia"/>
          <w:color w:val="000000" w:themeColor="text1"/>
          <w:lang w:eastAsia="lv-LV"/>
        </w:rPr>
        <w:t>ā</w:t>
      </w:r>
      <w:r w:rsidRPr="00BC4579">
        <w:rPr>
          <w:color w:val="000000" w:themeColor="text1"/>
          <w:lang w:eastAsia="lv-LV"/>
        </w:rPr>
        <w:t>s</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vien</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da</w:t>
      </w:r>
      <w:r w:rsidRPr="00BC4579">
        <w:rPr>
          <w:rFonts w:hint="eastAsia"/>
          <w:color w:val="000000" w:themeColor="text1"/>
          <w:lang w:eastAsia="lv-LV"/>
        </w:rPr>
        <w:t>ļ</w:t>
      </w:r>
      <w:r w:rsidRPr="00BC4579">
        <w:rPr>
          <w:color w:val="000000" w:themeColor="text1"/>
          <w:lang w:eastAsia="lv-LV"/>
        </w:rPr>
        <w:t>as</w:t>
      </w:r>
      <w:proofErr w:type="spellEnd"/>
      <w:r w:rsidRPr="00BC4579">
        <w:rPr>
          <w:color w:val="000000" w:themeColor="text1"/>
          <w:lang w:eastAsia="lv-LV"/>
        </w:rPr>
        <w:t xml:space="preserve"> </w:t>
      </w:r>
      <w:proofErr w:type="spellStart"/>
      <w:r w:rsidRPr="00BC4579">
        <w:rPr>
          <w:color w:val="000000" w:themeColor="text1"/>
          <w:lang w:eastAsia="lv-LV"/>
        </w:rPr>
        <w:t>robežas</w:t>
      </w:r>
      <w:proofErr w:type="spellEnd"/>
      <w:r w:rsidRPr="00BC4579">
        <w:rPr>
          <w:color w:val="000000" w:themeColor="text1"/>
          <w:lang w:eastAsia="lv-LV"/>
        </w:rPr>
        <w:t>;</w:t>
      </w:r>
    </w:p>
    <w:p w14:paraId="01BCC146" w14:textId="77777777" w:rsidR="00405F3B" w:rsidRPr="00BC4579" w:rsidRDefault="00405F3B" w:rsidP="004266B2">
      <w:pPr>
        <w:ind w:right="-426"/>
        <w:jc w:val="both"/>
        <w:rPr>
          <w:color w:val="000000" w:themeColor="text1"/>
          <w:lang w:eastAsia="lv-LV"/>
        </w:rPr>
      </w:pPr>
      <w:r w:rsidRPr="00BC4579">
        <w:rPr>
          <w:color w:val="000000" w:themeColor="text1"/>
          <w:lang w:eastAsia="lv-LV"/>
        </w:rPr>
        <w:t xml:space="preserve">2) </w:t>
      </w:r>
      <w:proofErr w:type="spellStart"/>
      <w:r w:rsidRPr="00BC4579">
        <w:rPr>
          <w:color w:val="000000" w:themeColor="text1"/>
          <w:lang w:eastAsia="lv-LV"/>
        </w:rPr>
        <w:t>Latvijas</w:t>
      </w:r>
      <w:proofErr w:type="spellEnd"/>
      <w:r w:rsidRPr="00BC4579">
        <w:rPr>
          <w:color w:val="000000" w:themeColor="text1"/>
          <w:lang w:eastAsia="lv-LV"/>
        </w:rPr>
        <w:t xml:space="preserve"> 1992.gada </w:t>
      </w:r>
      <w:proofErr w:type="spellStart"/>
      <w:r w:rsidRPr="00BC4579">
        <w:rPr>
          <w:rFonts w:hint="eastAsia"/>
          <w:color w:val="000000" w:themeColor="text1"/>
          <w:lang w:eastAsia="lv-LV"/>
        </w:rPr>
        <w:t>ģ</w:t>
      </w:r>
      <w:r w:rsidRPr="00BC4579">
        <w:rPr>
          <w:color w:val="000000" w:themeColor="text1"/>
          <w:lang w:eastAsia="lv-LV"/>
        </w:rPr>
        <w:t>eod</w:t>
      </w:r>
      <w:r w:rsidRPr="00BC4579">
        <w:rPr>
          <w:rFonts w:hint="eastAsia"/>
          <w:color w:val="000000" w:themeColor="text1"/>
          <w:lang w:eastAsia="lv-LV"/>
        </w:rPr>
        <w:t>ē</w:t>
      </w:r>
      <w:r w:rsidRPr="00BC4579">
        <w:rPr>
          <w:color w:val="000000" w:themeColor="text1"/>
          <w:lang w:eastAsia="lv-LV"/>
        </w:rPr>
        <w:t>zisko</w:t>
      </w:r>
      <w:proofErr w:type="spellEnd"/>
      <w:r w:rsidRPr="00BC4579">
        <w:rPr>
          <w:color w:val="000000" w:themeColor="text1"/>
          <w:lang w:eastAsia="lv-LV"/>
        </w:rPr>
        <w:t xml:space="preserve"> </w:t>
      </w:r>
      <w:proofErr w:type="spellStart"/>
      <w:r w:rsidRPr="00BC4579">
        <w:rPr>
          <w:color w:val="000000" w:themeColor="text1"/>
          <w:lang w:eastAsia="lv-LV"/>
        </w:rPr>
        <w:t>koordin</w:t>
      </w:r>
      <w:r w:rsidRPr="00BC4579">
        <w:rPr>
          <w:rFonts w:hint="eastAsia"/>
          <w:color w:val="000000" w:themeColor="text1"/>
          <w:lang w:eastAsia="lv-LV"/>
        </w:rPr>
        <w:t>ā</w:t>
      </w:r>
      <w:r w:rsidRPr="00BC4579">
        <w:rPr>
          <w:color w:val="000000" w:themeColor="text1"/>
          <w:lang w:eastAsia="lv-LV"/>
        </w:rPr>
        <w:t>tu</w:t>
      </w:r>
      <w:proofErr w:type="spellEnd"/>
      <w:r w:rsidRPr="00BC4579">
        <w:rPr>
          <w:color w:val="000000" w:themeColor="text1"/>
          <w:lang w:eastAsia="lv-LV"/>
        </w:rPr>
        <w:t xml:space="preserve"> </w:t>
      </w:r>
      <w:proofErr w:type="spellStart"/>
      <w:r w:rsidRPr="00BC4579">
        <w:rPr>
          <w:color w:val="000000" w:themeColor="text1"/>
          <w:lang w:eastAsia="lv-LV"/>
        </w:rPr>
        <w:t>sist</w:t>
      </w:r>
      <w:r w:rsidRPr="00BC4579">
        <w:rPr>
          <w:rFonts w:hint="eastAsia"/>
          <w:color w:val="000000" w:themeColor="text1"/>
          <w:lang w:eastAsia="lv-LV"/>
        </w:rPr>
        <w:t>ē</w:t>
      </w:r>
      <w:r w:rsidRPr="00BC4579">
        <w:rPr>
          <w:color w:val="000000" w:themeColor="text1"/>
          <w:lang w:eastAsia="lv-LV"/>
        </w:rPr>
        <w:t>m</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uzm</w:t>
      </w:r>
      <w:r w:rsidRPr="00BC4579">
        <w:rPr>
          <w:rFonts w:hint="eastAsia"/>
          <w:color w:val="000000" w:themeColor="text1"/>
          <w:lang w:eastAsia="lv-LV"/>
        </w:rPr>
        <w:t>ē</w:t>
      </w:r>
      <w:r w:rsidRPr="00BC4579">
        <w:rPr>
          <w:color w:val="000000" w:themeColor="text1"/>
          <w:lang w:eastAsia="lv-LV"/>
        </w:rPr>
        <w:t>ra</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vien</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un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vien</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da</w:t>
      </w:r>
      <w:r w:rsidRPr="00BC4579">
        <w:rPr>
          <w:rFonts w:hint="eastAsia"/>
          <w:color w:val="000000" w:themeColor="text1"/>
          <w:lang w:eastAsia="lv-LV"/>
        </w:rPr>
        <w:t>ļ</w:t>
      </w:r>
      <w:r w:rsidRPr="00BC4579">
        <w:rPr>
          <w:color w:val="000000" w:themeColor="text1"/>
          <w:lang w:eastAsia="lv-LV"/>
        </w:rPr>
        <w:t>as</w:t>
      </w:r>
      <w:proofErr w:type="spellEnd"/>
      <w:r w:rsidRPr="00BC4579">
        <w:rPr>
          <w:color w:val="000000" w:themeColor="text1"/>
          <w:lang w:eastAsia="lv-LV"/>
        </w:rPr>
        <w:t xml:space="preserve"> </w:t>
      </w:r>
      <w:proofErr w:type="spellStart"/>
      <w:r w:rsidRPr="00BC4579">
        <w:rPr>
          <w:color w:val="000000" w:themeColor="text1"/>
          <w:lang w:eastAsia="lv-LV"/>
        </w:rPr>
        <w:t>robežas</w:t>
      </w:r>
      <w:proofErr w:type="spellEnd"/>
      <w:r w:rsidRPr="00BC4579">
        <w:rPr>
          <w:color w:val="000000" w:themeColor="text1"/>
          <w:lang w:eastAsia="lv-LV"/>
        </w:rPr>
        <w:t xml:space="preserve">, </w:t>
      </w:r>
      <w:proofErr w:type="spellStart"/>
      <w:r w:rsidRPr="00BC4579">
        <w:rPr>
          <w:color w:val="000000" w:themeColor="text1"/>
          <w:lang w:eastAsia="lv-LV"/>
        </w:rPr>
        <w:t>situ</w:t>
      </w:r>
      <w:r w:rsidRPr="00BC4579">
        <w:rPr>
          <w:rFonts w:hint="eastAsia"/>
          <w:color w:val="000000" w:themeColor="text1"/>
          <w:lang w:eastAsia="lv-LV"/>
        </w:rPr>
        <w:t>ā</w:t>
      </w:r>
      <w:r w:rsidRPr="00BC4579">
        <w:rPr>
          <w:color w:val="000000" w:themeColor="text1"/>
          <w:lang w:eastAsia="lv-LV"/>
        </w:rPr>
        <w:t>cijas</w:t>
      </w:r>
      <w:proofErr w:type="spellEnd"/>
      <w:r w:rsidRPr="00BC4579">
        <w:rPr>
          <w:color w:val="000000" w:themeColor="text1"/>
          <w:lang w:eastAsia="lv-LV"/>
        </w:rPr>
        <w:t xml:space="preserve"> </w:t>
      </w:r>
      <w:proofErr w:type="spellStart"/>
      <w:r w:rsidRPr="00BC4579">
        <w:rPr>
          <w:color w:val="000000" w:themeColor="text1"/>
          <w:lang w:eastAsia="lv-LV"/>
        </w:rPr>
        <w:t>elementus</w:t>
      </w:r>
      <w:proofErr w:type="spellEnd"/>
      <w:r w:rsidRPr="00BC4579">
        <w:rPr>
          <w:color w:val="000000" w:themeColor="text1"/>
          <w:lang w:eastAsia="lv-LV"/>
        </w:rPr>
        <w:t xml:space="preserve">, </w:t>
      </w:r>
      <w:proofErr w:type="spellStart"/>
      <w:r w:rsidRPr="00BC4579">
        <w:rPr>
          <w:color w:val="000000" w:themeColor="text1"/>
          <w:lang w:eastAsia="lv-LV"/>
        </w:rPr>
        <w:t>apr</w:t>
      </w:r>
      <w:r w:rsidRPr="00BC4579">
        <w:rPr>
          <w:rFonts w:hint="eastAsia"/>
          <w:color w:val="000000" w:themeColor="text1"/>
          <w:lang w:eastAsia="lv-LV"/>
        </w:rPr>
        <w:t>ēķ</w:t>
      </w:r>
      <w:r w:rsidRPr="00BC4579">
        <w:rPr>
          <w:color w:val="000000" w:themeColor="text1"/>
          <w:lang w:eastAsia="lv-LV"/>
        </w:rPr>
        <w:t>ina</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vien</w:t>
      </w:r>
      <w:r w:rsidRPr="00BC4579">
        <w:rPr>
          <w:rFonts w:hint="eastAsia"/>
          <w:color w:val="000000" w:themeColor="text1"/>
          <w:lang w:eastAsia="lv-LV"/>
        </w:rPr>
        <w:t>ī</w:t>
      </w:r>
      <w:r w:rsidRPr="00BC4579">
        <w:rPr>
          <w:color w:val="000000" w:themeColor="text1"/>
          <w:lang w:eastAsia="lv-LV"/>
        </w:rPr>
        <w:t>bu</w:t>
      </w:r>
      <w:proofErr w:type="spellEnd"/>
      <w:r w:rsidRPr="00BC4579">
        <w:rPr>
          <w:color w:val="000000" w:themeColor="text1"/>
          <w:lang w:eastAsia="lv-LV"/>
        </w:rPr>
        <w:t xml:space="preserve"> un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vien</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da</w:t>
      </w:r>
      <w:r w:rsidRPr="00BC4579">
        <w:rPr>
          <w:rFonts w:hint="eastAsia"/>
          <w:color w:val="000000" w:themeColor="text1"/>
          <w:lang w:eastAsia="lv-LV"/>
        </w:rPr>
        <w:t>ļ</w:t>
      </w:r>
      <w:r w:rsidRPr="00BC4579">
        <w:rPr>
          <w:color w:val="000000" w:themeColor="text1"/>
          <w:lang w:eastAsia="lv-LV"/>
        </w:rPr>
        <w:t>u</w:t>
      </w:r>
      <w:proofErr w:type="spellEnd"/>
      <w:r w:rsidRPr="00BC4579">
        <w:rPr>
          <w:color w:val="000000" w:themeColor="text1"/>
          <w:lang w:eastAsia="lv-LV"/>
        </w:rPr>
        <w:t xml:space="preserve"> </w:t>
      </w:r>
      <w:proofErr w:type="spellStart"/>
      <w:r w:rsidRPr="00BC4579">
        <w:rPr>
          <w:color w:val="000000" w:themeColor="text1"/>
          <w:lang w:eastAsia="lv-LV"/>
        </w:rPr>
        <w:t>raksturojošos</w:t>
      </w:r>
      <w:proofErr w:type="spellEnd"/>
      <w:r w:rsidRPr="00BC4579">
        <w:rPr>
          <w:color w:val="000000" w:themeColor="text1"/>
          <w:lang w:eastAsia="lv-LV"/>
        </w:rPr>
        <w:t xml:space="preserve"> datus, </w:t>
      </w:r>
      <w:proofErr w:type="spellStart"/>
      <w:r w:rsidRPr="00BC4579">
        <w:rPr>
          <w:color w:val="000000" w:themeColor="text1"/>
          <w:lang w:eastAsia="lv-LV"/>
        </w:rPr>
        <w:t>sagatavo</w:t>
      </w:r>
      <w:proofErr w:type="spellEnd"/>
      <w:r w:rsidRPr="00BC4579">
        <w:rPr>
          <w:color w:val="000000" w:themeColor="text1"/>
          <w:lang w:eastAsia="lv-LV"/>
        </w:rPr>
        <w:t xml:space="preserve"> </w:t>
      </w:r>
      <w:proofErr w:type="spellStart"/>
      <w:r w:rsidRPr="00BC4579">
        <w:rPr>
          <w:color w:val="000000" w:themeColor="text1"/>
          <w:lang w:eastAsia="lv-LV"/>
        </w:rPr>
        <w:t>kadastr</w:t>
      </w:r>
      <w:r w:rsidRPr="00BC4579">
        <w:rPr>
          <w:rFonts w:hint="eastAsia"/>
          <w:color w:val="000000" w:themeColor="text1"/>
          <w:lang w:eastAsia="lv-LV"/>
        </w:rPr>
        <w:t>ā</w:t>
      </w:r>
      <w:r w:rsidRPr="00BC4579">
        <w:rPr>
          <w:color w:val="000000" w:themeColor="text1"/>
          <w:lang w:eastAsia="lv-LV"/>
        </w:rPr>
        <w:t>l</w:t>
      </w:r>
      <w:r w:rsidRPr="00BC4579">
        <w:rPr>
          <w:rFonts w:hint="eastAsia"/>
          <w:color w:val="000000" w:themeColor="text1"/>
          <w:lang w:eastAsia="lv-LV"/>
        </w:rPr>
        <w:t>ā</w:t>
      </w:r>
      <w:r w:rsidRPr="00BC4579">
        <w:rPr>
          <w:color w:val="000000" w:themeColor="text1"/>
          <w:lang w:eastAsia="lv-LV"/>
        </w:rPr>
        <w:t>s</w:t>
      </w:r>
      <w:proofErr w:type="spellEnd"/>
      <w:r w:rsidRPr="00BC4579">
        <w:rPr>
          <w:color w:val="000000" w:themeColor="text1"/>
          <w:lang w:eastAsia="lv-LV"/>
        </w:rPr>
        <w:t xml:space="preserve"> </w:t>
      </w:r>
      <w:proofErr w:type="spellStart"/>
      <w:r w:rsidRPr="00BC4579">
        <w:rPr>
          <w:color w:val="000000" w:themeColor="text1"/>
          <w:lang w:eastAsia="lv-LV"/>
        </w:rPr>
        <w:t>uzm</w:t>
      </w:r>
      <w:r w:rsidRPr="00BC4579">
        <w:rPr>
          <w:rFonts w:hint="eastAsia"/>
          <w:color w:val="000000" w:themeColor="text1"/>
          <w:lang w:eastAsia="lv-LV"/>
        </w:rPr>
        <w:t>ē</w:t>
      </w:r>
      <w:r w:rsidRPr="00BC4579">
        <w:rPr>
          <w:color w:val="000000" w:themeColor="text1"/>
          <w:lang w:eastAsia="lv-LV"/>
        </w:rPr>
        <w:t>r</w:t>
      </w:r>
      <w:r w:rsidRPr="00BC4579">
        <w:rPr>
          <w:rFonts w:hint="eastAsia"/>
          <w:color w:val="000000" w:themeColor="text1"/>
          <w:lang w:eastAsia="lv-LV"/>
        </w:rPr>
        <w:t>īš</w:t>
      </w:r>
      <w:r w:rsidRPr="00BC4579">
        <w:rPr>
          <w:color w:val="000000" w:themeColor="text1"/>
          <w:lang w:eastAsia="lv-LV"/>
        </w:rPr>
        <w:t>anas</w:t>
      </w:r>
      <w:proofErr w:type="spellEnd"/>
      <w:r w:rsidRPr="00BC4579">
        <w:rPr>
          <w:color w:val="000000" w:themeColor="text1"/>
          <w:lang w:eastAsia="lv-LV"/>
        </w:rPr>
        <w:t xml:space="preserve"> </w:t>
      </w:r>
      <w:proofErr w:type="spellStart"/>
      <w:r w:rsidRPr="00BC4579">
        <w:rPr>
          <w:color w:val="000000" w:themeColor="text1"/>
          <w:lang w:eastAsia="lv-LV"/>
        </w:rPr>
        <w:t>dokumentus</w:t>
      </w:r>
      <w:proofErr w:type="spellEnd"/>
      <w:r w:rsidRPr="00BC4579">
        <w:rPr>
          <w:color w:val="000000" w:themeColor="text1"/>
          <w:lang w:eastAsia="lv-LV"/>
        </w:rPr>
        <w:t xml:space="preserve"> un </w:t>
      </w:r>
      <w:proofErr w:type="spellStart"/>
      <w:r w:rsidRPr="00BC4579">
        <w:rPr>
          <w:color w:val="000000" w:themeColor="text1"/>
          <w:lang w:eastAsia="lv-LV"/>
        </w:rPr>
        <w:t>saska</w:t>
      </w:r>
      <w:r w:rsidRPr="00BC4579">
        <w:rPr>
          <w:rFonts w:hint="eastAsia"/>
          <w:color w:val="000000" w:themeColor="text1"/>
          <w:lang w:eastAsia="lv-LV"/>
        </w:rPr>
        <w:t>ņ</w:t>
      </w:r>
      <w:r w:rsidRPr="00BC4579">
        <w:rPr>
          <w:color w:val="000000" w:themeColor="text1"/>
          <w:lang w:eastAsia="lv-LV"/>
        </w:rPr>
        <w:t>o</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vien</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un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vien</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da</w:t>
      </w:r>
      <w:r w:rsidRPr="00BC4579">
        <w:rPr>
          <w:rFonts w:hint="eastAsia"/>
          <w:color w:val="000000" w:themeColor="text1"/>
          <w:lang w:eastAsia="lv-LV"/>
        </w:rPr>
        <w:t>ļ</w:t>
      </w:r>
      <w:r w:rsidRPr="00BC4579">
        <w:rPr>
          <w:color w:val="000000" w:themeColor="text1"/>
          <w:lang w:eastAsia="lv-LV"/>
        </w:rPr>
        <w:t>as</w:t>
      </w:r>
      <w:proofErr w:type="spellEnd"/>
      <w:r w:rsidRPr="00BC4579">
        <w:rPr>
          <w:color w:val="000000" w:themeColor="text1"/>
          <w:lang w:eastAsia="lv-LV"/>
        </w:rPr>
        <w:t xml:space="preserve"> </w:t>
      </w:r>
      <w:proofErr w:type="spellStart"/>
      <w:r w:rsidRPr="00BC4579">
        <w:rPr>
          <w:color w:val="000000" w:themeColor="text1"/>
          <w:lang w:eastAsia="lv-LV"/>
        </w:rPr>
        <w:t>apgr</w:t>
      </w:r>
      <w:r w:rsidRPr="00BC4579">
        <w:rPr>
          <w:rFonts w:hint="eastAsia"/>
          <w:color w:val="000000" w:themeColor="text1"/>
          <w:lang w:eastAsia="lv-LV"/>
        </w:rPr>
        <w:t>ū</w:t>
      </w:r>
      <w:r w:rsidRPr="00BC4579">
        <w:rPr>
          <w:color w:val="000000" w:themeColor="text1"/>
          <w:lang w:eastAsia="lv-LV"/>
        </w:rPr>
        <w:t>tin</w:t>
      </w:r>
      <w:r w:rsidRPr="00BC4579">
        <w:rPr>
          <w:rFonts w:hint="eastAsia"/>
          <w:color w:val="000000" w:themeColor="text1"/>
          <w:lang w:eastAsia="lv-LV"/>
        </w:rPr>
        <w:t>ā</w:t>
      </w:r>
      <w:r w:rsidRPr="00BC4579">
        <w:rPr>
          <w:color w:val="000000" w:themeColor="text1"/>
          <w:lang w:eastAsia="lv-LV"/>
        </w:rPr>
        <w:t>jumu</w:t>
      </w:r>
      <w:proofErr w:type="spellEnd"/>
      <w:r w:rsidRPr="00BC4579">
        <w:rPr>
          <w:color w:val="000000" w:themeColor="text1"/>
          <w:lang w:eastAsia="lv-LV"/>
        </w:rPr>
        <w:t xml:space="preserve"> </w:t>
      </w:r>
      <w:proofErr w:type="spellStart"/>
      <w:r w:rsidRPr="00BC4579">
        <w:rPr>
          <w:color w:val="000000" w:themeColor="text1"/>
          <w:lang w:eastAsia="lv-LV"/>
        </w:rPr>
        <w:t>pl</w:t>
      </w:r>
      <w:r w:rsidRPr="00BC4579">
        <w:rPr>
          <w:rFonts w:hint="eastAsia"/>
          <w:color w:val="000000" w:themeColor="text1"/>
          <w:lang w:eastAsia="lv-LV"/>
        </w:rPr>
        <w:t>ā</w:t>
      </w:r>
      <w:r w:rsidRPr="00BC4579">
        <w:rPr>
          <w:color w:val="000000" w:themeColor="text1"/>
          <w:lang w:eastAsia="lv-LV"/>
        </w:rPr>
        <w:t>nu</w:t>
      </w:r>
      <w:proofErr w:type="spellEnd"/>
      <w:r w:rsidRPr="00BC4579">
        <w:rPr>
          <w:color w:val="000000" w:themeColor="text1"/>
          <w:lang w:eastAsia="lv-LV"/>
        </w:rPr>
        <w:t xml:space="preserve"> </w:t>
      </w:r>
      <w:proofErr w:type="spellStart"/>
      <w:r w:rsidRPr="00BC4579">
        <w:rPr>
          <w:color w:val="000000" w:themeColor="text1"/>
          <w:lang w:eastAsia="lv-LV"/>
        </w:rPr>
        <w:t>vai</w:t>
      </w:r>
      <w:proofErr w:type="spellEnd"/>
      <w:r w:rsidRPr="00BC4579">
        <w:rPr>
          <w:color w:val="000000" w:themeColor="text1"/>
          <w:lang w:eastAsia="lv-LV"/>
        </w:rPr>
        <w:t xml:space="preserve"> </w:t>
      </w:r>
      <w:proofErr w:type="spellStart"/>
      <w:r w:rsidRPr="00BC4579">
        <w:rPr>
          <w:color w:val="000000" w:themeColor="text1"/>
          <w:lang w:eastAsia="lv-LV"/>
        </w:rPr>
        <w:t>inform</w:t>
      </w:r>
      <w:r w:rsidRPr="00BC4579">
        <w:rPr>
          <w:rFonts w:hint="eastAsia"/>
          <w:color w:val="000000" w:themeColor="text1"/>
          <w:lang w:eastAsia="lv-LV"/>
        </w:rPr>
        <w:t>ā</w:t>
      </w:r>
      <w:r w:rsidRPr="00BC4579">
        <w:rPr>
          <w:color w:val="000000" w:themeColor="text1"/>
          <w:lang w:eastAsia="lv-LV"/>
        </w:rPr>
        <w:t>ciju</w:t>
      </w:r>
      <w:proofErr w:type="spellEnd"/>
      <w:r w:rsidRPr="00BC4579">
        <w:rPr>
          <w:color w:val="000000" w:themeColor="text1"/>
          <w:lang w:eastAsia="lv-LV"/>
        </w:rPr>
        <w:t xml:space="preserve"> par </w:t>
      </w:r>
      <w:proofErr w:type="spellStart"/>
      <w:r w:rsidRPr="00BC4579">
        <w:rPr>
          <w:color w:val="000000" w:themeColor="text1"/>
          <w:lang w:eastAsia="lv-LV"/>
        </w:rPr>
        <w:t>apgr</w:t>
      </w:r>
      <w:r w:rsidRPr="00BC4579">
        <w:rPr>
          <w:rFonts w:hint="eastAsia"/>
          <w:color w:val="000000" w:themeColor="text1"/>
          <w:lang w:eastAsia="lv-LV"/>
        </w:rPr>
        <w:t>ū</w:t>
      </w:r>
      <w:r w:rsidRPr="00BC4579">
        <w:rPr>
          <w:color w:val="000000" w:themeColor="text1"/>
          <w:lang w:eastAsia="lv-LV"/>
        </w:rPr>
        <w:t>tin</w:t>
      </w:r>
      <w:r w:rsidRPr="00BC4579">
        <w:rPr>
          <w:rFonts w:hint="eastAsia"/>
          <w:color w:val="000000" w:themeColor="text1"/>
          <w:lang w:eastAsia="lv-LV"/>
        </w:rPr>
        <w:t>ā</w:t>
      </w:r>
      <w:r w:rsidRPr="00BC4579">
        <w:rPr>
          <w:color w:val="000000" w:themeColor="text1"/>
          <w:lang w:eastAsia="lv-LV"/>
        </w:rPr>
        <w:t>jumu</w:t>
      </w:r>
      <w:proofErr w:type="spellEnd"/>
      <w:r w:rsidRPr="00BC4579">
        <w:rPr>
          <w:color w:val="000000" w:themeColor="text1"/>
          <w:lang w:eastAsia="lv-LV"/>
        </w:rPr>
        <w:t xml:space="preserve"> </w:t>
      </w:r>
      <w:proofErr w:type="spellStart"/>
      <w:r w:rsidRPr="00BC4579">
        <w:rPr>
          <w:color w:val="000000" w:themeColor="text1"/>
          <w:lang w:eastAsia="lv-LV"/>
        </w:rPr>
        <w:t>neesam</w:t>
      </w:r>
      <w:r w:rsidRPr="00BC4579">
        <w:rPr>
          <w:rFonts w:hint="eastAsia"/>
          <w:color w:val="000000" w:themeColor="text1"/>
          <w:lang w:eastAsia="lv-LV"/>
        </w:rPr>
        <w:t>ī</w:t>
      </w:r>
      <w:r w:rsidRPr="00BC4579">
        <w:rPr>
          <w:color w:val="000000" w:themeColor="text1"/>
          <w:lang w:eastAsia="lv-LV"/>
        </w:rPr>
        <w:t>bu</w:t>
      </w:r>
      <w:proofErr w:type="spellEnd"/>
      <w:r w:rsidRPr="00BC4579">
        <w:rPr>
          <w:color w:val="000000" w:themeColor="text1"/>
          <w:lang w:eastAsia="lv-LV"/>
        </w:rPr>
        <w:t xml:space="preserve"> </w:t>
      </w:r>
      <w:proofErr w:type="spellStart"/>
      <w:r w:rsidRPr="00BC4579">
        <w:rPr>
          <w:color w:val="000000" w:themeColor="text1"/>
          <w:lang w:eastAsia="lv-LV"/>
        </w:rPr>
        <w:t>ar</w:t>
      </w:r>
      <w:proofErr w:type="spellEnd"/>
      <w:r w:rsidRPr="00BC4579">
        <w:rPr>
          <w:color w:val="000000" w:themeColor="text1"/>
          <w:lang w:eastAsia="lv-LV"/>
        </w:rPr>
        <w:t xml:space="preserve"> </w:t>
      </w:r>
      <w:proofErr w:type="spellStart"/>
      <w:r w:rsidRPr="00BC4579">
        <w:rPr>
          <w:color w:val="000000" w:themeColor="text1"/>
          <w:lang w:eastAsia="lv-LV"/>
        </w:rPr>
        <w:t>viet</w:t>
      </w:r>
      <w:r w:rsidRPr="00BC4579">
        <w:rPr>
          <w:rFonts w:hint="eastAsia"/>
          <w:color w:val="000000" w:themeColor="text1"/>
          <w:lang w:eastAsia="lv-LV"/>
        </w:rPr>
        <w:t>ē</w:t>
      </w:r>
      <w:r w:rsidRPr="00BC4579">
        <w:rPr>
          <w:color w:val="000000" w:themeColor="text1"/>
          <w:lang w:eastAsia="lv-LV"/>
        </w:rPr>
        <w:t>j</w:t>
      </w:r>
      <w:r w:rsidRPr="00BC4579">
        <w:rPr>
          <w:rFonts w:hint="eastAsia"/>
          <w:color w:val="000000" w:themeColor="text1"/>
          <w:lang w:eastAsia="lv-LV"/>
        </w:rPr>
        <w:t>ā</w:t>
      </w:r>
      <w:r w:rsidRPr="00BC4579">
        <w:rPr>
          <w:color w:val="000000" w:themeColor="text1"/>
          <w:lang w:eastAsia="lv-LV"/>
        </w:rPr>
        <w:t>m</w:t>
      </w:r>
      <w:proofErr w:type="spellEnd"/>
      <w:r w:rsidRPr="00BC4579">
        <w:rPr>
          <w:color w:val="000000" w:themeColor="text1"/>
          <w:lang w:eastAsia="lv-LV"/>
        </w:rPr>
        <w:t xml:space="preserve"> </w:t>
      </w:r>
      <w:proofErr w:type="spellStart"/>
      <w:r w:rsidRPr="00BC4579">
        <w:rPr>
          <w:color w:val="000000" w:themeColor="text1"/>
          <w:lang w:eastAsia="lv-LV"/>
        </w:rPr>
        <w:t>pašvald</w:t>
      </w:r>
      <w:r w:rsidRPr="00BC4579">
        <w:rPr>
          <w:rFonts w:hint="eastAsia"/>
          <w:color w:val="000000" w:themeColor="text1"/>
          <w:lang w:eastAsia="lv-LV"/>
        </w:rPr>
        <w:t>ī</w:t>
      </w:r>
      <w:r w:rsidRPr="00BC4579">
        <w:rPr>
          <w:color w:val="000000" w:themeColor="text1"/>
          <w:lang w:eastAsia="lv-LV"/>
        </w:rPr>
        <w:t>b</w:t>
      </w:r>
      <w:r w:rsidRPr="00BC4579">
        <w:rPr>
          <w:rFonts w:hint="eastAsia"/>
          <w:color w:val="000000" w:themeColor="text1"/>
          <w:lang w:eastAsia="lv-LV"/>
        </w:rPr>
        <w:t>ā</w:t>
      </w:r>
      <w:r w:rsidRPr="00BC4579">
        <w:rPr>
          <w:color w:val="000000" w:themeColor="text1"/>
          <w:lang w:eastAsia="lv-LV"/>
        </w:rPr>
        <w:t>m</w:t>
      </w:r>
      <w:proofErr w:type="spellEnd"/>
      <w:r w:rsidRPr="00BC4579">
        <w:rPr>
          <w:color w:val="000000" w:themeColor="text1"/>
          <w:lang w:eastAsia="lv-LV"/>
        </w:rPr>
        <w:t xml:space="preserve"> </w:t>
      </w:r>
      <w:proofErr w:type="spellStart"/>
      <w:r w:rsidRPr="00BC4579">
        <w:rPr>
          <w:color w:val="000000" w:themeColor="text1"/>
          <w:lang w:eastAsia="lv-LV"/>
        </w:rPr>
        <w:t>Ministru</w:t>
      </w:r>
      <w:proofErr w:type="spellEnd"/>
      <w:r w:rsidRPr="00BC4579">
        <w:rPr>
          <w:color w:val="000000" w:themeColor="text1"/>
          <w:lang w:eastAsia="lv-LV"/>
        </w:rPr>
        <w:t xml:space="preserve"> </w:t>
      </w:r>
      <w:proofErr w:type="spellStart"/>
      <w:r w:rsidRPr="00BC4579">
        <w:rPr>
          <w:color w:val="000000" w:themeColor="text1"/>
          <w:lang w:eastAsia="lv-LV"/>
        </w:rPr>
        <w:t>kabineta</w:t>
      </w:r>
      <w:proofErr w:type="spellEnd"/>
      <w:r w:rsidRPr="00BC4579">
        <w:rPr>
          <w:color w:val="000000" w:themeColor="text1"/>
          <w:lang w:eastAsia="lv-LV"/>
        </w:rPr>
        <w:t xml:space="preserve"> </w:t>
      </w:r>
      <w:proofErr w:type="spellStart"/>
      <w:r w:rsidRPr="00BC4579">
        <w:rPr>
          <w:color w:val="000000" w:themeColor="text1"/>
          <w:lang w:eastAsia="lv-LV"/>
        </w:rPr>
        <w:t>noteiktajos</w:t>
      </w:r>
      <w:proofErr w:type="spellEnd"/>
      <w:r w:rsidRPr="00BC4579">
        <w:rPr>
          <w:color w:val="000000" w:themeColor="text1"/>
          <w:lang w:eastAsia="lv-LV"/>
        </w:rPr>
        <w:t xml:space="preserve"> </w:t>
      </w:r>
      <w:proofErr w:type="spellStart"/>
      <w:r w:rsidRPr="00BC4579">
        <w:rPr>
          <w:color w:val="000000" w:themeColor="text1"/>
          <w:lang w:eastAsia="lv-LV"/>
        </w:rPr>
        <w:t>gad</w:t>
      </w:r>
      <w:r w:rsidRPr="00BC4579">
        <w:rPr>
          <w:rFonts w:hint="eastAsia"/>
          <w:color w:val="000000" w:themeColor="text1"/>
          <w:lang w:eastAsia="lv-LV"/>
        </w:rPr>
        <w:t>ī</w:t>
      </w:r>
      <w:r w:rsidRPr="00BC4579">
        <w:rPr>
          <w:color w:val="000000" w:themeColor="text1"/>
          <w:lang w:eastAsia="lv-LV"/>
        </w:rPr>
        <w:t>jumos</w:t>
      </w:r>
      <w:proofErr w:type="spellEnd"/>
      <w:r w:rsidRPr="00BC4579">
        <w:rPr>
          <w:color w:val="000000" w:themeColor="text1"/>
          <w:lang w:eastAsia="lv-LV"/>
        </w:rPr>
        <w:t>.</w:t>
      </w:r>
    </w:p>
    <w:p w14:paraId="414F39AD" w14:textId="77777777" w:rsidR="00405F3B" w:rsidRPr="00BC4579" w:rsidRDefault="00405F3B" w:rsidP="004266B2">
      <w:pPr>
        <w:ind w:right="-426"/>
        <w:jc w:val="both"/>
        <w:rPr>
          <w:color w:val="000000" w:themeColor="text1"/>
          <w:lang w:eastAsia="lv-LV"/>
        </w:rPr>
      </w:pPr>
      <w:r w:rsidRPr="00BC4579">
        <w:rPr>
          <w:color w:val="000000" w:themeColor="text1"/>
          <w:lang w:eastAsia="lv-LV"/>
        </w:rPr>
        <w:tab/>
      </w:r>
      <w:proofErr w:type="spellStart"/>
      <w:r w:rsidRPr="00BC4579">
        <w:rPr>
          <w:color w:val="000000" w:themeColor="text1"/>
          <w:lang w:eastAsia="lv-LV"/>
        </w:rPr>
        <w:t>Ministru</w:t>
      </w:r>
      <w:proofErr w:type="spellEnd"/>
      <w:r w:rsidRPr="00BC4579">
        <w:rPr>
          <w:color w:val="000000" w:themeColor="text1"/>
          <w:lang w:eastAsia="lv-LV"/>
        </w:rPr>
        <w:t xml:space="preserve"> </w:t>
      </w:r>
      <w:proofErr w:type="spellStart"/>
      <w:r w:rsidRPr="00BC4579">
        <w:rPr>
          <w:color w:val="000000" w:themeColor="text1"/>
          <w:lang w:eastAsia="lv-LV"/>
        </w:rPr>
        <w:t>kabineta</w:t>
      </w:r>
      <w:proofErr w:type="spellEnd"/>
      <w:r w:rsidRPr="00BC4579">
        <w:rPr>
          <w:color w:val="000000" w:themeColor="text1"/>
          <w:lang w:eastAsia="lv-LV"/>
        </w:rPr>
        <w:t xml:space="preserve"> 2014.gada 4.febru</w:t>
      </w:r>
      <w:r w:rsidRPr="00BC4579">
        <w:rPr>
          <w:rFonts w:hint="eastAsia"/>
          <w:color w:val="000000" w:themeColor="text1"/>
          <w:lang w:eastAsia="lv-LV"/>
        </w:rPr>
        <w:t>ā</w:t>
      </w:r>
      <w:r w:rsidRPr="00BC4579">
        <w:rPr>
          <w:color w:val="000000" w:themeColor="text1"/>
          <w:lang w:eastAsia="lv-LV"/>
        </w:rPr>
        <w:t xml:space="preserve">ra </w:t>
      </w:r>
      <w:proofErr w:type="spellStart"/>
      <w:r w:rsidRPr="00BC4579">
        <w:rPr>
          <w:color w:val="000000" w:themeColor="text1"/>
          <w:lang w:eastAsia="lv-LV"/>
        </w:rPr>
        <w:t>noteikumi</w:t>
      </w:r>
      <w:proofErr w:type="spellEnd"/>
      <w:r w:rsidRPr="00BC4579">
        <w:rPr>
          <w:color w:val="000000" w:themeColor="text1"/>
          <w:lang w:eastAsia="lv-LV"/>
        </w:rPr>
        <w:t xml:space="preserve"> Nr.61 “</w:t>
      </w:r>
      <w:proofErr w:type="spellStart"/>
      <w:r w:rsidRPr="00BC4579">
        <w:rPr>
          <w:color w:val="000000" w:themeColor="text1"/>
          <w:lang w:eastAsia="lv-LV"/>
        </w:rPr>
        <w:t>Noteikumi</w:t>
      </w:r>
      <w:proofErr w:type="spellEnd"/>
      <w:r w:rsidRPr="00BC4579">
        <w:rPr>
          <w:color w:val="000000" w:themeColor="text1"/>
          <w:lang w:eastAsia="lv-LV"/>
        </w:rPr>
        <w:t xml:space="preserve"> par </w:t>
      </w:r>
      <w:proofErr w:type="spellStart"/>
      <w:r w:rsidRPr="00BC4579">
        <w:rPr>
          <w:color w:val="000000" w:themeColor="text1"/>
          <w:lang w:eastAsia="lv-LV"/>
        </w:rPr>
        <w:t>Apgr</w:t>
      </w:r>
      <w:r w:rsidRPr="00BC4579">
        <w:rPr>
          <w:rFonts w:hint="eastAsia"/>
          <w:color w:val="000000" w:themeColor="text1"/>
          <w:lang w:eastAsia="lv-LV"/>
        </w:rPr>
        <w:t>ū</w:t>
      </w:r>
      <w:r w:rsidRPr="00BC4579">
        <w:rPr>
          <w:color w:val="000000" w:themeColor="text1"/>
          <w:lang w:eastAsia="lv-LV"/>
        </w:rPr>
        <w:t>tin</w:t>
      </w:r>
      <w:r w:rsidRPr="00BC4579">
        <w:rPr>
          <w:rFonts w:hint="eastAsia"/>
          <w:color w:val="000000" w:themeColor="text1"/>
          <w:lang w:eastAsia="lv-LV"/>
        </w:rPr>
        <w:t>ā</w:t>
      </w:r>
      <w:r w:rsidRPr="00BC4579">
        <w:rPr>
          <w:color w:val="000000" w:themeColor="text1"/>
          <w:lang w:eastAsia="lv-LV"/>
        </w:rPr>
        <w:t>to</w:t>
      </w:r>
      <w:proofErr w:type="spellEnd"/>
      <w:r w:rsidRPr="00BC4579">
        <w:rPr>
          <w:color w:val="000000" w:themeColor="text1"/>
          <w:lang w:eastAsia="lv-LV"/>
        </w:rPr>
        <w:t xml:space="preserve"> </w:t>
      </w:r>
      <w:proofErr w:type="spellStart"/>
      <w:r w:rsidRPr="00BC4579">
        <w:rPr>
          <w:color w:val="000000" w:themeColor="text1"/>
          <w:lang w:eastAsia="lv-LV"/>
        </w:rPr>
        <w:t>teritoriju</w:t>
      </w:r>
      <w:proofErr w:type="spellEnd"/>
      <w:r w:rsidRPr="00BC4579">
        <w:rPr>
          <w:color w:val="000000" w:themeColor="text1"/>
          <w:lang w:eastAsia="lv-LV"/>
        </w:rPr>
        <w:t xml:space="preserve"> </w:t>
      </w:r>
      <w:proofErr w:type="spellStart"/>
      <w:r w:rsidRPr="00BC4579">
        <w:rPr>
          <w:color w:val="000000" w:themeColor="text1"/>
          <w:lang w:eastAsia="lv-LV"/>
        </w:rPr>
        <w:t>inform</w:t>
      </w:r>
      <w:r w:rsidRPr="00BC4579">
        <w:rPr>
          <w:rFonts w:hint="eastAsia"/>
          <w:color w:val="000000" w:themeColor="text1"/>
          <w:lang w:eastAsia="lv-LV"/>
        </w:rPr>
        <w:t>ā</w:t>
      </w:r>
      <w:r w:rsidRPr="00BC4579">
        <w:rPr>
          <w:color w:val="000000" w:themeColor="text1"/>
          <w:lang w:eastAsia="lv-LV"/>
        </w:rPr>
        <w:t>cijas</w:t>
      </w:r>
      <w:proofErr w:type="spellEnd"/>
      <w:r w:rsidRPr="00BC4579">
        <w:rPr>
          <w:color w:val="000000" w:themeColor="text1"/>
          <w:lang w:eastAsia="lv-LV"/>
        </w:rPr>
        <w:t xml:space="preserve"> </w:t>
      </w:r>
      <w:proofErr w:type="spellStart"/>
      <w:r w:rsidRPr="00BC4579">
        <w:rPr>
          <w:color w:val="000000" w:themeColor="text1"/>
          <w:lang w:eastAsia="lv-LV"/>
        </w:rPr>
        <w:t>sist</w:t>
      </w:r>
      <w:r w:rsidRPr="00BC4579">
        <w:rPr>
          <w:rFonts w:hint="eastAsia"/>
          <w:color w:val="000000" w:themeColor="text1"/>
          <w:lang w:eastAsia="lv-LV"/>
        </w:rPr>
        <w:t>ē</w:t>
      </w:r>
      <w:r w:rsidRPr="00BC4579">
        <w:rPr>
          <w:color w:val="000000" w:themeColor="text1"/>
          <w:lang w:eastAsia="lv-LV"/>
        </w:rPr>
        <w:t>mas</w:t>
      </w:r>
      <w:proofErr w:type="spellEnd"/>
      <w:r w:rsidRPr="00BC4579">
        <w:rPr>
          <w:color w:val="000000" w:themeColor="text1"/>
          <w:lang w:eastAsia="lv-LV"/>
        </w:rPr>
        <w:t xml:space="preserve"> </w:t>
      </w:r>
      <w:proofErr w:type="spellStart"/>
      <w:r w:rsidRPr="00BC4579">
        <w:rPr>
          <w:color w:val="000000" w:themeColor="text1"/>
          <w:lang w:eastAsia="lv-LV"/>
        </w:rPr>
        <w:t>izveidi</w:t>
      </w:r>
      <w:proofErr w:type="spellEnd"/>
      <w:r w:rsidRPr="00BC4579">
        <w:rPr>
          <w:color w:val="000000" w:themeColor="text1"/>
          <w:lang w:eastAsia="lv-LV"/>
        </w:rPr>
        <w:t xml:space="preserve"> un </w:t>
      </w:r>
      <w:proofErr w:type="spellStart"/>
      <w:r w:rsidRPr="00BC4579">
        <w:rPr>
          <w:color w:val="000000" w:themeColor="text1"/>
          <w:lang w:eastAsia="lv-LV"/>
        </w:rPr>
        <w:t>uztur</w:t>
      </w:r>
      <w:r w:rsidRPr="00BC4579">
        <w:rPr>
          <w:rFonts w:hint="eastAsia"/>
          <w:color w:val="000000" w:themeColor="text1"/>
          <w:lang w:eastAsia="lv-LV"/>
        </w:rPr>
        <w:t>ēš</w:t>
      </w:r>
      <w:r w:rsidRPr="00BC4579">
        <w:rPr>
          <w:color w:val="000000" w:themeColor="text1"/>
          <w:lang w:eastAsia="lv-LV"/>
        </w:rPr>
        <w:t>anu</w:t>
      </w:r>
      <w:proofErr w:type="spellEnd"/>
      <w:r w:rsidRPr="00BC4579">
        <w:rPr>
          <w:color w:val="000000" w:themeColor="text1"/>
          <w:lang w:eastAsia="lv-LV"/>
        </w:rPr>
        <w:t xml:space="preserve"> un </w:t>
      </w:r>
      <w:proofErr w:type="spellStart"/>
      <w:r w:rsidRPr="00BC4579">
        <w:rPr>
          <w:color w:val="000000" w:themeColor="text1"/>
          <w:lang w:eastAsia="lv-LV"/>
        </w:rPr>
        <w:t>apgr</w:t>
      </w:r>
      <w:r w:rsidRPr="00BC4579">
        <w:rPr>
          <w:rFonts w:hint="eastAsia"/>
          <w:color w:val="000000" w:themeColor="text1"/>
          <w:lang w:eastAsia="lv-LV"/>
        </w:rPr>
        <w:t>ū</w:t>
      </w:r>
      <w:r w:rsidRPr="00BC4579">
        <w:rPr>
          <w:color w:val="000000" w:themeColor="text1"/>
          <w:lang w:eastAsia="lv-LV"/>
        </w:rPr>
        <w:t>tin</w:t>
      </w:r>
      <w:r w:rsidRPr="00BC4579">
        <w:rPr>
          <w:rFonts w:hint="eastAsia"/>
          <w:color w:val="000000" w:themeColor="text1"/>
          <w:lang w:eastAsia="lv-LV"/>
        </w:rPr>
        <w:t>ā</w:t>
      </w:r>
      <w:r w:rsidRPr="00BC4579">
        <w:rPr>
          <w:color w:val="000000" w:themeColor="text1"/>
          <w:lang w:eastAsia="lv-LV"/>
        </w:rPr>
        <w:t>to</w:t>
      </w:r>
      <w:proofErr w:type="spellEnd"/>
      <w:r w:rsidRPr="00BC4579">
        <w:rPr>
          <w:color w:val="000000" w:themeColor="text1"/>
          <w:lang w:eastAsia="lv-LV"/>
        </w:rPr>
        <w:t xml:space="preserve"> </w:t>
      </w:r>
      <w:proofErr w:type="spellStart"/>
      <w:r w:rsidRPr="00BC4579">
        <w:rPr>
          <w:color w:val="000000" w:themeColor="text1"/>
          <w:lang w:eastAsia="lv-LV"/>
        </w:rPr>
        <w:t>teritoriju</w:t>
      </w:r>
      <w:proofErr w:type="spellEnd"/>
      <w:r w:rsidRPr="00BC4579">
        <w:rPr>
          <w:color w:val="000000" w:themeColor="text1"/>
          <w:lang w:eastAsia="lv-LV"/>
        </w:rPr>
        <w:t xml:space="preserve"> un </w:t>
      </w:r>
      <w:proofErr w:type="spellStart"/>
      <w:r w:rsidRPr="00BC4579">
        <w:rPr>
          <w:color w:val="000000" w:themeColor="text1"/>
          <w:lang w:eastAsia="lv-LV"/>
        </w:rPr>
        <w:t>nekustam</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rFonts w:hint="eastAsia"/>
          <w:color w:val="000000" w:themeColor="text1"/>
          <w:lang w:eastAsia="lv-LV"/>
        </w:rPr>
        <w:t>ī</w:t>
      </w:r>
      <w:r w:rsidRPr="00BC4579">
        <w:rPr>
          <w:color w:val="000000" w:themeColor="text1"/>
          <w:lang w:eastAsia="lv-LV"/>
        </w:rPr>
        <w:t>pašuma</w:t>
      </w:r>
      <w:proofErr w:type="spellEnd"/>
      <w:r w:rsidRPr="00BC4579">
        <w:rPr>
          <w:color w:val="000000" w:themeColor="text1"/>
          <w:lang w:eastAsia="lv-LV"/>
        </w:rPr>
        <w:t xml:space="preserve"> </w:t>
      </w:r>
      <w:proofErr w:type="spellStart"/>
      <w:r w:rsidRPr="00BC4579">
        <w:rPr>
          <w:color w:val="000000" w:themeColor="text1"/>
          <w:lang w:eastAsia="lv-LV"/>
        </w:rPr>
        <w:t>objekta</w:t>
      </w:r>
      <w:proofErr w:type="spellEnd"/>
      <w:r w:rsidRPr="00BC4579">
        <w:rPr>
          <w:color w:val="000000" w:themeColor="text1"/>
          <w:lang w:eastAsia="lv-LV"/>
        </w:rPr>
        <w:t xml:space="preserve"> </w:t>
      </w:r>
      <w:proofErr w:type="spellStart"/>
      <w:r w:rsidRPr="00BC4579">
        <w:rPr>
          <w:color w:val="000000" w:themeColor="text1"/>
          <w:lang w:eastAsia="lv-LV"/>
        </w:rPr>
        <w:t>apgr</w:t>
      </w:r>
      <w:r w:rsidRPr="00BC4579">
        <w:rPr>
          <w:rFonts w:hint="eastAsia"/>
          <w:color w:val="000000" w:themeColor="text1"/>
          <w:lang w:eastAsia="lv-LV"/>
        </w:rPr>
        <w:t>ū</w:t>
      </w:r>
      <w:r w:rsidRPr="00BC4579">
        <w:rPr>
          <w:color w:val="000000" w:themeColor="text1"/>
          <w:lang w:eastAsia="lv-LV"/>
        </w:rPr>
        <w:t>tin</w:t>
      </w:r>
      <w:r w:rsidRPr="00BC4579">
        <w:rPr>
          <w:rFonts w:hint="eastAsia"/>
          <w:color w:val="000000" w:themeColor="text1"/>
          <w:lang w:eastAsia="lv-LV"/>
        </w:rPr>
        <w:t>ā</w:t>
      </w:r>
      <w:r w:rsidRPr="00BC4579">
        <w:rPr>
          <w:color w:val="000000" w:themeColor="text1"/>
          <w:lang w:eastAsia="lv-LV"/>
        </w:rPr>
        <w:t>jumu</w:t>
      </w:r>
      <w:proofErr w:type="spellEnd"/>
      <w:r w:rsidRPr="00BC4579">
        <w:rPr>
          <w:color w:val="000000" w:themeColor="text1"/>
          <w:lang w:eastAsia="lv-LV"/>
        </w:rPr>
        <w:t xml:space="preserve"> </w:t>
      </w:r>
      <w:proofErr w:type="spellStart"/>
      <w:r w:rsidRPr="00BC4579">
        <w:rPr>
          <w:color w:val="000000" w:themeColor="text1"/>
          <w:lang w:eastAsia="lv-LV"/>
        </w:rPr>
        <w:t>klasifikatoru</w:t>
      </w:r>
      <w:proofErr w:type="spellEnd"/>
      <w:r w:rsidRPr="00BC4579">
        <w:rPr>
          <w:color w:val="000000" w:themeColor="text1"/>
          <w:lang w:eastAsia="lv-LV"/>
        </w:rPr>
        <w:t xml:space="preserve">” </w:t>
      </w:r>
      <w:proofErr w:type="spellStart"/>
      <w:r w:rsidRPr="00BC4579">
        <w:rPr>
          <w:color w:val="000000" w:themeColor="text1"/>
          <w:lang w:eastAsia="lv-LV"/>
        </w:rPr>
        <w:t>nosaka</w:t>
      </w:r>
      <w:proofErr w:type="spellEnd"/>
      <w:r w:rsidRPr="00BC4579">
        <w:rPr>
          <w:color w:val="000000" w:themeColor="text1"/>
          <w:lang w:eastAsia="lv-LV"/>
        </w:rPr>
        <w:t xml:space="preserve"> </w:t>
      </w:r>
      <w:proofErr w:type="spellStart"/>
      <w:r w:rsidRPr="00BC4579">
        <w:rPr>
          <w:color w:val="000000" w:themeColor="text1"/>
          <w:lang w:eastAsia="lv-LV"/>
        </w:rPr>
        <w:t>nekustam</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rFonts w:hint="eastAsia"/>
          <w:color w:val="000000" w:themeColor="text1"/>
          <w:lang w:eastAsia="lv-LV"/>
        </w:rPr>
        <w:t>ī</w:t>
      </w:r>
      <w:r w:rsidRPr="00BC4579">
        <w:rPr>
          <w:color w:val="000000" w:themeColor="text1"/>
          <w:lang w:eastAsia="lv-LV"/>
        </w:rPr>
        <w:t>pašuma</w:t>
      </w:r>
      <w:proofErr w:type="spellEnd"/>
      <w:r w:rsidRPr="00BC4579">
        <w:rPr>
          <w:color w:val="000000" w:themeColor="text1"/>
          <w:lang w:eastAsia="lv-LV"/>
        </w:rPr>
        <w:t xml:space="preserve"> </w:t>
      </w:r>
      <w:proofErr w:type="spellStart"/>
      <w:r w:rsidRPr="00BC4579">
        <w:rPr>
          <w:color w:val="000000" w:themeColor="text1"/>
          <w:lang w:eastAsia="lv-LV"/>
        </w:rPr>
        <w:t>objekta</w:t>
      </w:r>
      <w:proofErr w:type="spellEnd"/>
      <w:r w:rsidRPr="00BC4579">
        <w:rPr>
          <w:color w:val="000000" w:themeColor="text1"/>
          <w:lang w:eastAsia="lv-LV"/>
        </w:rPr>
        <w:t xml:space="preserve"> </w:t>
      </w:r>
      <w:proofErr w:type="spellStart"/>
      <w:r w:rsidRPr="00BC4579">
        <w:rPr>
          <w:color w:val="000000" w:themeColor="text1"/>
          <w:lang w:eastAsia="lv-LV"/>
        </w:rPr>
        <w:t>apgr</w:t>
      </w:r>
      <w:r w:rsidRPr="00BC4579">
        <w:rPr>
          <w:rFonts w:hint="eastAsia"/>
          <w:color w:val="000000" w:themeColor="text1"/>
          <w:lang w:eastAsia="lv-LV"/>
        </w:rPr>
        <w:t>ū</w:t>
      </w:r>
      <w:r w:rsidRPr="00BC4579">
        <w:rPr>
          <w:color w:val="000000" w:themeColor="text1"/>
          <w:lang w:eastAsia="lv-LV"/>
        </w:rPr>
        <w:t>tin</w:t>
      </w:r>
      <w:r w:rsidRPr="00BC4579">
        <w:rPr>
          <w:rFonts w:hint="eastAsia"/>
          <w:color w:val="000000" w:themeColor="text1"/>
          <w:lang w:eastAsia="lv-LV"/>
        </w:rPr>
        <w:t>ā</w:t>
      </w:r>
      <w:r w:rsidRPr="00BC4579">
        <w:rPr>
          <w:color w:val="000000" w:themeColor="text1"/>
          <w:lang w:eastAsia="lv-LV"/>
        </w:rPr>
        <w:t>jumu</w:t>
      </w:r>
      <w:proofErr w:type="spellEnd"/>
      <w:r w:rsidRPr="00BC4579">
        <w:rPr>
          <w:color w:val="000000" w:themeColor="text1"/>
          <w:lang w:eastAsia="lv-LV"/>
        </w:rPr>
        <w:t xml:space="preserve"> </w:t>
      </w:r>
      <w:proofErr w:type="spellStart"/>
      <w:r w:rsidRPr="00BC4579">
        <w:rPr>
          <w:color w:val="000000" w:themeColor="text1"/>
          <w:lang w:eastAsia="lv-LV"/>
        </w:rPr>
        <w:t>klasifikatoru</w:t>
      </w:r>
      <w:proofErr w:type="spellEnd"/>
      <w:r w:rsidRPr="00BC4579">
        <w:rPr>
          <w:color w:val="000000" w:themeColor="text1"/>
          <w:lang w:eastAsia="lv-LV"/>
        </w:rPr>
        <w:t>.</w:t>
      </w:r>
    </w:p>
    <w:p w14:paraId="176471E0" w14:textId="77777777" w:rsidR="00405F3B" w:rsidRPr="00BC4579" w:rsidRDefault="00405F3B" w:rsidP="004266B2">
      <w:pPr>
        <w:ind w:right="-426"/>
        <w:jc w:val="both"/>
        <w:rPr>
          <w:color w:val="000000" w:themeColor="text1"/>
          <w:lang w:eastAsia="lv-LV"/>
        </w:rPr>
      </w:pPr>
      <w:r w:rsidRPr="00BC4579">
        <w:rPr>
          <w:color w:val="000000" w:themeColor="text1"/>
          <w:lang w:eastAsia="lv-LV"/>
        </w:rPr>
        <w:t xml:space="preserve"> </w:t>
      </w:r>
      <w:r w:rsidRPr="00BC4579">
        <w:rPr>
          <w:color w:val="000000" w:themeColor="text1"/>
          <w:lang w:eastAsia="lv-LV"/>
        </w:rPr>
        <w:tab/>
      </w:r>
      <w:proofErr w:type="spellStart"/>
      <w:r w:rsidRPr="00BC4579">
        <w:rPr>
          <w:color w:val="000000" w:themeColor="text1"/>
          <w:lang w:eastAsia="lv-LV"/>
        </w:rPr>
        <w:t>Ministru</w:t>
      </w:r>
      <w:proofErr w:type="spellEnd"/>
      <w:r w:rsidRPr="00BC4579">
        <w:rPr>
          <w:color w:val="000000" w:themeColor="text1"/>
          <w:lang w:eastAsia="lv-LV"/>
        </w:rPr>
        <w:t xml:space="preserve"> </w:t>
      </w:r>
      <w:proofErr w:type="spellStart"/>
      <w:r w:rsidRPr="00BC4579">
        <w:rPr>
          <w:color w:val="000000" w:themeColor="text1"/>
          <w:lang w:eastAsia="lv-LV"/>
        </w:rPr>
        <w:t>kabineta</w:t>
      </w:r>
      <w:proofErr w:type="spellEnd"/>
      <w:r w:rsidRPr="00BC4579">
        <w:rPr>
          <w:color w:val="000000" w:themeColor="text1"/>
          <w:lang w:eastAsia="lv-LV"/>
        </w:rPr>
        <w:t xml:space="preserve"> 2006.gada 20.j</w:t>
      </w:r>
      <w:r w:rsidRPr="00BC4579">
        <w:rPr>
          <w:rFonts w:hint="eastAsia"/>
          <w:color w:val="000000" w:themeColor="text1"/>
          <w:lang w:eastAsia="lv-LV"/>
        </w:rPr>
        <w:t>ū</w:t>
      </w:r>
      <w:r w:rsidRPr="00BC4579">
        <w:rPr>
          <w:color w:val="000000" w:themeColor="text1"/>
          <w:lang w:eastAsia="lv-LV"/>
        </w:rPr>
        <w:t xml:space="preserve">nija </w:t>
      </w:r>
      <w:proofErr w:type="spellStart"/>
      <w:r w:rsidRPr="00BC4579">
        <w:rPr>
          <w:color w:val="000000" w:themeColor="text1"/>
          <w:lang w:eastAsia="lv-LV"/>
        </w:rPr>
        <w:t>noteikumi</w:t>
      </w:r>
      <w:proofErr w:type="spellEnd"/>
      <w:r w:rsidRPr="00BC4579">
        <w:rPr>
          <w:color w:val="000000" w:themeColor="text1"/>
          <w:lang w:eastAsia="lv-LV"/>
        </w:rPr>
        <w:t xml:space="preserve"> Nr.496 “</w:t>
      </w:r>
      <w:proofErr w:type="spellStart"/>
      <w:r w:rsidRPr="00BC4579">
        <w:rPr>
          <w:color w:val="000000" w:themeColor="text1"/>
          <w:lang w:eastAsia="lv-LV"/>
        </w:rPr>
        <w:t>Nekustam</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rFonts w:hint="eastAsia"/>
          <w:color w:val="000000" w:themeColor="text1"/>
          <w:lang w:eastAsia="lv-LV"/>
        </w:rPr>
        <w:t>ī</w:t>
      </w:r>
      <w:r w:rsidRPr="00BC4579">
        <w:rPr>
          <w:color w:val="000000" w:themeColor="text1"/>
          <w:lang w:eastAsia="lv-LV"/>
        </w:rPr>
        <w:t>pašuma</w:t>
      </w:r>
      <w:proofErr w:type="spellEnd"/>
      <w:r w:rsidRPr="00BC4579">
        <w:rPr>
          <w:color w:val="000000" w:themeColor="text1"/>
          <w:lang w:eastAsia="lv-LV"/>
        </w:rPr>
        <w:t xml:space="preserve"> </w:t>
      </w:r>
      <w:proofErr w:type="spellStart"/>
      <w:r w:rsidRPr="00BC4579">
        <w:rPr>
          <w:color w:val="000000" w:themeColor="text1"/>
          <w:lang w:eastAsia="lv-LV"/>
        </w:rPr>
        <w:t>lietošanas</w:t>
      </w:r>
      <w:proofErr w:type="spellEnd"/>
      <w:r w:rsidRPr="00BC4579">
        <w:rPr>
          <w:color w:val="000000" w:themeColor="text1"/>
          <w:lang w:eastAsia="lv-LV"/>
        </w:rPr>
        <w:t xml:space="preserve"> </w:t>
      </w:r>
      <w:proofErr w:type="spellStart"/>
      <w:r w:rsidRPr="00BC4579">
        <w:rPr>
          <w:color w:val="000000" w:themeColor="text1"/>
          <w:lang w:eastAsia="lv-LV"/>
        </w:rPr>
        <w:t>m</w:t>
      </w:r>
      <w:r w:rsidRPr="00BC4579">
        <w:rPr>
          <w:rFonts w:hint="eastAsia"/>
          <w:color w:val="000000" w:themeColor="text1"/>
          <w:lang w:eastAsia="lv-LV"/>
        </w:rPr>
        <w:t>ē</w:t>
      </w:r>
      <w:r w:rsidRPr="00BC4579">
        <w:rPr>
          <w:color w:val="000000" w:themeColor="text1"/>
          <w:lang w:eastAsia="lv-LV"/>
        </w:rPr>
        <w:t>r</w:t>
      </w:r>
      <w:r w:rsidRPr="00BC4579">
        <w:rPr>
          <w:rFonts w:hint="eastAsia"/>
          <w:color w:val="000000" w:themeColor="text1"/>
          <w:lang w:eastAsia="lv-LV"/>
        </w:rPr>
        <w:t>ķ</w:t>
      </w:r>
      <w:r w:rsidRPr="00BC4579">
        <w:rPr>
          <w:color w:val="000000" w:themeColor="text1"/>
          <w:lang w:eastAsia="lv-LV"/>
        </w:rPr>
        <w:t>u</w:t>
      </w:r>
      <w:proofErr w:type="spellEnd"/>
      <w:r w:rsidRPr="00BC4579">
        <w:rPr>
          <w:color w:val="000000" w:themeColor="text1"/>
          <w:lang w:eastAsia="lv-LV"/>
        </w:rPr>
        <w:t xml:space="preserve"> </w:t>
      </w:r>
      <w:proofErr w:type="spellStart"/>
      <w:r w:rsidRPr="00BC4579">
        <w:rPr>
          <w:color w:val="000000" w:themeColor="text1"/>
          <w:lang w:eastAsia="lv-LV"/>
        </w:rPr>
        <w:t>klasifik</w:t>
      </w:r>
      <w:r w:rsidRPr="00BC4579">
        <w:rPr>
          <w:rFonts w:hint="eastAsia"/>
          <w:color w:val="000000" w:themeColor="text1"/>
          <w:lang w:eastAsia="lv-LV"/>
        </w:rPr>
        <w:t>ā</w:t>
      </w:r>
      <w:r w:rsidRPr="00BC4579">
        <w:rPr>
          <w:color w:val="000000" w:themeColor="text1"/>
          <w:lang w:eastAsia="lv-LV"/>
        </w:rPr>
        <w:t>cija</w:t>
      </w:r>
      <w:proofErr w:type="spellEnd"/>
      <w:r w:rsidRPr="00BC4579">
        <w:rPr>
          <w:color w:val="000000" w:themeColor="text1"/>
          <w:lang w:eastAsia="lv-LV"/>
        </w:rPr>
        <w:t xml:space="preserve"> un </w:t>
      </w:r>
      <w:proofErr w:type="spellStart"/>
      <w:r w:rsidRPr="00BC4579">
        <w:rPr>
          <w:color w:val="000000" w:themeColor="text1"/>
          <w:lang w:eastAsia="lv-LV"/>
        </w:rPr>
        <w:t>nekustam</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rFonts w:hint="eastAsia"/>
          <w:color w:val="000000" w:themeColor="text1"/>
          <w:lang w:eastAsia="lv-LV"/>
        </w:rPr>
        <w:t>ī</w:t>
      </w:r>
      <w:r w:rsidRPr="00BC4579">
        <w:rPr>
          <w:color w:val="000000" w:themeColor="text1"/>
          <w:lang w:eastAsia="lv-LV"/>
        </w:rPr>
        <w:t>pašuma</w:t>
      </w:r>
      <w:proofErr w:type="spellEnd"/>
      <w:r w:rsidRPr="00BC4579">
        <w:rPr>
          <w:color w:val="000000" w:themeColor="text1"/>
          <w:lang w:eastAsia="lv-LV"/>
        </w:rPr>
        <w:t xml:space="preserve"> </w:t>
      </w:r>
      <w:proofErr w:type="spellStart"/>
      <w:r w:rsidRPr="00BC4579">
        <w:rPr>
          <w:color w:val="000000" w:themeColor="text1"/>
          <w:lang w:eastAsia="lv-LV"/>
        </w:rPr>
        <w:t>lietošanas</w:t>
      </w:r>
      <w:proofErr w:type="spellEnd"/>
      <w:r w:rsidRPr="00BC4579">
        <w:rPr>
          <w:color w:val="000000" w:themeColor="text1"/>
          <w:lang w:eastAsia="lv-LV"/>
        </w:rPr>
        <w:t xml:space="preserve"> </w:t>
      </w:r>
      <w:proofErr w:type="spellStart"/>
      <w:r w:rsidRPr="00BC4579">
        <w:rPr>
          <w:color w:val="000000" w:themeColor="text1"/>
          <w:lang w:eastAsia="lv-LV"/>
        </w:rPr>
        <w:t>m</w:t>
      </w:r>
      <w:r w:rsidRPr="00BC4579">
        <w:rPr>
          <w:rFonts w:hint="eastAsia"/>
          <w:color w:val="000000" w:themeColor="text1"/>
          <w:lang w:eastAsia="lv-LV"/>
        </w:rPr>
        <w:t>ē</w:t>
      </w:r>
      <w:r w:rsidRPr="00BC4579">
        <w:rPr>
          <w:color w:val="000000" w:themeColor="text1"/>
          <w:lang w:eastAsia="lv-LV"/>
        </w:rPr>
        <w:t>r</w:t>
      </w:r>
      <w:r w:rsidRPr="00BC4579">
        <w:rPr>
          <w:rFonts w:hint="eastAsia"/>
          <w:color w:val="000000" w:themeColor="text1"/>
          <w:lang w:eastAsia="lv-LV"/>
        </w:rPr>
        <w:t>ķ</w:t>
      </w:r>
      <w:r w:rsidRPr="00BC4579">
        <w:rPr>
          <w:color w:val="000000" w:themeColor="text1"/>
          <w:lang w:eastAsia="lv-LV"/>
        </w:rPr>
        <w:t>u</w:t>
      </w:r>
      <w:proofErr w:type="spellEnd"/>
      <w:r w:rsidRPr="00BC4579">
        <w:rPr>
          <w:color w:val="000000" w:themeColor="text1"/>
          <w:lang w:eastAsia="lv-LV"/>
        </w:rPr>
        <w:t xml:space="preserve"> </w:t>
      </w:r>
      <w:proofErr w:type="spellStart"/>
      <w:r w:rsidRPr="00BC4579">
        <w:rPr>
          <w:color w:val="000000" w:themeColor="text1"/>
          <w:lang w:eastAsia="lv-LV"/>
        </w:rPr>
        <w:t>noteikšanas</w:t>
      </w:r>
      <w:proofErr w:type="spellEnd"/>
      <w:r w:rsidRPr="00BC4579">
        <w:rPr>
          <w:color w:val="000000" w:themeColor="text1"/>
          <w:lang w:eastAsia="lv-LV"/>
        </w:rPr>
        <w:t xml:space="preserve"> un </w:t>
      </w:r>
      <w:proofErr w:type="spellStart"/>
      <w:r w:rsidRPr="00BC4579">
        <w:rPr>
          <w:color w:val="000000" w:themeColor="text1"/>
          <w:lang w:eastAsia="lv-LV"/>
        </w:rPr>
        <w:t>mai</w:t>
      </w:r>
      <w:r w:rsidRPr="00BC4579">
        <w:rPr>
          <w:rFonts w:hint="eastAsia"/>
          <w:color w:val="000000" w:themeColor="text1"/>
          <w:lang w:eastAsia="lv-LV"/>
        </w:rPr>
        <w:t>ņ</w:t>
      </w:r>
      <w:r w:rsidRPr="00BC4579">
        <w:rPr>
          <w:color w:val="000000" w:themeColor="text1"/>
          <w:lang w:eastAsia="lv-LV"/>
        </w:rPr>
        <w:t>as</w:t>
      </w:r>
      <w:proofErr w:type="spellEnd"/>
      <w:r w:rsidRPr="00BC4579">
        <w:rPr>
          <w:color w:val="000000" w:themeColor="text1"/>
          <w:lang w:eastAsia="lv-LV"/>
        </w:rPr>
        <w:t xml:space="preserve"> </w:t>
      </w:r>
      <w:proofErr w:type="spellStart"/>
      <w:r w:rsidRPr="00BC4579">
        <w:rPr>
          <w:color w:val="000000" w:themeColor="text1"/>
          <w:lang w:eastAsia="lv-LV"/>
        </w:rPr>
        <w:t>k</w:t>
      </w:r>
      <w:r w:rsidRPr="00BC4579">
        <w:rPr>
          <w:rFonts w:hint="eastAsia"/>
          <w:color w:val="000000" w:themeColor="text1"/>
          <w:lang w:eastAsia="lv-LV"/>
        </w:rPr>
        <w:t>ā</w:t>
      </w:r>
      <w:r w:rsidRPr="00BC4579">
        <w:rPr>
          <w:color w:val="000000" w:themeColor="text1"/>
          <w:lang w:eastAsia="lv-LV"/>
        </w:rPr>
        <w:t>rt</w:t>
      </w:r>
      <w:r w:rsidRPr="00BC4579">
        <w:rPr>
          <w:rFonts w:hint="eastAsia"/>
          <w:color w:val="000000" w:themeColor="text1"/>
          <w:lang w:eastAsia="lv-LV"/>
        </w:rPr>
        <w:t>ī</w:t>
      </w:r>
      <w:r w:rsidRPr="00BC4579">
        <w:rPr>
          <w:color w:val="000000" w:themeColor="text1"/>
          <w:lang w:eastAsia="lv-LV"/>
        </w:rPr>
        <w:t>ba</w:t>
      </w:r>
      <w:proofErr w:type="spellEnd"/>
      <w:r w:rsidRPr="00BC4579">
        <w:rPr>
          <w:color w:val="000000" w:themeColor="text1"/>
          <w:lang w:eastAsia="lv-LV"/>
        </w:rPr>
        <w:t xml:space="preserve">” </w:t>
      </w:r>
      <w:proofErr w:type="spellStart"/>
      <w:r w:rsidRPr="00BC4579">
        <w:rPr>
          <w:color w:val="000000" w:themeColor="text1"/>
          <w:lang w:eastAsia="lv-LV"/>
        </w:rPr>
        <w:t>nosaka</w:t>
      </w:r>
      <w:proofErr w:type="spellEnd"/>
      <w:r w:rsidRPr="00BC4579">
        <w:rPr>
          <w:color w:val="000000" w:themeColor="text1"/>
          <w:lang w:eastAsia="lv-LV"/>
        </w:rPr>
        <w:t>:</w:t>
      </w:r>
    </w:p>
    <w:p w14:paraId="0371688F" w14:textId="77777777" w:rsidR="00405F3B" w:rsidRPr="00BC4579" w:rsidRDefault="00405F3B" w:rsidP="004266B2">
      <w:pPr>
        <w:ind w:right="-426" w:firstLine="709"/>
        <w:jc w:val="both"/>
        <w:rPr>
          <w:color w:val="000000" w:themeColor="text1"/>
          <w:lang w:eastAsia="lv-LV"/>
        </w:rPr>
      </w:pPr>
      <w:r w:rsidRPr="00BC4579">
        <w:rPr>
          <w:color w:val="000000" w:themeColor="text1"/>
          <w:lang w:eastAsia="lv-LV"/>
        </w:rPr>
        <w:t xml:space="preserve">4.punkts -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vien</w:t>
      </w:r>
      <w:r w:rsidRPr="00BC4579">
        <w:rPr>
          <w:rFonts w:hint="eastAsia"/>
          <w:color w:val="000000" w:themeColor="text1"/>
          <w:lang w:eastAsia="lv-LV"/>
        </w:rPr>
        <w:t>ī</w:t>
      </w:r>
      <w:r w:rsidRPr="00BC4579">
        <w:rPr>
          <w:color w:val="000000" w:themeColor="text1"/>
          <w:lang w:eastAsia="lv-LV"/>
        </w:rPr>
        <w:t>bai</w:t>
      </w:r>
      <w:proofErr w:type="spellEnd"/>
      <w:r w:rsidRPr="00BC4579">
        <w:rPr>
          <w:color w:val="000000" w:themeColor="text1"/>
          <w:lang w:eastAsia="lv-LV"/>
        </w:rPr>
        <w:t xml:space="preserve"> un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vien</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da</w:t>
      </w:r>
      <w:r w:rsidRPr="00BC4579">
        <w:rPr>
          <w:rFonts w:hint="eastAsia"/>
          <w:color w:val="000000" w:themeColor="text1"/>
          <w:lang w:eastAsia="lv-LV"/>
        </w:rPr>
        <w:t>ļ</w:t>
      </w:r>
      <w:r w:rsidRPr="00BC4579">
        <w:rPr>
          <w:color w:val="000000" w:themeColor="text1"/>
          <w:lang w:eastAsia="lv-LV"/>
        </w:rPr>
        <w:t>ai</w:t>
      </w:r>
      <w:proofErr w:type="spellEnd"/>
      <w:r w:rsidRPr="00BC4579">
        <w:rPr>
          <w:color w:val="000000" w:themeColor="text1"/>
          <w:lang w:eastAsia="lv-LV"/>
        </w:rPr>
        <w:t xml:space="preserve"> </w:t>
      </w:r>
      <w:proofErr w:type="spellStart"/>
      <w:r w:rsidRPr="00BC4579">
        <w:rPr>
          <w:color w:val="000000" w:themeColor="text1"/>
          <w:lang w:eastAsia="lv-LV"/>
        </w:rPr>
        <w:t>nosaka</w:t>
      </w:r>
      <w:proofErr w:type="spellEnd"/>
      <w:r w:rsidRPr="00BC4579">
        <w:rPr>
          <w:color w:val="000000" w:themeColor="text1"/>
          <w:lang w:eastAsia="lv-LV"/>
        </w:rPr>
        <w:t xml:space="preserve"> </w:t>
      </w:r>
      <w:proofErr w:type="spellStart"/>
      <w:r w:rsidRPr="00BC4579">
        <w:rPr>
          <w:color w:val="000000" w:themeColor="text1"/>
          <w:lang w:eastAsia="lv-LV"/>
        </w:rPr>
        <w:t>vienu</w:t>
      </w:r>
      <w:proofErr w:type="spellEnd"/>
      <w:r w:rsidRPr="00BC4579">
        <w:rPr>
          <w:color w:val="000000" w:themeColor="text1"/>
          <w:lang w:eastAsia="lv-LV"/>
        </w:rPr>
        <w:t xml:space="preserve"> </w:t>
      </w:r>
      <w:proofErr w:type="spellStart"/>
      <w:r w:rsidRPr="00BC4579">
        <w:rPr>
          <w:color w:val="000000" w:themeColor="text1"/>
          <w:lang w:eastAsia="lv-LV"/>
        </w:rPr>
        <w:t>vai</w:t>
      </w:r>
      <w:proofErr w:type="spellEnd"/>
      <w:r w:rsidRPr="00BC4579">
        <w:rPr>
          <w:color w:val="000000" w:themeColor="text1"/>
          <w:lang w:eastAsia="lv-LV"/>
        </w:rPr>
        <w:t xml:space="preserve"> </w:t>
      </w:r>
      <w:proofErr w:type="spellStart"/>
      <w:r w:rsidRPr="00BC4579">
        <w:rPr>
          <w:color w:val="000000" w:themeColor="text1"/>
          <w:lang w:eastAsia="lv-LV"/>
        </w:rPr>
        <w:t>vair</w:t>
      </w:r>
      <w:r w:rsidRPr="00BC4579">
        <w:rPr>
          <w:rFonts w:hint="eastAsia"/>
          <w:color w:val="000000" w:themeColor="text1"/>
          <w:lang w:eastAsia="lv-LV"/>
        </w:rPr>
        <w:t>ā</w:t>
      </w:r>
      <w:r w:rsidRPr="00BC4579">
        <w:rPr>
          <w:color w:val="000000" w:themeColor="text1"/>
          <w:lang w:eastAsia="lv-LV"/>
        </w:rPr>
        <w:t>kus</w:t>
      </w:r>
      <w:proofErr w:type="spellEnd"/>
      <w:r w:rsidRPr="00BC4579">
        <w:rPr>
          <w:color w:val="000000" w:themeColor="text1"/>
          <w:lang w:eastAsia="lv-LV"/>
        </w:rPr>
        <w:t xml:space="preserve"> </w:t>
      </w:r>
      <w:proofErr w:type="spellStart"/>
      <w:r w:rsidRPr="00BC4579">
        <w:rPr>
          <w:color w:val="000000" w:themeColor="text1"/>
          <w:lang w:eastAsia="lv-LV"/>
        </w:rPr>
        <w:t>lietošanas</w:t>
      </w:r>
      <w:proofErr w:type="spellEnd"/>
      <w:r w:rsidRPr="00BC4579">
        <w:rPr>
          <w:color w:val="000000" w:themeColor="text1"/>
          <w:lang w:eastAsia="lv-LV"/>
        </w:rPr>
        <w:t xml:space="preserve"> </w:t>
      </w:r>
      <w:proofErr w:type="spellStart"/>
      <w:r w:rsidRPr="00BC4579">
        <w:rPr>
          <w:color w:val="000000" w:themeColor="text1"/>
          <w:lang w:eastAsia="lv-LV"/>
        </w:rPr>
        <w:t>m</w:t>
      </w:r>
      <w:r w:rsidRPr="00BC4579">
        <w:rPr>
          <w:rFonts w:hint="eastAsia"/>
          <w:color w:val="000000" w:themeColor="text1"/>
          <w:lang w:eastAsia="lv-LV"/>
        </w:rPr>
        <w:t>ē</w:t>
      </w:r>
      <w:r w:rsidRPr="00BC4579">
        <w:rPr>
          <w:color w:val="000000" w:themeColor="text1"/>
          <w:lang w:eastAsia="lv-LV"/>
        </w:rPr>
        <w:t>r</w:t>
      </w:r>
      <w:r w:rsidRPr="00BC4579">
        <w:rPr>
          <w:rFonts w:hint="eastAsia"/>
          <w:color w:val="000000" w:themeColor="text1"/>
          <w:lang w:eastAsia="lv-LV"/>
        </w:rPr>
        <w:t>ķ</w:t>
      </w:r>
      <w:r w:rsidRPr="00BC4579">
        <w:rPr>
          <w:color w:val="000000" w:themeColor="text1"/>
          <w:lang w:eastAsia="lv-LV"/>
        </w:rPr>
        <w:t>us</w:t>
      </w:r>
      <w:proofErr w:type="spellEnd"/>
      <w:r w:rsidRPr="00BC4579">
        <w:rPr>
          <w:color w:val="000000" w:themeColor="text1"/>
          <w:lang w:eastAsia="lv-LV"/>
        </w:rPr>
        <w:t xml:space="preserve">. </w:t>
      </w:r>
      <w:proofErr w:type="spellStart"/>
      <w:r w:rsidRPr="00BC4579">
        <w:rPr>
          <w:color w:val="000000" w:themeColor="text1"/>
          <w:lang w:eastAsia="lv-LV"/>
        </w:rPr>
        <w:t>Lietošanas</w:t>
      </w:r>
      <w:proofErr w:type="spellEnd"/>
      <w:r w:rsidRPr="00BC4579">
        <w:rPr>
          <w:color w:val="000000" w:themeColor="text1"/>
          <w:lang w:eastAsia="lv-LV"/>
        </w:rPr>
        <w:t xml:space="preserve"> </w:t>
      </w:r>
      <w:proofErr w:type="spellStart"/>
      <w:r w:rsidRPr="00BC4579">
        <w:rPr>
          <w:color w:val="000000" w:themeColor="text1"/>
          <w:lang w:eastAsia="lv-LV"/>
        </w:rPr>
        <w:t>m</w:t>
      </w:r>
      <w:r w:rsidRPr="00BC4579">
        <w:rPr>
          <w:rFonts w:hint="eastAsia"/>
          <w:color w:val="000000" w:themeColor="text1"/>
          <w:lang w:eastAsia="lv-LV"/>
        </w:rPr>
        <w:t>ē</w:t>
      </w:r>
      <w:r w:rsidRPr="00BC4579">
        <w:rPr>
          <w:color w:val="000000" w:themeColor="text1"/>
          <w:lang w:eastAsia="lv-LV"/>
        </w:rPr>
        <w:t>r</w:t>
      </w:r>
      <w:r w:rsidRPr="00BC4579">
        <w:rPr>
          <w:rFonts w:hint="eastAsia"/>
          <w:color w:val="000000" w:themeColor="text1"/>
          <w:lang w:eastAsia="lv-LV"/>
        </w:rPr>
        <w:t>ķ</w:t>
      </w:r>
      <w:r w:rsidRPr="00BC4579">
        <w:rPr>
          <w:color w:val="000000" w:themeColor="text1"/>
          <w:lang w:eastAsia="lv-LV"/>
        </w:rPr>
        <w:t>im</w:t>
      </w:r>
      <w:proofErr w:type="spellEnd"/>
      <w:r w:rsidRPr="00BC4579">
        <w:rPr>
          <w:color w:val="000000" w:themeColor="text1"/>
          <w:lang w:eastAsia="lv-LV"/>
        </w:rPr>
        <w:t xml:space="preserve"> </w:t>
      </w:r>
      <w:proofErr w:type="spellStart"/>
      <w:r w:rsidRPr="00BC4579">
        <w:rPr>
          <w:color w:val="000000" w:themeColor="text1"/>
          <w:lang w:eastAsia="lv-LV"/>
        </w:rPr>
        <w:t>nosaka</w:t>
      </w:r>
      <w:proofErr w:type="spellEnd"/>
      <w:r w:rsidRPr="00BC4579">
        <w:rPr>
          <w:color w:val="000000" w:themeColor="text1"/>
          <w:lang w:eastAsia="lv-LV"/>
        </w:rPr>
        <w:t xml:space="preserve"> </w:t>
      </w:r>
      <w:proofErr w:type="spellStart"/>
      <w:r w:rsidRPr="00BC4579">
        <w:rPr>
          <w:color w:val="000000" w:themeColor="text1"/>
          <w:lang w:eastAsia="lv-LV"/>
        </w:rPr>
        <w:t>piekr</w:t>
      </w:r>
      <w:r w:rsidRPr="00BC4579">
        <w:rPr>
          <w:rFonts w:hint="eastAsia"/>
          <w:color w:val="000000" w:themeColor="text1"/>
          <w:lang w:eastAsia="lv-LV"/>
        </w:rPr>
        <w:t>ī</w:t>
      </w:r>
      <w:r w:rsidRPr="00BC4579">
        <w:rPr>
          <w:color w:val="000000" w:themeColor="text1"/>
          <w:lang w:eastAsia="lv-LV"/>
        </w:rPr>
        <w:t>tošo</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plat</w:t>
      </w:r>
      <w:r w:rsidRPr="00BC4579">
        <w:rPr>
          <w:rFonts w:hint="eastAsia"/>
          <w:color w:val="000000" w:themeColor="text1"/>
          <w:lang w:eastAsia="lv-LV"/>
        </w:rPr>
        <w:t>ī</w:t>
      </w:r>
      <w:r w:rsidRPr="00BC4579">
        <w:rPr>
          <w:color w:val="000000" w:themeColor="text1"/>
          <w:lang w:eastAsia="lv-LV"/>
        </w:rPr>
        <w:t>bu</w:t>
      </w:r>
      <w:proofErr w:type="spellEnd"/>
      <w:r w:rsidRPr="00BC4579">
        <w:rPr>
          <w:color w:val="000000" w:themeColor="text1"/>
          <w:lang w:eastAsia="lv-LV"/>
        </w:rPr>
        <w:t>.</w:t>
      </w:r>
    </w:p>
    <w:p w14:paraId="30C4E2AF" w14:textId="77777777" w:rsidR="00405F3B" w:rsidRPr="00BC4579" w:rsidRDefault="00405F3B" w:rsidP="004266B2">
      <w:pPr>
        <w:ind w:right="-426"/>
        <w:jc w:val="both"/>
        <w:rPr>
          <w:color w:val="000000" w:themeColor="text1"/>
          <w:lang w:eastAsia="lv-LV"/>
        </w:rPr>
      </w:pPr>
      <w:r w:rsidRPr="00BC4579">
        <w:rPr>
          <w:color w:val="000000" w:themeColor="text1"/>
          <w:lang w:eastAsia="lv-LV"/>
        </w:rPr>
        <w:tab/>
        <w:t xml:space="preserve">16.punkts - </w:t>
      </w:r>
      <w:proofErr w:type="spellStart"/>
      <w:r w:rsidRPr="00BC4579">
        <w:rPr>
          <w:color w:val="000000" w:themeColor="text1"/>
          <w:lang w:eastAsia="lv-LV"/>
        </w:rPr>
        <w:t>Lietošanas</w:t>
      </w:r>
      <w:proofErr w:type="spellEnd"/>
      <w:r w:rsidRPr="00BC4579">
        <w:rPr>
          <w:color w:val="000000" w:themeColor="text1"/>
          <w:lang w:eastAsia="lv-LV"/>
        </w:rPr>
        <w:t xml:space="preserve"> </w:t>
      </w:r>
      <w:proofErr w:type="spellStart"/>
      <w:r w:rsidRPr="00BC4579">
        <w:rPr>
          <w:color w:val="000000" w:themeColor="text1"/>
          <w:lang w:eastAsia="lv-LV"/>
        </w:rPr>
        <w:t>m</w:t>
      </w:r>
      <w:r w:rsidRPr="00BC4579">
        <w:rPr>
          <w:rFonts w:hint="eastAsia"/>
          <w:color w:val="000000" w:themeColor="text1"/>
          <w:lang w:eastAsia="lv-LV"/>
        </w:rPr>
        <w:t>ē</w:t>
      </w:r>
      <w:r w:rsidRPr="00BC4579">
        <w:rPr>
          <w:color w:val="000000" w:themeColor="text1"/>
          <w:lang w:eastAsia="lv-LV"/>
        </w:rPr>
        <w:t>r</w:t>
      </w:r>
      <w:r w:rsidRPr="00BC4579">
        <w:rPr>
          <w:rFonts w:hint="eastAsia"/>
          <w:color w:val="000000" w:themeColor="text1"/>
          <w:lang w:eastAsia="lv-LV"/>
        </w:rPr>
        <w:t>ķ</w:t>
      </w:r>
      <w:r w:rsidRPr="00BC4579">
        <w:rPr>
          <w:color w:val="000000" w:themeColor="text1"/>
          <w:lang w:eastAsia="lv-LV"/>
        </w:rPr>
        <w:t>i</w:t>
      </w:r>
      <w:proofErr w:type="spellEnd"/>
      <w:r w:rsidRPr="00BC4579">
        <w:rPr>
          <w:color w:val="000000" w:themeColor="text1"/>
          <w:lang w:eastAsia="lv-LV"/>
        </w:rPr>
        <w:t xml:space="preserve"> </w:t>
      </w:r>
      <w:proofErr w:type="spellStart"/>
      <w:r w:rsidRPr="00BC4579">
        <w:rPr>
          <w:color w:val="000000" w:themeColor="text1"/>
          <w:lang w:eastAsia="lv-LV"/>
        </w:rPr>
        <w:t>nosaka</w:t>
      </w:r>
      <w:proofErr w:type="spellEnd"/>
      <w:r w:rsidRPr="00BC4579">
        <w:rPr>
          <w:color w:val="000000" w:themeColor="text1"/>
          <w:lang w:eastAsia="lv-LV"/>
        </w:rPr>
        <w:t>, ja:</w:t>
      </w:r>
    </w:p>
    <w:p w14:paraId="0C3917EA" w14:textId="77777777" w:rsidR="00405F3B" w:rsidRPr="00BC4579" w:rsidRDefault="00405F3B" w:rsidP="004266B2">
      <w:pPr>
        <w:ind w:right="-426" w:firstLine="709"/>
        <w:jc w:val="both"/>
        <w:rPr>
          <w:color w:val="000000" w:themeColor="text1"/>
          <w:lang w:eastAsia="lv-LV"/>
        </w:rPr>
      </w:pPr>
      <w:r w:rsidRPr="00BC4579">
        <w:rPr>
          <w:color w:val="000000" w:themeColor="text1"/>
          <w:lang w:eastAsia="lv-LV"/>
        </w:rPr>
        <w:t xml:space="preserve">16.1. </w:t>
      </w:r>
      <w:proofErr w:type="spellStart"/>
      <w:r w:rsidRPr="00BC4579">
        <w:rPr>
          <w:color w:val="000000" w:themeColor="text1"/>
          <w:lang w:eastAsia="lv-LV"/>
        </w:rPr>
        <w:t>tiek</w:t>
      </w:r>
      <w:proofErr w:type="spellEnd"/>
      <w:r w:rsidRPr="00BC4579">
        <w:rPr>
          <w:color w:val="000000" w:themeColor="text1"/>
          <w:lang w:eastAsia="lv-LV"/>
        </w:rPr>
        <w:t xml:space="preserve"> </w:t>
      </w:r>
      <w:proofErr w:type="spellStart"/>
      <w:r w:rsidRPr="00BC4579">
        <w:rPr>
          <w:color w:val="000000" w:themeColor="text1"/>
          <w:lang w:eastAsia="lv-LV"/>
        </w:rPr>
        <w:t>izveidota</w:t>
      </w:r>
      <w:proofErr w:type="spellEnd"/>
      <w:r w:rsidRPr="00BC4579">
        <w:rPr>
          <w:color w:val="000000" w:themeColor="text1"/>
          <w:lang w:eastAsia="lv-LV"/>
        </w:rPr>
        <w:t xml:space="preserve"> </w:t>
      </w:r>
      <w:proofErr w:type="spellStart"/>
      <w:r w:rsidRPr="00BC4579">
        <w:rPr>
          <w:color w:val="000000" w:themeColor="text1"/>
          <w:lang w:eastAsia="lv-LV"/>
        </w:rPr>
        <w:t>jauna</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vien</w:t>
      </w:r>
      <w:r w:rsidRPr="00BC4579">
        <w:rPr>
          <w:rFonts w:hint="eastAsia"/>
          <w:color w:val="000000" w:themeColor="text1"/>
          <w:lang w:eastAsia="lv-LV"/>
        </w:rPr>
        <w:t>ī</w:t>
      </w:r>
      <w:r w:rsidRPr="00BC4579">
        <w:rPr>
          <w:color w:val="000000" w:themeColor="text1"/>
          <w:lang w:eastAsia="lv-LV"/>
        </w:rPr>
        <w:t>ba</w:t>
      </w:r>
      <w:proofErr w:type="spellEnd"/>
      <w:r w:rsidRPr="00BC4579">
        <w:rPr>
          <w:color w:val="000000" w:themeColor="text1"/>
          <w:lang w:eastAsia="lv-LV"/>
        </w:rPr>
        <w:t xml:space="preserve"> </w:t>
      </w:r>
      <w:proofErr w:type="spellStart"/>
      <w:r w:rsidRPr="00BC4579">
        <w:rPr>
          <w:color w:val="000000" w:themeColor="text1"/>
          <w:lang w:eastAsia="lv-LV"/>
        </w:rPr>
        <w:t>vai</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vien</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da</w:t>
      </w:r>
      <w:r w:rsidRPr="00BC4579">
        <w:rPr>
          <w:rFonts w:hint="eastAsia"/>
          <w:color w:val="000000" w:themeColor="text1"/>
          <w:lang w:eastAsia="lv-LV"/>
        </w:rPr>
        <w:t>ļ</w:t>
      </w:r>
      <w:r w:rsidRPr="00BC4579">
        <w:rPr>
          <w:color w:val="000000" w:themeColor="text1"/>
          <w:lang w:eastAsia="lv-LV"/>
        </w:rPr>
        <w:t>a</w:t>
      </w:r>
      <w:proofErr w:type="spellEnd"/>
      <w:r w:rsidRPr="00BC4579">
        <w:rPr>
          <w:color w:val="000000" w:themeColor="text1"/>
          <w:lang w:eastAsia="lv-LV"/>
        </w:rPr>
        <w:t>.</w:t>
      </w:r>
    </w:p>
    <w:p w14:paraId="0557124D" w14:textId="77777777" w:rsidR="00405F3B" w:rsidRPr="00BC4579" w:rsidRDefault="00405F3B" w:rsidP="004266B2">
      <w:pPr>
        <w:ind w:right="-426"/>
        <w:jc w:val="both"/>
        <w:rPr>
          <w:color w:val="000000" w:themeColor="text1"/>
          <w:lang w:eastAsia="lv-LV"/>
        </w:rPr>
      </w:pPr>
      <w:r w:rsidRPr="00BC4579">
        <w:rPr>
          <w:color w:val="000000" w:themeColor="text1"/>
          <w:lang w:eastAsia="lv-LV"/>
        </w:rPr>
        <w:tab/>
      </w:r>
      <w:r w:rsidRPr="000A3C2D">
        <w:rPr>
          <w:color w:val="000000" w:themeColor="text1"/>
          <w:lang w:eastAsia="lv-LV"/>
        </w:rPr>
        <w:t>Pašvaldība</w:t>
      </w:r>
      <w:r>
        <w:rPr>
          <w:color w:val="000000" w:themeColor="text1"/>
          <w:lang w:eastAsia="lv-LV"/>
        </w:rPr>
        <w:t>s dome</w:t>
      </w:r>
      <w:r w:rsidRPr="00BC4579">
        <w:rPr>
          <w:color w:val="000000" w:themeColor="text1"/>
          <w:lang w:eastAsia="lv-LV"/>
        </w:rPr>
        <w:t xml:space="preserve"> </w:t>
      </w:r>
      <w:proofErr w:type="spellStart"/>
      <w:r w:rsidRPr="00BC4579">
        <w:rPr>
          <w:color w:val="000000" w:themeColor="text1"/>
          <w:lang w:eastAsia="lv-LV"/>
        </w:rPr>
        <w:t>konstat</w:t>
      </w:r>
      <w:r w:rsidRPr="00BC4579">
        <w:rPr>
          <w:rFonts w:hint="eastAsia"/>
          <w:color w:val="000000" w:themeColor="text1"/>
          <w:lang w:eastAsia="lv-LV"/>
        </w:rPr>
        <w:t>ē</w:t>
      </w:r>
      <w:proofErr w:type="spellEnd"/>
      <w:r w:rsidRPr="00BC4579">
        <w:rPr>
          <w:color w:val="000000" w:themeColor="text1"/>
          <w:lang w:eastAsia="lv-LV"/>
        </w:rPr>
        <w:t xml:space="preserve">, ka nav </w:t>
      </w:r>
      <w:proofErr w:type="spellStart"/>
      <w:r w:rsidRPr="00BC4579">
        <w:rPr>
          <w:color w:val="000000" w:themeColor="text1"/>
          <w:lang w:eastAsia="lv-LV"/>
        </w:rPr>
        <w:t>nepieciešama</w:t>
      </w:r>
      <w:proofErr w:type="spellEnd"/>
      <w:r w:rsidRPr="00BC4579">
        <w:rPr>
          <w:color w:val="000000" w:themeColor="text1"/>
          <w:lang w:eastAsia="lv-LV"/>
        </w:rPr>
        <w:t xml:space="preserve">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w:t>
      </w:r>
      <w:r w:rsidRPr="00BC4579">
        <w:rPr>
          <w:rFonts w:hint="eastAsia"/>
          <w:color w:val="000000" w:themeColor="text1"/>
          <w:lang w:eastAsia="lv-LV"/>
        </w:rPr>
        <w:t>ī</w:t>
      </w:r>
      <w:r w:rsidRPr="00BC4579">
        <w:rPr>
          <w:color w:val="000000" w:themeColor="text1"/>
          <w:lang w:eastAsia="lv-LV"/>
        </w:rPr>
        <w:t>c</w:t>
      </w:r>
      <w:r w:rsidRPr="00BC4579">
        <w:rPr>
          <w:rFonts w:hint="eastAsia"/>
          <w:color w:val="000000" w:themeColor="text1"/>
          <w:lang w:eastAsia="lv-LV"/>
        </w:rPr>
        <w:t>ī</w:t>
      </w:r>
      <w:r w:rsidRPr="00BC4579">
        <w:rPr>
          <w:color w:val="000000" w:themeColor="text1"/>
          <w:lang w:eastAsia="lv-LV"/>
        </w:rPr>
        <w:t>bas</w:t>
      </w:r>
      <w:proofErr w:type="spellEnd"/>
      <w:r w:rsidRPr="00BC4579">
        <w:rPr>
          <w:color w:val="000000" w:themeColor="text1"/>
          <w:lang w:eastAsia="lv-LV"/>
        </w:rPr>
        <w:t xml:space="preserve"> </w:t>
      </w:r>
      <w:proofErr w:type="spellStart"/>
      <w:r w:rsidRPr="00BC4579">
        <w:rPr>
          <w:color w:val="000000" w:themeColor="text1"/>
          <w:lang w:eastAsia="lv-LV"/>
        </w:rPr>
        <w:t>projekta</w:t>
      </w:r>
      <w:proofErr w:type="spellEnd"/>
      <w:r w:rsidRPr="00BC4579">
        <w:rPr>
          <w:color w:val="000000" w:themeColor="text1"/>
          <w:lang w:eastAsia="lv-LV"/>
        </w:rPr>
        <w:t xml:space="preserve"> </w:t>
      </w:r>
      <w:proofErr w:type="spellStart"/>
      <w:r w:rsidRPr="00BC4579">
        <w:rPr>
          <w:color w:val="000000" w:themeColor="text1"/>
          <w:lang w:eastAsia="lv-LV"/>
        </w:rPr>
        <w:t>pilnveidošana</w:t>
      </w:r>
      <w:proofErr w:type="spellEnd"/>
      <w:r w:rsidRPr="00BC4579">
        <w:rPr>
          <w:color w:val="000000" w:themeColor="text1"/>
          <w:lang w:eastAsia="lv-LV"/>
        </w:rPr>
        <w:t xml:space="preserve"> </w:t>
      </w:r>
      <w:proofErr w:type="spellStart"/>
      <w:r w:rsidRPr="00BC4579">
        <w:rPr>
          <w:color w:val="000000" w:themeColor="text1"/>
          <w:lang w:eastAsia="lv-LV"/>
        </w:rPr>
        <w:t>vai</w:t>
      </w:r>
      <w:proofErr w:type="spellEnd"/>
      <w:r w:rsidRPr="00BC4579">
        <w:rPr>
          <w:color w:val="000000" w:themeColor="text1"/>
          <w:lang w:eastAsia="lv-LV"/>
        </w:rPr>
        <w:t xml:space="preserve"> </w:t>
      </w:r>
      <w:proofErr w:type="spellStart"/>
      <w:r w:rsidRPr="00BC4579">
        <w:rPr>
          <w:color w:val="000000" w:themeColor="text1"/>
          <w:lang w:eastAsia="lv-LV"/>
        </w:rPr>
        <w:t>noraid</w:t>
      </w:r>
      <w:r w:rsidRPr="00BC4579">
        <w:rPr>
          <w:rFonts w:hint="eastAsia"/>
          <w:color w:val="000000" w:themeColor="text1"/>
          <w:lang w:eastAsia="lv-LV"/>
        </w:rPr>
        <w:t>īš</w:t>
      </w:r>
      <w:r w:rsidRPr="00BC4579">
        <w:rPr>
          <w:color w:val="000000" w:themeColor="text1"/>
          <w:lang w:eastAsia="lv-LV"/>
        </w:rPr>
        <w:t>ana</w:t>
      </w:r>
      <w:proofErr w:type="spellEnd"/>
      <w:r w:rsidRPr="00BC4579">
        <w:rPr>
          <w:color w:val="000000" w:themeColor="text1"/>
          <w:lang w:eastAsia="lv-LV"/>
        </w:rPr>
        <w:t>.</w:t>
      </w:r>
    </w:p>
    <w:p w14:paraId="7865C07A" w14:textId="77777777" w:rsidR="00405F3B" w:rsidRPr="00BC4579" w:rsidRDefault="00405F3B" w:rsidP="004266B2">
      <w:pPr>
        <w:ind w:right="-426"/>
        <w:jc w:val="both"/>
        <w:rPr>
          <w:color w:val="000000" w:themeColor="text1"/>
          <w:lang w:eastAsia="lv-LV"/>
        </w:rPr>
      </w:pPr>
      <w:r w:rsidRPr="00BC4579">
        <w:rPr>
          <w:color w:val="000000" w:themeColor="text1"/>
          <w:lang w:eastAsia="lv-LV"/>
        </w:rPr>
        <w:tab/>
      </w:r>
      <w:proofErr w:type="spellStart"/>
      <w:r w:rsidRPr="00BC4579">
        <w:rPr>
          <w:color w:val="000000" w:themeColor="text1"/>
          <w:lang w:eastAsia="lv-LV"/>
        </w:rPr>
        <w:t>Ievērojot</w:t>
      </w:r>
      <w:proofErr w:type="spellEnd"/>
      <w:r w:rsidRPr="00BC4579">
        <w:rPr>
          <w:color w:val="000000" w:themeColor="text1"/>
          <w:lang w:eastAsia="lv-LV"/>
        </w:rPr>
        <w:t xml:space="preserve"> </w:t>
      </w:r>
      <w:proofErr w:type="spellStart"/>
      <w:r w:rsidRPr="00BC4579">
        <w:rPr>
          <w:color w:val="000000" w:themeColor="text1"/>
          <w:lang w:eastAsia="lv-LV"/>
        </w:rPr>
        <w:t>iepriekš</w:t>
      </w:r>
      <w:proofErr w:type="spellEnd"/>
      <w:r w:rsidRPr="00BC4579">
        <w:rPr>
          <w:color w:val="000000" w:themeColor="text1"/>
          <w:lang w:eastAsia="lv-LV"/>
        </w:rPr>
        <w:t xml:space="preserve"> </w:t>
      </w:r>
      <w:proofErr w:type="spellStart"/>
      <w:r w:rsidRPr="00BC4579">
        <w:rPr>
          <w:color w:val="000000" w:themeColor="text1"/>
          <w:lang w:eastAsia="lv-LV"/>
        </w:rPr>
        <w:t>minēto</w:t>
      </w:r>
      <w:proofErr w:type="spellEnd"/>
      <w:r w:rsidRPr="00BC4579">
        <w:rPr>
          <w:color w:val="000000" w:themeColor="text1"/>
          <w:lang w:eastAsia="lv-LV"/>
        </w:rPr>
        <w:t xml:space="preserve">, </w:t>
      </w:r>
      <w:proofErr w:type="spellStart"/>
      <w:r w:rsidRPr="00BC4579">
        <w:rPr>
          <w:color w:val="000000" w:themeColor="text1"/>
          <w:lang w:eastAsia="lv-LV"/>
        </w:rPr>
        <w:t>Attīstības</w:t>
      </w:r>
      <w:proofErr w:type="spellEnd"/>
      <w:r w:rsidRPr="00BC4579">
        <w:rPr>
          <w:color w:val="000000" w:themeColor="text1"/>
          <w:lang w:eastAsia="lv-LV"/>
        </w:rPr>
        <w:t xml:space="preserve"> un </w:t>
      </w:r>
      <w:proofErr w:type="spellStart"/>
      <w:r w:rsidRPr="00BC4579">
        <w:rPr>
          <w:color w:val="000000" w:themeColor="text1"/>
          <w:lang w:eastAsia="lv-LV"/>
        </w:rPr>
        <w:t>komunālo</w:t>
      </w:r>
      <w:proofErr w:type="spellEnd"/>
      <w:r w:rsidRPr="00BC4579">
        <w:rPr>
          <w:color w:val="000000" w:themeColor="text1"/>
          <w:lang w:eastAsia="lv-LV"/>
        </w:rPr>
        <w:t xml:space="preserve"> </w:t>
      </w:r>
      <w:proofErr w:type="spellStart"/>
      <w:r w:rsidRPr="00BC4579">
        <w:rPr>
          <w:color w:val="000000" w:themeColor="text1"/>
          <w:lang w:eastAsia="lv-LV"/>
        </w:rPr>
        <w:t>jautājumu</w:t>
      </w:r>
      <w:proofErr w:type="spellEnd"/>
      <w:r w:rsidRPr="00BC4579">
        <w:rPr>
          <w:color w:val="000000" w:themeColor="text1"/>
          <w:lang w:eastAsia="lv-LV"/>
        </w:rPr>
        <w:t xml:space="preserve"> </w:t>
      </w:r>
      <w:proofErr w:type="spellStart"/>
      <w:r w:rsidRPr="00BC4579">
        <w:rPr>
          <w:color w:val="000000" w:themeColor="text1"/>
          <w:lang w:eastAsia="lv-LV"/>
        </w:rPr>
        <w:t>komitejas</w:t>
      </w:r>
      <w:proofErr w:type="spellEnd"/>
      <w:r w:rsidRPr="00BC4579">
        <w:rPr>
          <w:color w:val="000000" w:themeColor="text1"/>
          <w:lang w:eastAsia="lv-LV"/>
        </w:rPr>
        <w:t xml:space="preserve"> 2024.gada </w:t>
      </w:r>
      <w:r>
        <w:rPr>
          <w:color w:val="000000" w:themeColor="text1"/>
          <w:lang w:eastAsia="lv-LV"/>
        </w:rPr>
        <w:t>10</w:t>
      </w:r>
      <w:r w:rsidRPr="00BC4579">
        <w:rPr>
          <w:color w:val="000000" w:themeColor="text1"/>
          <w:lang w:eastAsia="lv-LV"/>
        </w:rPr>
        <w:t xml:space="preserve">.decembra </w:t>
      </w:r>
      <w:proofErr w:type="spellStart"/>
      <w:r w:rsidRPr="00BC4579">
        <w:rPr>
          <w:color w:val="000000" w:themeColor="text1"/>
          <w:lang w:eastAsia="lv-LV"/>
        </w:rPr>
        <w:t>sēdes</w:t>
      </w:r>
      <w:proofErr w:type="spellEnd"/>
      <w:r w:rsidRPr="00BC4579">
        <w:rPr>
          <w:color w:val="000000" w:themeColor="text1"/>
          <w:lang w:eastAsia="lv-LV"/>
        </w:rPr>
        <w:t xml:space="preserve"> </w:t>
      </w:r>
      <w:proofErr w:type="spellStart"/>
      <w:r w:rsidRPr="00BC4579">
        <w:rPr>
          <w:color w:val="000000" w:themeColor="text1"/>
          <w:lang w:eastAsia="lv-LV"/>
        </w:rPr>
        <w:t>protokolu</w:t>
      </w:r>
      <w:proofErr w:type="spellEnd"/>
      <w:r w:rsidRPr="00BC4579">
        <w:rPr>
          <w:color w:val="000000" w:themeColor="text1"/>
          <w:lang w:eastAsia="lv-LV"/>
        </w:rPr>
        <w:t xml:space="preserve"> Nr.</w:t>
      </w:r>
      <w:r>
        <w:rPr>
          <w:color w:val="000000" w:themeColor="text1"/>
          <w:lang w:eastAsia="lv-LV"/>
        </w:rPr>
        <w:t>12</w:t>
      </w:r>
      <w:r w:rsidRPr="00BC4579">
        <w:rPr>
          <w:color w:val="000000" w:themeColor="text1"/>
          <w:lang w:eastAsia="lv-LV"/>
        </w:rPr>
        <w:t xml:space="preserve"> un, </w:t>
      </w:r>
      <w:proofErr w:type="spellStart"/>
      <w:r w:rsidRPr="00BC4579">
        <w:rPr>
          <w:color w:val="000000" w:themeColor="text1"/>
          <w:lang w:eastAsia="lv-LV"/>
        </w:rPr>
        <w:t>pamatojoties</w:t>
      </w:r>
      <w:proofErr w:type="spellEnd"/>
      <w:r w:rsidRPr="00BC4579">
        <w:rPr>
          <w:color w:val="000000" w:themeColor="text1"/>
          <w:lang w:eastAsia="lv-LV"/>
        </w:rPr>
        <w:t xml:space="preserve"> </w:t>
      </w:r>
      <w:proofErr w:type="spellStart"/>
      <w:r w:rsidRPr="00BC4579">
        <w:rPr>
          <w:color w:val="000000" w:themeColor="text1"/>
          <w:lang w:eastAsia="lv-LV"/>
        </w:rPr>
        <w:t>uz</w:t>
      </w:r>
      <w:proofErr w:type="spellEnd"/>
      <w:r w:rsidRPr="00BC4579">
        <w:rPr>
          <w:color w:val="000000" w:themeColor="text1"/>
          <w:lang w:eastAsia="lv-LV"/>
        </w:rPr>
        <w:t xml:space="preserve"> </w:t>
      </w:r>
      <w:proofErr w:type="spellStart"/>
      <w:r w:rsidRPr="00BC4579">
        <w:rPr>
          <w:color w:val="000000" w:themeColor="text1"/>
          <w:lang w:eastAsia="lv-LV"/>
        </w:rPr>
        <w:t>Pašvald</w:t>
      </w:r>
      <w:r w:rsidRPr="00BC4579">
        <w:rPr>
          <w:rFonts w:hint="eastAsia"/>
          <w:color w:val="000000" w:themeColor="text1"/>
          <w:lang w:eastAsia="lv-LV"/>
        </w:rPr>
        <w:t>ī</w:t>
      </w:r>
      <w:r w:rsidRPr="00BC4579">
        <w:rPr>
          <w:color w:val="000000" w:themeColor="text1"/>
          <w:lang w:eastAsia="lv-LV"/>
        </w:rPr>
        <w:t>bu</w:t>
      </w:r>
      <w:proofErr w:type="spellEnd"/>
      <w:r w:rsidRPr="00BC4579">
        <w:rPr>
          <w:color w:val="000000" w:themeColor="text1"/>
          <w:lang w:eastAsia="lv-LV"/>
        </w:rPr>
        <w:t xml:space="preserve"> </w:t>
      </w:r>
      <w:proofErr w:type="spellStart"/>
      <w:r w:rsidRPr="00BC4579">
        <w:rPr>
          <w:color w:val="000000" w:themeColor="text1"/>
          <w:lang w:eastAsia="lv-LV"/>
        </w:rPr>
        <w:t>likuma</w:t>
      </w:r>
      <w:proofErr w:type="spellEnd"/>
      <w:r w:rsidRPr="00BC4579">
        <w:rPr>
          <w:color w:val="000000" w:themeColor="text1"/>
          <w:lang w:eastAsia="lv-LV"/>
        </w:rPr>
        <w:t xml:space="preserve"> 4.panta </w:t>
      </w:r>
      <w:proofErr w:type="spellStart"/>
      <w:r w:rsidRPr="00BC4579">
        <w:rPr>
          <w:color w:val="000000" w:themeColor="text1"/>
          <w:lang w:eastAsia="lv-LV"/>
        </w:rPr>
        <w:t>pirm</w:t>
      </w:r>
      <w:r w:rsidRPr="00BC4579">
        <w:rPr>
          <w:rFonts w:hint="eastAsia"/>
          <w:color w:val="000000" w:themeColor="text1"/>
          <w:lang w:eastAsia="lv-LV"/>
        </w:rPr>
        <w:t>ā</w:t>
      </w:r>
      <w:r w:rsidRPr="00BC4579">
        <w:rPr>
          <w:color w:val="000000" w:themeColor="text1"/>
          <w:lang w:eastAsia="lv-LV"/>
        </w:rPr>
        <w:t>s</w:t>
      </w:r>
      <w:proofErr w:type="spellEnd"/>
      <w:r w:rsidRPr="00BC4579">
        <w:rPr>
          <w:color w:val="000000" w:themeColor="text1"/>
          <w:lang w:eastAsia="lv-LV"/>
        </w:rPr>
        <w:t xml:space="preserve"> </w:t>
      </w:r>
      <w:proofErr w:type="spellStart"/>
      <w:r w:rsidRPr="00BC4579">
        <w:rPr>
          <w:color w:val="000000" w:themeColor="text1"/>
          <w:lang w:eastAsia="lv-LV"/>
        </w:rPr>
        <w:t>da</w:t>
      </w:r>
      <w:r w:rsidRPr="00BC4579">
        <w:rPr>
          <w:rFonts w:hint="eastAsia"/>
          <w:color w:val="000000" w:themeColor="text1"/>
          <w:lang w:eastAsia="lv-LV"/>
        </w:rPr>
        <w:t>ļ</w:t>
      </w:r>
      <w:r w:rsidRPr="00BC4579">
        <w:rPr>
          <w:color w:val="000000" w:themeColor="text1"/>
          <w:lang w:eastAsia="lv-LV"/>
        </w:rPr>
        <w:t>as</w:t>
      </w:r>
      <w:proofErr w:type="spellEnd"/>
      <w:r w:rsidRPr="00BC4579">
        <w:rPr>
          <w:color w:val="000000" w:themeColor="text1"/>
          <w:lang w:eastAsia="lv-LV"/>
        </w:rPr>
        <w:t xml:space="preserve"> 15., 16.punktu, 5.panta </w:t>
      </w:r>
      <w:proofErr w:type="spellStart"/>
      <w:r w:rsidRPr="00BC4579">
        <w:rPr>
          <w:color w:val="000000" w:themeColor="text1"/>
          <w:lang w:eastAsia="lv-LV"/>
        </w:rPr>
        <w:t>pirmo</w:t>
      </w:r>
      <w:proofErr w:type="spellEnd"/>
      <w:r w:rsidRPr="00BC4579">
        <w:rPr>
          <w:color w:val="000000" w:themeColor="text1"/>
          <w:lang w:eastAsia="lv-LV"/>
        </w:rPr>
        <w:t xml:space="preserve"> </w:t>
      </w:r>
      <w:proofErr w:type="spellStart"/>
      <w:r w:rsidRPr="00BC4579">
        <w:rPr>
          <w:color w:val="000000" w:themeColor="text1"/>
          <w:lang w:eastAsia="lv-LV"/>
        </w:rPr>
        <w:t>da</w:t>
      </w:r>
      <w:r w:rsidRPr="00BC4579">
        <w:rPr>
          <w:rFonts w:hint="eastAsia"/>
          <w:color w:val="000000" w:themeColor="text1"/>
          <w:lang w:eastAsia="lv-LV"/>
        </w:rPr>
        <w:t>ļ</w:t>
      </w:r>
      <w:r w:rsidRPr="00BC4579">
        <w:rPr>
          <w:color w:val="000000" w:themeColor="text1"/>
          <w:lang w:eastAsia="lv-LV"/>
        </w:rPr>
        <w:t>u</w:t>
      </w:r>
      <w:proofErr w:type="spellEnd"/>
      <w:r w:rsidRPr="00BC4579">
        <w:rPr>
          <w:color w:val="000000" w:themeColor="text1"/>
          <w:lang w:eastAsia="lv-LV"/>
        </w:rPr>
        <w:t xml:space="preserve">, 10.panta </w:t>
      </w:r>
      <w:proofErr w:type="spellStart"/>
      <w:r w:rsidRPr="00BC4579">
        <w:rPr>
          <w:color w:val="000000" w:themeColor="text1"/>
          <w:lang w:eastAsia="lv-LV"/>
        </w:rPr>
        <w:t>pirm</w:t>
      </w:r>
      <w:r w:rsidRPr="00BC4579">
        <w:rPr>
          <w:rFonts w:hint="eastAsia"/>
          <w:color w:val="000000" w:themeColor="text1"/>
          <w:lang w:eastAsia="lv-LV"/>
        </w:rPr>
        <w:t>ā</w:t>
      </w:r>
      <w:r w:rsidRPr="00BC4579">
        <w:rPr>
          <w:color w:val="000000" w:themeColor="text1"/>
          <w:lang w:eastAsia="lv-LV"/>
        </w:rPr>
        <w:t>s</w:t>
      </w:r>
      <w:proofErr w:type="spellEnd"/>
      <w:r w:rsidRPr="00BC4579">
        <w:rPr>
          <w:color w:val="000000" w:themeColor="text1"/>
          <w:lang w:eastAsia="lv-LV"/>
        </w:rPr>
        <w:t xml:space="preserve"> </w:t>
      </w:r>
      <w:proofErr w:type="spellStart"/>
      <w:r w:rsidRPr="00BC4579">
        <w:rPr>
          <w:color w:val="000000" w:themeColor="text1"/>
          <w:lang w:eastAsia="lv-LV"/>
        </w:rPr>
        <w:t>da</w:t>
      </w:r>
      <w:r w:rsidRPr="00BC4579">
        <w:rPr>
          <w:rFonts w:hint="eastAsia"/>
          <w:color w:val="000000" w:themeColor="text1"/>
          <w:lang w:eastAsia="lv-LV"/>
        </w:rPr>
        <w:t>ļ</w:t>
      </w:r>
      <w:r w:rsidRPr="00BC4579">
        <w:rPr>
          <w:color w:val="000000" w:themeColor="text1"/>
          <w:lang w:eastAsia="lv-LV"/>
        </w:rPr>
        <w:t>as</w:t>
      </w:r>
      <w:proofErr w:type="spellEnd"/>
      <w:r w:rsidRPr="00BC4579">
        <w:rPr>
          <w:color w:val="000000" w:themeColor="text1"/>
          <w:lang w:eastAsia="lv-LV"/>
        </w:rPr>
        <w:t xml:space="preserve"> 21.punktu, </w:t>
      </w:r>
      <w:proofErr w:type="spellStart"/>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ierīcības</w:t>
      </w:r>
      <w:proofErr w:type="spellEnd"/>
      <w:r w:rsidRPr="00BC4579">
        <w:rPr>
          <w:color w:val="000000" w:themeColor="text1"/>
          <w:lang w:eastAsia="lv-LV"/>
        </w:rPr>
        <w:t xml:space="preserve"> </w:t>
      </w:r>
      <w:proofErr w:type="spellStart"/>
      <w:r w:rsidRPr="00BC4579">
        <w:rPr>
          <w:color w:val="000000" w:themeColor="text1"/>
          <w:lang w:eastAsia="lv-LV"/>
        </w:rPr>
        <w:t>likuma</w:t>
      </w:r>
      <w:proofErr w:type="spellEnd"/>
      <w:r w:rsidRPr="00BC4579">
        <w:rPr>
          <w:color w:val="000000" w:themeColor="text1"/>
          <w:lang w:eastAsia="lv-LV"/>
        </w:rPr>
        <w:t xml:space="preserve"> 3.panta 1., 2. </w:t>
      </w:r>
      <w:proofErr w:type="spellStart"/>
      <w:r w:rsidRPr="00BC4579">
        <w:rPr>
          <w:color w:val="000000" w:themeColor="text1"/>
          <w:lang w:eastAsia="lv-LV"/>
        </w:rPr>
        <w:t>punktu</w:t>
      </w:r>
      <w:proofErr w:type="spellEnd"/>
      <w:r w:rsidRPr="00BC4579">
        <w:rPr>
          <w:color w:val="000000" w:themeColor="text1"/>
          <w:lang w:eastAsia="lv-LV"/>
        </w:rPr>
        <w:t xml:space="preserve">, 4.panta </w:t>
      </w:r>
      <w:proofErr w:type="spellStart"/>
      <w:r w:rsidRPr="00BC4579">
        <w:rPr>
          <w:color w:val="000000" w:themeColor="text1"/>
          <w:lang w:eastAsia="lv-LV"/>
        </w:rPr>
        <w:t>pirmo</w:t>
      </w:r>
      <w:proofErr w:type="spellEnd"/>
      <w:r w:rsidRPr="00BC4579">
        <w:rPr>
          <w:color w:val="000000" w:themeColor="text1"/>
          <w:lang w:eastAsia="lv-LV"/>
        </w:rPr>
        <w:t xml:space="preserve"> </w:t>
      </w:r>
      <w:proofErr w:type="spellStart"/>
      <w:r w:rsidRPr="00BC4579">
        <w:rPr>
          <w:color w:val="000000" w:themeColor="text1"/>
          <w:lang w:eastAsia="lv-LV"/>
        </w:rPr>
        <w:t>daļu</w:t>
      </w:r>
      <w:proofErr w:type="spellEnd"/>
      <w:r w:rsidRPr="00BC4579">
        <w:rPr>
          <w:color w:val="000000" w:themeColor="text1"/>
          <w:lang w:eastAsia="lv-LV"/>
        </w:rPr>
        <w:t xml:space="preserve">, 19.pantu, 22.panta </w:t>
      </w:r>
      <w:proofErr w:type="spellStart"/>
      <w:r w:rsidRPr="00BC4579">
        <w:rPr>
          <w:color w:val="000000" w:themeColor="text1"/>
          <w:lang w:eastAsia="lv-LV"/>
        </w:rPr>
        <w:t>pirmo</w:t>
      </w:r>
      <w:proofErr w:type="spellEnd"/>
      <w:r w:rsidRPr="00BC4579">
        <w:rPr>
          <w:color w:val="000000" w:themeColor="text1"/>
          <w:lang w:eastAsia="lv-LV"/>
        </w:rPr>
        <w:t xml:space="preserve"> </w:t>
      </w:r>
      <w:proofErr w:type="spellStart"/>
      <w:r w:rsidRPr="00BC4579">
        <w:rPr>
          <w:color w:val="000000" w:themeColor="text1"/>
          <w:lang w:eastAsia="lv-LV"/>
        </w:rPr>
        <w:t>daļu</w:t>
      </w:r>
      <w:proofErr w:type="spellEnd"/>
      <w:r w:rsidRPr="00BC4579">
        <w:rPr>
          <w:color w:val="000000" w:themeColor="text1"/>
          <w:lang w:eastAsia="lv-LV"/>
        </w:rPr>
        <w:t xml:space="preserve">, </w:t>
      </w:r>
      <w:proofErr w:type="spellStart"/>
      <w:r w:rsidRPr="00BC4579">
        <w:rPr>
          <w:color w:val="000000" w:themeColor="text1"/>
          <w:lang w:eastAsia="lv-LV"/>
        </w:rPr>
        <w:t>Ministru</w:t>
      </w:r>
      <w:proofErr w:type="spellEnd"/>
      <w:r w:rsidRPr="00BC4579">
        <w:rPr>
          <w:color w:val="000000" w:themeColor="text1"/>
          <w:lang w:eastAsia="lv-LV"/>
        </w:rPr>
        <w:t xml:space="preserve"> </w:t>
      </w:r>
      <w:proofErr w:type="spellStart"/>
      <w:r w:rsidRPr="00BC4579">
        <w:rPr>
          <w:color w:val="000000" w:themeColor="text1"/>
          <w:lang w:eastAsia="lv-LV"/>
        </w:rPr>
        <w:t>kabineta</w:t>
      </w:r>
      <w:proofErr w:type="spellEnd"/>
      <w:r w:rsidRPr="00BC4579">
        <w:rPr>
          <w:color w:val="000000" w:themeColor="text1"/>
          <w:lang w:eastAsia="lv-LV"/>
        </w:rPr>
        <w:t xml:space="preserve"> 2016.gada 2.augusta </w:t>
      </w:r>
      <w:proofErr w:type="spellStart"/>
      <w:r w:rsidRPr="00BC4579">
        <w:rPr>
          <w:color w:val="000000" w:themeColor="text1"/>
          <w:lang w:eastAsia="lv-LV"/>
        </w:rPr>
        <w:t>noteikumu</w:t>
      </w:r>
      <w:proofErr w:type="spellEnd"/>
      <w:r w:rsidRPr="00BC4579">
        <w:rPr>
          <w:color w:val="000000" w:themeColor="text1"/>
          <w:lang w:eastAsia="lv-LV"/>
        </w:rPr>
        <w:t xml:space="preserve"> Nr.505 “</w:t>
      </w:r>
      <w:proofErr w:type="spellStart"/>
      <w:r>
        <w:fldChar w:fldCharType="begin"/>
      </w:r>
      <w:r>
        <w:instrText>HYPERLINK "http://likumi.lv/ta/id/283954-zemes-iericibas-projekta-izstrades-noteikumi" \t "_blank" \o "Zemes ierīcības projekta izstrādes noteikumi"</w:instrText>
      </w:r>
      <w:r>
        <w:fldChar w:fldCharType="separate"/>
      </w:r>
      <w:r w:rsidRPr="00BC4579">
        <w:rPr>
          <w:color w:val="000000" w:themeColor="text1"/>
          <w:lang w:eastAsia="lv-LV"/>
        </w:rPr>
        <w:t>Zemes</w:t>
      </w:r>
      <w:proofErr w:type="spellEnd"/>
      <w:r w:rsidRPr="00BC4579">
        <w:rPr>
          <w:color w:val="000000" w:themeColor="text1"/>
          <w:lang w:eastAsia="lv-LV"/>
        </w:rPr>
        <w:t xml:space="preserve"> </w:t>
      </w:r>
      <w:proofErr w:type="spellStart"/>
      <w:r w:rsidRPr="00BC4579">
        <w:rPr>
          <w:color w:val="000000" w:themeColor="text1"/>
          <w:lang w:eastAsia="lv-LV"/>
        </w:rPr>
        <w:t>ierīcības</w:t>
      </w:r>
      <w:proofErr w:type="spellEnd"/>
      <w:r w:rsidRPr="00BC4579">
        <w:rPr>
          <w:color w:val="000000" w:themeColor="text1"/>
          <w:lang w:eastAsia="lv-LV"/>
        </w:rPr>
        <w:t xml:space="preserve"> </w:t>
      </w:r>
      <w:proofErr w:type="spellStart"/>
      <w:r w:rsidRPr="00BC4579">
        <w:rPr>
          <w:color w:val="000000" w:themeColor="text1"/>
          <w:lang w:eastAsia="lv-LV"/>
        </w:rPr>
        <w:t>projekta</w:t>
      </w:r>
      <w:proofErr w:type="spellEnd"/>
      <w:r w:rsidRPr="00BC4579">
        <w:rPr>
          <w:color w:val="000000" w:themeColor="text1"/>
          <w:lang w:eastAsia="lv-LV"/>
        </w:rPr>
        <w:t xml:space="preserve"> </w:t>
      </w:r>
      <w:proofErr w:type="spellStart"/>
      <w:r w:rsidRPr="00BC4579">
        <w:rPr>
          <w:color w:val="000000" w:themeColor="text1"/>
          <w:lang w:eastAsia="lv-LV"/>
        </w:rPr>
        <w:t>izstrādes</w:t>
      </w:r>
      <w:proofErr w:type="spellEnd"/>
      <w:r w:rsidRPr="00BC4579">
        <w:rPr>
          <w:color w:val="000000" w:themeColor="text1"/>
          <w:lang w:eastAsia="lv-LV"/>
        </w:rPr>
        <w:t xml:space="preserve"> </w:t>
      </w:r>
      <w:proofErr w:type="spellStart"/>
      <w:r w:rsidRPr="00BC4579">
        <w:rPr>
          <w:color w:val="000000" w:themeColor="text1"/>
          <w:lang w:eastAsia="lv-LV"/>
        </w:rPr>
        <w:t>noteikumi</w:t>
      </w:r>
      <w:proofErr w:type="spellEnd"/>
      <w:r>
        <w:rPr>
          <w:color w:val="000000" w:themeColor="text1"/>
          <w:lang w:eastAsia="lv-LV"/>
        </w:rPr>
        <w:fldChar w:fldCharType="end"/>
      </w:r>
      <w:r w:rsidRPr="00BC4579">
        <w:rPr>
          <w:color w:val="000000" w:themeColor="text1"/>
          <w:lang w:eastAsia="lv-LV"/>
        </w:rPr>
        <w:t xml:space="preserve">”  25., 26., 28., 47.punktu, </w:t>
      </w:r>
      <w:proofErr w:type="spellStart"/>
      <w:r w:rsidRPr="00BC4579">
        <w:rPr>
          <w:color w:val="000000" w:themeColor="text1"/>
          <w:lang w:eastAsia="lv-LV"/>
        </w:rPr>
        <w:t>Ministru</w:t>
      </w:r>
      <w:proofErr w:type="spellEnd"/>
      <w:r w:rsidRPr="00BC4579">
        <w:rPr>
          <w:color w:val="000000" w:themeColor="text1"/>
          <w:lang w:eastAsia="lv-LV"/>
        </w:rPr>
        <w:t xml:space="preserve"> </w:t>
      </w:r>
      <w:proofErr w:type="spellStart"/>
      <w:r w:rsidRPr="00BC4579">
        <w:rPr>
          <w:color w:val="000000" w:themeColor="text1"/>
          <w:lang w:eastAsia="lv-LV"/>
        </w:rPr>
        <w:t>kabineta</w:t>
      </w:r>
      <w:proofErr w:type="spellEnd"/>
      <w:r w:rsidRPr="00BC4579">
        <w:rPr>
          <w:color w:val="000000" w:themeColor="text1"/>
          <w:lang w:eastAsia="lv-LV"/>
        </w:rPr>
        <w:t xml:space="preserve"> 2021.gada 29.jūnija </w:t>
      </w:r>
      <w:proofErr w:type="spellStart"/>
      <w:r w:rsidRPr="00BC4579">
        <w:rPr>
          <w:color w:val="000000" w:themeColor="text1"/>
          <w:lang w:eastAsia="lv-LV"/>
        </w:rPr>
        <w:t>noteikumu</w:t>
      </w:r>
      <w:proofErr w:type="spellEnd"/>
      <w:r w:rsidRPr="00BC4579">
        <w:rPr>
          <w:color w:val="000000" w:themeColor="text1"/>
          <w:lang w:eastAsia="lv-LV"/>
        </w:rPr>
        <w:t xml:space="preserve"> Nr.455 “</w:t>
      </w:r>
      <w:proofErr w:type="spellStart"/>
      <w:r w:rsidRPr="00BC4579">
        <w:rPr>
          <w:color w:val="000000" w:themeColor="text1"/>
          <w:lang w:eastAsia="lv-LV"/>
        </w:rPr>
        <w:t>Adresācijas</w:t>
      </w:r>
      <w:proofErr w:type="spellEnd"/>
      <w:r w:rsidRPr="00BC4579">
        <w:rPr>
          <w:color w:val="000000" w:themeColor="text1"/>
          <w:lang w:eastAsia="lv-LV"/>
        </w:rPr>
        <w:t xml:space="preserve"> </w:t>
      </w:r>
      <w:proofErr w:type="spellStart"/>
      <w:r w:rsidRPr="00BC4579">
        <w:rPr>
          <w:color w:val="000000" w:themeColor="text1"/>
          <w:lang w:eastAsia="lv-LV"/>
        </w:rPr>
        <w:t>noteikumi</w:t>
      </w:r>
      <w:proofErr w:type="spellEnd"/>
      <w:r w:rsidRPr="00BC4579">
        <w:rPr>
          <w:color w:val="000000" w:themeColor="text1"/>
          <w:lang w:eastAsia="lv-LV"/>
        </w:rPr>
        <w:t xml:space="preserve">” 2.punktu, </w:t>
      </w:r>
      <w:proofErr w:type="spellStart"/>
      <w:r w:rsidRPr="00BC4579">
        <w:rPr>
          <w:color w:val="000000" w:themeColor="text1"/>
          <w:lang w:eastAsia="lv-LV"/>
        </w:rPr>
        <w:t>Nekustamā</w:t>
      </w:r>
      <w:proofErr w:type="spellEnd"/>
      <w:r w:rsidRPr="00BC4579">
        <w:rPr>
          <w:color w:val="000000" w:themeColor="text1"/>
          <w:lang w:eastAsia="lv-LV"/>
        </w:rPr>
        <w:t xml:space="preserve"> </w:t>
      </w:r>
      <w:proofErr w:type="spellStart"/>
      <w:r w:rsidRPr="00BC4579">
        <w:rPr>
          <w:color w:val="000000" w:themeColor="text1"/>
          <w:lang w:eastAsia="lv-LV"/>
        </w:rPr>
        <w:t>īpašuma</w:t>
      </w:r>
      <w:proofErr w:type="spellEnd"/>
      <w:r w:rsidRPr="00BC4579">
        <w:rPr>
          <w:color w:val="000000" w:themeColor="text1"/>
          <w:lang w:eastAsia="lv-LV"/>
        </w:rPr>
        <w:t xml:space="preserve"> </w:t>
      </w:r>
      <w:proofErr w:type="spellStart"/>
      <w:r w:rsidRPr="00BC4579">
        <w:rPr>
          <w:color w:val="000000" w:themeColor="text1"/>
          <w:lang w:eastAsia="lv-LV"/>
        </w:rPr>
        <w:t>valsts</w:t>
      </w:r>
      <w:proofErr w:type="spellEnd"/>
      <w:r w:rsidRPr="00BC4579">
        <w:rPr>
          <w:color w:val="000000" w:themeColor="text1"/>
          <w:lang w:eastAsia="lv-LV"/>
        </w:rPr>
        <w:t xml:space="preserve"> </w:t>
      </w:r>
      <w:proofErr w:type="spellStart"/>
      <w:r w:rsidRPr="00BC4579">
        <w:rPr>
          <w:color w:val="000000" w:themeColor="text1"/>
          <w:lang w:eastAsia="lv-LV"/>
        </w:rPr>
        <w:t>kadastra</w:t>
      </w:r>
      <w:proofErr w:type="spellEnd"/>
      <w:r w:rsidRPr="00BC4579">
        <w:rPr>
          <w:color w:val="000000" w:themeColor="text1"/>
          <w:lang w:eastAsia="lv-LV"/>
        </w:rPr>
        <w:t xml:space="preserve"> </w:t>
      </w:r>
      <w:proofErr w:type="spellStart"/>
      <w:r w:rsidRPr="00BC4579">
        <w:rPr>
          <w:color w:val="000000" w:themeColor="text1"/>
          <w:lang w:eastAsia="lv-LV"/>
        </w:rPr>
        <w:t>likuma</w:t>
      </w:r>
      <w:proofErr w:type="spellEnd"/>
      <w:r w:rsidRPr="00BC4579">
        <w:rPr>
          <w:color w:val="000000" w:themeColor="text1"/>
          <w:lang w:eastAsia="lv-LV"/>
        </w:rPr>
        <w:t xml:space="preserve"> 26.panta </w:t>
      </w:r>
      <w:proofErr w:type="spellStart"/>
      <w:r w:rsidRPr="00BC4579">
        <w:rPr>
          <w:color w:val="000000" w:themeColor="text1"/>
          <w:lang w:eastAsia="lv-LV"/>
        </w:rPr>
        <w:t>pirmās</w:t>
      </w:r>
      <w:proofErr w:type="spellEnd"/>
      <w:r w:rsidRPr="00BC4579">
        <w:rPr>
          <w:color w:val="000000" w:themeColor="text1"/>
          <w:lang w:eastAsia="lv-LV"/>
        </w:rPr>
        <w:t xml:space="preserve"> </w:t>
      </w:r>
      <w:proofErr w:type="spellStart"/>
      <w:r w:rsidRPr="00BC4579">
        <w:rPr>
          <w:color w:val="000000" w:themeColor="text1"/>
          <w:lang w:eastAsia="lv-LV"/>
        </w:rPr>
        <w:t>daļas</w:t>
      </w:r>
      <w:proofErr w:type="spellEnd"/>
      <w:r w:rsidRPr="00BC4579">
        <w:rPr>
          <w:color w:val="000000" w:themeColor="text1"/>
          <w:lang w:eastAsia="lv-LV"/>
        </w:rPr>
        <w:t xml:space="preserve"> 1., 2. </w:t>
      </w:r>
      <w:proofErr w:type="spellStart"/>
      <w:r w:rsidRPr="00BC4579">
        <w:rPr>
          <w:color w:val="000000" w:themeColor="text1"/>
          <w:lang w:eastAsia="lv-LV"/>
        </w:rPr>
        <w:t>punktu</w:t>
      </w:r>
      <w:proofErr w:type="spellEnd"/>
      <w:r w:rsidRPr="00BC4579">
        <w:rPr>
          <w:color w:val="000000" w:themeColor="text1"/>
          <w:lang w:eastAsia="lv-LV"/>
        </w:rPr>
        <w:t xml:space="preserve">, </w:t>
      </w:r>
      <w:proofErr w:type="spellStart"/>
      <w:r w:rsidRPr="00BC4579">
        <w:rPr>
          <w:color w:val="000000" w:themeColor="text1"/>
          <w:lang w:eastAsia="lv-LV"/>
        </w:rPr>
        <w:t>Ministru</w:t>
      </w:r>
      <w:proofErr w:type="spellEnd"/>
      <w:r w:rsidRPr="00BC4579">
        <w:rPr>
          <w:color w:val="000000" w:themeColor="text1"/>
          <w:lang w:eastAsia="lv-LV"/>
        </w:rPr>
        <w:t xml:space="preserve"> </w:t>
      </w:r>
      <w:proofErr w:type="spellStart"/>
      <w:r w:rsidRPr="00BC4579">
        <w:rPr>
          <w:color w:val="000000" w:themeColor="text1"/>
          <w:lang w:eastAsia="lv-LV"/>
        </w:rPr>
        <w:t>kabineta</w:t>
      </w:r>
      <w:proofErr w:type="spellEnd"/>
      <w:r w:rsidRPr="00BC4579">
        <w:rPr>
          <w:color w:val="000000" w:themeColor="text1"/>
          <w:lang w:eastAsia="lv-LV"/>
        </w:rPr>
        <w:t xml:space="preserve"> 2014.gada 4.februāra </w:t>
      </w:r>
      <w:proofErr w:type="spellStart"/>
      <w:r w:rsidRPr="00BC4579">
        <w:rPr>
          <w:color w:val="000000" w:themeColor="text1"/>
          <w:lang w:eastAsia="lv-LV"/>
        </w:rPr>
        <w:t>noteikumiem</w:t>
      </w:r>
      <w:proofErr w:type="spellEnd"/>
      <w:r w:rsidRPr="00BC4579">
        <w:rPr>
          <w:color w:val="000000" w:themeColor="text1"/>
          <w:lang w:eastAsia="lv-LV"/>
        </w:rPr>
        <w:t xml:space="preserve"> Nr.61 “</w:t>
      </w:r>
      <w:proofErr w:type="spellStart"/>
      <w:r w:rsidRPr="00BC4579">
        <w:rPr>
          <w:color w:val="000000" w:themeColor="text1"/>
          <w:lang w:eastAsia="lv-LV"/>
        </w:rPr>
        <w:t>Noteikumi</w:t>
      </w:r>
      <w:proofErr w:type="spellEnd"/>
      <w:r w:rsidRPr="00BC4579">
        <w:rPr>
          <w:color w:val="000000" w:themeColor="text1"/>
          <w:lang w:eastAsia="lv-LV"/>
        </w:rPr>
        <w:t xml:space="preserve"> par </w:t>
      </w:r>
      <w:proofErr w:type="spellStart"/>
      <w:r w:rsidRPr="00BC4579">
        <w:rPr>
          <w:color w:val="000000" w:themeColor="text1"/>
          <w:lang w:eastAsia="lv-LV"/>
        </w:rPr>
        <w:t>Apgrūtināto</w:t>
      </w:r>
      <w:proofErr w:type="spellEnd"/>
      <w:r w:rsidRPr="00BC4579">
        <w:rPr>
          <w:color w:val="000000" w:themeColor="text1"/>
          <w:lang w:eastAsia="lv-LV"/>
        </w:rPr>
        <w:t xml:space="preserve"> </w:t>
      </w:r>
      <w:proofErr w:type="spellStart"/>
      <w:r w:rsidRPr="00BC4579">
        <w:rPr>
          <w:color w:val="000000" w:themeColor="text1"/>
          <w:lang w:eastAsia="lv-LV"/>
        </w:rPr>
        <w:t>teritoriju</w:t>
      </w:r>
      <w:proofErr w:type="spellEnd"/>
      <w:r w:rsidRPr="00BC4579">
        <w:rPr>
          <w:color w:val="000000" w:themeColor="text1"/>
          <w:lang w:eastAsia="lv-LV"/>
        </w:rPr>
        <w:t xml:space="preserve"> </w:t>
      </w:r>
      <w:proofErr w:type="spellStart"/>
      <w:r w:rsidRPr="00BC4579">
        <w:rPr>
          <w:color w:val="000000" w:themeColor="text1"/>
          <w:lang w:eastAsia="lv-LV"/>
        </w:rPr>
        <w:t>informācijas</w:t>
      </w:r>
      <w:proofErr w:type="spellEnd"/>
      <w:r w:rsidRPr="00BC4579">
        <w:rPr>
          <w:color w:val="000000" w:themeColor="text1"/>
          <w:lang w:eastAsia="lv-LV"/>
        </w:rPr>
        <w:t xml:space="preserve"> </w:t>
      </w:r>
      <w:proofErr w:type="spellStart"/>
      <w:r w:rsidRPr="00BC4579">
        <w:rPr>
          <w:color w:val="000000" w:themeColor="text1"/>
          <w:lang w:eastAsia="lv-LV"/>
        </w:rPr>
        <w:t>sistēmas</w:t>
      </w:r>
      <w:proofErr w:type="spellEnd"/>
      <w:r w:rsidRPr="00BC4579">
        <w:rPr>
          <w:color w:val="000000" w:themeColor="text1"/>
          <w:lang w:eastAsia="lv-LV"/>
        </w:rPr>
        <w:t xml:space="preserve"> </w:t>
      </w:r>
      <w:proofErr w:type="spellStart"/>
      <w:r w:rsidRPr="00BC4579">
        <w:rPr>
          <w:color w:val="000000" w:themeColor="text1"/>
          <w:lang w:eastAsia="lv-LV"/>
        </w:rPr>
        <w:t>izveidi</w:t>
      </w:r>
      <w:proofErr w:type="spellEnd"/>
      <w:r w:rsidRPr="00BC4579">
        <w:rPr>
          <w:color w:val="000000" w:themeColor="text1"/>
          <w:lang w:eastAsia="lv-LV"/>
        </w:rPr>
        <w:t xml:space="preserve"> un </w:t>
      </w:r>
      <w:proofErr w:type="spellStart"/>
      <w:r w:rsidRPr="00BC4579">
        <w:rPr>
          <w:color w:val="000000" w:themeColor="text1"/>
          <w:lang w:eastAsia="lv-LV"/>
        </w:rPr>
        <w:t>uzturēšanu</w:t>
      </w:r>
      <w:proofErr w:type="spellEnd"/>
      <w:r w:rsidRPr="00BC4579">
        <w:rPr>
          <w:color w:val="000000" w:themeColor="text1"/>
          <w:lang w:eastAsia="lv-LV"/>
        </w:rPr>
        <w:t xml:space="preserve"> un </w:t>
      </w:r>
      <w:proofErr w:type="spellStart"/>
      <w:r w:rsidRPr="00BC4579">
        <w:rPr>
          <w:color w:val="000000" w:themeColor="text1"/>
          <w:lang w:eastAsia="lv-LV"/>
        </w:rPr>
        <w:t>apgrūtināto</w:t>
      </w:r>
      <w:proofErr w:type="spellEnd"/>
      <w:r w:rsidRPr="00BC4579">
        <w:rPr>
          <w:color w:val="000000" w:themeColor="text1"/>
          <w:lang w:eastAsia="lv-LV"/>
        </w:rPr>
        <w:t xml:space="preserve"> </w:t>
      </w:r>
      <w:proofErr w:type="spellStart"/>
      <w:r w:rsidRPr="00BC4579">
        <w:rPr>
          <w:color w:val="000000" w:themeColor="text1"/>
          <w:lang w:eastAsia="lv-LV"/>
        </w:rPr>
        <w:t>teritoriju</w:t>
      </w:r>
      <w:proofErr w:type="spellEnd"/>
      <w:r w:rsidRPr="00BC4579">
        <w:rPr>
          <w:color w:val="000000" w:themeColor="text1"/>
          <w:lang w:eastAsia="lv-LV"/>
        </w:rPr>
        <w:t xml:space="preserve"> un </w:t>
      </w:r>
      <w:proofErr w:type="spellStart"/>
      <w:r w:rsidRPr="00BC4579">
        <w:rPr>
          <w:color w:val="000000" w:themeColor="text1"/>
          <w:lang w:eastAsia="lv-LV"/>
        </w:rPr>
        <w:t>nekustamā</w:t>
      </w:r>
      <w:proofErr w:type="spellEnd"/>
      <w:r w:rsidRPr="00BC4579">
        <w:rPr>
          <w:color w:val="000000" w:themeColor="text1"/>
          <w:lang w:eastAsia="lv-LV"/>
        </w:rPr>
        <w:t xml:space="preserve"> </w:t>
      </w:r>
      <w:proofErr w:type="spellStart"/>
      <w:r w:rsidRPr="00BC4579">
        <w:rPr>
          <w:color w:val="000000" w:themeColor="text1"/>
          <w:lang w:eastAsia="lv-LV"/>
        </w:rPr>
        <w:t>īpašuma</w:t>
      </w:r>
      <w:proofErr w:type="spellEnd"/>
      <w:r w:rsidRPr="00BC4579">
        <w:rPr>
          <w:color w:val="000000" w:themeColor="text1"/>
          <w:lang w:eastAsia="lv-LV"/>
        </w:rPr>
        <w:t xml:space="preserve"> </w:t>
      </w:r>
      <w:proofErr w:type="spellStart"/>
      <w:r w:rsidRPr="00BC4579">
        <w:rPr>
          <w:color w:val="000000" w:themeColor="text1"/>
          <w:lang w:eastAsia="lv-LV"/>
        </w:rPr>
        <w:t>objekta</w:t>
      </w:r>
      <w:proofErr w:type="spellEnd"/>
      <w:r w:rsidRPr="00BC4579">
        <w:rPr>
          <w:color w:val="000000" w:themeColor="text1"/>
          <w:lang w:eastAsia="lv-LV"/>
        </w:rPr>
        <w:t xml:space="preserve"> </w:t>
      </w:r>
      <w:proofErr w:type="spellStart"/>
      <w:r w:rsidRPr="00BC4579">
        <w:rPr>
          <w:color w:val="000000" w:themeColor="text1"/>
          <w:lang w:eastAsia="lv-LV"/>
        </w:rPr>
        <w:t>apgrūtinājumu</w:t>
      </w:r>
      <w:proofErr w:type="spellEnd"/>
      <w:r w:rsidRPr="00BC4579">
        <w:rPr>
          <w:color w:val="000000" w:themeColor="text1"/>
          <w:lang w:eastAsia="lv-LV"/>
        </w:rPr>
        <w:t xml:space="preserve"> </w:t>
      </w:r>
      <w:proofErr w:type="spellStart"/>
      <w:r w:rsidRPr="00BC4579">
        <w:rPr>
          <w:color w:val="000000" w:themeColor="text1"/>
          <w:lang w:eastAsia="lv-LV"/>
        </w:rPr>
        <w:t>klasifikatoru</w:t>
      </w:r>
      <w:proofErr w:type="spellEnd"/>
      <w:r w:rsidRPr="00BC4579">
        <w:rPr>
          <w:color w:val="000000" w:themeColor="text1"/>
          <w:lang w:eastAsia="lv-LV"/>
        </w:rPr>
        <w:t xml:space="preserve">”, </w:t>
      </w:r>
      <w:proofErr w:type="spellStart"/>
      <w:r w:rsidRPr="00BC4579">
        <w:rPr>
          <w:color w:val="000000" w:themeColor="text1"/>
          <w:lang w:eastAsia="lv-LV"/>
        </w:rPr>
        <w:t>Ministru</w:t>
      </w:r>
      <w:proofErr w:type="spellEnd"/>
      <w:r w:rsidRPr="00BC4579">
        <w:rPr>
          <w:color w:val="000000" w:themeColor="text1"/>
          <w:lang w:eastAsia="lv-LV"/>
        </w:rPr>
        <w:t xml:space="preserve"> </w:t>
      </w:r>
      <w:proofErr w:type="spellStart"/>
      <w:r w:rsidRPr="00BC4579">
        <w:rPr>
          <w:color w:val="000000" w:themeColor="text1"/>
          <w:lang w:eastAsia="lv-LV"/>
        </w:rPr>
        <w:t>kabineta</w:t>
      </w:r>
      <w:proofErr w:type="spellEnd"/>
      <w:r w:rsidRPr="00BC4579">
        <w:rPr>
          <w:color w:val="000000" w:themeColor="text1"/>
          <w:lang w:eastAsia="lv-LV"/>
        </w:rPr>
        <w:t xml:space="preserve"> 2006.gada 20.jūnija </w:t>
      </w:r>
      <w:proofErr w:type="spellStart"/>
      <w:r w:rsidRPr="00BC4579">
        <w:rPr>
          <w:color w:val="000000" w:themeColor="text1"/>
          <w:lang w:eastAsia="lv-LV"/>
        </w:rPr>
        <w:t>noteikumu</w:t>
      </w:r>
      <w:proofErr w:type="spellEnd"/>
      <w:r w:rsidRPr="00BC4579">
        <w:rPr>
          <w:color w:val="000000" w:themeColor="text1"/>
          <w:lang w:eastAsia="lv-LV"/>
        </w:rPr>
        <w:t xml:space="preserve"> Nr.496 “</w:t>
      </w:r>
      <w:proofErr w:type="spellStart"/>
      <w:r w:rsidRPr="00BC4579">
        <w:rPr>
          <w:color w:val="000000" w:themeColor="text1"/>
          <w:lang w:eastAsia="lv-LV"/>
        </w:rPr>
        <w:t>Nekustamā</w:t>
      </w:r>
      <w:proofErr w:type="spellEnd"/>
      <w:r w:rsidRPr="00BC4579">
        <w:rPr>
          <w:color w:val="000000" w:themeColor="text1"/>
          <w:lang w:eastAsia="lv-LV"/>
        </w:rPr>
        <w:t xml:space="preserve"> </w:t>
      </w:r>
      <w:proofErr w:type="spellStart"/>
      <w:r w:rsidRPr="00BC4579">
        <w:rPr>
          <w:color w:val="000000" w:themeColor="text1"/>
          <w:lang w:eastAsia="lv-LV"/>
        </w:rPr>
        <w:t>īpašuma</w:t>
      </w:r>
      <w:proofErr w:type="spellEnd"/>
      <w:r w:rsidRPr="00BC4579">
        <w:rPr>
          <w:color w:val="000000" w:themeColor="text1"/>
          <w:lang w:eastAsia="lv-LV"/>
        </w:rPr>
        <w:t xml:space="preserve"> </w:t>
      </w:r>
      <w:proofErr w:type="spellStart"/>
      <w:r w:rsidRPr="00BC4579">
        <w:rPr>
          <w:color w:val="000000" w:themeColor="text1"/>
          <w:lang w:eastAsia="lv-LV"/>
        </w:rPr>
        <w:t>lietošanas</w:t>
      </w:r>
      <w:proofErr w:type="spellEnd"/>
      <w:r w:rsidRPr="00BC4579">
        <w:rPr>
          <w:color w:val="000000" w:themeColor="text1"/>
          <w:lang w:eastAsia="lv-LV"/>
        </w:rPr>
        <w:t xml:space="preserve"> </w:t>
      </w:r>
      <w:proofErr w:type="spellStart"/>
      <w:r w:rsidRPr="00BC4579">
        <w:rPr>
          <w:color w:val="000000" w:themeColor="text1"/>
          <w:lang w:eastAsia="lv-LV"/>
        </w:rPr>
        <w:t>mērķu</w:t>
      </w:r>
      <w:proofErr w:type="spellEnd"/>
      <w:r w:rsidRPr="00BC4579">
        <w:rPr>
          <w:color w:val="000000" w:themeColor="text1"/>
          <w:lang w:eastAsia="lv-LV"/>
        </w:rPr>
        <w:t xml:space="preserve"> </w:t>
      </w:r>
      <w:proofErr w:type="spellStart"/>
      <w:r w:rsidRPr="00BC4579">
        <w:rPr>
          <w:color w:val="000000" w:themeColor="text1"/>
          <w:lang w:eastAsia="lv-LV"/>
        </w:rPr>
        <w:t>klasifikācija</w:t>
      </w:r>
      <w:proofErr w:type="spellEnd"/>
      <w:r w:rsidRPr="00BC4579">
        <w:rPr>
          <w:color w:val="000000" w:themeColor="text1"/>
          <w:lang w:eastAsia="lv-LV"/>
        </w:rPr>
        <w:t xml:space="preserve"> un </w:t>
      </w:r>
      <w:proofErr w:type="spellStart"/>
      <w:r w:rsidRPr="00BC4579">
        <w:rPr>
          <w:color w:val="000000" w:themeColor="text1"/>
          <w:lang w:eastAsia="lv-LV"/>
        </w:rPr>
        <w:t>nekustamā</w:t>
      </w:r>
      <w:proofErr w:type="spellEnd"/>
      <w:r w:rsidRPr="00BC4579">
        <w:rPr>
          <w:color w:val="000000" w:themeColor="text1"/>
          <w:lang w:eastAsia="lv-LV"/>
        </w:rPr>
        <w:t xml:space="preserve"> </w:t>
      </w:r>
      <w:proofErr w:type="spellStart"/>
      <w:r w:rsidRPr="00BC4579">
        <w:rPr>
          <w:color w:val="000000" w:themeColor="text1"/>
          <w:lang w:eastAsia="lv-LV"/>
        </w:rPr>
        <w:t>īpašuma</w:t>
      </w:r>
      <w:proofErr w:type="spellEnd"/>
      <w:r w:rsidRPr="00BC4579">
        <w:rPr>
          <w:color w:val="000000" w:themeColor="text1"/>
          <w:lang w:eastAsia="lv-LV"/>
        </w:rPr>
        <w:t xml:space="preserve"> </w:t>
      </w:r>
      <w:proofErr w:type="spellStart"/>
      <w:r w:rsidRPr="00BC4579">
        <w:rPr>
          <w:color w:val="000000" w:themeColor="text1"/>
          <w:lang w:eastAsia="lv-LV"/>
        </w:rPr>
        <w:t>lietošanas</w:t>
      </w:r>
      <w:proofErr w:type="spellEnd"/>
      <w:r w:rsidRPr="00BC4579">
        <w:rPr>
          <w:color w:val="000000" w:themeColor="text1"/>
          <w:lang w:eastAsia="lv-LV"/>
        </w:rPr>
        <w:t xml:space="preserve"> </w:t>
      </w:r>
      <w:proofErr w:type="spellStart"/>
      <w:r w:rsidRPr="00BC4579">
        <w:rPr>
          <w:color w:val="000000" w:themeColor="text1"/>
          <w:lang w:eastAsia="lv-LV"/>
        </w:rPr>
        <w:t>mērķu</w:t>
      </w:r>
      <w:proofErr w:type="spellEnd"/>
      <w:r w:rsidRPr="00BC4579">
        <w:rPr>
          <w:color w:val="000000" w:themeColor="text1"/>
          <w:lang w:eastAsia="lv-LV"/>
        </w:rPr>
        <w:t xml:space="preserve"> </w:t>
      </w:r>
      <w:proofErr w:type="spellStart"/>
      <w:r w:rsidRPr="00BC4579">
        <w:rPr>
          <w:color w:val="000000" w:themeColor="text1"/>
          <w:lang w:eastAsia="lv-LV"/>
        </w:rPr>
        <w:t>noteikšanas</w:t>
      </w:r>
      <w:proofErr w:type="spellEnd"/>
      <w:r w:rsidRPr="00BC4579">
        <w:rPr>
          <w:color w:val="000000" w:themeColor="text1"/>
          <w:lang w:eastAsia="lv-LV"/>
        </w:rPr>
        <w:t xml:space="preserve"> un </w:t>
      </w:r>
      <w:proofErr w:type="spellStart"/>
      <w:r w:rsidRPr="00BC4579">
        <w:rPr>
          <w:color w:val="000000" w:themeColor="text1"/>
          <w:lang w:eastAsia="lv-LV"/>
        </w:rPr>
        <w:t>maiņas</w:t>
      </w:r>
      <w:proofErr w:type="spellEnd"/>
      <w:r w:rsidRPr="00BC4579">
        <w:rPr>
          <w:color w:val="000000" w:themeColor="text1"/>
          <w:lang w:eastAsia="lv-LV"/>
        </w:rPr>
        <w:t xml:space="preserve"> </w:t>
      </w:r>
      <w:proofErr w:type="spellStart"/>
      <w:r w:rsidRPr="00BC4579">
        <w:rPr>
          <w:color w:val="000000" w:themeColor="text1"/>
          <w:lang w:eastAsia="lv-LV"/>
        </w:rPr>
        <w:t>kārtība</w:t>
      </w:r>
      <w:proofErr w:type="spellEnd"/>
      <w:r w:rsidRPr="00BC4579">
        <w:rPr>
          <w:color w:val="000000" w:themeColor="text1"/>
          <w:lang w:eastAsia="lv-LV"/>
        </w:rPr>
        <w:t xml:space="preserve">” 4, 16. </w:t>
      </w:r>
      <w:proofErr w:type="spellStart"/>
      <w:r w:rsidRPr="00BC4579">
        <w:rPr>
          <w:color w:val="000000" w:themeColor="text1"/>
          <w:lang w:eastAsia="lv-LV"/>
        </w:rPr>
        <w:t>punktu</w:t>
      </w:r>
      <w:proofErr w:type="spellEnd"/>
      <w:r w:rsidRPr="00BC4579">
        <w:rPr>
          <w:color w:val="000000" w:themeColor="text1"/>
          <w:lang w:eastAsia="lv-LV"/>
        </w:rPr>
        <w:t xml:space="preserve"> un Olaines novada domes 2022.gada 27.apr</w:t>
      </w:r>
      <w:r w:rsidRPr="00BC4579">
        <w:rPr>
          <w:rFonts w:hint="eastAsia"/>
          <w:color w:val="000000" w:themeColor="text1"/>
          <w:lang w:eastAsia="lv-LV"/>
        </w:rPr>
        <w:t>īļ</w:t>
      </w:r>
      <w:r w:rsidRPr="00BC4579">
        <w:rPr>
          <w:color w:val="000000" w:themeColor="text1"/>
          <w:lang w:eastAsia="lv-LV"/>
        </w:rPr>
        <w:t xml:space="preserve">a </w:t>
      </w:r>
      <w:proofErr w:type="spellStart"/>
      <w:r w:rsidRPr="00BC4579">
        <w:rPr>
          <w:color w:val="000000" w:themeColor="text1"/>
          <w:lang w:eastAsia="lv-LV"/>
        </w:rPr>
        <w:t>saistošajiem</w:t>
      </w:r>
      <w:proofErr w:type="spellEnd"/>
      <w:r w:rsidRPr="00BC4579">
        <w:rPr>
          <w:color w:val="000000" w:themeColor="text1"/>
          <w:lang w:eastAsia="lv-LV"/>
        </w:rPr>
        <w:t xml:space="preserve"> </w:t>
      </w:r>
      <w:proofErr w:type="spellStart"/>
      <w:r w:rsidRPr="00BC4579">
        <w:rPr>
          <w:color w:val="000000" w:themeColor="text1"/>
          <w:lang w:eastAsia="lv-LV"/>
        </w:rPr>
        <w:t>noteikumiem</w:t>
      </w:r>
      <w:proofErr w:type="spellEnd"/>
      <w:r w:rsidRPr="00BC4579">
        <w:rPr>
          <w:color w:val="000000" w:themeColor="text1"/>
          <w:lang w:eastAsia="lv-LV"/>
        </w:rPr>
        <w:t xml:space="preserve"> Nr.SN5/2022 “Olaines novada </w:t>
      </w:r>
      <w:proofErr w:type="spellStart"/>
      <w:r w:rsidRPr="00BC4579">
        <w:rPr>
          <w:color w:val="000000" w:themeColor="text1"/>
          <w:lang w:eastAsia="lv-LV"/>
        </w:rPr>
        <w:t>teritorijas</w:t>
      </w:r>
      <w:proofErr w:type="spellEnd"/>
      <w:r w:rsidRPr="00BC4579">
        <w:rPr>
          <w:color w:val="000000" w:themeColor="text1"/>
          <w:lang w:eastAsia="lv-LV"/>
        </w:rPr>
        <w:t xml:space="preserve"> </w:t>
      </w:r>
      <w:proofErr w:type="spellStart"/>
      <w:r w:rsidRPr="00BC4579">
        <w:rPr>
          <w:color w:val="000000" w:themeColor="text1"/>
          <w:lang w:eastAsia="lv-LV"/>
        </w:rPr>
        <w:t>pl</w:t>
      </w:r>
      <w:r w:rsidRPr="00BC4579">
        <w:rPr>
          <w:rFonts w:hint="eastAsia"/>
          <w:color w:val="000000" w:themeColor="text1"/>
          <w:lang w:eastAsia="lv-LV"/>
        </w:rPr>
        <w:t>ā</w:t>
      </w:r>
      <w:r w:rsidRPr="00BC4579">
        <w:rPr>
          <w:color w:val="000000" w:themeColor="text1"/>
          <w:lang w:eastAsia="lv-LV"/>
        </w:rPr>
        <w:t>nojuma</w:t>
      </w:r>
      <w:proofErr w:type="spellEnd"/>
      <w:r w:rsidRPr="00BC4579">
        <w:rPr>
          <w:color w:val="000000" w:themeColor="text1"/>
          <w:lang w:eastAsia="lv-LV"/>
        </w:rPr>
        <w:t xml:space="preserve"> </w:t>
      </w:r>
      <w:proofErr w:type="spellStart"/>
      <w:r w:rsidRPr="00BC4579">
        <w:rPr>
          <w:color w:val="000000" w:themeColor="text1"/>
          <w:lang w:eastAsia="lv-LV"/>
        </w:rPr>
        <w:t>teritorijas</w:t>
      </w:r>
      <w:proofErr w:type="spellEnd"/>
      <w:r w:rsidRPr="00BC4579">
        <w:rPr>
          <w:color w:val="000000" w:themeColor="text1"/>
          <w:lang w:eastAsia="lv-LV"/>
        </w:rPr>
        <w:t xml:space="preserve"> </w:t>
      </w:r>
      <w:proofErr w:type="spellStart"/>
      <w:r w:rsidRPr="00BC4579">
        <w:rPr>
          <w:color w:val="000000" w:themeColor="text1"/>
          <w:lang w:eastAsia="lv-LV"/>
        </w:rPr>
        <w:t>izmantošanas</w:t>
      </w:r>
      <w:proofErr w:type="spellEnd"/>
      <w:r w:rsidRPr="00BC4579">
        <w:rPr>
          <w:color w:val="000000" w:themeColor="text1"/>
          <w:lang w:eastAsia="lv-LV"/>
        </w:rPr>
        <w:t xml:space="preserve"> un </w:t>
      </w:r>
      <w:proofErr w:type="spellStart"/>
      <w:r w:rsidRPr="00BC4579">
        <w:rPr>
          <w:color w:val="000000" w:themeColor="text1"/>
          <w:lang w:eastAsia="lv-LV"/>
        </w:rPr>
        <w:t>apb</w:t>
      </w:r>
      <w:r w:rsidRPr="00BC4579">
        <w:rPr>
          <w:rFonts w:hint="eastAsia"/>
          <w:color w:val="000000" w:themeColor="text1"/>
          <w:lang w:eastAsia="lv-LV"/>
        </w:rPr>
        <w:t>ū</w:t>
      </w:r>
      <w:r w:rsidRPr="00BC4579">
        <w:rPr>
          <w:color w:val="000000" w:themeColor="text1"/>
          <w:lang w:eastAsia="lv-LV"/>
        </w:rPr>
        <w:t>ves</w:t>
      </w:r>
      <w:proofErr w:type="spellEnd"/>
      <w:r w:rsidRPr="00BC4579">
        <w:rPr>
          <w:color w:val="000000" w:themeColor="text1"/>
          <w:lang w:eastAsia="lv-LV"/>
        </w:rPr>
        <w:t xml:space="preserve"> </w:t>
      </w:r>
      <w:proofErr w:type="spellStart"/>
      <w:r w:rsidRPr="00BC4579">
        <w:rPr>
          <w:color w:val="000000" w:themeColor="text1"/>
          <w:lang w:eastAsia="lv-LV"/>
        </w:rPr>
        <w:t>noteikumi</w:t>
      </w:r>
      <w:proofErr w:type="spellEnd"/>
      <w:r w:rsidRPr="00BC4579">
        <w:rPr>
          <w:color w:val="000000" w:themeColor="text1"/>
          <w:lang w:eastAsia="lv-LV"/>
        </w:rPr>
        <w:t xml:space="preserve"> un </w:t>
      </w:r>
      <w:proofErr w:type="spellStart"/>
      <w:r w:rsidRPr="00BC4579">
        <w:rPr>
          <w:color w:val="000000" w:themeColor="text1"/>
          <w:lang w:eastAsia="lv-LV"/>
        </w:rPr>
        <w:t>grafisk</w:t>
      </w:r>
      <w:r w:rsidRPr="00BC4579">
        <w:rPr>
          <w:rFonts w:hint="eastAsia"/>
          <w:color w:val="000000" w:themeColor="text1"/>
          <w:lang w:eastAsia="lv-LV"/>
        </w:rPr>
        <w:t>ā</w:t>
      </w:r>
      <w:proofErr w:type="spellEnd"/>
      <w:r w:rsidRPr="00BC4579">
        <w:rPr>
          <w:color w:val="000000" w:themeColor="text1"/>
          <w:lang w:eastAsia="lv-LV"/>
        </w:rPr>
        <w:t xml:space="preserve"> </w:t>
      </w:r>
      <w:proofErr w:type="spellStart"/>
      <w:r w:rsidRPr="00BC4579">
        <w:rPr>
          <w:color w:val="000000" w:themeColor="text1"/>
          <w:lang w:eastAsia="lv-LV"/>
        </w:rPr>
        <w:t>da</w:t>
      </w:r>
      <w:r w:rsidRPr="00BC4579">
        <w:rPr>
          <w:rFonts w:hint="eastAsia"/>
          <w:color w:val="000000" w:themeColor="text1"/>
          <w:lang w:eastAsia="lv-LV"/>
        </w:rPr>
        <w:t>ļ</w:t>
      </w:r>
      <w:r w:rsidRPr="00BC4579">
        <w:rPr>
          <w:color w:val="000000" w:themeColor="text1"/>
          <w:lang w:eastAsia="lv-LV"/>
        </w:rPr>
        <w:t>a</w:t>
      </w:r>
      <w:proofErr w:type="spellEnd"/>
      <w:r w:rsidRPr="00BC4579">
        <w:rPr>
          <w:color w:val="000000" w:themeColor="text1"/>
          <w:lang w:eastAsia="lv-LV"/>
        </w:rPr>
        <w:t xml:space="preserve">” (4.2 </w:t>
      </w:r>
      <w:proofErr w:type="spellStart"/>
      <w:r w:rsidRPr="00BC4579">
        <w:rPr>
          <w:color w:val="000000" w:themeColor="text1"/>
          <w:lang w:eastAsia="lv-LV"/>
        </w:rPr>
        <w:t>redakcija</w:t>
      </w:r>
      <w:proofErr w:type="spellEnd"/>
      <w:r w:rsidRPr="00BC4579">
        <w:rPr>
          <w:color w:val="000000" w:themeColor="text1"/>
          <w:lang w:eastAsia="lv-LV"/>
        </w:rPr>
        <w:t xml:space="preserve"> SN10/2022), </w:t>
      </w:r>
      <w:r w:rsidRPr="00BC4579">
        <w:rPr>
          <w:b/>
          <w:color w:val="000000" w:themeColor="text1"/>
          <w:lang w:eastAsia="lv-LV"/>
        </w:rPr>
        <w:t xml:space="preserve">dome </w:t>
      </w:r>
      <w:proofErr w:type="spellStart"/>
      <w:r w:rsidRPr="00BC4579">
        <w:rPr>
          <w:b/>
          <w:color w:val="000000" w:themeColor="text1"/>
          <w:lang w:eastAsia="lv-LV"/>
        </w:rPr>
        <w:t>nolemj</w:t>
      </w:r>
      <w:proofErr w:type="spellEnd"/>
      <w:r w:rsidRPr="00BC4579">
        <w:rPr>
          <w:color w:val="000000" w:themeColor="text1"/>
          <w:lang w:eastAsia="lv-LV"/>
        </w:rPr>
        <w:t>:</w:t>
      </w:r>
    </w:p>
    <w:p w14:paraId="72960479" w14:textId="77777777" w:rsidR="00405F3B" w:rsidRPr="00BC4579" w:rsidRDefault="00405F3B" w:rsidP="004266B2">
      <w:pPr>
        <w:ind w:right="-426"/>
        <w:jc w:val="both"/>
        <w:rPr>
          <w:color w:val="000000" w:themeColor="text1"/>
          <w:lang w:eastAsia="lv-LV"/>
        </w:rPr>
      </w:pPr>
    </w:p>
    <w:p w14:paraId="5FDB1764" w14:textId="77777777" w:rsidR="004266B2" w:rsidRDefault="004266B2" w:rsidP="00152C90">
      <w:pPr>
        <w:shd w:val="clear" w:color="auto" w:fill="FFFFFF"/>
        <w:ind w:left="851" w:right="-426" w:hanging="284"/>
        <w:jc w:val="both"/>
        <w:rPr>
          <w:color w:val="000000" w:themeColor="text1"/>
          <w:lang w:eastAsia="lv-LV"/>
        </w:rPr>
      </w:pPr>
      <w:r>
        <w:rPr>
          <w:color w:val="000000" w:themeColor="text1"/>
          <w:lang w:eastAsia="lv-LV"/>
        </w:rPr>
        <w:t xml:space="preserve">1. </w:t>
      </w:r>
      <w:proofErr w:type="spellStart"/>
      <w:r w:rsidR="00405F3B" w:rsidRPr="00BC4579">
        <w:rPr>
          <w:color w:val="000000" w:themeColor="text1"/>
          <w:lang w:eastAsia="lv-LV"/>
        </w:rPr>
        <w:t>Apstiprināt</w:t>
      </w:r>
      <w:proofErr w:type="spellEnd"/>
      <w:r w:rsidR="00405F3B" w:rsidRPr="00BC4579">
        <w:rPr>
          <w:color w:val="000000" w:themeColor="text1"/>
          <w:lang w:eastAsia="lv-LV"/>
        </w:rPr>
        <w:t xml:space="preserve"> </w:t>
      </w:r>
      <w:proofErr w:type="spellStart"/>
      <w:r w:rsidR="00405F3B" w:rsidRPr="00BC4579">
        <w:rPr>
          <w:color w:val="000000" w:themeColor="text1"/>
          <w:lang w:eastAsia="lv-LV"/>
        </w:rPr>
        <w:t>zemes</w:t>
      </w:r>
      <w:proofErr w:type="spellEnd"/>
      <w:r w:rsidR="00405F3B" w:rsidRPr="00BC4579">
        <w:rPr>
          <w:color w:val="000000" w:themeColor="text1"/>
          <w:lang w:eastAsia="lv-LV"/>
        </w:rPr>
        <w:t xml:space="preserve"> </w:t>
      </w:r>
      <w:proofErr w:type="spellStart"/>
      <w:r w:rsidR="00405F3B" w:rsidRPr="00BC4579">
        <w:rPr>
          <w:color w:val="000000" w:themeColor="text1"/>
          <w:lang w:eastAsia="lv-LV"/>
        </w:rPr>
        <w:t>ierīcības</w:t>
      </w:r>
      <w:proofErr w:type="spellEnd"/>
      <w:r w:rsidR="00405F3B" w:rsidRPr="00BC4579">
        <w:rPr>
          <w:color w:val="000000" w:themeColor="text1"/>
          <w:lang w:eastAsia="lv-LV"/>
        </w:rPr>
        <w:t xml:space="preserve"> </w:t>
      </w:r>
      <w:proofErr w:type="spellStart"/>
      <w:r w:rsidR="00405F3B" w:rsidRPr="00BC4579">
        <w:rPr>
          <w:color w:val="000000" w:themeColor="text1"/>
          <w:lang w:eastAsia="lv-LV"/>
        </w:rPr>
        <w:t>projektu</w:t>
      </w:r>
      <w:proofErr w:type="spellEnd"/>
      <w:r w:rsidR="00405F3B" w:rsidRPr="00BC4579">
        <w:rPr>
          <w:color w:val="000000" w:themeColor="text1"/>
          <w:lang w:eastAsia="lv-LV"/>
        </w:rPr>
        <w:t xml:space="preserve"> </w:t>
      </w:r>
      <w:proofErr w:type="spellStart"/>
      <w:r w:rsidR="00405F3B" w:rsidRPr="00BC4579">
        <w:rPr>
          <w:color w:val="000000" w:themeColor="text1"/>
          <w:lang w:eastAsia="lv-LV"/>
        </w:rPr>
        <w:t>nekustamā</w:t>
      </w:r>
      <w:proofErr w:type="spellEnd"/>
      <w:r w:rsidR="00405F3B" w:rsidRPr="00BC4579">
        <w:rPr>
          <w:color w:val="000000" w:themeColor="text1"/>
          <w:lang w:eastAsia="lv-LV"/>
        </w:rPr>
        <w:t xml:space="preserve"> </w:t>
      </w:r>
      <w:proofErr w:type="spellStart"/>
      <w:r w:rsidR="00405F3B" w:rsidRPr="00BC4579">
        <w:rPr>
          <w:color w:val="000000" w:themeColor="text1"/>
          <w:lang w:eastAsia="lv-LV"/>
        </w:rPr>
        <w:t>īpašuma</w:t>
      </w:r>
      <w:proofErr w:type="spellEnd"/>
      <w:r w:rsidR="00405F3B" w:rsidRPr="00BC4579">
        <w:rPr>
          <w:color w:val="000000" w:themeColor="text1"/>
          <w:lang w:eastAsia="lv-LV"/>
        </w:rPr>
        <w:t xml:space="preserve"> </w:t>
      </w:r>
      <w:proofErr w:type="spellStart"/>
      <w:r w:rsidR="00405F3B" w:rsidRPr="00BC4579">
        <w:rPr>
          <w:color w:val="000000" w:themeColor="text1"/>
        </w:rPr>
        <w:t>Rubeņi</w:t>
      </w:r>
      <w:proofErr w:type="spellEnd"/>
      <w:r w:rsidR="00405F3B" w:rsidRPr="00BC4579">
        <w:rPr>
          <w:color w:val="000000" w:themeColor="text1"/>
        </w:rPr>
        <w:t xml:space="preserve"> (</w:t>
      </w:r>
      <w:proofErr w:type="spellStart"/>
      <w:r w:rsidR="00405F3B" w:rsidRPr="00BC4579">
        <w:rPr>
          <w:color w:val="000000" w:themeColor="text1"/>
        </w:rPr>
        <w:t>kadastra</w:t>
      </w:r>
      <w:proofErr w:type="spellEnd"/>
      <w:r w:rsidR="00405F3B" w:rsidRPr="00BC4579">
        <w:rPr>
          <w:color w:val="000000" w:themeColor="text1"/>
        </w:rPr>
        <w:t xml:space="preserve"> Nr.</w:t>
      </w:r>
      <w:r w:rsidR="00405F3B" w:rsidRPr="00BC4579">
        <w:t xml:space="preserve"> </w:t>
      </w:r>
      <w:r w:rsidR="00405F3B" w:rsidRPr="00BC4579">
        <w:rPr>
          <w:color w:val="000000" w:themeColor="text1"/>
        </w:rPr>
        <w:t xml:space="preserve">8080 008 0011) </w:t>
      </w:r>
      <w:proofErr w:type="spellStart"/>
      <w:r w:rsidR="00405F3B" w:rsidRPr="00BC4579">
        <w:rPr>
          <w:color w:val="000000" w:themeColor="text1"/>
          <w:lang w:eastAsia="lv-LV"/>
        </w:rPr>
        <w:t>zemes</w:t>
      </w:r>
      <w:proofErr w:type="spellEnd"/>
      <w:r w:rsidR="00405F3B" w:rsidRPr="00BC4579">
        <w:rPr>
          <w:color w:val="000000" w:themeColor="text1"/>
          <w:lang w:eastAsia="lv-LV"/>
        </w:rPr>
        <w:t xml:space="preserve"> </w:t>
      </w:r>
      <w:proofErr w:type="spellStart"/>
      <w:r w:rsidR="00405F3B" w:rsidRPr="00BC4579">
        <w:rPr>
          <w:color w:val="000000" w:themeColor="text1"/>
          <w:lang w:eastAsia="lv-LV"/>
        </w:rPr>
        <w:t>vien</w:t>
      </w:r>
      <w:r w:rsidR="00405F3B" w:rsidRPr="00BC4579">
        <w:rPr>
          <w:rFonts w:hint="eastAsia"/>
          <w:color w:val="000000" w:themeColor="text1"/>
          <w:lang w:eastAsia="lv-LV"/>
        </w:rPr>
        <w:t>ī</w:t>
      </w:r>
      <w:r w:rsidR="00405F3B" w:rsidRPr="00BC4579">
        <w:rPr>
          <w:color w:val="000000" w:themeColor="text1"/>
          <w:lang w:eastAsia="lv-LV"/>
        </w:rPr>
        <w:t>bas</w:t>
      </w:r>
      <w:proofErr w:type="spellEnd"/>
      <w:r w:rsidR="00405F3B" w:rsidRPr="00BC4579">
        <w:rPr>
          <w:color w:val="000000" w:themeColor="text1"/>
          <w:lang w:eastAsia="lv-LV"/>
        </w:rPr>
        <w:t xml:space="preserve"> </w:t>
      </w:r>
      <w:proofErr w:type="spellStart"/>
      <w:r w:rsidR="00405F3B" w:rsidRPr="00BC4579">
        <w:rPr>
          <w:color w:val="000000" w:themeColor="text1"/>
          <w:lang w:eastAsia="lv-LV"/>
        </w:rPr>
        <w:t>ar</w:t>
      </w:r>
      <w:proofErr w:type="spellEnd"/>
      <w:r w:rsidR="00405F3B" w:rsidRPr="00BC4579">
        <w:rPr>
          <w:color w:val="000000" w:themeColor="text1"/>
          <w:lang w:eastAsia="lv-LV"/>
        </w:rPr>
        <w:t xml:space="preserve"> </w:t>
      </w:r>
      <w:proofErr w:type="spellStart"/>
      <w:r w:rsidR="00405F3B" w:rsidRPr="00BC4579">
        <w:rPr>
          <w:color w:val="000000" w:themeColor="text1"/>
          <w:lang w:eastAsia="lv-LV"/>
        </w:rPr>
        <w:t>kadastra</w:t>
      </w:r>
      <w:proofErr w:type="spellEnd"/>
      <w:r w:rsidR="00405F3B" w:rsidRPr="00BC4579">
        <w:rPr>
          <w:color w:val="000000" w:themeColor="text1"/>
          <w:lang w:eastAsia="lv-LV"/>
        </w:rPr>
        <w:t xml:space="preserve"> </w:t>
      </w:r>
      <w:proofErr w:type="spellStart"/>
      <w:r w:rsidR="00405F3B" w:rsidRPr="00BC4579">
        <w:rPr>
          <w:color w:val="000000" w:themeColor="text1"/>
          <w:lang w:eastAsia="lv-LV"/>
        </w:rPr>
        <w:t>apz</w:t>
      </w:r>
      <w:r w:rsidR="00405F3B" w:rsidRPr="00BC4579">
        <w:rPr>
          <w:rFonts w:hint="eastAsia"/>
          <w:color w:val="000000" w:themeColor="text1"/>
          <w:lang w:eastAsia="lv-LV"/>
        </w:rPr>
        <w:t>ī</w:t>
      </w:r>
      <w:r w:rsidR="00405F3B" w:rsidRPr="00BC4579">
        <w:rPr>
          <w:color w:val="000000" w:themeColor="text1"/>
          <w:lang w:eastAsia="lv-LV"/>
        </w:rPr>
        <w:t>m</w:t>
      </w:r>
      <w:r w:rsidR="00405F3B" w:rsidRPr="00BC4579">
        <w:rPr>
          <w:rFonts w:hint="eastAsia"/>
          <w:color w:val="000000" w:themeColor="text1"/>
          <w:lang w:eastAsia="lv-LV"/>
        </w:rPr>
        <w:t>ē</w:t>
      </w:r>
      <w:r w:rsidR="00405F3B" w:rsidRPr="00BC4579">
        <w:rPr>
          <w:color w:val="000000" w:themeColor="text1"/>
          <w:lang w:eastAsia="lv-LV"/>
        </w:rPr>
        <w:t>jumu</w:t>
      </w:r>
      <w:proofErr w:type="spellEnd"/>
      <w:r w:rsidR="00405F3B" w:rsidRPr="00BC4579">
        <w:rPr>
          <w:color w:val="000000" w:themeColor="text1"/>
          <w:lang w:eastAsia="lv-LV"/>
        </w:rPr>
        <w:t xml:space="preserve"> 8080 008 0011 </w:t>
      </w:r>
      <w:proofErr w:type="spellStart"/>
      <w:r w:rsidR="00405F3B" w:rsidRPr="00BC4579">
        <w:rPr>
          <w:color w:val="000000" w:themeColor="text1"/>
          <w:lang w:eastAsia="lv-LV"/>
        </w:rPr>
        <w:t>sadalei</w:t>
      </w:r>
      <w:proofErr w:type="spellEnd"/>
      <w:r w:rsidR="00405F3B" w:rsidRPr="00BC4579">
        <w:rPr>
          <w:color w:val="000000" w:themeColor="text1"/>
          <w:lang w:eastAsia="lv-LV"/>
        </w:rPr>
        <w:t xml:space="preserve">, </w:t>
      </w:r>
      <w:proofErr w:type="spellStart"/>
      <w:r w:rsidR="00405F3B" w:rsidRPr="00BC4579">
        <w:rPr>
          <w:color w:val="000000" w:themeColor="text1"/>
          <w:lang w:eastAsia="lv-LV"/>
        </w:rPr>
        <w:t>sertific</w:t>
      </w:r>
      <w:r w:rsidR="00405F3B" w:rsidRPr="00BC4579">
        <w:rPr>
          <w:rFonts w:hint="eastAsia"/>
          <w:color w:val="000000" w:themeColor="text1"/>
          <w:lang w:eastAsia="lv-LV"/>
        </w:rPr>
        <w:t>ē</w:t>
      </w:r>
      <w:r w:rsidR="00405F3B" w:rsidRPr="00BC4579">
        <w:rPr>
          <w:color w:val="000000" w:themeColor="text1"/>
          <w:lang w:eastAsia="lv-LV"/>
        </w:rPr>
        <w:t>ta</w:t>
      </w:r>
      <w:proofErr w:type="spellEnd"/>
      <w:r w:rsidR="00405F3B" w:rsidRPr="00BC4579">
        <w:rPr>
          <w:color w:val="000000" w:themeColor="text1"/>
          <w:lang w:eastAsia="lv-LV"/>
        </w:rPr>
        <w:t xml:space="preserve"> </w:t>
      </w:r>
      <w:proofErr w:type="spellStart"/>
      <w:r w:rsidR="00405F3B" w:rsidRPr="00BC4579">
        <w:rPr>
          <w:color w:val="000000" w:themeColor="text1"/>
          <w:lang w:eastAsia="lv-LV"/>
        </w:rPr>
        <w:t>zemes</w:t>
      </w:r>
      <w:proofErr w:type="spellEnd"/>
      <w:r w:rsidR="00405F3B" w:rsidRPr="00BC4579">
        <w:rPr>
          <w:color w:val="000000" w:themeColor="text1"/>
          <w:lang w:eastAsia="lv-LV"/>
        </w:rPr>
        <w:t xml:space="preserve"> </w:t>
      </w:r>
      <w:proofErr w:type="spellStart"/>
      <w:r w:rsidR="00405F3B" w:rsidRPr="00BC4579">
        <w:rPr>
          <w:color w:val="000000" w:themeColor="text1"/>
          <w:lang w:eastAsia="lv-LV"/>
        </w:rPr>
        <w:t>ier</w:t>
      </w:r>
      <w:r w:rsidR="00405F3B" w:rsidRPr="00BC4579">
        <w:rPr>
          <w:rFonts w:hint="eastAsia"/>
          <w:color w:val="000000" w:themeColor="text1"/>
          <w:lang w:eastAsia="lv-LV"/>
        </w:rPr>
        <w:t>ī</w:t>
      </w:r>
      <w:r w:rsidR="00405F3B" w:rsidRPr="00BC4579">
        <w:rPr>
          <w:color w:val="000000" w:themeColor="text1"/>
          <w:lang w:eastAsia="lv-LV"/>
        </w:rPr>
        <w:t>kot</w:t>
      </w:r>
      <w:r w:rsidR="00405F3B" w:rsidRPr="00BC4579">
        <w:rPr>
          <w:rFonts w:hint="eastAsia"/>
          <w:color w:val="000000" w:themeColor="text1"/>
          <w:lang w:eastAsia="lv-LV"/>
        </w:rPr>
        <w:t>ā</w:t>
      </w:r>
      <w:r w:rsidR="00405F3B" w:rsidRPr="00BC4579">
        <w:rPr>
          <w:color w:val="000000" w:themeColor="text1"/>
          <w:lang w:eastAsia="lv-LV"/>
        </w:rPr>
        <w:t>ja</w:t>
      </w:r>
      <w:proofErr w:type="spellEnd"/>
      <w:r w:rsidR="00405F3B" w:rsidRPr="00BC4579">
        <w:rPr>
          <w:color w:val="000000" w:themeColor="text1"/>
          <w:lang w:eastAsia="lv-LV"/>
        </w:rPr>
        <w:t xml:space="preserve"> </w:t>
      </w:r>
      <w:proofErr w:type="spellStart"/>
      <w:r w:rsidR="00405F3B" w:rsidRPr="00BC4579">
        <w:rPr>
          <w:color w:val="000000" w:themeColor="text1"/>
          <w:lang w:eastAsia="lv-LV"/>
        </w:rPr>
        <w:t>Alvja</w:t>
      </w:r>
      <w:proofErr w:type="spellEnd"/>
      <w:r w:rsidR="00405F3B" w:rsidRPr="00BC4579">
        <w:rPr>
          <w:color w:val="000000" w:themeColor="text1"/>
          <w:lang w:eastAsia="lv-LV"/>
        </w:rPr>
        <w:t xml:space="preserve"> </w:t>
      </w:r>
      <w:proofErr w:type="spellStart"/>
      <w:r w:rsidR="00405F3B" w:rsidRPr="00BC4579">
        <w:rPr>
          <w:color w:val="000000" w:themeColor="text1"/>
          <w:lang w:eastAsia="lv-LV"/>
        </w:rPr>
        <w:t>Lapsas</w:t>
      </w:r>
      <w:proofErr w:type="spellEnd"/>
      <w:r w:rsidR="00405F3B" w:rsidRPr="00766F8B">
        <w:rPr>
          <w:color w:val="000000" w:themeColor="text1"/>
          <w:lang w:eastAsia="lv-LV"/>
        </w:rPr>
        <w:t xml:space="preserve"> (</w:t>
      </w:r>
      <w:proofErr w:type="spellStart"/>
      <w:r w:rsidR="00405F3B" w:rsidRPr="005925CD">
        <w:rPr>
          <w:color w:val="000000" w:themeColor="text1"/>
          <w:lang w:eastAsia="lv-LV"/>
        </w:rPr>
        <w:t>sertifik</w:t>
      </w:r>
      <w:r w:rsidR="00405F3B" w:rsidRPr="005925CD">
        <w:rPr>
          <w:rFonts w:hint="eastAsia"/>
          <w:color w:val="000000" w:themeColor="text1"/>
          <w:lang w:eastAsia="lv-LV"/>
        </w:rPr>
        <w:t>ā</w:t>
      </w:r>
      <w:r w:rsidR="00405F3B" w:rsidRPr="005925CD">
        <w:rPr>
          <w:color w:val="000000" w:themeColor="text1"/>
          <w:lang w:eastAsia="lv-LV"/>
        </w:rPr>
        <w:t>ta</w:t>
      </w:r>
      <w:proofErr w:type="spellEnd"/>
      <w:r w:rsidR="00405F3B" w:rsidRPr="005925CD">
        <w:rPr>
          <w:color w:val="000000" w:themeColor="text1"/>
          <w:lang w:eastAsia="lv-LV"/>
        </w:rPr>
        <w:t xml:space="preserve"> Nr.AA0151)</w:t>
      </w:r>
      <w:r w:rsidR="00405F3B" w:rsidRPr="00766F8B">
        <w:rPr>
          <w:color w:val="000000" w:themeColor="text1"/>
          <w:lang w:eastAsia="lv-LV"/>
        </w:rPr>
        <w:t xml:space="preserve"> e-</w:t>
      </w:r>
      <w:proofErr w:type="spellStart"/>
      <w:r w:rsidR="00405F3B" w:rsidRPr="00766F8B">
        <w:rPr>
          <w:color w:val="000000" w:themeColor="text1"/>
          <w:lang w:eastAsia="lv-LV"/>
        </w:rPr>
        <w:t>lietu</w:t>
      </w:r>
      <w:proofErr w:type="spellEnd"/>
      <w:r w:rsidR="00405F3B" w:rsidRPr="00766F8B">
        <w:rPr>
          <w:color w:val="000000" w:themeColor="text1"/>
          <w:lang w:eastAsia="lv-LV"/>
        </w:rPr>
        <w:t xml:space="preserve">  </w:t>
      </w:r>
      <w:r w:rsidR="00405F3B" w:rsidRPr="008B6C99">
        <w:rPr>
          <w:color w:val="000000" w:themeColor="text1"/>
          <w:lang w:eastAsia="lv-LV"/>
        </w:rPr>
        <w:t>ZIP_80800080011_20241126</w:t>
      </w:r>
      <w:r w:rsidR="00405F3B" w:rsidRPr="00766F8B">
        <w:rPr>
          <w:color w:val="000000" w:themeColor="text1"/>
          <w:lang w:eastAsia="lv-LV"/>
        </w:rPr>
        <w:t xml:space="preserve">.edoc </w:t>
      </w:r>
      <w:proofErr w:type="spellStart"/>
      <w:r w:rsidR="00405F3B" w:rsidRPr="00766F8B">
        <w:rPr>
          <w:color w:val="000000" w:themeColor="text1"/>
          <w:lang w:eastAsia="lv-LV"/>
        </w:rPr>
        <w:t>laika</w:t>
      </w:r>
      <w:proofErr w:type="spellEnd"/>
      <w:r w:rsidR="00405F3B" w:rsidRPr="00766F8B">
        <w:rPr>
          <w:color w:val="000000" w:themeColor="text1"/>
          <w:lang w:eastAsia="lv-LV"/>
        </w:rPr>
        <w:t xml:space="preserve"> </w:t>
      </w:r>
      <w:proofErr w:type="spellStart"/>
      <w:r w:rsidR="00405F3B" w:rsidRPr="00766F8B">
        <w:rPr>
          <w:color w:val="000000" w:themeColor="text1"/>
          <w:lang w:eastAsia="lv-LV"/>
        </w:rPr>
        <w:t>zīmogs</w:t>
      </w:r>
      <w:proofErr w:type="spellEnd"/>
      <w:r w:rsidR="00405F3B" w:rsidRPr="00766F8B">
        <w:rPr>
          <w:color w:val="000000" w:themeColor="text1"/>
          <w:lang w:eastAsia="lv-LV"/>
        </w:rPr>
        <w:t xml:space="preserve"> </w:t>
      </w:r>
      <w:r w:rsidR="00405F3B" w:rsidRPr="008B6C99">
        <w:rPr>
          <w:color w:val="000000" w:themeColor="text1"/>
          <w:lang w:eastAsia="lv-LV"/>
        </w:rPr>
        <w:t>26.11.2024 15:31:45 EET</w:t>
      </w:r>
      <w:r w:rsidR="00405F3B" w:rsidRPr="00766F8B">
        <w:rPr>
          <w:color w:val="000000" w:themeColor="text1"/>
          <w:lang w:eastAsia="lv-LV"/>
        </w:rPr>
        <w:t>.</w:t>
      </w:r>
    </w:p>
    <w:p w14:paraId="490EB5EF" w14:textId="0992E326" w:rsidR="00405F3B" w:rsidRPr="004266B2" w:rsidRDefault="004266B2" w:rsidP="00152C90">
      <w:pPr>
        <w:shd w:val="clear" w:color="auto" w:fill="FFFFFF"/>
        <w:ind w:left="851" w:right="-426" w:hanging="284"/>
        <w:jc w:val="both"/>
        <w:rPr>
          <w:color w:val="000000" w:themeColor="text1"/>
          <w:lang w:eastAsia="lv-LV"/>
        </w:rPr>
      </w:pPr>
      <w:r>
        <w:rPr>
          <w:color w:val="000000" w:themeColor="text1"/>
          <w:lang w:eastAsia="lv-LV"/>
        </w:rPr>
        <w:t xml:space="preserve">2. </w:t>
      </w:r>
      <w:proofErr w:type="spellStart"/>
      <w:r w:rsidR="00405F3B" w:rsidRPr="004266B2">
        <w:rPr>
          <w:color w:val="000000" w:themeColor="text1"/>
          <w:lang w:eastAsia="lv-LV"/>
        </w:rPr>
        <w:t>Noteikt</w:t>
      </w:r>
      <w:proofErr w:type="spellEnd"/>
      <w:r w:rsidR="00405F3B" w:rsidRPr="004266B2">
        <w:rPr>
          <w:color w:val="000000" w:themeColor="text1"/>
          <w:lang w:eastAsia="lv-LV"/>
        </w:rPr>
        <w:t xml:space="preserve"> </w:t>
      </w:r>
      <w:proofErr w:type="spellStart"/>
      <w:r w:rsidR="00405F3B" w:rsidRPr="004266B2">
        <w:rPr>
          <w:color w:val="000000" w:themeColor="text1"/>
          <w:lang w:eastAsia="lv-LV"/>
        </w:rPr>
        <w:t>nekustam</w:t>
      </w:r>
      <w:r w:rsidR="00405F3B" w:rsidRPr="004266B2">
        <w:rPr>
          <w:rFonts w:hint="eastAsia"/>
          <w:color w:val="000000" w:themeColor="text1"/>
          <w:lang w:eastAsia="lv-LV"/>
        </w:rPr>
        <w:t>ā</w:t>
      </w:r>
      <w:proofErr w:type="spellEnd"/>
      <w:r w:rsidR="00405F3B" w:rsidRPr="004266B2">
        <w:rPr>
          <w:color w:val="000000" w:themeColor="text1"/>
          <w:lang w:eastAsia="lv-LV"/>
        </w:rPr>
        <w:t xml:space="preserve"> </w:t>
      </w:r>
      <w:proofErr w:type="spellStart"/>
      <w:r w:rsidR="00405F3B" w:rsidRPr="004266B2">
        <w:rPr>
          <w:rFonts w:hint="eastAsia"/>
          <w:color w:val="000000" w:themeColor="text1"/>
          <w:lang w:eastAsia="lv-LV"/>
        </w:rPr>
        <w:t>ī</w:t>
      </w:r>
      <w:r w:rsidR="00405F3B" w:rsidRPr="004266B2">
        <w:rPr>
          <w:color w:val="000000" w:themeColor="text1"/>
          <w:lang w:eastAsia="lv-LV"/>
        </w:rPr>
        <w:t>pašuma</w:t>
      </w:r>
      <w:proofErr w:type="spellEnd"/>
      <w:r w:rsidR="00405F3B" w:rsidRPr="004266B2">
        <w:rPr>
          <w:color w:val="000000" w:themeColor="text1"/>
          <w:lang w:eastAsia="lv-LV"/>
        </w:rPr>
        <w:t xml:space="preserve"> </w:t>
      </w:r>
      <w:proofErr w:type="spellStart"/>
      <w:r w:rsidR="00405F3B" w:rsidRPr="004266B2">
        <w:rPr>
          <w:color w:val="000000" w:themeColor="text1"/>
          <w:lang w:eastAsia="lv-LV"/>
        </w:rPr>
        <w:t>lietošanas</w:t>
      </w:r>
      <w:proofErr w:type="spellEnd"/>
      <w:r w:rsidR="00405F3B" w:rsidRPr="004266B2">
        <w:rPr>
          <w:color w:val="000000" w:themeColor="text1"/>
          <w:lang w:eastAsia="lv-LV"/>
        </w:rPr>
        <w:t xml:space="preserve"> </w:t>
      </w:r>
      <w:proofErr w:type="spellStart"/>
      <w:r w:rsidR="00405F3B" w:rsidRPr="004266B2">
        <w:rPr>
          <w:color w:val="000000" w:themeColor="text1"/>
          <w:lang w:eastAsia="lv-LV"/>
        </w:rPr>
        <w:t>m</w:t>
      </w:r>
      <w:r w:rsidR="00405F3B" w:rsidRPr="004266B2">
        <w:rPr>
          <w:rFonts w:hint="eastAsia"/>
          <w:color w:val="000000" w:themeColor="text1"/>
          <w:lang w:eastAsia="lv-LV"/>
        </w:rPr>
        <w:t>ē</w:t>
      </w:r>
      <w:r w:rsidR="00405F3B" w:rsidRPr="004266B2">
        <w:rPr>
          <w:color w:val="000000" w:themeColor="text1"/>
          <w:lang w:eastAsia="lv-LV"/>
        </w:rPr>
        <w:t>r</w:t>
      </w:r>
      <w:r w:rsidR="00405F3B" w:rsidRPr="004266B2">
        <w:rPr>
          <w:rFonts w:hint="eastAsia"/>
          <w:color w:val="000000" w:themeColor="text1"/>
          <w:lang w:eastAsia="lv-LV"/>
        </w:rPr>
        <w:t>ķ</w:t>
      </w:r>
      <w:r w:rsidR="00405F3B" w:rsidRPr="004266B2">
        <w:rPr>
          <w:color w:val="000000" w:themeColor="text1"/>
          <w:lang w:eastAsia="lv-LV"/>
        </w:rPr>
        <w:t>us</w:t>
      </w:r>
      <w:proofErr w:type="spellEnd"/>
      <w:r w:rsidR="00405F3B" w:rsidRPr="004266B2">
        <w:rPr>
          <w:color w:val="000000" w:themeColor="text1"/>
          <w:lang w:eastAsia="lv-LV"/>
        </w:rPr>
        <w:t>, apgr</w:t>
      </w:r>
      <w:r w:rsidR="00405F3B" w:rsidRPr="004266B2">
        <w:rPr>
          <w:rFonts w:hint="eastAsia"/>
          <w:color w:val="000000" w:themeColor="text1"/>
          <w:lang w:eastAsia="lv-LV"/>
        </w:rPr>
        <w:t>ū</w:t>
      </w:r>
      <w:r w:rsidR="00405F3B" w:rsidRPr="004266B2">
        <w:rPr>
          <w:color w:val="000000" w:themeColor="text1"/>
          <w:lang w:eastAsia="lv-LV"/>
        </w:rPr>
        <w:t>tin</w:t>
      </w:r>
      <w:r w:rsidR="00405F3B" w:rsidRPr="004266B2">
        <w:rPr>
          <w:rFonts w:hint="eastAsia"/>
          <w:color w:val="000000" w:themeColor="text1"/>
          <w:lang w:eastAsia="lv-LV"/>
        </w:rPr>
        <w:t>ā</w:t>
      </w:r>
      <w:r w:rsidR="00405F3B" w:rsidRPr="004266B2">
        <w:rPr>
          <w:color w:val="000000" w:themeColor="text1"/>
          <w:lang w:eastAsia="lv-LV"/>
        </w:rPr>
        <w:t>jumus, adres</w:t>
      </w:r>
      <w:r w:rsidR="00405F3B" w:rsidRPr="004266B2">
        <w:rPr>
          <w:rFonts w:hint="eastAsia"/>
          <w:color w:val="000000" w:themeColor="text1"/>
          <w:lang w:eastAsia="lv-LV"/>
        </w:rPr>
        <w:t>ā</w:t>
      </w:r>
      <w:r w:rsidR="00405F3B" w:rsidRPr="004266B2">
        <w:rPr>
          <w:color w:val="000000" w:themeColor="text1"/>
          <w:lang w:eastAsia="lv-LV"/>
        </w:rPr>
        <w:t>ciju:</w:t>
      </w:r>
    </w:p>
    <w:p w14:paraId="54667508" w14:textId="77777777" w:rsidR="00405F3B" w:rsidRPr="00956FDA" w:rsidRDefault="00405F3B" w:rsidP="00405F3B">
      <w:pPr>
        <w:pStyle w:val="ListParagraph"/>
        <w:ind w:left="717"/>
        <w:rPr>
          <w:color w:val="000000" w:themeColor="text1"/>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405F3B" w:rsidRPr="00956FDA" w14:paraId="3DE77F52" w14:textId="77777777" w:rsidTr="005252C7">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79A488A6" w14:textId="77777777" w:rsidR="00405F3B" w:rsidRPr="008B6C99" w:rsidRDefault="00405F3B" w:rsidP="005252C7">
            <w:pPr>
              <w:snapToGrid w:val="0"/>
              <w:jc w:val="center"/>
              <w:rPr>
                <w:color w:val="000000" w:themeColor="text1"/>
                <w:highlight w:val="yellow"/>
                <w:lang w:eastAsia="lv-LV"/>
              </w:rPr>
            </w:pPr>
            <w:proofErr w:type="spellStart"/>
            <w:r w:rsidRPr="005E6C8F">
              <w:rPr>
                <w:color w:val="000000" w:themeColor="text1"/>
                <w:lang w:eastAsia="lv-LV"/>
              </w:rPr>
              <w:t>Zemes</w:t>
            </w:r>
            <w:proofErr w:type="spellEnd"/>
            <w:r w:rsidRPr="005E6C8F">
              <w:rPr>
                <w:color w:val="000000" w:themeColor="text1"/>
                <w:lang w:eastAsia="lv-LV"/>
              </w:rPr>
              <w:t xml:space="preserve"> </w:t>
            </w:r>
            <w:proofErr w:type="spellStart"/>
            <w:r w:rsidRPr="005E6C8F">
              <w:rPr>
                <w:color w:val="000000" w:themeColor="text1"/>
                <w:lang w:eastAsia="lv-LV"/>
              </w:rPr>
              <w:t>vienības</w:t>
            </w:r>
            <w:proofErr w:type="spellEnd"/>
            <w:r w:rsidRPr="005E6C8F">
              <w:rPr>
                <w:color w:val="000000" w:themeColor="text1"/>
                <w:lang w:eastAsia="lv-LV"/>
              </w:rPr>
              <w:t xml:space="preserve"> Nr., </w:t>
            </w:r>
            <w:proofErr w:type="spellStart"/>
            <w:r w:rsidRPr="005E6C8F">
              <w:rPr>
                <w:color w:val="000000" w:themeColor="text1"/>
                <w:lang w:eastAsia="lv-LV"/>
              </w:rPr>
              <w:t>kadastra</w:t>
            </w:r>
            <w:proofErr w:type="spellEnd"/>
            <w:r w:rsidRPr="005E6C8F">
              <w:rPr>
                <w:color w:val="000000" w:themeColor="text1"/>
                <w:lang w:eastAsia="lv-LV"/>
              </w:rPr>
              <w:t xml:space="preserve"> </w:t>
            </w:r>
            <w:proofErr w:type="spellStart"/>
            <w:r w:rsidRPr="005E6C8F">
              <w:rPr>
                <w:color w:val="000000" w:themeColor="text1"/>
                <w:lang w:eastAsia="lv-LV"/>
              </w:rPr>
              <w:t>apzīmējums</w:t>
            </w:r>
            <w:proofErr w:type="spellEnd"/>
            <w:r w:rsidRPr="005E6C8F">
              <w:rPr>
                <w:color w:val="000000" w:themeColor="text1"/>
                <w:lang w:eastAsia="lv-LV"/>
              </w:rPr>
              <w:t xml:space="preserve">, </w:t>
            </w:r>
            <w:proofErr w:type="spellStart"/>
            <w:r w:rsidRPr="005E6C8F">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381B32DB" w14:textId="77777777" w:rsidR="00405F3B" w:rsidRPr="008B6C99" w:rsidRDefault="00405F3B" w:rsidP="005252C7">
            <w:pPr>
              <w:snapToGrid w:val="0"/>
              <w:jc w:val="center"/>
              <w:rPr>
                <w:color w:val="000000" w:themeColor="text1"/>
                <w:highlight w:val="yellow"/>
                <w:lang w:eastAsia="lv-LV"/>
              </w:rPr>
            </w:pPr>
            <w:proofErr w:type="spellStart"/>
            <w:r w:rsidRPr="005E6C8F">
              <w:rPr>
                <w:color w:val="000000" w:themeColor="text1"/>
                <w:lang w:eastAsia="lv-LV"/>
              </w:rPr>
              <w:t>Zemes</w:t>
            </w:r>
            <w:proofErr w:type="spellEnd"/>
            <w:r w:rsidRPr="005E6C8F">
              <w:rPr>
                <w:color w:val="000000" w:themeColor="text1"/>
                <w:lang w:eastAsia="lv-LV"/>
              </w:rPr>
              <w:t xml:space="preserve"> </w:t>
            </w:r>
            <w:proofErr w:type="spellStart"/>
            <w:r w:rsidRPr="005E6C8F">
              <w:rPr>
                <w:color w:val="000000" w:themeColor="text1"/>
                <w:lang w:eastAsia="lv-LV"/>
              </w:rPr>
              <w:t>vienības</w:t>
            </w:r>
            <w:proofErr w:type="spellEnd"/>
            <w:r w:rsidRPr="005E6C8F">
              <w:rPr>
                <w:color w:val="000000" w:themeColor="text1"/>
                <w:lang w:eastAsia="lv-LV"/>
              </w:rPr>
              <w:t xml:space="preserve"> </w:t>
            </w:r>
            <w:proofErr w:type="spellStart"/>
            <w:r w:rsidRPr="005E6C8F">
              <w:rPr>
                <w:color w:val="000000" w:themeColor="text1"/>
                <w:lang w:eastAsia="lv-LV"/>
              </w:rPr>
              <w:t>adresācija</w:t>
            </w:r>
            <w:proofErr w:type="spellEnd"/>
            <w:r w:rsidRPr="005E6C8F">
              <w:rPr>
                <w:color w:val="000000" w:themeColor="text1"/>
                <w:lang w:eastAsia="lv-LV"/>
              </w:rPr>
              <w:t>/</w:t>
            </w:r>
            <w:proofErr w:type="spellStart"/>
            <w:r w:rsidRPr="005E6C8F">
              <w:rPr>
                <w:color w:val="000000" w:themeColor="text1"/>
                <w:lang w:eastAsia="lv-LV"/>
              </w:rPr>
              <w:t>plānotā</w:t>
            </w:r>
            <w:proofErr w:type="spellEnd"/>
            <w:r w:rsidRPr="005E6C8F">
              <w:rPr>
                <w:color w:val="000000" w:themeColor="text1"/>
                <w:lang w:eastAsia="lv-LV"/>
              </w:rPr>
              <w:t xml:space="preserve"> </w:t>
            </w:r>
            <w:proofErr w:type="spellStart"/>
            <w:r w:rsidRPr="005E6C8F">
              <w:rPr>
                <w:color w:val="000000" w:themeColor="text1"/>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067ABA6D" w14:textId="77777777" w:rsidR="00405F3B" w:rsidRPr="0067467B" w:rsidRDefault="00405F3B" w:rsidP="005252C7">
            <w:pPr>
              <w:snapToGrid w:val="0"/>
              <w:jc w:val="center"/>
              <w:rPr>
                <w:color w:val="000000" w:themeColor="text1"/>
                <w:lang w:eastAsia="lv-LV"/>
              </w:rPr>
            </w:pPr>
            <w:proofErr w:type="spellStart"/>
            <w:r w:rsidRPr="0067467B">
              <w:rPr>
                <w:color w:val="000000" w:themeColor="text1"/>
                <w:lang w:eastAsia="lv-LV"/>
              </w:rPr>
              <w:t>Nekustamā</w:t>
            </w:r>
            <w:proofErr w:type="spellEnd"/>
            <w:r w:rsidRPr="0067467B">
              <w:rPr>
                <w:color w:val="000000" w:themeColor="text1"/>
                <w:lang w:eastAsia="lv-LV"/>
              </w:rPr>
              <w:t xml:space="preserve"> </w:t>
            </w:r>
            <w:proofErr w:type="spellStart"/>
            <w:r w:rsidRPr="0067467B">
              <w:rPr>
                <w:color w:val="000000" w:themeColor="text1"/>
                <w:lang w:eastAsia="lv-LV"/>
              </w:rPr>
              <w:t>īpašuma</w:t>
            </w:r>
            <w:proofErr w:type="spellEnd"/>
            <w:r w:rsidRPr="0067467B">
              <w:rPr>
                <w:color w:val="000000" w:themeColor="text1"/>
                <w:lang w:eastAsia="lv-LV"/>
              </w:rPr>
              <w:t xml:space="preserve"> </w:t>
            </w:r>
            <w:proofErr w:type="spellStart"/>
            <w:r w:rsidRPr="0067467B">
              <w:rPr>
                <w:color w:val="000000" w:themeColor="text1"/>
                <w:lang w:eastAsia="lv-LV"/>
              </w:rPr>
              <w:t>lietošanas</w:t>
            </w:r>
            <w:proofErr w:type="spellEnd"/>
            <w:r w:rsidRPr="0067467B">
              <w:rPr>
                <w:color w:val="000000" w:themeColor="text1"/>
                <w:lang w:eastAsia="lv-LV"/>
              </w:rPr>
              <w:t xml:space="preserve"> </w:t>
            </w:r>
            <w:proofErr w:type="spellStart"/>
            <w:r w:rsidRPr="0067467B">
              <w:rPr>
                <w:color w:val="000000" w:themeColor="text1"/>
                <w:lang w:eastAsia="lv-LV"/>
              </w:rPr>
              <w:t>mērķis</w:t>
            </w:r>
            <w:proofErr w:type="spellEnd"/>
            <w:r w:rsidRPr="0067467B">
              <w:rPr>
                <w:color w:val="000000" w:themeColor="text1"/>
                <w:lang w:eastAsia="lv-LV"/>
              </w:rPr>
              <w:t xml:space="preserve"> (</w:t>
            </w:r>
            <w:proofErr w:type="spellStart"/>
            <w:r w:rsidRPr="0067467B">
              <w:rPr>
                <w:color w:val="000000" w:themeColor="text1"/>
                <w:lang w:eastAsia="lv-LV"/>
              </w:rPr>
              <w:t>kods</w:t>
            </w:r>
            <w:proofErr w:type="spellEnd"/>
            <w:r w:rsidRPr="0067467B">
              <w:rPr>
                <w:color w:val="000000" w:themeColor="text1"/>
                <w:lang w:eastAsia="lv-LV"/>
              </w:rPr>
              <w:t xml:space="preserve">), </w:t>
            </w:r>
            <w:proofErr w:type="spellStart"/>
            <w:r w:rsidRPr="0067467B">
              <w:rPr>
                <w:color w:val="000000" w:themeColor="text1"/>
                <w:lang w:eastAsia="lv-LV"/>
              </w:rPr>
              <w:t>piekritīgā</w:t>
            </w:r>
            <w:proofErr w:type="spellEnd"/>
            <w:r w:rsidRPr="0067467B">
              <w:rPr>
                <w:color w:val="000000" w:themeColor="text1"/>
                <w:lang w:eastAsia="lv-LV"/>
              </w:rPr>
              <w:t xml:space="preserve"> </w:t>
            </w:r>
            <w:proofErr w:type="spellStart"/>
            <w:r w:rsidRPr="0067467B">
              <w:rPr>
                <w:color w:val="000000" w:themeColor="text1"/>
                <w:lang w:eastAsia="lv-LV"/>
              </w:rPr>
              <w:t>aptuvenā</w:t>
            </w:r>
            <w:proofErr w:type="spellEnd"/>
            <w:r w:rsidRPr="0067467B">
              <w:rPr>
                <w:color w:val="000000" w:themeColor="text1"/>
                <w:lang w:eastAsia="lv-LV"/>
              </w:rPr>
              <w:t xml:space="preserve"> </w:t>
            </w:r>
            <w:proofErr w:type="spellStart"/>
            <w:r w:rsidRPr="0067467B">
              <w:rPr>
                <w:color w:val="000000" w:themeColor="text1"/>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D4EAA49" w14:textId="77777777" w:rsidR="00405F3B" w:rsidRPr="0067467B" w:rsidRDefault="00405F3B" w:rsidP="005252C7">
            <w:pPr>
              <w:snapToGrid w:val="0"/>
              <w:jc w:val="center"/>
              <w:rPr>
                <w:color w:val="000000" w:themeColor="text1"/>
                <w:lang w:eastAsia="lv-LV"/>
              </w:rPr>
            </w:pPr>
            <w:r w:rsidRPr="0067467B">
              <w:rPr>
                <w:color w:val="000000" w:themeColor="text1"/>
                <w:lang w:eastAsia="lv-LV"/>
              </w:rPr>
              <w:t xml:space="preserve">Nr. </w:t>
            </w:r>
            <w:proofErr w:type="spellStart"/>
            <w:r w:rsidRPr="0067467B">
              <w:rPr>
                <w:color w:val="000000" w:themeColor="text1"/>
                <w:lang w:eastAsia="lv-LV"/>
              </w:rPr>
              <w:t>plānā</w:t>
            </w:r>
            <w:proofErr w:type="spellEnd"/>
            <w:r w:rsidRPr="0067467B">
              <w:rPr>
                <w:color w:val="000000" w:themeColor="text1"/>
                <w:lang w:eastAsia="lv-LV"/>
              </w:rPr>
              <w:t xml:space="preserve">, </w:t>
            </w:r>
            <w:proofErr w:type="spellStart"/>
            <w:r w:rsidRPr="0067467B">
              <w:rPr>
                <w:color w:val="000000" w:themeColor="text1"/>
                <w:lang w:eastAsia="lv-LV"/>
              </w:rPr>
              <w:t>apgrūtinājumu</w:t>
            </w:r>
            <w:proofErr w:type="spellEnd"/>
            <w:r w:rsidRPr="0067467B">
              <w:rPr>
                <w:color w:val="000000" w:themeColor="text1"/>
                <w:lang w:eastAsia="lv-LV"/>
              </w:rPr>
              <w:t xml:space="preserve"> </w:t>
            </w:r>
            <w:proofErr w:type="spellStart"/>
            <w:r w:rsidRPr="0067467B">
              <w:rPr>
                <w:color w:val="000000" w:themeColor="text1"/>
                <w:lang w:eastAsia="lv-LV"/>
              </w:rPr>
              <w:t>klasifikācijas</w:t>
            </w:r>
            <w:proofErr w:type="spellEnd"/>
            <w:r w:rsidRPr="0067467B">
              <w:rPr>
                <w:color w:val="000000" w:themeColor="text1"/>
                <w:lang w:eastAsia="lv-LV"/>
              </w:rPr>
              <w:t xml:space="preserve"> </w:t>
            </w:r>
            <w:proofErr w:type="spellStart"/>
            <w:r w:rsidRPr="0067467B">
              <w:rPr>
                <w:color w:val="000000" w:themeColor="text1"/>
                <w:lang w:eastAsia="lv-LV"/>
              </w:rPr>
              <w:t>kods</w:t>
            </w:r>
            <w:proofErr w:type="spellEnd"/>
          </w:p>
        </w:tc>
      </w:tr>
      <w:tr w:rsidR="00405F3B" w:rsidRPr="00956FDA" w14:paraId="481A685D" w14:textId="77777777" w:rsidTr="005252C7">
        <w:tc>
          <w:tcPr>
            <w:tcW w:w="2297" w:type="dxa"/>
            <w:tcBorders>
              <w:top w:val="single" w:sz="4" w:space="0" w:color="000000"/>
              <w:left w:val="single" w:sz="4" w:space="0" w:color="000000"/>
              <w:bottom w:val="single" w:sz="4" w:space="0" w:color="000000"/>
              <w:right w:val="single" w:sz="4" w:space="0" w:color="000000"/>
            </w:tcBorders>
            <w:vAlign w:val="center"/>
          </w:tcPr>
          <w:p w14:paraId="750C4D98" w14:textId="77777777" w:rsidR="00405F3B" w:rsidRPr="00956FDA" w:rsidRDefault="00405F3B" w:rsidP="005252C7">
            <w:pPr>
              <w:snapToGrid w:val="0"/>
              <w:jc w:val="center"/>
              <w:rPr>
                <w:color w:val="000000" w:themeColor="text1"/>
                <w:lang w:eastAsia="lv-LV"/>
              </w:rPr>
            </w:pPr>
            <w:proofErr w:type="spellStart"/>
            <w:r w:rsidRPr="00956FDA">
              <w:rPr>
                <w:color w:val="000000" w:themeColor="text1"/>
                <w:lang w:eastAsia="lv-LV"/>
              </w:rPr>
              <w:t>Plānotā</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vienība</w:t>
            </w:r>
            <w:proofErr w:type="spellEnd"/>
            <w:r w:rsidRPr="00956FDA">
              <w:rPr>
                <w:color w:val="000000" w:themeColor="text1"/>
                <w:lang w:eastAsia="lv-LV"/>
              </w:rPr>
              <w:t xml:space="preserve"> Nr.1</w:t>
            </w:r>
          </w:p>
          <w:p w14:paraId="7409B421" w14:textId="77777777" w:rsidR="00405F3B" w:rsidRPr="00956FDA" w:rsidRDefault="00405F3B" w:rsidP="005252C7">
            <w:pPr>
              <w:snapToGrid w:val="0"/>
              <w:jc w:val="center"/>
              <w:rPr>
                <w:color w:val="000000" w:themeColor="text1"/>
                <w:lang w:eastAsia="lv-LV"/>
              </w:rPr>
            </w:pPr>
            <w:r w:rsidRPr="008A405E">
              <w:rPr>
                <w:color w:val="000000" w:themeColor="text1"/>
                <w:lang w:eastAsia="lv-LV"/>
              </w:rPr>
              <w:t>8080</w:t>
            </w:r>
            <w:r>
              <w:rPr>
                <w:color w:val="000000" w:themeColor="text1"/>
                <w:lang w:eastAsia="lv-LV"/>
              </w:rPr>
              <w:t xml:space="preserve"> </w:t>
            </w:r>
            <w:r w:rsidRPr="008A405E">
              <w:rPr>
                <w:color w:val="000000" w:themeColor="text1"/>
                <w:lang w:eastAsia="lv-LV"/>
              </w:rPr>
              <w:t>008</w:t>
            </w:r>
            <w:r>
              <w:rPr>
                <w:color w:val="000000" w:themeColor="text1"/>
                <w:lang w:eastAsia="lv-LV"/>
              </w:rPr>
              <w:t xml:space="preserve"> </w:t>
            </w:r>
            <w:r w:rsidRPr="008A405E">
              <w:rPr>
                <w:color w:val="000000" w:themeColor="text1"/>
                <w:lang w:eastAsia="lv-LV"/>
              </w:rPr>
              <w:t>0998</w:t>
            </w:r>
            <w:r>
              <w:rPr>
                <w:color w:val="000000" w:themeColor="text1"/>
                <w:lang w:eastAsia="lv-LV"/>
              </w:rPr>
              <w:t xml:space="preserve"> </w:t>
            </w:r>
            <w:r w:rsidRPr="00956FDA">
              <w:rPr>
                <w:color w:val="000000" w:themeColor="text1"/>
                <w:lang w:eastAsia="lv-LV"/>
              </w:rPr>
              <w:t xml:space="preserve">– </w:t>
            </w:r>
            <w:r w:rsidRPr="008A405E">
              <w:rPr>
                <w:color w:val="000000" w:themeColor="text1"/>
                <w:lang w:eastAsia="lv-LV"/>
              </w:rPr>
              <w:t>2.5ha</w:t>
            </w:r>
          </w:p>
          <w:p w14:paraId="33505631" w14:textId="77777777" w:rsidR="00405F3B" w:rsidRPr="00956FDA" w:rsidRDefault="00405F3B" w:rsidP="005252C7">
            <w:pPr>
              <w:jc w:val="center"/>
              <w:rPr>
                <w:color w:val="000000" w:themeColor="text1"/>
                <w:lang w:eastAsia="lv-LV"/>
              </w:rPr>
            </w:pPr>
            <w:proofErr w:type="spellStart"/>
            <w:r w:rsidRPr="00956FDA">
              <w:rPr>
                <w:color w:val="000000" w:themeColor="text1"/>
                <w:lang w:eastAsia="lv-LV"/>
              </w:rPr>
              <w:t>Saglabāt</w:t>
            </w:r>
            <w:proofErr w:type="spellEnd"/>
            <w:r w:rsidRPr="00956FDA">
              <w:rPr>
                <w:color w:val="000000" w:themeColor="text1"/>
                <w:lang w:eastAsia="lv-LV"/>
              </w:rPr>
              <w:t xml:space="preserve"> </w:t>
            </w:r>
            <w:proofErr w:type="spellStart"/>
            <w:r w:rsidRPr="00956FDA">
              <w:rPr>
                <w:color w:val="000000" w:themeColor="text1"/>
                <w:lang w:eastAsia="lv-LV"/>
              </w:rPr>
              <w:t>esošā</w:t>
            </w:r>
            <w:proofErr w:type="spellEnd"/>
            <w:r w:rsidRPr="00956FDA">
              <w:rPr>
                <w:color w:val="000000" w:themeColor="text1"/>
                <w:lang w:eastAsia="lv-LV"/>
              </w:rPr>
              <w:t xml:space="preserve">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sast</w:t>
            </w:r>
            <w:r w:rsidRPr="00956FDA">
              <w:rPr>
                <w:rFonts w:hint="eastAsia"/>
                <w:color w:val="000000" w:themeColor="text1"/>
                <w:lang w:eastAsia="lv-LV"/>
              </w:rPr>
              <w:t>ā</w:t>
            </w:r>
            <w:r w:rsidRPr="00956FDA">
              <w:rPr>
                <w:color w:val="000000" w:themeColor="text1"/>
                <w:lang w:eastAsia="lv-LV"/>
              </w:rPr>
              <w:t>vā</w:t>
            </w:r>
            <w:proofErr w:type="spellEnd"/>
            <w:r>
              <w:t xml:space="preserve"> </w:t>
            </w:r>
            <w:proofErr w:type="spellStart"/>
            <w:r w:rsidRPr="005E6C8F">
              <w:rPr>
                <w:color w:val="000000" w:themeColor="text1"/>
                <w:lang w:eastAsia="lv-LV"/>
              </w:rPr>
              <w:t>ar</w:t>
            </w:r>
            <w:proofErr w:type="spellEnd"/>
            <w:r w:rsidRPr="005E6C8F">
              <w:rPr>
                <w:color w:val="000000" w:themeColor="text1"/>
                <w:lang w:eastAsia="lv-LV"/>
              </w:rPr>
              <w:t xml:space="preserve"> </w:t>
            </w:r>
            <w:proofErr w:type="spellStart"/>
            <w:r w:rsidRPr="005E6C8F">
              <w:rPr>
                <w:color w:val="000000" w:themeColor="text1"/>
                <w:lang w:eastAsia="lv-LV"/>
              </w:rPr>
              <w:t>kadastra</w:t>
            </w:r>
            <w:proofErr w:type="spellEnd"/>
            <w:r w:rsidRPr="005E6C8F">
              <w:rPr>
                <w:color w:val="000000" w:themeColor="text1"/>
                <w:lang w:eastAsia="lv-LV"/>
              </w:rPr>
              <w:t xml:space="preserve"> Nr. 8080 </w:t>
            </w:r>
            <w:r>
              <w:rPr>
                <w:color w:val="000000" w:themeColor="text1"/>
                <w:lang w:eastAsia="lv-LV"/>
              </w:rPr>
              <w:t>008 0011</w:t>
            </w:r>
          </w:p>
        </w:tc>
        <w:tc>
          <w:tcPr>
            <w:tcW w:w="2693" w:type="dxa"/>
            <w:tcBorders>
              <w:top w:val="single" w:sz="4" w:space="0" w:color="000000"/>
              <w:left w:val="single" w:sz="4" w:space="0" w:color="000000"/>
              <w:bottom w:val="single" w:sz="4" w:space="0" w:color="000000"/>
              <w:right w:val="nil"/>
            </w:tcBorders>
            <w:vAlign w:val="center"/>
            <w:hideMark/>
          </w:tcPr>
          <w:p w14:paraId="2C07678D" w14:textId="77777777" w:rsidR="00405F3B" w:rsidRDefault="00405F3B" w:rsidP="005252C7">
            <w:pPr>
              <w:jc w:val="center"/>
              <w:rPr>
                <w:lang w:eastAsia="lv-LV"/>
              </w:rPr>
            </w:pPr>
            <w:proofErr w:type="spellStart"/>
            <w:r w:rsidRPr="00956FDA">
              <w:rPr>
                <w:lang w:eastAsia="lv-LV"/>
              </w:rPr>
              <w:t>Plānotajai</w:t>
            </w:r>
            <w:proofErr w:type="spellEnd"/>
            <w:r w:rsidRPr="00956FDA">
              <w:rPr>
                <w:lang w:eastAsia="lv-LV"/>
              </w:rPr>
              <w:t xml:space="preserve"> </w:t>
            </w:r>
            <w:proofErr w:type="spellStart"/>
            <w:r w:rsidRPr="00956FDA">
              <w:rPr>
                <w:lang w:eastAsia="lv-LV"/>
              </w:rPr>
              <w:t>zemes</w:t>
            </w:r>
            <w:proofErr w:type="spellEnd"/>
            <w:r w:rsidRPr="00956FDA">
              <w:rPr>
                <w:lang w:eastAsia="lv-LV"/>
              </w:rPr>
              <w:t xml:space="preserve"> </w:t>
            </w:r>
            <w:proofErr w:type="spellStart"/>
            <w:r w:rsidRPr="00956FDA">
              <w:rPr>
                <w:lang w:eastAsia="lv-LV"/>
              </w:rPr>
              <w:t>vienībai</w:t>
            </w:r>
            <w:proofErr w:type="spellEnd"/>
            <w:r w:rsidRPr="00956FDA">
              <w:rPr>
                <w:lang w:eastAsia="lv-LV"/>
              </w:rPr>
              <w:t xml:space="preserve"> </w:t>
            </w:r>
            <w:proofErr w:type="spellStart"/>
            <w:r w:rsidRPr="00BC4579">
              <w:rPr>
                <w:lang w:eastAsia="lv-LV"/>
              </w:rPr>
              <w:t>uz</w:t>
            </w:r>
            <w:proofErr w:type="spellEnd"/>
            <w:r w:rsidRPr="00BC4579">
              <w:rPr>
                <w:lang w:eastAsia="lv-LV"/>
              </w:rPr>
              <w:t xml:space="preserve"> </w:t>
            </w:r>
            <w:proofErr w:type="spellStart"/>
            <w:r w:rsidRPr="00BC4579">
              <w:rPr>
                <w:lang w:eastAsia="lv-LV"/>
              </w:rPr>
              <w:t>ar</w:t>
            </w:r>
            <w:proofErr w:type="spellEnd"/>
            <w:r w:rsidRPr="00BC4579">
              <w:rPr>
                <w:lang w:eastAsia="lv-LV"/>
              </w:rPr>
              <w:t xml:space="preserve"> to </w:t>
            </w:r>
            <w:proofErr w:type="spellStart"/>
            <w:r w:rsidRPr="00BC4579">
              <w:rPr>
                <w:lang w:eastAsia="lv-LV"/>
              </w:rPr>
              <w:t>funkcionāli</w:t>
            </w:r>
            <w:proofErr w:type="spellEnd"/>
            <w:r w:rsidRPr="00BC4579">
              <w:rPr>
                <w:lang w:eastAsia="lv-LV"/>
              </w:rPr>
              <w:t xml:space="preserve"> </w:t>
            </w:r>
            <w:proofErr w:type="spellStart"/>
            <w:r w:rsidRPr="00BC4579">
              <w:rPr>
                <w:lang w:eastAsia="lv-LV"/>
              </w:rPr>
              <w:t>saistītām</w:t>
            </w:r>
            <w:proofErr w:type="spellEnd"/>
            <w:r w:rsidRPr="00BC4579">
              <w:rPr>
                <w:lang w:eastAsia="lv-LV"/>
              </w:rPr>
              <w:t xml:space="preserve"> </w:t>
            </w:r>
            <w:proofErr w:type="spellStart"/>
            <w:r w:rsidRPr="00BC4579">
              <w:rPr>
                <w:lang w:eastAsia="lv-LV"/>
              </w:rPr>
              <w:t>ēkām</w:t>
            </w:r>
            <w:proofErr w:type="spellEnd"/>
            <w:r w:rsidRPr="00BC4579">
              <w:rPr>
                <w:lang w:eastAsia="lv-LV"/>
              </w:rPr>
              <w:t xml:space="preserve"> </w:t>
            </w:r>
            <w:proofErr w:type="spellStart"/>
            <w:r w:rsidRPr="00BC4579">
              <w:rPr>
                <w:lang w:eastAsia="lv-LV"/>
              </w:rPr>
              <w:t>saglabāt</w:t>
            </w:r>
            <w:proofErr w:type="spellEnd"/>
            <w:r w:rsidRPr="00BC4579">
              <w:rPr>
                <w:lang w:eastAsia="lv-LV"/>
              </w:rPr>
              <w:t xml:space="preserve"> </w:t>
            </w:r>
            <w:proofErr w:type="spellStart"/>
            <w:r w:rsidRPr="00956FDA">
              <w:rPr>
                <w:lang w:eastAsia="lv-LV"/>
              </w:rPr>
              <w:t>adresi</w:t>
            </w:r>
            <w:proofErr w:type="spellEnd"/>
            <w:r w:rsidRPr="00956FDA">
              <w:rPr>
                <w:lang w:eastAsia="lv-LV"/>
              </w:rPr>
              <w:t xml:space="preserve">: </w:t>
            </w:r>
            <w:r w:rsidRPr="000A3C2D">
              <w:rPr>
                <w:lang w:eastAsia="lv-LV"/>
              </w:rPr>
              <w:t>“</w:t>
            </w:r>
            <w:proofErr w:type="spellStart"/>
            <w:r w:rsidRPr="000A3C2D">
              <w:rPr>
                <w:lang w:eastAsia="lv-LV"/>
              </w:rPr>
              <w:t>Rube</w:t>
            </w:r>
            <w:r w:rsidRPr="000A3C2D">
              <w:rPr>
                <w:rFonts w:hint="eastAsia"/>
                <w:lang w:eastAsia="lv-LV"/>
              </w:rPr>
              <w:t>ņ</w:t>
            </w:r>
            <w:r w:rsidRPr="000A3C2D">
              <w:rPr>
                <w:lang w:eastAsia="lv-LV"/>
              </w:rPr>
              <w:t>i</w:t>
            </w:r>
            <w:proofErr w:type="spellEnd"/>
            <w:r w:rsidRPr="000A3C2D">
              <w:rPr>
                <w:lang w:eastAsia="lv-LV"/>
              </w:rPr>
              <w:t xml:space="preserve">”, </w:t>
            </w:r>
            <w:proofErr w:type="spellStart"/>
            <w:r w:rsidRPr="000A3C2D">
              <w:rPr>
                <w:lang w:eastAsia="lv-LV"/>
              </w:rPr>
              <w:t>P</w:t>
            </w:r>
            <w:r w:rsidRPr="000A3C2D">
              <w:rPr>
                <w:rFonts w:hint="eastAsia"/>
                <w:lang w:eastAsia="lv-LV"/>
              </w:rPr>
              <w:t>ā</w:t>
            </w:r>
            <w:r w:rsidRPr="000A3C2D">
              <w:rPr>
                <w:lang w:eastAsia="lv-LV"/>
              </w:rPr>
              <w:t>rolaine</w:t>
            </w:r>
            <w:proofErr w:type="spellEnd"/>
            <w:r w:rsidRPr="000A3C2D">
              <w:rPr>
                <w:lang w:eastAsia="lv-LV"/>
              </w:rPr>
              <w:t xml:space="preserve">, Olaines </w:t>
            </w:r>
            <w:proofErr w:type="spellStart"/>
            <w:r w:rsidRPr="000A3C2D">
              <w:rPr>
                <w:lang w:eastAsia="lv-LV"/>
              </w:rPr>
              <w:t>pag</w:t>
            </w:r>
            <w:proofErr w:type="spellEnd"/>
            <w:r w:rsidRPr="000A3C2D">
              <w:rPr>
                <w:lang w:eastAsia="lv-LV"/>
              </w:rPr>
              <w:t xml:space="preserve">., Olaines </w:t>
            </w:r>
            <w:proofErr w:type="spellStart"/>
            <w:r w:rsidRPr="000A3C2D">
              <w:rPr>
                <w:lang w:eastAsia="lv-LV"/>
              </w:rPr>
              <w:t>nov.</w:t>
            </w:r>
            <w:proofErr w:type="spellEnd"/>
            <w:r w:rsidRPr="000A3C2D">
              <w:rPr>
                <w:lang w:eastAsia="lv-LV"/>
              </w:rPr>
              <w:t xml:space="preserve">, LV-2127 </w:t>
            </w:r>
          </w:p>
          <w:p w14:paraId="331C4638" w14:textId="77777777" w:rsidR="00405F3B" w:rsidRDefault="00405F3B" w:rsidP="005252C7">
            <w:pPr>
              <w:jc w:val="center"/>
              <w:rPr>
                <w:highlight w:val="yellow"/>
                <w:lang w:eastAsia="lv-LV"/>
              </w:rPr>
            </w:pPr>
            <w:r w:rsidRPr="000A3C2D">
              <w:rPr>
                <w:lang w:eastAsia="lv-LV"/>
              </w:rPr>
              <w:t xml:space="preserve">(ARIS </w:t>
            </w:r>
            <w:proofErr w:type="spellStart"/>
            <w:r w:rsidRPr="000A3C2D">
              <w:rPr>
                <w:lang w:eastAsia="lv-LV"/>
              </w:rPr>
              <w:t>kods</w:t>
            </w:r>
            <w:proofErr w:type="spellEnd"/>
            <w:r w:rsidRPr="000A3C2D">
              <w:rPr>
                <w:lang w:eastAsia="lv-LV"/>
              </w:rPr>
              <w:t xml:space="preserve"> 106031737)</w:t>
            </w:r>
          </w:p>
          <w:p w14:paraId="5EBE9C72" w14:textId="77777777" w:rsidR="00405F3B" w:rsidRPr="00956FDA" w:rsidRDefault="00405F3B" w:rsidP="005252C7">
            <w:pPr>
              <w:jc w:val="center"/>
              <w:rPr>
                <w:color w:val="000000" w:themeColor="text1"/>
                <w:lang w:eastAsia="lv-LV"/>
              </w:rPr>
            </w:pPr>
          </w:p>
        </w:tc>
        <w:tc>
          <w:tcPr>
            <w:tcW w:w="2552" w:type="dxa"/>
            <w:tcBorders>
              <w:top w:val="single" w:sz="4" w:space="0" w:color="000000"/>
              <w:left w:val="single" w:sz="4" w:space="0" w:color="000000"/>
              <w:bottom w:val="single" w:sz="4" w:space="0" w:color="000000"/>
              <w:right w:val="nil"/>
            </w:tcBorders>
            <w:vAlign w:val="center"/>
          </w:tcPr>
          <w:p w14:paraId="5184B3E7" w14:textId="77777777" w:rsidR="00405F3B" w:rsidRPr="005E6C8F" w:rsidRDefault="00405F3B" w:rsidP="005252C7">
            <w:pPr>
              <w:jc w:val="center"/>
              <w:rPr>
                <w:color w:val="000000" w:themeColor="text1"/>
              </w:rPr>
            </w:pPr>
            <w:r w:rsidRPr="005E6C8F">
              <w:rPr>
                <w:color w:val="000000" w:themeColor="text1"/>
              </w:rPr>
              <w:t xml:space="preserve">Zeme, </w:t>
            </w:r>
            <w:proofErr w:type="spellStart"/>
            <w:r w:rsidRPr="005E6C8F">
              <w:rPr>
                <w:color w:val="000000" w:themeColor="text1"/>
              </w:rPr>
              <w:t>uz</w:t>
            </w:r>
            <w:proofErr w:type="spellEnd"/>
            <w:r w:rsidRPr="005E6C8F">
              <w:rPr>
                <w:color w:val="000000" w:themeColor="text1"/>
              </w:rPr>
              <w:t xml:space="preserve"> </w:t>
            </w:r>
            <w:proofErr w:type="spellStart"/>
            <w:r w:rsidRPr="005E6C8F">
              <w:rPr>
                <w:color w:val="000000" w:themeColor="text1"/>
              </w:rPr>
              <w:t>kuras</w:t>
            </w:r>
            <w:proofErr w:type="spellEnd"/>
            <w:r w:rsidRPr="005E6C8F">
              <w:rPr>
                <w:color w:val="000000" w:themeColor="text1"/>
              </w:rPr>
              <w:t xml:space="preserve"> </w:t>
            </w:r>
            <w:proofErr w:type="spellStart"/>
            <w:r w:rsidRPr="005E6C8F">
              <w:rPr>
                <w:color w:val="000000" w:themeColor="text1"/>
              </w:rPr>
              <w:t>galven</w:t>
            </w:r>
            <w:r w:rsidRPr="005E6C8F">
              <w:rPr>
                <w:rFonts w:hint="eastAsia"/>
                <w:color w:val="000000" w:themeColor="text1"/>
              </w:rPr>
              <w:t>ā</w:t>
            </w:r>
            <w:proofErr w:type="spellEnd"/>
          </w:p>
          <w:p w14:paraId="6AF693BC" w14:textId="77777777" w:rsidR="00405F3B" w:rsidRPr="005E6C8F" w:rsidRDefault="00405F3B" w:rsidP="005252C7">
            <w:pPr>
              <w:jc w:val="center"/>
              <w:rPr>
                <w:color w:val="000000" w:themeColor="text1"/>
              </w:rPr>
            </w:pPr>
            <w:proofErr w:type="spellStart"/>
            <w:r w:rsidRPr="005E6C8F">
              <w:rPr>
                <w:color w:val="000000" w:themeColor="text1"/>
              </w:rPr>
              <w:t>saimniecisk</w:t>
            </w:r>
            <w:r w:rsidRPr="005E6C8F">
              <w:rPr>
                <w:rFonts w:hint="eastAsia"/>
                <w:color w:val="000000" w:themeColor="text1"/>
              </w:rPr>
              <w:t>ā</w:t>
            </w:r>
            <w:proofErr w:type="spellEnd"/>
            <w:r w:rsidRPr="005E6C8F">
              <w:rPr>
                <w:color w:val="000000" w:themeColor="text1"/>
              </w:rPr>
              <w:t xml:space="preserve"> </w:t>
            </w:r>
            <w:proofErr w:type="spellStart"/>
            <w:r w:rsidRPr="005E6C8F">
              <w:rPr>
                <w:color w:val="000000" w:themeColor="text1"/>
              </w:rPr>
              <w:t>darb</w:t>
            </w:r>
            <w:r w:rsidRPr="005E6C8F">
              <w:rPr>
                <w:rFonts w:hint="eastAsia"/>
                <w:color w:val="000000" w:themeColor="text1"/>
              </w:rPr>
              <w:t>ī</w:t>
            </w:r>
            <w:r w:rsidRPr="005E6C8F">
              <w:rPr>
                <w:color w:val="000000" w:themeColor="text1"/>
              </w:rPr>
              <w:t>ba</w:t>
            </w:r>
            <w:proofErr w:type="spellEnd"/>
            <w:r w:rsidRPr="005E6C8F">
              <w:rPr>
                <w:color w:val="000000" w:themeColor="text1"/>
              </w:rPr>
              <w:t xml:space="preserve"> </w:t>
            </w:r>
            <w:proofErr w:type="spellStart"/>
            <w:r w:rsidRPr="005E6C8F">
              <w:rPr>
                <w:color w:val="000000" w:themeColor="text1"/>
              </w:rPr>
              <w:t>ir</w:t>
            </w:r>
            <w:proofErr w:type="spellEnd"/>
          </w:p>
          <w:p w14:paraId="108E85F1" w14:textId="77777777" w:rsidR="00405F3B" w:rsidRDefault="00405F3B" w:rsidP="005252C7">
            <w:pPr>
              <w:jc w:val="center"/>
              <w:rPr>
                <w:color w:val="000000" w:themeColor="text1"/>
                <w:highlight w:val="yellow"/>
              </w:rPr>
            </w:pPr>
            <w:proofErr w:type="spellStart"/>
            <w:r w:rsidRPr="005E6C8F">
              <w:rPr>
                <w:color w:val="000000" w:themeColor="text1"/>
              </w:rPr>
              <w:t>lauksaimniec</w:t>
            </w:r>
            <w:r w:rsidRPr="005E6C8F">
              <w:rPr>
                <w:rFonts w:hint="eastAsia"/>
                <w:color w:val="000000" w:themeColor="text1"/>
              </w:rPr>
              <w:t>ī</w:t>
            </w:r>
            <w:r w:rsidRPr="005E6C8F">
              <w:rPr>
                <w:color w:val="000000" w:themeColor="text1"/>
              </w:rPr>
              <w:t>ba</w:t>
            </w:r>
            <w:proofErr w:type="spellEnd"/>
            <w:r>
              <w:rPr>
                <w:color w:val="000000" w:themeColor="text1"/>
              </w:rPr>
              <w:t xml:space="preserve"> (NĪLM </w:t>
            </w:r>
            <w:proofErr w:type="spellStart"/>
            <w:r>
              <w:rPr>
                <w:color w:val="000000" w:themeColor="text1"/>
              </w:rPr>
              <w:t>kods</w:t>
            </w:r>
            <w:proofErr w:type="spellEnd"/>
            <w:r>
              <w:rPr>
                <w:color w:val="000000" w:themeColor="text1"/>
              </w:rPr>
              <w:t xml:space="preserve"> 0101) – 2.38 ha;</w:t>
            </w:r>
          </w:p>
          <w:p w14:paraId="46B51EBB" w14:textId="77777777" w:rsidR="00405F3B" w:rsidRPr="00956FDA" w:rsidRDefault="00405F3B" w:rsidP="005252C7">
            <w:pPr>
              <w:jc w:val="center"/>
              <w:rPr>
                <w:color w:val="000000" w:themeColor="text1"/>
              </w:rPr>
            </w:pPr>
            <w:proofErr w:type="spellStart"/>
            <w:r w:rsidRPr="005E6C8F">
              <w:rPr>
                <w:color w:val="000000" w:themeColor="text1"/>
              </w:rPr>
              <w:t>Individu</w:t>
            </w:r>
            <w:r w:rsidRPr="005E6C8F">
              <w:rPr>
                <w:rFonts w:hint="eastAsia"/>
                <w:color w:val="000000" w:themeColor="text1"/>
              </w:rPr>
              <w:t>ā</w:t>
            </w:r>
            <w:r w:rsidRPr="005E6C8F">
              <w:rPr>
                <w:color w:val="000000" w:themeColor="text1"/>
              </w:rPr>
              <w:t>lo</w:t>
            </w:r>
            <w:proofErr w:type="spellEnd"/>
            <w:r w:rsidRPr="005E6C8F">
              <w:rPr>
                <w:color w:val="000000" w:themeColor="text1"/>
              </w:rPr>
              <w:t xml:space="preserve"> </w:t>
            </w:r>
            <w:proofErr w:type="spellStart"/>
            <w:r w:rsidRPr="005E6C8F">
              <w:rPr>
                <w:color w:val="000000" w:themeColor="text1"/>
              </w:rPr>
              <w:t>dz</w:t>
            </w:r>
            <w:r w:rsidRPr="005E6C8F">
              <w:rPr>
                <w:rFonts w:hint="eastAsia"/>
                <w:color w:val="000000" w:themeColor="text1"/>
              </w:rPr>
              <w:t>ī</w:t>
            </w:r>
            <w:r w:rsidRPr="005E6C8F">
              <w:rPr>
                <w:color w:val="000000" w:themeColor="text1"/>
              </w:rPr>
              <w:t>vojamo</w:t>
            </w:r>
            <w:proofErr w:type="spellEnd"/>
            <w:r w:rsidRPr="005E6C8F">
              <w:rPr>
                <w:color w:val="000000" w:themeColor="text1"/>
              </w:rPr>
              <w:t xml:space="preserve"> </w:t>
            </w:r>
            <w:proofErr w:type="spellStart"/>
            <w:r w:rsidRPr="005E6C8F">
              <w:rPr>
                <w:color w:val="000000" w:themeColor="text1"/>
              </w:rPr>
              <w:t>m</w:t>
            </w:r>
            <w:r w:rsidRPr="005E6C8F">
              <w:rPr>
                <w:rFonts w:hint="eastAsia"/>
                <w:color w:val="000000" w:themeColor="text1"/>
              </w:rPr>
              <w:t>ā</w:t>
            </w:r>
            <w:r w:rsidRPr="005E6C8F">
              <w:rPr>
                <w:color w:val="000000" w:themeColor="text1"/>
              </w:rPr>
              <w:t>ju</w:t>
            </w:r>
            <w:proofErr w:type="spellEnd"/>
            <w:r w:rsidRPr="005E6C8F">
              <w:rPr>
                <w:color w:val="000000" w:themeColor="text1"/>
              </w:rPr>
              <w:t xml:space="preserve"> </w:t>
            </w:r>
            <w:proofErr w:type="spellStart"/>
            <w:r w:rsidRPr="005E6C8F">
              <w:rPr>
                <w:color w:val="000000" w:themeColor="text1"/>
              </w:rPr>
              <w:t>apb</w:t>
            </w:r>
            <w:r w:rsidRPr="005E6C8F">
              <w:rPr>
                <w:rFonts w:hint="eastAsia"/>
                <w:color w:val="000000" w:themeColor="text1"/>
              </w:rPr>
              <w:t>ū</w:t>
            </w:r>
            <w:r w:rsidRPr="005E6C8F">
              <w:rPr>
                <w:color w:val="000000" w:themeColor="text1"/>
              </w:rPr>
              <w:t>ve</w:t>
            </w:r>
            <w:proofErr w:type="spellEnd"/>
            <w:r w:rsidRPr="005E6C8F">
              <w:rPr>
                <w:color w:val="000000" w:themeColor="text1"/>
              </w:rPr>
              <w:t xml:space="preserve"> (N</w:t>
            </w:r>
            <w:r w:rsidRPr="005E6C8F">
              <w:rPr>
                <w:rFonts w:hint="eastAsia"/>
                <w:color w:val="000000" w:themeColor="text1"/>
              </w:rPr>
              <w:t>Ī</w:t>
            </w:r>
            <w:r w:rsidRPr="005E6C8F">
              <w:rPr>
                <w:color w:val="000000" w:themeColor="text1"/>
              </w:rPr>
              <w:t xml:space="preserve">LM </w:t>
            </w:r>
            <w:proofErr w:type="spellStart"/>
            <w:r w:rsidRPr="005E6C8F">
              <w:rPr>
                <w:color w:val="000000" w:themeColor="text1"/>
              </w:rPr>
              <w:t>kods</w:t>
            </w:r>
            <w:proofErr w:type="spellEnd"/>
            <w:r w:rsidRPr="005E6C8F">
              <w:rPr>
                <w:color w:val="000000" w:themeColor="text1"/>
              </w:rPr>
              <w:t xml:space="preserve"> 0601) - 0.12 ha</w:t>
            </w:r>
            <w:r>
              <w:rPr>
                <w:color w:val="000000" w:themeColor="text1"/>
              </w:rPr>
              <w:t>.</w:t>
            </w:r>
          </w:p>
          <w:p w14:paraId="2D68BDE8" w14:textId="77777777" w:rsidR="00405F3B" w:rsidRPr="00956FDA" w:rsidRDefault="00405F3B" w:rsidP="005252C7">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A3C2F" w14:textId="77777777" w:rsidR="00405F3B" w:rsidRPr="003C1EB8" w:rsidRDefault="00405F3B" w:rsidP="005252C7">
            <w:pPr>
              <w:snapToGrid w:val="0"/>
              <w:rPr>
                <w:color w:val="000000" w:themeColor="text1"/>
              </w:rPr>
            </w:pPr>
            <w:r w:rsidRPr="003C1EB8">
              <w:rPr>
                <w:color w:val="000000" w:themeColor="text1"/>
              </w:rPr>
              <w:t xml:space="preserve">Nr.1 – </w:t>
            </w:r>
            <w:r w:rsidRPr="00974C17">
              <w:rPr>
                <w:color w:val="000000" w:themeColor="text1"/>
              </w:rPr>
              <w:t>7312030100</w:t>
            </w:r>
          </w:p>
          <w:p w14:paraId="08F394D2" w14:textId="77777777" w:rsidR="00405F3B" w:rsidRPr="003C1EB8" w:rsidRDefault="00405F3B" w:rsidP="005252C7">
            <w:pPr>
              <w:snapToGrid w:val="0"/>
              <w:rPr>
                <w:color w:val="000000" w:themeColor="text1"/>
              </w:rPr>
            </w:pPr>
            <w:r w:rsidRPr="003C1EB8">
              <w:rPr>
                <w:color w:val="000000" w:themeColor="text1"/>
              </w:rPr>
              <w:t>Nr.</w:t>
            </w:r>
            <w:r>
              <w:rPr>
                <w:color w:val="000000" w:themeColor="text1"/>
              </w:rPr>
              <w:t>4</w:t>
            </w:r>
            <w:r w:rsidRPr="003C1EB8">
              <w:rPr>
                <w:color w:val="000000" w:themeColor="text1"/>
              </w:rPr>
              <w:t xml:space="preserve"> – </w:t>
            </w:r>
            <w:r w:rsidRPr="00974C17">
              <w:rPr>
                <w:color w:val="000000" w:themeColor="text1"/>
              </w:rPr>
              <w:t>7312050601</w:t>
            </w:r>
          </w:p>
          <w:p w14:paraId="03A0E32E" w14:textId="77777777" w:rsidR="00405F3B" w:rsidRPr="003C1EB8" w:rsidRDefault="00405F3B" w:rsidP="005252C7">
            <w:pPr>
              <w:snapToGrid w:val="0"/>
              <w:rPr>
                <w:color w:val="000000" w:themeColor="text1"/>
              </w:rPr>
            </w:pPr>
            <w:r w:rsidRPr="003C1EB8">
              <w:rPr>
                <w:color w:val="000000" w:themeColor="text1"/>
              </w:rPr>
              <w:t>Nr.</w:t>
            </w:r>
            <w:r>
              <w:rPr>
                <w:color w:val="000000" w:themeColor="text1"/>
              </w:rPr>
              <w:t>6</w:t>
            </w:r>
            <w:r w:rsidRPr="003C1EB8">
              <w:rPr>
                <w:color w:val="000000" w:themeColor="text1"/>
              </w:rPr>
              <w:t xml:space="preserve"> – </w:t>
            </w:r>
            <w:r w:rsidRPr="00974C17">
              <w:rPr>
                <w:color w:val="000000" w:themeColor="text1"/>
              </w:rPr>
              <w:t>7313090100</w:t>
            </w:r>
          </w:p>
          <w:p w14:paraId="4E38199A" w14:textId="77777777" w:rsidR="00405F3B" w:rsidRPr="003C1EB8" w:rsidRDefault="00405F3B" w:rsidP="005252C7">
            <w:pPr>
              <w:snapToGrid w:val="0"/>
              <w:rPr>
                <w:color w:val="000000" w:themeColor="text1"/>
              </w:rPr>
            </w:pPr>
            <w:r w:rsidRPr="003C1EB8">
              <w:rPr>
                <w:color w:val="000000" w:themeColor="text1"/>
              </w:rPr>
              <w:t>Nr.</w:t>
            </w:r>
            <w:r>
              <w:rPr>
                <w:color w:val="000000" w:themeColor="text1"/>
              </w:rPr>
              <w:t xml:space="preserve">7 </w:t>
            </w:r>
            <w:r w:rsidRPr="003C1EB8">
              <w:rPr>
                <w:color w:val="000000" w:themeColor="text1"/>
              </w:rPr>
              <w:t xml:space="preserve">– </w:t>
            </w:r>
            <w:r w:rsidRPr="00974C17">
              <w:rPr>
                <w:color w:val="000000" w:themeColor="text1"/>
              </w:rPr>
              <w:t>7311090900</w:t>
            </w:r>
          </w:p>
          <w:p w14:paraId="593B0422" w14:textId="77777777" w:rsidR="00405F3B" w:rsidRPr="003C1EB8" w:rsidRDefault="00405F3B" w:rsidP="005252C7">
            <w:pPr>
              <w:snapToGrid w:val="0"/>
              <w:rPr>
                <w:color w:val="000000" w:themeColor="text1"/>
              </w:rPr>
            </w:pPr>
          </w:p>
        </w:tc>
      </w:tr>
      <w:tr w:rsidR="00405F3B" w:rsidRPr="00956FDA" w14:paraId="029C230C" w14:textId="77777777" w:rsidTr="005252C7">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82293B9" w14:textId="77777777" w:rsidR="00405F3B" w:rsidRPr="00956FDA" w:rsidRDefault="00405F3B" w:rsidP="005252C7">
            <w:pPr>
              <w:snapToGrid w:val="0"/>
              <w:jc w:val="center"/>
              <w:rPr>
                <w:color w:val="000000" w:themeColor="text1"/>
                <w:lang w:eastAsia="lv-LV"/>
              </w:rPr>
            </w:pPr>
            <w:proofErr w:type="spellStart"/>
            <w:r w:rsidRPr="00956FDA">
              <w:rPr>
                <w:color w:val="000000" w:themeColor="text1"/>
                <w:lang w:eastAsia="lv-LV"/>
              </w:rPr>
              <w:t>Plānotā</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vienība</w:t>
            </w:r>
            <w:proofErr w:type="spellEnd"/>
            <w:r w:rsidRPr="00956FDA">
              <w:rPr>
                <w:color w:val="000000" w:themeColor="text1"/>
                <w:lang w:eastAsia="lv-LV"/>
              </w:rPr>
              <w:t xml:space="preserve"> Nr.2</w:t>
            </w:r>
          </w:p>
          <w:p w14:paraId="2189F52E" w14:textId="77777777" w:rsidR="00405F3B" w:rsidRPr="00956FDA" w:rsidRDefault="00405F3B" w:rsidP="005252C7">
            <w:pPr>
              <w:jc w:val="center"/>
              <w:rPr>
                <w:color w:val="000000" w:themeColor="text1"/>
                <w:lang w:eastAsia="lv-LV"/>
              </w:rPr>
            </w:pPr>
            <w:r w:rsidRPr="008A405E">
              <w:rPr>
                <w:color w:val="000000" w:themeColor="text1"/>
                <w:lang w:eastAsia="lv-LV"/>
              </w:rPr>
              <w:t>8080</w:t>
            </w:r>
            <w:r>
              <w:rPr>
                <w:color w:val="000000" w:themeColor="text1"/>
                <w:lang w:eastAsia="lv-LV"/>
              </w:rPr>
              <w:t xml:space="preserve"> </w:t>
            </w:r>
            <w:r w:rsidRPr="008A405E">
              <w:rPr>
                <w:color w:val="000000" w:themeColor="text1"/>
                <w:lang w:eastAsia="lv-LV"/>
              </w:rPr>
              <w:t>008</w:t>
            </w:r>
            <w:r>
              <w:rPr>
                <w:color w:val="000000" w:themeColor="text1"/>
                <w:lang w:eastAsia="lv-LV"/>
              </w:rPr>
              <w:t xml:space="preserve"> </w:t>
            </w:r>
            <w:r w:rsidRPr="008A405E">
              <w:rPr>
                <w:color w:val="000000" w:themeColor="text1"/>
                <w:lang w:eastAsia="lv-LV"/>
              </w:rPr>
              <w:t>0999</w:t>
            </w:r>
            <w:r>
              <w:rPr>
                <w:color w:val="000000" w:themeColor="text1"/>
                <w:lang w:eastAsia="lv-LV"/>
              </w:rPr>
              <w:t xml:space="preserve"> </w:t>
            </w:r>
            <w:r w:rsidRPr="00956FDA">
              <w:rPr>
                <w:color w:val="000000" w:themeColor="text1"/>
                <w:lang w:eastAsia="lv-LV"/>
              </w:rPr>
              <w:t xml:space="preserve">– </w:t>
            </w:r>
            <w:r w:rsidRPr="008A405E">
              <w:rPr>
                <w:color w:val="000000" w:themeColor="text1"/>
                <w:lang w:eastAsia="lv-LV"/>
              </w:rPr>
              <w:t>4.0ha</w:t>
            </w:r>
          </w:p>
          <w:p w14:paraId="448F9870" w14:textId="77777777" w:rsidR="00405F3B" w:rsidRPr="00956FDA" w:rsidRDefault="00405F3B" w:rsidP="005252C7">
            <w:pPr>
              <w:snapToGrid w:val="0"/>
              <w:jc w:val="center"/>
              <w:rPr>
                <w:color w:val="000000" w:themeColor="text1"/>
                <w:lang w:eastAsia="lv-LV"/>
              </w:rPr>
            </w:pPr>
            <w:proofErr w:type="spellStart"/>
            <w:r w:rsidRPr="00FA3686">
              <w:rPr>
                <w:lang w:eastAsia="lv-LV"/>
              </w:rPr>
              <w:t>Veidot</w:t>
            </w:r>
            <w:proofErr w:type="spellEnd"/>
            <w:r w:rsidRPr="00FA3686">
              <w:rPr>
                <w:lang w:eastAsia="lv-LV"/>
              </w:rPr>
              <w:t xml:space="preserve"> </w:t>
            </w:r>
            <w:proofErr w:type="spellStart"/>
            <w:r w:rsidRPr="00FA3686">
              <w:rPr>
                <w:lang w:eastAsia="lv-LV"/>
              </w:rPr>
              <w:t>jaunu</w:t>
            </w:r>
            <w:proofErr w:type="spellEnd"/>
            <w:r w:rsidRPr="00FA3686">
              <w:rPr>
                <w:lang w:eastAsia="lv-LV"/>
              </w:rPr>
              <w:t xml:space="preserve"> </w:t>
            </w:r>
            <w:proofErr w:type="spellStart"/>
            <w:r w:rsidRPr="00FA3686">
              <w:rPr>
                <w:lang w:eastAsia="lv-LV"/>
              </w:rPr>
              <w:t>nekustam</w:t>
            </w:r>
            <w:r w:rsidRPr="00FA3686">
              <w:rPr>
                <w:rFonts w:hint="eastAsia"/>
                <w:lang w:eastAsia="lv-LV"/>
              </w:rPr>
              <w:t>ā</w:t>
            </w:r>
            <w:proofErr w:type="spellEnd"/>
            <w:r w:rsidRPr="00FA3686">
              <w:rPr>
                <w:lang w:eastAsia="lv-LV"/>
              </w:rPr>
              <w:t xml:space="preserve"> </w:t>
            </w:r>
            <w:proofErr w:type="spellStart"/>
            <w:r w:rsidRPr="00FA3686">
              <w:rPr>
                <w:rFonts w:hint="eastAsia"/>
                <w:lang w:eastAsia="lv-LV"/>
              </w:rPr>
              <w:t>ī</w:t>
            </w:r>
            <w:r w:rsidRPr="00FA3686">
              <w:rPr>
                <w:lang w:eastAsia="lv-LV"/>
              </w:rPr>
              <w:t>pašuma</w:t>
            </w:r>
            <w:proofErr w:type="spellEnd"/>
            <w:r w:rsidRPr="00FA3686">
              <w:rPr>
                <w:lang w:eastAsia="lv-LV"/>
              </w:rPr>
              <w:t xml:space="preserve"> </w:t>
            </w:r>
            <w:proofErr w:type="spellStart"/>
            <w:r w:rsidRPr="00FA3686">
              <w:rPr>
                <w:lang w:eastAsia="lv-LV"/>
              </w:rPr>
              <w:t>sast</w:t>
            </w:r>
            <w:r w:rsidRPr="00FA3686">
              <w:rPr>
                <w:rFonts w:hint="eastAsia"/>
                <w:lang w:eastAsia="lv-LV"/>
              </w:rPr>
              <w:t>ā</w:t>
            </w:r>
            <w:r w:rsidRPr="00FA3686">
              <w:rPr>
                <w:lang w:eastAsia="lv-LV"/>
              </w:rPr>
              <w:t>vu</w:t>
            </w:r>
            <w:proofErr w:type="spellEnd"/>
          </w:p>
        </w:tc>
        <w:tc>
          <w:tcPr>
            <w:tcW w:w="2693" w:type="dxa"/>
            <w:tcBorders>
              <w:top w:val="single" w:sz="4" w:space="0" w:color="000000"/>
              <w:left w:val="single" w:sz="4" w:space="0" w:color="000000"/>
              <w:bottom w:val="single" w:sz="4" w:space="0" w:color="000000"/>
              <w:right w:val="nil"/>
            </w:tcBorders>
            <w:vAlign w:val="center"/>
          </w:tcPr>
          <w:p w14:paraId="53D7D967" w14:textId="77777777" w:rsidR="00405F3B" w:rsidRPr="00956FDA" w:rsidRDefault="00405F3B" w:rsidP="005252C7">
            <w:pPr>
              <w:jc w:val="center"/>
              <w:rPr>
                <w:color w:val="000000" w:themeColor="text1"/>
                <w:lang w:eastAsia="lv-LV"/>
              </w:rPr>
            </w:pPr>
            <w:proofErr w:type="spellStart"/>
            <w:r w:rsidRPr="00956FDA">
              <w:rPr>
                <w:color w:val="000000" w:themeColor="text1"/>
                <w:lang w:eastAsia="lv-LV"/>
              </w:rPr>
              <w:t>Plānotajai</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vienībai</w:t>
            </w:r>
            <w:proofErr w:type="spellEnd"/>
            <w:r w:rsidRPr="00956FDA">
              <w:rPr>
                <w:color w:val="000000" w:themeColor="text1"/>
                <w:lang w:eastAsia="lv-LV"/>
              </w:rPr>
              <w:t xml:space="preserve"> </w:t>
            </w:r>
            <w:proofErr w:type="spellStart"/>
            <w:r w:rsidRPr="00956FDA">
              <w:rPr>
                <w:color w:val="000000" w:themeColor="text1"/>
                <w:lang w:eastAsia="lv-LV"/>
              </w:rPr>
              <w:t>piešķirt</w:t>
            </w:r>
            <w:proofErr w:type="spellEnd"/>
            <w:r w:rsidRPr="00956FDA">
              <w:rPr>
                <w:color w:val="000000" w:themeColor="text1"/>
                <w:lang w:eastAsia="lv-LV"/>
              </w:rPr>
              <w:t xml:space="preserve"> </w:t>
            </w:r>
            <w:proofErr w:type="spellStart"/>
            <w:r>
              <w:rPr>
                <w:color w:val="000000" w:themeColor="text1"/>
                <w:lang w:eastAsia="lv-LV"/>
              </w:rPr>
              <w:t>nosaukumu</w:t>
            </w:r>
            <w:proofErr w:type="spellEnd"/>
            <w:r w:rsidRPr="00956FDA">
              <w:rPr>
                <w:color w:val="000000" w:themeColor="text1"/>
                <w:lang w:eastAsia="lv-LV"/>
              </w:rPr>
              <w:t xml:space="preserve">: </w:t>
            </w:r>
            <w:r>
              <w:rPr>
                <w:lang w:eastAsia="lv-LV"/>
              </w:rPr>
              <w:t>“</w:t>
            </w:r>
            <w:proofErr w:type="spellStart"/>
            <w:r>
              <w:rPr>
                <w:lang w:eastAsia="lv-LV"/>
              </w:rPr>
              <w:t>Staveri</w:t>
            </w:r>
            <w:proofErr w:type="spellEnd"/>
            <w:r>
              <w:rPr>
                <w:lang w:eastAsia="lv-LV"/>
              </w:rPr>
              <w:t>”</w:t>
            </w:r>
            <w:r w:rsidRPr="00FA3686">
              <w:rPr>
                <w:lang w:eastAsia="lv-LV"/>
              </w:rPr>
              <w:t xml:space="preserve">, </w:t>
            </w:r>
            <w:proofErr w:type="spellStart"/>
            <w:r w:rsidRPr="00BC4579">
              <w:rPr>
                <w:lang w:eastAsia="lv-LV"/>
              </w:rPr>
              <w:t>Pārolaine</w:t>
            </w:r>
            <w:proofErr w:type="spellEnd"/>
            <w:r w:rsidRPr="00BC4579">
              <w:rPr>
                <w:lang w:eastAsia="lv-LV"/>
              </w:rPr>
              <w:t xml:space="preserve">, </w:t>
            </w:r>
            <w:r w:rsidRPr="00FA3686">
              <w:rPr>
                <w:lang w:eastAsia="lv-LV"/>
              </w:rPr>
              <w:t xml:space="preserve">Olaines </w:t>
            </w:r>
            <w:proofErr w:type="spellStart"/>
            <w:r w:rsidRPr="00FA3686">
              <w:rPr>
                <w:lang w:eastAsia="lv-LV"/>
              </w:rPr>
              <w:t>pag</w:t>
            </w:r>
            <w:proofErr w:type="spellEnd"/>
            <w:r w:rsidRPr="00FA3686">
              <w:rPr>
                <w:lang w:eastAsia="lv-LV"/>
              </w:rPr>
              <w:t xml:space="preserve">., Olaines </w:t>
            </w:r>
            <w:proofErr w:type="spellStart"/>
            <w:r w:rsidRPr="00FA3686">
              <w:rPr>
                <w:lang w:eastAsia="lv-LV"/>
              </w:rPr>
              <w:t>nov.</w:t>
            </w:r>
            <w:proofErr w:type="spellEnd"/>
          </w:p>
        </w:tc>
        <w:tc>
          <w:tcPr>
            <w:tcW w:w="2552" w:type="dxa"/>
            <w:tcBorders>
              <w:top w:val="single" w:sz="4" w:space="0" w:color="000000"/>
              <w:left w:val="single" w:sz="4" w:space="0" w:color="000000"/>
              <w:bottom w:val="single" w:sz="4" w:space="0" w:color="000000"/>
              <w:right w:val="nil"/>
            </w:tcBorders>
            <w:vAlign w:val="center"/>
          </w:tcPr>
          <w:p w14:paraId="1ABC20A8" w14:textId="77777777" w:rsidR="00405F3B" w:rsidRPr="005E6C8F" w:rsidRDefault="00405F3B" w:rsidP="005252C7">
            <w:pPr>
              <w:jc w:val="center"/>
              <w:rPr>
                <w:color w:val="000000" w:themeColor="text1"/>
              </w:rPr>
            </w:pPr>
            <w:r w:rsidRPr="005E6C8F">
              <w:rPr>
                <w:color w:val="000000" w:themeColor="text1"/>
              </w:rPr>
              <w:t xml:space="preserve">Zeme, </w:t>
            </w:r>
            <w:proofErr w:type="spellStart"/>
            <w:r w:rsidRPr="005E6C8F">
              <w:rPr>
                <w:color w:val="000000" w:themeColor="text1"/>
              </w:rPr>
              <w:t>uz</w:t>
            </w:r>
            <w:proofErr w:type="spellEnd"/>
            <w:r w:rsidRPr="005E6C8F">
              <w:rPr>
                <w:color w:val="000000" w:themeColor="text1"/>
              </w:rPr>
              <w:t xml:space="preserve"> </w:t>
            </w:r>
            <w:proofErr w:type="spellStart"/>
            <w:r w:rsidRPr="005E6C8F">
              <w:rPr>
                <w:color w:val="000000" w:themeColor="text1"/>
              </w:rPr>
              <w:t>kuras</w:t>
            </w:r>
            <w:proofErr w:type="spellEnd"/>
            <w:r w:rsidRPr="005E6C8F">
              <w:rPr>
                <w:color w:val="000000" w:themeColor="text1"/>
              </w:rPr>
              <w:t xml:space="preserve"> </w:t>
            </w:r>
            <w:proofErr w:type="spellStart"/>
            <w:r w:rsidRPr="005E6C8F">
              <w:rPr>
                <w:color w:val="000000" w:themeColor="text1"/>
              </w:rPr>
              <w:t>galven</w:t>
            </w:r>
            <w:r w:rsidRPr="005E6C8F">
              <w:rPr>
                <w:rFonts w:hint="eastAsia"/>
                <w:color w:val="000000" w:themeColor="text1"/>
              </w:rPr>
              <w:t>ā</w:t>
            </w:r>
            <w:proofErr w:type="spellEnd"/>
          </w:p>
          <w:p w14:paraId="3E3D9783" w14:textId="77777777" w:rsidR="00405F3B" w:rsidRPr="00956FDA" w:rsidRDefault="00405F3B" w:rsidP="005252C7">
            <w:pPr>
              <w:jc w:val="center"/>
              <w:rPr>
                <w:color w:val="000000" w:themeColor="text1"/>
              </w:rPr>
            </w:pPr>
            <w:proofErr w:type="spellStart"/>
            <w:r w:rsidRPr="005E6C8F">
              <w:rPr>
                <w:color w:val="000000" w:themeColor="text1"/>
              </w:rPr>
              <w:t>saimniecisk</w:t>
            </w:r>
            <w:r w:rsidRPr="005E6C8F">
              <w:rPr>
                <w:rFonts w:hint="eastAsia"/>
                <w:color w:val="000000" w:themeColor="text1"/>
              </w:rPr>
              <w:t>ā</w:t>
            </w:r>
            <w:proofErr w:type="spellEnd"/>
            <w:r w:rsidRPr="005E6C8F">
              <w:rPr>
                <w:color w:val="000000" w:themeColor="text1"/>
              </w:rPr>
              <w:t xml:space="preserve"> </w:t>
            </w:r>
            <w:proofErr w:type="spellStart"/>
            <w:r w:rsidRPr="005E6C8F">
              <w:rPr>
                <w:color w:val="000000" w:themeColor="text1"/>
              </w:rPr>
              <w:t>darb</w:t>
            </w:r>
            <w:r w:rsidRPr="005E6C8F">
              <w:rPr>
                <w:rFonts w:hint="eastAsia"/>
                <w:color w:val="000000" w:themeColor="text1"/>
              </w:rPr>
              <w:t>ī</w:t>
            </w:r>
            <w:r w:rsidRPr="005E6C8F">
              <w:rPr>
                <w:color w:val="000000" w:themeColor="text1"/>
              </w:rPr>
              <w:t>ba</w:t>
            </w:r>
            <w:proofErr w:type="spellEnd"/>
            <w:r w:rsidRPr="005E6C8F">
              <w:rPr>
                <w:color w:val="000000" w:themeColor="text1"/>
              </w:rPr>
              <w:t xml:space="preserve"> </w:t>
            </w:r>
            <w:proofErr w:type="spellStart"/>
            <w:r w:rsidRPr="005E6C8F">
              <w:rPr>
                <w:color w:val="000000" w:themeColor="text1"/>
              </w:rPr>
              <w:t>ir</w:t>
            </w:r>
            <w:proofErr w:type="spellEnd"/>
            <w:r w:rsidRPr="005E6C8F">
              <w:rPr>
                <w:color w:val="000000" w:themeColor="text1"/>
              </w:rPr>
              <w:t xml:space="preserve"> </w:t>
            </w:r>
            <w:proofErr w:type="spellStart"/>
            <w:r w:rsidRPr="005E6C8F">
              <w:rPr>
                <w:color w:val="000000" w:themeColor="text1"/>
              </w:rPr>
              <w:t>lauksaimniecība</w:t>
            </w:r>
            <w:proofErr w:type="spellEnd"/>
            <w:r w:rsidRPr="005E6C8F">
              <w:rPr>
                <w:color w:val="000000" w:themeColor="text1"/>
              </w:rPr>
              <w:t xml:space="preserve"> (N</w:t>
            </w:r>
            <w:r w:rsidRPr="005E6C8F">
              <w:rPr>
                <w:rFonts w:hint="eastAsia"/>
                <w:color w:val="000000" w:themeColor="text1"/>
              </w:rPr>
              <w:t>Ī</w:t>
            </w:r>
            <w:r w:rsidRPr="005E6C8F">
              <w:rPr>
                <w:color w:val="000000" w:themeColor="text1"/>
              </w:rPr>
              <w:t xml:space="preserve">LM </w:t>
            </w:r>
            <w:proofErr w:type="spellStart"/>
            <w:r w:rsidRPr="005E6C8F">
              <w:rPr>
                <w:color w:val="000000" w:themeColor="text1"/>
              </w:rPr>
              <w:t>kods</w:t>
            </w:r>
            <w:proofErr w:type="spellEnd"/>
            <w:r w:rsidRPr="005E6C8F">
              <w:rPr>
                <w:color w:val="000000" w:themeColor="text1"/>
              </w:rPr>
              <w:t xml:space="preserve"> 0101) – 4.00 ha</w:t>
            </w:r>
            <w:r>
              <w:rPr>
                <w:color w:val="000000" w:themeColor="text1"/>
              </w:rPr>
              <w:t>.</w:t>
            </w:r>
          </w:p>
          <w:p w14:paraId="5BEA4532" w14:textId="77777777" w:rsidR="00405F3B" w:rsidRPr="00956FDA" w:rsidRDefault="00405F3B" w:rsidP="005252C7">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D6961" w14:textId="77777777" w:rsidR="00405F3B" w:rsidRPr="003C1EB8" w:rsidRDefault="00405F3B" w:rsidP="005252C7">
            <w:pPr>
              <w:snapToGrid w:val="0"/>
              <w:rPr>
                <w:color w:val="000000" w:themeColor="text1"/>
              </w:rPr>
            </w:pPr>
            <w:r w:rsidRPr="003C1EB8">
              <w:rPr>
                <w:color w:val="000000" w:themeColor="text1"/>
              </w:rPr>
              <w:t>Nr.</w:t>
            </w:r>
            <w:r>
              <w:rPr>
                <w:color w:val="000000" w:themeColor="text1"/>
              </w:rPr>
              <w:t>1</w:t>
            </w:r>
            <w:r w:rsidRPr="003C1EB8">
              <w:rPr>
                <w:color w:val="000000" w:themeColor="text1"/>
              </w:rPr>
              <w:t xml:space="preserve"> – </w:t>
            </w:r>
            <w:r w:rsidRPr="00974C17">
              <w:rPr>
                <w:color w:val="000000" w:themeColor="text1"/>
              </w:rPr>
              <w:t>7312030100</w:t>
            </w:r>
          </w:p>
          <w:p w14:paraId="11707C64" w14:textId="77777777" w:rsidR="00405F3B" w:rsidRPr="003C1EB8" w:rsidRDefault="00405F3B" w:rsidP="005252C7">
            <w:pPr>
              <w:snapToGrid w:val="0"/>
              <w:rPr>
                <w:color w:val="000000" w:themeColor="text1"/>
              </w:rPr>
            </w:pPr>
            <w:r w:rsidRPr="003C1EB8">
              <w:rPr>
                <w:color w:val="000000" w:themeColor="text1"/>
              </w:rPr>
              <w:t>Nr.</w:t>
            </w:r>
            <w:r>
              <w:rPr>
                <w:color w:val="000000" w:themeColor="text1"/>
              </w:rPr>
              <w:t>2</w:t>
            </w:r>
            <w:r w:rsidRPr="003C1EB8">
              <w:rPr>
                <w:color w:val="000000" w:themeColor="text1"/>
              </w:rPr>
              <w:t xml:space="preserve"> – </w:t>
            </w:r>
            <w:r w:rsidRPr="00974C17">
              <w:rPr>
                <w:color w:val="000000" w:themeColor="text1"/>
              </w:rPr>
              <w:t>7312040100</w:t>
            </w:r>
          </w:p>
          <w:p w14:paraId="2360CD1D" w14:textId="77777777" w:rsidR="00405F3B" w:rsidRPr="003C1EB8" w:rsidRDefault="00405F3B" w:rsidP="005252C7">
            <w:pPr>
              <w:snapToGrid w:val="0"/>
              <w:rPr>
                <w:color w:val="000000" w:themeColor="text1"/>
              </w:rPr>
            </w:pPr>
            <w:r w:rsidRPr="003C1EB8">
              <w:rPr>
                <w:color w:val="000000" w:themeColor="text1"/>
              </w:rPr>
              <w:t>Nr.</w:t>
            </w:r>
            <w:r>
              <w:rPr>
                <w:color w:val="000000" w:themeColor="text1"/>
              </w:rPr>
              <w:t>3</w:t>
            </w:r>
            <w:r w:rsidRPr="003C1EB8">
              <w:rPr>
                <w:color w:val="000000" w:themeColor="text1"/>
              </w:rPr>
              <w:t xml:space="preserve"> – </w:t>
            </w:r>
            <w:r w:rsidRPr="00974C17">
              <w:rPr>
                <w:color w:val="000000" w:themeColor="text1"/>
              </w:rPr>
              <w:t>7311041000</w:t>
            </w:r>
          </w:p>
          <w:p w14:paraId="53A9A1A2" w14:textId="77777777" w:rsidR="00405F3B" w:rsidRDefault="00405F3B" w:rsidP="005252C7">
            <w:pPr>
              <w:snapToGrid w:val="0"/>
              <w:rPr>
                <w:color w:val="000000" w:themeColor="text1"/>
              </w:rPr>
            </w:pPr>
            <w:r w:rsidRPr="003C1EB8">
              <w:rPr>
                <w:color w:val="000000" w:themeColor="text1"/>
              </w:rPr>
              <w:t>Nr.</w:t>
            </w:r>
            <w:r>
              <w:rPr>
                <w:color w:val="000000" w:themeColor="text1"/>
              </w:rPr>
              <w:t>4</w:t>
            </w:r>
            <w:r w:rsidRPr="003C1EB8">
              <w:rPr>
                <w:color w:val="000000" w:themeColor="text1"/>
              </w:rPr>
              <w:t xml:space="preserve">– </w:t>
            </w:r>
            <w:r>
              <w:rPr>
                <w:color w:val="000000" w:themeColor="text1"/>
              </w:rPr>
              <w:t xml:space="preserve"> </w:t>
            </w:r>
            <w:r w:rsidRPr="00974C17">
              <w:rPr>
                <w:color w:val="000000" w:themeColor="text1"/>
              </w:rPr>
              <w:t>7312050601</w:t>
            </w:r>
          </w:p>
          <w:p w14:paraId="2DAAA45C" w14:textId="77777777" w:rsidR="00405F3B" w:rsidRPr="003C1EB8" w:rsidRDefault="00405F3B" w:rsidP="005252C7">
            <w:pPr>
              <w:snapToGrid w:val="0"/>
              <w:rPr>
                <w:color w:val="000000" w:themeColor="text1"/>
              </w:rPr>
            </w:pPr>
            <w:r w:rsidRPr="003C1EB8">
              <w:rPr>
                <w:color w:val="000000" w:themeColor="text1"/>
              </w:rPr>
              <w:t>Nr.</w:t>
            </w:r>
            <w:r>
              <w:rPr>
                <w:color w:val="000000" w:themeColor="text1"/>
              </w:rPr>
              <w:t>5</w:t>
            </w:r>
            <w:r w:rsidRPr="003C1EB8">
              <w:rPr>
                <w:color w:val="000000" w:themeColor="text1"/>
              </w:rPr>
              <w:t xml:space="preserve"> – </w:t>
            </w:r>
            <w:r w:rsidRPr="00974C17">
              <w:rPr>
                <w:color w:val="000000" w:themeColor="text1"/>
              </w:rPr>
              <w:t>7312040200</w:t>
            </w:r>
          </w:p>
          <w:p w14:paraId="06703577" w14:textId="77777777" w:rsidR="00405F3B" w:rsidRDefault="00405F3B" w:rsidP="005252C7">
            <w:pPr>
              <w:snapToGrid w:val="0"/>
              <w:rPr>
                <w:color w:val="000000" w:themeColor="text1"/>
              </w:rPr>
            </w:pPr>
            <w:r w:rsidRPr="003C1EB8">
              <w:rPr>
                <w:color w:val="000000" w:themeColor="text1"/>
              </w:rPr>
              <w:t>Nr.</w:t>
            </w:r>
            <w:r>
              <w:rPr>
                <w:color w:val="000000" w:themeColor="text1"/>
              </w:rPr>
              <w:t xml:space="preserve">6 </w:t>
            </w:r>
            <w:r w:rsidRPr="003C1EB8">
              <w:rPr>
                <w:color w:val="000000" w:themeColor="text1"/>
              </w:rPr>
              <w:t xml:space="preserve">– </w:t>
            </w:r>
            <w:r w:rsidRPr="00974C17">
              <w:rPr>
                <w:color w:val="000000" w:themeColor="text1"/>
              </w:rPr>
              <w:t>7313090100</w:t>
            </w:r>
          </w:p>
          <w:p w14:paraId="19BFDA1E" w14:textId="77777777" w:rsidR="00405F3B" w:rsidRPr="003C1EB8" w:rsidRDefault="00405F3B" w:rsidP="005252C7">
            <w:pPr>
              <w:snapToGrid w:val="0"/>
              <w:rPr>
                <w:color w:val="000000" w:themeColor="text1"/>
              </w:rPr>
            </w:pPr>
            <w:r w:rsidRPr="003C1EB8">
              <w:rPr>
                <w:color w:val="000000" w:themeColor="text1"/>
              </w:rPr>
              <w:t>Nr.</w:t>
            </w:r>
            <w:r>
              <w:rPr>
                <w:color w:val="000000" w:themeColor="text1"/>
              </w:rPr>
              <w:t xml:space="preserve">7 </w:t>
            </w:r>
            <w:r w:rsidRPr="003C1EB8">
              <w:rPr>
                <w:color w:val="000000" w:themeColor="text1"/>
              </w:rPr>
              <w:t xml:space="preserve">– </w:t>
            </w:r>
            <w:r w:rsidRPr="00974C17">
              <w:rPr>
                <w:color w:val="000000" w:themeColor="text1"/>
              </w:rPr>
              <w:t>7311090900</w:t>
            </w:r>
          </w:p>
          <w:p w14:paraId="701F7A1A" w14:textId="77777777" w:rsidR="00405F3B" w:rsidRPr="00956FDA" w:rsidRDefault="00405F3B" w:rsidP="005252C7">
            <w:pPr>
              <w:snapToGrid w:val="0"/>
              <w:rPr>
                <w:color w:val="000000" w:themeColor="text1"/>
              </w:rPr>
            </w:pPr>
          </w:p>
        </w:tc>
      </w:tr>
    </w:tbl>
    <w:p w14:paraId="3AF9308B" w14:textId="77777777" w:rsidR="00405F3B" w:rsidRPr="00956FDA" w:rsidRDefault="00405F3B" w:rsidP="004266B2">
      <w:pPr>
        <w:pStyle w:val="ListParagraph"/>
        <w:ind w:left="717" w:right="-426"/>
        <w:jc w:val="both"/>
        <w:rPr>
          <w:szCs w:val="24"/>
          <w:lang w:eastAsia="lv-LV"/>
        </w:rPr>
      </w:pPr>
    </w:p>
    <w:p w14:paraId="04C80C49" w14:textId="701ED230" w:rsidR="00405F3B" w:rsidRPr="004266B2" w:rsidRDefault="00405F3B" w:rsidP="004266B2">
      <w:pPr>
        <w:pStyle w:val="ListParagraph"/>
        <w:numPr>
          <w:ilvl w:val="0"/>
          <w:numId w:val="48"/>
        </w:numPr>
        <w:ind w:right="-426"/>
        <w:jc w:val="both"/>
        <w:rPr>
          <w:lang w:eastAsia="lv-LV"/>
        </w:rPr>
      </w:pPr>
      <w:r w:rsidRPr="004266B2">
        <w:rPr>
          <w:lang w:eastAsia="lv-LV"/>
        </w:rPr>
        <w:t>Piek</w:t>
      </w:r>
      <w:r w:rsidRPr="004266B2">
        <w:rPr>
          <w:rFonts w:hint="eastAsia"/>
          <w:lang w:eastAsia="lv-LV"/>
        </w:rPr>
        <w:t>ļūš</w:t>
      </w:r>
      <w:r w:rsidRPr="004266B2">
        <w:rPr>
          <w:lang w:eastAsia="lv-LV"/>
        </w:rPr>
        <w:t>ana pl</w:t>
      </w:r>
      <w:r w:rsidRPr="004266B2">
        <w:rPr>
          <w:rFonts w:hint="eastAsia"/>
          <w:lang w:eastAsia="lv-LV"/>
        </w:rPr>
        <w:t>ā</w:t>
      </w:r>
      <w:r w:rsidRPr="004266B2">
        <w:rPr>
          <w:lang w:eastAsia="lv-LV"/>
        </w:rPr>
        <w:t>notajai zemes vien</w:t>
      </w:r>
      <w:r w:rsidRPr="004266B2">
        <w:rPr>
          <w:rFonts w:hint="eastAsia"/>
          <w:lang w:eastAsia="lv-LV"/>
        </w:rPr>
        <w:t>ī</w:t>
      </w:r>
      <w:r w:rsidRPr="004266B2">
        <w:rPr>
          <w:lang w:eastAsia="lv-LV"/>
        </w:rPr>
        <w:t>bai Nr.1 nodrošināta no Pašvald</w:t>
      </w:r>
      <w:r w:rsidRPr="004266B2">
        <w:rPr>
          <w:rFonts w:hint="eastAsia"/>
          <w:lang w:eastAsia="lv-LV"/>
        </w:rPr>
        <w:t>ī</w:t>
      </w:r>
      <w:r w:rsidRPr="004266B2">
        <w:rPr>
          <w:lang w:eastAsia="lv-LV"/>
        </w:rPr>
        <w:t>bai piekr</w:t>
      </w:r>
      <w:r w:rsidRPr="004266B2">
        <w:rPr>
          <w:rFonts w:hint="eastAsia"/>
          <w:lang w:eastAsia="lv-LV"/>
        </w:rPr>
        <w:t>ī</w:t>
      </w:r>
      <w:r w:rsidRPr="004266B2">
        <w:rPr>
          <w:lang w:eastAsia="lv-LV"/>
        </w:rPr>
        <w:t>tošas zemes vien</w:t>
      </w:r>
      <w:r w:rsidRPr="004266B2">
        <w:rPr>
          <w:rFonts w:hint="eastAsia"/>
          <w:lang w:eastAsia="lv-LV"/>
        </w:rPr>
        <w:t>ī</w:t>
      </w:r>
      <w:r w:rsidRPr="004266B2">
        <w:rPr>
          <w:lang w:eastAsia="lv-LV"/>
        </w:rPr>
        <w:t>bas ar kadastra apz</w:t>
      </w:r>
      <w:r w:rsidRPr="004266B2">
        <w:rPr>
          <w:rFonts w:hint="eastAsia"/>
          <w:lang w:eastAsia="lv-LV"/>
        </w:rPr>
        <w:t>ī</w:t>
      </w:r>
      <w:r w:rsidRPr="004266B2">
        <w:rPr>
          <w:lang w:eastAsia="lv-LV"/>
        </w:rPr>
        <w:t>m</w:t>
      </w:r>
      <w:r w:rsidRPr="004266B2">
        <w:rPr>
          <w:rFonts w:hint="eastAsia"/>
          <w:lang w:eastAsia="lv-LV"/>
        </w:rPr>
        <w:t>ē</w:t>
      </w:r>
      <w:r w:rsidRPr="004266B2">
        <w:rPr>
          <w:lang w:eastAsia="lv-LV"/>
        </w:rPr>
        <w:t>jumu 8080 008 0452  (Pastnieki-Birzu</w:t>
      </w:r>
      <w:r w:rsidRPr="004266B2">
        <w:rPr>
          <w:rFonts w:hint="eastAsia"/>
          <w:lang w:eastAsia="lv-LV"/>
        </w:rPr>
        <w:t>ļ</w:t>
      </w:r>
      <w:r w:rsidRPr="004266B2">
        <w:rPr>
          <w:lang w:eastAsia="lv-LV"/>
        </w:rPr>
        <w:t>u ce</w:t>
      </w:r>
      <w:r w:rsidRPr="004266B2">
        <w:rPr>
          <w:rFonts w:hint="eastAsia"/>
          <w:lang w:eastAsia="lv-LV"/>
        </w:rPr>
        <w:t>ļš</w:t>
      </w:r>
      <w:r w:rsidRPr="004266B2">
        <w:rPr>
          <w:lang w:eastAsia="lv-LV"/>
        </w:rPr>
        <w:t>)</w:t>
      </w:r>
      <w:r w:rsidRPr="00BC4579">
        <w:t>.</w:t>
      </w:r>
    </w:p>
    <w:p w14:paraId="098BF117" w14:textId="77777777" w:rsidR="00405F3B" w:rsidRPr="00BC4579" w:rsidRDefault="00405F3B" w:rsidP="004266B2">
      <w:pPr>
        <w:pStyle w:val="ListParagraph"/>
        <w:numPr>
          <w:ilvl w:val="0"/>
          <w:numId w:val="48"/>
        </w:numPr>
        <w:ind w:right="-426"/>
        <w:jc w:val="both"/>
        <w:rPr>
          <w:szCs w:val="24"/>
          <w:lang w:eastAsia="lv-LV"/>
        </w:rPr>
      </w:pPr>
      <w:r w:rsidRPr="00BC4579">
        <w:rPr>
          <w:szCs w:val="24"/>
          <w:lang w:eastAsia="lv-LV"/>
        </w:rPr>
        <w:t>Piek</w:t>
      </w:r>
      <w:r w:rsidRPr="00BC4579">
        <w:rPr>
          <w:rFonts w:hint="eastAsia"/>
          <w:szCs w:val="24"/>
          <w:lang w:eastAsia="lv-LV"/>
        </w:rPr>
        <w:t>ļūš</w:t>
      </w:r>
      <w:r w:rsidRPr="00BC4579">
        <w:rPr>
          <w:szCs w:val="24"/>
          <w:lang w:eastAsia="lv-LV"/>
        </w:rPr>
        <w:t>ana pl</w:t>
      </w:r>
      <w:r w:rsidRPr="00BC4579">
        <w:rPr>
          <w:rFonts w:hint="eastAsia"/>
          <w:szCs w:val="24"/>
          <w:lang w:eastAsia="lv-LV"/>
        </w:rPr>
        <w:t>ā</w:t>
      </w:r>
      <w:r w:rsidRPr="00BC4579">
        <w:rPr>
          <w:szCs w:val="24"/>
          <w:lang w:eastAsia="lv-LV"/>
        </w:rPr>
        <w:t>notajai zemes vien</w:t>
      </w:r>
      <w:r w:rsidRPr="00BC4579">
        <w:rPr>
          <w:rFonts w:hint="eastAsia"/>
          <w:szCs w:val="24"/>
          <w:lang w:eastAsia="lv-LV"/>
        </w:rPr>
        <w:t>ī</w:t>
      </w:r>
      <w:r w:rsidRPr="00BC4579">
        <w:rPr>
          <w:szCs w:val="24"/>
          <w:lang w:eastAsia="lv-LV"/>
        </w:rPr>
        <w:t>bai Nr.2 plānota no Pašvald</w:t>
      </w:r>
      <w:r w:rsidRPr="00BC4579">
        <w:rPr>
          <w:rFonts w:hint="eastAsia"/>
          <w:szCs w:val="24"/>
          <w:lang w:eastAsia="lv-LV"/>
        </w:rPr>
        <w:t>ī</w:t>
      </w:r>
      <w:r w:rsidRPr="00BC4579">
        <w:rPr>
          <w:szCs w:val="24"/>
          <w:lang w:eastAsia="lv-LV"/>
        </w:rPr>
        <w:t>bai piekr</w:t>
      </w:r>
      <w:r w:rsidRPr="00BC4579">
        <w:rPr>
          <w:rFonts w:hint="eastAsia"/>
          <w:szCs w:val="24"/>
          <w:lang w:eastAsia="lv-LV"/>
        </w:rPr>
        <w:t>ī</w:t>
      </w:r>
      <w:r w:rsidRPr="00BC4579">
        <w:rPr>
          <w:szCs w:val="24"/>
          <w:lang w:eastAsia="lv-LV"/>
        </w:rPr>
        <w:t>tošas zemes vien</w:t>
      </w:r>
      <w:r w:rsidRPr="00BC4579">
        <w:rPr>
          <w:rFonts w:hint="eastAsia"/>
          <w:szCs w:val="24"/>
          <w:lang w:eastAsia="lv-LV"/>
        </w:rPr>
        <w:t>ī</w:t>
      </w:r>
      <w:r w:rsidRPr="00BC4579">
        <w:rPr>
          <w:szCs w:val="24"/>
          <w:lang w:eastAsia="lv-LV"/>
        </w:rPr>
        <w:t>bas ar kadastra apz</w:t>
      </w:r>
      <w:r w:rsidRPr="00BC4579">
        <w:rPr>
          <w:rFonts w:hint="eastAsia"/>
          <w:szCs w:val="24"/>
          <w:lang w:eastAsia="lv-LV"/>
        </w:rPr>
        <w:t>ī</w:t>
      </w:r>
      <w:r w:rsidRPr="00BC4579">
        <w:rPr>
          <w:szCs w:val="24"/>
          <w:lang w:eastAsia="lv-LV"/>
        </w:rPr>
        <w:t>m</w:t>
      </w:r>
      <w:r w:rsidRPr="00BC4579">
        <w:rPr>
          <w:rFonts w:hint="eastAsia"/>
          <w:szCs w:val="24"/>
          <w:lang w:eastAsia="lv-LV"/>
        </w:rPr>
        <w:t>ē</w:t>
      </w:r>
      <w:r w:rsidRPr="00BC4579">
        <w:rPr>
          <w:szCs w:val="24"/>
          <w:lang w:eastAsia="lv-LV"/>
        </w:rPr>
        <w:t>jumu 8080 008 0452  (Pastnieki-Birzu</w:t>
      </w:r>
      <w:r w:rsidRPr="00BC4579">
        <w:rPr>
          <w:rFonts w:hint="eastAsia"/>
          <w:szCs w:val="24"/>
          <w:lang w:eastAsia="lv-LV"/>
        </w:rPr>
        <w:t>ļ</w:t>
      </w:r>
      <w:r w:rsidRPr="00BC4579">
        <w:rPr>
          <w:szCs w:val="24"/>
          <w:lang w:eastAsia="lv-LV"/>
        </w:rPr>
        <w:t>u ce</w:t>
      </w:r>
      <w:r w:rsidRPr="00BC4579">
        <w:rPr>
          <w:rFonts w:hint="eastAsia"/>
          <w:szCs w:val="24"/>
          <w:lang w:eastAsia="lv-LV"/>
        </w:rPr>
        <w:t>ļš</w:t>
      </w:r>
      <w:r w:rsidRPr="00BC4579">
        <w:rPr>
          <w:szCs w:val="24"/>
          <w:lang w:eastAsia="lv-LV"/>
        </w:rPr>
        <w:t>)</w:t>
      </w:r>
      <w:r w:rsidRPr="00BC4579">
        <w:t xml:space="preserve"> </w:t>
      </w:r>
      <w:proofErr w:type="spellStart"/>
      <w:r w:rsidRPr="00BC4579">
        <w:rPr>
          <w:szCs w:val="24"/>
          <w:lang w:eastAsia="lv-LV"/>
        </w:rPr>
        <w:t>jaunveidojama</w:t>
      </w:r>
      <w:proofErr w:type="spellEnd"/>
      <w:r w:rsidRPr="00BC4579">
        <w:rPr>
          <w:szCs w:val="24"/>
          <w:lang w:eastAsia="lv-LV"/>
        </w:rPr>
        <w:t xml:space="preserve"> </w:t>
      </w:r>
      <w:proofErr w:type="spellStart"/>
      <w:r w:rsidRPr="00BC4579">
        <w:rPr>
          <w:szCs w:val="24"/>
          <w:lang w:eastAsia="lv-LV"/>
        </w:rPr>
        <w:t>piesl</w:t>
      </w:r>
      <w:r w:rsidRPr="00BC4579">
        <w:rPr>
          <w:rFonts w:hint="eastAsia"/>
          <w:szCs w:val="24"/>
          <w:lang w:eastAsia="lv-LV"/>
        </w:rPr>
        <w:t>ē</w:t>
      </w:r>
      <w:r w:rsidRPr="00BC4579">
        <w:rPr>
          <w:szCs w:val="24"/>
          <w:lang w:eastAsia="lv-LV"/>
        </w:rPr>
        <w:t>guma</w:t>
      </w:r>
      <w:proofErr w:type="spellEnd"/>
      <w:r w:rsidRPr="00BC4579">
        <w:rPr>
          <w:szCs w:val="24"/>
          <w:lang w:eastAsia="lv-LV"/>
        </w:rPr>
        <w:t>, atbilstoši b</w:t>
      </w:r>
      <w:r w:rsidRPr="00BC4579">
        <w:rPr>
          <w:rFonts w:hint="eastAsia"/>
          <w:szCs w:val="24"/>
          <w:lang w:eastAsia="lv-LV"/>
        </w:rPr>
        <w:t>ū</w:t>
      </w:r>
      <w:r w:rsidRPr="00BC4579">
        <w:rPr>
          <w:szCs w:val="24"/>
          <w:lang w:eastAsia="lv-LV"/>
        </w:rPr>
        <w:t>vniec</w:t>
      </w:r>
      <w:r w:rsidRPr="00BC4579">
        <w:rPr>
          <w:rFonts w:hint="eastAsia"/>
          <w:szCs w:val="24"/>
          <w:lang w:eastAsia="lv-LV"/>
        </w:rPr>
        <w:t>ī</w:t>
      </w:r>
      <w:r w:rsidRPr="00BC4579">
        <w:rPr>
          <w:szCs w:val="24"/>
          <w:lang w:eastAsia="lv-LV"/>
        </w:rPr>
        <w:t>bas dokument</w:t>
      </w:r>
      <w:r w:rsidRPr="00BC4579">
        <w:rPr>
          <w:rFonts w:hint="eastAsia"/>
          <w:szCs w:val="24"/>
          <w:lang w:eastAsia="lv-LV"/>
        </w:rPr>
        <w:t>ā</w:t>
      </w:r>
      <w:r w:rsidRPr="00BC4579">
        <w:rPr>
          <w:szCs w:val="24"/>
          <w:lang w:eastAsia="lv-LV"/>
        </w:rPr>
        <w:t>cijai par ce</w:t>
      </w:r>
      <w:r w:rsidRPr="00BC4579">
        <w:rPr>
          <w:rFonts w:hint="eastAsia"/>
          <w:szCs w:val="24"/>
          <w:lang w:eastAsia="lv-LV"/>
        </w:rPr>
        <w:t>ļ</w:t>
      </w:r>
      <w:r w:rsidRPr="00BC4579">
        <w:rPr>
          <w:szCs w:val="24"/>
          <w:lang w:eastAsia="lv-LV"/>
        </w:rPr>
        <w:t xml:space="preserve">a pievienojumu. </w:t>
      </w:r>
    </w:p>
    <w:p w14:paraId="58ACA50B" w14:textId="77777777" w:rsidR="00405F3B" w:rsidRPr="00956FDA" w:rsidRDefault="00405F3B" w:rsidP="00152C90">
      <w:pPr>
        <w:pStyle w:val="ListParagraph"/>
        <w:numPr>
          <w:ilvl w:val="0"/>
          <w:numId w:val="53"/>
        </w:numPr>
        <w:ind w:left="993" w:right="-426" w:hanging="284"/>
        <w:jc w:val="both"/>
        <w:rPr>
          <w:color w:val="000000" w:themeColor="text1"/>
          <w:szCs w:val="24"/>
          <w:lang w:eastAsia="lv-LV"/>
        </w:rPr>
      </w:pPr>
      <w:r w:rsidRPr="00956FDA">
        <w:rPr>
          <w:szCs w:val="24"/>
          <w:lang w:eastAsia="lv-LV"/>
        </w:rPr>
        <w:t>Īstenot zemes ierīcības projektu četru</w:t>
      </w:r>
      <w:r w:rsidRPr="00956FDA">
        <w:rPr>
          <w:color w:val="000000" w:themeColor="text1"/>
          <w:szCs w:val="24"/>
          <w:lang w:eastAsia="lv-LV"/>
        </w:rPr>
        <w:t xml:space="preserve"> gadu laikā, projektētās </w:t>
      </w:r>
      <w:r w:rsidRPr="00956FDA">
        <w:rPr>
          <w:szCs w:val="24"/>
          <w:lang w:eastAsia="lv-LV"/>
        </w:rPr>
        <w:t>zemes vienības:</w:t>
      </w:r>
    </w:p>
    <w:p w14:paraId="72447ED8" w14:textId="77777777" w:rsidR="00405F3B" w:rsidRPr="00956FDA" w:rsidRDefault="00405F3B" w:rsidP="00152C90">
      <w:pPr>
        <w:pStyle w:val="ListParagraph"/>
        <w:numPr>
          <w:ilvl w:val="1"/>
          <w:numId w:val="53"/>
        </w:numPr>
        <w:ind w:left="1701" w:right="-426" w:hanging="567"/>
        <w:jc w:val="both"/>
        <w:rPr>
          <w:szCs w:val="24"/>
          <w:lang w:eastAsia="lv-LV"/>
        </w:rPr>
      </w:pPr>
      <w:r w:rsidRPr="00956FDA">
        <w:rPr>
          <w:color w:val="000000" w:themeColor="text1"/>
          <w:szCs w:val="24"/>
          <w:lang w:eastAsia="lv-LV"/>
        </w:rPr>
        <w:t>kadastrāli uzmērot;</w:t>
      </w:r>
    </w:p>
    <w:p w14:paraId="48C31B3B" w14:textId="77777777" w:rsidR="00405F3B" w:rsidRPr="00956FDA" w:rsidRDefault="00405F3B" w:rsidP="00152C90">
      <w:pPr>
        <w:pStyle w:val="ListParagraph"/>
        <w:numPr>
          <w:ilvl w:val="1"/>
          <w:numId w:val="53"/>
        </w:numPr>
        <w:ind w:left="1701" w:right="-426" w:hanging="567"/>
        <w:jc w:val="both"/>
        <w:rPr>
          <w:szCs w:val="24"/>
          <w:lang w:eastAsia="lv-LV"/>
        </w:rPr>
      </w:pPr>
      <w:r w:rsidRPr="00956FDA">
        <w:rPr>
          <w:color w:val="000000" w:themeColor="text1"/>
          <w:szCs w:val="24"/>
          <w:lang w:eastAsia="lv-LV"/>
        </w:rPr>
        <w:t>reģistrējot Nekustamā īpašuma valsts kadastra informācijas sistēmā;</w:t>
      </w:r>
    </w:p>
    <w:p w14:paraId="7FF87C86" w14:textId="77777777" w:rsidR="00405F3B" w:rsidRPr="00956FDA" w:rsidRDefault="00405F3B" w:rsidP="00152C90">
      <w:pPr>
        <w:pStyle w:val="ListParagraph"/>
        <w:numPr>
          <w:ilvl w:val="1"/>
          <w:numId w:val="53"/>
        </w:numPr>
        <w:ind w:left="1701" w:right="-426" w:hanging="567"/>
        <w:jc w:val="both"/>
        <w:rPr>
          <w:szCs w:val="24"/>
          <w:lang w:eastAsia="lv-LV"/>
        </w:rPr>
      </w:pPr>
      <w:r w:rsidRPr="00956FDA">
        <w:rPr>
          <w:color w:val="000000" w:themeColor="text1"/>
          <w:szCs w:val="24"/>
          <w:lang w:eastAsia="lv-LV"/>
        </w:rPr>
        <w:t xml:space="preserve">ierakstot zemesgrāmatā kā patstāvīgus nekustamos īpašumus. </w:t>
      </w:r>
    </w:p>
    <w:p w14:paraId="7ACE1591" w14:textId="27D04A88" w:rsidR="00405F3B" w:rsidRPr="004266B2" w:rsidRDefault="004266B2" w:rsidP="00152C90">
      <w:pPr>
        <w:ind w:left="993" w:right="-426" w:hanging="284"/>
        <w:jc w:val="both"/>
        <w:rPr>
          <w:lang w:eastAsia="lv-LV"/>
        </w:rPr>
      </w:pPr>
      <w:r>
        <w:rPr>
          <w:lang w:eastAsia="lv-LV"/>
        </w:rPr>
        <w:t xml:space="preserve">6. </w:t>
      </w:r>
      <w:proofErr w:type="spellStart"/>
      <w:r w:rsidR="00405F3B" w:rsidRPr="004266B2">
        <w:rPr>
          <w:lang w:eastAsia="lv-LV"/>
        </w:rPr>
        <w:t>Veicot</w:t>
      </w:r>
      <w:proofErr w:type="spellEnd"/>
      <w:r w:rsidR="00405F3B" w:rsidRPr="004266B2">
        <w:rPr>
          <w:lang w:eastAsia="lv-LV"/>
        </w:rPr>
        <w:t xml:space="preserve"> </w:t>
      </w:r>
      <w:proofErr w:type="spellStart"/>
      <w:r w:rsidR="00405F3B" w:rsidRPr="004266B2">
        <w:rPr>
          <w:lang w:eastAsia="lv-LV"/>
        </w:rPr>
        <w:t>kadastrālo</w:t>
      </w:r>
      <w:proofErr w:type="spellEnd"/>
      <w:r w:rsidR="00405F3B" w:rsidRPr="004266B2">
        <w:rPr>
          <w:lang w:eastAsia="lv-LV"/>
        </w:rPr>
        <w:t xml:space="preserve"> uzmērīšanu, zemes vienības platības, apgrūtinājumi un nekustamā īpašuma lietošanas mērķu </w:t>
      </w:r>
      <w:proofErr w:type="spellStart"/>
      <w:r w:rsidR="00405F3B" w:rsidRPr="004266B2">
        <w:rPr>
          <w:lang w:eastAsia="lv-LV"/>
        </w:rPr>
        <w:t>platības</w:t>
      </w:r>
      <w:proofErr w:type="spellEnd"/>
      <w:r w:rsidR="00405F3B" w:rsidRPr="004266B2">
        <w:rPr>
          <w:lang w:eastAsia="lv-LV"/>
        </w:rPr>
        <w:t xml:space="preserve"> var </w:t>
      </w:r>
      <w:proofErr w:type="spellStart"/>
      <w:r w:rsidR="00405F3B" w:rsidRPr="004266B2">
        <w:rPr>
          <w:lang w:eastAsia="lv-LV"/>
        </w:rPr>
        <w:t>tikt</w:t>
      </w:r>
      <w:proofErr w:type="spellEnd"/>
      <w:r w:rsidR="00405F3B" w:rsidRPr="004266B2">
        <w:rPr>
          <w:lang w:eastAsia="lv-LV"/>
        </w:rPr>
        <w:t xml:space="preserve"> </w:t>
      </w:r>
      <w:proofErr w:type="spellStart"/>
      <w:r w:rsidR="00405F3B" w:rsidRPr="004266B2">
        <w:rPr>
          <w:lang w:eastAsia="lv-LV"/>
        </w:rPr>
        <w:t>precizētas</w:t>
      </w:r>
      <w:proofErr w:type="spellEnd"/>
      <w:r w:rsidR="00405F3B" w:rsidRPr="004266B2">
        <w:rPr>
          <w:lang w:eastAsia="lv-LV"/>
        </w:rPr>
        <w:t>.</w:t>
      </w:r>
    </w:p>
    <w:p w14:paraId="4F1E434D" w14:textId="77777777" w:rsidR="00405F3B" w:rsidRPr="00956FDA" w:rsidRDefault="00405F3B" w:rsidP="00152C90">
      <w:pPr>
        <w:pStyle w:val="ListParagraph"/>
        <w:numPr>
          <w:ilvl w:val="0"/>
          <w:numId w:val="51"/>
        </w:numPr>
        <w:ind w:left="993" w:right="-426" w:hanging="284"/>
        <w:jc w:val="both"/>
        <w:rPr>
          <w:szCs w:val="24"/>
          <w:lang w:eastAsia="lv-LV"/>
        </w:rPr>
      </w:pPr>
      <w:r w:rsidRPr="00956FDA">
        <w:rPr>
          <w:szCs w:val="24"/>
          <w:lang w:eastAsia="lv-LV"/>
        </w:rPr>
        <w:t xml:space="preserve">Lēmumu viena mēneša laikā no tā spēkā stāšanās dienas var pārsūdzēt Administratīvajā rajona tiesā (Baldones iela 1A, Rīgā, LV-1007, </w:t>
      </w:r>
      <w:hyperlink r:id="rId7" w:history="1">
        <w:r w:rsidRPr="00956FDA">
          <w:rPr>
            <w:rStyle w:val="Hyperlink"/>
            <w:szCs w:val="24"/>
            <w:lang w:eastAsia="lv-LV"/>
          </w:rPr>
          <w:t>riga.administrativa@tiesas.lv</w:t>
        </w:r>
      </w:hyperlink>
      <w:r w:rsidRPr="00956FDA">
        <w:rPr>
          <w:szCs w:val="24"/>
          <w:lang w:eastAsia="lv-LV"/>
        </w:rPr>
        <w:t>).</w:t>
      </w:r>
    </w:p>
    <w:p w14:paraId="5708C2E7" w14:textId="77777777" w:rsidR="00405F3B" w:rsidRPr="00956FDA" w:rsidRDefault="00405F3B" w:rsidP="004266B2">
      <w:pPr>
        <w:pStyle w:val="ListParagraph"/>
        <w:ind w:left="709" w:right="-426"/>
        <w:jc w:val="both"/>
        <w:rPr>
          <w:szCs w:val="24"/>
          <w:lang w:eastAsia="lv-LV"/>
        </w:rPr>
      </w:pPr>
    </w:p>
    <w:p w14:paraId="062A0145" w14:textId="77777777" w:rsidR="00405F3B" w:rsidRPr="004266B2" w:rsidRDefault="00405F3B" w:rsidP="004266B2">
      <w:pPr>
        <w:ind w:right="-426"/>
        <w:jc w:val="both"/>
      </w:pPr>
    </w:p>
    <w:p w14:paraId="147F7662" w14:textId="2D86EFF5" w:rsidR="00405F3B" w:rsidRPr="004266B2" w:rsidRDefault="00405F3B" w:rsidP="004266B2">
      <w:pPr>
        <w:pStyle w:val="NoSpacing"/>
        <w:ind w:right="-426"/>
        <w:jc w:val="both"/>
        <w:rPr>
          <w:rFonts w:ascii="Times New Roman" w:hAnsi="Times New Roman"/>
        </w:rPr>
      </w:pPr>
      <w:r w:rsidRPr="004266B2">
        <w:rPr>
          <w:rFonts w:ascii="Times New Roman" w:hAnsi="Times New Roman"/>
        </w:rPr>
        <w:t>Priekšsēdētājs</w:t>
      </w:r>
      <w:r w:rsidRPr="004266B2">
        <w:rPr>
          <w:rFonts w:ascii="Times New Roman" w:hAnsi="Times New Roman"/>
        </w:rPr>
        <w:tab/>
      </w:r>
      <w:r w:rsidRPr="004266B2">
        <w:rPr>
          <w:rFonts w:ascii="Times New Roman" w:hAnsi="Times New Roman"/>
        </w:rPr>
        <w:tab/>
      </w:r>
      <w:r w:rsidRPr="004266B2">
        <w:rPr>
          <w:rFonts w:ascii="Times New Roman" w:hAnsi="Times New Roman"/>
        </w:rPr>
        <w:tab/>
      </w:r>
      <w:r w:rsidRPr="004266B2">
        <w:rPr>
          <w:rFonts w:ascii="Times New Roman" w:hAnsi="Times New Roman"/>
        </w:rPr>
        <w:tab/>
      </w:r>
      <w:r w:rsidRPr="004266B2">
        <w:rPr>
          <w:rFonts w:ascii="Times New Roman" w:hAnsi="Times New Roman"/>
        </w:rPr>
        <w:tab/>
      </w:r>
      <w:r w:rsidRPr="004266B2">
        <w:rPr>
          <w:rFonts w:ascii="Times New Roman" w:hAnsi="Times New Roman"/>
        </w:rPr>
        <w:tab/>
      </w:r>
      <w:r w:rsidRPr="004266B2">
        <w:rPr>
          <w:rFonts w:ascii="Times New Roman" w:hAnsi="Times New Roman"/>
        </w:rPr>
        <w:tab/>
      </w:r>
      <w:r w:rsidRPr="004266B2">
        <w:rPr>
          <w:rFonts w:ascii="Times New Roman" w:hAnsi="Times New Roman"/>
        </w:rPr>
        <w:tab/>
      </w:r>
      <w:r w:rsidRPr="004266B2">
        <w:rPr>
          <w:rFonts w:ascii="Times New Roman" w:hAnsi="Times New Roman"/>
        </w:rPr>
        <w:tab/>
      </w:r>
      <w:proofErr w:type="spellStart"/>
      <w:r w:rsidRPr="004266B2">
        <w:rPr>
          <w:rFonts w:ascii="Times New Roman" w:hAnsi="Times New Roman"/>
        </w:rPr>
        <w:t>A.Bergs</w:t>
      </w:r>
      <w:proofErr w:type="spellEnd"/>
    </w:p>
    <w:p w14:paraId="78ED378F" w14:textId="77777777" w:rsidR="00405F3B" w:rsidRPr="004266B2" w:rsidRDefault="00405F3B" w:rsidP="004266B2">
      <w:pPr>
        <w:pStyle w:val="BodyText"/>
        <w:tabs>
          <w:tab w:val="right" w:pos="8647"/>
        </w:tabs>
        <w:ind w:right="-426"/>
      </w:pPr>
    </w:p>
    <w:p w14:paraId="3F795E5D" w14:textId="77777777" w:rsidR="00405F3B" w:rsidRPr="00956FDA" w:rsidRDefault="00405F3B" w:rsidP="004266B2">
      <w:pPr>
        <w:pStyle w:val="BodyText"/>
        <w:tabs>
          <w:tab w:val="right" w:pos="8647"/>
        </w:tabs>
        <w:ind w:right="-426"/>
      </w:pPr>
      <w:proofErr w:type="spellStart"/>
      <w:r w:rsidRPr="00956FDA">
        <w:t>Iesniedz</w:t>
      </w:r>
      <w:proofErr w:type="spellEnd"/>
      <w:r w:rsidRPr="00956FDA">
        <w:t xml:space="preserve">: </w:t>
      </w:r>
      <w:proofErr w:type="spellStart"/>
      <w:r w:rsidRPr="00956FDA">
        <w:t>Attīstības</w:t>
      </w:r>
      <w:proofErr w:type="spellEnd"/>
      <w:r w:rsidRPr="00956FDA">
        <w:t xml:space="preserve"> un </w:t>
      </w:r>
      <w:proofErr w:type="spellStart"/>
      <w:r w:rsidRPr="00956FDA">
        <w:t>komunālo</w:t>
      </w:r>
      <w:proofErr w:type="spellEnd"/>
      <w:r w:rsidRPr="00956FDA">
        <w:t xml:space="preserve"> </w:t>
      </w:r>
      <w:proofErr w:type="spellStart"/>
      <w:r w:rsidRPr="00956FDA">
        <w:t>jautājumu</w:t>
      </w:r>
      <w:proofErr w:type="spellEnd"/>
      <w:r w:rsidRPr="00956FDA">
        <w:t xml:space="preserve"> </w:t>
      </w:r>
      <w:proofErr w:type="spellStart"/>
      <w:r w:rsidRPr="00956FDA">
        <w:t>komiteja</w:t>
      </w:r>
      <w:proofErr w:type="spellEnd"/>
    </w:p>
    <w:p w14:paraId="2E25E18A" w14:textId="77777777" w:rsidR="00405F3B" w:rsidRPr="00956FDA" w:rsidRDefault="00405F3B" w:rsidP="004266B2">
      <w:pPr>
        <w:pStyle w:val="BodyText"/>
        <w:tabs>
          <w:tab w:val="right" w:pos="8647"/>
        </w:tabs>
        <w:ind w:right="-426"/>
      </w:pPr>
      <w:proofErr w:type="spellStart"/>
      <w:r w:rsidRPr="00956FDA">
        <w:t>Sagatavoja</w:t>
      </w:r>
      <w:proofErr w:type="spellEnd"/>
      <w:r w:rsidRPr="00956FDA">
        <w:t xml:space="preserve">:  </w:t>
      </w:r>
      <w:proofErr w:type="spellStart"/>
      <w:r w:rsidRPr="00956FDA">
        <w:t>Būvvaldes</w:t>
      </w:r>
      <w:proofErr w:type="spellEnd"/>
      <w:r w:rsidRPr="00956FDA">
        <w:t xml:space="preserve"> </w:t>
      </w:r>
      <w:proofErr w:type="spellStart"/>
      <w:r w:rsidRPr="00956FDA">
        <w:t>speciāliste</w:t>
      </w:r>
      <w:proofErr w:type="spellEnd"/>
      <w:r w:rsidRPr="00956FDA">
        <w:t xml:space="preserve"> </w:t>
      </w:r>
      <w:proofErr w:type="spellStart"/>
      <w:r w:rsidRPr="00956FDA">
        <w:t>teritoriālplānojuma</w:t>
      </w:r>
      <w:proofErr w:type="spellEnd"/>
      <w:r w:rsidRPr="00956FDA">
        <w:t xml:space="preserve"> </w:t>
      </w:r>
    </w:p>
    <w:p w14:paraId="7E4A371B" w14:textId="77777777" w:rsidR="00405F3B" w:rsidRPr="00956FDA" w:rsidRDefault="00405F3B" w:rsidP="004266B2">
      <w:pPr>
        <w:pStyle w:val="BodyText"/>
        <w:tabs>
          <w:tab w:val="right" w:pos="8647"/>
        </w:tabs>
        <w:ind w:right="-426"/>
      </w:pPr>
      <w:r w:rsidRPr="00956FDA">
        <w:t xml:space="preserve">un </w:t>
      </w:r>
      <w:proofErr w:type="spellStart"/>
      <w:r w:rsidRPr="00956FDA">
        <w:t>zemes</w:t>
      </w:r>
      <w:proofErr w:type="spellEnd"/>
      <w:r w:rsidRPr="00956FDA">
        <w:t xml:space="preserve"> </w:t>
      </w:r>
      <w:proofErr w:type="spellStart"/>
      <w:r w:rsidRPr="00956FDA">
        <w:t>ierīcības</w:t>
      </w:r>
      <w:proofErr w:type="spellEnd"/>
      <w:r w:rsidRPr="00956FDA">
        <w:t xml:space="preserve"> </w:t>
      </w:r>
      <w:proofErr w:type="spellStart"/>
      <w:r w:rsidRPr="00956FDA">
        <w:t>jautājumos</w:t>
      </w:r>
      <w:proofErr w:type="spellEnd"/>
      <w:r w:rsidRPr="00956FDA">
        <w:t xml:space="preserve"> </w:t>
      </w:r>
      <w:r w:rsidRPr="00956FDA">
        <w:tab/>
      </w:r>
      <w:proofErr w:type="spellStart"/>
      <w:r w:rsidRPr="00956FDA">
        <w:t>S.Kristāla</w:t>
      </w:r>
      <w:proofErr w:type="spellEnd"/>
    </w:p>
    <w:p w14:paraId="00310E0F" w14:textId="77777777" w:rsidR="00405F3B" w:rsidRPr="00956FDA" w:rsidRDefault="00405F3B" w:rsidP="004266B2">
      <w:pPr>
        <w:pStyle w:val="BodyText"/>
        <w:tabs>
          <w:tab w:val="right" w:pos="8647"/>
        </w:tabs>
        <w:ind w:right="-426"/>
      </w:pPr>
      <w:proofErr w:type="spellStart"/>
      <w:r w:rsidRPr="00956FDA">
        <w:t>Saskaņoja</w:t>
      </w:r>
      <w:proofErr w:type="spellEnd"/>
      <w:r w:rsidRPr="00956FDA">
        <w:t xml:space="preserve">: </w:t>
      </w:r>
      <w:proofErr w:type="spellStart"/>
      <w:r w:rsidRPr="00956FDA">
        <w:t>Būvvaldes</w:t>
      </w:r>
      <w:proofErr w:type="spellEnd"/>
      <w:r w:rsidRPr="00956FDA">
        <w:t xml:space="preserve"> </w:t>
      </w:r>
      <w:proofErr w:type="spellStart"/>
      <w:r w:rsidRPr="00956FDA">
        <w:t>vadītāja</w:t>
      </w:r>
      <w:proofErr w:type="spellEnd"/>
      <w:r w:rsidRPr="00956FDA">
        <w:t xml:space="preserve"> un </w:t>
      </w:r>
      <w:proofErr w:type="spellStart"/>
      <w:r w:rsidRPr="00956FDA">
        <w:t>galvenā</w:t>
      </w:r>
      <w:proofErr w:type="spellEnd"/>
      <w:r w:rsidRPr="00956FDA">
        <w:t xml:space="preserve"> </w:t>
      </w:r>
      <w:proofErr w:type="spellStart"/>
      <w:r w:rsidRPr="00956FDA">
        <w:t>arhitekte</w:t>
      </w:r>
      <w:proofErr w:type="spellEnd"/>
      <w:r w:rsidRPr="00956FDA">
        <w:t xml:space="preserve"> </w:t>
      </w:r>
      <w:r w:rsidRPr="00956FDA">
        <w:tab/>
      </w:r>
      <w:proofErr w:type="spellStart"/>
      <w:r w:rsidRPr="00956FDA">
        <w:t>S.Rasa-Daukše</w:t>
      </w:r>
      <w:proofErr w:type="spellEnd"/>
      <w:r w:rsidRPr="00956FDA">
        <w:t xml:space="preserve"> </w:t>
      </w:r>
    </w:p>
    <w:p w14:paraId="74F503AD" w14:textId="77777777" w:rsidR="00405F3B" w:rsidRPr="00956FDA" w:rsidRDefault="00405F3B" w:rsidP="004266B2">
      <w:pPr>
        <w:ind w:right="-426"/>
        <w:jc w:val="both"/>
      </w:pPr>
    </w:p>
    <w:p w14:paraId="769B06D2" w14:textId="77777777" w:rsidR="00405F3B" w:rsidRPr="00956FDA" w:rsidRDefault="00405F3B" w:rsidP="004266B2">
      <w:pPr>
        <w:ind w:right="-426"/>
        <w:jc w:val="both"/>
        <w:rPr>
          <w:sz w:val="22"/>
          <w:szCs w:val="22"/>
        </w:rPr>
      </w:pPr>
      <w:proofErr w:type="spellStart"/>
      <w:r w:rsidRPr="00956FDA">
        <w:rPr>
          <w:sz w:val="22"/>
          <w:szCs w:val="22"/>
        </w:rPr>
        <w:t>Lēmumu</w:t>
      </w:r>
      <w:proofErr w:type="spellEnd"/>
      <w:r w:rsidRPr="00956FDA">
        <w:rPr>
          <w:sz w:val="22"/>
          <w:szCs w:val="22"/>
        </w:rPr>
        <w:t xml:space="preserve"> </w:t>
      </w:r>
      <w:proofErr w:type="spellStart"/>
      <w:r w:rsidRPr="00956FDA">
        <w:rPr>
          <w:sz w:val="22"/>
          <w:szCs w:val="22"/>
        </w:rPr>
        <w:t>izsniegt</w:t>
      </w:r>
      <w:proofErr w:type="spellEnd"/>
      <w:r w:rsidRPr="00956FDA">
        <w:rPr>
          <w:sz w:val="22"/>
          <w:szCs w:val="22"/>
        </w:rPr>
        <w:t>:</w:t>
      </w:r>
    </w:p>
    <w:p w14:paraId="20908948" w14:textId="0D2EDD79" w:rsidR="00405F3B" w:rsidRPr="00AD122A" w:rsidRDefault="00405F3B" w:rsidP="004266B2">
      <w:pPr>
        <w:ind w:right="-426"/>
        <w:jc w:val="both"/>
        <w:rPr>
          <w:sz w:val="22"/>
          <w:szCs w:val="22"/>
        </w:rPr>
      </w:pPr>
      <w:proofErr w:type="spellStart"/>
      <w:r w:rsidRPr="00AD122A">
        <w:rPr>
          <w:sz w:val="22"/>
          <w:szCs w:val="22"/>
        </w:rPr>
        <w:t>Valsts</w:t>
      </w:r>
      <w:proofErr w:type="spellEnd"/>
      <w:r w:rsidRPr="00AD122A">
        <w:rPr>
          <w:sz w:val="22"/>
          <w:szCs w:val="22"/>
        </w:rPr>
        <w:t xml:space="preserve"> </w:t>
      </w:r>
      <w:proofErr w:type="spellStart"/>
      <w:r w:rsidRPr="00AD122A">
        <w:rPr>
          <w:sz w:val="22"/>
          <w:szCs w:val="22"/>
        </w:rPr>
        <w:t>zemes</w:t>
      </w:r>
      <w:proofErr w:type="spellEnd"/>
      <w:r w:rsidRPr="00AD122A">
        <w:rPr>
          <w:sz w:val="22"/>
          <w:szCs w:val="22"/>
        </w:rPr>
        <w:t xml:space="preserve"> </w:t>
      </w:r>
      <w:proofErr w:type="spellStart"/>
      <w:r w:rsidRPr="00AD122A">
        <w:rPr>
          <w:sz w:val="22"/>
          <w:szCs w:val="22"/>
        </w:rPr>
        <w:t>dienesta</w:t>
      </w:r>
      <w:proofErr w:type="spellEnd"/>
      <w:r w:rsidRPr="00AD122A">
        <w:rPr>
          <w:sz w:val="22"/>
          <w:szCs w:val="22"/>
        </w:rPr>
        <w:t xml:space="preserve"> </w:t>
      </w:r>
      <w:proofErr w:type="spellStart"/>
      <w:r w:rsidRPr="00AD122A">
        <w:rPr>
          <w:sz w:val="22"/>
          <w:szCs w:val="22"/>
        </w:rPr>
        <w:t>Zemgales</w:t>
      </w:r>
      <w:proofErr w:type="spellEnd"/>
      <w:r w:rsidRPr="00AD122A">
        <w:rPr>
          <w:sz w:val="22"/>
          <w:szCs w:val="22"/>
        </w:rPr>
        <w:t xml:space="preserve"> </w:t>
      </w:r>
      <w:proofErr w:type="spellStart"/>
      <w:r w:rsidRPr="00AD122A">
        <w:rPr>
          <w:sz w:val="22"/>
          <w:szCs w:val="22"/>
        </w:rPr>
        <w:t>reģionālajai</w:t>
      </w:r>
      <w:proofErr w:type="spellEnd"/>
      <w:r w:rsidRPr="00AD122A">
        <w:rPr>
          <w:sz w:val="22"/>
          <w:szCs w:val="22"/>
        </w:rPr>
        <w:t xml:space="preserve"> </w:t>
      </w:r>
      <w:proofErr w:type="spellStart"/>
      <w:r w:rsidRPr="00AD122A">
        <w:rPr>
          <w:sz w:val="22"/>
          <w:szCs w:val="22"/>
        </w:rPr>
        <w:t>nodaļai</w:t>
      </w:r>
      <w:proofErr w:type="spellEnd"/>
    </w:p>
    <w:p w14:paraId="706589C8" w14:textId="7B5C170F" w:rsidR="00405F3B" w:rsidRPr="00956FDA" w:rsidRDefault="00405F3B" w:rsidP="004266B2">
      <w:pPr>
        <w:ind w:right="-426"/>
        <w:jc w:val="both"/>
        <w:rPr>
          <w:sz w:val="22"/>
          <w:szCs w:val="22"/>
        </w:rPr>
      </w:pPr>
      <w:proofErr w:type="spellStart"/>
      <w:r w:rsidRPr="00AD122A">
        <w:rPr>
          <w:sz w:val="22"/>
          <w:szCs w:val="22"/>
        </w:rPr>
        <w:t>Valsts</w:t>
      </w:r>
      <w:proofErr w:type="spellEnd"/>
      <w:r w:rsidRPr="00AD122A">
        <w:rPr>
          <w:sz w:val="22"/>
          <w:szCs w:val="22"/>
        </w:rPr>
        <w:t xml:space="preserve"> </w:t>
      </w:r>
      <w:proofErr w:type="spellStart"/>
      <w:r w:rsidRPr="00AD122A">
        <w:rPr>
          <w:sz w:val="22"/>
          <w:szCs w:val="22"/>
        </w:rPr>
        <w:t>zemes</w:t>
      </w:r>
      <w:proofErr w:type="spellEnd"/>
      <w:r w:rsidRPr="00AD122A">
        <w:rPr>
          <w:sz w:val="22"/>
          <w:szCs w:val="22"/>
        </w:rPr>
        <w:t xml:space="preserve"> </w:t>
      </w:r>
      <w:proofErr w:type="spellStart"/>
      <w:r w:rsidRPr="00AD122A">
        <w:rPr>
          <w:sz w:val="22"/>
          <w:szCs w:val="22"/>
        </w:rPr>
        <w:t>dienesta</w:t>
      </w:r>
      <w:proofErr w:type="spellEnd"/>
      <w:r w:rsidRPr="00AD122A">
        <w:rPr>
          <w:sz w:val="22"/>
          <w:szCs w:val="22"/>
        </w:rPr>
        <w:t xml:space="preserve"> </w:t>
      </w:r>
      <w:proofErr w:type="spellStart"/>
      <w:r w:rsidRPr="00AD122A">
        <w:rPr>
          <w:sz w:val="22"/>
          <w:szCs w:val="22"/>
        </w:rPr>
        <w:t>Adrešu</w:t>
      </w:r>
      <w:proofErr w:type="spellEnd"/>
      <w:r w:rsidRPr="00AD122A">
        <w:rPr>
          <w:sz w:val="22"/>
          <w:szCs w:val="22"/>
        </w:rPr>
        <w:t xml:space="preserve"> </w:t>
      </w:r>
      <w:proofErr w:type="spellStart"/>
      <w:r w:rsidRPr="00AD122A">
        <w:rPr>
          <w:sz w:val="22"/>
          <w:szCs w:val="22"/>
        </w:rPr>
        <w:t>reģistra</w:t>
      </w:r>
      <w:proofErr w:type="spellEnd"/>
      <w:r w:rsidRPr="00AD122A">
        <w:rPr>
          <w:sz w:val="22"/>
          <w:szCs w:val="22"/>
        </w:rPr>
        <w:t xml:space="preserve"> </w:t>
      </w:r>
      <w:proofErr w:type="spellStart"/>
      <w:r w:rsidRPr="00AD122A">
        <w:rPr>
          <w:sz w:val="22"/>
          <w:szCs w:val="22"/>
        </w:rPr>
        <w:t>daļai</w:t>
      </w:r>
      <w:proofErr w:type="spellEnd"/>
      <w:r w:rsidRPr="00AD122A">
        <w:rPr>
          <w:sz w:val="22"/>
          <w:szCs w:val="22"/>
        </w:rPr>
        <w:t xml:space="preserve"> </w:t>
      </w:r>
    </w:p>
    <w:p w14:paraId="0263C3A2" w14:textId="77777777" w:rsidR="00405F3B" w:rsidRPr="00956FDA" w:rsidRDefault="00405F3B" w:rsidP="004266B2">
      <w:pPr>
        <w:ind w:right="-426"/>
        <w:jc w:val="both"/>
        <w:rPr>
          <w:sz w:val="22"/>
          <w:szCs w:val="22"/>
        </w:rPr>
      </w:pPr>
      <w:proofErr w:type="spellStart"/>
      <w:r w:rsidRPr="00956FDA">
        <w:rPr>
          <w:sz w:val="22"/>
          <w:szCs w:val="22"/>
        </w:rPr>
        <w:t>Būvvaldei</w:t>
      </w:r>
      <w:proofErr w:type="spellEnd"/>
      <w:r w:rsidRPr="00956FDA">
        <w:rPr>
          <w:sz w:val="22"/>
          <w:szCs w:val="22"/>
        </w:rPr>
        <w:t xml:space="preserve"> – </w:t>
      </w:r>
      <w:proofErr w:type="spellStart"/>
      <w:r w:rsidRPr="00956FDA">
        <w:rPr>
          <w:sz w:val="22"/>
          <w:szCs w:val="22"/>
        </w:rPr>
        <w:t>S.Kristāla</w:t>
      </w:r>
      <w:proofErr w:type="spellEnd"/>
    </w:p>
    <w:p w14:paraId="4854C8A3" w14:textId="7CA57C0B" w:rsidR="00405F3B" w:rsidRDefault="004266B2" w:rsidP="004266B2">
      <w:pPr>
        <w:ind w:right="-426"/>
        <w:jc w:val="both"/>
      </w:pPr>
      <w:r>
        <w:rPr>
          <w:sz w:val="22"/>
          <w:szCs w:val="22"/>
          <w:lang w:eastAsia="lv-LV"/>
        </w:rPr>
        <w:t>A L</w:t>
      </w:r>
    </w:p>
    <w:p w14:paraId="77A1E430" w14:textId="77777777" w:rsidR="00405F3B" w:rsidRPr="00036912" w:rsidRDefault="00405F3B" w:rsidP="004266B2">
      <w:pPr>
        <w:ind w:right="-426"/>
        <w:jc w:val="both"/>
        <w:rPr>
          <w:sz w:val="22"/>
          <w:szCs w:val="22"/>
        </w:rPr>
      </w:pPr>
      <w:r>
        <w:rPr>
          <w:sz w:val="22"/>
          <w:szCs w:val="22"/>
          <w:lang w:eastAsia="lv-LV"/>
        </w:rPr>
        <w:t xml:space="preserve"> </w:t>
      </w:r>
    </w:p>
    <w:p w14:paraId="4536889B" w14:textId="77777777" w:rsidR="00405F3B" w:rsidRDefault="00405F3B" w:rsidP="004266B2">
      <w:pPr>
        <w:ind w:right="-426"/>
      </w:pPr>
    </w:p>
    <w:p w14:paraId="6463B5AB" w14:textId="77777777" w:rsidR="00405F3B" w:rsidRDefault="00405F3B" w:rsidP="00FB61CD"/>
    <w:p w14:paraId="28C0D8E5" w14:textId="77777777" w:rsidR="00405F3B" w:rsidRDefault="00405F3B" w:rsidP="00FB61CD"/>
    <w:p w14:paraId="7DF94F2D" w14:textId="77777777" w:rsidR="00405F3B" w:rsidRDefault="00405F3B" w:rsidP="00FB61CD"/>
    <w:p w14:paraId="2857795D" w14:textId="77777777" w:rsidR="004266B2" w:rsidRDefault="004266B2" w:rsidP="00405F3B">
      <w:pPr>
        <w:jc w:val="center"/>
      </w:pPr>
    </w:p>
    <w:p w14:paraId="75CA1105" w14:textId="77777777" w:rsidR="004266B2" w:rsidRDefault="004266B2" w:rsidP="00405F3B">
      <w:pPr>
        <w:jc w:val="center"/>
      </w:pPr>
    </w:p>
    <w:p w14:paraId="4EFAD604" w14:textId="77777777" w:rsidR="004266B2" w:rsidRDefault="004266B2" w:rsidP="00405F3B">
      <w:pPr>
        <w:jc w:val="center"/>
      </w:pPr>
    </w:p>
    <w:p w14:paraId="4C80EA75" w14:textId="77777777" w:rsidR="004266B2" w:rsidRDefault="004266B2" w:rsidP="00405F3B">
      <w:pPr>
        <w:jc w:val="center"/>
      </w:pPr>
    </w:p>
    <w:p w14:paraId="4E751570" w14:textId="77777777" w:rsidR="004266B2" w:rsidRDefault="004266B2" w:rsidP="00405F3B">
      <w:pPr>
        <w:jc w:val="center"/>
      </w:pPr>
    </w:p>
    <w:p w14:paraId="11C0F3D0" w14:textId="77777777" w:rsidR="004266B2" w:rsidRDefault="004266B2" w:rsidP="00405F3B">
      <w:pPr>
        <w:jc w:val="center"/>
      </w:pPr>
    </w:p>
    <w:p w14:paraId="2CB66E0D" w14:textId="77777777" w:rsidR="004266B2" w:rsidRDefault="004266B2" w:rsidP="00405F3B">
      <w:pPr>
        <w:jc w:val="center"/>
      </w:pPr>
    </w:p>
    <w:p w14:paraId="79D612AD" w14:textId="77777777" w:rsidR="004266B2" w:rsidRDefault="004266B2" w:rsidP="00405F3B">
      <w:pPr>
        <w:jc w:val="center"/>
      </w:pPr>
    </w:p>
    <w:p w14:paraId="625478BE" w14:textId="77777777" w:rsidR="004266B2" w:rsidRDefault="004266B2" w:rsidP="00405F3B">
      <w:pPr>
        <w:jc w:val="center"/>
      </w:pPr>
    </w:p>
    <w:p w14:paraId="37A26B4A" w14:textId="77777777" w:rsidR="004266B2" w:rsidRDefault="004266B2" w:rsidP="00405F3B">
      <w:pPr>
        <w:jc w:val="center"/>
      </w:pPr>
    </w:p>
    <w:p w14:paraId="6C3F268B" w14:textId="77777777" w:rsidR="004266B2" w:rsidRDefault="004266B2" w:rsidP="00405F3B">
      <w:pPr>
        <w:jc w:val="center"/>
      </w:pPr>
    </w:p>
    <w:p w14:paraId="6DE0B492" w14:textId="77777777" w:rsidR="004266B2" w:rsidRDefault="004266B2" w:rsidP="00405F3B">
      <w:pPr>
        <w:jc w:val="center"/>
      </w:pPr>
    </w:p>
    <w:p w14:paraId="19A756CA" w14:textId="77777777" w:rsidR="004266B2" w:rsidRDefault="004266B2" w:rsidP="00405F3B">
      <w:pPr>
        <w:jc w:val="center"/>
      </w:pPr>
    </w:p>
    <w:p w14:paraId="3496FACB" w14:textId="77777777" w:rsidR="004266B2" w:rsidRDefault="004266B2" w:rsidP="00405F3B">
      <w:pPr>
        <w:jc w:val="center"/>
      </w:pPr>
    </w:p>
    <w:p w14:paraId="297E31F9" w14:textId="77777777" w:rsidR="004266B2" w:rsidRDefault="004266B2" w:rsidP="00405F3B">
      <w:pPr>
        <w:jc w:val="center"/>
      </w:pPr>
    </w:p>
    <w:p w14:paraId="39312E6A" w14:textId="77777777" w:rsidR="004266B2" w:rsidRDefault="004266B2" w:rsidP="00405F3B">
      <w:pPr>
        <w:jc w:val="center"/>
      </w:pPr>
    </w:p>
    <w:p w14:paraId="411F70D7" w14:textId="77777777" w:rsidR="004266B2" w:rsidRDefault="004266B2" w:rsidP="00405F3B">
      <w:pPr>
        <w:jc w:val="center"/>
      </w:pPr>
    </w:p>
    <w:p w14:paraId="1294D12B" w14:textId="77777777" w:rsidR="004266B2" w:rsidRDefault="004266B2" w:rsidP="00405F3B">
      <w:pPr>
        <w:jc w:val="center"/>
      </w:pPr>
    </w:p>
    <w:p w14:paraId="2B8E676E" w14:textId="77777777" w:rsidR="004266B2" w:rsidRDefault="004266B2" w:rsidP="00405F3B">
      <w:pPr>
        <w:jc w:val="center"/>
      </w:pPr>
    </w:p>
    <w:p w14:paraId="7A826A37" w14:textId="77777777" w:rsidR="004266B2" w:rsidRDefault="004266B2" w:rsidP="00405F3B">
      <w:pPr>
        <w:jc w:val="center"/>
      </w:pPr>
    </w:p>
    <w:p w14:paraId="25847565" w14:textId="77777777" w:rsidR="004266B2" w:rsidRDefault="004266B2" w:rsidP="00405F3B">
      <w:pPr>
        <w:jc w:val="center"/>
      </w:pPr>
    </w:p>
    <w:p w14:paraId="23AD77C2" w14:textId="77777777" w:rsidR="004266B2" w:rsidRDefault="004266B2" w:rsidP="00405F3B">
      <w:pPr>
        <w:jc w:val="center"/>
      </w:pPr>
    </w:p>
    <w:p w14:paraId="0986E3DE" w14:textId="77777777" w:rsidR="004266B2" w:rsidRDefault="004266B2" w:rsidP="00405F3B">
      <w:pPr>
        <w:jc w:val="center"/>
      </w:pPr>
    </w:p>
    <w:p w14:paraId="3CAC1DEF" w14:textId="77777777" w:rsidR="004266B2" w:rsidRDefault="004266B2" w:rsidP="00405F3B">
      <w:pPr>
        <w:jc w:val="center"/>
      </w:pPr>
    </w:p>
    <w:p w14:paraId="0B14E406" w14:textId="77777777" w:rsidR="004266B2" w:rsidRDefault="004266B2" w:rsidP="00405F3B">
      <w:pPr>
        <w:jc w:val="center"/>
      </w:pPr>
    </w:p>
    <w:p w14:paraId="2D377258" w14:textId="77777777" w:rsidR="004266B2" w:rsidRDefault="004266B2" w:rsidP="00405F3B">
      <w:pPr>
        <w:jc w:val="center"/>
      </w:pPr>
    </w:p>
    <w:p w14:paraId="4F56161C" w14:textId="77777777" w:rsidR="004266B2" w:rsidRDefault="004266B2" w:rsidP="00405F3B">
      <w:pPr>
        <w:jc w:val="center"/>
      </w:pPr>
    </w:p>
    <w:p w14:paraId="3DFB02CF" w14:textId="77777777" w:rsidR="004266B2" w:rsidRDefault="004266B2" w:rsidP="00405F3B">
      <w:pPr>
        <w:jc w:val="center"/>
      </w:pPr>
    </w:p>
    <w:p w14:paraId="765EDE06" w14:textId="77777777" w:rsidR="004266B2" w:rsidRDefault="004266B2" w:rsidP="00405F3B">
      <w:pPr>
        <w:jc w:val="center"/>
      </w:pPr>
    </w:p>
    <w:p w14:paraId="1C5515DA" w14:textId="77777777" w:rsidR="004266B2" w:rsidRDefault="004266B2" w:rsidP="00405F3B">
      <w:pPr>
        <w:jc w:val="center"/>
      </w:pPr>
    </w:p>
    <w:p w14:paraId="708B1F2A" w14:textId="77777777" w:rsidR="004266B2" w:rsidRDefault="004266B2" w:rsidP="00405F3B">
      <w:pPr>
        <w:jc w:val="center"/>
      </w:pPr>
    </w:p>
    <w:p w14:paraId="7E75E3D2" w14:textId="77777777" w:rsidR="004266B2" w:rsidRDefault="004266B2" w:rsidP="00405F3B">
      <w:pPr>
        <w:jc w:val="center"/>
      </w:pPr>
    </w:p>
    <w:p w14:paraId="3202CC6B" w14:textId="77777777" w:rsidR="004266B2" w:rsidRDefault="004266B2" w:rsidP="004266B2"/>
    <w:p w14:paraId="2B0871D1" w14:textId="77777777" w:rsidR="00EF159B" w:rsidRDefault="00EF159B" w:rsidP="004266B2"/>
    <w:p w14:paraId="2679CA56" w14:textId="1B912AC4" w:rsidR="00405F3B" w:rsidRPr="00956FDA" w:rsidRDefault="00405F3B" w:rsidP="004266B2">
      <w:pPr>
        <w:ind w:right="-426"/>
        <w:jc w:val="center"/>
      </w:pPr>
      <w:proofErr w:type="spellStart"/>
      <w:r w:rsidRPr="00956FDA">
        <w:t>Lēmuma</w:t>
      </w:r>
      <w:proofErr w:type="spellEnd"/>
      <w:r w:rsidRPr="00956FDA">
        <w:t xml:space="preserve"> </w:t>
      </w:r>
      <w:proofErr w:type="spellStart"/>
      <w:r w:rsidRPr="00956FDA">
        <w:t>projekts</w:t>
      </w:r>
      <w:proofErr w:type="spellEnd"/>
    </w:p>
    <w:p w14:paraId="29541591" w14:textId="77777777" w:rsidR="00405F3B" w:rsidRPr="00956FDA" w:rsidRDefault="00405F3B" w:rsidP="004266B2">
      <w:pPr>
        <w:ind w:right="-426"/>
        <w:jc w:val="center"/>
      </w:pPr>
      <w:proofErr w:type="spellStart"/>
      <w:r w:rsidRPr="00956FDA">
        <w:t>Olainē</w:t>
      </w:r>
      <w:proofErr w:type="spellEnd"/>
    </w:p>
    <w:p w14:paraId="19CC2ABA" w14:textId="77777777" w:rsidR="00405F3B" w:rsidRPr="00956FDA" w:rsidRDefault="00405F3B" w:rsidP="004266B2">
      <w:pPr>
        <w:tabs>
          <w:tab w:val="right" w:pos="0"/>
        </w:tabs>
        <w:ind w:right="-426"/>
        <w:jc w:val="both"/>
      </w:pPr>
      <w:r w:rsidRPr="00956FDA">
        <w:t xml:space="preserve">2024.gada </w:t>
      </w:r>
      <w:r>
        <w:t>27.decembrī</w:t>
      </w:r>
      <w:r w:rsidRPr="00956FDA">
        <w:t xml:space="preserve">    </w:t>
      </w:r>
      <w:r w:rsidRPr="00956FDA">
        <w:tab/>
        <w:t xml:space="preserve">      </w:t>
      </w:r>
      <w:r w:rsidRPr="00956FDA">
        <w:tab/>
      </w:r>
      <w:r w:rsidRPr="00956FDA">
        <w:tab/>
      </w:r>
      <w:r w:rsidRPr="00956FDA">
        <w:tab/>
      </w:r>
      <w:r w:rsidRPr="00956FDA">
        <w:tab/>
      </w:r>
      <w:r w:rsidRPr="00956FDA">
        <w:tab/>
      </w:r>
      <w:r w:rsidRPr="00956FDA">
        <w:tab/>
      </w:r>
      <w:r w:rsidRPr="00956FDA">
        <w:tab/>
        <w:t>Nr.</w:t>
      </w:r>
      <w:r>
        <w:t>13</w:t>
      </w:r>
    </w:p>
    <w:p w14:paraId="488FED3F" w14:textId="77777777" w:rsidR="00405F3B" w:rsidRPr="00956FDA" w:rsidRDefault="00405F3B" w:rsidP="004266B2">
      <w:pPr>
        <w:ind w:right="-426"/>
        <w:jc w:val="both"/>
        <w:rPr>
          <w:bCs/>
          <w:lang w:eastAsia="lv-LV"/>
        </w:rPr>
      </w:pPr>
    </w:p>
    <w:p w14:paraId="548D7542" w14:textId="77777777" w:rsidR="00405F3B" w:rsidRPr="00956FDA" w:rsidRDefault="00405F3B" w:rsidP="004266B2">
      <w:pPr>
        <w:ind w:right="-426"/>
        <w:jc w:val="center"/>
        <w:rPr>
          <w:b/>
          <w:bCs/>
        </w:rPr>
      </w:pPr>
      <w:r w:rsidRPr="00956FDA">
        <w:rPr>
          <w:b/>
          <w:bCs/>
        </w:rPr>
        <w:t xml:space="preserve">Par </w:t>
      </w:r>
      <w:proofErr w:type="spellStart"/>
      <w:r w:rsidRPr="00956FDA">
        <w:rPr>
          <w:b/>
          <w:bCs/>
        </w:rPr>
        <w:t>zemes</w:t>
      </w:r>
      <w:proofErr w:type="spellEnd"/>
      <w:r w:rsidRPr="00956FDA">
        <w:rPr>
          <w:b/>
          <w:bCs/>
        </w:rPr>
        <w:t xml:space="preserve"> </w:t>
      </w:r>
      <w:proofErr w:type="spellStart"/>
      <w:r w:rsidRPr="00956FDA">
        <w:rPr>
          <w:b/>
          <w:bCs/>
        </w:rPr>
        <w:t>ierīcības</w:t>
      </w:r>
      <w:proofErr w:type="spellEnd"/>
      <w:r w:rsidRPr="00956FDA">
        <w:rPr>
          <w:b/>
          <w:bCs/>
        </w:rPr>
        <w:t xml:space="preserve"> </w:t>
      </w:r>
      <w:proofErr w:type="spellStart"/>
      <w:r w:rsidRPr="00956FDA">
        <w:rPr>
          <w:b/>
          <w:bCs/>
        </w:rPr>
        <w:t>projekta</w:t>
      </w:r>
      <w:proofErr w:type="spellEnd"/>
      <w:r w:rsidRPr="00956FDA">
        <w:rPr>
          <w:b/>
          <w:bCs/>
        </w:rPr>
        <w:t xml:space="preserve"> </w:t>
      </w:r>
      <w:proofErr w:type="spellStart"/>
      <w:r w:rsidRPr="00956FDA">
        <w:rPr>
          <w:b/>
          <w:bCs/>
        </w:rPr>
        <w:t>nekustamajam</w:t>
      </w:r>
      <w:proofErr w:type="spellEnd"/>
      <w:r w:rsidRPr="00956FDA">
        <w:rPr>
          <w:b/>
          <w:bCs/>
        </w:rPr>
        <w:t xml:space="preserve"> </w:t>
      </w:r>
      <w:proofErr w:type="spellStart"/>
      <w:r w:rsidRPr="00956FDA">
        <w:rPr>
          <w:b/>
          <w:bCs/>
        </w:rPr>
        <w:t>īpašumam</w:t>
      </w:r>
      <w:proofErr w:type="spellEnd"/>
      <w:r w:rsidRPr="00956FDA">
        <w:rPr>
          <w:b/>
          <w:bCs/>
        </w:rPr>
        <w:t xml:space="preserve"> </w:t>
      </w:r>
      <w:proofErr w:type="spellStart"/>
      <w:r>
        <w:rPr>
          <w:b/>
          <w:bCs/>
        </w:rPr>
        <w:t>Vīganti</w:t>
      </w:r>
      <w:proofErr w:type="spellEnd"/>
      <w:r w:rsidRPr="00956FDA">
        <w:rPr>
          <w:b/>
          <w:bCs/>
        </w:rPr>
        <w:t xml:space="preserve"> (</w:t>
      </w:r>
      <w:proofErr w:type="spellStart"/>
      <w:r w:rsidRPr="00956FDA">
        <w:rPr>
          <w:b/>
          <w:bCs/>
        </w:rPr>
        <w:t>Stūnīšos</w:t>
      </w:r>
      <w:proofErr w:type="spellEnd"/>
      <w:r w:rsidRPr="00956FDA">
        <w:rPr>
          <w:b/>
          <w:bCs/>
        </w:rPr>
        <w:t xml:space="preserve">) </w:t>
      </w:r>
      <w:proofErr w:type="spellStart"/>
      <w:r w:rsidRPr="00956FDA">
        <w:rPr>
          <w:b/>
          <w:bCs/>
        </w:rPr>
        <w:t>apstiprināšanu</w:t>
      </w:r>
      <w:proofErr w:type="spellEnd"/>
      <w:r w:rsidRPr="00956FDA">
        <w:rPr>
          <w:b/>
          <w:bCs/>
        </w:rPr>
        <w:t xml:space="preserve">, </w:t>
      </w:r>
      <w:proofErr w:type="spellStart"/>
      <w:r w:rsidRPr="00956FDA">
        <w:rPr>
          <w:b/>
          <w:bCs/>
        </w:rPr>
        <w:t>nekustamā</w:t>
      </w:r>
      <w:proofErr w:type="spellEnd"/>
      <w:r w:rsidRPr="00956FDA">
        <w:rPr>
          <w:b/>
          <w:bCs/>
        </w:rPr>
        <w:t xml:space="preserve"> </w:t>
      </w:r>
      <w:proofErr w:type="spellStart"/>
      <w:r w:rsidRPr="00956FDA">
        <w:rPr>
          <w:b/>
          <w:bCs/>
        </w:rPr>
        <w:t>īpašuma</w:t>
      </w:r>
      <w:proofErr w:type="spellEnd"/>
      <w:r w:rsidRPr="00956FDA">
        <w:rPr>
          <w:b/>
          <w:bCs/>
        </w:rPr>
        <w:t xml:space="preserve"> </w:t>
      </w:r>
      <w:proofErr w:type="spellStart"/>
      <w:r w:rsidRPr="00956FDA">
        <w:rPr>
          <w:b/>
          <w:bCs/>
        </w:rPr>
        <w:t>lietošanas</w:t>
      </w:r>
      <w:proofErr w:type="spellEnd"/>
      <w:r w:rsidRPr="00956FDA">
        <w:rPr>
          <w:b/>
          <w:bCs/>
        </w:rPr>
        <w:t xml:space="preserve"> </w:t>
      </w:r>
      <w:proofErr w:type="spellStart"/>
      <w:r w:rsidRPr="00956FDA">
        <w:rPr>
          <w:b/>
          <w:bCs/>
        </w:rPr>
        <w:t>mērķu</w:t>
      </w:r>
      <w:proofErr w:type="spellEnd"/>
      <w:r w:rsidRPr="00956FDA">
        <w:rPr>
          <w:b/>
          <w:bCs/>
        </w:rPr>
        <w:t xml:space="preserve">, </w:t>
      </w:r>
      <w:proofErr w:type="spellStart"/>
      <w:r w:rsidRPr="00956FDA">
        <w:rPr>
          <w:b/>
          <w:bCs/>
          <w:color w:val="000000" w:themeColor="text1"/>
        </w:rPr>
        <w:t>apgrūtinājumu</w:t>
      </w:r>
      <w:proofErr w:type="spellEnd"/>
      <w:r w:rsidRPr="00956FDA">
        <w:rPr>
          <w:b/>
          <w:bCs/>
          <w:color w:val="000000" w:themeColor="text1"/>
        </w:rPr>
        <w:t xml:space="preserve">, </w:t>
      </w:r>
      <w:proofErr w:type="spellStart"/>
      <w:r w:rsidRPr="00956FDA">
        <w:rPr>
          <w:b/>
          <w:bCs/>
          <w:color w:val="000000" w:themeColor="text1"/>
        </w:rPr>
        <w:t>adresācijas</w:t>
      </w:r>
      <w:proofErr w:type="spellEnd"/>
      <w:r w:rsidRPr="00956FDA">
        <w:rPr>
          <w:b/>
          <w:bCs/>
          <w:color w:val="000000" w:themeColor="text1"/>
        </w:rPr>
        <w:t xml:space="preserve"> </w:t>
      </w:r>
      <w:proofErr w:type="spellStart"/>
      <w:r w:rsidRPr="00956FDA">
        <w:rPr>
          <w:b/>
          <w:bCs/>
          <w:color w:val="000000" w:themeColor="text1"/>
        </w:rPr>
        <w:t>noteikšanu</w:t>
      </w:r>
      <w:proofErr w:type="spellEnd"/>
    </w:p>
    <w:p w14:paraId="51D849FB" w14:textId="77777777" w:rsidR="00405F3B" w:rsidRPr="00956FDA" w:rsidRDefault="00405F3B" w:rsidP="004266B2">
      <w:pPr>
        <w:ind w:right="-426"/>
        <w:jc w:val="center"/>
        <w:rPr>
          <w:bCs/>
          <w:color w:val="000000" w:themeColor="text1"/>
          <w:lang w:eastAsia="lv-LV"/>
        </w:rPr>
      </w:pPr>
    </w:p>
    <w:p w14:paraId="719AF653" w14:textId="2FF1E614" w:rsidR="00405F3B" w:rsidRPr="000B15F9" w:rsidRDefault="00405F3B" w:rsidP="004266B2">
      <w:pPr>
        <w:ind w:right="-426"/>
        <w:jc w:val="both"/>
        <w:rPr>
          <w:color w:val="000000" w:themeColor="text1"/>
          <w:lang w:eastAsia="lv-LV"/>
        </w:rPr>
      </w:pPr>
      <w:r w:rsidRPr="00956FDA">
        <w:rPr>
          <w:color w:val="000000" w:themeColor="text1"/>
          <w:lang w:eastAsia="lv-LV"/>
        </w:rPr>
        <w:tab/>
      </w:r>
      <w:r w:rsidRPr="00E231D2">
        <w:rPr>
          <w:color w:val="000000" w:themeColor="text1"/>
          <w:lang w:eastAsia="lv-LV"/>
        </w:rPr>
        <w:t xml:space="preserve">Olaines novada </w:t>
      </w:r>
      <w:proofErr w:type="spellStart"/>
      <w:r w:rsidRPr="00E231D2">
        <w:rPr>
          <w:color w:val="000000" w:themeColor="text1"/>
          <w:lang w:eastAsia="lv-LV"/>
        </w:rPr>
        <w:t>pašvaldībā</w:t>
      </w:r>
      <w:proofErr w:type="spellEnd"/>
      <w:r w:rsidRPr="00E231D2">
        <w:rPr>
          <w:color w:val="000000" w:themeColor="text1"/>
          <w:lang w:eastAsia="lv-LV"/>
        </w:rPr>
        <w:t xml:space="preserve"> (</w:t>
      </w:r>
      <w:proofErr w:type="spellStart"/>
      <w:r w:rsidRPr="00E231D2">
        <w:rPr>
          <w:color w:val="000000" w:themeColor="text1"/>
          <w:lang w:eastAsia="lv-LV"/>
        </w:rPr>
        <w:t>turpmāk</w:t>
      </w:r>
      <w:proofErr w:type="spellEnd"/>
      <w:r w:rsidRPr="00E231D2">
        <w:rPr>
          <w:color w:val="000000" w:themeColor="text1"/>
          <w:lang w:eastAsia="lv-LV"/>
        </w:rPr>
        <w:t xml:space="preserve"> – </w:t>
      </w:r>
      <w:proofErr w:type="spellStart"/>
      <w:r w:rsidRPr="00E231D2">
        <w:rPr>
          <w:color w:val="000000" w:themeColor="text1"/>
          <w:lang w:eastAsia="lv-LV"/>
        </w:rPr>
        <w:t>Pašvaldība</w:t>
      </w:r>
      <w:proofErr w:type="spellEnd"/>
      <w:r w:rsidRPr="00E231D2">
        <w:rPr>
          <w:color w:val="000000" w:themeColor="text1"/>
          <w:lang w:eastAsia="lv-LV"/>
        </w:rPr>
        <w:t xml:space="preserve">) 2024.gada 2.decembrī </w:t>
      </w:r>
      <w:proofErr w:type="spellStart"/>
      <w:r w:rsidRPr="00E231D2">
        <w:rPr>
          <w:color w:val="000000" w:themeColor="text1"/>
          <w:lang w:eastAsia="lv-LV"/>
        </w:rPr>
        <w:t>reģistrēts</w:t>
      </w:r>
      <w:proofErr w:type="spellEnd"/>
      <w:r w:rsidR="004266B2">
        <w:rPr>
          <w:color w:val="000000" w:themeColor="text1"/>
          <w:lang w:eastAsia="lv-LV"/>
        </w:rPr>
        <w:t xml:space="preserve">     </w:t>
      </w:r>
      <w:r w:rsidRPr="00E231D2">
        <w:rPr>
          <w:color w:val="000000" w:themeColor="text1"/>
          <w:lang w:eastAsia="lv-LV"/>
        </w:rPr>
        <w:t xml:space="preserve"> SIA </w:t>
      </w:r>
      <w:r>
        <w:rPr>
          <w:color w:val="000000" w:themeColor="text1"/>
          <w:lang w:eastAsia="lv-LV"/>
        </w:rPr>
        <w:t>“</w:t>
      </w:r>
      <w:r w:rsidRPr="00E231D2">
        <w:rPr>
          <w:color w:val="000000" w:themeColor="text1"/>
          <w:lang w:eastAsia="lv-LV"/>
        </w:rPr>
        <w:t xml:space="preserve">A2 </w:t>
      </w:r>
      <w:proofErr w:type="spellStart"/>
      <w:r w:rsidRPr="00E231D2">
        <w:rPr>
          <w:color w:val="000000" w:themeColor="text1"/>
          <w:lang w:eastAsia="lv-LV"/>
        </w:rPr>
        <w:t>grupa</w:t>
      </w:r>
      <w:proofErr w:type="spellEnd"/>
      <w:r w:rsidRPr="00E231D2">
        <w:rPr>
          <w:color w:val="000000" w:themeColor="text1"/>
          <w:lang w:eastAsia="lv-LV"/>
        </w:rPr>
        <w:t>” (</w:t>
      </w:r>
      <w:proofErr w:type="spellStart"/>
      <w:r w:rsidRPr="00E231D2">
        <w:rPr>
          <w:color w:val="000000" w:themeColor="text1"/>
          <w:lang w:eastAsia="lv-LV"/>
        </w:rPr>
        <w:t>reģ.Nr</w:t>
      </w:r>
      <w:proofErr w:type="spellEnd"/>
      <w:r w:rsidRPr="00E231D2">
        <w:rPr>
          <w:color w:val="000000" w:themeColor="text1"/>
          <w:lang w:eastAsia="lv-LV"/>
        </w:rPr>
        <w:t>.</w:t>
      </w:r>
      <w:r w:rsidRPr="00E231D2">
        <w:t xml:space="preserve"> </w:t>
      </w:r>
      <w:r w:rsidRPr="00E231D2">
        <w:rPr>
          <w:color w:val="000000" w:themeColor="text1"/>
          <w:lang w:eastAsia="lv-LV"/>
        </w:rPr>
        <w:t xml:space="preserve">40103007469, </w:t>
      </w:r>
      <w:proofErr w:type="spellStart"/>
      <w:r w:rsidRPr="00E231D2">
        <w:rPr>
          <w:color w:val="000000" w:themeColor="text1"/>
          <w:lang w:eastAsia="lv-LV"/>
        </w:rPr>
        <w:t>juridiskā</w:t>
      </w:r>
      <w:proofErr w:type="spellEnd"/>
      <w:r w:rsidRPr="00E231D2">
        <w:rPr>
          <w:color w:val="000000" w:themeColor="text1"/>
          <w:lang w:eastAsia="lv-LV"/>
        </w:rPr>
        <w:t xml:space="preserve"> </w:t>
      </w:r>
      <w:proofErr w:type="spellStart"/>
      <w:r w:rsidRPr="00E231D2">
        <w:rPr>
          <w:color w:val="000000" w:themeColor="text1"/>
          <w:lang w:eastAsia="lv-LV"/>
        </w:rPr>
        <w:t>adrese</w:t>
      </w:r>
      <w:proofErr w:type="spellEnd"/>
      <w:r w:rsidRPr="00E231D2">
        <w:rPr>
          <w:color w:val="000000" w:themeColor="text1"/>
          <w:lang w:eastAsia="lv-LV"/>
        </w:rPr>
        <w:t xml:space="preserve"> </w:t>
      </w:r>
      <w:proofErr w:type="spellStart"/>
      <w:r w:rsidRPr="00E231D2">
        <w:rPr>
          <w:color w:val="000000" w:themeColor="text1"/>
          <w:lang w:eastAsia="lv-LV"/>
        </w:rPr>
        <w:t>Krišj</w:t>
      </w:r>
      <w:r w:rsidRPr="00E231D2">
        <w:rPr>
          <w:rFonts w:hint="eastAsia"/>
          <w:color w:val="000000" w:themeColor="text1"/>
          <w:lang w:eastAsia="lv-LV"/>
        </w:rPr>
        <w:t>āņ</w:t>
      </w:r>
      <w:r w:rsidRPr="00E231D2">
        <w:rPr>
          <w:color w:val="000000" w:themeColor="text1"/>
          <w:lang w:eastAsia="lv-LV"/>
        </w:rPr>
        <w:t>a</w:t>
      </w:r>
      <w:proofErr w:type="spellEnd"/>
      <w:r w:rsidRPr="00E231D2">
        <w:rPr>
          <w:color w:val="000000" w:themeColor="text1"/>
          <w:lang w:eastAsia="lv-LV"/>
        </w:rPr>
        <w:t xml:space="preserve"> </w:t>
      </w:r>
      <w:proofErr w:type="spellStart"/>
      <w:r w:rsidRPr="00E231D2">
        <w:rPr>
          <w:color w:val="000000" w:themeColor="text1"/>
          <w:lang w:eastAsia="lv-LV"/>
        </w:rPr>
        <w:t>Valdem</w:t>
      </w:r>
      <w:r w:rsidRPr="00E231D2">
        <w:rPr>
          <w:rFonts w:hint="eastAsia"/>
          <w:color w:val="000000" w:themeColor="text1"/>
          <w:lang w:eastAsia="lv-LV"/>
        </w:rPr>
        <w:t>ā</w:t>
      </w:r>
      <w:r w:rsidRPr="00E231D2">
        <w:rPr>
          <w:color w:val="000000" w:themeColor="text1"/>
          <w:lang w:eastAsia="lv-LV"/>
        </w:rPr>
        <w:t>ra</w:t>
      </w:r>
      <w:proofErr w:type="spellEnd"/>
      <w:r w:rsidRPr="00E231D2">
        <w:rPr>
          <w:color w:val="000000" w:themeColor="text1"/>
          <w:lang w:eastAsia="lv-LV"/>
        </w:rPr>
        <w:t xml:space="preserve"> </w:t>
      </w:r>
      <w:proofErr w:type="spellStart"/>
      <w:r w:rsidRPr="00E231D2">
        <w:rPr>
          <w:color w:val="000000" w:themeColor="text1"/>
          <w:lang w:eastAsia="lv-LV"/>
        </w:rPr>
        <w:t>iel</w:t>
      </w:r>
      <w:r w:rsidRPr="00E231D2">
        <w:rPr>
          <w:rFonts w:hint="eastAsia"/>
          <w:color w:val="000000" w:themeColor="text1"/>
          <w:lang w:eastAsia="lv-LV"/>
        </w:rPr>
        <w:t>ā</w:t>
      </w:r>
      <w:proofErr w:type="spellEnd"/>
      <w:r w:rsidRPr="00E231D2">
        <w:rPr>
          <w:color w:val="000000" w:themeColor="text1"/>
          <w:lang w:eastAsia="lv-LV"/>
        </w:rPr>
        <w:t xml:space="preserve"> 105-1, </w:t>
      </w:r>
      <w:proofErr w:type="spellStart"/>
      <w:r w:rsidRPr="00E231D2">
        <w:rPr>
          <w:color w:val="000000" w:themeColor="text1"/>
          <w:lang w:eastAsia="lv-LV"/>
        </w:rPr>
        <w:t>R</w:t>
      </w:r>
      <w:r w:rsidRPr="00E231D2">
        <w:rPr>
          <w:rFonts w:hint="eastAsia"/>
          <w:color w:val="000000" w:themeColor="text1"/>
          <w:lang w:eastAsia="lv-LV"/>
        </w:rPr>
        <w:t>ī</w:t>
      </w:r>
      <w:r w:rsidRPr="00E231D2">
        <w:rPr>
          <w:color w:val="000000" w:themeColor="text1"/>
          <w:lang w:eastAsia="lv-LV"/>
        </w:rPr>
        <w:t>ga</w:t>
      </w:r>
      <w:proofErr w:type="spellEnd"/>
      <w:r w:rsidRPr="00E231D2">
        <w:rPr>
          <w:color w:val="000000" w:themeColor="text1"/>
          <w:lang w:eastAsia="lv-LV"/>
        </w:rPr>
        <w:t xml:space="preserve">, LV-1013) </w:t>
      </w:r>
      <w:proofErr w:type="spellStart"/>
      <w:r w:rsidRPr="00E231D2">
        <w:rPr>
          <w:color w:val="000000" w:themeColor="text1"/>
          <w:lang w:eastAsia="lv-LV"/>
        </w:rPr>
        <w:t>iesniegums</w:t>
      </w:r>
      <w:proofErr w:type="spellEnd"/>
      <w:r w:rsidRPr="00E231D2">
        <w:rPr>
          <w:color w:val="000000" w:themeColor="text1"/>
          <w:lang w:eastAsia="lv-LV"/>
        </w:rPr>
        <w:t xml:space="preserve"> (</w:t>
      </w:r>
      <w:proofErr w:type="spellStart"/>
      <w:r w:rsidRPr="00E231D2">
        <w:rPr>
          <w:color w:val="000000" w:themeColor="text1"/>
          <w:lang w:eastAsia="lv-LV"/>
        </w:rPr>
        <w:t>reģ.Nr.ONP</w:t>
      </w:r>
      <w:proofErr w:type="spellEnd"/>
      <w:r w:rsidRPr="00E231D2">
        <w:rPr>
          <w:color w:val="000000" w:themeColor="text1"/>
          <w:lang w:eastAsia="lv-LV"/>
        </w:rPr>
        <w:t xml:space="preserve">/7.15/24/8852-SD) </w:t>
      </w:r>
      <w:proofErr w:type="spellStart"/>
      <w:r w:rsidRPr="00E231D2">
        <w:rPr>
          <w:color w:val="000000" w:themeColor="text1"/>
          <w:lang w:eastAsia="lv-LV"/>
        </w:rPr>
        <w:t>ar</w:t>
      </w:r>
      <w:proofErr w:type="spellEnd"/>
      <w:r w:rsidRPr="00E231D2">
        <w:rPr>
          <w:color w:val="000000" w:themeColor="text1"/>
          <w:lang w:eastAsia="lv-LV"/>
        </w:rPr>
        <w:t xml:space="preserve"> </w:t>
      </w:r>
      <w:proofErr w:type="spellStart"/>
      <w:r w:rsidRPr="00E231D2">
        <w:rPr>
          <w:color w:val="000000" w:themeColor="text1"/>
          <w:lang w:eastAsia="lv-LV"/>
        </w:rPr>
        <w:t>l</w:t>
      </w:r>
      <w:r w:rsidRPr="00E231D2">
        <w:rPr>
          <w:rFonts w:hint="eastAsia"/>
          <w:color w:val="000000" w:themeColor="text1"/>
          <w:lang w:eastAsia="lv-LV"/>
        </w:rPr>
        <w:t>ū</w:t>
      </w:r>
      <w:r w:rsidRPr="00E231D2">
        <w:rPr>
          <w:color w:val="000000" w:themeColor="text1"/>
          <w:lang w:eastAsia="lv-LV"/>
        </w:rPr>
        <w:t>gumu</w:t>
      </w:r>
      <w:proofErr w:type="spellEnd"/>
      <w:r w:rsidRPr="00E231D2">
        <w:rPr>
          <w:color w:val="000000" w:themeColor="text1"/>
          <w:lang w:eastAsia="lv-LV"/>
        </w:rPr>
        <w:t xml:space="preserve"> </w:t>
      </w:r>
      <w:proofErr w:type="spellStart"/>
      <w:r w:rsidRPr="00E231D2">
        <w:rPr>
          <w:color w:val="000000" w:themeColor="text1"/>
          <w:lang w:eastAsia="lv-LV"/>
        </w:rPr>
        <w:t>apstiprināt</w:t>
      </w:r>
      <w:proofErr w:type="spellEnd"/>
      <w:r w:rsidRPr="00E231D2">
        <w:rPr>
          <w:color w:val="000000" w:themeColor="text1"/>
          <w:lang w:eastAsia="lv-LV"/>
        </w:rPr>
        <w:t xml:space="preserve"> </w:t>
      </w:r>
      <w:proofErr w:type="spellStart"/>
      <w:r w:rsidRPr="00E231D2">
        <w:rPr>
          <w:color w:val="000000" w:themeColor="text1"/>
          <w:lang w:eastAsia="lv-LV"/>
        </w:rPr>
        <w:t>zemes</w:t>
      </w:r>
      <w:proofErr w:type="spellEnd"/>
      <w:r w:rsidRPr="00E231D2">
        <w:rPr>
          <w:color w:val="000000" w:themeColor="text1"/>
          <w:lang w:eastAsia="lv-LV"/>
        </w:rPr>
        <w:t xml:space="preserve"> </w:t>
      </w:r>
      <w:proofErr w:type="spellStart"/>
      <w:r w:rsidRPr="00E231D2">
        <w:rPr>
          <w:color w:val="000000" w:themeColor="text1"/>
          <w:lang w:eastAsia="lv-LV"/>
        </w:rPr>
        <w:t>ier</w:t>
      </w:r>
      <w:r w:rsidRPr="00E231D2">
        <w:rPr>
          <w:rFonts w:hint="eastAsia"/>
          <w:color w:val="000000" w:themeColor="text1"/>
          <w:lang w:eastAsia="lv-LV"/>
        </w:rPr>
        <w:t>ī</w:t>
      </w:r>
      <w:r w:rsidRPr="00E231D2">
        <w:rPr>
          <w:color w:val="000000" w:themeColor="text1"/>
          <w:lang w:eastAsia="lv-LV"/>
        </w:rPr>
        <w:t>c</w:t>
      </w:r>
      <w:r w:rsidRPr="00E231D2">
        <w:rPr>
          <w:rFonts w:hint="eastAsia"/>
          <w:color w:val="000000" w:themeColor="text1"/>
          <w:lang w:eastAsia="lv-LV"/>
        </w:rPr>
        <w:t>ī</w:t>
      </w:r>
      <w:r w:rsidRPr="00E231D2">
        <w:rPr>
          <w:color w:val="000000" w:themeColor="text1"/>
          <w:lang w:eastAsia="lv-LV"/>
        </w:rPr>
        <w:t>bas</w:t>
      </w:r>
      <w:proofErr w:type="spellEnd"/>
      <w:r w:rsidRPr="00E231D2">
        <w:rPr>
          <w:color w:val="000000" w:themeColor="text1"/>
          <w:lang w:eastAsia="lv-LV"/>
        </w:rPr>
        <w:t xml:space="preserve"> </w:t>
      </w:r>
      <w:proofErr w:type="spellStart"/>
      <w:r w:rsidRPr="00E231D2">
        <w:rPr>
          <w:color w:val="000000" w:themeColor="text1"/>
          <w:lang w:eastAsia="lv-LV"/>
        </w:rPr>
        <w:t>projektu</w:t>
      </w:r>
      <w:proofErr w:type="spellEnd"/>
      <w:r w:rsidRPr="00E231D2">
        <w:rPr>
          <w:color w:val="000000" w:themeColor="text1"/>
          <w:lang w:eastAsia="lv-LV"/>
        </w:rPr>
        <w:t xml:space="preserve"> </w:t>
      </w:r>
      <w:proofErr w:type="spellStart"/>
      <w:r w:rsidRPr="00E231D2">
        <w:rPr>
          <w:color w:val="000000" w:themeColor="text1"/>
          <w:lang w:eastAsia="lv-LV"/>
        </w:rPr>
        <w:t>nekustamā</w:t>
      </w:r>
      <w:proofErr w:type="spellEnd"/>
      <w:r w:rsidRPr="00E231D2">
        <w:rPr>
          <w:color w:val="000000" w:themeColor="text1"/>
          <w:lang w:eastAsia="lv-LV"/>
        </w:rPr>
        <w:t xml:space="preserve"> </w:t>
      </w:r>
      <w:proofErr w:type="spellStart"/>
      <w:r w:rsidRPr="00E231D2">
        <w:rPr>
          <w:color w:val="000000" w:themeColor="text1"/>
          <w:lang w:eastAsia="lv-LV"/>
        </w:rPr>
        <w:t>īpašuma</w:t>
      </w:r>
      <w:proofErr w:type="spellEnd"/>
      <w:r w:rsidRPr="00E231D2">
        <w:rPr>
          <w:color w:val="000000" w:themeColor="text1"/>
          <w:lang w:eastAsia="lv-LV"/>
        </w:rPr>
        <w:t xml:space="preserve"> </w:t>
      </w:r>
      <w:proofErr w:type="spellStart"/>
      <w:r w:rsidRPr="00E231D2">
        <w:rPr>
          <w:color w:val="000000" w:themeColor="text1"/>
          <w:lang w:eastAsia="lv-LV"/>
        </w:rPr>
        <w:t>Vīganti</w:t>
      </w:r>
      <w:proofErr w:type="spellEnd"/>
      <w:r w:rsidRPr="00E231D2">
        <w:rPr>
          <w:color w:val="000000" w:themeColor="text1"/>
          <w:lang w:eastAsia="lv-LV"/>
        </w:rPr>
        <w:t xml:space="preserve"> (</w:t>
      </w:r>
      <w:proofErr w:type="spellStart"/>
      <w:r w:rsidRPr="00E231D2">
        <w:rPr>
          <w:color w:val="000000" w:themeColor="text1"/>
          <w:lang w:eastAsia="lv-LV"/>
        </w:rPr>
        <w:t>kadastra</w:t>
      </w:r>
      <w:proofErr w:type="spellEnd"/>
      <w:r w:rsidRPr="00E231D2">
        <w:rPr>
          <w:color w:val="000000" w:themeColor="text1"/>
          <w:lang w:eastAsia="lv-LV"/>
        </w:rPr>
        <w:t xml:space="preserve"> Nr.</w:t>
      </w:r>
      <w:r w:rsidRPr="00E231D2">
        <w:t xml:space="preserve"> </w:t>
      </w:r>
      <w:r w:rsidRPr="00E231D2">
        <w:rPr>
          <w:color w:val="000000" w:themeColor="text1"/>
          <w:lang w:eastAsia="lv-LV"/>
        </w:rPr>
        <w:t xml:space="preserve">8080 004 0050) </w:t>
      </w:r>
      <w:proofErr w:type="spellStart"/>
      <w:r w:rsidRPr="00E231D2">
        <w:rPr>
          <w:color w:val="000000" w:themeColor="text1"/>
          <w:lang w:eastAsia="lv-LV"/>
        </w:rPr>
        <w:t>zemes</w:t>
      </w:r>
      <w:proofErr w:type="spellEnd"/>
      <w:r w:rsidRPr="00E231D2">
        <w:rPr>
          <w:color w:val="000000" w:themeColor="text1"/>
          <w:lang w:eastAsia="lv-LV"/>
        </w:rPr>
        <w:t xml:space="preserve"> </w:t>
      </w:r>
      <w:proofErr w:type="spellStart"/>
      <w:r w:rsidRPr="00E231D2">
        <w:rPr>
          <w:color w:val="000000" w:themeColor="text1"/>
          <w:lang w:eastAsia="lv-LV"/>
        </w:rPr>
        <w:t>vien</w:t>
      </w:r>
      <w:r w:rsidRPr="00E231D2">
        <w:rPr>
          <w:rFonts w:hint="eastAsia"/>
          <w:color w:val="000000" w:themeColor="text1"/>
          <w:lang w:eastAsia="lv-LV"/>
        </w:rPr>
        <w:t>ī</w:t>
      </w:r>
      <w:r w:rsidRPr="00E231D2">
        <w:rPr>
          <w:color w:val="000000" w:themeColor="text1"/>
          <w:lang w:eastAsia="lv-LV"/>
        </w:rPr>
        <w:t>bas</w:t>
      </w:r>
      <w:proofErr w:type="spellEnd"/>
      <w:r w:rsidRPr="00E231D2">
        <w:rPr>
          <w:color w:val="000000" w:themeColor="text1"/>
          <w:lang w:eastAsia="lv-LV"/>
        </w:rPr>
        <w:t xml:space="preserve"> </w:t>
      </w:r>
      <w:proofErr w:type="spellStart"/>
      <w:r w:rsidRPr="00E231D2">
        <w:rPr>
          <w:color w:val="000000" w:themeColor="text1"/>
          <w:lang w:eastAsia="lv-LV"/>
        </w:rPr>
        <w:t>ar</w:t>
      </w:r>
      <w:proofErr w:type="spellEnd"/>
      <w:r w:rsidRPr="00E231D2">
        <w:rPr>
          <w:color w:val="000000" w:themeColor="text1"/>
          <w:lang w:eastAsia="lv-LV"/>
        </w:rPr>
        <w:t xml:space="preserve"> </w:t>
      </w:r>
      <w:proofErr w:type="spellStart"/>
      <w:r w:rsidRPr="00E231D2">
        <w:rPr>
          <w:color w:val="000000" w:themeColor="text1"/>
          <w:lang w:eastAsia="lv-LV"/>
        </w:rPr>
        <w:t>kadastra</w:t>
      </w:r>
      <w:proofErr w:type="spellEnd"/>
      <w:r w:rsidRPr="00E231D2">
        <w:rPr>
          <w:color w:val="000000" w:themeColor="text1"/>
          <w:lang w:eastAsia="lv-LV"/>
        </w:rPr>
        <w:t xml:space="preserve"> </w:t>
      </w:r>
      <w:proofErr w:type="spellStart"/>
      <w:r w:rsidRPr="00E231D2">
        <w:rPr>
          <w:color w:val="000000" w:themeColor="text1"/>
          <w:lang w:eastAsia="lv-LV"/>
        </w:rPr>
        <w:t>apz</w:t>
      </w:r>
      <w:r w:rsidRPr="00E231D2">
        <w:rPr>
          <w:rFonts w:hint="eastAsia"/>
          <w:color w:val="000000" w:themeColor="text1"/>
          <w:lang w:eastAsia="lv-LV"/>
        </w:rPr>
        <w:t>ī</w:t>
      </w:r>
      <w:r w:rsidRPr="00E231D2">
        <w:rPr>
          <w:color w:val="000000" w:themeColor="text1"/>
          <w:lang w:eastAsia="lv-LV"/>
        </w:rPr>
        <w:t>m</w:t>
      </w:r>
      <w:r w:rsidRPr="00E231D2">
        <w:rPr>
          <w:rFonts w:hint="eastAsia"/>
          <w:color w:val="000000" w:themeColor="text1"/>
          <w:lang w:eastAsia="lv-LV"/>
        </w:rPr>
        <w:t>ē</w:t>
      </w:r>
      <w:r w:rsidRPr="00E231D2">
        <w:rPr>
          <w:color w:val="000000" w:themeColor="text1"/>
          <w:lang w:eastAsia="lv-LV"/>
        </w:rPr>
        <w:t>jumu</w:t>
      </w:r>
      <w:proofErr w:type="spellEnd"/>
      <w:r w:rsidRPr="00E231D2">
        <w:rPr>
          <w:color w:val="000000" w:themeColor="text1"/>
          <w:lang w:eastAsia="lv-LV"/>
        </w:rPr>
        <w:t xml:space="preserve">  </w:t>
      </w:r>
      <w:r w:rsidRPr="000B15F9">
        <w:rPr>
          <w:color w:val="000000" w:themeColor="text1"/>
          <w:lang w:eastAsia="lv-LV"/>
        </w:rPr>
        <w:t xml:space="preserve">8080 004 0050 </w:t>
      </w:r>
      <w:proofErr w:type="spellStart"/>
      <w:r w:rsidRPr="000B15F9">
        <w:rPr>
          <w:color w:val="000000" w:themeColor="text1"/>
          <w:lang w:eastAsia="lv-LV"/>
        </w:rPr>
        <w:t>sadalei</w:t>
      </w:r>
      <w:proofErr w:type="spellEnd"/>
      <w:r w:rsidRPr="000B15F9">
        <w:rPr>
          <w:color w:val="000000" w:themeColor="text1"/>
          <w:lang w:eastAsia="lv-LV"/>
        </w:rPr>
        <w:t>.</w:t>
      </w:r>
    </w:p>
    <w:p w14:paraId="60E8CDAE" w14:textId="77777777" w:rsidR="00405F3B" w:rsidRPr="000B15F9" w:rsidRDefault="00405F3B" w:rsidP="004266B2">
      <w:pPr>
        <w:ind w:right="-426" w:firstLine="720"/>
        <w:jc w:val="both"/>
        <w:rPr>
          <w:color w:val="000000" w:themeColor="text1"/>
          <w:lang w:eastAsia="lv-LV"/>
        </w:rPr>
      </w:pPr>
      <w:proofErr w:type="spellStart"/>
      <w:r w:rsidRPr="000B15F9">
        <w:rPr>
          <w:color w:val="000000" w:themeColor="text1"/>
          <w:lang w:eastAsia="lv-LV"/>
        </w:rPr>
        <w:t>Izvērtējot</w:t>
      </w:r>
      <w:proofErr w:type="spellEnd"/>
      <w:r w:rsidRPr="000B15F9">
        <w:rPr>
          <w:color w:val="000000" w:themeColor="text1"/>
          <w:lang w:eastAsia="lv-LV"/>
        </w:rPr>
        <w:t xml:space="preserve"> </w:t>
      </w:r>
      <w:proofErr w:type="spellStart"/>
      <w:r w:rsidRPr="000B15F9">
        <w:rPr>
          <w:color w:val="000000" w:themeColor="text1"/>
          <w:lang w:eastAsia="lv-LV"/>
        </w:rPr>
        <w:t>sertificētas</w:t>
      </w:r>
      <w:proofErr w:type="spellEnd"/>
      <w:r w:rsidRPr="000B15F9">
        <w:rPr>
          <w:color w:val="000000" w:themeColor="text1"/>
          <w:lang w:eastAsia="lv-LV"/>
        </w:rPr>
        <w:t xml:space="preserve"> </w:t>
      </w:r>
      <w:proofErr w:type="spellStart"/>
      <w:r w:rsidRPr="000B15F9">
        <w:rPr>
          <w:color w:val="000000" w:themeColor="text1"/>
          <w:lang w:eastAsia="lv-LV"/>
        </w:rPr>
        <w:t>zemes</w:t>
      </w:r>
      <w:proofErr w:type="spellEnd"/>
      <w:r w:rsidRPr="000B15F9">
        <w:rPr>
          <w:color w:val="000000" w:themeColor="text1"/>
          <w:lang w:eastAsia="lv-LV"/>
        </w:rPr>
        <w:t xml:space="preserve"> </w:t>
      </w:r>
      <w:proofErr w:type="spellStart"/>
      <w:r w:rsidRPr="000B15F9">
        <w:rPr>
          <w:color w:val="000000" w:themeColor="text1"/>
          <w:lang w:eastAsia="lv-LV"/>
        </w:rPr>
        <w:t>ierīkotājas</w:t>
      </w:r>
      <w:proofErr w:type="spellEnd"/>
      <w:r w:rsidRPr="000B15F9">
        <w:rPr>
          <w:color w:val="000000" w:themeColor="text1"/>
          <w:lang w:eastAsia="lv-LV"/>
        </w:rPr>
        <w:t xml:space="preserve"> </w:t>
      </w:r>
      <w:proofErr w:type="spellStart"/>
      <w:r w:rsidRPr="000B15F9">
        <w:rPr>
          <w:color w:val="000000" w:themeColor="text1"/>
          <w:lang w:eastAsia="lv-LV"/>
        </w:rPr>
        <w:t>Andas</w:t>
      </w:r>
      <w:proofErr w:type="spellEnd"/>
      <w:r w:rsidRPr="000B15F9">
        <w:rPr>
          <w:color w:val="000000" w:themeColor="text1"/>
          <w:lang w:eastAsia="lv-LV"/>
        </w:rPr>
        <w:t xml:space="preserve"> Gailes (</w:t>
      </w:r>
      <w:proofErr w:type="spellStart"/>
      <w:r w:rsidRPr="000B15F9">
        <w:rPr>
          <w:color w:val="000000" w:themeColor="text1"/>
          <w:lang w:eastAsia="lv-LV"/>
        </w:rPr>
        <w:t>sertifik</w:t>
      </w:r>
      <w:r w:rsidRPr="000B15F9">
        <w:rPr>
          <w:rFonts w:hint="eastAsia"/>
          <w:color w:val="000000" w:themeColor="text1"/>
          <w:lang w:eastAsia="lv-LV"/>
        </w:rPr>
        <w:t>ā</w:t>
      </w:r>
      <w:r w:rsidRPr="000B15F9">
        <w:rPr>
          <w:color w:val="000000" w:themeColor="text1"/>
          <w:lang w:eastAsia="lv-LV"/>
        </w:rPr>
        <w:t>ta</w:t>
      </w:r>
      <w:proofErr w:type="spellEnd"/>
      <w:r w:rsidRPr="000B15F9">
        <w:rPr>
          <w:color w:val="000000" w:themeColor="text1"/>
          <w:lang w:eastAsia="lv-LV"/>
        </w:rPr>
        <w:t xml:space="preserve"> Nr.AA0026) </w:t>
      </w:r>
      <w:proofErr w:type="spellStart"/>
      <w:r w:rsidRPr="000B15F9">
        <w:rPr>
          <w:color w:val="000000" w:themeColor="text1"/>
          <w:lang w:eastAsia="lv-LV"/>
        </w:rPr>
        <w:t>izstrādāto</w:t>
      </w:r>
      <w:proofErr w:type="spellEnd"/>
      <w:r w:rsidRPr="000B15F9">
        <w:rPr>
          <w:color w:val="000000" w:themeColor="text1"/>
          <w:lang w:eastAsia="lv-LV"/>
        </w:rPr>
        <w:t xml:space="preserve"> </w:t>
      </w:r>
      <w:proofErr w:type="spellStart"/>
      <w:r w:rsidRPr="000B15F9">
        <w:rPr>
          <w:color w:val="000000" w:themeColor="text1"/>
          <w:lang w:eastAsia="lv-LV"/>
        </w:rPr>
        <w:t>zemes</w:t>
      </w:r>
      <w:proofErr w:type="spellEnd"/>
      <w:r w:rsidRPr="000B15F9">
        <w:rPr>
          <w:color w:val="000000" w:themeColor="text1"/>
          <w:lang w:eastAsia="lv-LV"/>
        </w:rPr>
        <w:t xml:space="preserve"> </w:t>
      </w:r>
      <w:proofErr w:type="spellStart"/>
      <w:r w:rsidRPr="000B15F9">
        <w:rPr>
          <w:color w:val="000000" w:themeColor="text1"/>
          <w:lang w:eastAsia="lv-LV"/>
        </w:rPr>
        <w:t>ierīcības</w:t>
      </w:r>
      <w:proofErr w:type="spellEnd"/>
      <w:r w:rsidRPr="000B15F9">
        <w:rPr>
          <w:color w:val="000000" w:themeColor="text1"/>
          <w:lang w:eastAsia="lv-LV"/>
        </w:rPr>
        <w:t xml:space="preserve"> </w:t>
      </w:r>
      <w:proofErr w:type="spellStart"/>
      <w:r w:rsidRPr="000B15F9">
        <w:rPr>
          <w:color w:val="000000" w:themeColor="text1"/>
          <w:lang w:eastAsia="lv-LV"/>
        </w:rPr>
        <w:t>projekta</w:t>
      </w:r>
      <w:proofErr w:type="spellEnd"/>
      <w:r w:rsidRPr="000B15F9">
        <w:rPr>
          <w:color w:val="000000" w:themeColor="text1"/>
          <w:lang w:eastAsia="lv-LV"/>
        </w:rPr>
        <w:t xml:space="preserve"> </w:t>
      </w:r>
      <w:proofErr w:type="spellStart"/>
      <w:r w:rsidRPr="000B15F9">
        <w:rPr>
          <w:color w:val="000000" w:themeColor="text1"/>
          <w:lang w:eastAsia="lv-LV"/>
        </w:rPr>
        <w:t>dokumentāciju</w:t>
      </w:r>
      <w:proofErr w:type="spellEnd"/>
      <w:r w:rsidRPr="000B15F9">
        <w:rPr>
          <w:color w:val="000000" w:themeColor="text1"/>
          <w:lang w:eastAsia="lv-LV"/>
        </w:rPr>
        <w:t xml:space="preserve"> </w:t>
      </w:r>
      <w:r w:rsidRPr="009A7346">
        <w:rPr>
          <w:color w:val="000000" w:themeColor="text1"/>
          <w:lang w:eastAsia="lv-LV"/>
        </w:rPr>
        <w:t>- ZIP_80800040050_20241205</w:t>
      </w:r>
      <w:r w:rsidRPr="000B15F9">
        <w:rPr>
          <w:color w:val="000000" w:themeColor="text1"/>
          <w:lang w:eastAsia="lv-LV"/>
        </w:rPr>
        <w:t xml:space="preserve">.edoc, Pašvaldības </w:t>
      </w:r>
      <w:proofErr w:type="spellStart"/>
      <w:r w:rsidRPr="000B15F9">
        <w:rPr>
          <w:color w:val="000000" w:themeColor="text1"/>
          <w:lang w:eastAsia="lv-LV"/>
        </w:rPr>
        <w:t>rīcībā</w:t>
      </w:r>
      <w:proofErr w:type="spellEnd"/>
      <w:r w:rsidRPr="000B15F9">
        <w:rPr>
          <w:color w:val="000000" w:themeColor="text1"/>
          <w:lang w:eastAsia="lv-LV"/>
        </w:rPr>
        <w:t xml:space="preserve"> </w:t>
      </w:r>
      <w:proofErr w:type="spellStart"/>
      <w:r w:rsidRPr="000B15F9">
        <w:rPr>
          <w:color w:val="000000" w:themeColor="text1"/>
          <w:lang w:eastAsia="lv-LV"/>
        </w:rPr>
        <w:t>esošo</w:t>
      </w:r>
      <w:proofErr w:type="spellEnd"/>
      <w:r w:rsidRPr="000B15F9">
        <w:rPr>
          <w:color w:val="000000" w:themeColor="text1"/>
          <w:lang w:eastAsia="lv-LV"/>
        </w:rPr>
        <w:t xml:space="preserve"> </w:t>
      </w:r>
      <w:proofErr w:type="spellStart"/>
      <w:r w:rsidRPr="000B15F9">
        <w:rPr>
          <w:color w:val="000000" w:themeColor="text1"/>
          <w:lang w:eastAsia="lv-LV"/>
        </w:rPr>
        <w:t>informāciju</w:t>
      </w:r>
      <w:proofErr w:type="spellEnd"/>
      <w:r w:rsidRPr="000B15F9">
        <w:rPr>
          <w:color w:val="000000" w:themeColor="text1"/>
          <w:lang w:eastAsia="lv-LV"/>
        </w:rPr>
        <w:t xml:space="preserve"> un </w:t>
      </w:r>
      <w:proofErr w:type="spellStart"/>
      <w:r w:rsidRPr="000B15F9">
        <w:rPr>
          <w:color w:val="000000" w:themeColor="text1"/>
          <w:lang w:eastAsia="lv-LV"/>
        </w:rPr>
        <w:t>spēkā</w:t>
      </w:r>
      <w:proofErr w:type="spellEnd"/>
      <w:r w:rsidRPr="000B15F9">
        <w:rPr>
          <w:color w:val="000000" w:themeColor="text1"/>
          <w:lang w:eastAsia="lv-LV"/>
        </w:rPr>
        <w:t xml:space="preserve"> </w:t>
      </w:r>
      <w:proofErr w:type="spellStart"/>
      <w:r w:rsidRPr="000B15F9">
        <w:rPr>
          <w:color w:val="000000" w:themeColor="text1"/>
          <w:lang w:eastAsia="lv-LV"/>
        </w:rPr>
        <w:t>esošos</w:t>
      </w:r>
      <w:proofErr w:type="spellEnd"/>
      <w:r w:rsidRPr="000B15F9">
        <w:rPr>
          <w:color w:val="000000" w:themeColor="text1"/>
          <w:lang w:eastAsia="lv-LV"/>
        </w:rPr>
        <w:t xml:space="preserve"> </w:t>
      </w:r>
      <w:proofErr w:type="spellStart"/>
      <w:r w:rsidRPr="000B15F9">
        <w:rPr>
          <w:color w:val="000000" w:themeColor="text1"/>
          <w:lang w:eastAsia="lv-LV"/>
        </w:rPr>
        <w:t>normatīvos</w:t>
      </w:r>
      <w:proofErr w:type="spellEnd"/>
      <w:r w:rsidRPr="000B15F9">
        <w:rPr>
          <w:color w:val="000000" w:themeColor="text1"/>
          <w:lang w:eastAsia="lv-LV"/>
        </w:rPr>
        <w:t xml:space="preserve"> </w:t>
      </w:r>
      <w:proofErr w:type="spellStart"/>
      <w:r w:rsidRPr="000B15F9">
        <w:rPr>
          <w:color w:val="000000" w:themeColor="text1"/>
          <w:lang w:eastAsia="lv-LV"/>
        </w:rPr>
        <w:t>aktus</w:t>
      </w:r>
      <w:proofErr w:type="spellEnd"/>
      <w:r w:rsidRPr="000B15F9">
        <w:rPr>
          <w:color w:val="000000" w:themeColor="text1"/>
          <w:lang w:eastAsia="lv-LV"/>
        </w:rPr>
        <w:t xml:space="preserve">, </w:t>
      </w:r>
      <w:proofErr w:type="spellStart"/>
      <w:r w:rsidRPr="000B15F9">
        <w:rPr>
          <w:color w:val="000000" w:themeColor="text1"/>
          <w:lang w:eastAsia="lv-LV"/>
        </w:rPr>
        <w:t>konstatēts</w:t>
      </w:r>
      <w:proofErr w:type="spellEnd"/>
      <w:r w:rsidRPr="000B15F9">
        <w:rPr>
          <w:color w:val="000000" w:themeColor="text1"/>
          <w:lang w:eastAsia="lv-LV"/>
        </w:rPr>
        <w:t>:</w:t>
      </w:r>
    </w:p>
    <w:p w14:paraId="5E276C0B" w14:textId="77777777" w:rsidR="00405F3B" w:rsidRPr="000B15F9" w:rsidRDefault="00405F3B" w:rsidP="004266B2">
      <w:pPr>
        <w:ind w:right="-426" w:firstLine="720"/>
        <w:contextualSpacing/>
        <w:jc w:val="both"/>
        <w:rPr>
          <w:color w:val="000000" w:themeColor="text1"/>
          <w:lang w:eastAsia="lv-LV"/>
        </w:rPr>
      </w:pPr>
      <w:proofErr w:type="spellStart"/>
      <w:r w:rsidRPr="000B15F9">
        <w:rPr>
          <w:color w:val="000000" w:themeColor="text1"/>
          <w:lang w:eastAsia="lv-LV"/>
        </w:rPr>
        <w:t>Zemes</w:t>
      </w:r>
      <w:proofErr w:type="spellEnd"/>
      <w:r w:rsidRPr="000B15F9">
        <w:rPr>
          <w:color w:val="000000" w:themeColor="text1"/>
          <w:lang w:eastAsia="lv-LV"/>
        </w:rPr>
        <w:t xml:space="preserve"> </w:t>
      </w:r>
      <w:proofErr w:type="spellStart"/>
      <w:r w:rsidRPr="000B15F9">
        <w:rPr>
          <w:color w:val="000000" w:themeColor="text1"/>
          <w:lang w:eastAsia="lv-LV"/>
        </w:rPr>
        <w:t>ier</w:t>
      </w:r>
      <w:r w:rsidRPr="000B15F9">
        <w:rPr>
          <w:rFonts w:hint="eastAsia"/>
          <w:color w:val="000000" w:themeColor="text1"/>
          <w:lang w:eastAsia="lv-LV"/>
        </w:rPr>
        <w:t>ī</w:t>
      </w:r>
      <w:r w:rsidRPr="000B15F9">
        <w:rPr>
          <w:color w:val="000000" w:themeColor="text1"/>
          <w:lang w:eastAsia="lv-LV"/>
        </w:rPr>
        <w:t>c</w:t>
      </w:r>
      <w:r w:rsidRPr="000B15F9">
        <w:rPr>
          <w:rFonts w:hint="eastAsia"/>
          <w:color w:val="000000" w:themeColor="text1"/>
          <w:lang w:eastAsia="lv-LV"/>
        </w:rPr>
        <w:t>ī</w:t>
      </w:r>
      <w:r w:rsidRPr="000B15F9">
        <w:rPr>
          <w:color w:val="000000" w:themeColor="text1"/>
          <w:lang w:eastAsia="lv-LV"/>
        </w:rPr>
        <w:t>bas</w:t>
      </w:r>
      <w:proofErr w:type="spellEnd"/>
      <w:r w:rsidRPr="000B15F9">
        <w:rPr>
          <w:color w:val="000000" w:themeColor="text1"/>
          <w:lang w:eastAsia="lv-LV"/>
        </w:rPr>
        <w:t xml:space="preserve"> </w:t>
      </w:r>
      <w:proofErr w:type="spellStart"/>
      <w:r w:rsidRPr="000B15F9">
        <w:rPr>
          <w:color w:val="000000" w:themeColor="text1"/>
          <w:lang w:eastAsia="lv-LV"/>
        </w:rPr>
        <w:t>projekts</w:t>
      </w:r>
      <w:proofErr w:type="spellEnd"/>
      <w:r w:rsidRPr="000B15F9">
        <w:rPr>
          <w:color w:val="000000" w:themeColor="text1"/>
          <w:lang w:eastAsia="lv-LV"/>
        </w:rPr>
        <w:t xml:space="preserve"> </w:t>
      </w:r>
      <w:proofErr w:type="spellStart"/>
      <w:r w:rsidRPr="000B15F9">
        <w:rPr>
          <w:color w:val="000000" w:themeColor="text1"/>
          <w:lang w:eastAsia="lv-LV"/>
        </w:rPr>
        <w:t>izstr</w:t>
      </w:r>
      <w:r w:rsidRPr="000B15F9">
        <w:rPr>
          <w:rFonts w:hint="eastAsia"/>
          <w:color w:val="000000" w:themeColor="text1"/>
          <w:lang w:eastAsia="lv-LV"/>
        </w:rPr>
        <w:t>ā</w:t>
      </w:r>
      <w:r w:rsidRPr="000B15F9">
        <w:rPr>
          <w:color w:val="000000" w:themeColor="text1"/>
          <w:lang w:eastAsia="lv-LV"/>
        </w:rPr>
        <w:t>d</w:t>
      </w:r>
      <w:r w:rsidRPr="000B15F9">
        <w:rPr>
          <w:rFonts w:hint="eastAsia"/>
          <w:color w:val="000000" w:themeColor="text1"/>
          <w:lang w:eastAsia="lv-LV"/>
        </w:rPr>
        <w:t>ā</w:t>
      </w:r>
      <w:r w:rsidRPr="000B15F9">
        <w:rPr>
          <w:color w:val="000000" w:themeColor="text1"/>
          <w:lang w:eastAsia="lv-LV"/>
        </w:rPr>
        <w:t>ts</w:t>
      </w:r>
      <w:proofErr w:type="spellEnd"/>
      <w:r w:rsidRPr="000B15F9">
        <w:rPr>
          <w:color w:val="000000" w:themeColor="text1"/>
          <w:lang w:eastAsia="lv-LV"/>
        </w:rPr>
        <w:t xml:space="preserve"> </w:t>
      </w:r>
      <w:proofErr w:type="spellStart"/>
      <w:r w:rsidRPr="000B15F9">
        <w:rPr>
          <w:color w:val="000000" w:themeColor="text1"/>
          <w:lang w:eastAsia="lv-LV"/>
        </w:rPr>
        <w:t>pamatojoties</w:t>
      </w:r>
      <w:proofErr w:type="spellEnd"/>
      <w:r w:rsidRPr="000B15F9">
        <w:rPr>
          <w:color w:val="000000" w:themeColor="text1"/>
          <w:lang w:eastAsia="lv-LV"/>
        </w:rPr>
        <w:t xml:space="preserve"> </w:t>
      </w:r>
      <w:proofErr w:type="spellStart"/>
      <w:r w:rsidRPr="000B15F9">
        <w:rPr>
          <w:color w:val="000000" w:themeColor="text1"/>
          <w:lang w:eastAsia="lv-LV"/>
        </w:rPr>
        <w:t>uz</w:t>
      </w:r>
      <w:proofErr w:type="spellEnd"/>
      <w:r w:rsidRPr="000B15F9">
        <w:rPr>
          <w:color w:val="000000" w:themeColor="text1"/>
          <w:lang w:eastAsia="lv-LV"/>
        </w:rPr>
        <w:t xml:space="preserve"> Pašvaldības </w:t>
      </w:r>
      <w:proofErr w:type="spellStart"/>
      <w:r w:rsidRPr="000B15F9">
        <w:rPr>
          <w:color w:val="000000" w:themeColor="text1"/>
          <w:lang w:eastAsia="lv-LV"/>
        </w:rPr>
        <w:t>būvvaldes</w:t>
      </w:r>
      <w:proofErr w:type="spellEnd"/>
      <w:r w:rsidRPr="000B15F9">
        <w:rPr>
          <w:color w:val="000000" w:themeColor="text1"/>
          <w:lang w:eastAsia="lv-LV"/>
        </w:rPr>
        <w:t xml:space="preserve"> 2022.gada 20.decembra </w:t>
      </w:r>
      <w:proofErr w:type="spellStart"/>
      <w:r w:rsidRPr="000B15F9">
        <w:rPr>
          <w:color w:val="000000" w:themeColor="text1"/>
          <w:lang w:eastAsia="lv-LV"/>
        </w:rPr>
        <w:t>lēmumu</w:t>
      </w:r>
      <w:proofErr w:type="spellEnd"/>
      <w:r w:rsidRPr="000B15F9">
        <w:rPr>
          <w:color w:val="000000" w:themeColor="text1"/>
          <w:lang w:eastAsia="lv-LV"/>
        </w:rPr>
        <w:t xml:space="preserve"> Nr.BIS-BV-25-2022-94 “Par </w:t>
      </w:r>
      <w:proofErr w:type="spellStart"/>
      <w:r w:rsidRPr="000B15F9">
        <w:rPr>
          <w:color w:val="000000" w:themeColor="text1"/>
          <w:lang w:eastAsia="lv-LV"/>
        </w:rPr>
        <w:t>zemes</w:t>
      </w:r>
      <w:proofErr w:type="spellEnd"/>
      <w:r w:rsidRPr="000B15F9">
        <w:rPr>
          <w:color w:val="000000" w:themeColor="text1"/>
          <w:lang w:eastAsia="lv-LV"/>
        </w:rPr>
        <w:t xml:space="preserve"> </w:t>
      </w:r>
      <w:proofErr w:type="spellStart"/>
      <w:r w:rsidRPr="000B15F9">
        <w:rPr>
          <w:color w:val="000000" w:themeColor="text1"/>
          <w:lang w:eastAsia="lv-LV"/>
        </w:rPr>
        <w:t>ier</w:t>
      </w:r>
      <w:r w:rsidRPr="000B15F9">
        <w:rPr>
          <w:rFonts w:hint="eastAsia"/>
          <w:color w:val="000000" w:themeColor="text1"/>
          <w:lang w:eastAsia="lv-LV"/>
        </w:rPr>
        <w:t>ī</w:t>
      </w:r>
      <w:r w:rsidRPr="000B15F9">
        <w:rPr>
          <w:color w:val="000000" w:themeColor="text1"/>
          <w:lang w:eastAsia="lv-LV"/>
        </w:rPr>
        <w:t>c</w:t>
      </w:r>
      <w:r w:rsidRPr="000B15F9">
        <w:rPr>
          <w:rFonts w:hint="eastAsia"/>
          <w:color w:val="000000" w:themeColor="text1"/>
          <w:lang w:eastAsia="lv-LV"/>
        </w:rPr>
        <w:t>ī</w:t>
      </w:r>
      <w:r w:rsidRPr="000B15F9">
        <w:rPr>
          <w:color w:val="000000" w:themeColor="text1"/>
          <w:lang w:eastAsia="lv-LV"/>
        </w:rPr>
        <w:t>bas</w:t>
      </w:r>
      <w:proofErr w:type="spellEnd"/>
      <w:r w:rsidRPr="000B15F9">
        <w:rPr>
          <w:color w:val="000000" w:themeColor="text1"/>
          <w:lang w:eastAsia="lv-LV"/>
        </w:rPr>
        <w:t xml:space="preserve"> </w:t>
      </w:r>
      <w:proofErr w:type="spellStart"/>
      <w:r w:rsidRPr="000B15F9">
        <w:rPr>
          <w:color w:val="000000" w:themeColor="text1"/>
          <w:lang w:eastAsia="lv-LV"/>
        </w:rPr>
        <w:t>projekta</w:t>
      </w:r>
      <w:proofErr w:type="spellEnd"/>
      <w:r w:rsidRPr="000B15F9">
        <w:rPr>
          <w:color w:val="000000" w:themeColor="text1"/>
          <w:lang w:eastAsia="lv-LV"/>
        </w:rPr>
        <w:t xml:space="preserve"> </w:t>
      </w:r>
      <w:proofErr w:type="spellStart"/>
      <w:r w:rsidRPr="000B15F9">
        <w:rPr>
          <w:color w:val="000000" w:themeColor="text1"/>
          <w:lang w:eastAsia="lv-LV"/>
        </w:rPr>
        <w:t>izstr</w:t>
      </w:r>
      <w:r w:rsidRPr="000B15F9">
        <w:rPr>
          <w:rFonts w:hint="eastAsia"/>
          <w:color w:val="000000" w:themeColor="text1"/>
          <w:lang w:eastAsia="lv-LV"/>
        </w:rPr>
        <w:t>ā</w:t>
      </w:r>
      <w:r w:rsidRPr="000B15F9">
        <w:rPr>
          <w:color w:val="000000" w:themeColor="text1"/>
          <w:lang w:eastAsia="lv-LV"/>
        </w:rPr>
        <w:t>des</w:t>
      </w:r>
      <w:proofErr w:type="spellEnd"/>
      <w:r w:rsidRPr="000B15F9">
        <w:rPr>
          <w:color w:val="000000" w:themeColor="text1"/>
          <w:lang w:eastAsia="lv-LV"/>
        </w:rPr>
        <w:t xml:space="preserve"> </w:t>
      </w:r>
      <w:proofErr w:type="spellStart"/>
      <w:r w:rsidRPr="000B15F9">
        <w:rPr>
          <w:color w:val="000000" w:themeColor="text1"/>
          <w:lang w:eastAsia="lv-LV"/>
        </w:rPr>
        <w:t>nosac</w:t>
      </w:r>
      <w:r w:rsidRPr="000B15F9">
        <w:rPr>
          <w:rFonts w:hint="eastAsia"/>
          <w:color w:val="000000" w:themeColor="text1"/>
          <w:lang w:eastAsia="lv-LV"/>
        </w:rPr>
        <w:t>ī</w:t>
      </w:r>
      <w:r w:rsidRPr="000B15F9">
        <w:rPr>
          <w:color w:val="000000" w:themeColor="text1"/>
          <w:lang w:eastAsia="lv-LV"/>
        </w:rPr>
        <w:t>jumu</w:t>
      </w:r>
      <w:proofErr w:type="spellEnd"/>
      <w:r w:rsidRPr="000B15F9">
        <w:rPr>
          <w:color w:val="000000" w:themeColor="text1"/>
          <w:lang w:eastAsia="lv-LV"/>
        </w:rPr>
        <w:t xml:space="preserve"> </w:t>
      </w:r>
      <w:proofErr w:type="spellStart"/>
      <w:r w:rsidRPr="000B15F9">
        <w:rPr>
          <w:color w:val="000000" w:themeColor="text1"/>
          <w:lang w:eastAsia="lv-LV"/>
        </w:rPr>
        <w:t>izsniegšanu</w:t>
      </w:r>
      <w:proofErr w:type="spellEnd"/>
      <w:r w:rsidRPr="000B15F9">
        <w:rPr>
          <w:color w:val="000000" w:themeColor="text1"/>
          <w:lang w:eastAsia="lv-LV"/>
        </w:rPr>
        <w:t xml:space="preserve"> </w:t>
      </w:r>
      <w:proofErr w:type="spellStart"/>
      <w:r w:rsidRPr="000B15F9">
        <w:rPr>
          <w:color w:val="000000" w:themeColor="text1"/>
          <w:lang w:eastAsia="lv-LV"/>
        </w:rPr>
        <w:t>nekustam</w:t>
      </w:r>
      <w:r w:rsidRPr="000B15F9">
        <w:rPr>
          <w:rFonts w:hint="eastAsia"/>
          <w:color w:val="000000" w:themeColor="text1"/>
          <w:lang w:eastAsia="lv-LV"/>
        </w:rPr>
        <w:t>ā</w:t>
      </w:r>
      <w:proofErr w:type="spellEnd"/>
      <w:r w:rsidRPr="000B15F9">
        <w:rPr>
          <w:color w:val="000000" w:themeColor="text1"/>
          <w:lang w:eastAsia="lv-LV"/>
        </w:rPr>
        <w:t xml:space="preserve"> </w:t>
      </w:r>
      <w:proofErr w:type="spellStart"/>
      <w:r w:rsidRPr="000B15F9">
        <w:rPr>
          <w:rFonts w:hint="eastAsia"/>
          <w:color w:val="000000" w:themeColor="text1"/>
          <w:lang w:eastAsia="lv-LV"/>
        </w:rPr>
        <w:t>ī</w:t>
      </w:r>
      <w:r w:rsidRPr="000B15F9">
        <w:rPr>
          <w:color w:val="000000" w:themeColor="text1"/>
          <w:lang w:eastAsia="lv-LV"/>
        </w:rPr>
        <w:t>pašuma</w:t>
      </w:r>
      <w:proofErr w:type="spellEnd"/>
      <w:r w:rsidRPr="000B15F9">
        <w:rPr>
          <w:color w:val="000000" w:themeColor="text1"/>
          <w:lang w:eastAsia="lv-LV"/>
        </w:rPr>
        <w:t xml:space="preserve"> </w:t>
      </w:r>
      <w:proofErr w:type="spellStart"/>
      <w:r w:rsidRPr="000B15F9">
        <w:rPr>
          <w:color w:val="000000" w:themeColor="text1"/>
          <w:lang w:eastAsia="lv-LV"/>
        </w:rPr>
        <w:t>V</w:t>
      </w:r>
      <w:r w:rsidRPr="000B15F9">
        <w:rPr>
          <w:rFonts w:hint="eastAsia"/>
          <w:color w:val="000000" w:themeColor="text1"/>
          <w:lang w:eastAsia="lv-LV"/>
        </w:rPr>
        <w:t>ī</w:t>
      </w:r>
      <w:r w:rsidRPr="000B15F9">
        <w:rPr>
          <w:color w:val="000000" w:themeColor="text1"/>
          <w:lang w:eastAsia="lv-LV"/>
        </w:rPr>
        <w:t>ganti</w:t>
      </w:r>
      <w:proofErr w:type="spellEnd"/>
      <w:r w:rsidRPr="000B15F9">
        <w:rPr>
          <w:color w:val="000000" w:themeColor="text1"/>
          <w:lang w:eastAsia="lv-LV"/>
        </w:rPr>
        <w:t xml:space="preserve"> (</w:t>
      </w:r>
      <w:proofErr w:type="spellStart"/>
      <w:r w:rsidRPr="000B15F9">
        <w:rPr>
          <w:color w:val="000000" w:themeColor="text1"/>
          <w:lang w:eastAsia="lv-LV"/>
        </w:rPr>
        <w:t>St</w:t>
      </w:r>
      <w:r w:rsidRPr="000B15F9">
        <w:rPr>
          <w:rFonts w:hint="eastAsia"/>
          <w:color w:val="000000" w:themeColor="text1"/>
          <w:lang w:eastAsia="lv-LV"/>
        </w:rPr>
        <w:t>ū</w:t>
      </w:r>
      <w:r w:rsidRPr="000B15F9">
        <w:rPr>
          <w:color w:val="000000" w:themeColor="text1"/>
          <w:lang w:eastAsia="lv-LV"/>
        </w:rPr>
        <w:t>n</w:t>
      </w:r>
      <w:r w:rsidRPr="000B15F9">
        <w:rPr>
          <w:rFonts w:hint="eastAsia"/>
          <w:color w:val="000000" w:themeColor="text1"/>
          <w:lang w:eastAsia="lv-LV"/>
        </w:rPr>
        <w:t>īš</w:t>
      </w:r>
      <w:r w:rsidRPr="000B15F9">
        <w:rPr>
          <w:color w:val="000000" w:themeColor="text1"/>
          <w:lang w:eastAsia="lv-LV"/>
        </w:rPr>
        <w:t>os</w:t>
      </w:r>
      <w:proofErr w:type="spellEnd"/>
      <w:r w:rsidRPr="000B15F9">
        <w:rPr>
          <w:color w:val="000000" w:themeColor="text1"/>
          <w:lang w:eastAsia="lv-LV"/>
        </w:rPr>
        <w:t xml:space="preserve">) </w:t>
      </w:r>
      <w:proofErr w:type="spellStart"/>
      <w:r w:rsidRPr="000B15F9">
        <w:rPr>
          <w:color w:val="000000" w:themeColor="text1"/>
          <w:lang w:eastAsia="lv-LV"/>
        </w:rPr>
        <w:t>zemes</w:t>
      </w:r>
      <w:proofErr w:type="spellEnd"/>
      <w:r w:rsidRPr="000B15F9">
        <w:rPr>
          <w:color w:val="000000" w:themeColor="text1"/>
          <w:lang w:eastAsia="lv-LV"/>
        </w:rPr>
        <w:t xml:space="preserve"> </w:t>
      </w:r>
      <w:proofErr w:type="spellStart"/>
      <w:r w:rsidRPr="000B15F9">
        <w:rPr>
          <w:color w:val="000000" w:themeColor="text1"/>
          <w:lang w:eastAsia="lv-LV"/>
        </w:rPr>
        <w:t>vien</w:t>
      </w:r>
      <w:r w:rsidRPr="000B15F9">
        <w:rPr>
          <w:rFonts w:hint="eastAsia"/>
          <w:color w:val="000000" w:themeColor="text1"/>
          <w:lang w:eastAsia="lv-LV"/>
        </w:rPr>
        <w:t>ī</w:t>
      </w:r>
      <w:r w:rsidRPr="000B15F9">
        <w:rPr>
          <w:color w:val="000000" w:themeColor="text1"/>
          <w:lang w:eastAsia="lv-LV"/>
        </w:rPr>
        <w:t>bas</w:t>
      </w:r>
      <w:proofErr w:type="spellEnd"/>
      <w:r w:rsidRPr="000B15F9">
        <w:rPr>
          <w:color w:val="000000" w:themeColor="text1"/>
          <w:lang w:eastAsia="lv-LV"/>
        </w:rPr>
        <w:t xml:space="preserve"> </w:t>
      </w:r>
      <w:proofErr w:type="spellStart"/>
      <w:r w:rsidRPr="000B15F9">
        <w:rPr>
          <w:color w:val="000000" w:themeColor="text1"/>
          <w:lang w:eastAsia="lv-LV"/>
        </w:rPr>
        <w:t>sadalei</w:t>
      </w:r>
      <w:proofErr w:type="spellEnd"/>
      <w:r w:rsidRPr="000B15F9">
        <w:rPr>
          <w:color w:val="000000" w:themeColor="text1"/>
          <w:lang w:eastAsia="lv-LV"/>
        </w:rPr>
        <w:t>”.</w:t>
      </w:r>
    </w:p>
    <w:p w14:paraId="2968C80D" w14:textId="0FEF41B2" w:rsidR="00405F3B" w:rsidRPr="000B15F9" w:rsidRDefault="00405F3B" w:rsidP="004266B2">
      <w:pPr>
        <w:ind w:right="-426" w:firstLine="720"/>
        <w:contextualSpacing/>
        <w:jc w:val="both"/>
        <w:rPr>
          <w:color w:val="000000" w:themeColor="text1"/>
          <w:lang w:eastAsia="lv-LV"/>
        </w:rPr>
      </w:pPr>
      <w:proofErr w:type="spellStart"/>
      <w:r w:rsidRPr="000B15F9">
        <w:rPr>
          <w:color w:val="000000" w:themeColor="text1"/>
          <w:lang w:eastAsia="lv-LV"/>
        </w:rPr>
        <w:t>Zemes</w:t>
      </w:r>
      <w:proofErr w:type="spellEnd"/>
      <w:r w:rsidRPr="000B15F9">
        <w:rPr>
          <w:color w:val="000000" w:themeColor="text1"/>
          <w:lang w:eastAsia="lv-LV"/>
        </w:rPr>
        <w:t xml:space="preserve"> </w:t>
      </w:r>
      <w:proofErr w:type="spellStart"/>
      <w:r w:rsidRPr="000B15F9">
        <w:rPr>
          <w:color w:val="000000" w:themeColor="text1"/>
          <w:lang w:eastAsia="lv-LV"/>
        </w:rPr>
        <w:t>ierīcības</w:t>
      </w:r>
      <w:proofErr w:type="spellEnd"/>
      <w:r w:rsidRPr="000B15F9">
        <w:rPr>
          <w:color w:val="000000" w:themeColor="text1"/>
          <w:lang w:eastAsia="lv-LV"/>
        </w:rPr>
        <w:t xml:space="preserve"> </w:t>
      </w:r>
      <w:proofErr w:type="spellStart"/>
      <w:r w:rsidRPr="000B15F9">
        <w:rPr>
          <w:color w:val="000000" w:themeColor="text1"/>
          <w:lang w:eastAsia="lv-LV"/>
        </w:rPr>
        <w:t>projekts</w:t>
      </w:r>
      <w:proofErr w:type="spellEnd"/>
      <w:r w:rsidRPr="000B15F9">
        <w:rPr>
          <w:color w:val="000000" w:themeColor="text1"/>
          <w:lang w:eastAsia="lv-LV"/>
        </w:rPr>
        <w:t xml:space="preserve"> </w:t>
      </w:r>
      <w:proofErr w:type="spellStart"/>
      <w:r w:rsidRPr="000B15F9">
        <w:rPr>
          <w:color w:val="000000" w:themeColor="text1"/>
          <w:lang w:eastAsia="lv-LV"/>
        </w:rPr>
        <w:t>ir</w:t>
      </w:r>
      <w:proofErr w:type="spellEnd"/>
      <w:r w:rsidRPr="000B15F9">
        <w:rPr>
          <w:color w:val="000000" w:themeColor="text1"/>
          <w:lang w:eastAsia="lv-LV"/>
        </w:rPr>
        <w:t xml:space="preserve"> </w:t>
      </w:r>
      <w:proofErr w:type="spellStart"/>
      <w:r w:rsidRPr="000B15F9">
        <w:rPr>
          <w:color w:val="000000" w:themeColor="text1"/>
          <w:lang w:eastAsia="lv-LV"/>
        </w:rPr>
        <w:t>saskaņots</w:t>
      </w:r>
      <w:proofErr w:type="spellEnd"/>
      <w:r w:rsidRPr="000B15F9">
        <w:rPr>
          <w:color w:val="000000" w:themeColor="text1"/>
          <w:lang w:eastAsia="lv-LV"/>
        </w:rPr>
        <w:t xml:space="preserve"> </w:t>
      </w:r>
      <w:proofErr w:type="spellStart"/>
      <w:r w:rsidRPr="000B15F9">
        <w:rPr>
          <w:color w:val="000000" w:themeColor="text1"/>
          <w:lang w:eastAsia="lv-LV"/>
        </w:rPr>
        <w:t>ar</w:t>
      </w:r>
      <w:proofErr w:type="spellEnd"/>
      <w:r w:rsidRPr="000B15F9">
        <w:rPr>
          <w:color w:val="000000" w:themeColor="text1"/>
          <w:lang w:eastAsia="lv-LV"/>
        </w:rPr>
        <w:t xml:space="preserve"> </w:t>
      </w:r>
      <w:proofErr w:type="spellStart"/>
      <w:r w:rsidRPr="000B15F9">
        <w:rPr>
          <w:color w:val="000000" w:themeColor="text1"/>
          <w:lang w:eastAsia="lv-LV"/>
        </w:rPr>
        <w:t>nekustamā</w:t>
      </w:r>
      <w:proofErr w:type="spellEnd"/>
      <w:r w:rsidRPr="000B15F9">
        <w:rPr>
          <w:color w:val="000000" w:themeColor="text1"/>
          <w:lang w:eastAsia="lv-LV"/>
        </w:rPr>
        <w:t xml:space="preserve"> </w:t>
      </w:r>
      <w:proofErr w:type="spellStart"/>
      <w:r w:rsidRPr="000B15F9">
        <w:rPr>
          <w:color w:val="000000" w:themeColor="text1"/>
          <w:lang w:eastAsia="lv-LV"/>
        </w:rPr>
        <w:t>īpašuma</w:t>
      </w:r>
      <w:proofErr w:type="spellEnd"/>
      <w:r w:rsidRPr="000B15F9">
        <w:rPr>
          <w:color w:val="000000" w:themeColor="text1"/>
          <w:lang w:eastAsia="lv-LV"/>
        </w:rPr>
        <w:t xml:space="preserve"> </w:t>
      </w:r>
      <w:proofErr w:type="spellStart"/>
      <w:r w:rsidRPr="000B15F9">
        <w:rPr>
          <w:color w:val="000000" w:themeColor="text1"/>
          <w:lang w:eastAsia="lv-LV"/>
        </w:rPr>
        <w:t>īpašnieci</w:t>
      </w:r>
      <w:proofErr w:type="spellEnd"/>
      <w:r w:rsidRPr="000B15F9">
        <w:rPr>
          <w:color w:val="000000" w:themeColor="text1"/>
          <w:lang w:eastAsia="lv-LV"/>
        </w:rPr>
        <w:t>, AS “</w:t>
      </w:r>
      <w:proofErr w:type="spellStart"/>
      <w:r w:rsidRPr="000B15F9">
        <w:rPr>
          <w:color w:val="000000" w:themeColor="text1"/>
          <w:lang w:eastAsia="lv-LV"/>
        </w:rPr>
        <w:t>Sadales</w:t>
      </w:r>
      <w:proofErr w:type="spellEnd"/>
      <w:r w:rsidRPr="000B15F9">
        <w:rPr>
          <w:color w:val="000000" w:themeColor="text1"/>
          <w:lang w:eastAsia="lv-LV"/>
        </w:rPr>
        <w:t xml:space="preserve"> </w:t>
      </w:r>
      <w:proofErr w:type="spellStart"/>
      <w:r w:rsidRPr="000B15F9">
        <w:rPr>
          <w:color w:val="000000" w:themeColor="text1"/>
          <w:lang w:eastAsia="lv-LV"/>
        </w:rPr>
        <w:t>tīkls</w:t>
      </w:r>
      <w:proofErr w:type="spellEnd"/>
      <w:r w:rsidRPr="000B15F9">
        <w:rPr>
          <w:color w:val="000000" w:themeColor="text1"/>
          <w:lang w:eastAsia="lv-LV"/>
        </w:rPr>
        <w:t>”, VSIA “</w:t>
      </w:r>
      <w:proofErr w:type="spellStart"/>
      <w:r w:rsidRPr="000B15F9">
        <w:rPr>
          <w:color w:val="000000" w:themeColor="text1"/>
          <w:lang w:eastAsia="lv-LV"/>
        </w:rPr>
        <w:t>Latvijas</w:t>
      </w:r>
      <w:proofErr w:type="spellEnd"/>
      <w:r w:rsidRPr="000B15F9">
        <w:rPr>
          <w:color w:val="000000" w:themeColor="text1"/>
          <w:lang w:eastAsia="lv-LV"/>
        </w:rPr>
        <w:t xml:space="preserve"> </w:t>
      </w:r>
      <w:proofErr w:type="spellStart"/>
      <w:r w:rsidRPr="000B15F9">
        <w:rPr>
          <w:color w:val="000000" w:themeColor="text1"/>
          <w:lang w:eastAsia="lv-LV"/>
        </w:rPr>
        <w:t>Valsts</w:t>
      </w:r>
      <w:proofErr w:type="spellEnd"/>
      <w:r w:rsidRPr="000B15F9">
        <w:rPr>
          <w:color w:val="000000" w:themeColor="text1"/>
          <w:lang w:eastAsia="lv-LV"/>
        </w:rPr>
        <w:t xml:space="preserve"> </w:t>
      </w:r>
      <w:proofErr w:type="spellStart"/>
      <w:r w:rsidRPr="000B15F9">
        <w:rPr>
          <w:color w:val="000000" w:themeColor="text1"/>
          <w:lang w:eastAsia="lv-LV"/>
        </w:rPr>
        <w:t>ceļi</w:t>
      </w:r>
      <w:proofErr w:type="spellEnd"/>
      <w:r w:rsidRPr="000B15F9">
        <w:rPr>
          <w:color w:val="000000" w:themeColor="text1"/>
          <w:lang w:eastAsia="lv-LV"/>
        </w:rPr>
        <w:t xml:space="preserve">”, Pašvaldības </w:t>
      </w:r>
      <w:proofErr w:type="spellStart"/>
      <w:r w:rsidRPr="000B15F9">
        <w:rPr>
          <w:color w:val="000000" w:themeColor="text1"/>
          <w:lang w:eastAsia="lv-LV"/>
        </w:rPr>
        <w:t>būvvaldi</w:t>
      </w:r>
      <w:proofErr w:type="spellEnd"/>
      <w:r w:rsidRPr="000B15F9">
        <w:rPr>
          <w:color w:val="000000" w:themeColor="text1"/>
          <w:lang w:eastAsia="lv-LV"/>
        </w:rPr>
        <w:t xml:space="preserve"> un </w:t>
      </w:r>
      <w:proofErr w:type="spellStart"/>
      <w:r w:rsidRPr="000B15F9">
        <w:rPr>
          <w:color w:val="000000" w:themeColor="text1"/>
          <w:lang w:eastAsia="lv-LV"/>
        </w:rPr>
        <w:t>reģistrēts</w:t>
      </w:r>
      <w:proofErr w:type="spellEnd"/>
      <w:r w:rsidRPr="000B15F9">
        <w:rPr>
          <w:color w:val="000000" w:themeColor="text1"/>
          <w:lang w:eastAsia="lv-LV"/>
        </w:rPr>
        <w:t xml:space="preserve"> SIA “</w:t>
      </w:r>
      <w:proofErr w:type="spellStart"/>
      <w:r w:rsidRPr="000B15F9">
        <w:rPr>
          <w:color w:val="000000" w:themeColor="text1"/>
          <w:lang w:eastAsia="lv-LV"/>
        </w:rPr>
        <w:t>Mērniecības</w:t>
      </w:r>
      <w:proofErr w:type="spellEnd"/>
      <w:r w:rsidRPr="000B15F9">
        <w:rPr>
          <w:color w:val="000000" w:themeColor="text1"/>
          <w:lang w:eastAsia="lv-LV"/>
        </w:rPr>
        <w:t xml:space="preserve"> Datu </w:t>
      </w:r>
      <w:proofErr w:type="spellStart"/>
      <w:r w:rsidRPr="000B15F9">
        <w:rPr>
          <w:color w:val="000000" w:themeColor="text1"/>
          <w:lang w:eastAsia="lv-LV"/>
        </w:rPr>
        <w:t>Centrs</w:t>
      </w:r>
      <w:proofErr w:type="spellEnd"/>
      <w:r w:rsidRPr="000B15F9">
        <w:rPr>
          <w:color w:val="000000" w:themeColor="text1"/>
          <w:lang w:eastAsia="lv-LV"/>
        </w:rPr>
        <w:t xml:space="preserve">” datu </w:t>
      </w:r>
      <w:proofErr w:type="spellStart"/>
      <w:r w:rsidRPr="000B15F9">
        <w:rPr>
          <w:color w:val="000000" w:themeColor="text1"/>
          <w:lang w:eastAsia="lv-LV"/>
        </w:rPr>
        <w:t>bāzē</w:t>
      </w:r>
      <w:proofErr w:type="spellEnd"/>
      <w:r w:rsidRPr="000B15F9">
        <w:rPr>
          <w:color w:val="000000" w:themeColor="text1"/>
          <w:lang w:eastAsia="lv-LV"/>
        </w:rPr>
        <w:t xml:space="preserve">. </w:t>
      </w:r>
      <w:proofErr w:type="spellStart"/>
      <w:r w:rsidRPr="000B15F9">
        <w:rPr>
          <w:color w:val="000000" w:themeColor="text1"/>
          <w:lang w:eastAsia="lv-LV"/>
        </w:rPr>
        <w:t>Ir</w:t>
      </w:r>
      <w:proofErr w:type="spellEnd"/>
      <w:r w:rsidRPr="000B15F9">
        <w:rPr>
          <w:color w:val="000000" w:themeColor="text1"/>
          <w:lang w:eastAsia="lv-LV"/>
        </w:rPr>
        <w:t xml:space="preserve"> </w:t>
      </w:r>
      <w:proofErr w:type="spellStart"/>
      <w:r w:rsidRPr="000B15F9">
        <w:rPr>
          <w:color w:val="000000" w:themeColor="text1"/>
          <w:lang w:eastAsia="lv-LV"/>
        </w:rPr>
        <w:t>pievienots</w:t>
      </w:r>
      <w:proofErr w:type="spellEnd"/>
      <w:r w:rsidRPr="000B15F9">
        <w:rPr>
          <w:color w:val="000000" w:themeColor="text1"/>
          <w:lang w:eastAsia="lv-LV"/>
        </w:rPr>
        <w:t xml:space="preserve"> </w:t>
      </w:r>
      <w:r w:rsidR="004266B2">
        <w:rPr>
          <w:color w:val="000000" w:themeColor="text1"/>
          <w:lang w:eastAsia="lv-LV"/>
        </w:rPr>
        <w:t>I B</w:t>
      </w:r>
      <w:r w:rsidRPr="000B15F9">
        <w:rPr>
          <w:color w:val="000000" w:themeColor="text1"/>
          <w:lang w:eastAsia="lv-LV"/>
        </w:rPr>
        <w:t xml:space="preserve"> </w:t>
      </w:r>
      <w:proofErr w:type="spellStart"/>
      <w:r w:rsidRPr="000B15F9">
        <w:rPr>
          <w:color w:val="000000" w:themeColor="text1"/>
          <w:lang w:eastAsia="lv-LV"/>
        </w:rPr>
        <w:t>parakstīts</w:t>
      </w:r>
      <w:proofErr w:type="spellEnd"/>
      <w:r w:rsidRPr="000B15F9">
        <w:rPr>
          <w:color w:val="000000" w:themeColor="text1"/>
          <w:lang w:eastAsia="lv-LV"/>
        </w:rPr>
        <w:t xml:space="preserve"> </w:t>
      </w:r>
      <w:proofErr w:type="spellStart"/>
      <w:r w:rsidRPr="000B15F9">
        <w:rPr>
          <w:color w:val="000000" w:themeColor="text1"/>
          <w:lang w:eastAsia="lv-LV"/>
        </w:rPr>
        <w:t>dokuments</w:t>
      </w:r>
      <w:proofErr w:type="spellEnd"/>
      <w:r w:rsidRPr="000B15F9">
        <w:rPr>
          <w:color w:val="000000" w:themeColor="text1"/>
          <w:lang w:eastAsia="lv-LV"/>
        </w:rPr>
        <w:t xml:space="preserve">, kas </w:t>
      </w:r>
      <w:proofErr w:type="spellStart"/>
      <w:r w:rsidRPr="000B15F9">
        <w:rPr>
          <w:color w:val="000000" w:themeColor="text1"/>
          <w:lang w:eastAsia="lv-LV"/>
        </w:rPr>
        <w:t>apliecina</w:t>
      </w:r>
      <w:proofErr w:type="spellEnd"/>
      <w:r w:rsidRPr="000B15F9">
        <w:rPr>
          <w:color w:val="000000" w:themeColor="text1"/>
          <w:lang w:eastAsia="lv-LV"/>
        </w:rPr>
        <w:t xml:space="preserve"> </w:t>
      </w:r>
      <w:proofErr w:type="spellStart"/>
      <w:r w:rsidRPr="000B15F9">
        <w:rPr>
          <w:color w:val="000000" w:themeColor="text1"/>
          <w:lang w:eastAsia="lv-LV"/>
        </w:rPr>
        <w:t>piekrišanu</w:t>
      </w:r>
      <w:proofErr w:type="spellEnd"/>
      <w:r w:rsidRPr="000B15F9">
        <w:rPr>
          <w:color w:val="000000" w:themeColor="text1"/>
          <w:lang w:eastAsia="lv-LV"/>
        </w:rPr>
        <w:t xml:space="preserve"> </w:t>
      </w:r>
      <w:proofErr w:type="spellStart"/>
      <w:r w:rsidRPr="000B15F9">
        <w:rPr>
          <w:color w:val="000000" w:themeColor="text1"/>
          <w:lang w:eastAsia="lv-LV"/>
        </w:rPr>
        <w:t>zemes</w:t>
      </w:r>
      <w:proofErr w:type="spellEnd"/>
      <w:r w:rsidRPr="000B15F9">
        <w:rPr>
          <w:color w:val="000000" w:themeColor="text1"/>
          <w:lang w:eastAsia="lv-LV"/>
        </w:rPr>
        <w:t xml:space="preserve"> </w:t>
      </w:r>
      <w:proofErr w:type="spellStart"/>
      <w:r w:rsidRPr="000B15F9">
        <w:rPr>
          <w:color w:val="000000" w:themeColor="text1"/>
          <w:lang w:eastAsia="lv-LV"/>
        </w:rPr>
        <w:t>ier</w:t>
      </w:r>
      <w:r w:rsidRPr="000B15F9">
        <w:rPr>
          <w:rFonts w:hint="eastAsia"/>
          <w:color w:val="000000" w:themeColor="text1"/>
          <w:lang w:eastAsia="lv-LV"/>
        </w:rPr>
        <w:t>ī</w:t>
      </w:r>
      <w:r w:rsidRPr="000B15F9">
        <w:rPr>
          <w:color w:val="000000" w:themeColor="text1"/>
          <w:lang w:eastAsia="lv-LV"/>
        </w:rPr>
        <w:t>c</w:t>
      </w:r>
      <w:r w:rsidRPr="000B15F9">
        <w:rPr>
          <w:rFonts w:hint="eastAsia"/>
          <w:color w:val="000000" w:themeColor="text1"/>
          <w:lang w:eastAsia="lv-LV"/>
        </w:rPr>
        <w:t>ī</w:t>
      </w:r>
      <w:r w:rsidRPr="000B15F9">
        <w:rPr>
          <w:color w:val="000000" w:themeColor="text1"/>
          <w:lang w:eastAsia="lv-LV"/>
        </w:rPr>
        <w:t>bas</w:t>
      </w:r>
      <w:proofErr w:type="spellEnd"/>
      <w:r w:rsidRPr="000B15F9">
        <w:rPr>
          <w:color w:val="000000" w:themeColor="text1"/>
          <w:lang w:eastAsia="lv-LV"/>
        </w:rPr>
        <w:t xml:space="preserve"> </w:t>
      </w:r>
      <w:proofErr w:type="spellStart"/>
      <w:r w:rsidRPr="000B15F9">
        <w:rPr>
          <w:color w:val="000000" w:themeColor="text1"/>
          <w:lang w:eastAsia="lv-LV"/>
        </w:rPr>
        <w:t>projekta</w:t>
      </w:r>
      <w:proofErr w:type="spellEnd"/>
      <w:r w:rsidRPr="000B15F9">
        <w:rPr>
          <w:color w:val="000000" w:themeColor="text1"/>
          <w:lang w:eastAsia="lv-LV"/>
        </w:rPr>
        <w:t xml:space="preserve"> </w:t>
      </w:r>
      <w:proofErr w:type="spellStart"/>
      <w:r w:rsidRPr="000B15F9">
        <w:rPr>
          <w:color w:val="000000" w:themeColor="text1"/>
          <w:lang w:eastAsia="lv-LV"/>
        </w:rPr>
        <w:t>izstr</w:t>
      </w:r>
      <w:r w:rsidRPr="000B15F9">
        <w:rPr>
          <w:rFonts w:hint="eastAsia"/>
          <w:color w:val="000000" w:themeColor="text1"/>
          <w:lang w:eastAsia="lv-LV"/>
        </w:rPr>
        <w:t>ā</w:t>
      </w:r>
      <w:r w:rsidRPr="000B15F9">
        <w:rPr>
          <w:color w:val="000000" w:themeColor="text1"/>
          <w:lang w:eastAsia="lv-LV"/>
        </w:rPr>
        <w:t>dei</w:t>
      </w:r>
      <w:proofErr w:type="spellEnd"/>
      <w:r w:rsidRPr="000B15F9">
        <w:rPr>
          <w:color w:val="000000" w:themeColor="text1"/>
          <w:lang w:eastAsia="lv-LV"/>
        </w:rPr>
        <w:t xml:space="preserve">. </w:t>
      </w:r>
    </w:p>
    <w:p w14:paraId="33CF5D56" w14:textId="17B0C423" w:rsidR="00405F3B" w:rsidRPr="0020625C" w:rsidRDefault="00405F3B" w:rsidP="004266B2">
      <w:pPr>
        <w:ind w:right="-426" w:firstLine="720"/>
        <w:contextualSpacing/>
        <w:jc w:val="both"/>
        <w:rPr>
          <w:lang w:eastAsia="lv-LV"/>
        </w:rPr>
      </w:pPr>
      <w:r w:rsidRPr="000B15F9">
        <w:rPr>
          <w:lang w:eastAsia="lv-LV"/>
        </w:rPr>
        <w:t xml:space="preserve">2024.gada 1.novembrī </w:t>
      </w:r>
      <w:proofErr w:type="spellStart"/>
      <w:r w:rsidRPr="000B15F9">
        <w:rPr>
          <w:lang w:eastAsia="lv-LV"/>
        </w:rPr>
        <w:t>ir</w:t>
      </w:r>
      <w:proofErr w:type="spellEnd"/>
      <w:r w:rsidRPr="000B15F9">
        <w:rPr>
          <w:lang w:eastAsia="lv-LV"/>
        </w:rPr>
        <w:t xml:space="preserve"> </w:t>
      </w:r>
      <w:proofErr w:type="spellStart"/>
      <w:r w:rsidRPr="000B15F9">
        <w:rPr>
          <w:lang w:eastAsia="lv-LV"/>
        </w:rPr>
        <w:t>noslēgts</w:t>
      </w:r>
      <w:proofErr w:type="spellEnd"/>
      <w:r w:rsidRPr="000B15F9">
        <w:rPr>
          <w:lang w:eastAsia="lv-LV"/>
        </w:rPr>
        <w:t xml:space="preserve"> </w:t>
      </w:r>
      <w:proofErr w:type="spellStart"/>
      <w:r w:rsidRPr="000B15F9">
        <w:rPr>
          <w:lang w:eastAsia="lv-LV"/>
        </w:rPr>
        <w:t>līgums</w:t>
      </w:r>
      <w:proofErr w:type="spellEnd"/>
      <w:r w:rsidRPr="000B15F9">
        <w:rPr>
          <w:lang w:eastAsia="lv-LV"/>
        </w:rPr>
        <w:t xml:space="preserve"> </w:t>
      </w:r>
      <w:proofErr w:type="spellStart"/>
      <w:r w:rsidRPr="000B15F9">
        <w:rPr>
          <w:lang w:eastAsia="lv-LV"/>
        </w:rPr>
        <w:t>starp</w:t>
      </w:r>
      <w:proofErr w:type="spellEnd"/>
      <w:r w:rsidRPr="000B15F9">
        <w:rPr>
          <w:lang w:eastAsia="lv-LV"/>
        </w:rPr>
        <w:t xml:space="preserve"> SIA “K4C”,</w:t>
      </w:r>
      <w:r w:rsidRPr="000B15F9">
        <w:t xml:space="preserve"> </w:t>
      </w:r>
      <w:r w:rsidRPr="000B15F9">
        <w:rPr>
          <w:lang w:eastAsia="lv-LV"/>
        </w:rPr>
        <w:t>kur</w:t>
      </w:r>
      <w:r>
        <w:rPr>
          <w:lang w:eastAsia="lv-LV"/>
        </w:rPr>
        <w:t>u</w:t>
      </w:r>
      <w:r w:rsidRPr="000B15F9">
        <w:rPr>
          <w:lang w:eastAsia="lv-LV"/>
        </w:rPr>
        <w:t xml:space="preserve"> </w:t>
      </w:r>
      <w:proofErr w:type="spellStart"/>
      <w:r w:rsidRPr="000B15F9">
        <w:rPr>
          <w:lang w:eastAsia="lv-LV"/>
        </w:rPr>
        <w:t>uz</w:t>
      </w:r>
      <w:proofErr w:type="spellEnd"/>
      <w:r w:rsidRPr="000B15F9">
        <w:rPr>
          <w:lang w:eastAsia="lv-LV"/>
        </w:rPr>
        <w:t xml:space="preserve"> </w:t>
      </w:r>
      <w:proofErr w:type="spellStart"/>
      <w:r w:rsidRPr="000B15F9">
        <w:rPr>
          <w:lang w:eastAsia="lv-LV"/>
        </w:rPr>
        <w:t>sabiedr</w:t>
      </w:r>
      <w:r w:rsidRPr="000B15F9">
        <w:rPr>
          <w:rFonts w:hint="eastAsia"/>
          <w:lang w:eastAsia="lv-LV"/>
        </w:rPr>
        <w:t>ī</w:t>
      </w:r>
      <w:r w:rsidRPr="000B15F9">
        <w:rPr>
          <w:lang w:eastAsia="lv-LV"/>
        </w:rPr>
        <w:t>bas</w:t>
      </w:r>
      <w:proofErr w:type="spellEnd"/>
      <w:r w:rsidRPr="000B15F9">
        <w:rPr>
          <w:lang w:eastAsia="lv-LV"/>
        </w:rPr>
        <w:t xml:space="preserve"> </w:t>
      </w:r>
      <w:proofErr w:type="spellStart"/>
      <w:r w:rsidRPr="000B15F9">
        <w:rPr>
          <w:lang w:eastAsia="lv-LV"/>
        </w:rPr>
        <w:t>stat</w:t>
      </w:r>
      <w:r w:rsidRPr="000B15F9">
        <w:rPr>
          <w:rFonts w:hint="eastAsia"/>
          <w:lang w:eastAsia="lv-LV"/>
        </w:rPr>
        <w:t>ū</w:t>
      </w:r>
      <w:r w:rsidRPr="000B15F9">
        <w:rPr>
          <w:lang w:eastAsia="lv-LV"/>
        </w:rPr>
        <w:t>tu</w:t>
      </w:r>
      <w:proofErr w:type="spellEnd"/>
      <w:r w:rsidRPr="000B15F9">
        <w:rPr>
          <w:lang w:eastAsia="lv-LV"/>
        </w:rPr>
        <w:t xml:space="preserve"> </w:t>
      </w:r>
      <w:proofErr w:type="spellStart"/>
      <w:r w:rsidRPr="000B15F9">
        <w:rPr>
          <w:lang w:eastAsia="lv-LV"/>
        </w:rPr>
        <w:t>pamata</w:t>
      </w:r>
      <w:proofErr w:type="spellEnd"/>
      <w:r w:rsidRPr="000B15F9">
        <w:rPr>
          <w:lang w:eastAsia="lv-LV"/>
        </w:rPr>
        <w:t xml:space="preserve"> </w:t>
      </w:r>
      <w:proofErr w:type="spellStart"/>
      <w:r w:rsidRPr="000B15F9">
        <w:rPr>
          <w:lang w:eastAsia="lv-LV"/>
        </w:rPr>
        <w:t>p</w:t>
      </w:r>
      <w:r w:rsidRPr="000B15F9">
        <w:rPr>
          <w:rFonts w:hint="eastAsia"/>
          <w:lang w:eastAsia="lv-LV"/>
        </w:rPr>
        <w:t>ā</w:t>
      </w:r>
      <w:r w:rsidRPr="000B15F9">
        <w:rPr>
          <w:lang w:eastAsia="lv-LV"/>
        </w:rPr>
        <w:t>rst</w:t>
      </w:r>
      <w:r w:rsidRPr="000B15F9">
        <w:rPr>
          <w:rFonts w:hint="eastAsia"/>
          <w:lang w:eastAsia="lv-LV"/>
        </w:rPr>
        <w:t>ā</w:t>
      </w:r>
      <w:r w:rsidRPr="000B15F9">
        <w:rPr>
          <w:lang w:eastAsia="lv-LV"/>
        </w:rPr>
        <w:t>v</w:t>
      </w:r>
      <w:proofErr w:type="spellEnd"/>
      <w:r w:rsidRPr="000B15F9">
        <w:rPr>
          <w:lang w:eastAsia="lv-LV"/>
        </w:rPr>
        <w:t xml:space="preserve"> </w:t>
      </w:r>
      <w:proofErr w:type="spellStart"/>
      <w:r w:rsidRPr="000B15F9">
        <w:rPr>
          <w:lang w:eastAsia="lv-LV"/>
        </w:rPr>
        <w:t>sabiedr</w:t>
      </w:r>
      <w:r w:rsidRPr="000B15F9">
        <w:rPr>
          <w:rFonts w:hint="eastAsia"/>
          <w:lang w:eastAsia="lv-LV"/>
        </w:rPr>
        <w:t>ī</w:t>
      </w:r>
      <w:r w:rsidRPr="000B15F9">
        <w:rPr>
          <w:lang w:eastAsia="lv-LV"/>
        </w:rPr>
        <w:t>bas</w:t>
      </w:r>
      <w:proofErr w:type="spellEnd"/>
      <w:r w:rsidRPr="000B15F9">
        <w:rPr>
          <w:lang w:eastAsia="lv-LV"/>
        </w:rPr>
        <w:t xml:space="preserve"> </w:t>
      </w:r>
      <w:proofErr w:type="spellStart"/>
      <w:r w:rsidRPr="000B15F9">
        <w:rPr>
          <w:lang w:eastAsia="lv-LV"/>
        </w:rPr>
        <w:t>valdes</w:t>
      </w:r>
      <w:proofErr w:type="spellEnd"/>
      <w:r w:rsidRPr="000B15F9">
        <w:rPr>
          <w:lang w:eastAsia="lv-LV"/>
        </w:rPr>
        <w:t xml:space="preserve"> </w:t>
      </w:r>
      <w:proofErr w:type="spellStart"/>
      <w:r w:rsidRPr="000B15F9">
        <w:rPr>
          <w:lang w:eastAsia="lv-LV"/>
        </w:rPr>
        <w:t>loceklis</w:t>
      </w:r>
      <w:proofErr w:type="spellEnd"/>
      <w:r w:rsidRPr="000B15F9">
        <w:rPr>
          <w:lang w:eastAsia="lv-LV"/>
        </w:rPr>
        <w:t xml:space="preserve"> </w:t>
      </w:r>
      <w:proofErr w:type="spellStart"/>
      <w:r w:rsidRPr="000B15F9">
        <w:rPr>
          <w:lang w:eastAsia="lv-LV"/>
        </w:rPr>
        <w:t>ar</w:t>
      </w:r>
      <w:proofErr w:type="spellEnd"/>
      <w:r w:rsidRPr="000B15F9">
        <w:rPr>
          <w:lang w:eastAsia="lv-LV"/>
        </w:rPr>
        <w:t xml:space="preserve"> </w:t>
      </w:r>
      <w:proofErr w:type="spellStart"/>
      <w:r w:rsidRPr="000B15F9">
        <w:rPr>
          <w:lang w:eastAsia="lv-LV"/>
        </w:rPr>
        <w:t>ties</w:t>
      </w:r>
      <w:r w:rsidRPr="000B15F9">
        <w:rPr>
          <w:rFonts w:hint="eastAsia"/>
          <w:lang w:eastAsia="lv-LV"/>
        </w:rPr>
        <w:t>ī</w:t>
      </w:r>
      <w:r w:rsidRPr="000B15F9">
        <w:rPr>
          <w:lang w:eastAsia="lv-LV"/>
        </w:rPr>
        <w:t>b</w:t>
      </w:r>
      <w:r w:rsidRPr="000B15F9">
        <w:rPr>
          <w:rFonts w:hint="eastAsia"/>
          <w:lang w:eastAsia="lv-LV"/>
        </w:rPr>
        <w:t>ā</w:t>
      </w:r>
      <w:r w:rsidRPr="000B15F9">
        <w:rPr>
          <w:lang w:eastAsia="lv-LV"/>
        </w:rPr>
        <w:t>m</w:t>
      </w:r>
      <w:proofErr w:type="spellEnd"/>
      <w:r w:rsidRPr="000B15F9">
        <w:rPr>
          <w:lang w:eastAsia="lv-LV"/>
        </w:rPr>
        <w:t xml:space="preserve"> </w:t>
      </w:r>
      <w:proofErr w:type="spellStart"/>
      <w:r w:rsidRPr="000B15F9">
        <w:rPr>
          <w:lang w:eastAsia="lv-LV"/>
        </w:rPr>
        <w:t>p</w:t>
      </w:r>
      <w:r w:rsidRPr="000B15F9">
        <w:rPr>
          <w:rFonts w:hint="eastAsia"/>
          <w:lang w:eastAsia="lv-LV"/>
        </w:rPr>
        <w:t>ā</w:t>
      </w:r>
      <w:r w:rsidRPr="000B15F9">
        <w:rPr>
          <w:lang w:eastAsia="lv-LV"/>
        </w:rPr>
        <w:t>rst</w:t>
      </w:r>
      <w:r w:rsidRPr="000B15F9">
        <w:rPr>
          <w:rFonts w:hint="eastAsia"/>
          <w:lang w:eastAsia="lv-LV"/>
        </w:rPr>
        <w:t>ā</w:t>
      </w:r>
      <w:r w:rsidRPr="000B15F9">
        <w:rPr>
          <w:lang w:eastAsia="lv-LV"/>
        </w:rPr>
        <w:t>v</w:t>
      </w:r>
      <w:r w:rsidRPr="000B15F9">
        <w:rPr>
          <w:rFonts w:hint="eastAsia"/>
          <w:lang w:eastAsia="lv-LV"/>
        </w:rPr>
        <w:t>ē</w:t>
      </w:r>
      <w:r w:rsidRPr="000B15F9">
        <w:rPr>
          <w:lang w:eastAsia="lv-LV"/>
        </w:rPr>
        <w:t>t</w:t>
      </w:r>
      <w:proofErr w:type="spellEnd"/>
      <w:r w:rsidRPr="000B15F9">
        <w:rPr>
          <w:lang w:eastAsia="lv-LV"/>
        </w:rPr>
        <w:t xml:space="preserve"> </w:t>
      </w:r>
      <w:proofErr w:type="spellStart"/>
      <w:r w:rsidRPr="000B15F9">
        <w:rPr>
          <w:lang w:eastAsia="lv-LV"/>
        </w:rPr>
        <w:t>sabiedr</w:t>
      </w:r>
      <w:r w:rsidRPr="000B15F9">
        <w:rPr>
          <w:rFonts w:hint="eastAsia"/>
          <w:lang w:eastAsia="lv-LV"/>
        </w:rPr>
        <w:t>ī</w:t>
      </w:r>
      <w:r w:rsidRPr="000B15F9">
        <w:rPr>
          <w:lang w:eastAsia="lv-LV"/>
        </w:rPr>
        <w:t>bu</w:t>
      </w:r>
      <w:proofErr w:type="spellEnd"/>
      <w:r w:rsidRPr="000B15F9">
        <w:rPr>
          <w:lang w:eastAsia="lv-LV"/>
        </w:rPr>
        <w:t xml:space="preserve"> </w:t>
      </w:r>
      <w:proofErr w:type="spellStart"/>
      <w:r w:rsidRPr="000B15F9">
        <w:rPr>
          <w:lang w:eastAsia="lv-LV"/>
        </w:rPr>
        <w:t>atseviš</w:t>
      </w:r>
      <w:r w:rsidRPr="000B15F9">
        <w:rPr>
          <w:rFonts w:hint="eastAsia"/>
          <w:lang w:eastAsia="lv-LV"/>
        </w:rPr>
        <w:t>ķ</w:t>
      </w:r>
      <w:r w:rsidRPr="000B15F9">
        <w:rPr>
          <w:lang w:eastAsia="lv-LV"/>
        </w:rPr>
        <w:t>i</w:t>
      </w:r>
      <w:proofErr w:type="spellEnd"/>
      <w:r w:rsidRPr="000B15F9">
        <w:rPr>
          <w:lang w:eastAsia="lv-LV"/>
        </w:rPr>
        <w:t xml:space="preserve"> J B un</w:t>
      </w:r>
      <w:r w:rsidR="00152C90">
        <w:rPr>
          <w:lang w:eastAsia="lv-LV"/>
        </w:rPr>
        <w:t xml:space="preserve">               </w:t>
      </w:r>
      <w:r w:rsidRPr="000B15F9">
        <w:rPr>
          <w:lang w:eastAsia="lv-LV"/>
        </w:rPr>
        <w:t xml:space="preserve"> </w:t>
      </w:r>
      <w:r w:rsidR="00152C90">
        <w:rPr>
          <w:lang w:eastAsia="lv-LV"/>
        </w:rPr>
        <w:t>Z G</w:t>
      </w:r>
      <w:r w:rsidRPr="000B15F9">
        <w:rPr>
          <w:lang w:eastAsia="lv-LV"/>
        </w:rPr>
        <w:t xml:space="preserve"> par </w:t>
      </w:r>
      <w:proofErr w:type="spellStart"/>
      <w:r w:rsidRPr="000B15F9">
        <w:rPr>
          <w:lang w:eastAsia="lv-LV"/>
        </w:rPr>
        <w:t>servitūta</w:t>
      </w:r>
      <w:proofErr w:type="spellEnd"/>
      <w:r w:rsidRPr="000B15F9">
        <w:rPr>
          <w:lang w:eastAsia="lv-LV"/>
        </w:rPr>
        <w:t xml:space="preserve"> </w:t>
      </w:r>
      <w:proofErr w:type="spellStart"/>
      <w:r w:rsidRPr="000B15F9">
        <w:rPr>
          <w:lang w:eastAsia="lv-LV"/>
        </w:rPr>
        <w:t>ceļa</w:t>
      </w:r>
      <w:proofErr w:type="spellEnd"/>
      <w:r w:rsidRPr="000B15F9">
        <w:rPr>
          <w:lang w:eastAsia="lv-LV"/>
        </w:rPr>
        <w:t xml:space="preserve"> </w:t>
      </w:r>
      <w:proofErr w:type="spellStart"/>
      <w:r w:rsidRPr="000B15F9">
        <w:rPr>
          <w:lang w:eastAsia="lv-LV"/>
        </w:rPr>
        <w:t>nodibināšanu</w:t>
      </w:r>
      <w:proofErr w:type="spellEnd"/>
      <w:r w:rsidRPr="000B15F9">
        <w:rPr>
          <w:lang w:eastAsia="lv-LV"/>
        </w:rPr>
        <w:t xml:space="preserve"> </w:t>
      </w:r>
      <w:proofErr w:type="spellStart"/>
      <w:r w:rsidRPr="000B15F9">
        <w:rPr>
          <w:lang w:eastAsia="lv-LV"/>
        </w:rPr>
        <w:t>caur</w:t>
      </w:r>
      <w:proofErr w:type="spellEnd"/>
      <w:r w:rsidRPr="000B15F9">
        <w:rPr>
          <w:lang w:eastAsia="lv-LV"/>
        </w:rPr>
        <w:t xml:space="preserve"> </w:t>
      </w:r>
      <w:proofErr w:type="spellStart"/>
      <w:r w:rsidRPr="000B15F9">
        <w:rPr>
          <w:lang w:eastAsia="lv-LV"/>
        </w:rPr>
        <w:t>zemes</w:t>
      </w:r>
      <w:proofErr w:type="spellEnd"/>
      <w:r w:rsidRPr="000B15F9">
        <w:rPr>
          <w:lang w:eastAsia="lv-LV"/>
        </w:rPr>
        <w:t xml:space="preserve"> </w:t>
      </w:r>
      <w:proofErr w:type="spellStart"/>
      <w:r w:rsidRPr="000B15F9">
        <w:rPr>
          <w:lang w:eastAsia="lv-LV"/>
        </w:rPr>
        <w:t>vien</w:t>
      </w:r>
      <w:r w:rsidRPr="000B15F9">
        <w:rPr>
          <w:rFonts w:hint="eastAsia"/>
          <w:lang w:eastAsia="lv-LV"/>
        </w:rPr>
        <w:t>ī</w:t>
      </w:r>
      <w:r w:rsidRPr="000B15F9">
        <w:rPr>
          <w:lang w:eastAsia="lv-LV"/>
        </w:rPr>
        <w:t>bu</w:t>
      </w:r>
      <w:proofErr w:type="spellEnd"/>
      <w:r w:rsidRPr="000B15F9">
        <w:rPr>
          <w:lang w:eastAsia="lv-LV"/>
        </w:rPr>
        <w:t xml:space="preserve"> </w:t>
      </w:r>
      <w:proofErr w:type="spellStart"/>
      <w:r w:rsidRPr="000B15F9">
        <w:rPr>
          <w:lang w:eastAsia="lv-LV"/>
        </w:rPr>
        <w:t>ar</w:t>
      </w:r>
      <w:proofErr w:type="spellEnd"/>
      <w:r w:rsidRPr="000B15F9">
        <w:rPr>
          <w:lang w:eastAsia="lv-LV"/>
        </w:rPr>
        <w:t xml:space="preserve"> </w:t>
      </w:r>
      <w:proofErr w:type="spellStart"/>
      <w:r w:rsidRPr="000B15F9">
        <w:rPr>
          <w:lang w:eastAsia="lv-LV"/>
        </w:rPr>
        <w:t>kadastra</w:t>
      </w:r>
      <w:proofErr w:type="spellEnd"/>
      <w:r w:rsidRPr="000B15F9">
        <w:rPr>
          <w:lang w:eastAsia="lv-LV"/>
        </w:rPr>
        <w:t xml:space="preserve"> </w:t>
      </w:r>
      <w:proofErr w:type="spellStart"/>
      <w:r w:rsidRPr="000B15F9">
        <w:rPr>
          <w:lang w:eastAsia="lv-LV"/>
        </w:rPr>
        <w:t>apz</w:t>
      </w:r>
      <w:r w:rsidRPr="000B15F9">
        <w:rPr>
          <w:rFonts w:hint="eastAsia"/>
          <w:lang w:eastAsia="lv-LV"/>
        </w:rPr>
        <w:t>ī</w:t>
      </w:r>
      <w:r w:rsidRPr="000B15F9">
        <w:rPr>
          <w:lang w:eastAsia="lv-LV"/>
        </w:rPr>
        <w:t>m</w:t>
      </w:r>
      <w:r w:rsidRPr="000B15F9">
        <w:rPr>
          <w:rFonts w:hint="eastAsia"/>
          <w:lang w:eastAsia="lv-LV"/>
        </w:rPr>
        <w:t>ē</w:t>
      </w:r>
      <w:r w:rsidRPr="000B15F9">
        <w:rPr>
          <w:lang w:eastAsia="lv-LV"/>
        </w:rPr>
        <w:t>jumu</w:t>
      </w:r>
      <w:proofErr w:type="spellEnd"/>
      <w:r w:rsidRPr="000B15F9">
        <w:rPr>
          <w:lang w:eastAsia="lv-LV"/>
        </w:rPr>
        <w:t xml:space="preserve"> 8080 004 0308 (</w:t>
      </w:r>
      <w:proofErr w:type="spellStart"/>
      <w:r w:rsidRPr="000B15F9">
        <w:rPr>
          <w:lang w:eastAsia="lv-LV"/>
        </w:rPr>
        <w:t>B</w:t>
      </w:r>
      <w:r w:rsidRPr="000B15F9">
        <w:rPr>
          <w:rFonts w:hint="eastAsia"/>
          <w:lang w:eastAsia="lv-LV"/>
        </w:rPr>
        <w:t>ē</w:t>
      </w:r>
      <w:r w:rsidRPr="000B15F9">
        <w:rPr>
          <w:lang w:eastAsia="lv-LV"/>
        </w:rPr>
        <w:t>rzpils</w:t>
      </w:r>
      <w:proofErr w:type="spellEnd"/>
      <w:r w:rsidRPr="000B15F9">
        <w:rPr>
          <w:lang w:eastAsia="lv-LV"/>
        </w:rPr>
        <w:t xml:space="preserve"> </w:t>
      </w:r>
      <w:proofErr w:type="spellStart"/>
      <w:r w:rsidRPr="000B15F9">
        <w:rPr>
          <w:lang w:eastAsia="lv-LV"/>
        </w:rPr>
        <w:t>iela</w:t>
      </w:r>
      <w:proofErr w:type="spellEnd"/>
      <w:r w:rsidRPr="000B15F9">
        <w:rPr>
          <w:lang w:eastAsia="lv-LV"/>
        </w:rPr>
        <w:t xml:space="preserve"> </w:t>
      </w:r>
      <w:proofErr w:type="spellStart"/>
      <w:r w:rsidRPr="000B15F9">
        <w:rPr>
          <w:lang w:eastAsia="lv-LV"/>
        </w:rPr>
        <w:t>ielu</w:t>
      </w:r>
      <w:proofErr w:type="spellEnd"/>
      <w:r w:rsidRPr="000B15F9">
        <w:rPr>
          <w:lang w:eastAsia="lv-LV"/>
        </w:rPr>
        <w:t xml:space="preserve"> </w:t>
      </w:r>
      <w:proofErr w:type="spellStart"/>
      <w:r w:rsidRPr="000B15F9">
        <w:rPr>
          <w:lang w:eastAsia="lv-LV"/>
        </w:rPr>
        <w:t>sarkanaj</w:t>
      </w:r>
      <w:r w:rsidRPr="000B15F9">
        <w:rPr>
          <w:rFonts w:hint="eastAsia"/>
          <w:lang w:eastAsia="lv-LV"/>
        </w:rPr>
        <w:t>ā</w:t>
      </w:r>
      <w:r w:rsidRPr="000B15F9">
        <w:rPr>
          <w:lang w:eastAsia="lv-LV"/>
        </w:rPr>
        <w:t>s</w:t>
      </w:r>
      <w:proofErr w:type="spellEnd"/>
      <w:r w:rsidRPr="000B15F9">
        <w:rPr>
          <w:lang w:eastAsia="lv-LV"/>
        </w:rPr>
        <w:t xml:space="preserve"> </w:t>
      </w:r>
      <w:proofErr w:type="spellStart"/>
      <w:r w:rsidRPr="000B15F9">
        <w:rPr>
          <w:lang w:eastAsia="lv-LV"/>
        </w:rPr>
        <w:t>l</w:t>
      </w:r>
      <w:r w:rsidRPr="000B15F9">
        <w:rPr>
          <w:rFonts w:hint="eastAsia"/>
          <w:lang w:eastAsia="lv-LV"/>
        </w:rPr>
        <w:t>ī</w:t>
      </w:r>
      <w:r w:rsidRPr="000B15F9">
        <w:rPr>
          <w:lang w:eastAsia="lv-LV"/>
        </w:rPr>
        <w:t>nij</w:t>
      </w:r>
      <w:r w:rsidRPr="000B15F9">
        <w:rPr>
          <w:rFonts w:hint="eastAsia"/>
          <w:lang w:eastAsia="lv-LV"/>
        </w:rPr>
        <w:t>ā</w:t>
      </w:r>
      <w:r w:rsidRPr="000B15F9">
        <w:rPr>
          <w:lang w:eastAsia="lv-LV"/>
        </w:rPr>
        <w:t>s</w:t>
      </w:r>
      <w:proofErr w:type="spellEnd"/>
      <w:r w:rsidRPr="000B15F9">
        <w:rPr>
          <w:lang w:eastAsia="lv-LV"/>
        </w:rPr>
        <w:t xml:space="preserve">) par </w:t>
      </w:r>
      <w:proofErr w:type="spellStart"/>
      <w:r w:rsidRPr="000B15F9">
        <w:rPr>
          <w:lang w:eastAsia="lv-LV"/>
        </w:rPr>
        <w:t>labu</w:t>
      </w:r>
      <w:proofErr w:type="spellEnd"/>
      <w:r w:rsidRPr="000B15F9">
        <w:rPr>
          <w:lang w:eastAsia="lv-LV"/>
        </w:rPr>
        <w:t xml:space="preserve"> </w:t>
      </w:r>
      <w:proofErr w:type="spellStart"/>
      <w:r w:rsidRPr="000B15F9">
        <w:rPr>
          <w:lang w:eastAsia="lv-LV"/>
        </w:rPr>
        <w:t>īpašumam</w:t>
      </w:r>
      <w:proofErr w:type="spellEnd"/>
      <w:r w:rsidRPr="000B15F9">
        <w:rPr>
          <w:lang w:eastAsia="lv-LV"/>
        </w:rPr>
        <w:t xml:space="preserve"> </w:t>
      </w:r>
      <w:proofErr w:type="spellStart"/>
      <w:r w:rsidRPr="000B15F9">
        <w:rPr>
          <w:lang w:eastAsia="lv-LV"/>
        </w:rPr>
        <w:t>Vīganti</w:t>
      </w:r>
      <w:proofErr w:type="spellEnd"/>
      <w:r w:rsidRPr="000B15F9">
        <w:rPr>
          <w:lang w:eastAsia="lv-LV"/>
        </w:rPr>
        <w:t>.</w:t>
      </w:r>
    </w:p>
    <w:p w14:paraId="353C7214" w14:textId="77777777" w:rsidR="00405F3B" w:rsidRPr="00956FDA" w:rsidRDefault="00405F3B" w:rsidP="004266B2">
      <w:pPr>
        <w:ind w:right="-426"/>
        <w:jc w:val="both"/>
        <w:rPr>
          <w:color w:val="000000" w:themeColor="text1"/>
          <w:lang w:eastAsia="lv-LV"/>
        </w:rPr>
      </w:pPr>
      <w:r w:rsidRPr="00956FDA">
        <w:rPr>
          <w:color w:val="000000" w:themeColor="text1"/>
          <w:lang w:eastAsia="lv-LV"/>
        </w:rPr>
        <w:tab/>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likums</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w:t>
      </w:r>
    </w:p>
    <w:p w14:paraId="6AF127D4"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3.pants -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w:t>
      </w:r>
      <w:proofErr w:type="spellStart"/>
      <w:r w:rsidRPr="00956FDA">
        <w:rPr>
          <w:color w:val="000000" w:themeColor="text1"/>
          <w:lang w:eastAsia="lv-LV"/>
        </w:rPr>
        <w:t>ietver</w:t>
      </w:r>
      <w:proofErr w:type="spellEnd"/>
      <w:r w:rsidRPr="00956FDA">
        <w:rPr>
          <w:color w:val="000000" w:themeColor="text1"/>
          <w:lang w:eastAsia="lv-LV"/>
        </w:rPr>
        <w:t xml:space="preserve">: 1)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izstr</w:t>
      </w:r>
      <w:r w:rsidRPr="00956FDA">
        <w:rPr>
          <w:rFonts w:hint="eastAsia"/>
          <w:color w:val="000000" w:themeColor="text1"/>
          <w:lang w:eastAsia="lv-LV"/>
        </w:rPr>
        <w:t>ā</w:t>
      </w:r>
      <w:r w:rsidRPr="00956FDA">
        <w:rPr>
          <w:color w:val="000000" w:themeColor="text1"/>
          <w:lang w:eastAsia="lv-LV"/>
        </w:rPr>
        <w:t>di</w:t>
      </w:r>
      <w:proofErr w:type="spellEnd"/>
      <w:r w:rsidRPr="00956FDA">
        <w:rPr>
          <w:color w:val="000000" w:themeColor="text1"/>
          <w:lang w:eastAsia="lv-LV"/>
        </w:rPr>
        <w:t xml:space="preserve">; 2)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lietošanas</w:t>
      </w:r>
      <w:proofErr w:type="spellEnd"/>
      <w:r w:rsidRPr="00956FDA">
        <w:rPr>
          <w:color w:val="000000" w:themeColor="text1"/>
          <w:lang w:eastAsia="lv-LV"/>
        </w:rPr>
        <w:t xml:space="preserve"> </w:t>
      </w:r>
      <w:proofErr w:type="spellStart"/>
      <w:r w:rsidRPr="00956FDA">
        <w:rPr>
          <w:color w:val="000000" w:themeColor="text1"/>
          <w:lang w:eastAsia="lv-LV"/>
        </w:rPr>
        <w:t>veida</w:t>
      </w:r>
      <w:proofErr w:type="spellEnd"/>
      <w:r w:rsidRPr="00956FDA">
        <w:rPr>
          <w:color w:val="000000" w:themeColor="text1"/>
          <w:lang w:eastAsia="lv-LV"/>
        </w:rPr>
        <w:t xml:space="preserve"> </w:t>
      </w:r>
      <w:proofErr w:type="spellStart"/>
      <w:r w:rsidRPr="00956FDA">
        <w:rPr>
          <w:color w:val="000000" w:themeColor="text1"/>
          <w:lang w:eastAsia="lv-LV"/>
        </w:rPr>
        <w:t>noteikšanu</w:t>
      </w:r>
      <w:proofErr w:type="spellEnd"/>
      <w:r w:rsidRPr="00956FDA">
        <w:rPr>
          <w:color w:val="000000" w:themeColor="text1"/>
          <w:lang w:eastAsia="lv-LV"/>
        </w:rPr>
        <w:t>.</w:t>
      </w:r>
    </w:p>
    <w:p w14:paraId="4091E38E"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4.panta </w:t>
      </w:r>
      <w:proofErr w:type="spellStart"/>
      <w:r w:rsidRPr="00956FDA">
        <w:rPr>
          <w:color w:val="000000" w:themeColor="text1"/>
          <w:lang w:eastAsia="lv-LV"/>
        </w:rPr>
        <w:t>pirm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w:t>
      </w:r>
      <w:proofErr w:type="spellEnd"/>
      <w:r w:rsidRPr="00956FDA">
        <w:rPr>
          <w:color w:val="000000" w:themeColor="text1"/>
          <w:lang w:eastAsia="lv-LV"/>
        </w:rPr>
        <w:t xml:space="preserve"> -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darbus</w:t>
      </w:r>
      <w:proofErr w:type="spellEnd"/>
      <w:r w:rsidRPr="00956FDA">
        <w:rPr>
          <w:color w:val="000000" w:themeColor="text1"/>
          <w:lang w:eastAsia="lv-LV"/>
        </w:rPr>
        <w:t xml:space="preserve"> </w:t>
      </w:r>
      <w:proofErr w:type="spellStart"/>
      <w:r w:rsidRPr="00956FDA">
        <w:rPr>
          <w:color w:val="000000" w:themeColor="text1"/>
          <w:lang w:eastAsia="lv-LV"/>
        </w:rPr>
        <w:t>veic</w:t>
      </w:r>
      <w:proofErr w:type="spellEnd"/>
      <w:r w:rsidRPr="00956FDA">
        <w:rPr>
          <w:color w:val="000000" w:themeColor="text1"/>
          <w:lang w:eastAsia="lv-LV"/>
        </w:rPr>
        <w:t xml:space="preserve"> </w:t>
      </w:r>
      <w:proofErr w:type="spellStart"/>
      <w:r w:rsidRPr="00956FDA">
        <w:rPr>
          <w:color w:val="000000" w:themeColor="text1"/>
          <w:lang w:eastAsia="lv-LV"/>
        </w:rPr>
        <w:t>sertific</w:t>
      </w:r>
      <w:r w:rsidRPr="00956FDA">
        <w:rPr>
          <w:rFonts w:hint="eastAsia"/>
          <w:color w:val="000000" w:themeColor="text1"/>
          <w:lang w:eastAsia="lv-LV"/>
        </w:rPr>
        <w:t>ē</w:t>
      </w:r>
      <w:r w:rsidRPr="00956FDA">
        <w:rPr>
          <w:color w:val="000000" w:themeColor="text1"/>
          <w:lang w:eastAsia="lv-LV"/>
        </w:rPr>
        <w:t>tas</w:t>
      </w:r>
      <w:proofErr w:type="spellEnd"/>
      <w:r w:rsidRPr="00956FDA">
        <w:rPr>
          <w:color w:val="000000" w:themeColor="text1"/>
          <w:lang w:eastAsia="lv-LV"/>
        </w:rPr>
        <w:t xml:space="preserve"> personas, kuru </w:t>
      </w:r>
      <w:proofErr w:type="spellStart"/>
      <w:r w:rsidRPr="00956FDA">
        <w:rPr>
          <w:color w:val="000000" w:themeColor="text1"/>
          <w:lang w:eastAsia="lv-LV"/>
        </w:rPr>
        <w:t>civiltiesisk</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atbild</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par </w:t>
      </w:r>
      <w:proofErr w:type="spellStart"/>
      <w:r w:rsidRPr="00956FDA">
        <w:rPr>
          <w:color w:val="000000" w:themeColor="text1"/>
          <w:lang w:eastAsia="lv-LV"/>
        </w:rPr>
        <w:t>profesion</w:t>
      </w:r>
      <w:r w:rsidRPr="00956FDA">
        <w:rPr>
          <w:rFonts w:hint="eastAsia"/>
          <w:color w:val="000000" w:themeColor="text1"/>
          <w:lang w:eastAsia="lv-LV"/>
        </w:rPr>
        <w:t>ā</w:t>
      </w:r>
      <w:r w:rsidRPr="00956FDA">
        <w:rPr>
          <w:color w:val="000000" w:themeColor="text1"/>
          <w:lang w:eastAsia="lv-LV"/>
        </w:rPr>
        <w:t>lo</w:t>
      </w:r>
      <w:proofErr w:type="spellEnd"/>
      <w:r w:rsidRPr="00956FDA">
        <w:rPr>
          <w:color w:val="000000" w:themeColor="text1"/>
          <w:lang w:eastAsia="lv-LV"/>
        </w:rPr>
        <w:t xml:space="preserve"> </w:t>
      </w:r>
      <w:proofErr w:type="spellStart"/>
      <w:r w:rsidRPr="00956FDA">
        <w:rPr>
          <w:color w:val="000000" w:themeColor="text1"/>
          <w:lang w:eastAsia="lv-LV"/>
        </w:rPr>
        <w:t>darb</w:t>
      </w:r>
      <w:r w:rsidRPr="00956FDA">
        <w:rPr>
          <w:rFonts w:hint="eastAsia"/>
          <w:color w:val="000000" w:themeColor="text1"/>
          <w:lang w:eastAsia="lv-LV"/>
        </w:rPr>
        <w:t>ī</w:t>
      </w:r>
      <w:r w:rsidRPr="00956FDA">
        <w:rPr>
          <w:color w:val="000000" w:themeColor="text1"/>
          <w:lang w:eastAsia="lv-LV"/>
        </w:rPr>
        <w:t>bu</w:t>
      </w:r>
      <w:proofErr w:type="spellEnd"/>
      <w:r w:rsidRPr="00956FDA">
        <w:rPr>
          <w:color w:val="000000" w:themeColor="text1"/>
          <w:lang w:eastAsia="lv-LV"/>
        </w:rPr>
        <w:t xml:space="preserve"> </w:t>
      </w:r>
      <w:proofErr w:type="spellStart"/>
      <w:r w:rsidRPr="00956FDA">
        <w:rPr>
          <w:color w:val="000000" w:themeColor="text1"/>
          <w:lang w:eastAsia="lv-LV"/>
        </w:rPr>
        <w:t>ir</w:t>
      </w:r>
      <w:proofErr w:type="spellEnd"/>
      <w:r w:rsidRPr="00956FDA">
        <w:rPr>
          <w:color w:val="000000" w:themeColor="text1"/>
          <w:lang w:eastAsia="lv-LV"/>
        </w:rPr>
        <w:t xml:space="preserve"> </w:t>
      </w:r>
      <w:proofErr w:type="spellStart"/>
      <w:r w:rsidRPr="00956FDA">
        <w:rPr>
          <w:color w:val="000000" w:themeColor="text1"/>
          <w:lang w:eastAsia="lv-LV"/>
        </w:rPr>
        <w:t>apdrošin</w:t>
      </w:r>
      <w:r w:rsidRPr="00956FDA">
        <w:rPr>
          <w:rFonts w:hint="eastAsia"/>
          <w:color w:val="000000" w:themeColor="text1"/>
          <w:lang w:eastAsia="lv-LV"/>
        </w:rPr>
        <w:t>ā</w:t>
      </w:r>
      <w:r w:rsidRPr="00956FDA">
        <w:rPr>
          <w:color w:val="000000" w:themeColor="text1"/>
          <w:lang w:eastAsia="lv-LV"/>
        </w:rPr>
        <w:t>ta</w:t>
      </w:r>
      <w:proofErr w:type="spellEnd"/>
      <w:r w:rsidRPr="00956FDA">
        <w:rPr>
          <w:color w:val="000000" w:themeColor="text1"/>
          <w:lang w:eastAsia="lv-LV"/>
        </w:rPr>
        <w:t xml:space="preserve">. </w:t>
      </w:r>
    </w:p>
    <w:p w14:paraId="37D39C06"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19.pants -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projektu</w:t>
      </w:r>
      <w:proofErr w:type="spellEnd"/>
      <w:r w:rsidRPr="00956FDA">
        <w:rPr>
          <w:color w:val="000000" w:themeColor="text1"/>
          <w:lang w:eastAsia="lv-LV"/>
        </w:rPr>
        <w:t xml:space="preserve"> un </w:t>
      </w:r>
      <w:proofErr w:type="spellStart"/>
      <w:r w:rsidRPr="00956FDA">
        <w:rPr>
          <w:color w:val="000000" w:themeColor="text1"/>
          <w:lang w:eastAsia="lv-LV"/>
        </w:rPr>
        <w:t>t</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groz</w:t>
      </w:r>
      <w:r w:rsidRPr="00956FDA">
        <w:rPr>
          <w:rFonts w:hint="eastAsia"/>
          <w:color w:val="000000" w:themeColor="text1"/>
          <w:lang w:eastAsia="lv-LV"/>
        </w:rPr>
        <w:t>ī</w:t>
      </w:r>
      <w:r w:rsidRPr="00956FDA">
        <w:rPr>
          <w:color w:val="000000" w:themeColor="text1"/>
          <w:lang w:eastAsia="lv-LV"/>
        </w:rPr>
        <w:t>jumus</w:t>
      </w:r>
      <w:proofErr w:type="spellEnd"/>
      <w:r w:rsidRPr="00956FDA">
        <w:rPr>
          <w:color w:val="000000" w:themeColor="text1"/>
          <w:lang w:eastAsia="lv-LV"/>
        </w:rPr>
        <w:t xml:space="preserve"> </w:t>
      </w:r>
      <w:proofErr w:type="spellStart"/>
      <w:r w:rsidRPr="00956FDA">
        <w:rPr>
          <w:color w:val="000000" w:themeColor="text1"/>
          <w:lang w:eastAsia="lv-LV"/>
        </w:rPr>
        <w:t>apstiprina</w:t>
      </w:r>
      <w:proofErr w:type="spellEnd"/>
      <w:r w:rsidRPr="00956FDA">
        <w:rPr>
          <w:color w:val="000000" w:themeColor="text1"/>
          <w:lang w:eastAsia="lv-LV"/>
        </w:rPr>
        <w:t xml:space="preserve"> </w:t>
      </w:r>
      <w:proofErr w:type="spellStart"/>
      <w:r w:rsidRPr="00956FDA">
        <w:rPr>
          <w:color w:val="000000" w:themeColor="text1"/>
          <w:lang w:eastAsia="lv-LV"/>
        </w:rPr>
        <w:t>viet</w:t>
      </w:r>
      <w:r w:rsidRPr="00956FDA">
        <w:rPr>
          <w:rFonts w:hint="eastAsia"/>
          <w:color w:val="000000" w:themeColor="text1"/>
          <w:lang w:eastAsia="lv-LV"/>
        </w:rPr>
        <w:t>ē</w:t>
      </w:r>
      <w:r w:rsidRPr="00956FDA">
        <w:rPr>
          <w:color w:val="000000" w:themeColor="text1"/>
          <w:lang w:eastAsia="lv-LV"/>
        </w:rPr>
        <w:t>j</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pašvald</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w:t>
      </w:r>
      <w:proofErr w:type="spellStart"/>
      <w:r w:rsidRPr="00956FDA">
        <w:rPr>
          <w:color w:val="000000" w:themeColor="text1"/>
          <w:lang w:eastAsia="lv-LV"/>
        </w:rPr>
        <w:t>izdodot</w:t>
      </w:r>
      <w:proofErr w:type="spellEnd"/>
      <w:r w:rsidRPr="00956FDA">
        <w:rPr>
          <w:color w:val="000000" w:themeColor="text1"/>
          <w:lang w:eastAsia="lv-LV"/>
        </w:rPr>
        <w:t xml:space="preserve"> </w:t>
      </w:r>
      <w:proofErr w:type="spellStart"/>
      <w:r w:rsidRPr="00956FDA">
        <w:rPr>
          <w:color w:val="000000" w:themeColor="text1"/>
          <w:lang w:eastAsia="lv-LV"/>
        </w:rPr>
        <w:t>administrat</w:t>
      </w:r>
      <w:r w:rsidRPr="00956FDA">
        <w:rPr>
          <w:rFonts w:hint="eastAsia"/>
          <w:color w:val="000000" w:themeColor="text1"/>
          <w:lang w:eastAsia="lv-LV"/>
        </w:rPr>
        <w:t>ī</w:t>
      </w:r>
      <w:r w:rsidRPr="00956FDA">
        <w:rPr>
          <w:color w:val="000000" w:themeColor="text1"/>
          <w:lang w:eastAsia="lv-LV"/>
        </w:rPr>
        <w:t>vo</w:t>
      </w:r>
      <w:proofErr w:type="spellEnd"/>
      <w:r w:rsidRPr="00956FDA">
        <w:rPr>
          <w:color w:val="000000" w:themeColor="text1"/>
          <w:lang w:eastAsia="lv-LV"/>
        </w:rPr>
        <w:t xml:space="preserve"> </w:t>
      </w:r>
      <w:proofErr w:type="spellStart"/>
      <w:r w:rsidRPr="00956FDA">
        <w:rPr>
          <w:color w:val="000000" w:themeColor="text1"/>
          <w:lang w:eastAsia="lv-LV"/>
        </w:rPr>
        <w:t>aktu</w:t>
      </w:r>
      <w:proofErr w:type="spellEnd"/>
      <w:r w:rsidRPr="00956FDA">
        <w:rPr>
          <w:color w:val="000000" w:themeColor="text1"/>
          <w:lang w:eastAsia="lv-LV"/>
        </w:rPr>
        <w:t>.</w:t>
      </w:r>
    </w:p>
    <w:p w14:paraId="4C155910"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22.panta </w:t>
      </w:r>
      <w:proofErr w:type="spellStart"/>
      <w:r w:rsidRPr="00956FDA">
        <w:rPr>
          <w:color w:val="000000" w:themeColor="text1"/>
          <w:lang w:eastAsia="lv-LV"/>
        </w:rPr>
        <w:t>pirm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w:t>
      </w:r>
      <w:proofErr w:type="spellEnd"/>
      <w:r w:rsidRPr="00956FDA">
        <w:rPr>
          <w:color w:val="000000" w:themeColor="text1"/>
          <w:lang w:eastAsia="lv-LV"/>
        </w:rPr>
        <w:t xml:space="preserve"> -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projekts</w:t>
      </w:r>
      <w:proofErr w:type="spellEnd"/>
      <w:r w:rsidRPr="00956FDA">
        <w:rPr>
          <w:color w:val="000000" w:themeColor="text1"/>
          <w:lang w:eastAsia="lv-LV"/>
        </w:rPr>
        <w:t xml:space="preserve"> un </w:t>
      </w:r>
      <w:proofErr w:type="spellStart"/>
      <w:r w:rsidRPr="00956FDA">
        <w:rPr>
          <w:color w:val="000000" w:themeColor="text1"/>
          <w:lang w:eastAsia="lv-LV"/>
        </w:rPr>
        <w:t>t</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groz</w:t>
      </w:r>
      <w:r w:rsidRPr="00956FDA">
        <w:rPr>
          <w:rFonts w:hint="eastAsia"/>
          <w:color w:val="000000" w:themeColor="text1"/>
          <w:lang w:eastAsia="lv-LV"/>
        </w:rPr>
        <w:t>ī</w:t>
      </w:r>
      <w:r w:rsidRPr="00956FDA">
        <w:rPr>
          <w:color w:val="000000" w:themeColor="text1"/>
          <w:lang w:eastAsia="lv-LV"/>
        </w:rPr>
        <w:t>jumi</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stenojami</w:t>
      </w:r>
      <w:proofErr w:type="spellEnd"/>
      <w:r w:rsidRPr="00956FDA">
        <w:rPr>
          <w:color w:val="000000" w:themeColor="text1"/>
          <w:lang w:eastAsia="lv-LV"/>
        </w:rPr>
        <w:t xml:space="preserve"> </w:t>
      </w:r>
      <w:proofErr w:type="spellStart"/>
      <w:r w:rsidRPr="00956FDA">
        <w:rPr>
          <w:rFonts w:hint="eastAsia"/>
          <w:color w:val="000000" w:themeColor="text1"/>
          <w:lang w:eastAsia="lv-LV"/>
        </w:rPr>
        <w:t>č</w:t>
      </w:r>
      <w:r w:rsidRPr="00956FDA">
        <w:rPr>
          <w:color w:val="000000" w:themeColor="text1"/>
          <w:lang w:eastAsia="lv-LV"/>
        </w:rPr>
        <w:t>etru</w:t>
      </w:r>
      <w:proofErr w:type="spellEnd"/>
      <w:r w:rsidRPr="00956FDA">
        <w:rPr>
          <w:color w:val="000000" w:themeColor="text1"/>
          <w:lang w:eastAsia="lv-LV"/>
        </w:rPr>
        <w:t xml:space="preserve"> </w:t>
      </w:r>
      <w:proofErr w:type="spellStart"/>
      <w:r w:rsidRPr="00956FDA">
        <w:rPr>
          <w:color w:val="000000" w:themeColor="text1"/>
          <w:lang w:eastAsia="lv-LV"/>
        </w:rPr>
        <w:t>gadu</w:t>
      </w:r>
      <w:proofErr w:type="spellEnd"/>
      <w:r w:rsidRPr="00956FDA">
        <w:rPr>
          <w:color w:val="000000" w:themeColor="text1"/>
          <w:lang w:eastAsia="lv-LV"/>
        </w:rPr>
        <w:t xml:space="preserve"> </w:t>
      </w:r>
      <w:proofErr w:type="spellStart"/>
      <w:r w:rsidRPr="00956FDA">
        <w:rPr>
          <w:color w:val="000000" w:themeColor="text1"/>
          <w:lang w:eastAsia="lv-LV"/>
        </w:rPr>
        <w:t>laik</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w:t>
      </w:r>
      <w:r w:rsidRPr="00956FDA">
        <w:rPr>
          <w:rFonts w:hint="eastAsia"/>
          <w:color w:val="000000" w:themeColor="text1"/>
          <w:lang w:eastAsia="lv-LV"/>
        </w:rPr>
        <w:t>ē</w:t>
      </w:r>
      <w:r w:rsidRPr="00956FDA">
        <w:rPr>
          <w:color w:val="000000" w:themeColor="text1"/>
          <w:lang w:eastAsia="lv-LV"/>
        </w:rPr>
        <w:t>c</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apstiprin</w:t>
      </w:r>
      <w:r w:rsidRPr="00956FDA">
        <w:rPr>
          <w:rFonts w:hint="eastAsia"/>
          <w:color w:val="000000" w:themeColor="text1"/>
          <w:lang w:eastAsia="lv-LV"/>
        </w:rPr>
        <w:t>āš</w:t>
      </w:r>
      <w:r w:rsidRPr="00956FDA">
        <w:rPr>
          <w:color w:val="000000" w:themeColor="text1"/>
          <w:lang w:eastAsia="lv-LV"/>
        </w:rPr>
        <w:t>anas</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projekts</w:t>
      </w:r>
      <w:proofErr w:type="spellEnd"/>
      <w:r w:rsidRPr="00956FDA">
        <w:rPr>
          <w:color w:val="000000" w:themeColor="text1"/>
          <w:lang w:eastAsia="lv-LV"/>
        </w:rPr>
        <w:t xml:space="preserve"> </w:t>
      </w:r>
      <w:proofErr w:type="spellStart"/>
      <w:r w:rsidRPr="00956FDA">
        <w:rPr>
          <w:color w:val="000000" w:themeColor="text1"/>
          <w:lang w:eastAsia="lv-LV"/>
        </w:rPr>
        <w:t>ir</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stenots</w:t>
      </w:r>
      <w:proofErr w:type="spellEnd"/>
      <w:r w:rsidRPr="00956FDA">
        <w:rPr>
          <w:color w:val="000000" w:themeColor="text1"/>
          <w:lang w:eastAsia="lv-LV"/>
        </w:rPr>
        <w:t xml:space="preserve">, ja </w:t>
      </w:r>
      <w:proofErr w:type="spellStart"/>
      <w:r w:rsidRPr="00956FDA">
        <w:rPr>
          <w:color w:val="000000" w:themeColor="text1"/>
          <w:lang w:eastAsia="lv-LV"/>
        </w:rPr>
        <w:t>projekt</w:t>
      </w:r>
      <w:r w:rsidRPr="00956FDA">
        <w:rPr>
          <w:rFonts w:hint="eastAsia"/>
          <w:color w:val="000000" w:themeColor="text1"/>
          <w:lang w:eastAsia="lv-LV"/>
        </w:rPr>
        <w:t>ē</w:t>
      </w:r>
      <w:r w:rsidRPr="00956FDA">
        <w:rPr>
          <w:color w:val="000000" w:themeColor="text1"/>
          <w:lang w:eastAsia="lv-LV"/>
        </w:rPr>
        <w:t>t</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teritorija</w:t>
      </w:r>
      <w:proofErr w:type="spellEnd"/>
      <w:r w:rsidRPr="00956FDA">
        <w:rPr>
          <w:color w:val="000000" w:themeColor="text1"/>
          <w:lang w:eastAsia="lv-LV"/>
        </w:rPr>
        <w:t xml:space="preserve"> </w:t>
      </w:r>
      <w:proofErr w:type="spellStart"/>
      <w:r w:rsidRPr="00956FDA">
        <w:rPr>
          <w:color w:val="000000" w:themeColor="text1"/>
          <w:lang w:eastAsia="lv-LV"/>
        </w:rPr>
        <w:t>ir</w:t>
      </w:r>
      <w:proofErr w:type="spellEnd"/>
      <w:r w:rsidRPr="00956FDA">
        <w:rPr>
          <w:color w:val="000000" w:themeColor="text1"/>
          <w:lang w:eastAsia="lv-LV"/>
        </w:rPr>
        <w:t xml:space="preserve"> </w:t>
      </w:r>
      <w:proofErr w:type="spellStart"/>
      <w:r w:rsidRPr="00956FDA">
        <w:rPr>
          <w:color w:val="000000" w:themeColor="text1"/>
          <w:lang w:eastAsia="lv-LV"/>
        </w:rPr>
        <w:t>kadastr</w:t>
      </w:r>
      <w:r w:rsidRPr="00956FDA">
        <w:rPr>
          <w:rFonts w:hint="eastAsia"/>
          <w:color w:val="000000" w:themeColor="text1"/>
          <w:lang w:eastAsia="lv-LV"/>
        </w:rPr>
        <w:t>ā</w:t>
      </w:r>
      <w:r w:rsidRPr="00956FDA">
        <w:rPr>
          <w:color w:val="000000" w:themeColor="text1"/>
          <w:lang w:eastAsia="lv-LV"/>
        </w:rPr>
        <w:t>li</w:t>
      </w:r>
      <w:proofErr w:type="spellEnd"/>
      <w:r w:rsidRPr="00956FDA">
        <w:rPr>
          <w:color w:val="000000" w:themeColor="text1"/>
          <w:lang w:eastAsia="lv-LV"/>
        </w:rPr>
        <w:t xml:space="preserve"> </w:t>
      </w:r>
      <w:proofErr w:type="spellStart"/>
      <w:r w:rsidRPr="00956FDA">
        <w:rPr>
          <w:color w:val="000000" w:themeColor="text1"/>
          <w:lang w:eastAsia="lv-LV"/>
        </w:rPr>
        <w:t>uzm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ī</w:t>
      </w:r>
      <w:r w:rsidRPr="00956FDA">
        <w:rPr>
          <w:color w:val="000000" w:themeColor="text1"/>
          <w:lang w:eastAsia="lv-LV"/>
        </w:rPr>
        <w:t>ta</w:t>
      </w:r>
      <w:proofErr w:type="spellEnd"/>
      <w:r w:rsidRPr="00956FDA">
        <w:rPr>
          <w:color w:val="000000" w:themeColor="text1"/>
          <w:lang w:eastAsia="lv-LV"/>
        </w:rPr>
        <w:t xml:space="preserve">, </w:t>
      </w:r>
      <w:proofErr w:type="spellStart"/>
      <w:r w:rsidRPr="00956FDA">
        <w:rPr>
          <w:color w:val="000000" w:themeColor="text1"/>
          <w:lang w:eastAsia="lv-LV"/>
        </w:rPr>
        <w:t>re</w:t>
      </w:r>
      <w:r w:rsidRPr="00956FDA">
        <w:rPr>
          <w:rFonts w:hint="eastAsia"/>
          <w:color w:val="000000" w:themeColor="text1"/>
          <w:lang w:eastAsia="lv-LV"/>
        </w:rPr>
        <w:t>ģ</w:t>
      </w:r>
      <w:r w:rsidRPr="00956FDA">
        <w:rPr>
          <w:color w:val="000000" w:themeColor="text1"/>
          <w:lang w:eastAsia="lv-LV"/>
        </w:rPr>
        <w:t>istr</w:t>
      </w:r>
      <w:r w:rsidRPr="00956FDA">
        <w:rPr>
          <w:rFonts w:hint="eastAsia"/>
          <w:color w:val="000000" w:themeColor="text1"/>
          <w:lang w:eastAsia="lv-LV"/>
        </w:rPr>
        <w:t>ē</w:t>
      </w:r>
      <w:r w:rsidRPr="00956FDA">
        <w:rPr>
          <w:color w:val="000000" w:themeColor="text1"/>
          <w:lang w:eastAsia="lv-LV"/>
        </w:rPr>
        <w:t>ta</w:t>
      </w:r>
      <w:proofErr w:type="spellEnd"/>
      <w:r w:rsidRPr="00956FDA">
        <w:rPr>
          <w:color w:val="000000" w:themeColor="text1"/>
          <w:lang w:eastAsia="lv-LV"/>
        </w:rPr>
        <w:t xml:space="preserve">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valsts</w:t>
      </w:r>
      <w:proofErr w:type="spellEnd"/>
      <w:r w:rsidRPr="00956FDA">
        <w:rPr>
          <w:color w:val="000000" w:themeColor="text1"/>
          <w:lang w:eastAsia="lv-LV"/>
        </w:rPr>
        <w:t xml:space="preserve"> </w:t>
      </w:r>
      <w:proofErr w:type="spellStart"/>
      <w:r w:rsidRPr="00956FDA">
        <w:rPr>
          <w:color w:val="000000" w:themeColor="text1"/>
          <w:lang w:eastAsia="lv-LV"/>
        </w:rPr>
        <w:t>kadastra</w:t>
      </w:r>
      <w:proofErr w:type="spellEnd"/>
      <w:r w:rsidRPr="00956FDA">
        <w:rPr>
          <w:color w:val="000000" w:themeColor="text1"/>
          <w:lang w:eastAsia="lv-LV"/>
        </w:rPr>
        <w:t xml:space="preserve"> </w:t>
      </w:r>
      <w:proofErr w:type="spellStart"/>
      <w:r w:rsidRPr="00956FDA">
        <w:rPr>
          <w:color w:val="000000" w:themeColor="text1"/>
          <w:lang w:eastAsia="lv-LV"/>
        </w:rPr>
        <w:t>inform</w:t>
      </w:r>
      <w:r w:rsidRPr="00956FDA">
        <w:rPr>
          <w:rFonts w:hint="eastAsia"/>
          <w:color w:val="000000" w:themeColor="text1"/>
          <w:lang w:eastAsia="lv-LV"/>
        </w:rPr>
        <w:t>ā</w:t>
      </w:r>
      <w:r w:rsidRPr="00956FDA">
        <w:rPr>
          <w:color w:val="000000" w:themeColor="text1"/>
          <w:lang w:eastAsia="lv-LV"/>
        </w:rPr>
        <w:t>cijas</w:t>
      </w:r>
      <w:proofErr w:type="spellEnd"/>
      <w:r w:rsidRPr="00956FDA">
        <w:rPr>
          <w:color w:val="000000" w:themeColor="text1"/>
          <w:lang w:eastAsia="lv-LV"/>
        </w:rPr>
        <w:t xml:space="preserve"> </w:t>
      </w:r>
      <w:proofErr w:type="spellStart"/>
      <w:r w:rsidRPr="00956FDA">
        <w:rPr>
          <w:color w:val="000000" w:themeColor="text1"/>
          <w:lang w:eastAsia="lv-LV"/>
        </w:rPr>
        <w:t>sist</w:t>
      </w:r>
      <w:r w:rsidRPr="00956FDA">
        <w:rPr>
          <w:rFonts w:hint="eastAsia"/>
          <w:color w:val="000000" w:themeColor="text1"/>
          <w:lang w:eastAsia="lv-LV"/>
        </w:rPr>
        <w:t>ē</w:t>
      </w:r>
      <w:r w:rsidRPr="00956FDA">
        <w:rPr>
          <w:color w:val="000000" w:themeColor="text1"/>
          <w:lang w:eastAsia="lv-LV"/>
        </w:rPr>
        <w:t>m</w:t>
      </w:r>
      <w:r w:rsidRPr="00956FDA">
        <w:rPr>
          <w:rFonts w:hint="eastAsia"/>
          <w:color w:val="000000" w:themeColor="text1"/>
          <w:lang w:eastAsia="lv-LV"/>
        </w:rPr>
        <w:t>ā</w:t>
      </w:r>
      <w:proofErr w:type="spellEnd"/>
      <w:r w:rsidRPr="00956FDA">
        <w:rPr>
          <w:color w:val="000000" w:themeColor="text1"/>
          <w:lang w:eastAsia="lv-LV"/>
        </w:rPr>
        <w:t xml:space="preserve"> un </w:t>
      </w:r>
      <w:proofErr w:type="spellStart"/>
      <w:r w:rsidRPr="00956FDA">
        <w:rPr>
          <w:color w:val="000000" w:themeColor="text1"/>
          <w:lang w:eastAsia="lv-LV"/>
        </w:rPr>
        <w:t>ierakst</w:t>
      </w:r>
      <w:r w:rsidRPr="00956FDA">
        <w:rPr>
          <w:rFonts w:hint="eastAsia"/>
          <w:color w:val="000000" w:themeColor="text1"/>
          <w:lang w:eastAsia="lv-LV"/>
        </w:rPr>
        <w:t>ī</w:t>
      </w:r>
      <w:r w:rsidRPr="00956FDA">
        <w:rPr>
          <w:color w:val="000000" w:themeColor="text1"/>
          <w:lang w:eastAsia="lv-LV"/>
        </w:rPr>
        <w:t>ta</w:t>
      </w:r>
      <w:proofErr w:type="spellEnd"/>
      <w:r w:rsidRPr="00956FDA">
        <w:rPr>
          <w:color w:val="000000" w:themeColor="text1"/>
          <w:lang w:eastAsia="lv-LV"/>
        </w:rPr>
        <w:t xml:space="preserve"> </w:t>
      </w:r>
      <w:proofErr w:type="spellStart"/>
      <w:r w:rsidRPr="00956FDA">
        <w:rPr>
          <w:color w:val="000000" w:themeColor="text1"/>
          <w:lang w:eastAsia="lv-LV"/>
        </w:rPr>
        <w:t>zemesgr</w:t>
      </w:r>
      <w:r w:rsidRPr="00956FDA">
        <w:rPr>
          <w:rFonts w:hint="eastAsia"/>
          <w:color w:val="000000" w:themeColor="text1"/>
          <w:lang w:eastAsia="lv-LV"/>
        </w:rPr>
        <w:t>ā</w:t>
      </w:r>
      <w:r w:rsidRPr="00956FDA">
        <w:rPr>
          <w:color w:val="000000" w:themeColor="text1"/>
          <w:lang w:eastAsia="lv-LV"/>
        </w:rPr>
        <w:t>mat</w:t>
      </w:r>
      <w:r w:rsidRPr="00956FDA">
        <w:rPr>
          <w:rFonts w:hint="eastAsia"/>
          <w:color w:val="000000" w:themeColor="text1"/>
          <w:lang w:eastAsia="lv-LV"/>
        </w:rPr>
        <w:t>ā</w:t>
      </w:r>
      <w:proofErr w:type="spellEnd"/>
      <w:r w:rsidRPr="00956FDA">
        <w:rPr>
          <w:color w:val="000000" w:themeColor="text1"/>
          <w:lang w:eastAsia="lv-LV"/>
        </w:rPr>
        <w:t>.</w:t>
      </w:r>
    </w:p>
    <w:p w14:paraId="6A068E35" w14:textId="77777777" w:rsidR="00405F3B" w:rsidRPr="00956FDA" w:rsidRDefault="00405F3B" w:rsidP="004266B2">
      <w:pPr>
        <w:ind w:right="-426" w:firstLine="720"/>
        <w:jc w:val="both"/>
        <w:rPr>
          <w:color w:val="000000" w:themeColor="text1"/>
          <w:lang w:eastAsia="lv-LV"/>
        </w:rPr>
      </w:pP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2016.gada 2.augusta </w:t>
      </w:r>
      <w:proofErr w:type="spellStart"/>
      <w:r w:rsidRPr="00956FDA">
        <w:rPr>
          <w:color w:val="000000" w:themeColor="text1"/>
          <w:lang w:eastAsia="lv-LV"/>
        </w:rPr>
        <w:t>noteikumi</w:t>
      </w:r>
      <w:proofErr w:type="spellEnd"/>
      <w:r w:rsidRPr="00956FDA">
        <w:rPr>
          <w:color w:val="000000" w:themeColor="text1"/>
          <w:lang w:eastAsia="lv-LV"/>
        </w:rPr>
        <w:t xml:space="preserve"> Nr.505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izstr</w:t>
      </w:r>
      <w:r w:rsidRPr="00956FDA">
        <w:rPr>
          <w:rFonts w:hint="eastAsia"/>
          <w:color w:val="000000" w:themeColor="text1"/>
          <w:lang w:eastAsia="lv-LV"/>
        </w:rPr>
        <w:t>ā</w:t>
      </w:r>
      <w:r w:rsidRPr="00956FDA">
        <w:rPr>
          <w:color w:val="000000" w:themeColor="text1"/>
          <w:lang w:eastAsia="lv-LV"/>
        </w:rPr>
        <w:t>des</w:t>
      </w:r>
      <w:proofErr w:type="spellEnd"/>
      <w:r w:rsidRPr="00956FDA">
        <w:rPr>
          <w:color w:val="000000" w:themeColor="text1"/>
          <w:lang w:eastAsia="lv-LV"/>
        </w:rPr>
        <w:t xml:space="preserve"> </w:t>
      </w:r>
      <w:proofErr w:type="spellStart"/>
      <w:r w:rsidRPr="00956FDA">
        <w:rPr>
          <w:color w:val="000000" w:themeColor="text1"/>
          <w:lang w:eastAsia="lv-LV"/>
        </w:rPr>
        <w:t>noteikumi</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w:t>
      </w:r>
    </w:p>
    <w:p w14:paraId="188A6777" w14:textId="73612A4F"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25.punkts - </w:t>
      </w:r>
      <w:proofErr w:type="spellStart"/>
      <w:r w:rsidRPr="00956FDA">
        <w:rPr>
          <w:color w:val="000000" w:themeColor="text1"/>
          <w:lang w:eastAsia="lv-LV"/>
        </w:rPr>
        <w:t>P</w:t>
      </w:r>
      <w:r w:rsidRPr="00956FDA">
        <w:rPr>
          <w:rFonts w:hint="eastAsia"/>
          <w:color w:val="000000" w:themeColor="text1"/>
          <w:lang w:eastAsia="lv-LV"/>
        </w:rPr>
        <w:t>ē</w:t>
      </w:r>
      <w:r w:rsidRPr="00956FDA">
        <w:rPr>
          <w:color w:val="000000" w:themeColor="text1"/>
          <w:lang w:eastAsia="lv-LV"/>
        </w:rPr>
        <w:t>c</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saska</w:t>
      </w:r>
      <w:r w:rsidRPr="00956FDA">
        <w:rPr>
          <w:rFonts w:hint="eastAsia"/>
          <w:color w:val="000000" w:themeColor="text1"/>
          <w:lang w:eastAsia="lv-LV"/>
        </w:rPr>
        <w:t>ņ</w:t>
      </w:r>
      <w:r w:rsidRPr="00956FDA">
        <w:rPr>
          <w:color w:val="000000" w:themeColor="text1"/>
          <w:lang w:eastAsia="lv-LV"/>
        </w:rPr>
        <w:t>ošanas</w:t>
      </w:r>
      <w:proofErr w:type="spellEnd"/>
      <w:r w:rsidRPr="00956FDA">
        <w:rPr>
          <w:color w:val="000000" w:themeColor="text1"/>
          <w:lang w:eastAsia="lv-LV"/>
        </w:rPr>
        <w:t xml:space="preserve"> </w:t>
      </w:r>
      <w:proofErr w:type="spellStart"/>
      <w:r w:rsidRPr="00956FDA">
        <w:rPr>
          <w:color w:val="000000" w:themeColor="text1"/>
          <w:lang w:eastAsia="lv-LV"/>
        </w:rPr>
        <w:t>ar</w:t>
      </w:r>
      <w:proofErr w:type="spellEnd"/>
      <w:r w:rsidRPr="00956FDA">
        <w:rPr>
          <w:color w:val="000000" w:themeColor="text1"/>
          <w:lang w:eastAsia="lv-LV"/>
        </w:rPr>
        <w:t xml:space="preserve"> </w:t>
      </w:r>
      <w:proofErr w:type="spellStart"/>
      <w:r w:rsidRPr="00956FDA">
        <w:rPr>
          <w:color w:val="000000" w:themeColor="text1"/>
          <w:lang w:eastAsia="lv-LV"/>
        </w:rPr>
        <w:t>ierosin</w:t>
      </w:r>
      <w:r w:rsidRPr="00956FDA">
        <w:rPr>
          <w:rFonts w:hint="eastAsia"/>
          <w:color w:val="000000" w:themeColor="text1"/>
          <w:lang w:eastAsia="lv-LV"/>
        </w:rPr>
        <w:t>ā</w:t>
      </w:r>
      <w:r w:rsidRPr="00956FDA">
        <w:rPr>
          <w:color w:val="000000" w:themeColor="text1"/>
          <w:lang w:eastAsia="lv-LV"/>
        </w:rPr>
        <w:t>t</w:t>
      </w:r>
      <w:r w:rsidRPr="00956FDA">
        <w:rPr>
          <w:rFonts w:hint="eastAsia"/>
          <w:color w:val="000000" w:themeColor="text1"/>
          <w:lang w:eastAsia="lv-LV"/>
        </w:rPr>
        <w:t>ā</w:t>
      </w:r>
      <w:r w:rsidRPr="00956FDA">
        <w:rPr>
          <w:color w:val="000000" w:themeColor="text1"/>
          <w:lang w:eastAsia="lv-LV"/>
        </w:rPr>
        <w:t>ju</w:t>
      </w:r>
      <w:proofErr w:type="spellEnd"/>
      <w:r w:rsidRPr="00956FDA">
        <w:rPr>
          <w:color w:val="000000" w:themeColor="text1"/>
          <w:lang w:eastAsia="lv-LV"/>
        </w:rPr>
        <w:t xml:space="preserve">, </w:t>
      </w:r>
      <w:proofErr w:type="spellStart"/>
      <w:r w:rsidRPr="00956FDA">
        <w:rPr>
          <w:color w:val="000000" w:themeColor="text1"/>
          <w:lang w:eastAsia="lv-LV"/>
        </w:rPr>
        <w:t>k</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ar</w:t>
      </w:r>
      <w:r w:rsidRPr="00956FDA">
        <w:rPr>
          <w:rFonts w:hint="eastAsia"/>
          <w:color w:val="000000" w:themeColor="text1"/>
          <w:lang w:eastAsia="lv-LV"/>
        </w:rPr>
        <w:t>ī</w:t>
      </w:r>
      <w:proofErr w:type="spellEnd"/>
      <w:r w:rsidRPr="00956FDA">
        <w:rPr>
          <w:color w:val="000000" w:themeColor="text1"/>
          <w:lang w:eastAsia="lv-LV"/>
        </w:rPr>
        <w:t xml:space="preserve"> </w:t>
      </w:r>
      <w:proofErr w:type="spellStart"/>
      <w:r w:rsidRPr="00956FDA">
        <w:rPr>
          <w:color w:val="000000" w:themeColor="text1"/>
          <w:lang w:eastAsia="lv-LV"/>
        </w:rPr>
        <w:t>ar</w:t>
      </w:r>
      <w:proofErr w:type="spellEnd"/>
      <w:r w:rsidRPr="00956FDA">
        <w:rPr>
          <w:color w:val="000000" w:themeColor="text1"/>
          <w:lang w:eastAsia="lv-LV"/>
        </w:rPr>
        <w:t xml:space="preserve"> </w:t>
      </w:r>
      <w:proofErr w:type="spellStart"/>
      <w:r w:rsidRPr="00956FDA">
        <w:rPr>
          <w:color w:val="000000" w:themeColor="text1"/>
          <w:lang w:eastAsia="lv-LV"/>
        </w:rPr>
        <w:t>citiem</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pašniekiem</w:t>
      </w:r>
      <w:proofErr w:type="spellEnd"/>
      <w:r w:rsidRPr="00956FDA">
        <w:rPr>
          <w:color w:val="000000" w:themeColor="text1"/>
          <w:lang w:eastAsia="lv-LV"/>
        </w:rPr>
        <w:t xml:space="preserve">, ja </w:t>
      </w:r>
      <w:proofErr w:type="spellStart"/>
      <w:r w:rsidRPr="00956FDA">
        <w:rPr>
          <w:color w:val="000000" w:themeColor="text1"/>
          <w:lang w:eastAsia="lv-LV"/>
        </w:rPr>
        <w:t>š</w:t>
      </w:r>
      <w:r w:rsidRPr="00956FDA">
        <w:rPr>
          <w:rFonts w:hint="eastAsia"/>
          <w:color w:val="000000" w:themeColor="text1"/>
          <w:lang w:eastAsia="lv-LV"/>
        </w:rPr>
        <w:t>ā</w:t>
      </w:r>
      <w:r w:rsidRPr="00956FDA">
        <w:rPr>
          <w:color w:val="000000" w:themeColor="text1"/>
          <w:lang w:eastAsia="lv-LV"/>
        </w:rPr>
        <w:t>da</w:t>
      </w:r>
      <w:proofErr w:type="spellEnd"/>
      <w:r w:rsidRPr="00956FDA">
        <w:rPr>
          <w:color w:val="000000" w:themeColor="text1"/>
          <w:lang w:eastAsia="lv-LV"/>
        </w:rPr>
        <w:t xml:space="preserve"> </w:t>
      </w:r>
      <w:proofErr w:type="spellStart"/>
      <w:r w:rsidRPr="00956FDA">
        <w:rPr>
          <w:color w:val="000000" w:themeColor="text1"/>
          <w:lang w:eastAsia="lv-LV"/>
        </w:rPr>
        <w:t>pras</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w:t>
      </w:r>
      <w:proofErr w:type="spellStart"/>
      <w:r w:rsidRPr="00956FDA">
        <w:rPr>
          <w:color w:val="000000" w:themeColor="text1"/>
          <w:lang w:eastAsia="lv-LV"/>
        </w:rPr>
        <w:t>nor</w:t>
      </w:r>
      <w:r w:rsidRPr="00956FDA">
        <w:rPr>
          <w:rFonts w:hint="eastAsia"/>
          <w:color w:val="000000" w:themeColor="text1"/>
          <w:lang w:eastAsia="lv-LV"/>
        </w:rPr>
        <w:t>ā</w:t>
      </w:r>
      <w:r w:rsidRPr="00956FDA">
        <w:rPr>
          <w:color w:val="000000" w:themeColor="text1"/>
          <w:lang w:eastAsia="lv-LV"/>
        </w:rPr>
        <w:t>d</w:t>
      </w:r>
      <w:r w:rsidRPr="00956FDA">
        <w:rPr>
          <w:rFonts w:hint="eastAsia"/>
          <w:color w:val="000000" w:themeColor="text1"/>
          <w:lang w:eastAsia="lv-LV"/>
        </w:rPr>
        <w:t>ī</w:t>
      </w:r>
      <w:r w:rsidRPr="00956FDA">
        <w:rPr>
          <w:color w:val="000000" w:themeColor="text1"/>
          <w:lang w:eastAsia="lv-LV"/>
        </w:rPr>
        <w:t>ta</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izstr</w:t>
      </w:r>
      <w:r w:rsidRPr="00956FDA">
        <w:rPr>
          <w:rFonts w:hint="eastAsia"/>
          <w:color w:val="000000" w:themeColor="text1"/>
          <w:lang w:eastAsia="lv-LV"/>
        </w:rPr>
        <w:t>ā</w:t>
      </w:r>
      <w:r w:rsidRPr="00956FDA">
        <w:rPr>
          <w:color w:val="000000" w:themeColor="text1"/>
          <w:lang w:eastAsia="lv-LV"/>
        </w:rPr>
        <w:t>des</w:t>
      </w:r>
      <w:proofErr w:type="spellEnd"/>
      <w:r w:rsidRPr="00956FDA">
        <w:rPr>
          <w:color w:val="000000" w:themeColor="text1"/>
          <w:lang w:eastAsia="lv-LV"/>
        </w:rPr>
        <w:t xml:space="preserve"> </w:t>
      </w:r>
      <w:proofErr w:type="spellStart"/>
      <w:r w:rsidRPr="00956FDA">
        <w:rPr>
          <w:color w:val="000000" w:themeColor="text1"/>
          <w:lang w:eastAsia="lv-LV"/>
        </w:rPr>
        <w:t>nosac</w:t>
      </w:r>
      <w:r w:rsidRPr="00956FDA">
        <w:rPr>
          <w:rFonts w:hint="eastAsia"/>
          <w:color w:val="000000" w:themeColor="text1"/>
          <w:lang w:eastAsia="lv-LV"/>
        </w:rPr>
        <w:t>ī</w:t>
      </w:r>
      <w:r w:rsidRPr="00956FDA">
        <w:rPr>
          <w:color w:val="000000" w:themeColor="text1"/>
          <w:lang w:eastAsia="lv-LV"/>
        </w:rPr>
        <w:t>jumos</w:t>
      </w:r>
      <w:proofErr w:type="spellEnd"/>
      <w:r w:rsidRPr="00956FDA">
        <w:rPr>
          <w:color w:val="000000" w:themeColor="text1"/>
          <w:lang w:eastAsia="lv-LV"/>
        </w:rPr>
        <w:t xml:space="preserve"> </w:t>
      </w:r>
      <w:proofErr w:type="spellStart"/>
      <w:r w:rsidRPr="00956FDA">
        <w:rPr>
          <w:color w:val="000000" w:themeColor="text1"/>
          <w:lang w:eastAsia="lv-LV"/>
        </w:rPr>
        <w:t>saska</w:t>
      </w:r>
      <w:r w:rsidRPr="00956FDA">
        <w:rPr>
          <w:rFonts w:hint="eastAsia"/>
          <w:color w:val="000000" w:themeColor="text1"/>
          <w:lang w:eastAsia="lv-LV"/>
        </w:rPr>
        <w:t>ņā</w:t>
      </w:r>
      <w:proofErr w:type="spellEnd"/>
      <w:r w:rsidRPr="00956FDA">
        <w:rPr>
          <w:color w:val="000000" w:themeColor="text1"/>
          <w:lang w:eastAsia="lv-LV"/>
        </w:rPr>
        <w:t xml:space="preserve"> </w:t>
      </w:r>
      <w:proofErr w:type="spellStart"/>
      <w:r w:rsidRPr="00956FDA">
        <w:rPr>
          <w:color w:val="000000" w:themeColor="text1"/>
          <w:lang w:eastAsia="lv-LV"/>
        </w:rPr>
        <w:t>ar</w:t>
      </w:r>
      <w:proofErr w:type="spellEnd"/>
      <w:r w:rsidRPr="00956FDA">
        <w:rPr>
          <w:color w:val="000000" w:themeColor="text1"/>
          <w:lang w:eastAsia="lv-LV"/>
        </w:rPr>
        <w:t xml:space="preserve"> </w:t>
      </w:r>
      <w:proofErr w:type="spellStart"/>
      <w:r w:rsidRPr="00956FDA">
        <w:rPr>
          <w:color w:val="000000" w:themeColor="text1"/>
          <w:lang w:eastAsia="lv-LV"/>
        </w:rPr>
        <w:t>šo</w:t>
      </w:r>
      <w:proofErr w:type="spellEnd"/>
      <w:r w:rsidRPr="00956FDA">
        <w:rPr>
          <w:color w:val="000000" w:themeColor="text1"/>
          <w:lang w:eastAsia="lv-LV"/>
        </w:rPr>
        <w:t xml:space="preserve"> </w:t>
      </w:r>
      <w:proofErr w:type="spellStart"/>
      <w:r w:rsidRPr="00956FDA">
        <w:rPr>
          <w:color w:val="000000" w:themeColor="text1"/>
          <w:lang w:eastAsia="lv-LV"/>
        </w:rPr>
        <w:t>noteikumu</w:t>
      </w:r>
      <w:proofErr w:type="spellEnd"/>
      <w:r w:rsidRPr="00956FDA">
        <w:rPr>
          <w:color w:val="000000" w:themeColor="text1"/>
          <w:lang w:eastAsia="lv-LV"/>
        </w:rPr>
        <w:t xml:space="preserve"> 13.6.apakšpunktu,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kot</w:t>
      </w:r>
      <w:r w:rsidRPr="00956FDA">
        <w:rPr>
          <w:rFonts w:hint="eastAsia"/>
          <w:color w:val="000000" w:themeColor="text1"/>
          <w:lang w:eastAsia="lv-LV"/>
        </w:rPr>
        <w:t>ā</w:t>
      </w:r>
      <w:r w:rsidRPr="00956FDA">
        <w:rPr>
          <w:color w:val="000000" w:themeColor="text1"/>
          <w:lang w:eastAsia="lv-LV"/>
        </w:rPr>
        <w:t>js</w:t>
      </w:r>
      <w:proofErr w:type="spellEnd"/>
      <w:r w:rsidRPr="00956FDA">
        <w:rPr>
          <w:color w:val="000000" w:themeColor="text1"/>
          <w:lang w:eastAsia="lv-LV"/>
        </w:rPr>
        <w:t xml:space="preserve"> </w:t>
      </w:r>
      <w:proofErr w:type="spellStart"/>
      <w:r w:rsidRPr="00956FDA">
        <w:rPr>
          <w:color w:val="000000" w:themeColor="text1"/>
          <w:lang w:eastAsia="lv-LV"/>
        </w:rPr>
        <w:t>paraksta</w:t>
      </w:r>
      <w:proofErr w:type="spellEnd"/>
      <w:r w:rsidRPr="00956FDA">
        <w:rPr>
          <w:color w:val="000000" w:themeColor="text1"/>
          <w:lang w:eastAsia="lv-LV"/>
        </w:rPr>
        <w:t xml:space="preserve"> </w:t>
      </w:r>
      <w:proofErr w:type="spellStart"/>
      <w:r w:rsidRPr="00956FDA">
        <w:rPr>
          <w:color w:val="000000" w:themeColor="text1"/>
          <w:lang w:eastAsia="lv-LV"/>
        </w:rPr>
        <w:t>projektu</w:t>
      </w:r>
      <w:proofErr w:type="spellEnd"/>
      <w:r w:rsidRPr="00956FDA">
        <w:rPr>
          <w:color w:val="000000" w:themeColor="text1"/>
          <w:lang w:eastAsia="lv-LV"/>
        </w:rPr>
        <w:t xml:space="preserve"> </w:t>
      </w:r>
      <w:proofErr w:type="spellStart"/>
      <w:r w:rsidRPr="00956FDA">
        <w:rPr>
          <w:color w:val="000000" w:themeColor="text1"/>
          <w:lang w:eastAsia="lv-LV"/>
        </w:rPr>
        <w:t>ar</w:t>
      </w:r>
      <w:proofErr w:type="spellEnd"/>
      <w:r w:rsidRPr="00956FDA">
        <w:rPr>
          <w:color w:val="000000" w:themeColor="text1"/>
          <w:lang w:eastAsia="lv-LV"/>
        </w:rPr>
        <w:t xml:space="preserve"> </w:t>
      </w:r>
      <w:proofErr w:type="spellStart"/>
      <w:r w:rsidRPr="00956FDA">
        <w:rPr>
          <w:color w:val="000000" w:themeColor="text1"/>
          <w:lang w:eastAsia="lv-LV"/>
        </w:rPr>
        <w:t>drošu</w:t>
      </w:r>
      <w:proofErr w:type="spellEnd"/>
      <w:r w:rsidRPr="00956FDA">
        <w:rPr>
          <w:color w:val="000000" w:themeColor="text1"/>
          <w:lang w:eastAsia="lv-LV"/>
        </w:rPr>
        <w:t xml:space="preserve"> </w:t>
      </w:r>
      <w:proofErr w:type="spellStart"/>
      <w:r w:rsidRPr="00956FDA">
        <w:rPr>
          <w:color w:val="000000" w:themeColor="text1"/>
          <w:lang w:eastAsia="lv-LV"/>
        </w:rPr>
        <w:t>elektronisko</w:t>
      </w:r>
      <w:proofErr w:type="spellEnd"/>
      <w:r w:rsidRPr="00956FDA">
        <w:rPr>
          <w:color w:val="000000" w:themeColor="text1"/>
          <w:lang w:eastAsia="lv-LV"/>
        </w:rPr>
        <w:t xml:space="preserve"> </w:t>
      </w:r>
      <w:proofErr w:type="spellStart"/>
      <w:r w:rsidRPr="00956FDA">
        <w:rPr>
          <w:color w:val="000000" w:themeColor="text1"/>
          <w:lang w:eastAsia="lv-LV"/>
        </w:rPr>
        <w:t>parakstu</w:t>
      </w:r>
      <w:proofErr w:type="spellEnd"/>
      <w:r w:rsidRPr="00956FDA">
        <w:rPr>
          <w:color w:val="000000" w:themeColor="text1"/>
          <w:lang w:eastAsia="lv-LV"/>
        </w:rPr>
        <w:t xml:space="preserve"> un </w:t>
      </w:r>
      <w:proofErr w:type="spellStart"/>
      <w:r w:rsidRPr="00956FDA">
        <w:rPr>
          <w:color w:val="000000" w:themeColor="text1"/>
          <w:lang w:eastAsia="lv-LV"/>
        </w:rPr>
        <w:t>iez</w:t>
      </w:r>
      <w:r w:rsidRPr="00956FDA">
        <w:rPr>
          <w:rFonts w:hint="eastAsia"/>
          <w:color w:val="000000" w:themeColor="text1"/>
          <w:lang w:eastAsia="lv-LV"/>
        </w:rPr>
        <w:t>ī</w:t>
      </w:r>
      <w:r w:rsidRPr="00956FDA">
        <w:rPr>
          <w:color w:val="000000" w:themeColor="text1"/>
          <w:lang w:eastAsia="lv-LV"/>
        </w:rPr>
        <w:t>m</w:t>
      </w:r>
      <w:r w:rsidRPr="00956FDA">
        <w:rPr>
          <w:rFonts w:hint="eastAsia"/>
          <w:color w:val="000000" w:themeColor="text1"/>
          <w:lang w:eastAsia="lv-LV"/>
        </w:rPr>
        <w:t>ē</w:t>
      </w:r>
      <w:proofErr w:type="spellEnd"/>
      <w:r w:rsidRPr="00956FDA">
        <w:rPr>
          <w:color w:val="000000" w:themeColor="text1"/>
          <w:lang w:eastAsia="lv-LV"/>
        </w:rPr>
        <w:t xml:space="preserve"> </w:t>
      </w:r>
      <w:proofErr w:type="spellStart"/>
      <w:r w:rsidRPr="00956FDA">
        <w:rPr>
          <w:color w:val="000000" w:themeColor="text1"/>
          <w:lang w:eastAsia="lv-LV"/>
        </w:rPr>
        <w:t>ar</w:t>
      </w:r>
      <w:proofErr w:type="spellEnd"/>
      <w:r w:rsidRPr="00956FDA">
        <w:rPr>
          <w:color w:val="000000" w:themeColor="text1"/>
          <w:lang w:eastAsia="lv-LV"/>
        </w:rPr>
        <w:t xml:space="preserve"> </w:t>
      </w:r>
      <w:proofErr w:type="spellStart"/>
      <w:r w:rsidRPr="00956FDA">
        <w:rPr>
          <w:color w:val="000000" w:themeColor="text1"/>
          <w:lang w:eastAsia="lv-LV"/>
        </w:rPr>
        <w:t>laika</w:t>
      </w:r>
      <w:proofErr w:type="spellEnd"/>
      <w:r w:rsidRPr="00956FDA">
        <w:rPr>
          <w:color w:val="000000" w:themeColor="text1"/>
          <w:lang w:eastAsia="lv-LV"/>
        </w:rPr>
        <w:t xml:space="preserve"> </w:t>
      </w:r>
      <w:proofErr w:type="spellStart"/>
      <w:r w:rsidRPr="00956FDA">
        <w:rPr>
          <w:color w:val="000000" w:themeColor="text1"/>
          <w:lang w:eastAsia="lv-LV"/>
        </w:rPr>
        <w:t>z</w:t>
      </w:r>
      <w:r w:rsidRPr="00956FDA">
        <w:rPr>
          <w:rFonts w:hint="eastAsia"/>
          <w:color w:val="000000" w:themeColor="text1"/>
          <w:lang w:eastAsia="lv-LV"/>
        </w:rPr>
        <w:t>ī</w:t>
      </w:r>
      <w:r w:rsidRPr="00956FDA">
        <w:rPr>
          <w:color w:val="000000" w:themeColor="text1"/>
          <w:lang w:eastAsia="lv-LV"/>
        </w:rPr>
        <w:t>mogu</w:t>
      </w:r>
      <w:proofErr w:type="spellEnd"/>
      <w:r w:rsidRPr="00956FDA">
        <w:rPr>
          <w:color w:val="000000" w:themeColor="text1"/>
          <w:lang w:eastAsia="lv-LV"/>
        </w:rPr>
        <w:t xml:space="preserve">, </w:t>
      </w:r>
      <w:proofErr w:type="spellStart"/>
      <w:r w:rsidRPr="00956FDA">
        <w:rPr>
          <w:color w:val="000000" w:themeColor="text1"/>
          <w:lang w:eastAsia="lv-LV"/>
        </w:rPr>
        <w:t>t</w:t>
      </w:r>
      <w:r w:rsidRPr="00956FDA">
        <w:rPr>
          <w:rFonts w:hint="eastAsia"/>
          <w:color w:val="000000" w:themeColor="text1"/>
          <w:lang w:eastAsia="lv-LV"/>
        </w:rPr>
        <w:t>ā</w:t>
      </w:r>
      <w:r w:rsidRPr="00956FDA">
        <w:rPr>
          <w:color w:val="000000" w:themeColor="text1"/>
          <w:lang w:eastAsia="lv-LV"/>
        </w:rPr>
        <w:t>d</w:t>
      </w:r>
      <w:r w:rsidRPr="00956FDA">
        <w:rPr>
          <w:rFonts w:hint="eastAsia"/>
          <w:color w:val="000000" w:themeColor="text1"/>
          <w:lang w:eastAsia="lv-LV"/>
        </w:rPr>
        <w:t>ē</w:t>
      </w:r>
      <w:r w:rsidRPr="00956FDA">
        <w:rPr>
          <w:color w:val="000000" w:themeColor="text1"/>
          <w:lang w:eastAsia="lv-LV"/>
        </w:rPr>
        <w:t>j</w:t>
      </w:r>
      <w:r w:rsidRPr="00956FDA">
        <w:rPr>
          <w:rFonts w:hint="eastAsia"/>
          <w:color w:val="000000" w:themeColor="text1"/>
          <w:lang w:eastAsia="lv-LV"/>
        </w:rPr>
        <w:t>ā</w:t>
      </w:r>
      <w:r w:rsidRPr="00956FDA">
        <w:rPr>
          <w:color w:val="000000" w:themeColor="text1"/>
          <w:lang w:eastAsia="lv-LV"/>
        </w:rPr>
        <w:t>di</w:t>
      </w:r>
      <w:proofErr w:type="spellEnd"/>
      <w:r w:rsidRPr="00956FDA">
        <w:rPr>
          <w:color w:val="000000" w:themeColor="text1"/>
          <w:lang w:eastAsia="lv-LV"/>
        </w:rPr>
        <w:t xml:space="preserve"> </w:t>
      </w:r>
      <w:proofErr w:type="spellStart"/>
      <w:r w:rsidRPr="00956FDA">
        <w:rPr>
          <w:color w:val="000000" w:themeColor="text1"/>
          <w:lang w:eastAsia="lv-LV"/>
        </w:rPr>
        <w:t>apliecinot</w:t>
      </w:r>
      <w:proofErr w:type="spellEnd"/>
      <w:r w:rsidRPr="00956FDA">
        <w:rPr>
          <w:color w:val="000000" w:themeColor="text1"/>
          <w:lang w:eastAsia="lv-LV"/>
        </w:rPr>
        <w:t xml:space="preserve">, ka </w:t>
      </w:r>
      <w:proofErr w:type="spellStart"/>
      <w:r w:rsidRPr="00956FDA">
        <w:rPr>
          <w:color w:val="000000" w:themeColor="text1"/>
          <w:lang w:eastAsia="lv-LV"/>
        </w:rPr>
        <w:t>projekts</w:t>
      </w:r>
      <w:proofErr w:type="spellEnd"/>
      <w:r w:rsidRPr="00956FDA">
        <w:rPr>
          <w:color w:val="000000" w:themeColor="text1"/>
          <w:lang w:eastAsia="lv-LV"/>
        </w:rPr>
        <w:t xml:space="preserve"> </w:t>
      </w:r>
      <w:proofErr w:type="spellStart"/>
      <w:r w:rsidRPr="00956FDA">
        <w:rPr>
          <w:color w:val="000000" w:themeColor="text1"/>
          <w:lang w:eastAsia="lv-LV"/>
        </w:rPr>
        <w:t>izstr</w:t>
      </w:r>
      <w:r w:rsidRPr="00956FDA">
        <w:rPr>
          <w:rFonts w:hint="eastAsia"/>
          <w:color w:val="000000" w:themeColor="text1"/>
          <w:lang w:eastAsia="lv-LV"/>
        </w:rPr>
        <w:t>ā</w:t>
      </w:r>
      <w:r w:rsidRPr="00956FDA">
        <w:rPr>
          <w:color w:val="000000" w:themeColor="text1"/>
          <w:lang w:eastAsia="lv-LV"/>
        </w:rPr>
        <w:t>d</w:t>
      </w:r>
      <w:r w:rsidRPr="00956FDA">
        <w:rPr>
          <w:rFonts w:hint="eastAsia"/>
          <w:color w:val="000000" w:themeColor="text1"/>
          <w:lang w:eastAsia="lv-LV"/>
        </w:rPr>
        <w:t>ā</w:t>
      </w:r>
      <w:r w:rsidRPr="00956FDA">
        <w:rPr>
          <w:color w:val="000000" w:themeColor="text1"/>
          <w:lang w:eastAsia="lv-LV"/>
        </w:rPr>
        <w:t>ts</w:t>
      </w:r>
      <w:proofErr w:type="spellEnd"/>
      <w:r w:rsidRPr="00956FDA">
        <w:rPr>
          <w:color w:val="000000" w:themeColor="text1"/>
          <w:lang w:eastAsia="lv-LV"/>
        </w:rPr>
        <w:t xml:space="preserve"> </w:t>
      </w:r>
      <w:proofErr w:type="spellStart"/>
      <w:r w:rsidRPr="00956FDA">
        <w:rPr>
          <w:color w:val="000000" w:themeColor="text1"/>
          <w:lang w:eastAsia="lv-LV"/>
        </w:rPr>
        <w:t>atbilstoši</w:t>
      </w:r>
      <w:proofErr w:type="spellEnd"/>
      <w:r w:rsidRPr="00956FDA">
        <w:rPr>
          <w:color w:val="000000" w:themeColor="text1"/>
          <w:lang w:eastAsia="lv-LV"/>
        </w:rPr>
        <w:t xml:space="preserve"> </w:t>
      </w:r>
      <w:proofErr w:type="spellStart"/>
      <w:r w:rsidRPr="00956FDA">
        <w:rPr>
          <w:color w:val="000000" w:themeColor="text1"/>
          <w:lang w:eastAsia="lv-LV"/>
        </w:rPr>
        <w:t>normat</w:t>
      </w:r>
      <w:r w:rsidRPr="00956FDA">
        <w:rPr>
          <w:rFonts w:hint="eastAsia"/>
          <w:color w:val="000000" w:themeColor="text1"/>
          <w:lang w:eastAsia="lv-LV"/>
        </w:rPr>
        <w:t>ī</w:t>
      </w:r>
      <w:r w:rsidRPr="00956FDA">
        <w:rPr>
          <w:color w:val="000000" w:themeColor="text1"/>
          <w:lang w:eastAsia="lv-LV"/>
        </w:rPr>
        <w:t>vajiem</w:t>
      </w:r>
      <w:proofErr w:type="spellEnd"/>
      <w:r w:rsidRPr="00956FDA">
        <w:rPr>
          <w:color w:val="000000" w:themeColor="text1"/>
          <w:lang w:eastAsia="lv-LV"/>
        </w:rPr>
        <w:t xml:space="preserve"> </w:t>
      </w:r>
      <w:proofErr w:type="spellStart"/>
      <w:r w:rsidRPr="00956FDA">
        <w:rPr>
          <w:color w:val="000000" w:themeColor="text1"/>
          <w:lang w:eastAsia="lv-LV"/>
        </w:rPr>
        <w:t>aktiem</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jom</w:t>
      </w:r>
      <w:r w:rsidRPr="00956FDA">
        <w:rPr>
          <w:rFonts w:hint="eastAsia"/>
          <w:color w:val="000000" w:themeColor="text1"/>
          <w:lang w:eastAsia="lv-LV"/>
        </w:rPr>
        <w:t>ā</w:t>
      </w:r>
      <w:proofErr w:type="spellEnd"/>
      <w:r w:rsidRPr="00956FDA">
        <w:rPr>
          <w:color w:val="000000" w:themeColor="text1"/>
          <w:lang w:eastAsia="lv-LV"/>
        </w:rPr>
        <w:t xml:space="preserve">, un </w:t>
      </w:r>
      <w:proofErr w:type="spellStart"/>
      <w:r w:rsidRPr="00956FDA">
        <w:rPr>
          <w:color w:val="000000" w:themeColor="text1"/>
          <w:lang w:eastAsia="lv-LV"/>
        </w:rPr>
        <w:t>iesniedz</w:t>
      </w:r>
      <w:proofErr w:type="spellEnd"/>
      <w:r w:rsidRPr="00956FDA">
        <w:rPr>
          <w:color w:val="000000" w:themeColor="text1"/>
          <w:lang w:eastAsia="lv-LV"/>
        </w:rPr>
        <w:t xml:space="preserve"> to </w:t>
      </w:r>
      <w:proofErr w:type="spellStart"/>
      <w:r w:rsidRPr="00956FDA">
        <w:rPr>
          <w:color w:val="000000" w:themeColor="text1"/>
          <w:lang w:eastAsia="lv-LV"/>
        </w:rPr>
        <w:t>apstiprin</w:t>
      </w:r>
      <w:r w:rsidRPr="00956FDA">
        <w:rPr>
          <w:rFonts w:hint="eastAsia"/>
          <w:color w:val="000000" w:themeColor="text1"/>
          <w:lang w:eastAsia="lv-LV"/>
        </w:rPr>
        <w:t>āš</w:t>
      </w:r>
      <w:r w:rsidRPr="00956FDA">
        <w:rPr>
          <w:color w:val="000000" w:themeColor="text1"/>
          <w:lang w:eastAsia="lv-LV"/>
        </w:rPr>
        <w:t>anai</w:t>
      </w:r>
      <w:proofErr w:type="spellEnd"/>
      <w:r w:rsidRPr="00956FDA">
        <w:rPr>
          <w:color w:val="000000" w:themeColor="text1"/>
          <w:lang w:eastAsia="lv-LV"/>
        </w:rPr>
        <w:t xml:space="preserve"> </w:t>
      </w:r>
      <w:proofErr w:type="spellStart"/>
      <w:r w:rsidRPr="00956FDA">
        <w:rPr>
          <w:color w:val="000000" w:themeColor="text1"/>
          <w:lang w:eastAsia="lv-LV"/>
        </w:rPr>
        <w:t>viet</w:t>
      </w:r>
      <w:r w:rsidRPr="00956FDA">
        <w:rPr>
          <w:rFonts w:hint="eastAsia"/>
          <w:color w:val="000000" w:themeColor="text1"/>
          <w:lang w:eastAsia="lv-LV"/>
        </w:rPr>
        <w:t>ē</w:t>
      </w:r>
      <w:r w:rsidRPr="00956FDA">
        <w:rPr>
          <w:color w:val="000000" w:themeColor="text1"/>
          <w:lang w:eastAsia="lv-LV"/>
        </w:rPr>
        <w:t>j</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pašvald</w:t>
      </w:r>
      <w:r w:rsidRPr="00956FDA">
        <w:rPr>
          <w:rFonts w:hint="eastAsia"/>
          <w:color w:val="000000" w:themeColor="text1"/>
          <w:lang w:eastAsia="lv-LV"/>
        </w:rPr>
        <w:t>ī</w:t>
      </w:r>
      <w:r w:rsidRPr="00956FDA">
        <w:rPr>
          <w:color w:val="000000" w:themeColor="text1"/>
          <w:lang w:eastAsia="lv-LV"/>
        </w:rPr>
        <w:t>b</w:t>
      </w:r>
      <w:r w:rsidRPr="00956FDA">
        <w:rPr>
          <w:rFonts w:hint="eastAsia"/>
          <w:color w:val="000000" w:themeColor="text1"/>
          <w:lang w:eastAsia="lv-LV"/>
        </w:rPr>
        <w:t>ā</w:t>
      </w:r>
      <w:proofErr w:type="spellEnd"/>
      <w:r w:rsidRPr="00956FDA">
        <w:rPr>
          <w:color w:val="000000" w:themeColor="text1"/>
          <w:lang w:eastAsia="lv-LV"/>
        </w:rPr>
        <w:t>.</w:t>
      </w:r>
    </w:p>
    <w:p w14:paraId="10AFFC67"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26.punkts - </w:t>
      </w:r>
      <w:proofErr w:type="spellStart"/>
      <w:r w:rsidRPr="00956FDA">
        <w:rPr>
          <w:color w:val="000000" w:themeColor="text1"/>
          <w:lang w:eastAsia="lv-LV"/>
        </w:rPr>
        <w:t>P</w:t>
      </w:r>
      <w:r w:rsidRPr="00956FDA">
        <w:rPr>
          <w:rFonts w:hint="eastAsia"/>
          <w:color w:val="000000" w:themeColor="text1"/>
          <w:lang w:eastAsia="lv-LV"/>
        </w:rPr>
        <w:t>ē</w:t>
      </w:r>
      <w:r w:rsidRPr="00956FDA">
        <w:rPr>
          <w:color w:val="000000" w:themeColor="text1"/>
          <w:lang w:eastAsia="lv-LV"/>
        </w:rPr>
        <w:t>c</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sa</w:t>
      </w:r>
      <w:r w:rsidRPr="00956FDA">
        <w:rPr>
          <w:rFonts w:hint="eastAsia"/>
          <w:color w:val="000000" w:themeColor="text1"/>
          <w:lang w:eastAsia="lv-LV"/>
        </w:rPr>
        <w:t>ņ</w:t>
      </w:r>
      <w:r w:rsidRPr="00956FDA">
        <w:rPr>
          <w:color w:val="000000" w:themeColor="text1"/>
          <w:lang w:eastAsia="lv-LV"/>
        </w:rPr>
        <w:t>emšanas</w:t>
      </w:r>
      <w:proofErr w:type="spellEnd"/>
      <w:r w:rsidRPr="00956FDA">
        <w:rPr>
          <w:color w:val="000000" w:themeColor="text1"/>
          <w:lang w:eastAsia="lv-LV"/>
        </w:rPr>
        <w:t xml:space="preserve"> </w:t>
      </w:r>
      <w:proofErr w:type="spellStart"/>
      <w:r w:rsidRPr="00956FDA">
        <w:rPr>
          <w:color w:val="000000" w:themeColor="text1"/>
          <w:lang w:eastAsia="lv-LV"/>
        </w:rPr>
        <w:t>apstiprin</w:t>
      </w:r>
      <w:r w:rsidRPr="00956FDA">
        <w:rPr>
          <w:rFonts w:hint="eastAsia"/>
          <w:color w:val="000000" w:themeColor="text1"/>
          <w:lang w:eastAsia="lv-LV"/>
        </w:rPr>
        <w:t>āš</w:t>
      </w:r>
      <w:r w:rsidRPr="00956FDA">
        <w:rPr>
          <w:color w:val="000000" w:themeColor="text1"/>
          <w:lang w:eastAsia="lv-LV"/>
        </w:rPr>
        <w:t>anai</w:t>
      </w:r>
      <w:proofErr w:type="spellEnd"/>
      <w:r w:rsidRPr="00956FDA">
        <w:rPr>
          <w:color w:val="000000" w:themeColor="text1"/>
          <w:lang w:eastAsia="lv-LV"/>
        </w:rPr>
        <w:t xml:space="preserve"> </w:t>
      </w:r>
      <w:proofErr w:type="spellStart"/>
      <w:r w:rsidRPr="00956FDA">
        <w:rPr>
          <w:color w:val="000000" w:themeColor="text1"/>
          <w:lang w:eastAsia="lv-LV"/>
        </w:rPr>
        <w:t>viet</w:t>
      </w:r>
      <w:r w:rsidRPr="00956FDA">
        <w:rPr>
          <w:rFonts w:hint="eastAsia"/>
          <w:color w:val="000000" w:themeColor="text1"/>
          <w:lang w:eastAsia="lv-LV"/>
        </w:rPr>
        <w:t>ē</w:t>
      </w:r>
      <w:r w:rsidRPr="00956FDA">
        <w:rPr>
          <w:color w:val="000000" w:themeColor="text1"/>
          <w:lang w:eastAsia="lv-LV"/>
        </w:rPr>
        <w:t>j</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pašvald</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w:t>
      </w:r>
      <w:proofErr w:type="spellStart"/>
      <w:r w:rsidRPr="00956FDA">
        <w:rPr>
          <w:color w:val="000000" w:themeColor="text1"/>
          <w:lang w:eastAsia="lv-LV"/>
        </w:rPr>
        <w:t>izdod</w:t>
      </w:r>
      <w:proofErr w:type="spellEnd"/>
      <w:r w:rsidRPr="00956FDA">
        <w:rPr>
          <w:color w:val="000000" w:themeColor="text1"/>
          <w:lang w:eastAsia="lv-LV"/>
        </w:rPr>
        <w:t xml:space="preserve"> </w:t>
      </w:r>
      <w:proofErr w:type="spellStart"/>
      <w:r w:rsidRPr="00956FDA">
        <w:rPr>
          <w:color w:val="000000" w:themeColor="text1"/>
          <w:lang w:eastAsia="lv-LV"/>
        </w:rPr>
        <w:t>administrat</w:t>
      </w:r>
      <w:r w:rsidRPr="00956FDA">
        <w:rPr>
          <w:rFonts w:hint="eastAsia"/>
          <w:color w:val="000000" w:themeColor="text1"/>
          <w:lang w:eastAsia="lv-LV"/>
        </w:rPr>
        <w:t>ī</w:t>
      </w:r>
      <w:r w:rsidRPr="00956FDA">
        <w:rPr>
          <w:color w:val="000000" w:themeColor="text1"/>
          <w:lang w:eastAsia="lv-LV"/>
        </w:rPr>
        <w:t>vo</w:t>
      </w:r>
      <w:proofErr w:type="spellEnd"/>
      <w:r w:rsidRPr="00956FDA">
        <w:rPr>
          <w:color w:val="000000" w:themeColor="text1"/>
          <w:lang w:eastAsia="lv-LV"/>
        </w:rPr>
        <w:t xml:space="preserve"> </w:t>
      </w:r>
      <w:proofErr w:type="spellStart"/>
      <w:r w:rsidRPr="00956FDA">
        <w:rPr>
          <w:color w:val="000000" w:themeColor="text1"/>
          <w:lang w:eastAsia="lv-LV"/>
        </w:rPr>
        <w:t>aktu</w:t>
      </w:r>
      <w:proofErr w:type="spellEnd"/>
      <w:r w:rsidRPr="00956FDA">
        <w:rPr>
          <w:color w:val="000000" w:themeColor="text1"/>
          <w:lang w:eastAsia="lv-LV"/>
        </w:rPr>
        <w:t xml:space="preserve"> par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apstiprin</w:t>
      </w:r>
      <w:r w:rsidRPr="00956FDA">
        <w:rPr>
          <w:rFonts w:hint="eastAsia"/>
          <w:color w:val="000000" w:themeColor="text1"/>
          <w:lang w:eastAsia="lv-LV"/>
        </w:rPr>
        <w:t>āš</w:t>
      </w:r>
      <w:r w:rsidRPr="00956FDA">
        <w:rPr>
          <w:color w:val="000000" w:themeColor="text1"/>
          <w:lang w:eastAsia="lv-LV"/>
        </w:rPr>
        <w:t>anu</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noraid</w:t>
      </w:r>
      <w:r w:rsidRPr="00956FDA">
        <w:rPr>
          <w:rFonts w:hint="eastAsia"/>
          <w:color w:val="000000" w:themeColor="text1"/>
          <w:lang w:eastAsia="lv-LV"/>
        </w:rPr>
        <w:t>īš</w:t>
      </w:r>
      <w:r w:rsidRPr="00956FDA">
        <w:rPr>
          <w:color w:val="000000" w:themeColor="text1"/>
          <w:lang w:eastAsia="lv-LV"/>
        </w:rPr>
        <w:t>anu</w:t>
      </w:r>
      <w:proofErr w:type="spellEnd"/>
      <w:r w:rsidRPr="00956FDA">
        <w:rPr>
          <w:color w:val="000000" w:themeColor="text1"/>
          <w:lang w:eastAsia="lv-LV"/>
        </w:rPr>
        <w:t xml:space="preserve">, </w:t>
      </w:r>
      <w:proofErr w:type="spellStart"/>
      <w:r w:rsidRPr="00956FDA">
        <w:rPr>
          <w:color w:val="000000" w:themeColor="text1"/>
          <w:lang w:eastAsia="lv-LV"/>
        </w:rPr>
        <w:t>nor</w:t>
      </w:r>
      <w:r w:rsidRPr="00956FDA">
        <w:rPr>
          <w:rFonts w:hint="eastAsia"/>
          <w:color w:val="000000" w:themeColor="text1"/>
          <w:lang w:eastAsia="lv-LV"/>
        </w:rPr>
        <w:t>ā</w:t>
      </w:r>
      <w:r w:rsidRPr="00956FDA">
        <w:rPr>
          <w:color w:val="000000" w:themeColor="text1"/>
          <w:lang w:eastAsia="lv-LV"/>
        </w:rPr>
        <w:t>dot</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pielikum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pievienojot</w:t>
      </w:r>
      <w:proofErr w:type="spellEnd"/>
      <w:r w:rsidRPr="00956FDA">
        <w:rPr>
          <w:color w:val="000000" w:themeColor="text1"/>
          <w:lang w:eastAsia="lv-LV"/>
        </w:rPr>
        <w:t xml:space="preserve"> </w:t>
      </w:r>
      <w:proofErr w:type="spellStart"/>
      <w:r w:rsidRPr="00956FDA">
        <w:rPr>
          <w:color w:val="000000" w:themeColor="text1"/>
          <w:lang w:eastAsia="lv-LV"/>
        </w:rPr>
        <w:t>inform</w:t>
      </w:r>
      <w:r w:rsidRPr="00956FDA">
        <w:rPr>
          <w:rFonts w:hint="eastAsia"/>
          <w:color w:val="000000" w:themeColor="text1"/>
          <w:lang w:eastAsia="lv-LV"/>
        </w:rPr>
        <w:t>ā</w:t>
      </w:r>
      <w:r w:rsidRPr="00956FDA">
        <w:rPr>
          <w:color w:val="000000" w:themeColor="text1"/>
          <w:lang w:eastAsia="lv-LV"/>
        </w:rPr>
        <w:t>ciju</w:t>
      </w:r>
      <w:proofErr w:type="spellEnd"/>
      <w:r w:rsidRPr="00956FDA">
        <w:rPr>
          <w:color w:val="000000" w:themeColor="text1"/>
          <w:lang w:eastAsia="lv-LV"/>
        </w:rPr>
        <w:t xml:space="preserve"> par </w:t>
      </w:r>
      <w:proofErr w:type="spellStart"/>
      <w:r w:rsidRPr="00956FDA">
        <w:rPr>
          <w:color w:val="000000" w:themeColor="text1"/>
          <w:lang w:eastAsia="lv-LV"/>
        </w:rPr>
        <w:t>t</w:t>
      </w:r>
      <w:r w:rsidRPr="00956FDA">
        <w:rPr>
          <w:rFonts w:hint="eastAsia"/>
          <w:color w:val="000000" w:themeColor="text1"/>
          <w:lang w:eastAsia="lv-LV"/>
        </w:rPr>
        <w:t>ā</w:t>
      </w:r>
      <w:r w:rsidRPr="00956FDA">
        <w:rPr>
          <w:color w:val="000000" w:themeColor="text1"/>
          <w:lang w:eastAsia="lv-LV"/>
        </w:rPr>
        <w:t>s</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kadastra</w:t>
      </w:r>
      <w:proofErr w:type="spellEnd"/>
      <w:r w:rsidRPr="00956FDA">
        <w:rPr>
          <w:color w:val="000000" w:themeColor="text1"/>
          <w:lang w:eastAsia="lv-LV"/>
        </w:rPr>
        <w:t xml:space="preserve"> </w:t>
      </w:r>
      <w:proofErr w:type="spellStart"/>
      <w:r w:rsidRPr="00956FDA">
        <w:rPr>
          <w:color w:val="000000" w:themeColor="text1"/>
          <w:lang w:eastAsia="lv-LV"/>
        </w:rPr>
        <w:t>apz</w:t>
      </w:r>
      <w:r w:rsidRPr="00956FDA">
        <w:rPr>
          <w:rFonts w:hint="eastAsia"/>
          <w:color w:val="000000" w:themeColor="text1"/>
          <w:lang w:eastAsia="lv-LV"/>
        </w:rPr>
        <w:t>ī</w:t>
      </w:r>
      <w:r w:rsidRPr="00956FDA">
        <w:rPr>
          <w:color w:val="000000" w:themeColor="text1"/>
          <w:lang w:eastAsia="lv-LV"/>
        </w:rPr>
        <w:t>m</w:t>
      </w:r>
      <w:r w:rsidRPr="00956FDA">
        <w:rPr>
          <w:rFonts w:hint="eastAsia"/>
          <w:color w:val="000000" w:themeColor="text1"/>
          <w:lang w:eastAsia="lv-LV"/>
        </w:rPr>
        <w:t>ē</w:t>
      </w:r>
      <w:r w:rsidRPr="00956FDA">
        <w:rPr>
          <w:color w:val="000000" w:themeColor="text1"/>
          <w:lang w:eastAsia="lv-LV"/>
        </w:rPr>
        <w:t>jumu</w:t>
      </w:r>
      <w:proofErr w:type="spellEnd"/>
      <w:r w:rsidRPr="00956FDA">
        <w:rPr>
          <w:color w:val="000000" w:themeColor="text1"/>
          <w:lang w:eastAsia="lv-LV"/>
        </w:rPr>
        <w:t xml:space="preserve">, </w:t>
      </w:r>
      <w:proofErr w:type="spellStart"/>
      <w:r w:rsidRPr="00956FDA">
        <w:rPr>
          <w:color w:val="000000" w:themeColor="text1"/>
          <w:lang w:eastAsia="lv-LV"/>
        </w:rPr>
        <w:t>kurai</w:t>
      </w:r>
      <w:proofErr w:type="spellEnd"/>
      <w:r w:rsidRPr="00956FDA">
        <w:rPr>
          <w:color w:val="000000" w:themeColor="text1"/>
          <w:lang w:eastAsia="lv-LV"/>
        </w:rPr>
        <w:t xml:space="preserve"> </w:t>
      </w:r>
      <w:proofErr w:type="spellStart"/>
      <w:r w:rsidRPr="00956FDA">
        <w:rPr>
          <w:color w:val="000000" w:themeColor="text1"/>
          <w:lang w:eastAsia="lv-LV"/>
        </w:rPr>
        <w:t>izstr</w:t>
      </w:r>
      <w:r w:rsidRPr="00956FDA">
        <w:rPr>
          <w:rFonts w:hint="eastAsia"/>
          <w:color w:val="000000" w:themeColor="text1"/>
          <w:lang w:eastAsia="lv-LV"/>
        </w:rPr>
        <w:t>ā</w:t>
      </w:r>
      <w:r w:rsidRPr="00956FDA">
        <w:rPr>
          <w:color w:val="000000" w:themeColor="text1"/>
          <w:lang w:eastAsia="lv-LV"/>
        </w:rPr>
        <w:t>d</w:t>
      </w:r>
      <w:r w:rsidRPr="00956FDA">
        <w:rPr>
          <w:rFonts w:hint="eastAsia"/>
          <w:color w:val="000000" w:themeColor="text1"/>
          <w:lang w:eastAsia="lv-LV"/>
        </w:rPr>
        <w:t>ā</w:t>
      </w:r>
      <w:r w:rsidRPr="00956FDA">
        <w:rPr>
          <w:color w:val="000000" w:themeColor="text1"/>
          <w:lang w:eastAsia="lv-LV"/>
        </w:rPr>
        <w:t>ts</w:t>
      </w:r>
      <w:proofErr w:type="spellEnd"/>
      <w:r w:rsidRPr="00956FDA">
        <w:rPr>
          <w:color w:val="000000" w:themeColor="text1"/>
          <w:lang w:eastAsia="lv-LV"/>
        </w:rPr>
        <w:t xml:space="preserve"> </w:t>
      </w:r>
      <w:proofErr w:type="spellStart"/>
      <w:r w:rsidRPr="00956FDA">
        <w:rPr>
          <w:color w:val="000000" w:themeColor="text1"/>
          <w:lang w:eastAsia="lv-LV"/>
        </w:rPr>
        <w:t>projekts</w:t>
      </w:r>
      <w:proofErr w:type="spellEnd"/>
      <w:r w:rsidRPr="00956FDA">
        <w:rPr>
          <w:color w:val="000000" w:themeColor="text1"/>
          <w:lang w:eastAsia="lv-LV"/>
        </w:rPr>
        <w:t xml:space="preserve">, un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grafisk</w:t>
      </w:r>
      <w:r w:rsidRPr="00956FDA">
        <w:rPr>
          <w:rFonts w:hint="eastAsia"/>
          <w:color w:val="000000" w:themeColor="text1"/>
          <w:lang w:eastAsia="lv-LV"/>
        </w:rPr>
        <w:t>ā</w:t>
      </w:r>
      <w:r w:rsidRPr="00956FDA">
        <w:rPr>
          <w:color w:val="000000" w:themeColor="text1"/>
          <w:lang w:eastAsia="lv-LV"/>
        </w:rPr>
        <w:t>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as</w:t>
      </w:r>
      <w:proofErr w:type="spellEnd"/>
      <w:r w:rsidRPr="00956FDA">
        <w:rPr>
          <w:color w:val="000000" w:themeColor="text1"/>
          <w:lang w:eastAsia="lv-LV"/>
        </w:rPr>
        <w:t xml:space="preserve"> </w:t>
      </w:r>
      <w:proofErr w:type="spellStart"/>
      <w:r w:rsidRPr="00956FDA">
        <w:rPr>
          <w:color w:val="000000" w:themeColor="text1"/>
          <w:lang w:eastAsia="lv-LV"/>
        </w:rPr>
        <w:t>rekviz</w:t>
      </w:r>
      <w:r w:rsidRPr="00956FDA">
        <w:rPr>
          <w:rFonts w:hint="eastAsia"/>
          <w:color w:val="000000" w:themeColor="text1"/>
          <w:lang w:eastAsia="lv-LV"/>
        </w:rPr>
        <w:t>ī</w:t>
      </w:r>
      <w:r w:rsidRPr="00956FDA">
        <w:rPr>
          <w:color w:val="000000" w:themeColor="text1"/>
          <w:lang w:eastAsia="lv-LV"/>
        </w:rPr>
        <w:t>tus</w:t>
      </w:r>
      <w:proofErr w:type="spellEnd"/>
      <w:r w:rsidRPr="00956FDA">
        <w:rPr>
          <w:color w:val="000000" w:themeColor="text1"/>
          <w:lang w:eastAsia="lv-LV"/>
        </w:rPr>
        <w:t xml:space="preserve"> (</w:t>
      </w:r>
      <w:proofErr w:type="spellStart"/>
      <w:r w:rsidRPr="00956FDA">
        <w:rPr>
          <w:color w:val="000000" w:themeColor="text1"/>
          <w:lang w:eastAsia="lv-LV"/>
        </w:rPr>
        <w:t>attiec</w:t>
      </w:r>
      <w:r w:rsidRPr="00956FDA">
        <w:rPr>
          <w:rFonts w:hint="eastAsia"/>
          <w:color w:val="000000" w:themeColor="text1"/>
          <w:lang w:eastAsia="lv-LV"/>
        </w:rPr>
        <w:t>ī</w:t>
      </w:r>
      <w:r w:rsidRPr="00956FDA">
        <w:rPr>
          <w:color w:val="000000" w:themeColor="text1"/>
          <w:lang w:eastAsia="lv-LV"/>
        </w:rPr>
        <w:t>g</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kot</w:t>
      </w:r>
      <w:r w:rsidRPr="00956FDA">
        <w:rPr>
          <w:rFonts w:hint="eastAsia"/>
          <w:color w:val="000000" w:themeColor="text1"/>
          <w:lang w:eastAsia="lv-LV"/>
        </w:rPr>
        <w:t>ā</w:t>
      </w:r>
      <w:r w:rsidRPr="00956FDA">
        <w:rPr>
          <w:color w:val="000000" w:themeColor="text1"/>
          <w:lang w:eastAsia="lv-LV"/>
        </w:rPr>
        <w:t>ja</w:t>
      </w:r>
      <w:proofErr w:type="spellEnd"/>
      <w:r w:rsidRPr="00956FDA">
        <w:rPr>
          <w:color w:val="000000" w:themeColor="text1"/>
          <w:lang w:eastAsia="lv-LV"/>
        </w:rPr>
        <w:t xml:space="preserve"> </w:t>
      </w:r>
      <w:proofErr w:type="spellStart"/>
      <w:r w:rsidRPr="00956FDA">
        <w:rPr>
          <w:color w:val="000000" w:themeColor="text1"/>
          <w:lang w:eastAsia="lv-LV"/>
        </w:rPr>
        <w:t>v</w:t>
      </w:r>
      <w:r w:rsidRPr="00956FDA">
        <w:rPr>
          <w:rFonts w:hint="eastAsia"/>
          <w:color w:val="000000" w:themeColor="text1"/>
          <w:lang w:eastAsia="lv-LV"/>
        </w:rPr>
        <w:t>ā</w:t>
      </w:r>
      <w:r w:rsidRPr="00956FDA">
        <w:rPr>
          <w:color w:val="000000" w:themeColor="text1"/>
          <w:lang w:eastAsia="lv-LV"/>
        </w:rPr>
        <w:t>rdu</w:t>
      </w:r>
      <w:proofErr w:type="spellEnd"/>
      <w:r w:rsidRPr="00956FDA">
        <w:rPr>
          <w:color w:val="000000" w:themeColor="text1"/>
          <w:lang w:eastAsia="lv-LV"/>
        </w:rPr>
        <w:t xml:space="preserve">, </w:t>
      </w:r>
      <w:proofErr w:type="spellStart"/>
      <w:r w:rsidRPr="00956FDA">
        <w:rPr>
          <w:color w:val="000000" w:themeColor="text1"/>
          <w:lang w:eastAsia="lv-LV"/>
        </w:rPr>
        <w:t>uzv</w:t>
      </w:r>
      <w:r w:rsidRPr="00956FDA">
        <w:rPr>
          <w:rFonts w:hint="eastAsia"/>
          <w:color w:val="000000" w:themeColor="text1"/>
          <w:lang w:eastAsia="lv-LV"/>
        </w:rPr>
        <w:t>ā</w:t>
      </w:r>
      <w:r w:rsidRPr="00956FDA">
        <w:rPr>
          <w:color w:val="000000" w:themeColor="text1"/>
          <w:lang w:eastAsia="lv-LV"/>
        </w:rPr>
        <w:t>rdu</w:t>
      </w:r>
      <w:proofErr w:type="spellEnd"/>
      <w:r w:rsidRPr="00956FDA">
        <w:rPr>
          <w:color w:val="000000" w:themeColor="text1"/>
          <w:lang w:eastAsia="lv-LV"/>
        </w:rPr>
        <w:t xml:space="preserve">, </w:t>
      </w:r>
      <w:proofErr w:type="spellStart"/>
      <w:r w:rsidRPr="00956FDA">
        <w:rPr>
          <w:color w:val="000000" w:themeColor="text1"/>
          <w:lang w:eastAsia="lv-LV"/>
        </w:rPr>
        <w:t>datumu</w:t>
      </w:r>
      <w:proofErr w:type="spellEnd"/>
      <w:r w:rsidRPr="00956FDA">
        <w:rPr>
          <w:color w:val="000000" w:themeColor="text1"/>
          <w:lang w:eastAsia="lv-LV"/>
        </w:rPr>
        <w:t xml:space="preserve"> un </w:t>
      </w:r>
      <w:proofErr w:type="spellStart"/>
      <w:r w:rsidRPr="00956FDA">
        <w:rPr>
          <w:color w:val="000000" w:themeColor="text1"/>
          <w:lang w:eastAsia="lv-LV"/>
        </w:rPr>
        <w:t>laiku</w:t>
      </w:r>
      <w:proofErr w:type="spellEnd"/>
      <w:r w:rsidRPr="00956FDA">
        <w:rPr>
          <w:color w:val="000000" w:themeColor="text1"/>
          <w:lang w:eastAsia="lv-LV"/>
        </w:rPr>
        <w:t xml:space="preserve">, </w:t>
      </w:r>
      <w:proofErr w:type="spellStart"/>
      <w:r w:rsidRPr="00956FDA">
        <w:rPr>
          <w:color w:val="000000" w:themeColor="text1"/>
          <w:lang w:eastAsia="lv-LV"/>
        </w:rPr>
        <w:t>kad</w:t>
      </w:r>
      <w:proofErr w:type="spellEnd"/>
      <w:r w:rsidRPr="00956FDA">
        <w:rPr>
          <w:color w:val="000000" w:themeColor="text1"/>
          <w:lang w:eastAsia="lv-LV"/>
        </w:rPr>
        <w:t xml:space="preserve"> </w:t>
      </w:r>
      <w:proofErr w:type="spellStart"/>
      <w:r w:rsidRPr="00956FDA">
        <w:rPr>
          <w:color w:val="000000" w:themeColor="text1"/>
          <w:lang w:eastAsia="lv-LV"/>
        </w:rPr>
        <w:t>tas</w:t>
      </w:r>
      <w:proofErr w:type="spellEnd"/>
      <w:r w:rsidRPr="00956FDA">
        <w:rPr>
          <w:color w:val="000000" w:themeColor="text1"/>
          <w:lang w:eastAsia="lv-LV"/>
        </w:rPr>
        <w:t xml:space="preserve"> </w:t>
      </w:r>
      <w:proofErr w:type="spellStart"/>
      <w:r w:rsidRPr="00956FDA">
        <w:rPr>
          <w:color w:val="000000" w:themeColor="text1"/>
          <w:lang w:eastAsia="lv-LV"/>
        </w:rPr>
        <w:t>min</w:t>
      </w:r>
      <w:r w:rsidRPr="00956FDA">
        <w:rPr>
          <w:rFonts w:hint="eastAsia"/>
          <w:color w:val="000000" w:themeColor="text1"/>
          <w:lang w:eastAsia="lv-LV"/>
        </w:rPr>
        <w:t>ē</w:t>
      </w:r>
      <w:r w:rsidRPr="00956FDA">
        <w:rPr>
          <w:color w:val="000000" w:themeColor="text1"/>
          <w:lang w:eastAsia="lv-LV"/>
        </w:rPr>
        <w:t>to</w:t>
      </w:r>
      <w:proofErr w:type="spellEnd"/>
      <w:r w:rsidRPr="00956FDA">
        <w:rPr>
          <w:color w:val="000000" w:themeColor="text1"/>
          <w:lang w:eastAsia="lv-LV"/>
        </w:rPr>
        <w:t xml:space="preserve"> </w:t>
      </w:r>
      <w:proofErr w:type="spellStart"/>
      <w:r w:rsidRPr="00956FDA">
        <w:rPr>
          <w:color w:val="000000" w:themeColor="text1"/>
          <w:lang w:eastAsia="lv-LV"/>
        </w:rPr>
        <w:t>dokumentu</w:t>
      </w:r>
      <w:proofErr w:type="spellEnd"/>
      <w:r w:rsidRPr="00956FDA">
        <w:rPr>
          <w:color w:val="000000" w:themeColor="text1"/>
          <w:lang w:eastAsia="lv-LV"/>
        </w:rPr>
        <w:t xml:space="preserve"> </w:t>
      </w:r>
      <w:proofErr w:type="spellStart"/>
      <w:r w:rsidRPr="00956FDA">
        <w:rPr>
          <w:color w:val="000000" w:themeColor="text1"/>
          <w:lang w:eastAsia="lv-LV"/>
        </w:rPr>
        <w:t>ir</w:t>
      </w:r>
      <w:proofErr w:type="spellEnd"/>
      <w:r w:rsidRPr="00956FDA">
        <w:rPr>
          <w:color w:val="000000" w:themeColor="text1"/>
          <w:lang w:eastAsia="lv-LV"/>
        </w:rPr>
        <w:t xml:space="preserve"> </w:t>
      </w:r>
      <w:proofErr w:type="spellStart"/>
      <w:r w:rsidRPr="00956FDA">
        <w:rPr>
          <w:color w:val="000000" w:themeColor="text1"/>
          <w:lang w:eastAsia="lv-LV"/>
        </w:rPr>
        <w:t>parakst</w:t>
      </w:r>
      <w:r w:rsidRPr="00956FDA">
        <w:rPr>
          <w:rFonts w:hint="eastAsia"/>
          <w:color w:val="000000" w:themeColor="text1"/>
          <w:lang w:eastAsia="lv-LV"/>
        </w:rPr>
        <w:t>ī</w:t>
      </w:r>
      <w:r w:rsidRPr="00956FDA">
        <w:rPr>
          <w:color w:val="000000" w:themeColor="text1"/>
          <w:lang w:eastAsia="lv-LV"/>
        </w:rPr>
        <w:t>jis</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grafisk</w:t>
      </w:r>
      <w:r w:rsidRPr="00956FDA">
        <w:rPr>
          <w:rFonts w:hint="eastAsia"/>
          <w:color w:val="000000" w:themeColor="text1"/>
          <w:lang w:eastAsia="lv-LV"/>
        </w:rPr>
        <w:t>ā</w:t>
      </w:r>
      <w:r w:rsidRPr="00956FDA">
        <w:rPr>
          <w:color w:val="000000" w:themeColor="text1"/>
          <w:lang w:eastAsia="lv-LV"/>
        </w:rPr>
        <w:t>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as</w:t>
      </w:r>
      <w:proofErr w:type="spellEnd"/>
      <w:r w:rsidRPr="00956FDA">
        <w:rPr>
          <w:color w:val="000000" w:themeColor="text1"/>
          <w:lang w:eastAsia="lv-LV"/>
        </w:rPr>
        <w:t xml:space="preserve"> </w:t>
      </w:r>
      <w:proofErr w:type="spellStart"/>
      <w:r w:rsidRPr="00956FDA">
        <w:rPr>
          <w:color w:val="000000" w:themeColor="text1"/>
          <w:lang w:eastAsia="lv-LV"/>
        </w:rPr>
        <w:t>kopiju</w:t>
      </w:r>
      <w:proofErr w:type="spellEnd"/>
      <w:r w:rsidRPr="00956FDA">
        <w:rPr>
          <w:color w:val="000000" w:themeColor="text1"/>
          <w:lang w:eastAsia="lv-LV"/>
        </w:rPr>
        <w:t>.</w:t>
      </w:r>
    </w:p>
    <w:p w14:paraId="4A72A96C"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28.punkts - Ja </w:t>
      </w:r>
      <w:proofErr w:type="spellStart"/>
      <w:r w:rsidRPr="00956FDA">
        <w:rPr>
          <w:color w:val="000000" w:themeColor="text1"/>
          <w:lang w:eastAsia="lv-LV"/>
        </w:rPr>
        <w:t>projektu</w:t>
      </w:r>
      <w:proofErr w:type="spellEnd"/>
      <w:r w:rsidRPr="00956FDA">
        <w:rPr>
          <w:color w:val="000000" w:themeColor="text1"/>
          <w:lang w:eastAsia="lv-LV"/>
        </w:rPr>
        <w:t xml:space="preserve"> </w:t>
      </w:r>
      <w:proofErr w:type="spellStart"/>
      <w:r w:rsidRPr="00956FDA">
        <w:rPr>
          <w:color w:val="000000" w:themeColor="text1"/>
          <w:lang w:eastAsia="lv-LV"/>
        </w:rPr>
        <w:t>apstiprina</w:t>
      </w:r>
      <w:proofErr w:type="spellEnd"/>
      <w:r w:rsidRPr="00956FDA">
        <w:rPr>
          <w:color w:val="000000" w:themeColor="text1"/>
          <w:lang w:eastAsia="lv-LV"/>
        </w:rPr>
        <w:t xml:space="preserve">, </w:t>
      </w:r>
      <w:proofErr w:type="spellStart"/>
      <w:r w:rsidRPr="00956FDA">
        <w:rPr>
          <w:color w:val="000000" w:themeColor="text1"/>
          <w:lang w:eastAsia="lv-LV"/>
        </w:rPr>
        <w:t>viet</w:t>
      </w:r>
      <w:r w:rsidRPr="00956FDA">
        <w:rPr>
          <w:rFonts w:hint="eastAsia"/>
          <w:color w:val="000000" w:themeColor="text1"/>
          <w:lang w:eastAsia="lv-LV"/>
        </w:rPr>
        <w:t>ē</w:t>
      </w:r>
      <w:r w:rsidRPr="00956FDA">
        <w:rPr>
          <w:color w:val="000000" w:themeColor="text1"/>
          <w:lang w:eastAsia="lv-LV"/>
        </w:rPr>
        <w:t>j</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pašvald</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w:t>
      </w:r>
      <w:proofErr w:type="spellStart"/>
      <w:r w:rsidRPr="00956FDA">
        <w:rPr>
          <w:color w:val="000000" w:themeColor="text1"/>
          <w:lang w:eastAsia="lv-LV"/>
        </w:rPr>
        <w:t>pie</w:t>
      </w:r>
      <w:r w:rsidRPr="00956FDA">
        <w:rPr>
          <w:rFonts w:hint="eastAsia"/>
          <w:color w:val="000000" w:themeColor="text1"/>
          <w:lang w:eastAsia="lv-LV"/>
        </w:rPr>
        <w:t>ņ</w:t>
      </w:r>
      <w:r w:rsidRPr="00956FDA">
        <w:rPr>
          <w:color w:val="000000" w:themeColor="text1"/>
          <w:lang w:eastAsia="lv-LV"/>
        </w:rPr>
        <w:t>em</w:t>
      </w:r>
      <w:proofErr w:type="spellEnd"/>
      <w:r w:rsidRPr="00956FDA">
        <w:rPr>
          <w:color w:val="000000" w:themeColor="text1"/>
          <w:lang w:eastAsia="lv-LV"/>
        </w:rPr>
        <w:t xml:space="preserve"> </w:t>
      </w:r>
      <w:proofErr w:type="spellStart"/>
      <w:r w:rsidRPr="00956FDA">
        <w:rPr>
          <w:color w:val="000000" w:themeColor="text1"/>
          <w:lang w:eastAsia="lv-LV"/>
        </w:rPr>
        <w:t>uz</w:t>
      </w:r>
      <w:proofErr w:type="spellEnd"/>
      <w:r w:rsidRPr="00956FDA">
        <w:rPr>
          <w:color w:val="000000" w:themeColor="text1"/>
          <w:lang w:eastAsia="lv-LV"/>
        </w:rPr>
        <w:t xml:space="preserve"> </w:t>
      </w:r>
      <w:proofErr w:type="spellStart"/>
      <w:r w:rsidRPr="00956FDA">
        <w:rPr>
          <w:color w:val="000000" w:themeColor="text1"/>
          <w:lang w:eastAsia="lv-LV"/>
        </w:rPr>
        <w:t>projekt</w:t>
      </w:r>
      <w:r w:rsidRPr="00956FDA">
        <w:rPr>
          <w:rFonts w:hint="eastAsia"/>
          <w:color w:val="000000" w:themeColor="text1"/>
          <w:lang w:eastAsia="lv-LV"/>
        </w:rPr>
        <w:t>ē</w:t>
      </w:r>
      <w:r w:rsidRPr="00956FDA">
        <w:rPr>
          <w:color w:val="000000" w:themeColor="text1"/>
          <w:lang w:eastAsia="lv-LV"/>
        </w:rPr>
        <w:t>taj</w:t>
      </w:r>
      <w:r w:rsidRPr="00956FDA">
        <w:rPr>
          <w:rFonts w:hint="eastAsia"/>
          <w:color w:val="000000" w:themeColor="text1"/>
          <w:lang w:eastAsia="lv-LV"/>
        </w:rPr>
        <w:t>ā</w:t>
      </w:r>
      <w:r w:rsidRPr="00956FDA">
        <w:rPr>
          <w:color w:val="000000" w:themeColor="text1"/>
          <w:lang w:eastAsia="lv-LV"/>
        </w:rPr>
        <w:t>m</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w:t>
      </w:r>
      <w:r w:rsidRPr="00956FDA">
        <w:rPr>
          <w:rFonts w:hint="eastAsia"/>
          <w:color w:val="000000" w:themeColor="text1"/>
          <w:lang w:eastAsia="lv-LV"/>
        </w:rPr>
        <w:t>ā</w:t>
      </w:r>
      <w:r w:rsidRPr="00956FDA">
        <w:rPr>
          <w:color w:val="000000" w:themeColor="text1"/>
          <w:lang w:eastAsia="lv-LV"/>
        </w:rPr>
        <w:t>m</w:t>
      </w:r>
      <w:proofErr w:type="spellEnd"/>
      <w:r w:rsidRPr="00956FDA">
        <w:rPr>
          <w:color w:val="000000" w:themeColor="text1"/>
          <w:lang w:eastAsia="lv-LV"/>
        </w:rPr>
        <w:t xml:space="preserve"> </w:t>
      </w:r>
      <w:proofErr w:type="spellStart"/>
      <w:r w:rsidRPr="00956FDA">
        <w:rPr>
          <w:color w:val="000000" w:themeColor="text1"/>
          <w:lang w:eastAsia="lv-LV"/>
        </w:rPr>
        <w:t>attiecin</w:t>
      </w:r>
      <w:r w:rsidRPr="00956FDA">
        <w:rPr>
          <w:rFonts w:hint="eastAsia"/>
          <w:color w:val="000000" w:themeColor="text1"/>
          <w:lang w:eastAsia="lv-LV"/>
        </w:rPr>
        <w:t>ā</w:t>
      </w:r>
      <w:r w:rsidRPr="00956FDA">
        <w:rPr>
          <w:color w:val="000000" w:themeColor="text1"/>
          <w:lang w:eastAsia="lv-LV"/>
        </w:rPr>
        <w:t>mus</w:t>
      </w:r>
      <w:proofErr w:type="spellEnd"/>
      <w:r w:rsidRPr="00956FDA">
        <w:rPr>
          <w:color w:val="000000" w:themeColor="text1"/>
          <w:lang w:eastAsia="lv-LV"/>
        </w:rPr>
        <w:t xml:space="preserve"> </w:t>
      </w:r>
      <w:proofErr w:type="spellStart"/>
      <w:r w:rsidRPr="00956FDA">
        <w:rPr>
          <w:color w:val="000000" w:themeColor="text1"/>
          <w:lang w:eastAsia="lv-LV"/>
        </w:rPr>
        <w:t>l</w:t>
      </w:r>
      <w:r w:rsidRPr="00956FDA">
        <w:rPr>
          <w:rFonts w:hint="eastAsia"/>
          <w:color w:val="000000" w:themeColor="text1"/>
          <w:lang w:eastAsia="lv-LV"/>
        </w:rPr>
        <w:t>ē</w:t>
      </w:r>
      <w:r w:rsidRPr="00956FDA">
        <w:rPr>
          <w:color w:val="000000" w:themeColor="text1"/>
          <w:lang w:eastAsia="lv-LV"/>
        </w:rPr>
        <w:t>mumus</w:t>
      </w:r>
      <w:proofErr w:type="spellEnd"/>
      <w:r w:rsidRPr="00956FDA">
        <w:rPr>
          <w:color w:val="000000" w:themeColor="text1"/>
          <w:lang w:eastAsia="lv-LV"/>
        </w:rPr>
        <w:t xml:space="preserve">, </w:t>
      </w:r>
      <w:proofErr w:type="spellStart"/>
      <w:r w:rsidRPr="00956FDA">
        <w:rPr>
          <w:color w:val="000000" w:themeColor="text1"/>
          <w:lang w:eastAsia="lv-LV"/>
        </w:rPr>
        <w:t>tostarp</w:t>
      </w:r>
      <w:proofErr w:type="spellEnd"/>
      <w:r w:rsidRPr="00956FDA">
        <w:rPr>
          <w:color w:val="000000" w:themeColor="text1"/>
          <w:lang w:eastAsia="lv-LV"/>
        </w:rPr>
        <w:t xml:space="preserve"> </w:t>
      </w:r>
      <w:proofErr w:type="spellStart"/>
      <w:r w:rsidRPr="00956FDA">
        <w:rPr>
          <w:color w:val="000000" w:themeColor="text1"/>
          <w:lang w:eastAsia="lv-LV"/>
        </w:rPr>
        <w:t>l</w:t>
      </w:r>
      <w:r w:rsidRPr="00956FDA">
        <w:rPr>
          <w:rFonts w:hint="eastAsia"/>
          <w:color w:val="000000" w:themeColor="text1"/>
          <w:lang w:eastAsia="lv-LV"/>
        </w:rPr>
        <w:t>ē</w:t>
      </w:r>
      <w:r w:rsidRPr="00956FDA">
        <w:rPr>
          <w:color w:val="000000" w:themeColor="text1"/>
          <w:lang w:eastAsia="lv-LV"/>
        </w:rPr>
        <w:t>mumu</w:t>
      </w:r>
      <w:proofErr w:type="spellEnd"/>
      <w:r w:rsidRPr="00956FDA">
        <w:rPr>
          <w:color w:val="000000" w:themeColor="text1"/>
          <w:lang w:eastAsia="lv-LV"/>
        </w:rPr>
        <w:t xml:space="preserve"> par:</w:t>
      </w:r>
    </w:p>
    <w:p w14:paraId="2BDA824E"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28.1. </w:t>
      </w:r>
      <w:proofErr w:type="spellStart"/>
      <w:r w:rsidRPr="00956FDA">
        <w:rPr>
          <w:color w:val="000000" w:themeColor="text1"/>
          <w:lang w:eastAsia="lv-LV"/>
        </w:rPr>
        <w:t>adreses</w:t>
      </w:r>
      <w:proofErr w:type="spellEnd"/>
      <w:r w:rsidRPr="00956FDA">
        <w:rPr>
          <w:color w:val="000000" w:themeColor="text1"/>
          <w:lang w:eastAsia="lv-LV"/>
        </w:rPr>
        <w:t xml:space="preserve"> </w:t>
      </w:r>
      <w:proofErr w:type="spellStart"/>
      <w:r w:rsidRPr="00956FDA">
        <w:rPr>
          <w:color w:val="000000" w:themeColor="text1"/>
          <w:lang w:eastAsia="lv-LV"/>
        </w:rPr>
        <w:t>pieš</w:t>
      </w:r>
      <w:r w:rsidRPr="00956FDA">
        <w:rPr>
          <w:rFonts w:hint="eastAsia"/>
          <w:color w:val="000000" w:themeColor="text1"/>
          <w:lang w:eastAsia="lv-LV"/>
        </w:rPr>
        <w:t>ķ</w:t>
      </w:r>
      <w:r w:rsidRPr="00956FDA">
        <w:rPr>
          <w:color w:val="000000" w:themeColor="text1"/>
          <w:lang w:eastAsia="lv-LV"/>
        </w:rPr>
        <w:t>iršanu</w:t>
      </w:r>
      <w:proofErr w:type="spellEnd"/>
      <w:r w:rsidRPr="00956FDA">
        <w:rPr>
          <w:color w:val="000000" w:themeColor="text1"/>
          <w:lang w:eastAsia="lv-LV"/>
        </w:rPr>
        <w:t xml:space="preserve">, ja </w:t>
      </w:r>
      <w:proofErr w:type="spellStart"/>
      <w:r w:rsidRPr="00956FDA">
        <w:rPr>
          <w:color w:val="000000" w:themeColor="text1"/>
          <w:lang w:eastAsia="lv-LV"/>
        </w:rPr>
        <w:t>p</w:t>
      </w:r>
      <w:r w:rsidRPr="00956FDA">
        <w:rPr>
          <w:rFonts w:hint="eastAsia"/>
          <w:color w:val="000000" w:themeColor="text1"/>
          <w:lang w:eastAsia="lv-LV"/>
        </w:rPr>
        <w:t>ē</w:t>
      </w:r>
      <w:r w:rsidRPr="00956FDA">
        <w:rPr>
          <w:color w:val="000000" w:themeColor="text1"/>
          <w:lang w:eastAsia="lv-LV"/>
        </w:rPr>
        <w:t>c</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darbiem</w:t>
      </w:r>
      <w:proofErr w:type="spellEnd"/>
      <w:r w:rsidRPr="00956FDA">
        <w:rPr>
          <w:color w:val="000000" w:themeColor="text1"/>
          <w:lang w:eastAsia="lv-LV"/>
        </w:rPr>
        <w:t xml:space="preserve"> </w:t>
      </w:r>
      <w:proofErr w:type="spellStart"/>
      <w:r w:rsidRPr="00956FDA">
        <w:rPr>
          <w:color w:val="000000" w:themeColor="text1"/>
          <w:lang w:eastAsia="lv-LV"/>
        </w:rPr>
        <w:t>paredz</w:t>
      </w:r>
      <w:r w:rsidRPr="00956FDA">
        <w:rPr>
          <w:rFonts w:hint="eastAsia"/>
          <w:color w:val="000000" w:themeColor="text1"/>
          <w:lang w:eastAsia="lv-LV"/>
        </w:rPr>
        <w:t>ē</w:t>
      </w:r>
      <w:r w:rsidRPr="00956FDA">
        <w:rPr>
          <w:color w:val="000000" w:themeColor="text1"/>
          <w:lang w:eastAsia="lv-LV"/>
        </w:rPr>
        <w:t>ts</w:t>
      </w:r>
      <w:proofErr w:type="spellEnd"/>
      <w:r w:rsidRPr="00956FDA">
        <w:rPr>
          <w:color w:val="000000" w:themeColor="text1"/>
          <w:lang w:eastAsia="lv-LV"/>
        </w:rPr>
        <w:t xml:space="preserve"> </w:t>
      </w:r>
      <w:proofErr w:type="spellStart"/>
      <w:r w:rsidRPr="00956FDA">
        <w:rPr>
          <w:color w:val="000000" w:themeColor="text1"/>
          <w:lang w:eastAsia="lv-LV"/>
        </w:rPr>
        <w:t>ieveidot</w:t>
      </w:r>
      <w:proofErr w:type="spellEnd"/>
      <w:r w:rsidRPr="00956FDA">
        <w:rPr>
          <w:color w:val="000000" w:themeColor="text1"/>
          <w:lang w:eastAsia="lv-LV"/>
        </w:rPr>
        <w:t xml:space="preserve"> </w:t>
      </w:r>
      <w:proofErr w:type="spellStart"/>
      <w:r w:rsidRPr="00956FDA">
        <w:rPr>
          <w:color w:val="000000" w:themeColor="text1"/>
          <w:lang w:eastAsia="lv-LV"/>
        </w:rPr>
        <w:t>jaunu</w:t>
      </w:r>
      <w:proofErr w:type="spellEnd"/>
      <w:r w:rsidRPr="00956FDA">
        <w:rPr>
          <w:color w:val="000000" w:themeColor="text1"/>
          <w:lang w:eastAsia="lv-LV"/>
        </w:rPr>
        <w:t xml:space="preserve"> </w:t>
      </w:r>
      <w:proofErr w:type="spellStart"/>
      <w:r w:rsidRPr="00956FDA">
        <w:rPr>
          <w:color w:val="000000" w:themeColor="text1"/>
          <w:lang w:eastAsia="lv-LV"/>
        </w:rPr>
        <w:t>adres</w:t>
      </w:r>
      <w:r w:rsidRPr="00956FDA">
        <w:rPr>
          <w:rFonts w:hint="eastAsia"/>
          <w:color w:val="000000" w:themeColor="text1"/>
          <w:lang w:eastAsia="lv-LV"/>
        </w:rPr>
        <w:t>ā</w:t>
      </w:r>
      <w:r w:rsidRPr="00956FDA">
        <w:rPr>
          <w:color w:val="000000" w:themeColor="text1"/>
          <w:lang w:eastAsia="lv-LV"/>
        </w:rPr>
        <w:t>cijas</w:t>
      </w:r>
      <w:proofErr w:type="spellEnd"/>
      <w:r w:rsidRPr="00956FDA">
        <w:rPr>
          <w:color w:val="000000" w:themeColor="text1"/>
          <w:lang w:eastAsia="lv-LV"/>
        </w:rPr>
        <w:t xml:space="preserve"> </w:t>
      </w:r>
      <w:proofErr w:type="spellStart"/>
      <w:r w:rsidRPr="00956FDA">
        <w:rPr>
          <w:color w:val="000000" w:themeColor="text1"/>
          <w:lang w:eastAsia="lv-LV"/>
        </w:rPr>
        <w:t>objektu</w:t>
      </w:r>
      <w:proofErr w:type="spellEnd"/>
      <w:r w:rsidRPr="00956FDA">
        <w:rPr>
          <w:color w:val="000000" w:themeColor="text1"/>
          <w:lang w:eastAsia="lv-LV"/>
        </w:rPr>
        <w:t>;</w:t>
      </w:r>
    </w:p>
    <w:p w14:paraId="78C5BDA7" w14:textId="77777777" w:rsidR="00405F3B" w:rsidRPr="00956FDA" w:rsidRDefault="00405F3B" w:rsidP="004266B2">
      <w:pPr>
        <w:ind w:left="709" w:right="-426"/>
        <w:jc w:val="both"/>
        <w:rPr>
          <w:color w:val="000000" w:themeColor="text1"/>
          <w:lang w:eastAsia="lv-LV"/>
        </w:rPr>
      </w:pPr>
      <w:r w:rsidRPr="00956FDA">
        <w:rPr>
          <w:color w:val="000000" w:themeColor="text1"/>
          <w:lang w:eastAsia="lv-LV"/>
        </w:rPr>
        <w:t xml:space="preserve">28.2.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lietošanas</w:t>
      </w:r>
      <w:proofErr w:type="spellEnd"/>
      <w:r w:rsidRPr="00956FDA">
        <w:rPr>
          <w:color w:val="000000" w:themeColor="text1"/>
          <w:lang w:eastAsia="lv-LV"/>
        </w:rPr>
        <w:t xml:space="preserve"> </w:t>
      </w:r>
      <w:proofErr w:type="spellStart"/>
      <w:r w:rsidRPr="00956FDA">
        <w:rPr>
          <w:color w:val="000000" w:themeColor="text1"/>
          <w:lang w:eastAsia="lv-LV"/>
        </w:rPr>
        <w:t>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ķ</w:t>
      </w:r>
      <w:r w:rsidRPr="00956FDA">
        <w:rPr>
          <w:color w:val="000000" w:themeColor="text1"/>
          <w:lang w:eastAsia="lv-LV"/>
        </w:rPr>
        <w:t>u</w:t>
      </w:r>
      <w:proofErr w:type="spellEnd"/>
      <w:r w:rsidRPr="00956FDA">
        <w:rPr>
          <w:color w:val="000000" w:themeColor="text1"/>
          <w:lang w:eastAsia="lv-LV"/>
        </w:rPr>
        <w:t xml:space="preserve"> </w:t>
      </w:r>
      <w:proofErr w:type="spellStart"/>
      <w:r w:rsidRPr="00956FDA">
        <w:rPr>
          <w:color w:val="000000" w:themeColor="text1"/>
          <w:lang w:eastAsia="lv-LV"/>
        </w:rPr>
        <w:t>noteikšanu</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mai</w:t>
      </w:r>
      <w:r w:rsidRPr="00956FDA">
        <w:rPr>
          <w:rFonts w:hint="eastAsia"/>
          <w:color w:val="000000" w:themeColor="text1"/>
          <w:lang w:eastAsia="lv-LV"/>
        </w:rPr>
        <w:t>ņ</w:t>
      </w:r>
      <w:r w:rsidRPr="00956FDA">
        <w:rPr>
          <w:color w:val="000000" w:themeColor="text1"/>
          <w:lang w:eastAsia="lv-LV"/>
        </w:rPr>
        <w:t>u</w:t>
      </w:r>
      <w:proofErr w:type="spellEnd"/>
      <w:r w:rsidRPr="00956FDA">
        <w:rPr>
          <w:color w:val="000000" w:themeColor="text1"/>
          <w:lang w:eastAsia="lv-LV"/>
        </w:rPr>
        <w:t>.</w:t>
      </w:r>
    </w:p>
    <w:p w14:paraId="5509AF45"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47.punkts - </w:t>
      </w:r>
      <w:proofErr w:type="spellStart"/>
      <w:r w:rsidRPr="00956FDA">
        <w:rPr>
          <w:color w:val="000000" w:themeColor="text1"/>
          <w:lang w:eastAsia="lv-LV"/>
        </w:rPr>
        <w:t>Viet</w:t>
      </w:r>
      <w:r w:rsidRPr="00956FDA">
        <w:rPr>
          <w:rFonts w:hint="eastAsia"/>
          <w:color w:val="000000" w:themeColor="text1"/>
          <w:lang w:eastAsia="lv-LV"/>
        </w:rPr>
        <w:t>ē</w:t>
      </w:r>
      <w:r w:rsidRPr="00956FDA">
        <w:rPr>
          <w:color w:val="000000" w:themeColor="text1"/>
          <w:lang w:eastAsia="lv-LV"/>
        </w:rPr>
        <w:t>j</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pašvald</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10 </w:t>
      </w:r>
      <w:proofErr w:type="spellStart"/>
      <w:r w:rsidRPr="00956FDA">
        <w:rPr>
          <w:color w:val="000000" w:themeColor="text1"/>
          <w:lang w:eastAsia="lv-LV"/>
        </w:rPr>
        <w:t>darbdienu</w:t>
      </w:r>
      <w:proofErr w:type="spellEnd"/>
      <w:r w:rsidRPr="00956FDA">
        <w:rPr>
          <w:color w:val="000000" w:themeColor="text1"/>
          <w:lang w:eastAsia="lv-LV"/>
        </w:rPr>
        <w:t xml:space="preserve"> </w:t>
      </w:r>
      <w:proofErr w:type="spellStart"/>
      <w:r w:rsidRPr="00956FDA">
        <w:rPr>
          <w:color w:val="000000" w:themeColor="text1"/>
          <w:lang w:eastAsia="lv-LV"/>
        </w:rPr>
        <w:t>laik</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w:t>
      </w:r>
      <w:r w:rsidRPr="00956FDA">
        <w:rPr>
          <w:rFonts w:hint="eastAsia"/>
          <w:color w:val="000000" w:themeColor="text1"/>
          <w:lang w:eastAsia="lv-LV"/>
        </w:rPr>
        <w:t>ē</w:t>
      </w:r>
      <w:r w:rsidRPr="00956FDA">
        <w:rPr>
          <w:color w:val="000000" w:themeColor="text1"/>
          <w:lang w:eastAsia="lv-LV"/>
        </w:rPr>
        <w:t>c</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apstiprin</w:t>
      </w:r>
      <w:r w:rsidRPr="00956FDA">
        <w:rPr>
          <w:rFonts w:hint="eastAsia"/>
          <w:color w:val="000000" w:themeColor="text1"/>
          <w:lang w:eastAsia="lv-LV"/>
        </w:rPr>
        <w:t>āš</w:t>
      </w:r>
      <w:r w:rsidRPr="00956FDA">
        <w:rPr>
          <w:color w:val="000000" w:themeColor="text1"/>
          <w:lang w:eastAsia="lv-LV"/>
        </w:rPr>
        <w:t>anas</w:t>
      </w:r>
      <w:proofErr w:type="spellEnd"/>
      <w:r w:rsidRPr="00956FDA">
        <w:rPr>
          <w:color w:val="000000" w:themeColor="text1"/>
          <w:lang w:eastAsia="lv-LV"/>
        </w:rPr>
        <w:t xml:space="preserve"> </w:t>
      </w:r>
      <w:proofErr w:type="spellStart"/>
      <w:r w:rsidRPr="00956FDA">
        <w:rPr>
          <w:color w:val="000000" w:themeColor="text1"/>
          <w:lang w:eastAsia="lv-LV"/>
        </w:rPr>
        <w:t>elektroniski</w:t>
      </w:r>
      <w:proofErr w:type="spellEnd"/>
      <w:r w:rsidRPr="00956FDA">
        <w:rPr>
          <w:color w:val="000000" w:themeColor="text1"/>
          <w:lang w:eastAsia="lv-LV"/>
        </w:rPr>
        <w:t xml:space="preserve"> </w:t>
      </w:r>
      <w:proofErr w:type="spellStart"/>
      <w:r w:rsidRPr="00956FDA">
        <w:rPr>
          <w:color w:val="000000" w:themeColor="text1"/>
          <w:lang w:eastAsia="lv-LV"/>
        </w:rPr>
        <w:t>iesniedz</w:t>
      </w:r>
      <w:proofErr w:type="spellEnd"/>
      <w:r w:rsidRPr="00956FDA">
        <w:rPr>
          <w:color w:val="000000" w:themeColor="text1"/>
          <w:lang w:eastAsia="lv-LV"/>
        </w:rPr>
        <w:t xml:space="preserve"> </w:t>
      </w:r>
      <w:proofErr w:type="spellStart"/>
      <w:r w:rsidRPr="00956FDA">
        <w:rPr>
          <w:color w:val="000000" w:themeColor="text1"/>
          <w:lang w:eastAsia="lv-LV"/>
        </w:rPr>
        <w:t>Valsts</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dienesta</w:t>
      </w:r>
      <w:proofErr w:type="spellEnd"/>
      <w:r w:rsidRPr="00956FDA">
        <w:rPr>
          <w:color w:val="000000" w:themeColor="text1"/>
          <w:lang w:eastAsia="lv-LV"/>
        </w:rPr>
        <w:t xml:space="preserve"> </w:t>
      </w:r>
      <w:proofErr w:type="spellStart"/>
      <w:r w:rsidRPr="00956FDA">
        <w:rPr>
          <w:color w:val="000000" w:themeColor="text1"/>
          <w:lang w:eastAsia="lv-LV"/>
        </w:rPr>
        <w:t>re</w:t>
      </w:r>
      <w:r w:rsidRPr="00956FDA">
        <w:rPr>
          <w:rFonts w:hint="eastAsia"/>
          <w:color w:val="000000" w:themeColor="text1"/>
          <w:lang w:eastAsia="lv-LV"/>
        </w:rPr>
        <w:t>ģ</w:t>
      </w:r>
      <w:r w:rsidRPr="00956FDA">
        <w:rPr>
          <w:color w:val="000000" w:themeColor="text1"/>
          <w:lang w:eastAsia="lv-LV"/>
        </w:rPr>
        <w:t>ion</w:t>
      </w:r>
      <w:r w:rsidRPr="00956FDA">
        <w:rPr>
          <w:rFonts w:hint="eastAsia"/>
          <w:color w:val="000000" w:themeColor="text1"/>
          <w:lang w:eastAsia="lv-LV"/>
        </w:rPr>
        <w:t>ā</w:t>
      </w:r>
      <w:r w:rsidRPr="00956FDA">
        <w:rPr>
          <w:color w:val="000000" w:themeColor="text1"/>
          <w:lang w:eastAsia="lv-LV"/>
        </w:rPr>
        <w:t>lajai</w:t>
      </w:r>
      <w:proofErr w:type="spellEnd"/>
      <w:r w:rsidRPr="00956FDA">
        <w:rPr>
          <w:color w:val="000000" w:themeColor="text1"/>
          <w:lang w:eastAsia="lv-LV"/>
        </w:rPr>
        <w:t xml:space="preserve"> </w:t>
      </w:r>
      <w:proofErr w:type="spellStart"/>
      <w:r w:rsidRPr="00956FDA">
        <w:rPr>
          <w:color w:val="000000" w:themeColor="text1"/>
          <w:lang w:eastAsia="lv-LV"/>
        </w:rPr>
        <w:t>noda</w:t>
      </w:r>
      <w:r w:rsidRPr="00956FDA">
        <w:rPr>
          <w:rFonts w:hint="eastAsia"/>
          <w:color w:val="000000" w:themeColor="text1"/>
          <w:lang w:eastAsia="lv-LV"/>
        </w:rPr>
        <w:t>ļ</w:t>
      </w:r>
      <w:r w:rsidRPr="00956FDA">
        <w:rPr>
          <w:color w:val="000000" w:themeColor="text1"/>
          <w:lang w:eastAsia="lv-LV"/>
        </w:rPr>
        <w:t>ai</w:t>
      </w:r>
      <w:proofErr w:type="spellEnd"/>
      <w:r w:rsidRPr="00956FDA">
        <w:rPr>
          <w:color w:val="000000" w:themeColor="text1"/>
          <w:lang w:eastAsia="lv-LV"/>
        </w:rPr>
        <w:t xml:space="preserve"> </w:t>
      </w:r>
      <w:proofErr w:type="spellStart"/>
      <w:r w:rsidRPr="00956FDA">
        <w:rPr>
          <w:color w:val="000000" w:themeColor="text1"/>
          <w:lang w:eastAsia="lv-LV"/>
        </w:rPr>
        <w:t>l</w:t>
      </w:r>
      <w:r w:rsidRPr="00956FDA">
        <w:rPr>
          <w:rFonts w:hint="eastAsia"/>
          <w:color w:val="000000" w:themeColor="text1"/>
          <w:lang w:eastAsia="lv-LV"/>
        </w:rPr>
        <w:t>ē</w:t>
      </w:r>
      <w:r w:rsidRPr="00956FDA">
        <w:rPr>
          <w:color w:val="000000" w:themeColor="text1"/>
          <w:lang w:eastAsia="lv-LV"/>
        </w:rPr>
        <w:t>mumu</w:t>
      </w:r>
      <w:proofErr w:type="spellEnd"/>
      <w:r w:rsidRPr="00956FDA">
        <w:rPr>
          <w:color w:val="000000" w:themeColor="text1"/>
          <w:lang w:eastAsia="lv-LV"/>
        </w:rPr>
        <w:t xml:space="preserve"> par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apstiprin</w:t>
      </w:r>
      <w:r w:rsidRPr="00956FDA">
        <w:rPr>
          <w:rFonts w:hint="eastAsia"/>
          <w:color w:val="000000" w:themeColor="text1"/>
          <w:lang w:eastAsia="lv-LV"/>
        </w:rPr>
        <w:t>āš</w:t>
      </w:r>
      <w:r w:rsidRPr="00956FDA">
        <w:rPr>
          <w:color w:val="000000" w:themeColor="text1"/>
          <w:lang w:eastAsia="lv-LV"/>
        </w:rPr>
        <w:t>anu</w:t>
      </w:r>
      <w:proofErr w:type="spellEnd"/>
      <w:r w:rsidRPr="00956FDA">
        <w:rPr>
          <w:color w:val="000000" w:themeColor="text1"/>
          <w:lang w:eastAsia="lv-LV"/>
        </w:rPr>
        <w:t xml:space="preserve">. </w:t>
      </w:r>
    </w:p>
    <w:p w14:paraId="6F95D0CA" w14:textId="77777777" w:rsidR="00405F3B" w:rsidRPr="00956FDA" w:rsidRDefault="00405F3B" w:rsidP="004266B2">
      <w:pPr>
        <w:ind w:right="-426" w:firstLine="720"/>
        <w:jc w:val="both"/>
        <w:rPr>
          <w:color w:val="000000" w:themeColor="text1"/>
          <w:lang w:eastAsia="lv-LV"/>
        </w:rPr>
      </w:pP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2021.gada 29.j</w:t>
      </w:r>
      <w:r w:rsidRPr="00956FDA">
        <w:rPr>
          <w:rFonts w:hint="eastAsia"/>
          <w:color w:val="000000" w:themeColor="text1"/>
          <w:lang w:eastAsia="lv-LV"/>
        </w:rPr>
        <w:t>ū</w:t>
      </w:r>
      <w:r w:rsidRPr="00956FDA">
        <w:rPr>
          <w:color w:val="000000" w:themeColor="text1"/>
          <w:lang w:eastAsia="lv-LV"/>
        </w:rPr>
        <w:t xml:space="preserve">nija </w:t>
      </w:r>
      <w:proofErr w:type="spellStart"/>
      <w:r w:rsidRPr="00956FDA">
        <w:rPr>
          <w:color w:val="000000" w:themeColor="text1"/>
          <w:lang w:eastAsia="lv-LV"/>
        </w:rPr>
        <w:t>noteikum</w:t>
      </w:r>
      <w:r>
        <w:rPr>
          <w:color w:val="000000" w:themeColor="text1"/>
          <w:lang w:eastAsia="lv-LV"/>
        </w:rPr>
        <w:t>u</w:t>
      </w:r>
      <w:proofErr w:type="spellEnd"/>
      <w:r w:rsidRPr="00956FDA">
        <w:rPr>
          <w:color w:val="000000" w:themeColor="text1"/>
          <w:lang w:eastAsia="lv-LV"/>
        </w:rPr>
        <w:t xml:space="preserve"> Nr.455 “</w:t>
      </w:r>
      <w:proofErr w:type="spellStart"/>
      <w:r w:rsidRPr="00956FDA">
        <w:rPr>
          <w:color w:val="000000" w:themeColor="text1"/>
          <w:lang w:eastAsia="lv-LV"/>
        </w:rPr>
        <w:t>Adres</w:t>
      </w:r>
      <w:r w:rsidRPr="00956FDA">
        <w:rPr>
          <w:rFonts w:hint="eastAsia"/>
          <w:color w:val="000000" w:themeColor="text1"/>
          <w:lang w:eastAsia="lv-LV"/>
        </w:rPr>
        <w:t>ā</w:t>
      </w:r>
      <w:r w:rsidRPr="00956FDA">
        <w:rPr>
          <w:color w:val="000000" w:themeColor="text1"/>
          <w:lang w:eastAsia="lv-LV"/>
        </w:rPr>
        <w:t>cijas</w:t>
      </w:r>
      <w:proofErr w:type="spellEnd"/>
      <w:r w:rsidRPr="00956FDA">
        <w:rPr>
          <w:color w:val="000000" w:themeColor="text1"/>
          <w:lang w:eastAsia="lv-LV"/>
        </w:rPr>
        <w:t xml:space="preserve"> </w:t>
      </w:r>
      <w:proofErr w:type="spellStart"/>
      <w:r w:rsidRPr="00956FDA">
        <w:rPr>
          <w:color w:val="000000" w:themeColor="text1"/>
          <w:lang w:eastAsia="lv-LV"/>
        </w:rPr>
        <w:t>noteikumi</w:t>
      </w:r>
      <w:proofErr w:type="spellEnd"/>
      <w:r w:rsidRPr="00956FDA">
        <w:rPr>
          <w:color w:val="000000" w:themeColor="text1"/>
          <w:lang w:eastAsia="lv-LV"/>
        </w:rPr>
        <w:t xml:space="preserve">” 2.punkts </w:t>
      </w:r>
      <w:proofErr w:type="spellStart"/>
      <w:r w:rsidRPr="00956FDA">
        <w:rPr>
          <w:color w:val="000000" w:themeColor="text1"/>
          <w:lang w:eastAsia="lv-LV"/>
        </w:rPr>
        <w:t>nosaka</w:t>
      </w:r>
      <w:proofErr w:type="spellEnd"/>
      <w:r w:rsidRPr="00956FDA">
        <w:rPr>
          <w:color w:val="000000" w:themeColor="text1"/>
          <w:lang w:eastAsia="lv-LV"/>
        </w:rPr>
        <w:t xml:space="preserve"> </w:t>
      </w:r>
      <w:proofErr w:type="spellStart"/>
      <w:r w:rsidRPr="00956FDA">
        <w:rPr>
          <w:color w:val="000000" w:themeColor="text1"/>
          <w:lang w:eastAsia="lv-LV"/>
        </w:rPr>
        <w:t>adres</w:t>
      </w:r>
      <w:r w:rsidRPr="00956FDA">
        <w:rPr>
          <w:rFonts w:hint="eastAsia"/>
          <w:color w:val="000000" w:themeColor="text1"/>
          <w:lang w:eastAsia="lv-LV"/>
        </w:rPr>
        <w:t>ā</w:t>
      </w:r>
      <w:r w:rsidRPr="00956FDA">
        <w:rPr>
          <w:color w:val="000000" w:themeColor="text1"/>
          <w:lang w:eastAsia="lv-LV"/>
        </w:rPr>
        <w:t>cijas</w:t>
      </w:r>
      <w:proofErr w:type="spellEnd"/>
      <w:r w:rsidRPr="00956FDA">
        <w:rPr>
          <w:color w:val="000000" w:themeColor="text1"/>
          <w:lang w:eastAsia="lv-LV"/>
        </w:rPr>
        <w:t xml:space="preserve"> </w:t>
      </w:r>
      <w:proofErr w:type="spellStart"/>
      <w:r w:rsidRPr="00956FDA">
        <w:rPr>
          <w:color w:val="000000" w:themeColor="text1"/>
          <w:lang w:eastAsia="lv-LV"/>
        </w:rPr>
        <w:t>objektus</w:t>
      </w:r>
      <w:proofErr w:type="spellEnd"/>
      <w:r w:rsidRPr="00956FDA">
        <w:rPr>
          <w:color w:val="000000" w:themeColor="text1"/>
          <w:lang w:eastAsia="lv-LV"/>
        </w:rPr>
        <w:t>.</w:t>
      </w:r>
    </w:p>
    <w:p w14:paraId="6177D6B5" w14:textId="77777777" w:rsidR="00405F3B" w:rsidRPr="00956FDA" w:rsidRDefault="00405F3B" w:rsidP="004266B2">
      <w:pPr>
        <w:ind w:right="-426" w:firstLine="720"/>
        <w:jc w:val="both"/>
        <w:rPr>
          <w:color w:val="000000" w:themeColor="text1"/>
          <w:lang w:eastAsia="lv-LV"/>
        </w:rPr>
      </w:pP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valsts</w:t>
      </w:r>
      <w:proofErr w:type="spellEnd"/>
      <w:r w:rsidRPr="00956FDA">
        <w:rPr>
          <w:color w:val="000000" w:themeColor="text1"/>
          <w:lang w:eastAsia="lv-LV"/>
        </w:rPr>
        <w:t xml:space="preserve"> </w:t>
      </w:r>
      <w:proofErr w:type="spellStart"/>
      <w:r w:rsidRPr="00956FDA">
        <w:rPr>
          <w:color w:val="000000" w:themeColor="text1"/>
          <w:lang w:eastAsia="lv-LV"/>
        </w:rPr>
        <w:t>kadastra</w:t>
      </w:r>
      <w:proofErr w:type="spellEnd"/>
      <w:r w:rsidRPr="00956FDA">
        <w:rPr>
          <w:color w:val="000000" w:themeColor="text1"/>
          <w:lang w:eastAsia="lv-LV"/>
        </w:rPr>
        <w:t xml:space="preserve"> </w:t>
      </w:r>
      <w:proofErr w:type="spellStart"/>
      <w:r w:rsidRPr="00956FDA">
        <w:rPr>
          <w:color w:val="000000" w:themeColor="text1"/>
          <w:lang w:eastAsia="lv-LV"/>
        </w:rPr>
        <w:t>likums</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w:t>
      </w:r>
    </w:p>
    <w:p w14:paraId="4D74CB60" w14:textId="77777777" w:rsidR="00405F3B" w:rsidRPr="00956FDA" w:rsidRDefault="00405F3B" w:rsidP="004266B2">
      <w:pPr>
        <w:ind w:right="-426"/>
        <w:jc w:val="both"/>
        <w:rPr>
          <w:color w:val="000000" w:themeColor="text1"/>
          <w:lang w:eastAsia="lv-LV"/>
        </w:rPr>
      </w:pPr>
      <w:r w:rsidRPr="00956FDA">
        <w:rPr>
          <w:color w:val="000000" w:themeColor="text1"/>
          <w:lang w:eastAsia="lv-LV"/>
        </w:rPr>
        <w:tab/>
        <w:t xml:space="preserve">26.panta </w:t>
      </w:r>
      <w:proofErr w:type="spellStart"/>
      <w:r w:rsidRPr="00956FDA">
        <w:rPr>
          <w:color w:val="000000" w:themeColor="text1"/>
          <w:lang w:eastAsia="lv-LV"/>
        </w:rPr>
        <w:t>pirm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w:t>
      </w:r>
      <w:proofErr w:type="spellEnd"/>
      <w:r w:rsidRPr="00956FDA">
        <w:rPr>
          <w:color w:val="000000" w:themeColor="text1"/>
          <w:lang w:eastAsia="lv-LV"/>
        </w:rPr>
        <w:t xml:space="preserve"> - </w:t>
      </w:r>
      <w:proofErr w:type="spellStart"/>
      <w:r w:rsidRPr="00956FDA">
        <w:rPr>
          <w:color w:val="000000" w:themeColor="text1"/>
          <w:lang w:eastAsia="lv-LV"/>
        </w:rPr>
        <w:t>Veicot</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as</w:t>
      </w:r>
      <w:proofErr w:type="spellEnd"/>
      <w:r w:rsidRPr="00956FDA">
        <w:rPr>
          <w:color w:val="000000" w:themeColor="text1"/>
          <w:lang w:eastAsia="lv-LV"/>
        </w:rPr>
        <w:t xml:space="preserve"> </w:t>
      </w:r>
      <w:proofErr w:type="spellStart"/>
      <w:r w:rsidRPr="00956FDA">
        <w:rPr>
          <w:color w:val="000000" w:themeColor="text1"/>
          <w:lang w:eastAsia="lv-LV"/>
        </w:rPr>
        <w:t>kadastr</w:t>
      </w:r>
      <w:r w:rsidRPr="00956FDA">
        <w:rPr>
          <w:rFonts w:hint="eastAsia"/>
          <w:color w:val="000000" w:themeColor="text1"/>
          <w:lang w:eastAsia="lv-LV"/>
        </w:rPr>
        <w:t>ā</w:t>
      </w:r>
      <w:r w:rsidRPr="00956FDA">
        <w:rPr>
          <w:color w:val="000000" w:themeColor="text1"/>
          <w:lang w:eastAsia="lv-LV"/>
        </w:rPr>
        <w:t>lo</w:t>
      </w:r>
      <w:proofErr w:type="spellEnd"/>
      <w:r w:rsidRPr="00956FDA">
        <w:rPr>
          <w:color w:val="000000" w:themeColor="text1"/>
          <w:lang w:eastAsia="lv-LV"/>
        </w:rPr>
        <w:t xml:space="preserve"> </w:t>
      </w:r>
      <w:proofErr w:type="spellStart"/>
      <w:r w:rsidRPr="00956FDA">
        <w:rPr>
          <w:color w:val="000000" w:themeColor="text1"/>
          <w:lang w:eastAsia="lv-LV"/>
        </w:rPr>
        <w:t>uzm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īš</w:t>
      </w:r>
      <w:r w:rsidRPr="00956FDA">
        <w:rPr>
          <w:color w:val="000000" w:themeColor="text1"/>
          <w:lang w:eastAsia="lv-LV"/>
        </w:rPr>
        <w:t>anu</w:t>
      </w:r>
      <w:proofErr w:type="spellEnd"/>
      <w:r w:rsidRPr="00956FDA">
        <w:rPr>
          <w:color w:val="000000" w:themeColor="text1"/>
          <w:lang w:eastAsia="lv-LV"/>
        </w:rPr>
        <w:t>:</w:t>
      </w:r>
    </w:p>
    <w:p w14:paraId="14AAF1C0" w14:textId="77777777" w:rsidR="00405F3B" w:rsidRPr="00956FDA" w:rsidRDefault="00405F3B" w:rsidP="004266B2">
      <w:pPr>
        <w:ind w:right="-426"/>
        <w:jc w:val="both"/>
        <w:rPr>
          <w:color w:val="000000" w:themeColor="text1"/>
          <w:lang w:eastAsia="lv-LV"/>
        </w:rPr>
      </w:pPr>
      <w:r w:rsidRPr="00956FDA">
        <w:rPr>
          <w:color w:val="000000" w:themeColor="text1"/>
          <w:lang w:eastAsia="lv-LV"/>
        </w:rPr>
        <w:t xml:space="preserve">1) </w:t>
      </w:r>
      <w:proofErr w:type="spellStart"/>
      <w:r w:rsidRPr="00956FDA">
        <w:rPr>
          <w:color w:val="000000" w:themeColor="text1"/>
          <w:lang w:eastAsia="lv-LV"/>
        </w:rPr>
        <w:t>apvid</w:t>
      </w:r>
      <w:r w:rsidRPr="00956FDA">
        <w:rPr>
          <w:rFonts w:hint="eastAsia"/>
          <w:color w:val="000000" w:themeColor="text1"/>
          <w:lang w:eastAsia="lv-LV"/>
        </w:rPr>
        <w:t>ū</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ko</w:t>
      </w:r>
      <w:proofErr w:type="spellEnd"/>
      <w:r w:rsidRPr="00956FDA">
        <w:rPr>
          <w:color w:val="000000" w:themeColor="text1"/>
          <w:lang w:eastAsia="lv-LV"/>
        </w:rPr>
        <w:t xml:space="preserve"> </w:t>
      </w:r>
      <w:proofErr w:type="spellStart"/>
      <w:r w:rsidRPr="00956FDA">
        <w:rPr>
          <w:color w:val="000000" w:themeColor="text1"/>
          <w:lang w:eastAsia="lv-LV"/>
        </w:rPr>
        <w:t>det</w:t>
      </w:r>
      <w:r w:rsidRPr="00956FDA">
        <w:rPr>
          <w:rFonts w:hint="eastAsia"/>
          <w:color w:val="000000" w:themeColor="text1"/>
          <w:lang w:eastAsia="lv-LV"/>
        </w:rPr>
        <w:t>ā</w:t>
      </w:r>
      <w:r w:rsidRPr="00956FDA">
        <w:rPr>
          <w:color w:val="000000" w:themeColor="text1"/>
          <w:lang w:eastAsia="lv-LV"/>
        </w:rPr>
        <w:t>lpl</w:t>
      </w:r>
      <w:r w:rsidRPr="00956FDA">
        <w:rPr>
          <w:rFonts w:hint="eastAsia"/>
          <w:color w:val="000000" w:themeColor="text1"/>
          <w:lang w:eastAsia="lv-LV"/>
        </w:rPr>
        <w:t>ā</w:t>
      </w:r>
      <w:r w:rsidRPr="00956FDA">
        <w:rPr>
          <w:color w:val="000000" w:themeColor="text1"/>
          <w:lang w:eastAsia="lv-LV"/>
        </w:rPr>
        <w:t>nojum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iez</w:t>
      </w:r>
      <w:r w:rsidRPr="00956FDA">
        <w:rPr>
          <w:rFonts w:hint="eastAsia"/>
          <w:color w:val="000000" w:themeColor="text1"/>
          <w:lang w:eastAsia="lv-LV"/>
        </w:rPr>
        <w:t>ī</w:t>
      </w:r>
      <w:r w:rsidRPr="00956FDA">
        <w:rPr>
          <w:color w:val="000000" w:themeColor="text1"/>
          <w:lang w:eastAsia="lv-LV"/>
        </w:rPr>
        <w:t>m</w:t>
      </w:r>
      <w:r w:rsidRPr="00956FDA">
        <w:rPr>
          <w:rFonts w:hint="eastAsia"/>
          <w:color w:val="000000" w:themeColor="text1"/>
          <w:lang w:eastAsia="lv-LV"/>
        </w:rPr>
        <w:t>ē</w:t>
      </w:r>
      <w:r w:rsidRPr="00956FDA">
        <w:rPr>
          <w:color w:val="000000" w:themeColor="text1"/>
          <w:lang w:eastAsia="lv-LV"/>
        </w:rPr>
        <w:t>t</w:t>
      </w:r>
      <w:r w:rsidRPr="00956FDA">
        <w:rPr>
          <w:rFonts w:hint="eastAsia"/>
          <w:color w:val="000000" w:themeColor="text1"/>
          <w:lang w:eastAsia="lv-LV"/>
        </w:rPr>
        <w:t>ā</w:t>
      </w:r>
      <w:r w:rsidRPr="00956FDA">
        <w:rPr>
          <w:color w:val="000000" w:themeColor="text1"/>
          <w:lang w:eastAsia="lv-LV"/>
        </w:rPr>
        <w:t>s</w:t>
      </w:r>
      <w:proofErr w:type="spellEnd"/>
      <w:r w:rsidRPr="00956FDA">
        <w:rPr>
          <w:color w:val="000000" w:themeColor="text1"/>
          <w:lang w:eastAsia="lv-LV"/>
        </w:rPr>
        <w:t xml:space="preserve">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objekta</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robežu</w:t>
      </w:r>
      <w:proofErr w:type="spellEnd"/>
      <w:r w:rsidRPr="00956FDA">
        <w:rPr>
          <w:color w:val="000000" w:themeColor="text1"/>
          <w:lang w:eastAsia="lv-LV"/>
        </w:rPr>
        <w:t xml:space="preserve"> </w:t>
      </w:r>
      <w:proofErr w:type="spellStart"/>
      <w:r w:rsidRPr="00956FDA">
        <w:rPr>
          <w:color w:val="000000" w:themeColor="text1"/>
          <w:lang w:eastAsia="lv-LV"/>
        </w:rPr>
        <w:t>pl</w:t>
      </w:r>
      <w:r w:rsidRPr="00956FDA">
        <w:rPr>
          <w:rFonts w:hint="eastAsia"/>
          <w:color w:val="000000" w:themeColor="text1"/>
          <w:lang w:eastAsia="lv-LV"/>
        </w:rPr>
        <w:t>ā</w:t>
      </w:r>
      <w:r w:rsidRPr="00956FDA">
        <w:rPr>
          <w:color w:val="000000" w:themeColor="text1"/>
          <w:lang w:eastAsia="lv-LV"/>
        </w:rPr>
        <w:t>n</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pl</w:t>
      </w:r>
      <w:r w:rsidRPr="00956FDA">
        <w:rPr>
          <w:rFonts w:hint="eastAsia"/>
          <w:color w:val="000000" w:themeColor="text1"/>
          <w:lang w:eastAsia="lv-LV"/>
        </w:rPr>
        <w:t>ā</w:t>
      </w:r>
      <w:r w:rsidRPr="00956FDA">
        <w:rPr>
          <w:color w:val="000000" w:themeColor="text1"/>
          <w:lang w:eastAsia="lv-LV"/>
        </w:rPr>
        <w:t>not</w:t>
      </w:r>
      <w:r w:rsidRPr="00956FDA">
        <w:rPr>
          <w:rFonts w:hint="eastAsia"/>
          <w:color w:val="000000" w:themeColor="text1"/>
          <w:lang w:eastAsia="lv-LV"/>
        </w:rPr>
        <w:t>ā</w:t>
      </w:r>
      <w:r w:rsidRPr="00956FDA">
        <w:rPr>
          <w:color w:val="000000" w:themeColor="text1"/>
          <w:lang w:eastAsia="lv-LV"/>
        </w:rPr>
        <w:t>s</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as</w:t>
      </w:r>
      <w:proofErr w:type="spellEnd"/>
      <w:r w:rsidRPr="00956FDA">
        <w:rPr>
          <w:color w:val="000000" w:themeColor="text1"/>
          <w:lang w:eastAsia="lv-LV"/>
        </w:rPr>
        <w:t xml:space="preserve"> </w:t>
      </w:r>
      <w:proofErr w:type="spellStart"/>
      <w:r w:rsidRPr="00956FDA">
        <w:rPr>
          <w:color w:val="000000" w:themeColor="text1"/>
          <w:lang w:eastAsia="lv-LV"/>
        </w:rPr>
        <w:t>robežas</w:t>
      </w:r>
      <w:proofErr w:type="spellEnd"/>
      <w:r w:rsidRPr="00956FDA">
        <w:rPr>
          <w:color w:val="000000" w:themeColor="text1"/>
          <w:lang w:eastAsia="lv-LV"/>
        </w:rPr>
        <w:t>;</w:t>
      </w:r>
    </w:p>
    <w:p w14:paraId="7D091E59" w14:textId="77777777" w:rsidR="00405F3B" w:rsidRPr="00956FDA" w:rsidRDefault="00405F3B" w:rsidP="004266B2">
      <w:pPr>
        <w:ind w:right="-426"/>
        <w:jc w:val="both"/>
        <w:rPr>
          <w:color w:val="000000" w:themeColor="text1"/>
          <w:lang w:eastAsia="lv-LV"/>
        </w:rPr>
      </w:pPr>
      <w:r w:rsidRPr="00956FDA">
        <w:rPr>
          <w:color w:val="000000" w:themeColor="text1"/>
          <w:lang w:eastAsia="lv-LV"/>
        </w:rPr>
        <w:t xml:space="preserve">2) </w:t>
      </w:r>
      <w:proofErr w:type="spellStart"/>
      <w:r w:rsidRPr="00956FDA">
        <w:rPr>
          <w:color w:val="000000" w:themeColor="text1"/>
          <w:lang w:eastAsia="lv-LV"/>
        </w:rPr>
        <w:t>Latvijas</w:t>
      </w:r>
      <w:proofErr w:type="spellEnd"/>
      <w:r w:rsidRPr="00956FDA">
        <w:rPr>
          <w:color w:val="000000" w:themeColor="text1"/>
          <w:lang w:eastAsia="lv-LV"/>
        </w:rPr>
        <w:t xml:space="preserve"> 1992.gada </w:t>
      </w:r>
      <w:proofErr w:type="spellStart"/>
      <w:r w:rsidRPr="00956FDA">
        <w:rPr>
          <w:rFonts w:hint="eastAsia"/>
          <w:color w:val="000000" w:themeColor="text1"/>
          <w:lang w:eastAsia="lv-LV"/>
        </w:rPr>
        <w:t>ģ</w:t>
      </w:r>
      <w:r w:rsidRPr="00956FDA">
        <w:rPr>
          <w:color w:val="000000" w:themeColor="text1"/>
          <w:lang w:eastAsia="lv-LV"/>
        </w:rPr>
        <w:t>eod</w:t>
      </w:r>
      <w:r w:rsidRPr="00956FDA">
        <w:rPr>
          <w:rFonts w:hint="eastAsia"/>
          <w:color w:val="000000" w:themeColor="text1"/>
          <w:lang w:eastAsia="lv-LV"/>
        </w:rPr>
        <w:t>ē</w:t>
      </w:r>
      <w:r w:rsidRPr="00956FDA">
        <w:rPr>
          <w:color w:val="000000" w:themeColor="text1"/>
          <w:lang w:eastAsia="lv-LV"/>
        </w:rPr>
        <w:t>zisko</w:t>
      </w:r>
      <w:proofErr w:type="spellEnd"/>
      <w:r w:rsidRPr="00956FDA">
        <w:rPr>
          <w:color w:val="000000" w:themeColor="text1"/>
          <w:lang w:eastAsia="lv-LV"/>
        </w:rPr>
        <w:t xml:space="preserve"> </w:t>
      </w:r>
      <w:proofErr w:type="spellStart"/>
      <w:r w:rsidRPr="00956FDA">
        <w:rPr>
          <w:color w:val="000000" w:themeColor="text1"/>
          <w:lang w:eastAsia="lv-LV"/>
        </w:rPr>
        <w:t>koordin</w:t>
      </w:r>
      <w:r w:rsidRPr="00956FDA">
        <w:rPr>
          <w:rFonts w:hint="eastAsia"/>
          <w:color w:val="000000" w:themeColor="text1"/>
          <w:lang w:eastAsia="lv-LV"/>
        </w:rPr>
        <w:t>ā</w:t>
      </w:r>
      <w:r w:rsidRPr="00956FDA">
        <w:rPr>
          <w:color w:val="000000" w:themeColor="text1"/>
          <w:lang w:eastAsia="lv-LV"/>
        </w:rPr>
        <w:t>tu</w:t>
      </w:r>
      <w:proofErr w:type="spellEnd"/>
      <w:r w:rsidRPr="00956FDA">
        <w:rPr>
          <w:color w:val="000000" w:themeColor="text1"/>
          <w:lang w:eastAsia="lv-LV"/>
        </w:rPr>
        <w:t xml:space="preserve"> </w:t>
      </w:r>
      <w:proofErr w:type="spellStart"/>
      <w:r w:rsidRPr="00956FDA">
        <w:rPr>
          <w:color w:val="000000" w:themeColor="text1"/>
          <w:lang w:eastAsia="lv-LV"/>
        </w:rPr>
        <w:t>sist</w:t>
      </w:r>
      <w:r w:rsidRPr="00956FDA">
        <w:rPr>
          <w:rFonts w:hint="eastAsia"/>
          <w:color w:val="000000" w:themeColor="text1"/>
          <w:lang w:eastAsia="lv-LV"/>
        </w:rPr>
        <w:t>ē</w:t>
      </w:r>
      <w:r w:rsidRPr="00956FDA">
        <w:rPr>
          <w:color w:val="000000" w:themeColor="text1"/>
          <w:lang w:eastAsia="lv-LV"/>
        </w:rPr>
        <w:t>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uzm</w:t>
      </w:r>
      <w:r w:rsidRPr="00956FDA">
        <w:rPr>
          <w:rFonts w:hint="eastAsia"/>
          <w:color w:val="000000" w:themeColor="text1"/>
          <w:lang w:eastAsia="lv-LV"/>
        </w:rPr>
        <w:t>ē</w:t>
      </w:r>
      <w:r w:rsidRPr="00956FDA">
        <w:rPr>
          <w:color w:val="000000" w:themeColor="text1"/>
          <w:lang w:eastAsia="lv-LV"/>
        </w:rPr>
        <w:t>ra</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un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as</w:t>
      </w:r>
      <w:proofErr w:type="spellEnd"/>
      <w:r w:rsidRPr="00956FDA">
        <w:rPr>
          <w:color w:val="000000" w:themeColor="text1"/>
          <w:lang w:eastAsia="lv-LV"/>
        </w:rPr>
        <w:t xml:space="preserve"> </w:t>
      </w:r>
      <w:proofErr w:type="spellStart"/>
      <w:r w:rsidRPr="00956FDA">
        <w:rPr>
          <w:color w:val="000000" w:themeColor="text1"/>
          <w:lang w:eastAsia="lv-LV"/>
        </w:rPr>
        <w:t>robežas</w:t>
      </w:r>
      <w:proofErr w:type="spellEnd"/>
      <w:r w:rsidRPr="00956FDA">
        <w:rPr>
          <w:color w:val="000000" w:themeColor="text1"/>
          <w:lang w:eastAsia="lv-LV"/>
        </w:rPr>
        <w:t xml:space="preserve">, </w:t>
      </w:r>
      <w:proofErr w:type="spellStart"/>
      <w:r w:rsidRPr="00956FDA">
        <w:rPr>
          <w:color w:val="000000" w:themeColor="text1"/>
          <w:lang w:eastAsia="lv-LV"/>
        </w:rPr>
        <w:t>situ</w:t>
      </w:r>
      <w:r w:rsidRPr="00956FDA">
        <w:rPr>
          <w:rFonts w:hint="eastAsia"/>
          <w:color w:val="000000" w:themeColor="text1"/>
          <w:lang w:eastAsia="lv-LV"/>
        </w:rPr>
        <w:t>ā</w:t>
      </w:r>
      <w:r w:rsidRPr="00956FDA">
        <w:rPr>
          <w:color w:val="000000" w:themeColor="text1"/>
          <w:lang w:eastAsia="lv-LV"/>
        </w:rPr>
        <w:t>cijas</w:t>
      </w:r>
      <w:proofErr w:type="spellEnd"/>
      <w:r w:rsidRPr="00956FDA">
        <w:rPr>
          <w:color w:val="000000" w:themeColor="text1"/>
          <w:lang w:eastAsia="lv-LV"/>
        </w:rPr>
        <w:t xml:space="preserve"> </w:t>
      </w:r>
      <w:proofErr w:type="spellStart"/>
      <w:r w:rsidRPr="00956FDA">
        <w:rPr>
          <w:color w:val="000000" w:themeColor="text1"/>
          <w:lang w:eastAsia="lv-LV"/>
        </w:rPr>
        <w:t>elementus</w:t>
      </w:r>
      <w:proofErr w:type="spellEnd"/>
      <w:r w:rsidRPr="00956FDA">
        <w:rPr>
          <w:color w:val="000000" w:themeColor="text1"/>
          <w:lang w:eastAsia="lv-LV"/>
        </w:rPr>
        <w:t xml:space="preserve">, </w:t>
      </w:r>
      <w:proofErr w:type="spellStart"/>
      <w:r w:rsidRPr="00956FDA">
        <w:rPr>
          <w:color w:val="000000" w:themeColor="text1"/>
          <w:lang w:eastAsia="lv-LV"/>
        </w:rPr>
        <w:t>apr</w:t>
      </w:r>
      <w:r w:rsidRPr="00956FDA">
        <w:rPr>
          <w:rFonts w:hint="eastAsia"/>
          <w:color w:val="000000" w:themeColor="text1"/>
          <w:lang w:eastAsia="lv-LV"/>
        </w:rPr>
        <w:t>ēķ</w:t>
      </w:r>
      <w:r w:rsidRPr="00956FDA">
        <w:rPr>
          <w:color w:val="000000" w:themeColor="text1"/>
          <w:lang w:eastAsia="lv-LV"/>
        </w:rPr>
        <w:t>ina</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bu</w:t>
      </w:r>
      <w:proofErr w:type="spellEnd"/>
      <w:r w:rsidRPr="00956FDA">
        <w:rPr>
          <w:color w:val="000000" w:themeColor="text1"/>
          <w:lang w:eastAsia="lv-LV"/>
        </w:rPr>
        <w:t xml:space="preserve"> un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u</w:t>
      </w:r>
      <w:proofErr w:type="spellEnd"/>
      <w:r w:rsidRPr="00956FDA">
        <w:rPr>
          <w:color w:val="000000" w:themeColor="text1"/>
          <w:lang w:eastAsia="lv-LV"/>
        </w:rPr>
        <w:t xml:space="preserve"> </w:t>
      </w:r>
      <w:proofErr w:type="spellStart"/>
      <w:r w:rsidRPr="00956FDA">
        <w:rPr>
          <w:color w:val="000000" w:themeColor="text1"/>
          <w:lang w:eastAsia="lv-LV"/>
        </w:rPr>
        <w:t>raksturojošos</w:t>
      </w:r>
      <w:proofErr w:type="spellEnd"/>
      <w:r w:rsidRPr="00956FDA">
        <w:rPr>
          <w:color w:val="000000" w:themeColor="text1"/>
          <w:lang w:eastAsia="lv-LV"/>
        </w:rPr>
        <w:t xml:space="preserve"> datus, </w:t>
      </w:r>
      <w:proofErr w:type="spellStart"/>
      <w:r w:rsidRPr="00956FDA">
        <w:rPr>
          <w:color w:val="000000" w:themeColor="text1"/>
          <w:lang w:eastAsia="lv-LV"/>
        </w:rPr>
        <w:t>sagatavo</w:t>
      </w:r>
      <w:proofErr w:type="spellEnd"/>
      <w:r w:rsidRPr="00956FDA">
        <w:rPr>
          <w:color w:val="000000" w:themeColor="text1"/>
          <w:lang w:eastAsia="lv-LV"/>
        </w:rPr>
        <w:t xml:space="preserve"> </w:t>
      </w:r>
      <w:proofErr w:type="spellStart"/>
      <w:r w:rsidRPr="00956FDA">
        <w:rPr>
          <w:color w:val="000000" w:themeColor="text1"/>
          <w:lang w:eastAsia="lv-LV"/>
        </w:rPr>
        <w:t>kadastr</w:t>
      </w:r>
      <w:r w:rsidRPr="00956FDA">
        <w:rPr>
          <w:rFonts w:hint="eastAsia"/>
          <w:color w:val="000000" w:themeColor="text1"/>
          <w:lang w:eastAsia="lv-LV"/>
        </w:rPr>
        <w:t>ā</w:t>
      </w:r>
      <w:r w:rsidRPr="00956FDA">
        <w:rPr>
          <w:color w:val="000000" w:themeColor="text1"/>
          <w:lang w:eastAsia="lv-LV"/>
        </w:rPr>
        <w:t>l</w:t>
      </w:r>
      <w:r w:rsidRPr="00956FDA">
        <w:rPr>
          <w:rFonts w:hint="eastAsia"/>
          <w:color w:val="000000" w:themeColor="text1"/>
          <w:lang w:eastAsia="lv-LV"/>
        </w:rPr>
        <w:t>ā</w:t>
      </w:r>
      <w:r w:rsidRPr="00956FDA">
        <w:rPr>
          <w:color w:val="000000" w:themeColor="text1"/>
          <w:lang w:eastAsia="lv-LV"/>
        </w:rPr>
        <w:t>s</w:t>
      </w:r>
      <w:proofErr w:type="spellEnd"/>
      <w:r w:rsidRPr="00956FDA">
        <w:rPr>
          <w:color w:val="000000" w:themeColor="text1"/>
          <w:lang w:eastAsia="lv-LV"/>
        </w:rPr>
        <w:t xml:space="preserve"> </w:t>
      </w:r>
      <w:proofErr w:type="spellStart"/>
      <w:r w:rsidRPr="00956FDA">
        <w:rPr>
          <w:color w:val="000000" w:themeColor="text1"/>
          <w:lang w:eastAsia="lv-LV"/>
        </w:rPr>
        <w:t>uzm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īš</w:t>
      </w:r>
      <w:r w:rsidRPr="00956FDA">
        <w:rPr>
          <w:color w:val="000000" w:themeColor="text1"/>
          <w:lang w:eastAsia="lv-LV"/>
        </w:rPr>
        <w:t>anas</w:t>
      </w:r>
      <w:proofErr w:type="spellEnd"/>
      <w:r w:rsidRPr="00956FDA">
        <w:rPr>
          <w:color w:val="000000" w:themeColor="text1"/>
          <w:lang w:eastAsia="lv-LV"/>
        </w:rPr>
        <w:t xml:space="preserve"> </w:t>
      </w:r>
      <w:proofErr w:type="spellStart"/>
      <w:r w:rsidRPr="00956FDA">
        <w:rPr>
          <w:color w:val="000000" w:themeColor="text1"/>
          <w:lang w:eastAsia="lv-LV"/>
        </w:rPr>
        <w:t>dokumentus</w:t>
      </w:r>
      <w:proofErr w:type="spellEnd"/>
      <w:r w:rsidRPr="00956FDA">
        <w:rPr>
          <w:color w:val="000000" w:themeColor="text1"/>
          <w:lang w:eastAsia="lv-LV"/>
        </w:rPr>
        <w:t xml:space="preserve"> un </w:t>
      </w:r>
      <w:proofErr w:type="spellStart"/>
      <w:r w:rsidRPr="00956FDA">
        <w:rPr>
          <w:color w:val="000000" w:themeColor="text1"/>
          <w:lang w:eastAsia="lv-LV"/>
        </w:rPr>
        <w:t>saska</w:t>
      </w:r>
      <w:r w:rsidRPr="00956FDA">
        <w:rPr>
          <w:rFonts w:hint="eastAsia"/>
          <w:color w:val="000000" w:themeColor="text1"/>
          <w:lang w:eastAsia="lv-LV"/>
        </w:rPr>
        <w:t>ņ</w:t>
      </w:r>
      <w:r w:rsidRPr="00956FDA">
        <w:rPr>
          <w:color w:val="000000" w:themeColor="text1"/>
          <w:lang w:eastAsia="lv-LV"/>
        </w:rPr>
        <w:t>o</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un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as</w:t>
      </w:r>
      <w:proofErr w:type="spellEnd"/>
      <w:r w:rsidRPr="00956FDA">
        <w:rPr>
          <w:color w:val="000000" w:themeColor="text1"/>
          <w:lang w:eastAsia="lv-LV"/>
        </w:rPr>
        <w:t xml:space="preserve"> </w:t>
      </w:r>
      <w:proofErr w:type="spellStart"/>
      <w:r w:rsidRPr="00956FDA">
        <w:rPr>
          <w:color w:val="000000" w:themeColor="text1"/>
          <w:lang w:eastAsia="lv-LV"/>
        </w:rPr>
        <w:t>apgr</w:t>
      </w:r>
      <w:r w:rsidRPr="00956FDA">
        <w:rPr>
          <w:rFonts w:hint="eastAsia"/>
          <w:color w:val="000000" w:themeColor="text1"/>
          <w:lang w:eastAsia="lv-LV"/>
        </w:rPr>
        <w:t>ū</w:t>
      </w:r>
      <w:r w:rsidRPr="00956FDA">
        <w:rPr>
          <w:color w:val="000000" w:themeColor="text1"/>
          <w:lang w:eastAsia="lv-LV"/>
        </w:rPr>
        <w:t>tin</w:t>
      </w:r>
      <w:r w:rsidRPr="00956FDA">
        <w:rPr>
          <w:rFonts w:hint="eastAsia"/>
          <w:color w:val="000000" w:themeColor="text1"/>
          <w:lang w:eastAsia="lv-LV"/>
        </w:rPr>
        <w:t>ā</w:t>
      </w:r>
      <w:r w:rsidRPr="00956FDA">
        <w:rPr>
          <w:color w:val="000000" w:themeColor="text1"/>
          <w:lang w:eastAsia="lv-LV"/>
        </w:rPr>
        <w:t>jumu</w:t>
      </w:r>
      <w:proofErr w:type="spellEnd"/>
      <w:r w:rsidRPr="00956FDA">
        <w:rPr>
          <w:color w:val="000000" w:themeColor="text1"/>
          <w:lang w:eastAsia="lv-LV"/>
        </w:rPr>
        <w:t xml:space="preserve"> </w:t>
      </w:r>
      <w:proofErr w:type="spellStart"/>
      <w:r w:rsidRPr="00956FDA">
        <w:rPr>
          <w:color w:val="000000" w:themeColor="text1"/>
          <w:lang w:eastAsia="lv-LV"/>
        </w:rPr>
        <w:t>pl</w:t>
      </w:r>
      <w:r w:rsidRPr="00956FDA">
        <w:rPr>
          <w:rFonts w:hint="eastAsia"/>
          <w:color w:val="000000" w:themeColor="text1"/>
          <w:lang w:eastAsia="lv-LV"/>
        </w:rPr>
        <w:t>ā</w:t>
      </w:r>
      <w:r w:rsidRPr="00956FDA">
        <w:rPr>
          <w:color w:val="000000" w:themeColor="text1"/>
          <w:lang w:eastAsia="lv-LV"/>
        </w:rPr>
        <w:t>nu</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inform</w:t>
      </w:r>
      <w:r w:rsidRPr="00956FDA">
        <w:rPr>
          <w:rFonts w:hint="eastAsia"/>
          <w:color w:val="000000" w:themeColor="text1"/>
          <w:lang w:eastAsia="lv-LV"/>
        </w:rPr>
        <w:t>ā</w:t>
      </w:r>
      <w:r w:rsidRPr="00956FDA">
        <w:rPr>
          <w:color w:val="000000" w:themeColor="text1"/>
          <w:lang w:eastAsia="lv-LV"/>
        </w:rPr>
        <w:t>ciju</w:t>
      </w:r>
      <w:proofErr w:type="spellEnd"/>
      <w:r w:rsidRPr="00956FDA">
        <w:rPr>
          <w:color w:val="000000" w:themeColor="text1"/>
          <w:lang w:eastAsia="lv-LV"/>
        </w:rPr>
        <w:t xml:space="preserve"> par </w:t>
      </w:r>
      <w:proofErr w:type="spellStart"/>
      <w:r w:rsidRPr="00956FDA">
        <w:rPr>
          <w:color w:val="000000" w:themeColor="text1"/>
          <w:lang w:eastAsia="lv-LV"/>
        </w:rPr>
        <w:t>apgr</w:t>
      </w:r>
      <w:r w:rsidRPr="00956FDA">
        <w:rPr>
          <w:rFonts w:hint="eastAsia"/>
          <w:color w:val="000000" w:themeColor="text1"/>
          <w:lang w:eastAsia="lv-LV"/>
        </w:rPr>
        <w:t>ū</w:t>
      </w:r>
      <w:r w:rsidRPr="00956FDA">
        <w:rPr>
          <w:color w:val="000000" w:themeColor="text1"/>
          <w:lang w:eastAsia="lv-LV"/>
        </w:rPr>
        <w:t>tin</w:t>
      </w:r>
      <w:r w:rsidRPr="00956FDA">
        <w:rPr>
          <w:rFonts w:hint="eastAsia"/>
          <w:color w:val="000000" w:themeColor="text1"/>
          <w:lang w:eastAsia="lv-LV"/>
        </w:rPr>
        <w:t>ā</w:t>
      </w:r>
      <w:r w:rsidRPr="00956FDA">
        <w:rPr>
          <w:color w:val="000000" w:themeColor="text1"/>
          <w:lang w:eastAsia="lv-LV"/>
        </w:rPr>
        <w:t>jumu</w:t>
      </w:r>
      <w:proofErr w:type="spellEnd"/>
      <w:r w:rsidRPr="00956FDA">
        <w:rPr>
          <w:color w:val="000000" w:themeColor="text1"/>
          <w:lang w:eastAsia="lv-LV"/>
        </w:rPr>
        <w:t xml:space="preserve"> </w:t>
      </w:r>
      <w:proofErr w:type="spellStart"/>
      <w:r w:rsidRPr="00956FDA">
        <w:rPr>
          <w:color w:val="000000" w:themeColor="text1"/>
          <w:lang w:eastAsia="lv-LV"/>
        </w:rPr>
        <w:t>neesam</w:t>
      </w:r>
      <w:r w:rsidRPr="00956FDA">
        <w:rPr>
          <w:rFonts w:hint="eastAsia"/>
          <w:color w:val="000000" w:themeColor="text1"/>
          <w:lang w:eastAsia="lv-LV"/>
        </w:rPr>
        <w:t>ī</w:t>
      </w:r>
      <w:r w:rsidRPr="00956FDA">
        <w:rPr>
          <w:color w:val="000000" w:themeColor="text1"/>
          <w:lang w:eastAsia="lv-LV"/>
        </w:rPr>
        <w:t>bu</w:t>
      </w:r>
      <w:proofErr w:type="spellEnd"/>
      <w:r w:rsidRPr="00956FDA">
        <w:rPr>
          <w:color w:val="000000" w:themeColor="text1"/>
          <w:lang w:eastAsia="lv-LV"/>
        </w:rPr>
        <w:t xml:space="preserve"> </w:t>
      </w:r>
      <w:proofErr w:type="spellStart"/>
      <w:r w:rsidRPr="00956FDA">
        <w:rPr>
          <w:color w:val="000000" w:themeColor="text1"/>
          <w:lang w:eastAsia="lv-LV"/>
        </w:rPr>
        <w:t>ar</w:t>
      </w:r>
      <w:proofErr w:type="spellEnd"/>
      <w:r w:rsidRPr="00956FDA">
        <w:rPr>
          <w:color w:val="000000" w:themeColor="text1"/>
          <w:lang w:eastAsia="lv-LV"/>
        </w:rPr>
        <w:t xml:space="preserve"> </w:t>
      </w:r>
      <w:proofErr w:type="spellStart"/>
      <w:r w:rsidRPr="00956FDA">
        <w:rPr>
          <w:color w:val="000000" w:themeColor="text1"/>
          <w:lang w:eastAsia="lv-LV"/>
        </w:rPr>
        <w:t>viet</w:t>
      </w:r>
      <w:r w:rsidRPr="00956FDA">
        <w:rPr>
          <w:rFonts w:hint="eastAsia"/>
          <w:color w:val="000000" w:themeColor="text1"/>
          <w:lang w:eastAsia="lv-LV"/>
        </w:rPr>
        <w:t>ē</w:t>
      </w:r>
      <w:r w:rsidRPr="00956FDA">
        <w:rPr>
          <w:color w:val="000000" w:themeColor="text1"/>
          <w:lang w:eastAsia="lv-LV"/>
        </w:rPr>
        <w:t>j</w:t>
      </w:r>
      <w:r w:rsidRPr="00956FDA">
        <w:rPr>
          <w:rFonts w:hint="eastAsia"/>
          <w:color w:val="000000" w:themeColor="text1"/>
          <w:lang w:eastAsia="lv-LV"/>
        </w:rPr>
        <w:t>ā</w:t>
      </w:r>
      <w:r w:rsidRPr="00956FDA">
        <w:rPr>
          <w:color w:val="000000" w:themeColor="text1"/>
          <w:lang w:eastAsia="lv-LV"/>
        </w:rPr>
        <w:t>m</w:t>
      </w:r>
      <w:proofErr w:type="spellEnd"/>
      <w:r w:rsidRPr="00956FDA">
        <w:rPr>
          <w:color w:val="000000" w:themeColor="text1"/>
          <w:lang w:eastAsia="lv-LV"/>
        </w:rPr>
        <w:t xml:space="preserve"> </w:t>
      </w:r>
      <w:proofErr w:type="spellStart"/>
      <w:r w:rsidRPr="00956FDA">
        <w:rPr>
          <w:color w:val="000000" w:themeColor="text1"/>
          <w:lang w:eastAsia="lv-LV"/>
        </w:rPr>
        <w:t>pašvald</w:t>
      </w:r>
      <w:r w:rsidRPr="00956FDA">
        <w:rPr>
          <w:rFonts w:hint="eastAsia"/>
          <w:color w:val="000000" w:themeColor="text1"/>
          <w:lang w:eastAsia="lv-LV"/>
        </w:rPr>
        <w:t>ī</w:t>
      </w:r>
      <w:r w:rsidRPr="00956FDA">
        <w:rPr>
          <w:color w:val="000000" w:themeColor="text1"/>
          <w:lang w:eastAsia="lv-LV"/>
        </w:rPr>
        <w:t>b</w:t>
      </w:r>
      <w:r w:rsidRPr="00956FDA">
        <w:rPr>
          <w:rFonts w:hint="eastAsia"/>
          <w:color w:val="000000" w:themeColor="text1"/>
          <w:lang w:eastAsia="lv-LV"/>
        </w:rPr>
        <w:t>ā</w:t>
      </w:r>
      <w:r w:rsidRPr="00956FDA">
        <w:rPr>
          <w:color w:val="000000" w:themeColor="text1"/>
          <w:lang w:eastAsia="lv-LV"/>
        </w:rPr>
        <w:t>m</w:t>
      </w:r>
      <w:proofErr w:type="spellEnd"/>
      <w:r w:rsidRPr="00956FDA">
        <w:rPr>
          <w:color w:val="000000" w:themeColor="text1"/>
          <w:lang w:eastAsia="lv-LV"/>
        </w:rPr>
        <w:t xml:space="preserve"> </w:t>
      </w: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w:t>
      </w:r>
      <w:proofErr w:type="spellStart"/>
      <w:r w:rsidRPr="00956FDA">
        <w:rPr>
          <w:color w:val="000000" w:themeColor="text1"/>
          <w:lang w:eastAsia="lv-LV"/>
        </w:rPr>
        <w:t>noteiktajos</w:t>
      </w:r>
      <w:proofErr w:type="spellEnd"/>
      <w:r w:rsidRPr="00956FDA">
        <w:rPr>
          <w:color w:val="000000" w:themeColor="text1"/>
          <w:lang w:eastAsia="lv-LV"/>
        </w:rPr>
        <w:t xml:space="preserve"> </w:t>
      </w:r>
      <w:proofErr w:type="spellStart"/>
      <w:r w:rsidRPr="00956FDA">
        <w:rPr>
          <w:color w:val="000000" w:themeColor="text1"/>
          <w:lang w:eastAsia="lv-LV"/>
        </w:rPr>
        <w:t>gad</w:t>
      </w:r>
      <w:r w:rsidRPr="00956FDA">
        <w:rPr>
          <w:rFonts w:hint="eastAsia"/>
          <w:color w:val="000000" w:themeColor="text1"/>
          <w:lang w:eastAsia="lv-LV"/>
        </w:rPr>
        <w:t>ī</w:t>
      </w:r>
      <w:r w:rsidRPr="00956FDA">
        <w:rPr>
          <w:color w:val="000000" w:themeColor="text1"/>
          <w:lang w:eastAsia="lv-LV"/>
        </w:rPr>
        <w:t>jumos</w:t>
      </w:r>
      <w:proofErr w:type="spellEnd"/>
      <w:r w:rsidRPr="00956FDA">
        <w:rPr>
          <w:color w:val="000000" w:themeColor="text1"/>
          <w:lang w:eastAsia="lv-LV"/>
        </w:rPr>
        <w:t>.</w:t>
      </w:r>
    </w:p>
    <w:p w14:paraId="61DE4719" w14:textId="77777777" w:rsidR="00405F3B" w:rsidRPr="00956FDA" w:rsidRDefault="00405F3B" w:rsidP="004266B2">
      <w:pPr>
        <w:ind w:right="-426"/>
        <w:jc w:val="both"/>
        <w:rPr>
          <w:color w:val="000000" w:themeColor="text1"/>
          <w:lang w:eastAsia="lv-LV"/>
        </w:rPr>
      </w:pPr>
      <w:r w:rsidRPr="00956FDA">
        <w:rPr>
          <w:color w:val="000000" w:themeColor="text1"/>
          <w:lang w:eastAsia="lv-LV"/>
        </w:rPr>
        <w:tab/>
      </w: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2014.gada 4.febru</w:t>
      </w:r>
      <w:r w:rsidRPr="00956FDA">
        <w:rPr>
          <w:rFonts w:hint="eastAsia"/>
          <w:color w:val="000000" w:themeColor="text1"/>
          <w:lang w:eastAsia="lv-LV"/>
        </w:rPr>
        <w:t>ā</w:t>
      </w:r>
      <w:r w:rsidRPr="00956FDA">
        <w:rPr>
          <w:color w:val="000000" w:themeColor="text1"/>
          <w:lang w:eastAsia="lv-LV"/>
        </w:rPr>
        <w:t xml:space="preserve">ra </w:t>
      </w:r>
      <w:proofErr w:type="spellStart"/>
      <w:r w:rsidRPr="00956FDA">
        <w:rPr>
          <w:color w:val="000000" w:themeColor="text1"/>
          <w:lang w:eastAsia="lv-LV"/>
        </w:rPr>
        <w:t>noteikumi</w:t>
      </w:r>
      <w:proofErr w:type="spellEnd"/>
      <w:r w:rsidRPr="00956FDA">
        <w:rPr>
          <w:color w:val="000000" w:themeColor="text1"/>
          <w:lang w:eastAsia="lv-LV"/>
        </w:rPr>
        <w:t xml:space="preserve"> Nr.61 “</w:t>
      </w:r>
      <w:proofErr w:type="spellStart"/>
      <w:r w:rsidRPr="00956FDA">
        <w:rPr>
          <w:color w:val="000000" w:themeColor="text1"/>
          <w:lang w:eastAsia="lv-LV"/>
        </w:rPr>
        <w:t>Noteikumi</w:t>
      </w:r>
      <w:proofErr w:type="spellEnd"/>
      <w:r w:rsidRPr="00956FDA">
        <w:rPr>
          <w:color w:val="000000" w:themeColor="text1"/>
          <w:lang w:eastAsia="lv-LV"/>
        </w:rPr>
        <w:t xml:space="preserve"> par </w:t>
      </w:r>
      <w:proofErr w:type="spellStart"/>
      <w:r w:rsidRPr="00956FDA">
        <w:rPr>
          <w:color w:val="000000" w:themeColor="text1"/>
          <w:lang w:eastAsia="lv-LV"/>
        </w:rPr>
        <w:t>Apgr</w:t>
      </w:r>
      <w:r w:rsidRPr="00956FDA">
        <w:rPr>
          <w:rFonts w:hint="eastAsia"/>
          <w:color w:val="000000" w:themeColor="text1"/>
          <w:lang w:eastAsia="lv-LV"/>
        </w:rPr>
        <w:t>ū</w:t>
      </w:r>
      <w:r w:rsidRPr="00956FDA">
        <w:rPr>
          <w:color w:val="000000" w:themeColor="text1"/>
          <w:lang w:eastAsia="lv-LV"/>
        </w:rPr>
        <w:t>tin</w:t>
      </w:r>
      <w:r w:rsidRPr="00956FDA">
        <w:rPr>
          <w:rFonts w:hint="eastAsia"/>
          <w:color w:val="000000" w:themeColor="text1"/>
          <w:lang w:eastAsia="lv-LV"/>
        </w:rPr>
        <w:t>ā</w:t>
      </w:r>
      <w:r w:rsidRPr="00956FDA">
        <w:rPr>
          <w:color w:val="000000" w:themeColor="text1"/>
          <w:lang w:eastAsia="lv-LV"/>
        </w:rPr>
        <w:t>to</w:t>
      </w:r>
      <w:proofErr w:type="spellEnd"/>
      <w:r w:rsidRPr="00956FDA">
        <w:rPr>
          <w:color w:val="000000" w:themeColor="text1"/>
          <w:lang w:eastAsia="lv-LV"/>
        </w:rPr>
        <w:t xml:space="preserve"> </w:t>
      </w:r>
      <w:proofErr w:type="spellStart"/>
      <w:r w:rsidRPr="00956FDA">
        <w:rPr>
          <w:color w:val="000000" w:themeColor="text1"/>
          <w:lang w:eastAsia="lv-LV"/>
        </w:rPr>
        <w:t>teritoriju</w:t>
      </w:r>
      <w:proofErr w:type="spellEnd"/>
      <w:r w:rsidRPr="00956FDA">
        <w:rPr>
          <w:color w:val="000000" w:themeColor="text1"/>
          <w:lang w:eastAsia="lv-LV"/>
        </w:rPr>
        <w:t xml:space="preserve"> </w:t>
      </w:r>
      <w:proofErr w:type="spellStart"/>
      <w:r w:rsidRPr="00956FDA">
        <w:rPr>
          <w:color w:val="000000" w:themeColor="text1"/>
          <w:lang w:eastAsia="lv-LV"/>
        </w:rPr>
        <w:t>inform</w:t>
      </w:r>
      <w:r w:rsidRPr="00956FDA">
        <w:rPr>
          <w:rFonts w:hint="eastAsia"/>
          <w:color w:val="000000" w:themeColor="text1"/>
          <w:lang w:eastAsia="lv-LV"/>
        </w:rPr>
        <w:t>ā</w:t>
      </w:r>
      <w:r w:rsidRPr="00956FDA">
        <w:rPr>
          <w:color w:val="000000" w:themeColor="text1"/>
          <w:lang w:eastAsia="lv-LV"/>
        </w:rPr>
        <w:t>cijas</w:t>
      </w:r>
      <w:proofErr w:type="spellEnd"/>
      <w:r w:rsidRPr="00956FDA">
        <w:rPr>
          <w:color w:val="000000" w:themeColor="text1"/>
          <w:lang w:eastAsia="lv-LV"/>
        </w:rPr>
        <w:t xml:space="preserve"> </w:t>
      </w:r>
      <w:proofErr w:type="spellStart"/>
      <w:r w:rsidRPr="00956FDA">
        <w:rPr>
          <w:color w:val="000000" w:themeColor="text1"/>
          <w:lang w:eastAsia="lv-LV"/>
        </w:rPr>
        <w:t>sist</w:t>
      </w:r>
      <w:r w:rsidRPr="00956FDA">
        <w:rPr>
          <w:rFonts w:hint="eastAsia"/>
          <w:color w:val="000000" w:themeColor="text1"/>
          <w:lang w:eastAsia="lv-LV"/>
        </w:rPr>
        <w:t>ē</w:t>
      </w:r>
      <w:r w:rsidRPr="00956FDA">
        <w:rPr>
          <w:color w:val="000000" w:themeColor="text1"/>
          <w:lang w:eastAsia="lv-LV"/>
        </w:rPr>
        <w:t>mas</w:t>
      </w:r>
      <w:proofErr w:type="spellEnd"/>
      <w:r w:rsidRPr="00956FDA">
        <w:rPr>
          <w:color w:val="000000" w:themeColor="text1"/>
          <w:lang w:eastAsia="lv-LV"/>
        </w:rPr>
        <w:t xml:space="preserve"> </w:t>
      </w:r>
      <w:proofErr w:type="spellStart"/>
      <w:r w:rsidRPr="00956FDA">
        <w:rPr>
          <w:color w:val="000000" w:themeColor="text1"/>
          <w:lang w:eastAsia="lv-LV"/>
        </w:rPr>
        <w:t>izveidi</w:t>
      </w:r>
      <w:proofErr w:type="spellEnd"/>
      <w:r w:rsidRPr="00956FDA">
        <w:rPr>
          <w:color w:val="000000" w:themeColor="text1"/>
          <w:lang w:eastAsia="lv-LV"/>
        </w:rPr>
        <w:t xml:space="preserve"> un </w:t>
      </w:r>
      <w:proofErr w:type="spellStart"/>
      <w:r w:rsidRPr="00956FDA">
        <w:rPr>
          <w:color w:val="000000" w:themeColor="text1"/>
          <w:lang w:eastAsia="lv-LV"/>
        </w:rPr>
        <w:t>uztur</w:t>
      </w:r>
      <w:r w:rsidRPr="00956FDA">
        <w:rPr>
          <w:rFonts w:hint="eastAsia"/>
          <w:color w:val="000000" w:themeColor="text1"/>
          <w:lang w:eastAsia="lv-LV"/>
        </w:rPr>
        <w:t>ēš</w:t>
      </w:r>
      <w:r w:rsidRPr="00956FDA">
        <w:rPr>
          <w:color w:val="000000" w:themeColor="text1"/>
          <w:lang w:eastAsia="lv-LV"/>
        </w:rPr>
        <w:t>anu</w:t>
      </w:r>
      <w:proofErr w:type="spellEnd"/>
      <w:r w:rsidRPr="00956FDA">
        <w:rPr>
          <w:color w:val="000000" w:themeColor="text1"/>
          <w:lang w:eastAsia="lv-LV"/>
        </w:rPr>
        <w:t xml:space="preserve"> un </w:t>
      </w:r>
      <w:proofErr w:type="spellStart"/>
      <w:r w:rsidRPr="00956FDA">
        <w:rPr>
          <w:color w:val="000000" w:themeColor="text1"/>
          <w:lang w:eastAsia="lv-LV"/>
        </w:rPr>
        <w:t>apgr</w:t>
      </w:r>
      <w:r w:rsidRPr="00956FDA">
        <w:rPr>
          <w:rFonts w:hint="eastAsia"/>
          <w:color w:val="000000" w:themeColor="text1"/>
          <w:lang w:eastAsia="lv-LV"/>
        </w:rPr>
        <w:t>ū</w:t>
      </w:r>
      <w:r w:rsidRPr="00956FDA">
        <w:rPr>
          <w:color w:val="000000" w:themeColor="text1"/>
          <w:lang w:eastAsia="lv-LV"/>
        </w:rPr>
        <w:t>tin</w:t>
      </w:r>
      <w:r w:rsidRPr="00956FDA">
        <w:rPr>
          <w:rFonts w:hint="eastAsia"/>
          <w:color w:val="000000" w:themeColor="text1"/>
          <w:lang w:eastAsia="lv-LV"/>
        </w:rPr>
        <w:t>ā</w:t>
      </w:r>
      <w:r w:rsidRPr="00956FDA">
        <w:rPr>
          <w:color w:val="000000" w:themeColor="text1"/>
          <w:lang w:eastAsia="lv-LV"/>
        </w:rPr>
        <w:t>to</w:t>
      </w:r>
      <w:proofErr w:type="spellEnd"/>
      <w:r w:rsidRPr="00956FDA">
        <w:rPr>
          <w:color w:val="000000" w:themeColor="text1"/>
          <w:lang w:eastAsia="lv-LV"/>
        </w:rPr>
        <w:t xml:space="preserve"> </w:t>
      </w:r>
      <w:proofErr w:type="spellStart"/>
      <w:r w:rsidRPr="00956FDA">
        <w:rPr>
          <w:color w:val="000000" w:themeColor="text1"/>
          <w:lang w:eastAsia="lv-LV"/>
        </w:rPr>
        <w:t>teritoriju</w:t>
      </w:r>
      <w:proofErr w:type="spellEnd"/>
      <w:r w:rsidRPr="00956FDA">
        <w:rPr>
          <w:color w:val="000000" w:themeColor="text1"/>
          <w:lang w:eastAsia="lv-LV"/>
        </w:rPr>
        <w:t xml:space="preserve"> un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objekta</w:t>
      </w:r>
      <w:proofErr w:type="spellEnd"/>
      <w:r w:rsidRPr="00956FDA">
        <w:rPr>
          <w:color w:val="000000" w:themeColor="text1"/>
          <w:lang w:eastAsia="lv-LV"/>
        </w:rPr>
        <w:t xml:space="preserve"> </w:t>
      </w:r>
      <w:proofErr w:type="spellStart"/>
      <w:r w:rsidRPr="00956FDA">
        <w:rPr>
          <w:color w:val="000000" w:themeColor="text1"/>
          <w:lang w:eastAsia="lv-LV"/>
        </w:rPr>
        <w:t>apgr</w:t>
      </w:r>
      <w:r w:rsidRPr="00956FDA">
        <w:rPr>
          <w:rFonts w:hint="eastAsia"/>
          <w:color w:val="000000" w:themeColor="text1"/>
          <w:lang w:eastAsia="lv-LV"/>
        </w:rPr>
        <w:t>ū</w:t>
      </w:r>
      <w:r w:rsidRPr="00956FDA">
        <w:rPr>
          <w:color w:val="000000" w:themeColor="text1"/>
          <w:lang w:eastAsia="lv-LV"/>
        </w:rPr>
        <w:t>tin</w:t>
      </w:r>
      <w:r w:rsidRPr="00956FDA">
        <w:rPr>
          <w:rFonts w:hint="eastAsia"/>
          <w:color w:val="000000" w:themeColor="text1"/>
          <w:lang w:eastAsia="lv-LV"/>
        </w:rPr>
        <w:t>ā</w:t>
      </w:r>
      <w:r w:rsidRPr="00956FDA">
        <w:rPr>
          <w:color w:val="000000" w:themeColor="text1"/>
          <w:lang w:eastAsia="lv-LV"/>
        </w:rPr>
        <w:t>jumu</w:t>
      </w:r>
      <w:proofErr w:type="spellEnd"/>
      <w:r w:rsidRPr="00956FDA">
        <w:rPr>
          <w:color w:val="000000" w:themeColor="text1"/>
          <w:lang w:eastAsia="lv-LV"/>
        </w:rPr>
        <w:t xml:space="preserve"> </w:t>
      </w:r>
      <w:proofErr w:type="spellStart"/>
      <w:r w:rsidRPr="00956FDA">
        <w:rPr>
          <w:color w:val="000000" w:themeColor="text1"/>
          <w:lang w:eastAsia="lv-LV"/>
        </w:rPr>
        <w:t>klasifikatoru</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 xml:space="preserve">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objekta</w:t>
      </w:r>
      <w:proofErr w:type="spellEnd"/>
      <w:r w:rsidRPr="00956FDA">
        <w:rPr>
          <w:color w:val="000000" w:themeColor="text1"/>
          <w:lang w:eastAsia="lv-LV"/>
        </w:rPr>
        <w:t xml:space="preserve"> </w:t>
      </w:r>
      <w:proofErr w:type="spellStart"/>
      <w:r w:rsidRPr="00956FDA">
        <w:rPr>
          <w:color w:val="000000" w:themeColor="text1"/>
          <w:lang w:eastAsia="lv-LV"/>
        </w:rPr>
        <w:t>apgr</w:t>
      </w:r>
      <w:r w:rsidRPr="00956FDA">
        <w:rPr>
          <w:rFonts w:hint="eastAsia"/>
          <w:color w:val="000000" w:themeColor="text1"/>
          <w:lang w:eastAsia="lv-LV"/>
        </w:rPr>
        <w:t>ū</w:t>
      </w:r>
      <w:r w:rsidRPr="00956FDA">
        <w:rPr>
          <w:color w:val="000000" w:themeColor="text1"/>
          <w:lang w:eastAsia="lv-LV"/>
        </w:rPr>
        <w:t>tin</w:t>
      </w:r>
      <w:r w:rsidRPr="00956FDA">
        <w:rPr>
          <w:rFonts w:hint="eastAsia"/>
          <w:color w:val="000000" w:themeColor="text1"/>
          <w:lang w:eastAsia="lv-LV"/>
        </w:rPr>
        <w:t>ā</w:t>
      </w:r>
      <w:r w:rsidRPr="00956FDA">
        <w:rPr>
          <w:color w:val="000000" w:themeColor="text1"/>
          <w:lang w:eastAsia="lv-LV"/>
        </w:rPr>
        <w:t>jumu</w:t>
      </w:r>
      <w:proofErr w:type="spellEnd"/>
      <w:r w:rsidRPr="00956FDA">
        <w:rPr>
          <w:color w:val="000000" w:themeColor="text1"/>
          <w:lang w:eastAsia="lv-LV"/>
        </w:rPr>
        <w:t xml:space="preserve"> </w:t>
      </w:r>
      <w:proofErr w:type="spellStart"/>
      <w:r w:rsidRPr="00956FDA">
        <w:rPr>
          <w:color w:val="000000" w:themeColor="text1"/>
          <w:lang w:eastAsia="lv-LV"/>
        </w:rPr>
        <w:t>klasifikatoru</w:t>
      </w:r>
      <w:proofErr w:type="spellEnd"/>
      <w:r w:rsidRPr="00956FDA">
        <w:rPr>
          <w:color w:val="000000" w:themeColor="text1"/>
          <w:lang w:eastAsia="lv-LV"/>
        </w:rPr>
        <w:t>.</w:t>
      </w:r>
    </w:p>
    <w:p w14:paraId="275A7335" w14:textId="77777777" w:rsidR="00405F3B" w:rsidRPr="00956FDA" w:rsidRDefault="00405F3B" w:rsidP="004266B2">
      <w:pPr>
        <w:ind w:right="-426"/>
        <w:jc w:val="both"/>
        <w:rPr>
          <w:color w:val="000000" w:themeColor="text1"/>
          <w:lang w:eastAsia="lv-LV"/>
        </w:rPr>
      </w:pPr>
      <w:r w:rsidRPr="00956FDA">
        <w:rPr>
          <w:color w:val="000000" w:themeColor="text1"/>
          <w:lang w:eastAsia="lv-LV"/>
        </w:rPr>
        <w:t xml:space="preserve"> </w:t>
      </w:r>
      <w:r w:rsidRPr="00956FDA">
        <w:rPr>
          <w:color w:val="000000" w:themeColor="text1"/>
          <w:lang w:eastAsia="lv-LV"/>
        </w:rPr>
        <w:tab/>
      </w: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2006.gada 20.j</w:t>
      </w:r>
      <w:r w:rsidRPr="00956FDA">
        <w:rPr>
          <w:rFonts w:hint="eastAsia"/>
          <w:color w:val="000000" w:themeColor="text1"/>
          <w:lang w:eastAsia="lv-LV"/>
        </w:rPr>
        <w:t>ū</w:t>
      </w:r>
      <w:r w:rsidRPr="00956FDA">
        <w:rPr>
          <w:color w:val="000000" w:themeColor="text1"/>
          <w:lang w:eastAsia="lv-LV"/>
        </w:rPr>
        <w:t xml:space="preserve">nija </w:t>
      </w:r>
      <w:proofErr w:type="spellStart"/>
      <w:r w:rsidRPr="00956FDA">
        <w:rPr>
          <w:color w:val="000000" w:themeColor="text1"/>
          <w:lang w:eastAsia="lv-LV"/>
        </w:rPr>
        <w:t>noteikumi</w:t>
      </w:r>
      <w:proofErr w:type="spellEnd"/>
      <w:r w:rsidRPr="00956FDA">
        <w:rPr>
          <w:color w:val="000000" w:themeColor="text1"/>
          <w:lang w:eastAsia="lv-LV"/>
        </w:rPr>
        <w:t xml:space="preserve"> Nr.496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lietošanas</w:t>
      </w:r>
      <w:proofErr w:type="spellEnd"/>
      <w:r w:rsidRPr="00956FDA">
        <w:rPr>
          <w:color w:val="000000" w:themeColor="text1"/>
          <w:lang w:eastAsia="lv-LV"/>
        </w:rPr>
        <w:t xml:space="preserve"> </w:t>
      </w:r>
      <w:proofErr w:type="spellStart"/>
      <w:r w:rsidRPr="00956FDA">
        <w:rPr>
          <w:color w:val="000000" w:themeColor="text1"/>
          <w:lang w:eastAsia="lv-LV"/>
        </w:rPr>
        <w:t>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ķ</w:t>
      </w:r>
      <w:r w:rsidRPr="00956FDA">
        <w:rPr>
          <w:color w:val="000000" w:themeColor="text1"/>
          <w:lang w:eastAsia="lv-LV"/>
        </w:rPr>
        <w:t>u</w:t>
      </w:r>
      <w:proofErr w:type="spellEnd"/>
      <w:r w:rsidRPr="00956FDA">
        <w:rPr>
          <w:color w:val="000000" w:themeColor="text1"/>
          <w:lang w:eastAsia="lv-LV"/>
        </w:rPr>
        <w:t xml:space="preserve"> </w:t>
      </w:r>
      <w:proofErr w:type="spellStart"/>
      <w:r w:rsidRPr="00956FDA">
        <w:rPr>
          <w:color w:val="000000" w:themeColor="text1"/>
          <w:lang w:eastAsia="lv-LV"/>
        </w:rPr>
        <w:t>klasifik</w:t>
      </w:r>
      <w:r w:rsidRPr="00956FDA">
        <w:rPr>
          <w:rFonts w:hint="eastAsia"/>
          <w:color w:val="000000" w:themeColor="text1"/>
          <w:lang w:eastAsia="lv-LV"/>
        </w:rPr>
        <w:t>ā</w:t>
      </w:r>
      <w:r w:rsidRPr="00956FDA">
        <w:rPr>
          <w:color w:val="000000" w:themeColor="text1"/>
          <w:lang w:eastAsia="lv-LV"/>
        </w:rPr>
        <w:t>cija</w:t>
      </w:r>
      <w:proofErr w:type="spellEnd"/>
      <w:r w:rsidRPr="00956FDA">
        <w:rPr>
          <w:color w:val="000000" w:themeColor="text1"/>
          <w:lang w:eastAsia="lv-LV"/>
        </w:rPr>
        <w:t xml:space="preserve"> un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lietošanas</w:t>
      </w:r>
      <w:proofErr w:type="spellEnd"/>
      <w:r w:rsidRPr="00956FDA">
        <w:rPr>
          <w:color w:val="000000" w:themeColor="text1"/>
          <w:lang w:eastAsia="lv-LV"/>
        </w:rPr>
        <w:t xml:space="preserve"> </w:t>
      </w:r>
      <w:proofErr w:type="spellStart"/>
      <w:r w:rsidRPr="00956FDA">
        <w:rPr>
          <w:color w:val="000000" w:themeColor="text1"/>
          <w:lang w:eastAsia="lv-LV"/>
        </w:rPr>
        <w:t>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ķ</w:t>
      </w:r>
      <w:r w:rsidRPr="00956FDA">
        <w:rPr>
          <w:color w:val="000000" w:themeColor="text1"/>
          <w:lang w:eastAsia="lv-LV"/>
        </w:rPr>
        <w:t>u</w:t>
      </w:r>
      <w:proofErr w:type="spellEnd"/>
      <w:r w:rsidRPr="00956FDA">
        <w:rPr>
          <w:color w:val="000000" w:themeColor="text1"/>
          <w:lang w:eastAsia="lv-LV"/>
        </w:rPr>
        <w:t xml:space="preserve"> </w:t>
      </w:r>
      <w:proofErr w:type="spellStart"/>
      <w:r w:rsidRPr="00956FDA">
        <w:rPr>
          <w:color w:val="000000" w:themeColor="text1"/>
          <w:lang w:eastAsia="lv-LV"/>
        </w:rPr>
        <w:t>noteikšanas</w:t>
      </w:r>
      <w:proofErr w:type="spellEnd"/>
      <w:r w:rsidRPr="00956FDA">
        <w:rPr>
          <w:color w:val="000000" w:themeColor="text1"/>
          <w:lang w:eastAsia="lv-LV"/>
        </w:rPr>
        <w:t xml:space="preserve"> un </w:t>
      </w:r>
      <w:proofErr w:type="spellStart"/>
      <w:r w:rsidRPr="00956FDA">
        <w:rPr>
          <w:color w:val="000000" w:themeColor="text1"/>
          <w:lang w:eastAsia="lv-LV"/>
        </w:rPr>
        <w:t>mai</w:t>
      </w:r>
      <w:r w:rsidRPr="00956FDA">
        <w:rPr>
          <w:rFonts w:hint="eastAsia"/>
          <w:color w:val="000000" w:themeColor="text1"/>
          <w:lang w:eastAsia="lv-LV"/>
        </w:rPr>
        <w:t>ņ</w:t>
      </w:r>
      <w:r w:rsidRPr="00956FDA">
        <w:rPr>
          <w:color w:val="000000" w:themeColor="text1"/>
          <w:lang w:eastAsia="lv-LV"/>
        </w:rPr>
        <w:t>as</w:t>
      </w:r>
      <w:proofErr w:type="spellEnd"/>
      <w:r w:rsidRPr="00956FDA">
        <w:rPr>
          <w:color w:val="000000" w:themeColor="text1"/>
          <w:lang w:eastAsia="lv-LV"/>
        </w:rPr>
        <w:t xml:space="preserve"> </w:t>
      </w:r>
      <w:proofErr w:type="spellStart"/>
      <w:r w:rsidRPr="00956FDA">
        <w:rPr>
          <w:color w:val="000000" w:themeColor="text1"/>
          <w:lang w:eastAsia="lv-LV"/>
        </w:rPr>
        <w:t>k</w:t>
      </w:r>
      <w:r w:rsidRPr="00956FDA">
        <w:rPr>
          <w:rFonts w:hint="eastAsia"/>
          <w:color w:val="000000" w:themeColor="text1"/>
          <w:lang w:eastAsia="lv-LV"/>
        </w:rPr>
        <w:t>ā</w:t>
      </w:r>
      <w:r w:rsidRPr="00956FDA">
        <w:rPr>
          <w:color w:val="000000" w:themeColor="text1"/>
          <w:lang w:eastAsia="lv-LV"/>
        </w:rPr>
        <w:t>rt</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w:t>
      </w:r>
    </w:p>
    <w:p w14:paraId="54028C06"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4.punkts -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bai</w:t>
      </w:r>
      <w:proofErr w:type="spellEnd"/>
      <w:r w:rsidRPr="00956FDA">
        <w:rPr>
          <w:color w:val="000000" w:themeColor="text1"/>
          <w:lang w:eastAsia="lv-LV"/>
        </w:rPr>
        <w:t xml:space="preserve"> un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ai</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 xml:space="preserve"> </w:t>
      </w:r>
      <w:proofErr w:type="spellStart"/>
      <w:r w:rsidRPr="00956FDA">
        <w:rPr>
          <w:color w:val="000000" w:themeColor="text1"/>
          <w:lang w:eastAsia="lv-LV"/>
        </w:rPr>
        <w:t>vienu</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vair</w:t>
      </w:r>
      <w:r w:rsidRPr="00956FDA">
        <w:rPr>
          <w:rFonts w:hint="eastAsia"/>
          <w:color w:val="000000" w:themeColor="text1"/>
          <w:lang w:eastAsia="lv-LV"/>
        </w:rPr>
        <w:t>ā</w:t>
      </w:r>
      <w:r w:rsidRPr="00956FDA">
        <w:rPr>
          <w:color w:val="000000" w:themeColor="text1"/>
          <w:lang w:eastAsia="lv-LV"/>
        </w:rPr>
        <w:t>kus</w:t>
      </w:r>
      <w:proofErr w:type="spellEnd"/>
      <w:r w:rsidRPr="00956FDA">
        <w:rPr>
          <w:color w:val="000000" w:themeColor="text1"/>
          <w:lang w:eastAsia="lv-LV"/>
        </w:rPr>
        <w:t xml:space="preserve"> </w:t>
      </w:r>
      <w:proofErr w:type="spellStart"/>
      <w:r w:rsidRPr="00956FDA">
        <w:rPr>
          <w:color w:val="000000" w:themeColor="text1"/>
          <w:lang w:eastAsia="lv-LV"/>
        </w:rPr>
        <w:t>lietošanas</w:t>
      </w:r>
      <w:proofErr w:type="spellEnd"/>
      <w:r w:rsidRPr="00956FDA">
        <w:rPr>
          <w:color w:val="000000" w:themeColor="text1"/>
          <w:lang w:eastAsia="lv-LV"/>
        </w:rPr>
        <w:t xml:space="preserve"> </w:t>
      </w:r>
      <w:proofErr w:type="spellStart"/>
      <w:r w:rsidRPr="00956FDA">
        <w:rPr>
          <w:color w:val="000000" w:themeColor="text1"/>
          <w:lang w:eastAsia="lv-LV"/>
        </w:rPr>
        <w:t>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ķ</w:t>
      </w:r>
      <w:r w:rsidRPr="00956FDA">
        <w:rPr>
          <w:color w:val="000000" w:themeColor="text1"/>
          <w:lang w:eastAsia="lv-LV"/>
        </w:rPr>
        <w:t>us</w:t>
      </w:r>
      <w:proofErr w:type="spellEnd"/>
      <w:r w:rsidRPr="00956FDA">
        <w:rPr>
          <w:color w:val="000000" w:themeColor="text1"/>
          <w:lang w:eastAsia="lv-LV"/>
        </w:rPr>
        <w:t xml:space="preserve">. </w:t>
      </w:r>
      <w:proofErr w:type="spellStart"/>
      <w:r w:rsidRPr="00956FDA">
        <w:rPr>
          <w:color w:val="000000" w:themeColor="text1"/>
          <w:lang w:eastAsia="lv-LV"/>
        </w:rPr>
        <w:t>Lietošanas</w:t>
      </w:r>
      <w:proofErr w:type="spellEnd"/>
      <w:r w:rsidRPr="00956FDA">
        <w:rPr>
          <w:color w:val="000000" w:themeColor="text1"/>
          <w:lang w:eastAsia="lv-LV"/>
        </w:rPr>
        <w:t xml:space="preserve"> </w:t>
      </w:r>
      <w:proofErr w:type="spellStart"/>
      <w:r w:rsidRPr="00956FDA">
        <w:rPr>
          <w:color w:val="000000" w:themeColor="text1"/>
          <w:lang w:eastAsia="lv-LV"/>
        </w:rPr>
        <w:t>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ķ</w:t>
      </w:r>
      <w:r w:rsidRPr="00956FDA">
        <w:rPr>
          <w:color w:val="000000" w:themeColor="text1"/>
          <w:lang w:eastAsia="lv-LV"/>
        </w:rPr>
        <w:t>im</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 xml:space="preserve"> </w:t>
      </w:r>
      <w:proofErr w:type="spellStart"/>
      <w:r w:rsidRPr="00956FDA">
        <w:rPr>
          <w:color w:val="000000" w:themeColor="text1"/>
          <w:lang w:eastAsia="lv-LV"/>
        </w:rPr>
        <w:t>piekr</w:t>
      </w:r>
      <w:r w:rsidRPr="00956FDA">
        <w:rPr>
          <w:rFonts w:hint="eastAsia"/>
          <w:color w:val="000000" w:themeColor="text1"/>
          <w:lang w:eastAsia="lv-LV"/>
        </w:rPr>
        <w:t>ī</w:t>
      </w:r>
      <w:r w:rsidRPr="00956FDA">
        <w:rPr>
          <w:color w:val="000000" w:themeColor="text1"/>
          <w:lang w:eastAsia="lv-LV"/>
        </w:rPr>
        <w:t>tošo</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plat</w:t>
      </w:r>
      <w:r w:rsidRPr="00956FDA">
        <w:rPr>
          <w:rFonts w:hint="eastAsia"/>
          <w:color w:val="000000" w:themeColor="text1"/>
          <w:lang w:eastAsia="lv-LV"/>
        </w:rPr>
        <w:t>ī</w:t>
      </w:r>
      <w:r w:rsidRPr="00956FDA">
        <w:rPr>
          <w:color w:val="000000" w:themeColor="text1"/>
          <w:lang w:eastAsia="lv-LV"/>
        </w:rPr>
        <w:t>bu</w:t>
      </w:r>
      <w:proofErr w:type="spellEnd"/>
      <w:r w:rsidRPr="00956FDA">
        <w:rPr>
          <w:color w:val="000000" w:themeColor="text1"/>
          <w:lang w:eastAsia="lv-LV"/>
        </w:rPr>
        <w:t>.</w:t>
      </w:r>
    </w:p>
    <w:p w14:paraId="00C29EDF" w14:textId="77777777" w:rsidR="00405F3B" w:rsidRPr="00956FDA" w:rsidRDefault="00405F3B" w:rsidP="004266B2">
      <w:pPr>
        <w:ind w:right="-426"/>
        <w:jc w:val="both"/>
        <w:rPr>
          <w:color w:val="000000" w:themeColor="text1"/>
          <w:lang w:eastAsia="lv-LV"/>
        </w:rPr>
      </w:pPr>
      <w:r w:rsidRPr="00956FDA">
        <w:rPr>
          <w:color w:val="000000" w:themeColor="text1"/>
          <w:lang w:eastAsia="lv-LV"/>
        </w:rPr>
        <w:tab/>
        <w:t xml:space="preserve">16.punkts - </w:t>
      </w:r>
      <w:proofErr w:type="spellStart"/>
      <w:r w:rsidRPr="00956FDA">
        <w:rPr>
          <w:color w:val="000000" w:themeColor="text1"/>
          <w:lang w:eastAsia="lv-LV"/>
        </w:rPr>
        <w:t>Lietošanas</w:t>
      </w:r>
      <w:proofErr w:type="spellEnd"/>
      <w:r w:rsidRPr="00956FDA">
        <w:rPr>
          <w:color w:val="000000" w:themeColor="text1"/>
          <w:lang w:eastAsia="lv-LV"/>
        </w:rPr>
        <w:t xml:space="preserve"> </w:t>
      </w:r>
      <w:proofErr w:type="spellStart"/>
      <w:r w:rsidRPr="00956FDA">
        <w:rPr>
          <w:color w:val="000000" w:themeColor="text1"/>
          <w:lang w:eastAsia="lv-LV"/>
        </w:rPr>
        <w:t>m</w:t>
      </w:r>
      <w:r w:rsidRPr="00956FDA">
        <w:rPr>
          <w:rFonts w:hint="eastAsia"/>
          <w:color w:val="000000" w:themeColor="text1"/>
          <w:lang w:eastAsia="lv-LV"/>
        </w:rPr>
        <w:t>ē</w:t>
      </w:r>
      <w:r w:rsidRPr="00956FDA">
        <w:rPr>
          <w:color w:val="000000" w:themeColor="text1"/>
          <w:lang w:eastAsia="lv-LV"/>
        </w:rPr>
        <w:t>r</w:t>
      </w:r>
      <w:r w:rsidRPr="00956FDA">
        <w:rPr>
          <w:rFonts w:hint="eastAsia"/>
          <w:color w:val="000000" w:themeColor="text1"/>
          <w:lang w:eastAsia="lv-LV"/>
        </w:rPr>
        <w:t>ķ</w:t>
      </w:r>
      <w:r w:rsidRPr="00956FDA">
        <w:rPr>
          <w:color w:val="000000" w:themeColor="text1"/>
          <w:lang w:eastAsia="lv-LV"/>
        </w:rPr>
        <w:t>i</w:t>
      </w:r>
      <w:proofErr w:type="spellEnd"/>
      <w:r w:rsidRPr="00956FDA">
        <w:rPr>
          <w:color w:val="000000" w:themeColor="text1"/>
          <w:lang w:eastAsia="lv-LV"/>
        </w:rPr>
        <w:t xml:space="preserve"> </w:t>
      </w:r>
      <w:proofErr w:type="spellStart"/>
      <w:r w:rsidRPr="00956FDA">
        <w:rPr>
          <w:color w:val="000000" w:themeColor="text1"/>
          <w:lang w:eastAsia="lv-LV"/>
        </w:rPr>
        <w:t>nosaka</w:t>
      </w:r>
      <w:proofErr w:type="spellEnd"/>
      <w:r w:rsidRPr="00956FDA">
        <w:rPr>
          <w:color w:val="000000" w:themeColor="text1"/>
          <w:lang w:eastAsia="lv-LV"/>
        </w:rPr>
        <w:t>, ja:</w:t>
      </w:r>
    </w:p>
    <w:p w14:paraId="45557893" w14:textId="77777777" w:rsidR="00405F3B" w:rsidRPr="00956FDA" w:rsidRDefault="00405F3B" w:rsidP="004266B2">
      <w:pPr>
        <w:ind w:right="-426" w:firstLine="709"/>
        <w:jc w:val="both"/>
        <w:rPr>
          <w:color w:val="000000" w:themeColor="text1"/>
          <w:lang w:eastAsia="lv-LV"/>
        </w:rPr>
      </w:pPr>
      <w:r w:rsidRPr="00956FDA">
        <w:rPr>
          <w:color w:val="000000" w:themeColor="text1"/>
          <w:lang w:eastAsia="lv-LV"/>
        </w:rPr>
        <w:t xml:space="preserve">16.1. </w:t>
      </w:r>
      <w:proofErr w:type="spellStart"/>
      <w:r w:rsidRPr="00956FDA">
        <w:rPr>
          <w:color w:val="000000" w:themeColor="text1"/>
          <w:lang w:eastAsia="lv-LV"/>
        </w:rPr>
        <w:t>tiek</w:t>
      </w:r>
      <w:proofErr w:type="spellEnd"/>
      <w:r w:rsidRPr="00956FDA">
        <w:rPr>
          <w:color w:val="000000" w:themeColor="text1"/>
          <w:lang w:eastAsia="lv-LV"/>
        </w:rPr>
        <w:t xml:space="preserve"> </w:t>
      </w:r>
      <w:proofErr w:type="spellStart"/>
      <w:r w:rsidRPr="00956FDA">
        <w:rPr>
          <w:color w:val="000000" w:themeColor="text1"/>
          <w:lang w:eastAsia="lv-LV"/>
        </w:rPr>
        <w:t>izveidota</w:t>
      </w:r>
      <w:proofErr w:type="spellEnd"/>
      <w:r w:rsidRPr="00956FDA">
        <w:rPr>
          <w:color w:val="000000" w:themeColor="text1"/>
          <w:lang w:eastAsia="lv-LV"/>
        </w:rPr>
        <w:t xml:space="preserve"> </w:t>
      </w:r>
      <w:proofErr w:type="spellStart"/>
      <w:r w:rsidRPr="00956FDA">
        <w:rPr>
          <w:color w:val="000000" w:themeColor="text1"/>
          <w:lang w:eastAsia="lv-LV"/>
        </w:rPr>
        <w:t>jauna</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w:t>
      </w:r>
      <w:proofErr w:type="spellEnd"/>
      <w:r w:rsidRPr="00956FDA">
        <w:rPr>
          <w:color w:val="000000" w:themeColor="text1"/>
          <w:lang w:eastAsia="lv-LV"/>
        </w:rPr>
        <w:t>.</w:t>
      </w:r>
    </w:p>
    <w:p w14:paraId="7AFF75A5" w14:textId="77777777" w:rsidR="00405F3B" w:rsidRPr="00956FDA" w:rsidRDefault="00405F3B" w:rsidP="004266B2">
      <w:pPr>
        <w:ind w:right="-426"/>
        <w:jc w:val="both"/>
        <w:rPr>
          <w:color w:val="000000" w:themeColor="text1"/>
          <w:lang w:eastAsia="lv-LV"/>
        </w:rPr>
      </w:pPr>
      <w:r w:rsidRPr="00956FDA">
        <w:rPr>
          <w:color w:val="000000" w:themeColor="text1"/>
          <w:lang w:eastAsia="lv-LV"/>
        </w:rPr>
        <w:tab/>
      </w:r>
      <w:r w:rsidRPr="00E231D2">
        <w:rPr>
          <w:color w:val="000000" w:themeColor="text1"/>
          <w:lang w:eastAsia="lv-LV"/>
        </w:rPr>
        <w:t>Pašvaldība</w:t>
      </w:r>
      <w:r>
        <w:rPr>
          <w:color w:val="000000" w:themeColor="text1"/>
          <w:lang w:eastAsia="lv-LV"/>
        </w:rPr>
        <w:t>s</w:t>
      </w:r>
      <w:r w:rsidRPr="00956FDA">
        <w:rPr>
          <w:color w:val="000000" w:themeColor="text1"/>
          <w:lang w:eastAsia="lv-LV"/>
        </w:rPr>
        <w:t xml:space="preserve"> dome </w:t>
      </w:r>
      <w:proofErr w:type="spellStart"/>
      <w:r w:rsidRPr="00956FDA">
        <w:rPr>
          <w:color w:val="000000" w:themeColor="text1"/>
          <w:lang w:eastAsia="lv-LV"/>
        </w:rPr>
        <w:t>konstat</w:t>
      </w:r>
      <w:r w:rsidRPr="00956FDA">
        <w:rPr>
          <w:rFonts w:hint="eastAsia"/>
          <w:color w:val="000000" w:themeColor="text1"/>
          <w:lang w:eastAsia="lv-LV"/>
        </w:rPr>
        <w:t>ē</w:t>
      </w:r>
      <w:proofErr w:type="spellEnd"/>
      <w:r w:rsidRPr="00956FDA">
        <w:rPr>
          <w:color w:val="000000" w:themeColor="text1"/>
          <w:lang w:eastAsia="lv-LV"/>
        </w:rPr>
        <w:t xml:space="preserve">, ka nav </w:t>
      </w:r>
      <w:proofErr w:type="spellStart"/>
      <w:r w:rsidRPr="00956FDA">
        <w:rPr>
          <w:color w:val="000000" w:themeColor="text1"/>
          <w:lang w:eastAsia="lv-LV"/>
        </w:rPr>
        <w:t>nepieciešama</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w:t>
      </w:r>
      <w:r w:rsidRPr="00956FDA">
        <w:rPr>
          <w:rFonts w:hint="eastAsia"/>
          <w:color w:val="000000" w:themeColor="text1"/>
          <w:lang w:eastAsia="lv-LV"/>
        </w:rPr>
        <w:t>ī</w:t>
      </w:r>
      <w:r w:rsidRPr="00956FDA">
        <w:rPr>
          <w:color w:val="000000" w:themeColor="text1"/>
          <w:lang w:eastAsia="lv-LV"/>
        </w:rPr>
        <w:t>c</w:t>
      </w:r>
      <w:r w:rsidRPr="00956FDA">
        <w:rPr>
          <w:rFonts w:hint="eastAsia"/>
          <w:color w:val="000000" w:themeColor="text1"/>
          <w:lang w:eastAsia="lv-LV"/>
        </w:rPr>
        <w:t>ī</w:t>
      </w:r>
      <w:r w:rsidRPr="00956FDA">
        <w:rPr>
          <w:color w:val="000000" w:themeColor="text1"/>
          <w:lang w:eastAsia="lv-LV"/>
        </w:rPr>
        <w:t>bas</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pilnveidošana</w:t>
      </w:r>
      <w:proofErr w:type="spellEnd"/>
      <w:r w:rsidRPr="00956FDA">
        <w:rPr>
          <w:color w:val="000000" w:themeColor="text1"/>
          <w:lang w:eastAsia="lv-LV"/>
        </w:rPr>
        <w:t xml:space="preserve"> </w:t>
      </w:r>
      <w:proofErr w:type="spellStart"/>
      <w:r w:rsidRPr="00956FDA">
        <w:rPr>
          <w:color w:val="000000" w:themeColor="text1"/>
          <w:lang w:eastAsia="lv-LV"/>
        </w:rPr>
        <w:t>vai</w:t>
      </w:r>
      <w:proofErr w:type="spellEnd"/>
      <w:r w:rsidRPr="00956FDA">
        <w:rPr>
          <w:color w:val="000000" w:themeColor="text1"/>
          <w:lang w:eastAsia="lv-LV"/>
        </w:rPr>
        <w:t xml:space="preserve"> </w:t>
      </w:r>
      <w:proofErr w:type="spellStart"/>
      <w:r w:rsidRPr="00956FDA">
        <w:rPr>
          <w:color w:val="000000" w:themeColor="text1"/>
          <w:lang w:eastAsia="lv-LV"/>
        </w:rPr>
        <w:t>noraid</w:t>
      </w:r>
      <w:r w:rsidRPr="00956FDA">
        <w:rPr>
          <w:rFonts w:hint="eastAsia"/>
          <w:color w:val="000000" w:themeColor="text1"/>
          <w:lang w:eastAsia="lv-LV"/>
        </w:rPr>
        <w:t>īš</w:t>
      </w:r>
      <w:r w:rsidRPr="00956FDA">
        <w:rPr>
          <w:color w:val="000000" w:themeColor="text1"/>
          <w:lang w:eastAsia="lv-LV"/>
        </w:rPr>
        <w:t>ana</w:t>
      </w:r>
      <w:proofErr w:type="spellEnd"/>
      <w:r w:rsidRPr="00956FDA">
        <w:rPr>
          <w:color w:val="000000" w:themeColor="text1"/>
          <w:lang w:eastAsia="lv-LV"/>
        </w:rPr>
        <w:t>.</w:t>
      </w:r>
    </w:p>
    <w:p w14:paraId="355122DE" w14:textId="4AFD7668" w:rsidR="00405F3B" w:rsidRPr="00956FDA" w:rsidRDefault="00405F3B" w:rsidP="004266B2">
      <w:pPr>
        <w:ind w:right="-426"/>
        <w:jc w:val="both"/>
        <w:rPr>
          <w:color w:val="000000" w:themeColor="text1"/>
          <w:lang w:eastAsia="lv-LV"/>
        </w:rPr>
      </w:pPr>
      <w:r w:rsidRPr="00956FDA">
        <w:rPr>
          <w:color w:val="000000" w:themeColor="text1"/>
          <w:lang w:eastAsia="lv-LV"/>
        </w:rPr>
        <w:tab/>
      </w:r>
      <w:proofErr w:type="spellStart"/>
      <w:r w:rsidRPr="00956FDA">
        <w:rPr>
          <w:color w:val="000000" w:themeColor="text1"/>
          <w:lang w:eastAsia="lv-LV"/>
        </w:rPr>
        <w:t>Ievērojot</w:t>
      </w:r>
      <w:proofErr w:type="spellEnd"/>
      <w:r w:rsidRPr="00956FDA">
        <w:rPr>
          <w:color w:val="000000" w:themeColor="text1"/>
          <w:lang w:eastAsia="lv-LV"/>
        </w:rPr>
        <w:t xml:space="preserve"> </w:t>
      </w:r>
      <w:proofErr w:type="spellStart"/>
      <w:r w:rsidRPr="00956FDA">
        <w:rPr>
          <w:color w:val="000000" w:themeColor="text1"/>
          <w:lang w:eastAsia="lv-LV"/>
        </w:rPr>
        <w:t>iepriekš</w:t>
      </w:r>
      <w:proofErr w:type="spellEnd"/>
      <w:r w:rsidRPr="00956FDA">
        <w:rPr>
          <w:color w:val="000000" w:themeColor="text1"/>
          <w:lang w:eastAsia="lv-LV"/>
        </w:rPr>
        <w:t xml:space="preserve"> </w:t>
      </w:r>
      <w:proofErr w:type="spellStart"/>
      <w:r w:rsidRPr="00956FDA">
        <w:rPr>
          <w:color w:val="000000" w:themeColor="text1"/>
          <w:lang w:eastAsia="lv-LV"/>
        </w:rPr>
        <w:t>minēto</w:t>
      </w:r>
      <w:proofErr w:type="spellEnd"/>
      <w:r w:rsidRPr="00956FDA">
        <w:rPr>
          <w:color w:val="000000" w:themeColor="text1"/>
          <w:lang w:eastAsia="lv-LV"/>
        </w:rPr>
        <w:t xml:space="preserve">, </w:t>
      </w:r>
      <w:proofErr w:type="spellStart"/>
      <w:r w:rsidRPr="00956FDA">
        <w:rPr>
          <w:color w:val="000000" w:themeColor="text1"/>
          <w:lang w:eastAsia="lv-LV"/>
        </w:rPr>
        <w:t>Attīstības</w:t>
      </w:r>
      <w:proofErr w:type="spellEnd"/>
      <w:r w:rsidRPr="00956FDA">
        <w:rPr>
          <w:color w:val="000000" w:themeColor="text1"/>
          <w:lang w:eastAsia="lv-LV"/>
        </w:rPr>
        <w:t xml:space="preserve"> un </w:t>
      </w:r>
      <w:proofErr w:type="spellStart"/>
      <w:r w:rsidRPr="00956FDA">
        <w:rPr>
          <w:color w:val="000000" w:themeColor="text1"/>
          <w:lang w:eastAsia="lv-LV"/>
        </w:rPr>
        <w:t>komunālo</w:t>
      </w:r>
      <w:proofErr w:type="spellEnd"/>
      <w:r w:rsidRPr="00956FDA">
        <w:rPr>
          <w:color w:val="000000" w:themeColor="text1"/>
          <w:lang w:eastAsia="lv-LV"/>
        </w:rPr>
        <w:t xml:space="preserve"> </w:t>
      </w:r>
      <w:proofErr w:type="spellStart"/>
      <w:r w:rsidRPr="00956FDA">
        <w:rPr>
          <w:color w:val="000000" w:themeColor="text1"/>
          <w:lang w:eastAsia="lv-LV"/>
        </w:rPr>
        <w:t>jautājumu</w:t>
      </w:r>
      <w:proofErr w:type="spellEnd"/>
      <w:r w:rsidRPr="00956FDA">
        <w:rPr>
          <w:color w:val="000000" w:themeColor="text1"/>
          <w:lang w:eastAsia="lv-LV"/>
        </w:rPr>
        <w:t xml:space="preserve"> </w:t>
      </w:r>
      <w:proofErr w:type="spellStart"/>
      <w:r w:rsidRPr="00956FDA">
        <w:rPr>
          <w:color w:val="000000" w:themeColor="text1"/>
          <w:lang w:eastAsia="lv-LV"/>
        </w:rPr>
        <w:t>komitejas</w:t>
      </w:r>
      <w:proofErr w:type="spellEnd"/>
      <w:r w:rsidRPr="00956FDA">
        <w:rPr>
          <w:color w:val="000000" w:themeColor="text1"/>
          <w:lang w:eastAsia="lv-LV"/>
        </w:rPr>
        <w:t xml:space="preserve"> 2024.gada</w:t>
      </w:r>
      <w:r>
        <w:rPr>
          <w:color w:val="000000" w:themeColor="text1"/>
          <w:lang w:eastAsia="lv-LV"/>
        </w:rPr>
        <w:t xml:space="preserve"> 10</w:t>
      </w:r>
      <w:r w:rsidRPr="00956FDA">
        <w:rPr>
          <w:color w:val="000000" w:themeColor="text1"/>
          <w:lang w:eastAsia="lv-LV"/>
        </w:rPr>
        <w:t>.</w:t>
      </w:r>
      <w:r>
        <w:rPr>
          <w:color w:val="000000" w:themeColor="text1"/>
          <w:lang w:eastAsia="lv-LV"/>
        </w:rPr>
        <w:t>decembra</w:t>
      </w:r>
      <w:r w:rsidRPr="00956FDA">
        <w:rPr>
          <w:color w:val="000000" w:themeColor="text1"/>
          <w:lang w:eastAsia="lv-LV"/>
        </w:rPr>
        <w:t xml:space="preserve"> </w:t>
      </w:r>
      <w:proofErr w:type="spellStart"/>
      <w:r w:rsidRPr="00956FDA">
        <w:rPr>
          <w:color w:val="000000" w:themeColor="text1"/>
          <w:lang w:eastAsia="lv-LV"/>
        </w:rPr>
        <w:t>sēdes</w:t>
      </w:r>
      <w:proofErr w:type="spellEnd"/>
      <w:r w:rsidRPr="00956FDA">
        <w:rPr>
          <w:color w:val="000000" w:themeColor="text1"/>
          <w:lang w:eastAsia="lv-LV"/>
        </w:rPr>
        <w:t xml:space="preserve"> </w:t>
      </w:r>
      <w:proofErr w:type="spellStart"/>
      <w:r w:rsidRPr="00956FDA">
        <w:rPr>
          <w:color w:val="000000" w:themeColor="text1"/>
          <w:lang w:eastAsia="lv-LV"/>
        </w:rPr>
        <w:t>protokolu</w:t>
      </w:r>
      <w:proofErr w:type="spellEnd"/>
      <w:r w:rsidRPr="00956FDA">
        <w:rPr>
          <w:color w:val="000000" w:themeColor="text1"/>
          <w:lang w:eastAsia="lv-LV"/>
        </w:rPr>
        <w:t xml:space="preserve"> Nr.</w:t>
      </w:r>
      <w:r>
        <w:rPr>
          <w:color w:val="000000" w:themeColor="text1"/>
          <w:lang w:eastAsia="lv-LV"/>
        </w:rPr>
        <w:t>12</w:t>
      </w:r>
      <w:r w:rsidRPr="00956FDA">
        <w:rPr>
          <w:color w:val="000000" w:themeColor="text1"/>
          <w:lang w:eastAsia="lv-LV"/>
        </w:rPr>
        <w:t xml:space="preserve"> un, </w:t>
      </w:r>
      <w:proofErr w:type="spellStart"/>
      <w:r w:rsidRPr="00956FDA">
        <w:rPr>
          <w:color w:val="000000" w:themeColor="text1"/>
          <w:lang w:eastAsia="lv-LV"/>
        </w:rPr>
        <w:t>pamatojoties</w:t>
      </w:r>
      <w:proofErr w:type="spellEnd"/>
      <w:r w:rsidRPr="00956FDA">
        <w:rPr>
          <w:color w:val="000000" w:themeColor="text1"/>
          <w:lang w:eastAsia="lv-LV"/>
        </w:rPr>
        <w:t xml:space="preserve"> </w:t>
      </w:r>
      <w:proofErr w:type="spellStart"/>
      <w:r w:rsidRPr="00956FDA">
        <w:rPr>
          <w:color w:val="000000" w:themeColor="text1"/>
          <w:lang w:eastAsia="lv-LV"/>
        </w:rPr>
        <w:t>uz</w:t>
      </w:r>
      <w:proofErr w:type="spellEnd"/>
      <w:r w:rsidRPr="00956FDA">
        <w:rPr>
          <w:color w:val="000000" w:themeColor="text1"/>
          <w:lang w:eastAsia="lv-LV"/>
        </w:rPr>
        <w:t xml:space="preserve"> </w:t>
      </w:r>
      <w:proofErr w:type="spellStart"/>
      <w:r w:rsidRPr="00956FDA">
        <w:rPr>
          <w:color w:val="000000" w:themeColor="text1"/>
          <w:lang w:eastAsia="lv-LV"/>
        </w:rPr>
        <w:t>Pašvald</w:t>
      </w:r>
      <w:r w:rsidRPr="00956FDA">
        <w:rPr>
          <w:rFonts w:hint="eastAsia"/>
          <w:color w:val="000000" w:themeColor="text1"/>
          <w:lang w:eastAsia="lv-LV"/>
        </w:rPr>
        <w:t>ī</w:t>
      </w:r>
      <w:r w:rsidRPr="00956FDA">
        <w:rPr>
          <w:color w:val="000000" w:themeColor="text1"/>
          <w:lang w:eastAsia="lv-LV"/>
        </w:rPr>
        <w:t>bu</w:t>
      </w:r>
      <w:proofErr w:type="spellEnd"/>
      <w:r w:rsidRPr="00956FDA">
        <w:rPr>
          <w:color w:val="000000" w:themeColor="text1"/>
          <w:lang w:eastAsia="lv-LV"/>
        </w:rPr>
        <w:t xml:space="preserve"> </w:t>
      </w:r>
      <w:proofErr w:type="spellStart"/>
      <w:r w:rsidRPr="00956FDA">
        <w:rPr>
          <w:color w:val="000000" w:themeColor="text1"/>
          <w:lang w:eastAsia="lv-LV"/>
        </w:rPr>
        <w:t>likuma</w:t>
      </w:r>
      <w:proofErr w:type="spellEnd"/>
      <w:r w:rsidRPr="00956FDA">
        <w:rPr>
          <w:color w:val="000000" w:themeColor="text1"/>
          <w:lang w:eastAsia="lv-LV"/>
        </w:rPr>
        <w:t xml:space="preserve"> 4.panta </w:t>
      </w:r>
      <w:proofErr w:type="spellStart"/>
      <w:r w:rsidRPr="00956FDA">
        <w:rPr>
          <w:color w:val="000000" w:themeColor="text1"/>
          <w:lang w:eastAsia="lv-LV"/>
        </w:rPr>
        <w:t>pirm</w:t>
      </w:r>
      <w:r w:rsidRPr="00956FDA">
        <w:rPr>
          <w:rFonts w:hint="eastAsia"/>
          <w:color w:val="000000" w:themeColor="text1"/>
          <w:lang w:eastAsia="lv-LV"/>
        </w:rPr>
        <w:t>ā</w:t>
      </w:r>
      <w:r w:rsidRPr="00956FDA">
        <w:rPr>
          <w:color w:val="000000" w:themeColor="text1"/>
          <w:lang w:eastAsia="lv-LV"/>
        </w:rPr>
        <w:t>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as</w:t>
      </w:r>
      <w:proofErr w:type="spellEnd"/>
      <w:r w:rsidRPr="00956FDA">
        <w:rPr>
          <w:color w:val="000000" w:themeColor="text1"/>
          <w:lang w:eastAsia="lv-LV"/>
        </w:rPr>
        <w:t xml:space="preserve"> 15., 16.punktu, 5.panta </w:t>
      </w:r>
      <w:proofErr w:type="spellStart"/>
      <w:r w:rsidRPr="00956FDA">
        <w:rPr>
          <w:color w:val="000000" w:themeColor="text1"/>
          <w:lang w:eastAsia="lv-LV"/>
        </w:rPr>
        <w:t>pirmo</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u</w:t>
      </w:r>
      <w:proofErr w:type="spellEnd"/>
      <w:r w:rsidRPr="00956FDA">
        <w:rPr>
          <w:color w:val="000000" w:themeColor="text1"/>
          <w:lang w:eastAsia="lv-LV"/>
        </w:rPr>
        <w:t xml:space="preserve">, 10.panta </w:t>
      </w:r>
      <w:proofErr w:type="spellStart"/>
      <w:r w:rsidRPr="00956FDA">
        <w:rPr>
          <w:color w:val="000000" w:themeColor="text1"/>
          <w:lang w:eastAsia="lv-LV"/>
        </w:rPr>
        <w:t>pirm</w:t>
      </w:r>
      <w:r w:rsidRPr="00956FDA">
        <w:rPr>
          <w:rFonts w:hint="eastAsia"/>
          <w:color w:val="000000" w:themeColor="text1"/>
          <w:lang w:eastAsia="lv-LV"/>
        </w:rPr>
        <w:t>ā</w:t>
      </w:r>
      <w:r w:rsidRPr="00956FDA">
        <w:rPr>
          <w:color w:val="000000" w:themeColor="text1"/>
          <w:lang w:eastAsia="lv-LV"/>
        </w:rPr>
        <w:t>s</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as</w:t>
      </w:r>
      <w:proofErr w:type="spellEnd"/>
      <w:r w:rsidRPr="00956FDA">
        <w:rPr>
          <w:color w:val="000000" w:themeColor="text1"/>
          <w:lang w:eastAsia="lv-LV"/>
        </w:rPr>
        <w:t xml:space="preserve"> 21.punktu,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ierīcības</w:t>
      </w:r>
      <w:proofErr w:type="spellEnd"/>
      <w:r w:rsidRPr="00956FDA">
        <w:rPr>
          <w:color w:val="000000" w:themeColor="text1"/>
          <w:lang w:eastAsia="lv-LV"/>
        </w:rPr>
        <w:t xml:space="preserve"> </w:t>
      </w:r>
      <w:proofErr w:type="spellStart"/>
      <w:r w:rsidRPr="00956FDA">
        <w:rPr>
          <w:color w:val="000000" w:themeColor="text1"/>
          <w:lang w:eastAsia="lv-LV"/>
        </w:rPr>
        <w:t>likuma</w:t>
      </w:r>
      <w:proofErr w:type="spellEnd"/>
      <w:r w:rsidRPr="00956FDA">
        <w:rPr>
          <w:color w:val="000000" w:themeColor="text1"/>
          <w:lang w:eastAsia="lv-LV"/>
        </w:rPr>
        <w:t xml:space="preserve"> 3.panta 1., 2.punktu, 4.panta </w:t>
      </w:r>
      <w:proofErr w:type="spellStart"/>
      <w:r w:rsidRPr="00956FDA">
        <w:rPr>
          <w:color w:val="000000" w:themeColor="text1"/>
          <w:lang w:eastAsia="lv-LV"/>
        </w:rPr>
        <w:t>pirmo</w:t>
      </w:r>
      <w:proofErr w:type="spellEnd"/>
      <w:r w:rsidRPr="00956FDA">
        <w:rPr>
          <w:color w:val="000000" w:themeColor="text1"/>
          <w:lang w:eastAsia="lv-LV"/>
        </w:rPr>
        <w:t xml:space="preserve"> </w:t>
      </w:r>
      <w:proofErr w:type="spellStart"/>
      <w:r w:rsidRPr="00956FDA">
        <w:rPr>
          <w:color w:val="000000" w:themeColor="text1"/>
          <w:lang w:eastAsia="lv-LV"/>
        </w:rPr>
        <w:t>daļu</w:t>
      </w:r>
      <w:proofErr w:type="spellEnd"/>
      <w:r w:rsidRPr="00956FDA">
        <w:rPr>
          <w:color w:val="000000" w:themeColor="text1"/>
          <w:lang w:eastAsia="lv-LV"/>
        </w:rPr>
        <w:t xml:space="preserve">, 19.pantu, 22.panta </w:t>
      </w:r>
      <w:proofErr w:type="spellStart"/>
      <w:r w:rsidRPr="00956FDA">
        <w:rPr>
          <w:color w:val="000000" w:themeColor="text1"/>
          <w:lang w:eastAsia="lv-LV"/>
        </w:rPr>
        <w:t>pirmo</w:t>
      </w:r>
      <w:proofErr w:type="spellEnd"/>
      <w:r w:rsidRPr="00956FDA">
        <w:rPr>
          <w:color w:val="000000" w:themeColor="text1"/>
          <w:lang w:eastAsia="lv-LV"/>
        </w:rPr>
        <w:t xml:space="preserve"> </w:t>
      </w:r>
      <w:proofErr w:type="spellStart"/>
      <w:r w:rsidRPr="00956FDA">
        <w:rPr>
          <w:color w:val="000000" w:themeColor="text1"/>
          <w:lang w:eastAsia="lv-LV"/>
        </w:rPr>
        <w:t>daļu</w:t>
      </w:r>
      <w:proofErr w:type="spellEnd"/>
      <w:r w:rsidRPr="00956FDA">
        <w:rPr>
          <w:color w:val="000000" w:themeColor="text1"/>
          <w:lang w:eastAsia="lv-LV"/>
        </w:rPr>
        <w:t xml:space="preserve">, </w:t>
      </w: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2016.gada 2.augusta </w:t>
      </w:r>
      <w:proofErr w:type="spellStart"/>
      <w:r w:rsidRPr="00956FDA">
        <w:rPr>
          <w:color w:val="000000" w:themeColor="text1"/>
          <w:lang w:eastAsia="lv-LV"/>
        </w:rPr>
        <w:t>noteikumu</w:t>
      </w:r>
      <w:proofErr w:type="spellEnd"/>
      <w:r w:rsidRPr="00956FDA">
        <w:rPr>
          <w:color w:val="000000" w:themeColor="text1"/>
          <w:lang w:eastAsia="lv-LV"/>
        </w:rPr>
        <w:t xml:space="preserve"> Nr.505 “</w:t>
      </w:r>
      <w:proofErr w:type="spellStart"/>
      <w:r>
        <w:fldChar w:fldCharType="begin"/>
      </w:r>
      <w:r>
        <w:instrText>HYPERLINK "http://likumi.lv/ta/id/283954-zemes-iericibas-projekta-izstrades-noteikumi" \t "_blank" \o "Zemes ierīcības projekta izstrādes noteikumi"</w:instrText>
      </w:r>
      <w:r>
        <w:fldChar w:fldCharType="separate"/>
      </w:r>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ierīcības</w:t>
      </w:r>
      <w:proofErr w:type="spellEnd"/>
      <w:r w:rsidRPr="00956FDA">
        <w:rPr>
          <w:color w:val="000000" w:themeColor="text1"/>
          <w:lang w:eastAsia="lv-LV"/>
        </w:rPr>
        <w:t xml:space="preserve"> </w:t>
      </w:r>
      <w:proofErr w:type="spellStart"/>
      <w:r w:rsidRPr="00956FDA">
        <w:rPr>
          <w:color w:val="000000" w:themeColor="text1"/>
          <w:lang w:eastAsia="lv-LV"/>
        </w:rPr>
        <w:t>projekta</w:t>
      </w:r>
      <w:proofErr w:type="spellEnd"/>
      <w:r w:rsidRPr="00956FDA">
        <w:rPr>
          <w:color w:val="000000" w:themeColor="text1"/>
          <w:lang w:eastAsia="lv-LV"/>
        </w:rPr>
        <w:t xml:space="preserve"> </w:t>
      </w:r>
      <w:proofErr w:type="spellStart"/>
      <w:r w:rsidRPr="00956FDA">
        <w:rPr>
          <w:color w:val="000000" w:themeColor="text1"/>
          <w:lang w:eastAsia="lv-LV"/>
        </w:rPr>
        <w:t>izstrādes</w:t>
      </w:r>
      <w:proofErr w:type="spellEnd"/>
      <w:r w:rsidRPr="00956FDA">
        <w:rPr>
          <w:color w:val="000000" w:themeColor="text1"/>
          <w:lang w:eastAsia="lv-LV"/>
        </w:rPr>
        <w:t xml:space="preserve"> </w:t>
      </w:r>
      <w:proofErr w:type="spellStart"/>
      <w:r w:rsidRPr="00956FDA">
        <w:rPr>
          <w:color w:val="000000" w:themeColor="text1"/>
          <w:lang w:eastAsia="lv-LV"/>
        </w:rPr>
        <w:t>noteikumi</w:t>
      </w:r>
      <w:proofErr w:type="spellEnd"/>
      <w:r>
        <w:rPr>
          <w:color w:val="000000" w:themeColor="text1"/>
          <w:lang w:eastAsia="lv-LV"/>
        </w:rPr>
        <w:fldChar w:fldCharType="end"/>
      </w:r>
      <w:r w:rsidRPr="00956FDA">
        <w:rPr>
          <w:color w:val="000000" w:themeColor="text1"/>
          <w:lang w:eastAsia="lv-LV"/>
        </w:rPr>
        <w:t xml:space="preserve">”  25., 26., 28., 47.punktu, </w:t>
      </w: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2021.gada 29.jūnija </w:t>
      </w:r>
      <w:proofErr w:type="spellStart"/>
      <w:r w:rsidRPr="00956FDA">
        <w:rPr>
          <w:color w:val="000000" w:themeColor="text1"/>
          <w:lang w:eastAsia="lv-LV"/>
        </w:rPr>
        <w:t>noteikumu</w:t>
      </w:r>
      <w:proofErr w:type="spellEnd"/>
      <w:r w:rsidRPr="00956FDA">
        <w:rPr>
          <w:color w:val="000000" w:themeColor="text1"/>
          <w:lang w:eastAsia="lv-LV"/>
        </w:rPr>
        <w:t xml:space="preserve"> Nr.455 “</w:t>
      </w:r>
      <w:proofErr w:type="spellStart"/>
      <w:r w:rsidRPr="00956FDA">
        <w:rPr>
          <w:color w:val="000000" w:themeColor="text1"/>
          <w:lang w:eastAsia="lv-LV"/>
        </w:rPr>
        <w:t>Adresācijas</w:t>
      </w:r>
      <w:proofErr w:type="spellEnd"/>
      <w:r w:rsidRPr="00956FDA">
        <w:rPr>
          <w:color w:val="000000" w:themeColor="text1"/>
          <w:lang w:eastAsia="lv-LV"/>
        </w:rPr>
        <w:t xml:space="preserve"> </w:t>
      </w:r>
      <w:proofErr w:type="spellStart"/>
      <w:r w:rsidRPr="00956FDA">
        <w:rPr>
          <w:color w:val="000000" w:themeColor="text1"/>
          <w:lang w:eastAsia="lv-LV"/>
        </w:rPr>
        <w:t>noteikumi</w:t>
      </w:r>
      <w:proofErr w:type="spellEnd"/>
      <w:r w:rsidRPr="00956FDA">
        <w:rPr>
          <w:color w:val="000000" w:themeColor="text1"/>
          <w:lang w:eastAsia="lv-LV"/>
        </w:rPr>
        <w:t xml:space="preserve">” 2.punktu, </w:t>
      </w:r>
      <w:proofErr w:type="spellStart"/>
      <w:r w:rsidRPr="00956FDA">
        <w:rPr>
          <w:color w:val="000000" w:themeColor="text1"/>
          <w:lang w:eastAsia="lv-LV"/>
        </w:rPr>
        <w:t>Nekustamā</w:t>
      </w:r>
      <w:proofErr w:type="spellEnd"/>
      <w:r w:rsidRPr="00956FDA">
        <w:rPr>
          <w:color w:val="000000" w:themeColor="text1"/>
          <w:lang w:eastAsia="lv-LV"/>
        </w:rPr>
        <w:t xml:space="preserve"> </w:t>
      </w:r>
      <w:proofErr w:type="spellStart"/>
      <w:r w:rsidRPr="00956FDA">
        <w:rPr>
          <w:color w:val="000000" w:themeColor="text1"/>
          <w:lang w:eastAsia="lv-LV"/>
        </w:rPr>
        <w:t>īpašuma</w:t>
      </w:r>
      <w:proofErr w:type="spellEnd"/>
      <w:r w:rsidRPr="00956FDA">
        <w:rPr>
          <w:color w:val="000000" w:themeColor="text1"/>
          <w:lang w:eastAsia="lv-LV"/>
        </w:rPr>
        <w:t xml:space="preserve"> </w:t>
      </w:r>
      <w:proofErr w:type="spellStart"/>
      <w:r w:rsidRPr="00956FDA">
        <w:rPr>
          <w:color w:val="000000" w:themeColor="text1"/>
          <w:lang w:eastAsia="lv-LV"/>
        </w:rPr>
        <w:t>valsts</w:t>
      </w:r>
      <w:proofErr w:type="spellEnd"/>
      <w:r w:rsidRPr="00956FDA">
        <w:rPr>
          <w:color w:val="000000" w:themeColor="text1"/>
          <w:lang w:eastAsia="lv-LV"/>
        </w:rPr>
        <w:t xml:space="preserve"> </w:t>
      </w:r>
      <w:proofErr w:type="spellStart"/>
      <w:r w:rsidRPr="00956FDA">
        <w:rPr>
          <w:color w:val="000000" w:themeColor="text1"/>
          <w:lang w:eastAsia="lv-LV"/>
        </w:rPr>
        <w:t>kadastra</w:t>
      </w:r>
      <w:proofErr w:type="spellEnd"/>
      <w:r w:rsidRPr="00956FDA">
        <w:rPr>
          <w:color w:val="000000" w:themeColor="text1"/>
          <w:lang w:eastAsia="lv-LV"/>
        </w:rPr>
        <w:t xml:space="preserve"> </w:t>
      </w:r>
      <w:proofErr w:type="spellStart"/>
      <w:r w:rsidRPr="00956FDA">
        <w:rPr>
          <w:color w:val="000000" w:themeColor="text1"/>
          <w:lang w:eastAsia="lv-LV"/>
        </w:rPr>
        <w:t>likuma</w:t>
      </w:r>
      <w:proofErr w:type="spellEnd"/>
      <w:r w:rsidRPr="00956FDA">
        <w:rPr>
          <w:color w:val="000000" w:themeColor="text1"/>
          <w:lang w:eastAsia="lv-LV"/>
        </w:rPr>
        <w:t xml:space="preserve"> 26.panta </w:t>
      </w:r>
      <w:proofErr w:type="spellStart"/>
      <w:r w:rsidRPr="00956FDA">
        <w:rPr>
          <w:color w:val="000000" w:themeColor="text1"/>
          <w:lang w:eastAsia="lv-LV"/>
        </w:rPr>
        <w:t>pirmās</w:t>
      </w:r>
      <w:proofErr w:type="spellEnd"/>
      <w:r w:rsidRPr="00956FDA">
        <w:rPr>
          <w:color w:val="000000" w:themeColor="text1"/>
          <w:lang w:eastAsia="lv-LV"/>
        </w:rPr>
        <w:t xml:space="preserve"> </w:t>
      </w:r>
      <w:proofErr w:type="spellStart"/>
      <w:r w:rsidRPr="00956FDA">
        <w:rPr>
          <w:color w:val="000000" w:themeColor="text1"/>
          <w:lang w:eastAsia="lv-LV"/>
        </w:rPr>
        <w:t>daļas</w:t>
      </w:r>
      <w:proofErr w:type="spellEnd"/>
      <w:r w:rsidRPr="00956FDA">
        <w:rPr>
          <w:color w:val="000000" w:themeColor="text1"/>
          <w:lang w:eastAsia="lv-LV"/>
        </w:rPr>
        <w:t xml:space="preserve"> 1., 2.punktu, </w:t>
      </w: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2014.gada 4.februāra </w:t>
      </w:r>
      <w:proofErr w:type="spellStart"/>
      <w:r w:rsidRPr="00956FDA">
        <w:rPr>
          <w:color w:val="000000" w:themeColor="text1"/>
          <w:lang w:eastAsia="lv-LV"/>
        </w:rPr>
        <w:t>noteikumiem</w:t>
      </w:r>
      <w:proofErr w:type="spellEnd"/>
      <w:r w:rsidRPr="00956FDA">
        <w:rPr>
          <w:color w:val="000000" w:themeColor="text1"/>
          <w:lang w:eastAsia="lv-LV"/>
        </w:rPr>
        <w:t xml:space="preserve"> Nr.61 “</w:t>
      </w:r>
      <w:proofErr w:type="spellStart"/>
      <w:r w:rsidRPr="00956FDA">
        <w:rPr>
          <w:color w:val="000000" w:themeColor="text1"/>
          <w:lang w:eastAsia="lv-LV"/>
        </w:rPr>
        <w:t>Noteikumi</w:t>
      </w:r>
      <w:proofErr w:type="spellEnd"/>
      <w:r w:rsidRPr="00956FDA">
        <w:rPr>
          <w:color w:val="000000" w:themeColor="text1"/>
          <w:lang w:eastAsia="lv-LV"/>
        </w:rPr>
        <w:t xml:space="preserve"> par </w:t>
      </w:r>
      <w:proofErr w:type="spellStart"/>
      <w:r w:rsidRPr="00956FDA">
        <w:rPr>
          <w:color w:val="000000" w:themeColor="text1"/>
          <w:lang w:eastAsia="lv-LV"/>
        </w:rPr>
        <w:t>Apgrūtināto</w:t>
      </w:r>
      <w:proofErr w:type="spellEnd"/>
      <w:r w:rsidRPr="00956FDA">
        <w:rPr>
          <w:color w:val="000000" w:themeColor="text1"/>
          <w:lang w:eastAsia="lv-LV"/>
        </w:rPr>
        <w:t xml:space="preserve"> </w:t>
      </w:r>
      <w:proofErr w:type="spellStart"/>
      <w:r w:rsidRPr="00956FDA">
        <w:rPr>
          <w:color w:val="000000" w:themeColor="text1"/>
          <w:lang w:eastAsia="lv-LV"/>
        </w:rPr>
        <w:t>teritoriju</w:t>
      </w:r>
      <w:proofErr w:type="spellEnd"/>
      <w:r w:rsidRPr="00956FDA">
        <w:rPr>
          <w:color w:val="000000" w:themeColor="text1"/>
          <w:lang w:eastAsia="lv-LV"/>
        </w:rPr>
        <w:t xml:space="preserve"> </w:t>
      </w:r>
      <w:proofErr w:type="spellStart"/>
      <w:r w:rsidRPr="00956FDA">
        <w:rPr>
          <w:color w:val="000000" w:themeColor="text1"/>
          <w:lang w:eastAsia="lv-LV"/>
        </w:rPr>
        <w:t>informācijas</w:t>
      </w:r>
      <w:proofErr w:type="spellEnd"/>
      <w:r w:rsidRPr="00956FDA">
        <w:rPr>
          <w:color w:val="000000" w:themeColor="text1"/>
          <w:lang w:eastAsia="lv-LV"/>
        </w:rPr>
        <w:t xml:space="preserve"> </w:t>
      </w:r>
      <w:proofErr w:type="spellStart"/>
      <w:r w:rsidRPr="00956FDA">
        <w:rPr>
          <w:color w:val="000000" w:themeColor="text1"/>
          <w:lang w:eastAsia="lv-LV"/>
        </w:rPr>
        <w:t>sistēmas</w:t>
      </w:r>
      <w:proofErr w:type="spellEnd"/>
      <w:r w:rsidRPr="00956FDA">
        <w:rPr>
          <w:color w:val="000000" w:themeColor="text1"/>
          <w:lang w:eastAsia="lv-LV"/>
        </w:rPr>
        <w:t xml:space="preserve"> </w:t>
      </w:r>
      <w:proofErr w:type="spellStart"/>
      <w:r w:rsidRPr="00956FDA">
        <w:rPr>
          <w:color w:val="000000" w:themeColor="text1"/>
          <w:lang w:eastAsia="lv-LV"/>
        </w:rPr>
        <w:t>izveidi</w:t>
      </w:r>
      <w:proofErr w:type="spellEnd"/>
      <w:r w:rsidRPr="00956FDA">
        <w:rPr>
          <w:color w:val="000000" w:themeColor="text1"/>
          <w:lang w:eastAsia="lv-LV"/>
        </w:rPr>
        <w:t xml:space="preserve"> un </w:t>
      </w:r>
      <w:proofErr w:type="spellStart"/>
      <w:r w:rsidRPr="00956FDA">
        <w:rPr>
          <w:color w:val="000000" w:themeColor="text1"/>
          <w:lang w:eastAsia="lv-LV"/>
        </w:rPr>
        <w:t>uzturēšanu</w:t>
      </w:r>
      <w:proofErr w:type="spellEnd"/>
      <w:r w:rsidRPr="00956FDA">
        <w:rPr>
          <w:color w:val="000000" w:themeColor="text1"/>
          <w:lang w:eastAsia="lv-LV"/>
        </w:rPr>
        <w:t xml:space="preserve"> un </w:t>
      </w:r>
      <w:proofErr w:type="spellStart"/>
      <w:r w:rsidRPr="00956FDA">
        <w:rPr>
          <w:color w:val="000000" w:themeColor="text1"/>
          <w:lang w:eastAsia="lv-LV"/>
        </w:rPr>
        <w:t>apgrūtināto</w:t>
      </w:r>
      <w:proofErr w:type="spellEnd"/>
      <w:r w:rsidRPr="00956FDA">
        <w:rPr>
          <w:color w:val="000000" w:themeColor="text1"/>
          <w:lang w:eastAsia="lv-LV"/>
        </w:rPr>
        <w:t xml:space="preserve"> </w:t>
      </w:r>
      <w:proofErr w:type="spellStart"/>
      <w:r w:rsidRPr="00956FDA">
        <w:rPr>
          <w:color w:val="000000" w:themeColor="text1"/>
          <w:lang w:eastAsia="lv-LV"/>
        </w:rPr>
        <w:t>teritoriju</w:t>
      </w:r>
      <w:proofErr w:type="spellEnd"/>
      <w:r w:rsidRPr="00956FDA">
        <w:rPr>
          <w:color w:val="000000" w:themeColor="text1"/>
          <w:lang w:eastAsia="lv-LV"/>
        </w:rPr>
        <w:t xml:space="preserve"> un </w:t>
      </w:r>
      <w:proofErr w:type="spellStart"/>
      <w:r w:rsidRPr="00956FDA">
        <w:rPr>
          <w:color w:val="000000" w:themeColor="text1"/>
          <w:lang w:eastAsia="lv-LV"/>
        </w:rPr>
        <w:t>nekustamā</w:t>
      </w:r>
      <w:proofErr w:type="spellEnd"/>
      <w:r w:rsidRPr="00956FDA">
        <w:rPr>
          <w:color w:val="000000" w:themeColor="text1"/>
          <w:lang w:eastAsia="lv-LV"/>
        </w:rPr>
        <w:t xml:space="preserve"> </w:t>
      </w:r>
      <w:proofErr w:type="spellStart"/>
      <w:r w:rsidRPr="00956FDA">
        <w:rPr>
          <w:color w:val="000000" w:themeColor="text1"/>
          <w:lang w:eastAsia="lv-LV"/>
        </w:rPr>
        <w:t>īpašuma</w:t>
      </w:r>
      <w:proofErr w:type="spellEnd"/>
      <w:r w:rsidRPr="00956FDA">
        <w:rPr>
          <w:color w:val="000000" w:themeColor="text1"/>
          <w:lang w:eastAsia="lv-LV"/>
        </w:rPr>
        <w:t xml:space="preserve"> </w:t>
      </w:r>
      <w:proofErr w:type="spellStart"/>
      <w:r w:rsidRPr="00956FDA">
        <w:rPr>
          <w:color w:val="000000" w:themeColor="text1"/>
          <w:lang w:eastAsia="lv-LV"/>
        </w:rPr>
        <w:t>objekta</w:t>
      </w:r>
      <w:proofErr w:type="spellEnd"/>
      <w:r w:rsidRPr="00956FDA">
        <w:rPr>
          <w:color w:val="000000" w:themeColor="text1"/>
          <w:lang w:eastAsia="lv-LV"/>
        </w:rPr>
        <w:t xml:space="preserve"> </w:t>
      </w:r>
      <w:proofErr w:type="spellStart"/>
      <w:r w:rsidRPr="00956FDA">
        <w:rPr>
          <w:color w:val="000000" w:themeColor="text1"/>
          <w:lang w:eastAsia="lv-LV"/>
        </w:rPr>
        <w:t>apgrūtinājumu</w:t>
      </w:r>
      <w:proofErr w:type="spellEnd"/>
      <w:r w:rsidRPr="00956FDA">
        <w:rPr>
          <w:color w:val="000000" w:themeColor="text1"/>
          <w:lang w:eastAsia="lv-LV"/>
        </w:rPr>
        <w:t xml:space="preserve"> </w:t>
      </w:r>
      <w:proofErr w:type="spellStart"/>
      <w:r w:rsidRPr="00956FDA">
        <w:rPr>
          <w:color w:val="000000" w:themeColor="text1"/>
          <w:lang w:eastAsia="lv-LV"/>
        </w:rPr>
        <w:t>klasifikatoru</w:t>
      </w:r>
      <w:proofErr w:type="spellEnd"/>
      <w:r w:rsidRPr="00956FDA">
        <w:rPr>
          <w:color w:val="000000" w:themeColor="text1"/>
          <w:lang w:eastAsia="lv-LV"/>
        </w:rPr>
        <w:t xml:space="preserve">”, </w:t>
      </w:r>
      <w:proofErr w:type="spellStart"/>
      <w:r w:rsidRPr="00956FDA">
        <w:rPr>
          <w:color w:val="000000" w:themeColor="text1"/>
          <w:lang w:eastAsia="lv-LV"/>
        </w:rPr>
        <w:t>Ministru</w:t>
      </w:r>
      <w:proofErr w:type="spellEnd"/>
      <w:r w:rsidRPr="00956FDA">
        <w:rPr>
          <w:color w:val="000000" w:themeColor="text1"/>
          <w:lang w:eastAsia="lv-LV"/>
        </w:rPr>
        <w:t xml:space="preserve"> </w:t>
      </w:r>
      <w:proofErr w:type="spellStart"/>
      <w:r w:rsidRPr="00956FDA">
        <w:rPr>
          <w:color w:val="000000" w:themeColor="text1"/>
          <w:lang w:eastAsia="lv-LV"/>
        </w:rPr>
        <w:t>kabineta</w:t>
      </w:r>
      <w:proofErr w:type="spellEnd"/>
      <w:r w:rsidRPr="00956FDA">
        <w:rPr>
          <w:color w:val="000000" w:themeColor="text1"/>
          <w:lang w:eastAsia="lv-LV"/>
        </w:rPr>
        <w:t xml:space="preserve"> 2006.gada 20.jūnija </w:t>
      </w:r>
      <w:proofErr w:type="spellStart"/>
      <w:r w:rsidRPr="00956FDA">
        <w:rPr>
          <w:color w:val="000000" w:themeColor="text1"/>
          <w:lang w:eastAsia="lv-LV"/>
        </w:rPr>
        <w:t>noteikumu</w:t>
      </w:r>
      <w:proofErr w:type="spellEnd"/>
      <w:r w:rsidRPr="00956FDA">
        <w:rPr>
          <w:color w:val="000000" w:themeColor="text1"/>
          <w:lang w:eastAsia="lv-LV"/>
        </w:rPr>
        <w:t xml:space="preserve"> Nr.496 “</w:t>
      </w:r>
      <w:proofErr w:type="spellStart"/>
      <w:r w:rsidRPr="00956FDA">
        <w:rPr>
          <w:color w:val="000000" w:themeColor="text1"/>
          <w:lang w:eastAsia="lv-LV"/>
        </w:rPr>
        <w:t>Nekustamā</w:t>
      </w:r>
      <w:proofErr w:type="spellEnd"/>
      <w:r w:rsidRPr="00956FDA">
        <w:rPr>
          <w:color w:val="000000" w:themeColor="text1"/>
          <w:lang w:eastAsia="lv-LV"/>
        </w:rPr>
        <w:t xml:space="preserve"> </w:t>
      </w:r>
      <w:proofErr w:type="spellStart"/>
      <w:r w:rsidRPr="00956FDA">
        <w:rPr>
          <w:color w:val="000000" w:themeColor="text1"/>
          <w:lang w:eastAsia="lv-LV"/>
        </w:rPr>
        <w:t>īpašuma</w:t>
      </w:r>
      <w:proofErr w:type="spellEnd"/>
      <w:r w:rsidRPr="00956FDA">
        <w:rPr>
          <w:color w:val="000000" w:themeColor="text1"/>
          <w:lang w:eastAsia="lv-LV"/>
        </w:rPr>
        <w:t xml:space="preserve"> </w:t>
      </w:r>
      <w:proofErr w:type="spellStart"/>
      <w:r w:rsidRPr="00956FDA">
        <w:rPr>
          <w:color w:val="000000" w:themeColor="text1"/>
          <w:lang w:eastAsia="lv-LV"/>
        </w:rPr>
        <w:t>lietošanas</w:t>
      </w:r>
      <w:proofErr w:type="spellEnd"/>
      <w:r w:rsidRPr="00956FDA">
        <w:rPr>
          <w:color w:val="000000" w:themeColor="text1"/>
          <w:lang w:eastAsia="lv-LV"/>
        </w:rPr>
        <w:t xml:space="preserve"> </w:t>
      </w:r>
      <w:proofErr w:type="spellStart"/>
      <w:r w:rsidRPr="00956FDA">
        <w:rPr>
          <w:color w:val="000000" w:themeColor="text1"/>
          <w:lang w:eastAsia="lv-LV"/>
        </w:rPr>
        <w:t>mērķu</w:t>
      </w:r>
      <w:proofErr w:type="spellEnd"/>
      <w:r w:rsidRPr="00956FDA">
        <w:rPr>
          <w:color w:val="000000" w:themeColor="text1"/>
          <w:lang w:eastAsia="lv-LV"/>
        </w:rPr>
        <w:t xml:space="preserve"> </w:t>
      </w:r>
      <w:proofErr w:type="spellStart"/>
      <w:r w:rsidRPr="00956FDA">
        <w:rPr>
          <w:color w:val="000000" w:themeColor="text1"/>
          <w:lang w:eastAsia="lv-LV"/>
        </w:rPr>
        <w:t>klasifikācija</w:t>
      </w:r>
      <w:proofErr w:type="spellEnd"/>
      <w:r w:rsidRPr="00956FDA">
        <w:rPr>
          <w:color w:val="000000" w:themeColor="text1"/>
          <w:lang w:eastAsia="lv-LV"/>
        </w:rPr>
        <w:t xml:space="preserve"> un </w:t>
      </w:r>
      <w:proofErr w:type="spellStart"/>
      <w:r w:rsidRPr="00956FDA">
        <w:rPr>
          <w:color w:val="000000" w:themeColor="text1"/>
          <w:lang w:eastAsia="lv-LV"/>
        </w:rPr>
        <w:t>nekustamā</w:t>
      </w:r>
      <w:proofErr w:type="spellEnd"/>
      <w:r w:rsidRPr="00956FDA">
        <w:rPr>
          <w:color w:val="000000" w:themeColor="text1"/>
          <w:lang w:eastAsia="lv-LV"/>
        </w:rPr>
        <w:t xml:space="preserve"> </w:t>
      </w:r>
      <w:proofErr w:type="spellStart"/>
      <w:r w:rsidRPr="00956FDA">
        <w:rPr>
          <w:color w:val="000000" w:themeColor="text1"/>
          <w:lang w:eastAsia="lv-LV"/>
        </w:rPr>
        <w:t>īpašuma</w:t>
      </w:r>
      <w:proofErr w:type="spellEnd"/>
      <w:r w:rsidRPr="00956FDA">
        <w:rPr>
          <w:color w:val="000000" w:themeColor="text1"/>
          <w:lang w:eastAsia="lv-LV"/>
        </w:rPr>
        <w:t xml:space="preserve"> </w:t>
      </w:r>
      <w:proofErr w:type="spellStart"/>
      <w:r w:rsidRPr="00956FDA">
        <w:rPr>
          <w:color w:val="000000" w:themeColor="text1"/>
          <w:lang w:eastAsia="lv-LV"/>
        </w:rPr>
        <w:t>lietošanas</w:t>
      </w:r>
      <w:proofErr w:type="spellEnd"/>
      <w:r w:rsidRPr="00956FDA">
        <w:rPr>
          <w:color w:val="000000" w:themeColor="text1"/>
          <w:lang w:eastAsia="lv-LV"/>
        </w:rPr>
        <w:t xml:space="preserve"> </w:t>
      </w:r>
      <w:proofErr w:type="spellStart"/>
      <w:r w:rsidRPr="00956FDA">
        <w:rPr>
          <w:color w:val="000000" w:themeColor="text1"/>
          <w:lang w:eastAsia="lv-LV"/>
        </w:rPr>
        <w:t>mērķu</w:t>
      </w:r>
      <w:proofErr w:type="spellEnd"/>
      <w:r w:rsidRPr="00956FDA">
        <w:rPr>
          <w:color w:val="000000" w:themeColor="text1"/>
          <w:lang w:eastAsia="lv-LV"/>
        </w:rPr>
        <w:t xml:space="preserve"> </w:t>
      </w:r>
      <w:proofErr w:type="spellStart"/>
      <w:r w:rsidRPr="00956FDA">
        <w:rPr>
          <w:color w:val="000000" w:themeColor="text1"/>
          <w:lang w:eastAsia="lv-LV"/>
        </w:rPr>
        <w:t>noteikšanas</w:t>
      </w:r>
      <w:proofErr w:type="spellEnd"/>
      <w:r w:rsidRPr="00956FDA">
        <w:rPr>
          <w:color w:val="000000" w:themeColor="text1"/>
          <w:lang w:eastAsia="lv-LV"/>
        </w:rPr>
        <w:t xml:space="preserve"> un </w:t>
      </w:r>
      <w:proofErr w:type="spellStart"/>
      <w:r w:rsidRPr="00956FDA">
        <w:rPr>
          <w:color w:val="000000" w:themeColor="text1"/>
          <w:lang w:eastAsia="lv-LV"/>
        </w:rPr>
        <w:t>maiņas</w:t>
      </w:r>
      <w:proofErr w:type="spellEnd"/>
      <w:r w:rsidRPr="00956FDA">
        <w:rPr>
          <w:color w:val="000000" w:themeColor="text1"/>
          <w:lang w:eastAsia="lv-LV"/>
        </w:rPr>
        <w:t xml:space="preserve"> </w:t>
      </w:r>
      <w:proofErr w:type="spellStart"/>
      <w:r w:rsidRPr="00956FDA">
        <w:rPr>
          <w:color w:val="000000" w:themeColor="text1"/>
          <w:lang w:eastAsia="lv-LV"/>
        </w:rPr>
        <w:t>kārtība</w:t>
      </w:r>
      <w:proofErr w:type="spellEnd"/>
      <w:r w:rsidRPr="00956FDA">
        <w:rPr>
          <w:color w:val="000000" w:themeColor="text1"/>
          <w:lang w:eastAsia="lv-LV"/>
        </w:rPr>
        <w:t>” 4, 16.punktu un Olaines novada domes 2022.gada 27.apr</w:t>
      </w:r>
      <w:r w:rsidRPr="00956FDA">
        <w:rPr>
          <w:rFonts w:hint="eastAsia"/>
          <w:color w:val="000000" w:themeColor="text1"/>
          <w:lang w:eastAsia="lv-LV"/>
        </w:rPr>
        <w:t>īļ</w:t>
      </w:r>
      <w:r w:rsidRPr="00956FDA">
        <w:rPr>
          <w:color w:val="000000" w:themeColor="text1"/>
          <w:lang w:eastAsia="lv-LV"/>
        </w:rPr>
        <w:t xml:space="preserve">a </w:t>
      </w:r>
      <w:proofErr w:type="spellStart"/>
      <w:r w:rsidRPr="00956FDA">
        <w:rPr>
          <w:color w:val="000000" w:themeColor="text1"/>
          <w:lang w:eastAsia="lv-LV"/>
        </w:rPr>
        <w:t>saistošajiem</w:t>
      </w:r>
      <w:proofErr w:type="spellEnd"/>
      <w:r w:rsidRPr="00956FDA">
        <w:rPr>
          <w:color w:val="000000" w:themeColor="text1"/>
          <w:lang w:eastAsia="lv-LV"/>
        </w:rPr>
        <w:t xml:space="preserve"> </w:t>
      </w:r>
      <w:proofErr w:type="spellStart"/>
      <w:r w:rsidRPr="00956FDA">
        <w:rPr>
          <w:color w:val="000000" w:themeColor="text1"/>
          <w:lang w:eastAsia="lv-LV"/>
        </w:rPr>
        <w:t>noteikumiem</w:t>
      </w:r>
      <w:proofErr w:type="spellEnd"/>
      <w:r w:rsidRPr="00956FDA">
        <w:rPr>
          <w:color w:val="000000" w:themeColor="text1"/>
          <w:lang w:eastAsia="lv-LV"/>
        </w:rPr>
        <w:t xml:space="preserve"> Nr.SN5/2022 “Olaines novada </w:t>
      </w:r>
      <w:proofErr w:type="spellStart"/>
      <w:r w:rsidRPr="00956FDA">
        <w:rPr>
          <w:color w:val="000000" w:themeColor="text1"/>
          <w:lang w:eastAsia="lv-LV"/>
        </w:rPr>
        <w:t>teritorijas</w:t>
      </w:r>
      <w:proofErr w:type="spellEnd"/>
      <w:r w:rsidRPr="00956FDA">
        <w:rPr>
          <w:color w:val="000000" w:themeColor="text1"/>
          <w:lang w:eastAsia="lv-LV"/>
        </w:rPr>
        <w:t xml:space="preserve"> </w:t>
      </w:r>
      <w:proofErr w:type="spellStart"/>
      <w:r w:rsidRPr="00956FDA">
        <w:rPr>
          <w:color w:val="000000" w:themeColor="text1"/>
          <w:lang w:eastAsia="lv-LV"/>
        </w:rPr>
        <w:t>pl</w:t>
      </w:r>
      <w:r w:rsidRPr="00956FDA">
        <w:rPr>
          <w:rFonts w:hint="eastAsia"/>
          <w:color w:val="000000" w:themeColor="text1"/>
          <w:lang w:eastAsia="lv-LV"/>
        </w:rPr>
        <w:t>ā</w:t>
      </w:r>
      <w:r w:rsidRPr="00956FDA">
        <w:rPr>
          <w:color w:val="000000" w:themeColor="text1"/>
          <w:lang w:eastAsia="lv-LV"/>
        </w:rPr>
        <w:t>nojuma</w:t>
      </w:r>
      <w:proofErr w:type="spellEnd"/>
      <w:r w:rsidRPr="00956FDA">
        <w:rPr>
          <w:color w:val="000000" w:themeColor="text1"/>
          <w:lang w:eastAsia="lv-LV"/>
        </w:rPr>
        <w:t xml:space="preserve"> </w:t>
      </w:r>
      <w:proofErr w:type="spellStart"/>
      <w:r w:rsidRPr="00956FDA">
        <w:rPr>
          <w:color w:val="000000" w:themeColor="text1"/>
          <w:lang w:eastAsia="lv-LV"/>
        </w:rPr>
        <w:t>teritorijas</w:t>
      </w:r>
      <w:proofErr w:type="spellEnd"/>
      <w:r w:rsidRPr="00956FDA">
        <w:rPr>
          <w:color w:val="000000" w:themeColor="text1"/>
          <w:lang w:eastAsia="lv-LV"/>
        </w:rPr>
        <w:t xml:space="preserve"> </w:t>
      </w:r>
      <w:proofErr w:type="spellStart"/>
      <w:r w:rsidRPr="00956FDA">
        <w:rPr>
          <w:color w:val="000000" w:themeColor="text1"/>
          <w:lang w:eastAsia="lv-LV"/>
        </w:rPr>
        <w:t>izmantošanas</w:t>
      </w:r>
      <w:proofErr w:type="spellEnd"/>
      <w:r w:rsidRPr="00956FDA">
        <w:rPr>
          <w:color w:val="000000" w:themeColor="text1"/>
          <w:lang w:eastAsia="lv-LV"/>
        </w:rPr>
        <w:t xml:space="preserve"> un </w:t>
      </w:r>
      <w:proofErr w:type="spellStart"/>
      <w:r w:rsidRPr="00956FDA">
        <w:rPr>
          <w:color w:val="000000" w:themeColor="text1"/>
          <w:lang w:eastAsia="lv-LV"/>
        </w:rPr>
        <w:t>apb</w:t>
      </w:r>
      <w:r w:rsidRPr="00956FDA">
        <w:rPr>
          <w:rFonts w:hint="eastAsia"/>
          <w:color w:val="000000" w:themeColor="text1"/>
          <w:lang w:eastAsia="lv-LV"/>
        </w:rPr>
        <w:t>ū</w:t>
      </w:r>
      <w:r w:rsidRPr="00956FDA">
        <w:rPr>
          <w:color w:val="000000" w:themeColor="text1"/>
          <w:lang w:eastAsia="lv-LV"/>
        </w:rPr>
        <w:t>ves</w:t>
      </w:r>
      <w:proofErr w:type="spellEnd"/>
      <w:r w:rsidRPr="00956FDA">
        <w:rPr>
          <w:color w:val="000000" w:themeColor="text1"/>
          <w:lang w:eastAsia="lv-LV"/>
        </w:rPr>
        <w:t xml:space="preserve"> </w:t>
      </w:r>
      <w:proofErr w:type="spellStart"/>
      <w:r w:rsidRPr="00956FDA">
        <w:rPr>
          <w:color w:val="000000" w:themeColor="text1"/>
          <w:lang w:eastAsia="lv-LV"/>
        </w:rPr>
        <w:t>noteikumi</w:t>
      </w:r>
      <w:proofErr w:type="spellEnd"/>
      <w:r w:rsidRPr="00956FDA">
        <w:rPr>
          <w:color w:val="000000" w:themeColor="text1"/>
          <w:lang w:eastAsia="lv-LV"/>
        </w:rPr>
        <w:t xml:space="preserve"> un </w:t>
      </w:r>
      <w:proofErr w:type="spellStart"/>
      <w:r w:rsidRPr="00956FDA">
        <w:rPr>
          <w:color w:val="000000" w:themeColor="text1"/>
          <w:lang w:eastAsia="lv-LV"/>
        </w:rPr>
        <w:t>grafisk</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color w:val="000000" w:themeColor="text1"/>
          <w:lang w:eastAsia="lv-LV"/>
        </w:rPr>
        <w:t>da</w:t>
      </w:r>
      <w:r w:rsidRPr="00956FDA">
        <w:rPr>
          <w:rFonts w:hint="eastAsia"/>
          <w:color w:val="000000" w:themeColor="text1"/>
          <w:lang w:eastAsia="lv-LV"/>
        </w:rPr>
        <w:t>ļ</w:t>
      </w:r>
      <w:r w:rsidRPr="00956FDA">
        <w:rPr>
          <w:color w:val="000000" w:themeColor="text1"/>
          <w:lang w:eastAsia="lv-LV"/>
        </w:rPr>
        <w:t>a</w:t>
      </w:r>
      <w:proofErr w:type="spellEnd"/>
      <w:r w:rsidRPr="00956FDA">
        <w:rPr>
          <w:color w:val="000000" w:themeColor="text1"/>
          <w:lang w:eastAsia="lv-LV"/>
        </w:rPr>
        <w:t xml:space="preserve">” (4.2 </w:t>
      </w:r>
      <w:proofErr w:type="spellStart"/>
      <w:r w:rsidRPr="00956FDA">
        <w:rPr>
          <w:color w:val="000000" w:themeColor="text1"/>
          <w:lang w:eastAsia="lv-LV"/>
        </w:rPr>
        <w:t>redakcija</w:t>
      </w:r>
      <w:proofErr w:type="spellEnd"/>
      <w:r w:rsidRPr="00956FDA">
        <w:rPr>
          <w:color w:val="000000" w:themeColor="text1"/>
          <w:lang w:eastAsia="lv-LV"/>
        </w:rPr>
        <w:t xml:space="preserve"> SN10/2022), </w:t>
      </w:r>
      <w:r w:rsidRPr="00956FDA">
        <w:rPr>
          <w:b/>
          <w:color w:val="000000" w:themeColor="text1"/>
          <w:lang w:eastAsia="lv-LV"/>
        </w:rPr>
        <w:t xml:space="preserve">dome </w:t>
      </w:r>
      <w:proofErr w:type="spellStart"/>
      <w:r w:rsidRPr="00956FDA">
        <w:rPr>
          <w:b/>
          <w:color w:val="000000" w:themeColor="text1"/>
          <w:lang w:eastAsia="lv-LV"/>
        </w:rPr>
        <w:t>nolemj</w:t>
      </w:r>
      <w:proofErr w:type="spellEnd"/>
      <w:r w:rsidRPr="00956FDA">
        <w:rPr>
          <w:color w:val="000000" w:themeColor="text1"/>
          <w:lang w:eastAsia="lv-LV"/>
        </w:rPr>
        <w:t>:</w:t>
      </w:r>
    </w:p>
    <w:p w14:paraId="04B37618" w14:textId="77777777" w:rsidR="00405F3B" w:rsidRPr="00956FDA" w:rsidRDefault="00405F3B" w:rsidP="004266B2">
      <w:pPr>
        <w:ind w:right="-426"/>
        <w:jc w:val="both"/>
        <w:rPr>
          <w:color w:val="000000" w:themeColor="text1"/>
          <w:lang w:eastAsia="lv-LV"/>
        </w:rPr>
      </w:pPr>
    </w:p>
    <w:p w14:paraId="73C62938" w14:textId="3A4EE495" w:rsidR="00405F3B" w:rsidRPr="00956FDA" w:rsidRDefault="004266B2" w:rsidP="004266B2">
      <w:pPr>
        <w:shd w:val="clear" w:color="auto" w:fill="FFFFFF"/>
        <w:ind w:right="-426"/>
        <w:jc w:val="both"/>
        <w:rPr>
          <w:color w:val="000000" w:themeColor="text1"/>
          <w:lang w:eastAsia="lv-LV"/>
        </w:rPr>
      </w:pPr>
      <w:r>
        <w:rPr>
          <w:color w:val="000000" w:themeColor="text1"/>
          <w:lang w:eastAsia="lv-LV"/>
        </w:rPr>
        <w:t xml:space="preserve">1. </w:t>
      </w:r>
      <w:proofErr w:type="spellStart"/>
      <w:r w:rsidR="00405F3B" w:rsidRPr="00956FDA">
        <w:rPr>
          <w:color w:val="000000" w:themeColor="text1"/>
          <w:lang w:eastAsia="lv-LV"/>
        </w:rPr>
        <w:t>Apstiprināt</w:t>
      </w:r>
      <w:proofErr w:type="spellEnd"/>
      <w:r w:rsidR="00405F3B" w:rsidRPr="00956FDA">
        <w:rPr>
          <w:color w:val="000000" w:themeColor="text1"/>
          <w:lang w:eastAsia="lv-LV"/>
        </w:rPr>
        <w:t xml:space="preserve"> </w:t>
      </w:r>
      <w:proofErr w:type="spellStart"/>
      <w:r w:rsidR="00405F3B" w:rsidRPr="00956FDA">
        <w:rPr>
          <w:color w:val="000000" w:themeColor="text1"/>
          <w:lang w:eastAsia="lv-LV"/>
        </w:rPr>
        <w:t>zemes</w:t>
      </w:r>
      <w:proofErr w:type="spellEnd"/>
      <w:r w:rsidR="00405F3B" w:rsidRPr="00956FDA">
        <w:rPr>
          <w:color w:val="000000" w:themeColor="text1"/>
          <w:lang w:eastAsia="lv-LV"/>
        </w:rPr>
        <w:t xml:space="preserve"> </w:t>
      </w:r>
      <w:proofErr w:type="spellStart"/>
      <w:r w:rsidR="00405F3B" w:rsidRPr="00956FDA">
        <w:rPr>
          <w:color w:val="000000" w:themeColor="text1"/>
          <w:lang w:eastAsia="lv-LV"/>
        </w:rPr>
        <w:t>ierīcības</w:t>
      </w:r>
      <w:proofErr w:type="spellEnd"/>
      <w:r w:rsidR="00405F3B" w:rsidRPr="00956FDA">
        <w:rPr>
          <w:color w:val="000000" w:themeColor="text1"/>
          <w:lang w:eastAsia="lv-LV"/>
        </w:rPr>
        <w:t xml:space="preserve"> </w:t>
      </w:r>
      <w:proofErr w:type="spellStart"/>
      <w:r w:rsidR="00405F3B" w:rsidRPr="00956FDA">
        <w:rPr>
          <w:color w:val="000000" w:themeColor="text1"/>
          <w:lang w:eastAsia="lv-LV"/>
        </w:rPr>
        <w:t>projektu</w:t>
      </w:r>
      <w:proofErr w:type="spellEnd"/>
      <w:r w:rsidR="00405F3B" w:rsidRPr="00956FDA">
        <w:rPr>
          <w:color w:val="000000" w:themeColor="text1"/>
          <w:lang w:eastAsia="lv-LV"/>
        </w:rPr>
        <w:t xml:space="preserve"> </w:t>
      </w:r>
      <w:proofErr w:type="spellStart"/>
      <w:r w:rsidR="00405F3B" w:rsidRPr="00956FDA">
        <w:rPr>
          <w:color w:val="000000" w:themeColor="text1"/>
          <w:lang w:eastAsia="lv-LV"/>
        </w:rPr>
        <w:t>nekustamā</w:t>
      </w:r>
      <w:proofErr w:type="spellEnd"/>
      <w:r w:rsidR="00405F3B" w:rsidRPr="00956FDA">
        <w:rPr>
          <w:color w:val="000000" w:themeColor="text1"/>
          <w:lang w:eastAsia="lv-LV"/>
        </w:rPr>
        <w:t xml:space="preserve"> </w:t>
      </w:r>
      <w:proofErr w:type="spellStart"/>
      <w:r w:rsidR="00405F3B" w:rsidRPr="00956FDA">
        <w:rPr>
          <w:color w:val="000000" w:themeColor="text1"/>
          <w:lang w:eastAsia="lv-LV"/>
        </w:rPr>
        <w:t>īpašuma</w:t>
      </w:r>
      <w:proofErr w:type="spellEnd"/>
      <w:r w:rsidR="00405F3B" w:rsidRPr="00956FDA">
        <w:rPr>
          <w:color w:val="000000" w:themeColor="text1"/>
          <w:lang w:eastAsia="lv-LV"/>
        </w:rPr>
        <w:t xml:space="preserve"> </w:t>
      </w:r>
      <w:proofErr w:type="spellStart"/>
      <w:r w:rsidR="00405F3B">
        <w:rPr>
          <w:color w:val="000000" w:themeColor="text1"/>
        </w:rPr>
        <w:t>Vīganti</w:t>
      </w:r>
      <w:proofErr w:type="spellEnd"/>
      <w:r w:rsidR="00405F3B" w:rsidRPr="00956FDA">
        <w:rPr>
          <w:color w:val="000000" w:themeColor="text1"/>
        </w:rPr>
        <w:t xml:space="preserve"> (</w:t>
      </w:r>
      <w:proofErr w:type="spellStart"/>
      <w:r w:rsidR="00405F3B" w:rsidRPr="00956FDA">
        <w:rPr>
          <w:color w:val="000000" w:themeColor="text1"/>
        </w:rPr>
        <w:t>kadastra</w:t>
      </w:r>
      <w:proofErr w:type="spellEnd"/>
      <w:r w:rsidR="00405F3B" w:rsidRPr="00956FDA">
        <w:rPr>
          <w:color w:val="000000" w:themeColor="text1"/>
        </w:rPr>
        <w:t xml:space="preserve"> </w:t>
      </w:r>
      <w:r w:rsidR="00152C90">
        <w:rPr>
          <w:color w:val="000000" w:themeColor="text1"/>
        </w:rPr>
        <w:t xml:space="preserve">                                  </w:t>
      </w:r>
      <w:r w:rsidR="00405F3B" w:rsidRPr="00956FDA">
        <w:rPr>
          <w:color w:val="000000" w:themeColor="text1"/>
        </w:rPr>
        <w:t>Nr.</w:t>
      </w:r>
      <w:r w:rsidR="00405F3B" w:rsidRPr="00956FDA">
        <w:t xml:space="preserve"> </w:t>
      </w:r>
      <w:r w:rsidR="00405F3B" w:rsidRPr="00E231D2">
        <w:rPr>
          <w:color w:val="000000" w:themeColor="text1"/>
        </w:rPr>
        <w:t>8080 004 0050</w:t>
      </w:r>
      <w:r w:rsidR="00405F3B" w:rsidRPr="00956FDA">
        <w:rPr>
          <w:color w:val="000000" w:themeColor="text1"/>
        </w:rPr>
        <w:t xml:space="preserve">) </w:t>
      </w:r>
      <w:proofErr w:type="spellStart"/>
      <w:r w:rsidR="00405F3B" w:rsidRPr="00956FDA">
        <w:rPr>
          <w:color w:val="000000" w:themeColor="text1"/>
          <w:lang w:eastAsia="lv-LV"/>
        </w:rPr>
        <w:t>zemes</w:t>
      </w:r>
      <w:proofErr w:type="spellEnd"/>
      <w:r w:rsidR="00405F3B" w:rsidRPr="00956FDA">
        <w:rPr>
          <w:color w:val="000000" w:themeColor="text1"/>
          <w:lang w:eastAsia="lv-LV"/>
        </w:rPr>
        <w:t xml:space="preserve"> </w:t>
      </w:r>
      <w:proofErr w:type="spellStart"/>
      <w:r w:rsidR="00405F3B" w:rsidRPr="00956FDA">
        <w:rPr>
          <w:color w:val="000000" w:themeColor="text1"/>
          <w:lang w:eastAsia="lv-LV"/>
        </w:rPr>
        <w:t>vien</w:t>
      </w:r>
      <w:r w:rsidR="00405F3B" w:rsidRPr="00956FDA">
        <w:rPr>
          <w:rFonts w:hint="eastAsia"/>
          <w:color w:val="000000" w:themeColor="text1"/>
          <w:lang w:eastAsia="lv-LV"/>
        </w:rPr>
        <w:t>ī</w:t>
      </w:r>
      <w:r w:rsidR="00405F3B" w:rsidRPr="00956FDA">
        <w:rPr>
          <w:color w:val="000000" w:themeColor="text1"/>
          <w:lang w:eastAsia="lv-LV"/>
        </w:rPr>
        <w:t>bas</w:t>
      </w:r>
      <w:proofErr w:type="spellEnd"/>
      <w:r w:rsidR="00405F3B" w:rsidRPr="00956FDA">
        <w:rPr>
          <w:color w:val="000000" w:themeColor="text1"/>
          <w:lang w:eastAsia="lv-LV"/>
        </w:rPr>
        <w:t xml:space="preserve"> </w:t>
      </w:r>
      <w:proofErr w:type="spellStart"/>
      <w:r w:rsidR="00405F3B" w:rsidRPr="00956FDA">
        <w:rPr>
          <w:color w:val="000000" w:themeColor="text1"/>
          <w:lang w:eastAsia="lv-LV"/>
        </w:rPr>
        <w:t>ar</w:t>
      </w:r>
      <w:proofErr w:type="spellEnd"/>
      <w:r w:rsidR="00405F3B" w:rsidRPr="00956FDA">
        <w:rPr>
          <w:color w:val="000000" w:themeColor="text1"/>
          <w:lang w:eastAsia="lv-LV"/>
        </w:rPr>
        <w:t xml:space="preserve"> </w:t>
      </w:r>
      <w:proofErr w:type="spellStart"/>
      <w:r w:rsidR="00405F3B" w:rsidRPr="00956FDA">
        <w:rPr>
          <w:color w:val="000000" w:themeColor="text1"/>
          <w:lang w:eastAsia="lv-LV"/>
        </w:rPr>
        <w:t>kadastra</w:t>
      </w:r>
      <w:proofErr w:type="spellEnd"/>
      <w:r w:rsidR="00405F3B" w:rsidRPr="00956FDA">
        <w:rPr>
          <w:color w:val="000000" w:themeColor="text1"/>
          <w:lang w:eastAsia="lv-LV"/>
        </w:rPr>
        <w:t xml:space="preserve"> </w:t>
      </w:r>
      <w:proofErr w:type="spellStart"/>
      <w:r w:rsidR="00405F3B" w:rsidRPr="00956FDA">
        <w:rPr>
          <w:color w:val="000000" w:themeColor="text1"/>
          <w:lang w:eastAsia="lv-LV"/>
        </w:rPr>
        <w:t>apz</w:t>
      </w:r>
      <w:r w:rsidR="00405F3B" w:rsidRPr="00956FDA">
        <w:rPr>
          <w:rFonts w:hint="eastAsia"/>
          <w:color w:val="000000" w:themeColor="text1"/>
          <w:lang w:eastAsia="lv-LV"/>
        </w:rPr>
        <w:t>ī</w:t>
      </w:r>
      <w:r w:rsidR="00405F3B" w:rsidRPr="00956FDA">
        <w:rPr>
          <w:color w:val="000000" w:themeColor="text1"/>
          <w:lang w:eastAsia="lv-LV"/>
        </w:rPr>
        <w:t>m</w:t>
      </w:r>
      <w:r w:rsidR="00405F3B" w:rsidRPr="00956FDA">
        <w:rPr>
          <w:rFonts w:hint="eastAsia"/>
          <w:color w:val="000000" w:themeColor="text1"/>
          <w:lang w:eastAsia="lv-LV"/>
        </w:rPr>
        <w:t>ē</w:t>
      </w:r>
      <w:r w:rsidR="00405F3B" w:rsidRPr="00956FDA">
        <w:rPr>
          <w:color w:val="000000" w:themeColor="text1"/>
          <w:lang w:eastAsia="lv-LV"/>
        </w:rPr>
        <w:t>jumu</w:t>
      </w:r>
      <w:proofErr w:type="spellEnd"/>
      <w:r w:rsidR="00405F3B" w:rsidRPr="00956FDA">
        <w:rPr>
          <w:color w:val="000000" w:themeColor="text1"/>
          <w:lang w:eastAsia="lv-LV"/>
        </w:rPr>
        <w:t xml:space="preserve"> </w:t>
      </w:r>
      <w:r w:rsidR="00405F3B" w:rsidRPr="00E231D2">
        <w:rPr>
          <w:color w:val="000000" w:themeColor="text1"/>
          <w:lang w:eastAsia="lv-LV"/>
        </w:rPr>
        <w:t>8080</w:t>
      </w:r>
      <w:r w:rsidR="00405F3B">
        <w:rPr>
          <w:color w:val="000000" w:themeColor="text1"/>
          <w:lang w:eastAsia="lv-LV"/>
        </w:rPr>
        <w:t xml:space="preserve"> </w:t>
      </w:r>
      <w:r w:rsidR="00405F3B" w:rsidRPr="00E231D2">
        <w:rPr>
          <w:color w:val="000000" w:themeColor="text1"/>
          <w:lang w:eastAsia="lv-LV"/>
        </w:rPr>
        <w:t>004</w:t>
      </w:r>
      <w:r w:rsidR="00405F3B">
        <w:rPr>
          <w:color w:val="000000" w:themeColor="text1"/>
          <w:lang w:eastAsia="lv-LV"/>
        </w:rPr>
        <w:t xml:space="preserve"> </w:t>
      </w:r>
      <w:r w:rsidR="00405F3B" w:rsidRPr="00E231D2">
        <w:rPr>
          <w:color w:val="000000" w:themeColor="text1"/>
          <w:lang w:eastAsia="lv-LV"/>
        </w:rPr>
        <w:t>0050</w:t>
      </w:r>
      <w:r w:rsidR="00405F3B">
        <w:rPr>
          <w:color w:val="000000" w:themeColor="text1"/>
          <w:lang w:eastAsia="lv-LV"/>
        </w:rPr>
        <w:t xml:space="preserve"> </w:t>
      </w:r>
      <w:proofErr w:type="spellStart"/>
      <w:r w:rsidR="00405F3B" w:rsidRPr="00956FDA">
        <w:rPr>
          <w:color w:val="000000" w:themeColor="text1"/>
          <w:lang w:eastAsia="lv-LV"/>
        </w:rPr>
        <w:t>sadalei</w:t>
      </w:r>
      <w:proofErr w:type="spellEnd"/>
      <w:r w:rsidR="00405F3B" w:rsidRPr="00956FDA">
        <w:rPr>
          <w:color w:val="000000" w:themeColor="text1"/>
          <w:lang w:eastAsia="lv-LV"/>
        </w:rPr>
        <w:t xml:space="preserve">, </w:t>
      </w:r>
      <w:proofErr w:type="spellStart"/>
      <w:r w:rsidR="00405F3B" w:rsidRPr="00956FDA">
        <w:rPr>
          <w:color w:val="000000" w:themeColor="text1"/>
          <w:lang w:eastAsia="lv-LV"/>
        </w:rPr>
        <w:t>sertific</w:t>
      </w:r>
      <w:r w:rsidR="00405F3B" w:rsidRPr="00956FDA">
        <w:rPr>
          <w:rFonts w:hint="eastAsia"/>
          <w:color w:val="000000" w:themeColor="text1"/>
          <w:lang w:eastAsia="lv-LV"/>
        </w:rPr>
        <w:t>ē</w:t>
      </w:r>
      <w:r w:rsidR="00405F3B" w:rsidRPr="00956FDA">
        <w:rPr>
          <w:color w:val="000000" w:themeColor="text1"/>
          <w:lang w:eastAsia="lv-LV"/>
        </w:rPr>
        <w:t>tas</w:t>
      </w:r>
      <w:proofErr w:type="spellEnd"/>
      <w:r w:rsidR="00405F3B" w:rsidRPr="00956FDA">
        <w:rPr>
          <w:color w:val="000000" w:themeColor="text1"/>
          <w:lang w:eastAsia="lv-LV"/>
        </w:rPr>
        <w:t xml:space="preserve"> </w:t>
      </w:r>
      <w:proofErr w:type="spellStart"/>
      <w:r w:rsidR="00405F3B" w:rsidRPr="00956FDA">
        <w:rPr>
          <w:color w:val="000000" w:themeColor="text1"/>
          <w:lang w:eastAsia="lv-LV"/>
        </w:rPr>
        <w:t>zemes</w:t>
      </w:r>
      <w:proofErr w:type="spellEnd"/>
      <w:r w:rsidR="00405F3B" w:rsidRPr="00956FDA">
        <w:rPr>
          <w:color w:val="000000" w:themeColor="text1"/>
          <w:lang w:eastAsia="lv-LV"/>
        </w:rPr>
        <w:t xml:space="preserve"> </w:t>
      </w:r>
      <w:proofErr w:type="spellStart"/>
      <w:r w:rsidR="00405F3B" w:rsidRPr="00956FDA">
        <w:rPr>
          <w:color w:val="000000" w:themeColor="text1"/>
          <w:lang w:eastAsia="lv-LV"/>
        </w:rPr>
        <w:t>ier</w:t>
      </w:r>
      <w:r w:rsidR="00405F3B" w:rsidRPr="00956FDA">
        <w:rPr>
          <w:rFonts w:hint="eastAsia"/>
          <w:color w:val="000000" w:themeColor="text1"/>
          <w:lang w:eastAsia="lv-LV"/>
        </w:rPr>
        <w:t>ī</w:t>
      </w:r>
      <w:r w:rsidR="00405F3B" w:rsidRPr="00956FDA">
        <w:rPr>
          <w:color w:val="000000" w:themeColor="text1"/>
          <w:lang w:eastAsia="lv-LV"/>
        </w:rPr>
        <w:t>kot</w:t>
      </w:r>
      <w:r w:rsidR="00405F3B" w:rsidRPr="00956FDA">
        <w:rPr>
          <w:rFonts w:hint="eastAsia"/>
          <w:color w:val="000000" w:themeColor="text1"/>
          <w:lang w:eastAsia="lv-LV"/>
        </w:rPr>
        <w:t>ā</w:t>
      </w:r>
      <w:r w:rsidR="00405F3B" w:rsidRPr="00956FDA">
        <w:rPr>
          <w:color w:val="000000" w:themeColor="text1"/>
          <w:lang w:eastAsia="lv-LV"/>
        </w:rPr>
        <w:t>jas</w:t>
      </w:r>
      <w:proofErr w:type="spellEnd"/>
      <w:r w:rsidR="00405F3B" w:rsidRPr="00956FDA">
        <w:rPr>
          <w:color w:val="000000" w:themeColor="text1"/>
          <w:lang w:eastAsia="lv-LV"/>
        </w:rPr>
        <w:t xml:space="preserve"> </w:t>
      </w:r>
      <w:proofErr w:type="spellStart"/>
      <w:r w:rsidR="00405F3B" w:rsidRPr="000B15F9">
        <w:rPr>
          <w:color w:val="000000" w:themeColor="text1"/>
          <w:lang w:eastAsia="lv-LV"/>
        </w:rPr>
        <w:t>Andas</w:t>
      </w:r>
      <w:proofErr w:type="spellEnd"/>
      <w:r w:rsidR="00405F3B" w:rsidRPr="000B15F9">
        <w:rPr>
          <w:color w:val="000000" w:themeColor="text1"/>
          <w:lang w:eastAsia="lv-LV"/>
        </w:rPr>
        <w:t xml:space="preserve"> Gailes</w:t>
      </w:r>
      <w:r w:rsidR="00405F3B" w:rsidRPr="00956FDA">
        <w:rPr>
          <w:color w:val="000000" w:themeColor="text1"/>
          <w:lang w:eastAsia="lv-LV"/>
        </w:rPr>
        <w:t xml:space="preserve"> (</w:t>
      </w:r>
      <w:proofErr w:type="spellStart"/>
      <w:r w:rsidR="00405F3B" w:rsidRPr="00956FDA">
        <w:rPr>
          <w:color w:val="000000" w:themeColor="text1"/>
          <w:lang w:eastAsia="lv-LV"/>
        </w:rPr>
        <w:t>sertifik</w:t>
      </w:r>
      <w:r w:rsidR="00405F3B" w:rsidRPr="00956FDA">
        <w:rPr>
          <w:rFonts w:hint="eastAsia"/>
          <w:color w:val="000000" w:themeColor="text1"/>
          <w:lang w:eastAsia="lv-LV"/>
        </w:rPr>
        <w:t>ā</w:t>
      </w:r>
      <w:r w:rsidR="00405F3B" w:rsidRPr="00956FDA">
        <w:rPr>
          <w:color w:val="000000" w:themeColor="text1"/>
          <w:lang w:eastAsia="lv-LV"/>
        </w:rPr>
        <w:t>ta</w:t>
      </w:r>
      <w:proofErr w:type="spellEnd"/>
      <w:r w:rsidR="00405F3B" w:rsidRPr="00956FDA">
        <w:rPr>
          <w:color w:val="000000" w:themeColor="text1"/>
          <w:lang w:eastAsia="lv-LV"/>
        </w:rPr>
        <w:t xml:space="preserve"> Nr.AA00</w:t>
      </w:r>
      <w:r w:rsidR="00405F3B">
        <w:rPr>
          <w:color w:val="000000" w:themeColor="text1"/>
          <w:lang w:eastAsia="lv-LV"/>
        </w:rPr>
        <w:t>2</w:t>
      </w:r>
      <w:r w:rsidR="00405F3B" w:rsidRPr="00956FDA">
        <w:rPr>
          <w:color w:val="000000" w:themeColor="text1"/>
          <w:lang w:eastAsia="lv-LV"/>
        </w:rPr>
        <w:t>6) e-</w:t>
      </w:r>
      <w:proofErr w:type="spellStart"/>
      <w:r w:rsidR="00405F3B" w:rsidRPr="00956FDA">
        <w:rPr>
          <w:color w:val="000000" w:themeColor="text1"/>
          <w:lang w:eastAsia="lv-LV"/>
        </w:rPr>
        <w:t>lietu</w:t>
      </w:r>
      <w:proofErr w:type="spellEnd"/>
      <w:r w:rsidR="00405F3B" w:rsidRPr="00956FDA">
        <w:rPr>
          <w:color w:val="000000" w:themeColor="text1"/>
          <w:lang w:eastAsia="lv-LV"/>
        </w:rPr>
        <w:t xml:space="preserve"> </w:t>
      </w:r>
      <w:r w:rsidR="00405F3B" w:rsidRPr="009A7346">
        <w:rPr>
          <w:color w:val="000000" w:themeColor="text1"/>
          <w:lang w:eastAsia="lv-LV"/>
        </w:rPr>
        <w:t xml:space="preserve">- ZIP_80800040050_20241205.edoc </w:t>
      </w:r>
      <w:proofErr w:type="spellStart"/>
      <w:r w:rsidR="00405F3B" w:rsidRPr="009A7346">
        <w:rPr>
          <w:color w:val="000000" w:themeColor="text1"/>
          <w:lang w:eastAsia="lv-LV"/>
        </w:rPr>
        <w:t>laika</w:t>
      </w:r>
      <w:proofErr w:type="spellEnd"/>
      <w:r w:rsidR="00405F3B" w:rsidRPr="009A7346">
        <w:rPr>
          <w:color w:val="000000" w:themeColor="text1"/>
          <w:lang w:eastAsia="lv-LV"/>
        </w:rPr>
        <w:t xml:space="preserve"> </w:t>
      </w:r>
      <w:proofErr w:type="spellStart"/>
      <w:r w:rsidR="00405F3B" w:rsidRPr="009A7346">
        <w:rPr>
          <w:color w:val="000000" w:themeColor="text1"/>
          <w:lang w:eastAsia="lv-LV"/>
        </w:rPr>
        <w:t>zīmogs</w:t>
      </w:r>
      <w:proofErr w:type="spellEnd"/>
      <w:r w:rsidR="00405F3B" w:rsidRPr="009A7346">
        <w:rPr>
          <w:color w:val="000000" w:themeColor="text1"/>
          <w:lang w:eastAsia="lv-LV"/>
        </w:rPr>
        <w:t xml:space="preserve"> 05.12.2024 13:49:35 EET.</w:t>
      </w:r>
    </w:p>
    <w:p w14:paraId="14283385" w14:textId="31FA6896" w:rsidR="00405F3B" w:rsidRPr="004266B2" w:rsidRDefault="004266B2" w:rsidP="004266B2">
      <w:pPr>
        <w:ind w:right="-426"/>
        <w:jc w:val="both"/>
        <w:rPr>
          <w:color w:val="000000" w:themeColor="text1"/>
          <w:lang w:eastAsia="lv-LV"/>
        </w:rPr>
      </w:pPr>
      <w:r>
        <w:rPr>
          <w:color w:val="000000" w:themeColor="text1"/>
          <w:lang w:eastAsia="lv-LV"/>
        </w:rPr>
        <w:t xml:space="preserve">2. </w:t>
      </w:r>
      <w:proofErr w:type="spellStart"/>
      <w:r w:rsidR="00405F3B" w:rsidRPr="004266B2">
        <w:rPr>
          <w:color w:val="000000" w:themeColor="text1"/>
          <w:lang w:eastAsia="lv-LV"/>
        </w:rPr>
        <w:t>Noteikt</w:t>
      </w:r>
      <w:proofErr w:type="spellEnd"/>
      <w:r w:rsidR="00405F3B" w:rsidRPr="004266B2">
        <w:rPr>
          <w:color w:val="000000" w:themeColor="text1"/>
          <w:lang w:eastAsia="lv-LV"/>
        </w:rPr>
        <w:t xml:space="preserve"> </w:t>
      </w:r>
      <w:proofErr w:type="spellStart"/>
      <w:r w:rsidR="00405F3B" w:rsidRPr="004266B2">
        <w:rPr>
          <w:color w:val="000000" w:themeColor="text1"/>
          <w:lang w:eastAsia="lv-LV"/>
        </w:rPr>
        <w:t>nekustam</w:t>
      </w:r>
      <w:r w:rsidR="00405F3B" w:rsidRPr="004266B2">
        <w:rPr>
          <w:rFonts w:hint="eastAsia"/>
          <w:color w:val="000000" w:themeColor="text1"/>
          <w:lang w:eastAsia="lv-LV"/>
        </w:rPr>
        <w:t>ā</w:t>
      </w:r>
      <w:proofErr w:type="spellEnd"/>
      <w:r w:rsidR="00405F3B" w:rsidRPr="004266B2">
        <w:rPr>
          <w:color w:val="000000" w:themeColor="text1"/>
          <w:lang w:eastAsia="lv-LV"/>
        </w:rPr>
        <w:t xml:space="preserve"> </w:t>
      </w:r>
      <w:proofErr w:type="spellStart"/>
      <w:r w:rsidR="00405F3B" w:rsidRPr="004266B2">
        <w:rPr>
          <w:rFonts w:hint="eastAsia"/>
          <w:color w:val="000000" w:themeColor="text1"/>
          <w:lang w:eastAsia="lv-LV"/>
        </w:rPr>
        <w:t>ī</w:t>
      </w:r>
      <w:r w:rsidR="00405F3B" w:rsidRPr="004266B2">
        <w:rPr>
          <w:color w:val="000000" w:themeColor="text1"/>
          <w:lang w:eastAsia="lv-LV"/>
        </w:rPr>
        <w:t>pašuma</w:t>
      </w:r>
      <w:proofErr w:type="spellEnd"/>
      <w:r w:rsidR="00405F3B" w:rsidRPr="004266B2">
        <w:rPr>
          <w:color w:val="000000" w:themeColor="text1"/>
          <w:lang w:eastAsia="lv-LV"/>
        </w:rPr>
        <w:t xml:space="preserve"> </w:t>
      </w:r>
      <w:proofErr w:type="spellStart"/>
      <w:r w:rsidR="00405F3B" w:rsidRPr="004266B2">
        <w:rPr>
          <w:color w:val="000000" w:themeColor="text1"/>
          <w:lang w:eastAsia="lv-LV"/>
        </w:rPr>
        <w:t>lietošanas</w:t>
      </w:r>
      <w:proofErr w:type="spellEnd"/>
      <w:r w:rsidR="00405F3B" w:rsidRPr="004266B2">
        <w:rPr>
          <w:color w:val="000000" w:themeColor="text1"/>
          <w:lang w:eastAsia="lv-LV"/>
        </w:rPr>
        <w:t xml:space="preserve"> </w:t>
      </w:r>
      <w:proofErr w:type="spellStart"/>
      <w:r w:rsidR="00405F3B" w:rsidRPr="004266B2">
        <w:rPr>
          <w:color w:val="000000" w:themeColor="text1"/>
          <w:lang w:eastAsia="lv-LV"/>
        </w:rPr>
        <w:t>m</w:t>
      </w:r>
      <w:r w:rsidR="00405F3B" w:rsidRPr="004266B2">
        <w:rPr>
          <w:rFonts w:hint="eastAsia"/>
          <w:color w:val="000000" w:themeColor="text1"/>
          <w:lang w:eastAsia="lv-LV"/>
        </w:rPr>
        <w:t>ē</w:t>
      </w:r>
      <w:r w:rsidR="00405F3B" w:rsidRPr="004266B2">
        <w:rPr>
          <w:color w:val="000000" w:themeColor="text1"/>
          <w:lang w:eastAsia="lv-LV"/>
        </w:rPr>
        <w:t>r</w:t>
      </w:r>
      <w:r w:rsidR="00405F3B" w:rsidRPr="004266B2">
        <w:rPr>
          <w:rFonts w:hint="eastAsia"/>
          <w:color w:val="000000" w:themeColor="text1"/>
          <w:lang w:eastAsia="lv-LV"/>
        </w:rPr>
        <w:t>ķ</w:t>
      </w:r>
      <w:r w:rsidR="00405F3B" w:rsidRPr="004266B2">
        <w:rPr>
          <w:color w:val="000000" w:themeColor="text1"/>
          <w:lang w:eastAsia="lv-LV"/>
        </w:rPr>
        <w:t>us</w:t>
      </w:r>
      <w:proofErr w:type="spellEnd"/>
      <w:r w:rsidR="00405F3B" w:rsidRPr="004266B2">
        <w:rPr>
          <w:color w:val="000000" w:themeColor="text1"/>
          <w:lang w:eastAsia="lv-LV"/>
        </w:rPr>
        <w:t>, apgr</w:t>
      </w:r>
      <w:r w:rsidR="00405F3B" w:rsidRPr="004266B2">
        <w:rPr>
          <w:rFonts w:hint="eastAsia"/>
          <w:color w:val="000000" w:themeColor="text1"/>
          <w:lang w:eastAsia="lv-LV"/>
        </w:rPr>
        <w:t>ū</w:t>
      </w:r>
      <w:r w:rsidR="00405F3B" w:rsidRPr="004266B2">
        <w:rPr>
          <w:color w:val="000000" w:themeColor="text1"/>
          <w:lang w:eastAsia="lv-LV"/>
        </w:rPr>
        <w:t>tin</w:t>
      </w:r>
      <w:r w:rsidR="00405F3B" w:rsidRPr="004266B2">
        <w:rPr>
          <w:rFonts w:hint="eastAsia"/>
          <w:color w:val="000000" w:themeColor="text1"/>
          <w:lang w:eastAsia="lv-LV"/>
        </w:rPr>
        <w:t>ā</w:t>
      </w:r>
      <w:r w:rsidR="00405F3B" w:rsidRPr="004266B2">
        <w:rPr>
          <w:color w:val="000000" w:themeColor="text1"/>
          <w:lang w:eastAsia="lv-LV"/>
        </w:rPr>
        <w:t>jumus, adres</w:t>
      </w:r>
      <w:r w:rsidR="00405F3B" w:rsidRPr="004266B2">
        <w:rPr>
          <w:rFonts w:hint="eastAsia"/>
          <w:color w:val="000000" w:themeColor="text1"/>
          <w:lang w:eastAsia="lv-LV"/>
        </w:rPr>
        <w:t>ā</w:t>
      </w:r>
      <w:r w:rsidR="00405F3B" w:rsidRPr="004266B2">
        <w:rPr>
          <w:color w:val="000000" w:themeColor="text1"/>
          <w:lang w:eastAsia="lv-LV"/>
        </w:rPr>
        <w:t>ciju:</w:t>
      </w:r>
    </w:p>
    <w:p w14:paraId="654D37A0" w14:textId="77777777" w:rsidR="00405F3B" w:rsidRPr="00956FDA" w:rsidRDefault="00405F3B" w:rsidP="004266B2">
      <w:pPr>
        <w:pStyle w:val="ListParagraph"/>
        <w:ind w:left="717" w:right="-426"/>
        <w:rPr>
          <w:color w:val="000000" w:themeColor="text1"/>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405F3B" w:rsidRPr="00956FDA" w14:paraId="13D18C6B" w14:textId="77777777" w:rsidTr="005252C7">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5E5BEBCF" w14:textId="77777777" w:rsidR="00405F3B" w:rsidRPr="00E231D2" w:rsidRDefault="00405F3B" w:rsidP="005252C7">
            <w:pPr>
              <w:snapToGrid w:val="0"/>
              <w:jc w:val="center"/>
              <w:rPr>
                <w:color w:val="000000" w:themeColor="text1"/>
                <w:highlight w:val="yellow"/>
                <w:lang w:eastAsia="lv-LV"/>
              </w:rPr>
            </w:pPr>
            <w:proofErr w:type="spellStart"/>
            <w:r w:rsidRPr="0020625C">
              <w:rPr>
                <w:color w:val="000000" w:themeColor="text1"/>
                <w:lang w:eastAsia="lv-LV"/>
              </w:rPr>
              <w:t>Zemes</w:t>
            </w:r>
            <w:proofErr w:type="spellEnd"/>
            <w:r w:rsidRPr="0020625C">
              <w:rPr>
                <w:color w:val="000000" w:themeColor="text1"/>
                <w:lang w:eastAsia="lv-LV"/>
              </w:rPr>
              <w:t xml:space="preserve"> </w:t>
            </w:r>
            <w:proofErr w:type="spellStart"/>
            <w:r w:rsidRPr="0020625C">
              <w:rPr>
                <w:color w:val="000000" w:themeColor="text1"/>
                <w:lang w:eastAsia="lv-LV"/>
              </w:rPr>
              <w:t>vienības</w:t>
            </w:r>
            <w:proofErr w:type="spellEnd"/>
            <w:r w:rsidRPr="0020625C">
              <w:rPr>
                <w:color w:val="000000" w:themeColor="text1"/>
                <w:lang w:eastAsia="lv-LV"/>
              </w:rPr>
              <w:t xml:space="preserve"> Nr., </w:t>
            </w:r>
            <w:proofErr w:type="spellStart"/>
            <w:r w:rsidRPr="0020625C">
              <w:rPr>
                <w:color w:val="000000" w:themeColor="text1"/>
                <w:lang w:eastAsia="lv-LV"/>
              </w:rPr>
              <w:t>kadastra</w:t>
            </w:r>
            <w:proofErr w:type="spellEnd"/>
            <w:r w:rsidRPr="0020625C">
              <w:rPr>
                <w:color w:val="000000" w:themeColor="text1"/>
                <w:lang w:eastAsia="lv-LV"/>
              </w:rPr>
              <w:t xml:space="preserve"> </w:t>
            </w:r>
            <w:proofErr w:type="spellStart"/>
            <w:r w:rsidRPr="0020625C">
              <w:rPr>
                <w:color w:val="000000" w:themeColor="text1"/>
                <w:lang w:eastAsia="lv-LV"/>
              </w:rPr>
              <w:t>apzīmējums</w:t>
            </w:r>
            <w:proofErr w:type="spellEnd"/>
            <w:r w:rsidRPr="0020625C">
              <w:rPr>
                <w:color w:val="000000" w:themeColor="text1"/>
                <w:lang w:eastAsia="lv-LV"/>
              </w:rPr>
              <w:t xml:space="preserve">, </w:t>
            </w:r>
            <w:proofErr w:type="spellStart"/>
            <w:r w:rsidRPr="0020625C">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0772599E" w14:textId="77777777" w:rsidR="00405F3B" w:rsidRPr="00E231D2" w:rsidRDefault="00405F3B" w:rsidP="005252C7">
            <w:pPr>
              <w:snapToGrid w:val="0"/>
              <w:jc w:val="center"/>
              <w:rPr>
                <w:color w:val="000000" w:themeColor="text1"/>
                <w:highlight w:val="yellow"/>
                <w:lang w:eastAsia="lv-LV"/>
              </w:rPr>
            </w:pPr>
            <w:proofErr w:type="spellStart"/>
            <w:r w:rsidRPr="0020625C">
              <w:rPr>
                <w:color w:val="000000" w:themeColor="text1"/>
                <w:lang w:eastAsia="lv-LV"/>
              </w:rPr>
              <w:t>Zemes</w:t>
            </w:r>
            <w:proofErr w:type="spellEnd"/>
            <w:r w:rsidRPr="0020625C">
              <w:rPr>
                <w:color w:val="000000" w:themeColor="text1"/>
                <w:lang w:eastAsia="lv-LV"/>
              </w:rPr>
              <w:t xml:space="preserve"> </w:t>
            </w:r>
            <w:proofErr w:type="spellStart"/>
            <w:r w:rsidRPr="0020625C">
              <w:rPr>
                <w:color w:val="000000" w:themeColor="text1"/>
                <w:lang w:eastAsia="lv-LV"/>
              </w:rPr>
              <w:t>vienības</w:t>
            </w:r>
            <w:proofErr w:type="spellEnd"/>
            <w:r w:rsidRPr="0020625C">
              <w:rPr>
                <w:color w:val="000000" w:themeColor="text1"/>
                <w:lang w:eastAsia="lv-LV"/>
              </w:rPr>
              <w:t xml:space="preserve"> </w:t>
            </w:r>
            <w:proofErr w:type="spellStart"/>
            <w:r w:rsidRPr="0020625C">
              <w:rPr>
                <w:color w:val="000000" w:themeColor="text1"/>
                <w:lang w:eastAsia="lv-LV"/>
              </w:rPr>
              <w:t>adresācija</w:t>
            </w:r>
            <w:proofErr w:type="spellEnd"/>
            <w:r w:rsidRPr="0020625C">
              <w:rPr>
                <w:color w:val="000000" w:themeColor="text1"/>
                <w:lang w:eastAsia="lv-LV"/>
              </w:rPr>
              <w:t>/</w:t>
            </w:r>
            <w:proofErr w:type="spellStart"/>
            <w:r w:rsidRPr="0020625C">
              <w:rPr>
                <w:color w:val="000000" w:themeColor="text1"/>
                <w:lang w:eastAsia="lv-LV"/>
              </w:rPr>
              <w:t>plānotā</w:t>
            </w:r>
            <w:proofErr w:type="spellEnd"/>
            <w:r w:rsidRPr="0020625C">
              <w:rPr>
                <w:color w:val="000000" w:themeColor="text1"/>
                <w:lang w:eastAsia="lv-LV"/>
              </w:rPr>
              <w:t xml:space="preserve"> </w:t>
            </w:r>
            <w:proofErr w:type="spellStart"/>
            <w:r w:rsidRPr="0020625C">
              <w:rPr>
                <w:color w:val="000000" w:themeColor="text1"/>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48E4A7B6" w14:textId="77777777" w:rsidR="00405F3B" w:rsidRPr="00E231D2" w:rsidRDefault="00405F3B" w:rsidP="005252C7">
            <w:pPr>
              <w:snapToGrid w:val="0"/>
              <w:jc w:val="center"/>
              <w:rPr>
                <w:color w:val="000000" w:themeColor="text1"/>
                <w:highlight w:val="yellow"/>
                <w:lang w:eastAsia="lv-LV"/>
              </w:rPr>
            </w:pPr>
            <w:proofErr w:type="spellStart"/>
            <w:r w:rsidRPr="00233934">
              <w:rPr>
                <w:color w:val="000000" w:themeColor="text1"/>
                <w:lang w:eastAsia="lv-LV"/>
              </w:rPr>
              <w:t>Nekustamā</w:t>
            </w:r>
            <w:proofErr w:type="spellEnd"/>
            <w:r w:rsidRPr="00233934">
              <w:rPr>
                <w:color w:val="000000" w:themeColor="text1"/>
                <w:lang w:eastAsia="lv-LV"/>
              </w:rPr>
              <w:t xml:space="preserve"> </w:t>
            </w:r>
            <w:proofErr w:type="spellStart"/>
            <w:r w:rsidRPr="00233934">
              <w:rPr>
                <w:color w:val="000000" w:themeColor="text1"/>
                <w:lang w:eastAsia="lv-LV"/>
              </w:rPr>
              <w:t>īpašuma</w:t>
            </w:r>
            <w:proofErr w:type="spellEnd"/>
            <w:r w:rsidRPr="00233934">
              <w:rPr>
                <w:color w:val="000000" w:themeColor="text1"/>
                <w:lang w:eastAsia="lv-LV"/>
              </w:rPr>
              <w:t xml:space="preserve"> </w:t>
            </w:r>
            <w:proofErr w:type="spellStart"/>
            <w:r w:rsidRPr="00233934">
              <w:rPr>
                <w:color w:val="000000" w:themeColor="text1"/>
                <w:lang w:eastAsia="lv-LV"/>
              </w:rPr>
              <w:t>lietošanas</w:t>
            </w:r>
            <w:proofErr w:type="spellEnd"/>
            <w:r w:rsidRPr="00233934">
              <w:rPr>
                <w:color w:val="000000" w:themeColor="text1"/>
                <w:lang w:eastAsia="lv-LV"/>
              </w:rPr>
              <w:t xml:space="preserve"> </w:t>
            </w:r>
            <w:proofErr w:type="spellStart"/>
            <w:r w:rsidRPr="00233934">
              <w:rPr>
                <w:color w:val="000000" w:themeColor="text1"/>
                <w:lang w:eastAsia="lv-LV"/>
              </w:rPr>
              <w:t>mērķis</w:t>
            </w:r>
            <w:proofErr w:type="spellEnd"/>
            <w:r w:rsidRPr="00233934">
              <w:rPr>
                <w:color w:val="000000" w:themeColor="text1"/>
                <w:lang w:eastAsia="lv-LV"/>
              </w:rPr>
              <w:t xml:space="preserve"> (</w:t>
            </w:r>
            <w:proofErr w:type="spellStart"/>
            <w:r w:rsidRPr="00233934">
              <w:rPr>
                <w:color w:val="000000" w:themeColor="text1"/>
                <w:lang w:eastAsia="lv-LV"/>
              </w:rPr>
              <w:t>kods</w:t>
            </w:r>
            <w:proofErr w:type="spellEnd"/>
            <w:r w:rsidRPr="00233934">
              <w:rPr>
                <w:color w:val="000000" w:themeColor="text1"/>
                <w:lang w:eastAsia="lv-LV"/>
              </w:rPr>
              <w:t xml:space="preserve">), </w:t>
            </w:r>
            <w:proofErr w:type="spellStart"/>
            <w:r w:rsidRPr="00233934">
              <w:rPr>
                <w:color w:val="000000" w:themeColor="text1"/>
                <w:lang w:eastAsia="lv-LV"/>
              </w:rPr>
              <w:t>piekritīgā</w:t>
            </w:r>
            <w:proofErr w:type="spellEnd"/>
            <w:r w:rsidRPr="00233934">
              <w:rPr>
                <w:color w:val="000000" w:themeColor="text1"/>
                <w:lang w:eastAsia="lv-LV"/>
              </w:rPr>
              <w:t xml:space="preserve"> </w:t>
            </w:r>
            <w:proofErr w:type="spellStart"/>
            <w:r w:rsidRPr="00233934">
              <w:rPr>
                <w:color w:val="000000" w:themeColor="text1"/>
                <w:lang w:eastAsia="lv-LV"/>
              </w:rPr>
              <w:t>aptuvenā</w:t>
            </w:r>
            <w:proofErr w:type="spellEnd"/>
            <w:r w:rsidRPr="00233934">
              <w:rPr>
                <w:color w:val="000000" w:themeColor="text1"/>
                <w:lang w:eastAsia="lv-LV"/>
              </w:rPr>
              <w:t xml:space="preserve"> </w:t>
            </w:r>
            <w:proofErr w:type="spellStart"/>
            <w:r w:rsidRPr="00233934">
              <w:rPr>
                <w:color w:val="000000" w:themeColor="text1"/>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702DC7E" w14:textId="77777777" w:rsidR="00405F3B" w:rsidRPr="00E231D2" w:rsidRDefault="00405F3B" w:rsidP="005252C7">
            <w:pPr>
              <w:snapToGrid w:val="0"/>
              <w:jc w:val="center"/>
              <w:rPr>
                <w:color w:val="000000" w:themeColor="text1"/>
                <w:highlight w:val="yellow"/>
                <w:lang w:eastAsia="lv-LV"/>
              </w:rPr>
            </w:pPr>
            <w:r w:rsidRPr="00C754A0">
              <w:rPr>
                <w:color w:val="000000" w:themeColor="text1"/>
                <w:lang w:eastAsia="lv-LV"/>
              </w:rPr>
              <w:t xml:space="preserve">Nr. </w:t>
            </w:r>
            <w:proofErr w:type="spellStart"/>
            <w:r w:rsidRPr="00C754A0">
              <w:rPr>
                <w:color w:val="000000" w:themeColor="text1"/>
                <w:lang w:eastAsia="lv-LV"/>
              </w:rPr>
              <w:t>plānā</w:t>
            </w:r>
            <w:proofErr w:type="spellEnd"/>
            <w:r w:rsidRPr="00C754A0">
              <w:rPr>
                <w:color w:val="000000" w:themeColor="text1"/>
                <w:lang w:eastAsia="lv-LV"/>
              </w:rPr>
              <w:t xml:space="preserve">, </w:t>
            </w:r>
            <w:proofErr w:type="spellStart"/>
            <w:r w:rsidRPr="00C754A0">
              <w:rPr>
                <w:color w:val="000000" w:themeColor="text1"/>
                <w:lang w:eastAsia="lv-LV"/>
              </w:rPr>
              <w:t>apgrūtinājumu</w:t>
            </w:r>
            <w:proofErr w:type="spellEnd"/>
            <w:r w:rsidRPr="00C754A0">
              <w:rPr>
                <w:color w:val="000000" w:themeColor="text1"/>
                <w:lang w:eastAsia="lv-LV"/>
              </w:rPr>
              <w:t xml:space="preserve"> </w:t>
            </w:r>
            <w:proofErr w:type="spellStart"/>
            <w:r w:rsidRPr="00C754A0">
              <w:rPr>
                <w:color w:val="000000" w:themeColor="text1"/>
                <w:lang w:eastAsia="lv-LV"/>
              </w:rPr>
              <w:t>klasifikācijas</w:t>
            </w:r>
            <w:proofErr w:type="spellEnd"/>
            <w:r w:rsidRPr="00C754A0">
              <w:rPr>
                <w:color w:val="000000" w:themeColor="text1"/>
                <w:lang w:eastAsia="lv-LV"/>
              </w:rPr>
              <w:t xml:space="preserve"> </w:t>
            </w:r>
            <w:proofErr w:type="spellStart"/>
            <w:r w:rsidRPr="00C754A0">
              <w:rPr>
                <w:color w:val="000000" w:themeColor="text1"/>
                <w:lang w:eastAsia="lv-LV"/>
              </w:rPr>
              <w:t>kods</w:t>
            </w:r>
            <w:proofErr w:type="spellEnd"/>
          </w:p>
        </w:tc>
      </w:tr>
      <w:tr w:rsidR="00405F3B" w:rsidRPr="00956FDA" w14:paraId="2AE7625B" w14:textId="77777777" w:rsidTr="005252C7">
        <w:tc>
          <w:tcPr>
            <w:tcW w:w="2297" w:type="dxa"/>
            <w:tcBorders>
              <w:top w:val="single" w:sz="4" w:space="0" w:color="000000"/>
              <w:left w:val="single" w:sz="4" w:space="0" w:color="000000"/>
              <w:bottom w:val="single" w:sz="4" w:space="0" w:color="000000"/>
              <w:right w:val="single" w:sz="4" w:space="0" w:color="000000"/>
            </w:tcBorders>
            <w:vAlign w:val="center"/>
          </w:tcPr>
          <w:p w14:paraId="690492A6" w14:textId="77777777" w:rsidR="00405F3B" w:rsidRPr="00956FDA" w:rsidRDefault="00405F3B" w:rsidP="005252C7">
            <w:pPr>
              <w:snapToGrid w:val="0"/>
              <w:jc w:val="center"/>
              <w:rPr>
                <w:color w:val="000000" w:themeColor="text1"/>
                <w:lang w:eastAsia="lv-LV"/>
              </w:rPr>
            </w:pPr>
            <w:proofErr w:type="spellStart"/>
            <w:r w:rsidRPr="00956FDA">
              <w:rPr>
                <w:color w:val="000000" w:themeColor="text1"/>
                <w:lang w:eastAsia="lv-LV"/>
              </w:rPr>
              <w:t>Plānotā</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vienība</w:t>
            </w:r>
            <w:proofErr w:type="spellEnd"/>
            <w:r w:rsidRPr="00956FDA">
              <w:rPr>
                <w:color w:val="000000" w:themeColor="text1"/>
                <w:lang w:eastAsia="lv-LV"/>
              </w:rPr>
              <w:t xml:space="preserve"> Nr.1</w:t>
            </w:r>
          </w:p>
          <w:p w14:paraId="6F7AE9D4" w14:textId="77777777" w:rsidR="00405F3B" w:rsidRPr="00956FDA" w:rsidRDefault="00405F3B" w:rsidP="005252C7">
            <w:pPr>
              <w:snapToGrid w:val="0"/>
              <w:jc w:val="center"/>
              <w:rPr>
                <w:color w:val="000000" w:themeColor="text1"/>
                <w:lang w:eastAsia="lv-LV"/>
              </w:rPr>
            </w:pPr>
            <w:r w:rsidRPr="00AB34D8">
              <w:rPr>
                <w:color w:val="000000" w:themeColor="text1"/>
                <w:lang w:eastAsia="lv-LV"/>
              </w:rPr>
              <w:t>8080</w:t>
            </w:r>
            <w:r>
              <w:rPr>
                <w:color w:val="000000" w:themeColor="text1"/>
                <w:lang w:eastAsia="lv-LV"/>
              </w:rPr>
              <w:t xml:space="preserve"> </w:t>
            </w:r>
            <w:r w:rsidRPr="00AB34D8">
              <w:rPr>
                <w:color w:val="000000" w:themeColor="text1"/>
                <w:lang w:eastAsia="lv-LV"/>
              </w:rPr>
              <w:t>004</w:t>
            </w:r>
            <w:r>
              <w:rPr>
                <w:color w:val="000000" w:themeColor="text1"/>
                <w:lang w:eastAsia="lv-LV"/>
              </w:rPr>
              <w:t xml:space="preserve"> </w:t>
            </w:r>
            <w:r w:rsidRPr="00AB34D8">
              <w:rPr>
                <w:color w:val="000000" w:themeColor="text1"/>
                <w:lang w:eastAsia="lv-LV"/>
              </w:rPr>
              <w:t>0325</w:t>
            </w:r>
            <w:r>
              <w:rPr>
                <w:color w:val="000000" w:themeColor="text1"/>
                <w:lang w:eastAsia="lv-LV"/>
              </w:rPr>
              <w:t xml:space="preserve"> </w:t>
            </w:r>
            <w:r w:rsidRPr="00956FDA">
              <w:rPr>
                <w:color w:val="000000" w:themeColor="text1"/>
                <w:lang w:eastAsia="lv-LV"/>
              </w:rPr>
              <w:t>– 0,2</w:t>
            </w:r>
            <w:r>
              <w:rPr>
                <w:color w:val="000000" w:themeColor="text1"/>
                <w:lang w:eastAsia="lv-LV"/>
              </w:rPr>
              <w:t>1</w:t>
            </w:r>
            <w:r w:rsidRPr="00956FDA">
              <w:rPr>
                <w:color w:val="000000" w:themeColor="text1"/>
                <w:lang w:eastAsia="lv-LV"/>
              </w:rPr>
              <w:t xml:space="preserve"> ha</w:t>
            </w:r>
            <w:r>
              <w:rPr>
                <w:color w:val="000000" w:themeColor="text1"/>
                <w:lang w:eastAsia="lv-LV"/>
              </w:rPr>
              <w:t>.</w:t>
            </w:r>
          </w:p>
          <w:p w14:paraId="59697010" w14:textId="77777777" w:rsidR="00405F3B" w:rsidRPr="00956FDA" w:rsidRDefault="00405F3B" w:rsidP="005252C7">
            <w:pPr>
              <w:jc w:val="center"/>
              <w:rPr>
                <w:color w:val="000000" w:themeColor="text1"/>
                <w:lang w:eastAsia="lv-LV"/>
              </w:rPr>
            </w:pPr>
            <w:proofErr w:type="spellStart"/>
            <w:r w:rsidRPr="00956FDA">
              <w:rPr>
                <w:color w:val="000000" w:themeColor="text1"/>
                <w:lang w:eastAsia="lv-LV"/>
              </w:rPr>
              <w:t>Saglabāt</w:t>
            </w:r>
            <w:proofErr w:type="spellEnd"/>
            <w:r w:rsidRPr="00956FDA">
              <w:rPr>
                <w:color w:val="000000" w:themeColor="text1"/>
                <w:lang w:eastAsia="lv-LV"/>
              </w:rPr>
              <w:t xml:space="preserve"> </w:t>
            </w:r>
            <w:proofErr w:type="spellStart"/>
            <w:r w:rsidRPr="00956FDA">
              <w:rPr>
                <w:color w:val="000000" w:themeColor="text1"/>
                <w:lang w:eastAsia="lv-LV"/>
              </w:rPr>
              <w:t>esošā</w:t>
            </w:r>
            <w:proofErr w:type="spellEnd"/>
            <w:r w:rsidRPr="00956FDA">
              <w:rPr>
                <w:color w:val="000000" w:themeColor="text1"/>
                <w:lang w:eastAsia="lv-LV"/>
              </w:rPr>
              <w:t xml:space="preserve"> </w:t>
            </w:r>
            <w:proofErr w:type="spellStart"/>
            <w:r w:rsidRPr="00956FDA">
              <w:rPr>
                <w:color w:val="000000" w:themeColor="text1"/>
                <w:lang w:eastAsia="lv-LV"/>
              </w:rPr>
              <w:t>nekustam</w:t>
            </w:r>
            <w:r w:rsidRPr="00956FDA">
              <w:rPr>
                <w:rFonts w:hint="eastAsia"/>
                <w:color w:val="000000" w:themeColor="text1"/>
                <w:lang w:eastAsia="lv-LV"/>
              </w:rPr>
              <w:t>ā</w:t>
            </w:r>
            <w:proofErr w:type="spellEnd"/>
            <w:r w:rsidRPr="00956FDA">
              <w:rPr>
                <w:color w:val="000000" w:themeColor="text1"/>
                <w:lang w:eastAsia="lv-LV"/>
              </w:rPr>
              <w:t xml:space="preserve"> </w:t>
            </w:r>
            <w:proofErr w:type="spellStart"/>
            <w:r w:rsidRPr="00956FDA">
              <w:rPr>
                <w:rFonts w:hint="eastAsia"/>
                <w:color w:val="000000" w:themeColor="text1"/>
                <w:lang w:eastAsia="lv-LV"/>
              </w:rPr>
              <w:t>ī</w:t>
            </w:r>
            <w:r w:rsidRPr="00956FDA">
              <w:rPr>
                <w:color w:val="000000" w:themeColor="text1"/>
                <w:lang w:eastAsia="lv-LV"/>
              </w:rPr>
              <w:t>pašuma</w:t>
            </w:r>
            <w:proofErr w:type="spellEnd"/>
            <w:r w:rsidRPr="00956FDA">
              <w:rPr>
                <w:color w:val="000000" w:themeColor="text1"/>
                <w:lang w:eastAsia="lv-LV"/>
              </w:rPr>
              <w:t xml:space="preserve"> </w:t>
            </w:r>
            <w:proofErr w:type="spellStart"/>
            <w:r w:rsidRPr="00956FDA">
              <w:rPr>
                <w:color w:val="000000" w:themeColor="text1"/>
                <w:lang w:eastAsia="lv-LV"/>
              </w:rPr>
              <w:t>sast</w:t>
            </w:r>
            <w:r w:rsidRPr="00956FDA">
              <w:rPr>
                <w:rFonts w:hint="eastAsia"/>
                <w:color w:val="000000" w:themeColor="text1"/>
                <w:lang w:eastAsia="lv-LV"/>
              </w:rPr>
              <w:t>ā</w:t>
            </w:r>
            <w:r w:rsidRPr="00956FDA">
              <w:rPr>
                <w:color w:val="000000" w:themeColor="text1"/>
                <w:lang w:eastAsia="lv-LV"/>
              </w:rPr>
              <w:t>vā</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3CFCEE01" w14:textId="77777777" w:rsidR="00405F3B" w:rsidRPr="00956FDA" w:rsidRDefault="00405F3B" w:rsidP="005252C7">
            <w:pPr>
              <w:jc w:val="center"/>
              <w:rPr>
                <w:color w:val="000000" w:themeColor="text1"/>
                <w:lang w:eastAsia="lv-LV"/>
              </w:rPr>
            </w:pPr>
            <w:proofErr w:type="spellStart"/>
            <w:r w:rsidRPr="00956FDA">
              <w:rPr>
                <w:lang w:eastAsia="lv-LV"/>
              </w:rPr>
              <w:t>Plānotajai</w:t>
            </w:r>
            <w:proofErr w:type="spellEnd"/>
            <w:r w:rsidRPr="00956FDA">
              <w:rPr>
                <w:lang w:eastAsia="lv-LV"/>
              </w:rPr>
              <w:t xml:space="preserve"> </w:t>
            </w:r>
            <w:proofErr w:type="spellStart"/>
            <w:r w:rsidRPr="00956FDA">
              <w:rPr>
                <w:lang w:eastAsia="lv-LV"/>
              </w:rPr>
              <w:t>zemes</w:t>
            </w:r>
            <w:proofErr w:type="spellEnd"/>
            <w:r w:rsidRPr="00956FDA">
              <w:rPr>
                <w:lang w:eastAsia="lv-LV"/>
              </w:rPr>
              <w:t xml:space="preserve"> </w:t>
            </w:r>
            <w:proofErr w:type="spellStart"/>
            <w:r w:rsidRPr="00956FDA">
              <w:rPr>
                <w:lang w:eastAsia="lv-LV"/>
              </w:rPr>
              <w:t>vienībai</w:t>
            </w:r>
            <w:proofErr w:type="spellEnd"/>
            <w:r w:rsidRPr="00956FDA">
              <w:rPr>
                <w:lang w:eastAsia="lv-LV"/>
              </w:rPr>
              <w:t xml:space="preserve"> un </w:t>
            </w:r>
            <w:proofErr w:type="spellStart"/>
            <w:r w:rsidRPr="00956FDA">
              <w:rPr>
                <w:lang w:eastAsia="lv-LV"/>
              </w:rPr>
              <w:t>ar</w:t>
            </w:r>
            <w:proofErr w:type="spellEnd"/>
            <w:r w:rsidRPr="00956FDA">
              <w:rPr>
                <w:lang w:eastAsia="lv-LV"/>
              </w:rPr>
              <w:t xml:space="preserve"> to </w:t>
            </w:r>
            <w:proofErr w:type="spellStart"/>
            <w:r w:rsidRPr="00956FDA">
              <w:rPr>
                <w:lang w:eastAsia="lv-LV"/>
              </w:rPr>
              <w:t>funkcionāli</w:t>
            </w:r>
            <w:proofErr w:type="spellEnd"/>
            <w:r w:rsidRPr="00956FDA">
              <w:rPr>
                <w:lang w:eastAsia="lv-LV"/>
              </w:rPr>
              <w:t xml:space="preserve"> </w:t>
            </w:r>
            <w:proofErr w:type="spellStart"/>
            <w:r w:rsidRPr="00956FDA">
              <w:rPr>
                <w:lang w:eastAsia="lv-LV"/>
              </w:rPr>
              <w:t>saistīt</w:t>
            </w:r>
            <w:r>
              <w:rPr>
                <w:lang w:eastAsia="lv-LV"/>
              </w:rPr>
              <w:t>ajai</w:t>
            </w:r>
            <w:proofErr w:type="spellEnd"/>
            <w:r w:rsidRPr="00956FDA">
              <w:rPr>
                <w:lang w:eastAsia="lv-LV"/>
              </w:rPr>
              <w:t xml:space="preserve"> </w:t>
            </w:r>
            <w:proofErr w:type="spellStart"/>
            <w:r w:rsidRPr="00956FDA">
              <w:rPr>
                <w:lang w:eastAsia="lv-LV"/>
              </w:rPr>
              <w:t>ēk</w:t>
            </w:r>
            <w:r>
              <w:rPr>
                <w:lang w:eastAsia="lv-LV"/>
              </w:rPr>
              <w:t>ai</w:t>
            </w:r>
            <w:proofErr w:type="spellEnd"/>
            <w:r>
              <w:rPr>
                <w:lang w:eastAsia="lv-LV"/>
              </w:rPr>
              <w:t xml:space="preserve"> </w:t>
            </w:r>
            <w:proofErr w:type="spellStart"/>
            <w:r w:rsidRPr="00956FDA">
              <w:rPr>
                <w:lang w:eastAsia="lv-LV"/>
              </w:rPr>
              <w:t>saglabāt</w:t>
            </w:r>
            <w:proofErr w:type="spellEnd"/>
            <w:r w:rsidRPr="00956FDA">
              <w:rPr>
                <w:lang w:eastAsia="lv-LV"/>
              </w:rPr>
              <w:t xml:space="preserve"> </w:t>
            </w:r>
            <w:proofErr w:type="spellStart"/>
            <w:r w:rsidRPr="00956FDA">
              <w:rPr>
                <w:lang w:eastAsia="lv-LV"/>
              </w:rPr>
              <w:t>adresi</w:t>
            </w:r>
            <w:proofErr w:type="spellEnd"/>
            <w:r w:rsidRPr="00956FDA">
              <w:rPr>
                <w:lang w:eastAsia="lv-LV"/>
              </w:rPr>
              <w:t>: "</w:t>
            </w:r>
            <w:proofErr w:type="spellStart"/>
            <w:r>
              <w:rPr>
                <w:lang w:eastAsia="lv-LV"/>
              </w:rPr>
              <w:t>Vīganti</w:t>
            </w:r>
            <w:proofErr w:type="spellEnd"/>
            <w:r w:rsidRPr="00956FDA">
              <w:rPr>
                <w:lang w:eastAsia="lv-LV"/>
              </w:rPr>
              <w:t xml:space="preserve">", </w:t>
            </w:r>
            <w:proofErr w:type="spellStart"/>
            <w:r w:rsidRPr="00956FDA">
              <w:rPr>
                <w:lang w:eastAsia="lv-LV"/>
              </w:rPr>
              <w:t>St</w:t>
            </w:r>
            <w:r w:rsidRPr="00956FDA">
              <w:rPr>
                <w:rFonts w:hint="eastAsia"/>
                <w:lang w:eastAsia="lv-LV"/>
              </w:rPr>
              <w:t>ū</w:t>
            </w:r>
            <w:r w:rsidRPr="00956FDA">
              <w:rPr>
                <w:lang w:eastAsia="lv-LV"/>
              </w:rPr>
              <w:t>n</w:t>
            </w:r>
            <w:r w:rsidRPr="00956FDA">
              <w:rPr>
                <w:rFonts w:hint="eastAsia"/>
                <w:lang w:eastAsia="lv-LV"/>
              </w:rPr>
              <w:t>īš</w:t>
            </w:r>
            <w:r w:rsidRPr="00956FDA">
              <w:rPr>
                <w:lang w:eastAsia="lv-LV"/>
              </w:rPr>
              <w:t>i</w:t>
            </w:r>
            <w:proofErr w:type="spellEnd"/>
            <w:r w:rsidRPr="00956FDA">
              <w:rPr>
                <w:lang w:eastAsia="lv-LV"/>
              </w:rPr>
              <w:t xml:space="preserve">, Olaines </w:t>
            </w:r>
            <w:proofErr w:type="spellStart"/>
            <w:r w:rsidRPr="00956FDA">
              <w:rPr>
                <w:lang w:eastAsia="lv-LV"/>
              </w:rPr>
              <w:t>pag</w:t>
            </w:r>
            <w:proofErr w:type="spellEnd"/>
            <w:r w:rsidRPr="00956FDA">
              <w:rPr>
                <w:lang w:eastAsia="lv-LV"/>
              </w:rPr>
              <w:t xml:space="preserve">., Olaines </w:t>
            </w:r>
            <w:proofErr w:type="spellStart"/>
            <w:r w:rsidRPr="00956FDA">
              <w:rPr>
                <w:color w:val="000000" w:themeColor="text1"/>
                <w:lang w:eastAsia="lv-LV"/>
              </w:rPr>
              <w:t>nov.</w:t>
            </w:r>
            <w:proofErr w:type="spellEnd"/>
            <w:r w:rsidRPr="00956FDA">
              <w:rPr>
                <w:color w:val="000000" w:themeColor="text1"/>
                <w:lang w:eastAsia="lv-LV"/>
              </w:rPr>
              <w:t xml:space="preserve">, </w:t>
            </w:r>
            <w:r w:rsidRPr="00956FDA">
              <w:rPr>
                <w:lang w:eastAsia="lv-LV"/>
              </w:rPr>
              <w:t>LV-</w:t>
            </w:r>
            <w:r w:rsidRPr="00496A42">
              <w:rPr>
                <w:lang w:eastAsia="lv-LV"/>
              </w:rPr>
              <w:t xml:space="preserve">2127, ARIS </w:t>
            </w:r>
            <w:proofErr w:type="spellStart"/>
            <w:r w:rsidRPr="00496A42">
              <w:rPr>
                <w:lang w:eastAsia="lv-LV"/>
              </w:rPr>
              <w:t>kods</w:t>
            </w:r>
            <w:proofErr w:type="spellEnd"/>
            <w:r w:rsidRPr="00496A42">
              <w:rPr>
                <w:lang w:eastAsia="lv-LV"/>
              </w:rPr>
              <w:t xml:space="preserve"> 105194088</w:t>
            </w:r>
            <w:r>
              <w:rPr>
                <w:lang w:eastAsia="lv-LV"/>
              </w:rPr>
              <w:t>.</w:t>
            </w:r>
          </w:p>
        </w:tc>
        <w:tc>
          <w:tcPr>
            <w:tcW w:w="2552" w:type="dxa"/>
            <w:tcBorders>
              <w:top w:val="single" w:sz="4" w:space="0" w:color="000000"/>
              <w:left w:val="single" w:sz="4" w:space="0" w:color="000000"/>
              <w:bottom w:val="single" w:sz="4" w:space="0" w:color="000000"/>
              <w:right w:val="nil"/>
            </w:tcBorders>
            <w:vAlign w:val="center"/>
          </w:tcPr>
          <w:p w14:paraId="4E436E2F" w14:textId="77777777" w:rsidR="00405F3B" w:rsidRPr="00AB34D8" w:rsidRDefault="00405F3B" w:rsidP="005252C7">
            <w:pPr>
              <w:jc w:val="center"/>
              <w:rPr>
                <w:color w:val="000000" w:themeColor="text1"/>
                <w:highlight w:val="yellow"/>
              </w:rPr>
            </w:pPr>
            <w:proofErr w:type="spellStart"/>
            <w:r w:rsidRPr="00233934">
              <w:rPr>
                <w:color w:val="000000" w:themeColor="text1"/>
              </w:rPr>
              <w:t>Individu</w:t>
            </w:r>
            <w:r w:rsidRPr="00233934">
              <w:rPr>
                <w:rFonts w:hint="eastAsia"/>
                <w:color w:val="000000" w:themeColor="text1"/>
              </w:rPr>
              <w:t>ā</w:t>
            </w:r>
            <w:r w:rsidRPr="00233934">
              <w:rPr>
                <w:color w:val="000000" w:themeColor="text1"/>
              </w:rPr>
              <w:t>lo</w:t>
            </w:r>
            <w:proofErr w:type="spellEnd"/>
            <w:r w:rsidRPr="00233934">
              <w:rPr>
                <w:color w:val="000000" w:themeColor="text1"/>
              </w:rPr>
              <w:t xml:space="preserve"> </w:t>
            </w:r>
            <w:proofErr w:type="spellStart"/>
            <w:r w:rsidRPr="00233934">
              <w:rPr>
                <w:color w:val="000000" w:themeColor="text1"/>
              </w:rPr>
              <w:t>dz</w:t>
            </w:r>
            <w:r w:rsidRPr="00233934">
              <w:rPr>
                <w:rFonts w:hint="eastAsia"/>
                <w:color w:val="000000" w:themeColor="text1"/>
              </w:rPr>
              <w:t>ī</w:t>
            </w:r>
            <w:r w:rsidRPr="00233934">
              <w:rPr>
                <w:color w:val="000000" w:themeColor="text1"/>
              </w:rPr>
              <w:t>vojamo</w:t>
            </w:r>
            <w:proofErr w:type="spellEnd"/>
            <w:r w:rsidRPr="00233934">
              <w:rPr>
                <w:color w:val="000000" w:themeColor="text1"/>
              </w:rPr>
              <w:t xml:space="preserve"> </w:t>
            </w:r>
            <w:proofErr w:type="spellStart"/>
            <w:r w:rsidRPr="00233934">
              <w:rPr>
                <w:color w:val="000000" w:themeColor="text1"/>
              </w:rPr>
              <w:t>m</w:t>
            </w:r>
            <w:r w:rsidRPr="00233934">
              <w:rPr>
                <w:rFonts w:hint="eastAsia"/>
                <w:color w:val="000000" w:themeColor="text1"/>
              </w:rPr>
              <w:t>ā</w:t>
            </w:r>
            <w:r w:rsidRPr="00233934">
              <w:rPr>
                <w:color w:val="000000" w:themeColor="text1"/>
              </w:rPr>
              <w:t>ju</w:t>
            </w:r>
            <w:proofErr w:type="spellEnd"/>
            <w:r w:rsidRPr="00233934">
              <w:rPr>
                <w:color w:val="000000" w:themeColor="text1"/>
              </w:rPr>
              <w:t xml:space="preserve"> </w:t>
            </w:r>
            <w:proofErr w:type="spellStart"/>
            <w:r w:rsidRPr="00233934">
              <w:rPr>
                <w:color w:val="000000" w:themeColor="text1"/>
              </w:rPr>
              <w:t>apb</w:t>
            </w:r>
            <w:r w:rsidRPr="00233934">
              <w:rPr>
                <w:rFonts w:hint="eastAsia"/>
                <w:color w:val="000000" w:themeColor="text1"/>
              </w:rPr>
              <w:t>ū</w:t>
            </w:r>
            <w:r w:rsidRPr="00233934">
              <w:rPr>
                <w:color w:val="000000" w:themeColor="text1"/>
              </w:rPr>
              <w:t>ve</w:t>
            </w:r>
            <w:proofErr w:type="spellEnd"/>
            <w:r w:rsidRPr="00233934">
              <w:rPr>
                <w:color w:val="000000" w:themeColor="text1"/>
              </w:rPr>
              <w:t xml:space="preserve"> (N</w:t>
            </w:r>
            <w:r w:rsidRPr="00233934">
              <w:rPr>
                <w:rFonts w:hint="eastAsia"/>
                <w:color w:val="000000" w:themeColor="text1"/>
              </w:rPr>
              <w:t>Ī</w:t>
            </w:r>
            <w:r w:rsidRPr="00233934">
              <w:rPr>
                <w:color w:val="000000" w:themeColor="text1"/>
              </w:rPr>
              <w:t xml:space="preserve">LM </w:t>
            </w:r>
            <w:proofErr w:type="spellStart"/>
            <w:r w:rsidRPr="00233934">
              <w:rPr>
                <w:color w:val="000000" w:themeColor="text1"/>
              </w:rPr>
              <w:t>kods</w:t>
            </w:r>
            <w:proofErr w:type="spellEnd"/>
            <w:r w:rsidRPr="00233934">
              <w:rPr>
                <w:color w:val="000000" w:themeColor="text1"/>
              </w:rPr>
              <w:t xml:space="preserve"> 0601) - </w:t>
            </w:r>
            <w:r w:rsidRPr="006D3890">
              <w:rPr>
                <w:color w:val="000000" w:themeColor="text1"/>
              </w:rPr>
              <w:t>0,1879 ha;</w:t>
            </w:r>
          </w:p>
          <w:p w14:paraId="0BE6E867" w14:textId="77777777" w:rsidR="00405F3B" w:rsidRPr="00233934" w:rsidRDefault="00405F3B" w:rsidP="005252C7">
            <w:pPr>
              <w:jc w:val="center"/>
              <w:rPr>
                <w:color w:val="000000" w:themeColor="text1"/>
              </w:rPr>
            </w:pPr>
            <w:r w:rsidRPr="00233934">
              <w:rPr>
                <w:color w:val="000000" w:themeColor="text1"/>
              </w:rPr>
              <w:t xml:space="preserve">Zeme </w:t>
            </w:r>
            <w:proofErr w:type="spellStart"/>
            <w:r w:rsidRPr="00233934">
              <w:rPr>
                <w:color w:val="000000" w:themeColor="text1"/>
              </w:rPr>
              <w:t>dzelzce</w:t>
            </w:r>
            <w:r w:rsidRPr="00233934">
              <w:rPr>
                <w:rFonts w:hint="eastAsia"/>
                <w:color w:val="000000" w:themeColor="text1"/>
              </w:rPr>
              <w:t>ļ</w:t>
            </w:r>
            <w:r w:rsidRPr="00233934">
              <w:rPr>
                <w:color w:val="000000" w:themeColor="text1"/>
              </w:rPr>
              <w:t>a</w:t>
            </w:r>
            <w:proofErr w:type="spellEnd"/>
            <w:r w:rsidRPr="00233934">
              <w:rPr>
                <w:color w:val="000000" w:themeColor="text1"/>
              </w:rPr>
              <w:t xml:space="preserve"> </w:t>
            </w:r>
            <w:proofErr w:type="spellStart"/>
            <w:r w:rsidRPr="00233934">
              <w:rPr>
                <w:color w:val="000000" w:themeColor="text1"/>
              </w:rPr>
              <w:t>infrastrukt</w:t>
            </w:r>
            <w:r w:rsidRPr="00233934">
              <w:rPr>
                <w:rFonts w:hint="eastAsia"/>
                <w:color w:val="000000" w:themeColor="text1"/>
              </w:rPr>
              <w:t>ū</w:t>
            </w:r>
            <w:r w:rsidRPr="00233934">
              <w:rPr>
                <w:color w:val="000000" w:themeColor="text1"/>
              </w:rPr>
              <w:t>ras</w:t>
            </w:r>
            <w:proofErr w:type="spellEnd"/>
            <w:r w:rsidRPr="00233934">
              <w:rPr>
                <w:color w:val="000000" w:themeColor="text1"/>
              </w:rPr>
              <w:t xml:space="preserve"> </w:t>
            </w:r>
            <w:proofErr w:type="spellStart"/>
            <w:r w:rsidRPr="00233934">
              <w:rPr>
                <w:color w:val="000000" w:themeColor="text1"/>
              </w:rPr>
              <w:t>zemes</w:t>
            </w:r>
            <w:proofErr w:type="spellEnd"/>
            <w:r w:rsidRPr="00233934">
              <w:rPr>
                <w:color w:val="000000" w:themeColor="text1"/>
              </w:rPr>
              <w:t xml:space="preserve"> </w:t>
            </w:r>
            <w:proofErr w:type="spellStart"/>
            <w:r w:rsidRPr="00233934">
              <w:rPr>
                <w:color w:val="000000" w:themeColor="text1"/>
              </w:rPr>
              <w:t>nodal</w:t>
            </w:r>
            <w:r w:rsidRPr="00233934">
              <w:rPr>
                <w:rFonts w:hint="eastAsia"/>
                <w:color w:val="000000" w:themeColor="text1"/>
              </w:rPr>
              <w:t>ī</w:t>
            </w:r>
            <w:r w:rsidRPr="00233934">
              <w:rPr>
                <w:color w:val="000000" w:themeColor="text1"/>
              </w:rPr>
              <w:t>juma</w:t>
            </w:r>
            <w:proofErr w:type="spellEnd"/>
            <w:r w:rsidRPr="00233934">
              <w:rPr>
                <w:color w:val="000000" w:themeColor="text1"/>
              </w:rPr>
              <w:t xml:space="preserve"> </w:t>
            </w:r>
            <w:proofErr w:type="spellStart"/>
            <w:r w:rsidRPr="00233934">
              <w:rPr>
                <w:color w:val="000000" w:themeColor="text1"/>
              </w:rPr>
              <w:t>josl</w:t>
            </w:r>
            <w:r w:rsidRPr="00233934">
              <w:rPr>
                <w:rFonts w:hint="eastAsia"/>
                <w:color w:val="000000" w:themeColor="text1"/>
              </w:rPr>
              <w:t>ā</w:t>
            </w:r>
            <w:proofErr w:type="spellEnd"/>
            <w:r w:rsidRPr="00233934">
              <w:rPr>
                <w:color w:val="000000" w:themeColor="text1"/>
              </w:rPr>
              <w:t xml:space="preserve"> un </w:t>
            </w:r>
            <w:proofErr w:type="spellStart"/>
            <w:r w:rsidRPr="00233934">
              <w:rPr>
                <w:color w:val="000000" w:themeColor="text1"/>
              </w:rPr>
              <w:t>ce</w:t>
            </w:r>
            <w:r w:rsidRPr="00233934">
              <w:rPr>
                <w:rFonts w:hint="eastAsia"/>
                <w:color w:val="000000" w:themeColor="text1"/>
              </w:rPr>
              <w:t>ļ</w:t>
            </w:r>
            <w:r w:rsidRPr="00233934">
              <w:rPr>
                <w:color w:val="000000" w:themeColor="text1"/>
              </w:rPr>
              <w:t>u</w:t>
            </w:r>
            <w:proofErr w:type="spellEnd"/>
            <w:r w:rsidRPr="00233934">
              <w:rPr>
                <w:color w:val="000000" w:themeColor="text1"/>
              </w:rPr>
              <w:t xml:space="preserve"> </w:t>
            </w:r>
            <w:proofErr w:type="spellStart"/>
            <w:r w:rsidRPr="00233934">
              <w:rPr>
                <w:color w:val="000000" w:themeColor="text1"/>
              </w:rPr>
              <w:t>zemes</w:t>
            </w:r>
            <w:proofErr w:type="spellEnd"/>
          </w:p>
          <w:p w14:paraId="346E7D67" w14:textId="77777777" w:rsidR="00405F3B" w:rsidRPr="00956FDA" w:rsidRDefault="00405F3B" w:rsidP="005252C7">
            <w:pPr>
              <w:jc w:val="center"/>
              <w:rPr>
                <w:color w:val="000000" w:themeColor="text1"/>
              </w:rPr>
            </w:pPr>
            <w:proofErr w:type="spellStart"/>
            <w:r w:rsidRPr="00233934">
              <w:rPr>
                <w:color w:val="000000" w:themeColor="text1"/>
              </w:rPr>
              <w:t>nodal</w:t>
            </w:r>
            <w:r w:rsidRPr="00233934">
              <w:rPr>
                <w:rFonts w:hint="eastAsia"/>
                <w:color w:val="000000" w:themeColor="text1"/>
              </w:rPr>
              <w:t>ī</w:t>
            </w:r>
            <w:r w:rsidRPr="00233934">
              <w:rPr>
                <w:color w:val="000000" w:themeColor="text1"/>
              </w:rPr>
              <w:t>juma</w:t>
            </w:r>
            <w:proofErr w:type="spellEnd"/>
            <w:r w:rsidRPr="00233934">
              <w:rPr>
                <w:color w:val="000000" w:themeColor="text1"/>
              </w:rPr>
              <w:t xml:space="preserve"> </w:t>
            </w:r>
            <w:proofErr w:type="spellStart"/>
            <w:r w:rsidRPr="00233934">
              <w:rPr>
                <w:color w:val="000000" w:themeColor="text1"/>
              </w:rPr>
              <w:t>josl</w:t>
            </w:r>
            <w:r w:rsidRPr="00233934">
              <w:rPr>
                <w:rFonts w:hint="eastAsia"/>
                <w:color w:val="000000" w:themeColor="text1"/>
              </w:rPr>
              <w:t>ā</w:t>
            </w:r>
            <w:proofErr w:type="spellEnd"/>
            <w:r w:rsidRPr="00233934">
              <w:rPr>
                <w:color w:val="000000" w:themeColor="text1"/>
              </w:rPr>
              <w:t xml:space="preserve"> (N</w:t>
            </w:r>
            <w:r w:rsidRPr="00233934">
              <w:rPr>
                <w:rFonts w:hint="eastAsia"/>
                <w:color w:val="000000" w:themeColor="text1"/>
              </w:rPr>
              <w:t>Ī</w:t>
            </w:r>
            <w:r w:rsidRPr="00233934">
              <w:rPr>
                <w:color w:val="000000" w:themeColor="text1"/>
              </w:rPr>
              <w:t xml:space="preserve">LM </w:t>
            </w:r>
            <w:proofErr w:type="spellStart"/>
            <w:r w:rsidRPr="00233934">
              <w:rPr>
                <w:color w:val="000000" w:themeColor="text1"/>
              </w:rPr>
              <w:t>kods</w:t>
            </w:r>
            <w:proofErr w:type="spellEnd"/>
            <w:r w:rsidRPr="00233934">
              <w:rPr>
                <w:color w:val="000000" w:themeColor="text1"/>
              </w:rPr>
              <w:t xml:space="preserve"> 1101) – </w:t>
            </w:r>
            <w:r w:rsidRPr="006D3890">
              <w:rPr>
                <w:color w:val="000000" w:themeColor="text1"/>
              </w:rPr>
              <w:t>0,0221 ha</w:t>
            </w:r>
            <w:r>
              <w:rPr>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DA4EC" w14:textId="77777777" w:rsidR="00405F3B" w:rsidRPr="00956FDA" w:rsidRDefault="00405F3B" w:rsidP="005252C7">
            <w:pPr>
              <w:snapToGrid w:val="0"/>
              <w:rPr>
                <w:color w:val="000000" w:themeColor="text1"/>
              </w:rPr>
            </w:pPr>
            <w:r w:rsidRPr="00956FDA">
              <w:rPr>
                <w:color w:val="000000" w:themeColor="text1"/>
              </w:rPr>
              <w:t xml:space="preserve">Nr.1 – </w:t>
            </w:r>
            <w:r w:rsidRPr="00AB34D8">
              <w:rPr>
                <w:color w:val="000000" w:themeColor="text1"/>
              </w:rPr>
              <w:t>7312030100</w:t>
            </w:r>
          </w:p>
          <w:p w14:paraId="253CB6AC" w14:textId="77777777" w:rsidR="00405F3B" w:rsidRPr="00956FDA" w:rsidRDefault="00405F3B" w:rsidP="005252C7">
            <w:pPr>
              <w:snapToGrid w:val="0"/>
              <w:rPr>
                <w:color w:val="000000" w:themeColor="text1"/>
              </w:rPr>
            </w:pPr>
            <w:r w:rsidRPr="00956FDA">
              <w:rPr>
                <w:color w:val="000000" w:themeColor="text1"/>
              </w:rPr>
              <w:t xml:space="preserve">Nr.2 – </w:t>
            </w:r>
            <w:r w:rsidRPr="00AB34D8">
              <w:rPr>
                <w:color w:val="000000" w:themeColor="text1"/>
              </w:rPr>
              <w:t>7312010101</w:t>
            </w:r>
          </w:p>
          <w:p w14:paraId="25389C28" w14:textId="77777777" w:rsidR="00405F3B" w:rsidRPr="00AB34D8" w:rsidRDefault="00405F3B" w:rsidP="005252C7">
            <w:pPr>
              <w:snapToGrid w:val="0"/>
              <w:rPr>
                <w:color w:val="000000" w:themeColor="text1"/>
              </w:rPr>
            </w:pPr>
            <w:r w:rsidRPr="00AB34D8">
              <w:rPr>
                <w:color w:val="000000" w:themeColor="text1"/>
              </w:rPr>
              <w:t>Nr.</w:t>
            </w:r>
            <w:r>
              <w:rPr>
                <w:color w:val="000000" w:themeColor="text1"/>
              </w:rPr>
              <w:t>3</w:t>
            </w:r>
            <w:r w:rsidRPr="00AB34D8">
              <w:rPr>
                <w:color w:val="000000" w:themeColor="text1"/>
              </w:rPr>
              <w:t xml:space="preserve"> – 7312010300</w:t>
            </w:r>
          </w:p>
          <w:p w14:paraId="07CB82CD" w14:textId="77777777" w:rsidR="00405F3B" w:rsidRDefault="00405F3B" w:rsidP="005252C7">
            <w:pPr>
              <w:snapToGrid w:val="0"/>
              <w:rPr>
                <w:color w:val="000000" w:themeColor="text1"/>
              </w:rPr>
            </w:pPr>
            <w:r w:rsidRPr="00AB34D8">
              <w:rPr>
                <w:color w:val="000000" w:themeColor="text1"/>
              </w:rPr>
              <w:t>Nr.</w:t>
            </w:r>
            <w:r>
              <w:rPr>
                <w:color w:val="000000" w:themeColor="text1"/>
              </w:rPr>
              <w:t xml:space="preserve">4 </w:t>
            </w:r>
            <w:r w:rsidRPr="00AB34D8">
              <w:rPr>
                <w:color w:val="000000" w:themeColor="text1"/>
              </w:rPr>
              <w:t>– 7312030100</w:t>
            </w:r>
          </w:p>
          <w:p w14:paraId="2565A4E7" w14:textId="77777777" w:rsidR="00405F3B" w:rsidRPr="00AB34D8" w:rsidRDefault="00405F3B" w:rsidP="005252C7">
            <w:pPr>
              <w:snapToGrid w:val="0"/>
              <w:rPr>
                <w:color w:val="000000" w:themeColor="text1"/>
              </w:rPr>
            </w:pPr>
            <w:r w:rsidRPr="00AB34D8">
              <w:rPr>
                <w:color w:val="000000" w:themeColor="text1"/>
              </w:rPr>
              <w:t>Nr.</w:t>
            </w:r>
            <w:r>
              <w:rPr>
                <w:color w:val="000000" w:themeColor="text1"/>
              </w:rPr>
              <w:t xml:space="preserve">5 </w:t>
            </w:r>
            <w:r w:rsidRPr="00AB34D8">
              <w:rPr>
                <w:color w:val="000000" w:themeColor="text1"/>
              </w:rPr>
              <w:t>– 7313090100</w:t>
            </w:r>
          </w:p>
          <w:p w14:paraId="4773EEC2" w14:textId="77777777" w:rsidR="00405F3B" w:rsidRDefault="00405F3B" w:rsidP="005252C7">
            <w:pPr>
              <w:snapToGrid w:val="0"/>
              <w:rPr>
                <w:color w:val="000000" w:themeColor="text1"/>
              </w:rPr>
            </w:pPr>
            <w:r w:rsidRPr="00AB34D8">
              <w:rPr>
                <w:color w:val="000000" w:themeColor="text1"/>
              </w:rPr>
              <w:t>Nr.</w:t>
            </w:r>
            <w:r>
              <w:rPr>
                <w:color w:val="000000" w:themeColor="text1"/>
              </w:rPr>
              <w:t>6</w:t>
            </w:r>
            <w:r w:rsidRPr="00AB34D8">
              <w:rPr>
                <w:color w:val="000000" w:themeColor="text1"/>
              </w:rPr>
              <w:t xml:space="preserve"> – 7313090100</w:t>
            </w:r>
          </w:p>
          <w:p w14:paraId="459B7533" w14:textId="77777777" w:rsidR="00405F3B" w:rsidRPr="00AB34D8" w:rsidRDefault="00405F3B" w:rsidP="005252C7">
            <w:pPr>
              <w:snapToGrid w:val="0"/>
              <w:rPr>
                <w:color w:val="000000" w:themeColor="text1"/>
              </w:rPr>
            </w:pPr>
            <w:r w:rsidRPr="00AB34D8">
              <w:rPr>
                <w:color w:val="000000" w:themeColor="text1"/>
              </w:rPr>
              <w:t>Nr.</w:t>
            </w:r>
            <w:r>
              <w:rPr>
                <w:color w:val="000000" w:themeColor="text1"/>
              </w:rPr>
              <w:t>7</w:t>
            </w:r>
            <w:r w:rsidRPr="00AB34D8">
              <w:rPr>
                <w:color w:val="000000" w:themeColor="text1"/>
              </w:rPr>
              <w:t xml:space="preserve"> – 7312050201</w:t>
            </w:r>
          </w:p>
          <w:p w14:paraId="77EBEE81" w14:textId="77777777" w:rsidR="00405F3B" w:rsidRDefault="00405F3B" w:rsidP="005252C7">
            <w:pPr>
              <w:snapToGrid w:val="0"/>
              <w:rPr>
                <w:color w:val="000000" w:themeColor="text1"/>
              </w:rPr>
            </w:pPr>
            <w:r w:rsidRPr="00AB34D8">
              <w:rPr>
                <w:color w:val="000000" w:themeColor="text1"/>
              </w:rPr>
              <w:t>Nr.</w:t>
            </w:r>
            <w:r>
              <w:rPr>
                <w:color w:val="000000" w:themeColor="text1"/>
              </w:rPr>
              <w:t>8</w:t>
            </w:r>
            <w:r w:rsidRPr="00AB34D8">
              <w:rPr>
                <w:color w:val="000000" w:themeColor="text1"/>
              </w:rPr>
              <w:t xml:space="preserve"> – 7312070202</w:t>
            </w:r>
          </w:p>
          <w:p w14:paraId="3129C7EB" w14:textId="77777777" w:rsidR="00405F3B" w:rsidRPr="00956FDA" w:rsidRDefault="00405F3B" w:rsidP="005252C7">
            <w:pPr>
              <w:snapToGrid w:val="0"/>
              <w:rPr>
                <w:color w:val="000000" w:themeColor="text1"/>
              </w:rPr>
            </w:pPr>
          </w:p>
        </w:tc>
      </w:tr>
      <w:tr w:rsidR="00405F3B" w:rsidRPr="00956FDA" w14:paraId="28CC553C" w14:textId="77777777" w:rsidTr="005252C7">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9B50AB0" w14:textId="77777777" w:rsidR="00405F3B" w:rsidRPr="00956FDA" w:rsidRDefault="00405F3B" w:rsidP="005252C7">
            <w:pPr>
              <w:snapToGrid w:val="0"/>
              <w:jc w:val="center"/>
              <w:rPr>
                <w:color w:val="000000" w:themeColor="text1"/>
                <w:lang w:eastAsia="lv-LV"/>
              </w:rPr>
            </w:pPr>
            <w:proofErr w:type="spellStart"/>
            <w:r w:rsidRPr="00956FDA">
              <w:rPr>
                <w:color w:val="000000" w:themeColor="text1"/>
                <w:lang w:eastAsia="lv-LV"/>
              </w:rPr>
              <w:t>Plānotā</w:t>
            </w:r>
            <w:proofErr w:type="spellEnd"/>
            <w:r w:rsidRPr="00956FDA">
              <w:rPr>
                <w:color w:val="000000" w:themeColor="text1"/>
                <w:lang w:eastAsia="lv-LV"/>
              </w:rPr>
              <w:t xml:space="preserve"> </w:t>
            </w:r>
            <w:proofErr w:type="spellStart"/>
            <w:r w:rsidRPr="00956FDA">
              <w:rPr>
                <w:color w:val="000000" w:themeColor="text1"/>
                <w:lang w:eastAsia="lv-LV"/>
              </w:rPr>
              <w:t>zemes</w:t>
            </w:r>
            <w:proofErr w:type="spellEnd"/>
            <w:r w:rsidRPr="00956FDA">
              <w:rPr>
                <w:color w:val="000000" w:themeColor="text1"/>
                <w:lang w:eastAsia="lv-LV"/>
              </w:rPr>
              <w:t xml:space="preserve"> </w:t>
            </w:r>
            <w:proofErr w:type="spellStart"/>
            <w:r w:rsidRPr="00956FDA">
              <w:rPr>
                <w:color w:val="000000" w:themeColor="text1"/>
                <w:lang w:eastAsia="lv-LV"/>
              </w:rPr>
              <w:t>vienība</w:t>
            </w:r>
            <w:proofErr w:type="spellEnd"/>
            <w:r w:rsidRPr="00956FDA">
              <w:rPr>
                <w:color w:val="000000" w:themeColor="text1"/>
                <w:lang w:eastAsia="lv-LV"/>
              </w:rPr>
              <w:t xml:space="preserve"> Nr.2</w:t>
            </w:r>
          </w:p>
          <w:p w14:paraId="0167BC50" w14:textId="77777777" w:rsidR="00405F3B" w:rsidRPr="00956FDA" w:rsidRDefault="00405F3B" w:rsidP="005252C7">
            <w:pPr>
              <w:jc w:val="center"/>
              <w:rPr>
                <w:color w:val="000000" w:themeColor="text1"/>
                <w:lang w:eastAsia="lv-LV"/>
              </w:rPr>
            </w:pPr>
            <w:r w:rsidRPr="00AB34D8">
              <w:rPr>
                <w:color w:val="000000" w:themeColor="text1"/>
                <w:lang w:eastAsia="lv-LV"/>
              </w:rPr>
              <w:t>8080</w:t>
            </w:r>
            <w:r>
              <w:rPr>
                <w:color w:val="000000" w:themeColor="text1"/>
                <w:lang w:eastAsia="lv-LV"/>
              </w:rPr>
              <w:t xml:space="preserve"> </w:t>
            </w:r>
            <w:r w:rsidRPr="00AB34D8">
              <w:rPr>
                <w:color w:val="000000" w:themeColor="text1"/>
                <w:lang w:eastAsia="lv-LV"/>
              </w:rPr>
              <w:t>004</w:t>
            </w:r>
            <w:r>
              <w:rPr>
                <w:color w:val="000000" w:themeColor="text1"/>
                <w:lang w:eastAsia="lv-LV"/>
              </w:rPr>
              <w:t xml:space="preserve"> </w:t>
            </w:r>
            <w:r w:rsidRPr="00AB34D8">
              <w:rPr>
                <w:color w:val="000000" w:themeColor="text1"/>
                <w:lang w:eastAsia="lv-LV"/>
              </w:rPr>
              <w:t>0326</w:t>
            </w:r>
            <w:r>
              <w:rPr>
                <w:color w:val="000000" w:themeColor="text1"/>
                <w:lang w:eastAsia="lv-LV"/>
              </w:rPr>
              <w:t xml:space="preserve"> </w:t>
            </w:r>
            <w:r w:rsidRPr="00956FDA">
              <w:rPr>
                <w:color w:val="000000" w:themeColor="text1"/>
                <w:lang w:eastAsia="lv-LV"/>
              </w:rPr>
              <w:t>– 0,</w:t>
            </w:r>
            <w:r>
              <w:rPr>
                <w:color w:val="000000" w:themeColor="text1"/>
                <w:lang w:eastAsia="lv-LV"/>
              </w:rPr>
              <w:t>15</w:t>
            </w:r>
            <w:r w:rsidRPr="00956FDA">
              <w:rPr>
                <w:color w:val="000000" w:themeColor="text1"/>
                <w:lang w:eastAsia="lv-LV"/>
              </w:rPr>
              <w:t xml:space="preserve"> ha</w:t>
            </w:r>
            <w:r>
              <w:rPr>
                <w:color w:val="000000" w:themeColor="text1"/>
                <w:lang w:eastAsia="lv-LV"/>
              </w:rPr>
              <w:t>.</w:t>
            </w:r>
          </w:p>
          <w:p w14:paraId="03AFE949" w14:textId="77777777" w:rsidR="00405F3B" w:rsidRPr="00956FDA" w:rsidRDefault="00405F3B" w:rsidP="005252C7">
            <w:pPr>
              <w:snapToGrid w:val="0"/>
              <w:jc w:val="center"/>
              <w:rPr>
                <w:color w:val="000000" w:themeColor="text1"/>
                <w:lang w:eastAsia="lv-LV"/>
              </w:rPr>
            </w:pPr>
            <w:proofErr w:type="spellStart"/>
            <w:r w:rsidRPr="00043F64">
              <w:rPr>
                <w:color w:val="000000" w:themeColor="text1"/>
                <w:lang w:eastAsia="lv-LV"/>
              </w:rPr>
              <w:t>Veidot</w:t>
            </w:r>
            <w:proofErr w:type="spellEnd"/>
            <w:r w:rsidRPr="00043F64">
              <w:rPr>
                <w:color w:val="000000" w:themeColor="text1"/>
                <w:lang w:eastAsia="lv-LV"/>
              </w:rPr>
              <w:t xml:space="preserve"> </w:t>
            </w:r>
            <w:proofErr w:type="spellStart"/>
            <w:r w:rsidRPr="00043F64">
              <w:rPr>
                <w:color w:val="000000" w:themeColor="text1"/>
                <w:lang w:eastAsia="lv-LV"/>
              </w:rPr>
              <w:t>jaunu</w:t>
            </w:r>
            <w:proofErr w:type="spellEnd"/>
            <w:r w:rsidRPr="00043F64">
              <w:rPr>
                <w:color w:val="000000" w:themeColor="text1"/>
                <w:lang w:eastAsia="lv-LV"/>
              </w:rPr>
              <w:t xml:space="preserve"> </w:t>
            </w:r>
            <w:proofErr w:type="spellStart"/>
            <w:r w:rsidRPr="00043F64">
              <w:rPr>
                <w:color w:val="000000" w:themeColor="text1"/>
                <w:lang w:eastAsia="lv-LV"/>
              </w:rPr>
              <w:t>nekustam</w:t>
            </w:r>
            <w:r w:rsidRPr="00043F64">
              <w:rPr>
                <w:rFonts w:hint="eastAsia"/>
                <w:color w:val="000000" w:themeColor="text1"/>
                <w:lang w:eastAsia="lv-LV"/>
              </w:rPr>
              <w:t>ā</w:t>
            </w:r>
            <w:proofErr w:type="spellEnd"/>
            <w:r w:rsidRPr="00043F64">
              <w:rPr>
                <w:color w:val="000000" w:themeColor="text1"/>
                <w:lang w:eastAsia="lv-LV"/>
              </w:rPr>
              <w:t xml:space="preserve"> </w:t>
            </w:r>
            <w:proofErr w:type="spellStart"/>
            <w:r w:rsidRPr="00043F64">
              <w:rPr>
                <w:rFonts w:hint="eastAsia"/>
                <w:color w:val="000000" w:themeColor="text1"/>
                <w:lang w:eastAsia="lv-LV"/>
              </w:rPr>
              <w:t>ī</w:t>
            </w:r>
            <w:r w:rsidRPr="00043F64">
              <w:rPr>
                <w:color w:val="000000" w:themeColor="text1"/>
                <w:lang w:eastAsia="lv-LV"/>
              </w:rPr>
              <w:t>pašuma</w:t>
            </w:r>
            <w:proofErr w:type="spellEnd"/>
            <w:r w:rsidRPr="00043F64">
              <w:rPr>
                <w:color w:val="000000" w:themeColor="text1"/>
                <w:lang w:eastAsia="lv-LV"/>
              </w:rPr>
              <w:t xml:space="preserve"> </w:t>
            </w:r>
            <w:proofErr w:type="spellStart"/>
            <w:r w:rsidRPr="00043F64">
              <w:rPr>
                <w:color w:val="000000" w:themeColor="text1"/>
                <w:lang w:eastAsia="lv-LV"/>
              </w:rPr>
              <w:t>sast</w:t>
            </w:r>
            <w:r w:rsidRPr="00043F64">
              <w:rPr>
                <w:rFonts w:hint="eastAsia"/>
                <w:color w:val="000000" w:themeColor="text1"/>
                <w:lang w:eastAsia="lv-LV"/>
              </w:rPr>
              <w:t>ā</w:t>
            </w:r>
            <w:r w:rsidRPr="00043F64">
              <w:rPr>
                <w:color w:val="000000" w:themeColor="text1"/>
                <w:lang w:eastAsia="lv-LV"/>
              </w:rPr>
              <w:t>vu</w:t>
            </w:r>
            <w:proofErr w:type="spellEnd"/>
          </w:p>
        </w:tc>
        <w:tc>
          <w:tcPr>
            <w:tcW w:w="2693" w:type="dxa"/>
            <w:tcBorders>
              <w:top w:val="single" w:sz="4" w:space="0" w:color="000000"/>
              <w:left w:val="single" w:sz="4" w:space="0" w:color="000000"/>
              <w:bottom w:val="single" w:sz="4" w:space="0" w:color="000000"/>
              <w:right w:val="nil"/>
            </w:tcBorders>
            <w:vAlign w:val="center"/>
          </w:tcPr>
          <w:p w14:paraId="0E954D0C" w14:textId="77777777" w:rsidR="00405F3B" w:rsidRPr="00956FDA" w:rsidRDefault="00405F3B" w:rsidP="005252C7">
            <w:pPr>
              <w:jc w:val="center"/>
              <w:rPr>
                <w:color w:val="000000" w:themeColor="text1"/>
                <w:lang w:eastAsia="lv-LV"/>
              </w:rPr>
            </w:pPr>
            <w:proofErr w:type="spellStart"/>
            <w:r w:rsidRPr="00043F64">
              <w:rPr>
                <w:color w:val="000000" w:themeColor="text1"/>
                <w:lang w:eastAsia="lv-LV"/>
              </w:rPr>
              <w:t>Pl</w:t>
            </w:r>
            <w:r w:rsidRPr="00043F64">
              <w:rPr>
                <w:rFonts w:hint="eastAsia"/>
                <w:color w:val="000000" w:themeColor="text1"/>
                <w:lang w:eastAsia="lv-LV"/>
              </w:rPr>
              <w:t>ā</w:t>
            </w:r>
            <w:r w:rsidRPr="00043F64">
              <w:rPr>
                <w:color w:val="000000" w:themeColor="text1"/>
                <w:lang w:eastAsia="lv-LV"/>
              </w:rPr>
              <w:t>notajai</w:t>
            </w:r>
            <w:proofErr w:type="spellEnd"/>
            <w:r w:rsidRPr="00043F64">
              <w:rPr>
                <w:color w:val="000000" w:themeColor="text1"/>
                <w:lang w:eastAsia="lv-LV"/>
              </w:rPr>
              <w:t xml:space="preserve"> </w:t>
            </w:r>
            <w:proofErr w:type="spellStart"/>
            <w:r w:rsidRPr="00043F64">
              <w:rPr>
                <w:color w:val="000000" w:themeColor="text1"/>
                <w:lang w:eastAsia="lv-LV"/>
              </w:rPr>
              <w:t>zemes</w:t>
            </w:r>
            <w:proofErr w:type="spellEnd"/>
            <w:r w:rsidRPr="00043F64">
              <w:rPr>
                <w:color w:val="000000" w:themeColor="text1"/>
                <w:lang w:eastAsia="lv-LV"/>
              </w:rPr>
              <w:t xml:space="preserve"> </w:t>
            </w:r>
            <w:proofErr w:type="spellStart"/>
            <w:r w:rsidRPr="00043F64">
              <w:rPr>
                <w:color w:val="000000" w:themeColor="text1"/>
                <w:lang w:eastAsia="lv-LV"/>
              </w:rPr>
              <w:t>vien</w:t>
            </w:r>
            <w:r w:rsidRPr="00043F64">
              <w:rPr>
                <w:rFonts w:hint="eastAsia"/>
                <w:color w:val="000000" w:themeColor="text1"/>
                <w:lang w:eastAsia="lv-LV"/>
              </w:rPr>
              <w:t>ī</w:t>
            </w:r>
            <w:r w:rsidRPr="00043F64">
              <w:rPr>
                <w:color w:val="000000" w:themeColor="text1"/>
                <w:lang w:eastAsia="lv-LV"/>
              </w:rPr>
              <w:t>bai</w:t>
            </w:r>
            <w:proofErr w:type="spellEnd"/>
            <w:r w:rsidRPr="00043F64">
              <w:rPr>
                <w:color w:val="000000" w:themeColor="text1"/>
                <w:lang w:eastAsia="lv-LV"/>
              </w:rPr>
              <w:t xml:space="preserve"> </w:t>
            </w:r>
            <w:proofErr w:type="spellStart"/>
            <w:r w:rsidRPr="0020625C">
              <w:rPr>
                <w:color w:val="000000" w:themeColor="text1"/>
                <w:lang w:eastAsia="lv-LV"/>
              </w:rPr>
              <w:t>pieš</w:t>
            </w:r>
            <w:r w:rsidRPr="0020625C">
              <w:rPr>
                <w:rFonts w:hint="eastAsia"/>
                <w:color w:val="000000" w:themeColor="text1"/>
                <w:lang w:eastAsia="lv-LV"/>
              </w:rPr>
              <w:t>ķ</w:t>
            </w:r>
            <w:r w:rsidRPr="0020625C">
              <w:rPr>
                <w:color w:val="000000" w:themeColor="text1"/>
                <w:lang w:eastAsia="lv-LV"/>
              </w:rPr>
              <w:t>irt</w:t>
            </w:r>
            <w:proofErr w:type="spellEnd"/>
            <w:r w:rsidRPr="0020625C">
              <w:rPr>
                <w:color w:val="000000" w:themeColor="text1"/>
                <w:lang w:eastAsia="lv-LV"/>
              </w:rPr>
              <w:t xml:space="preserve"> </w:t>
            </w:r>
            <w:proofErr w:type="spellStart"/>
            <w:r w:rsidRPr="0020625C">
              <w:rPr>
                <w:color w:val="000000" w:themeColor="text1"/>
                <w:lang w:eastAsia="lv-LV"/>
              </w:rPr>
              <w:t>adresi</w:t>
            </w:r>
            <w:proofErr w:type="spellEnd"/>
            <w:r w:rsidRPr="0020625C">
              <w:rPr>
                <w:color w:val="000000" w:themeColor="text1"/>
                <w:lang w:eastAsia="lv-LV"/>
              </w:rPr>
              <w:t xml:space="preserve">: </w:t>
            </w:r>
            <w:proofErr w:type="spellStart"/>
            <w:r w:rsidRPr="006D3890">
              <w:rPr>
                <w:color w:val="000000" w:themeColor="text1"/>
                <w:lang w:eastAsia="lv-LV"/>
              </w:rPr>
              <w:t>Bērzpils</w:t>
            </w:r>
            <w:proofErr w:type="spellEnd"/>
            <w:r w:rsidRPr="006D3890">
              <w:rPr>
                <w:color w:val="000000" w:themeColor="text1"/>
                <w:lang w:eastAsia="lv-LV"/>
              </w:rPr>
              <w:t xml:space="preserve"> </w:t>
            </w:r>
            <w:proofErr w:type="spellStart"/>
            <w:r w:rsidRPr="006D3890">
              <w:rPr>
                <w:color w:val="000000" w:themeColor="text1"/>
                <w:lang w:eastAsia="lv-LV"/>
              </w:rPr>
              <w:t>iela</w:t>
            </w:r>
            <w:proofErr w:type="spellEnd"/>
            <w:r w:rsidRPr="006D3890">
              <w:rPr>
                <w:color w:val="000000" w:themeColor="text1"/>
                <w:lang w:eastAsia="lv-LV"/>
              </w:rPr>
              <w:t xml:space="preserve"> 3,</w:t>
            </w:r>
            <w:r w:rsidRPr="0020625C">
              <w:rPr>
                <w:color w:val="000000" w:themeColor="text1"/>
                <w:lang w:eastAsia="lv-LV"/>
              </w:rPr>
              <w:t xml:space="preserve"> </w:t>
            </w:r>
            <w:proofErr w:type="spellStart"/>
            <w:r w:rsidRPr="0020625C">
              <w:rPr>
                <w:color w:val="000000" w:themeColor="text1"/>
                <w:lang w:eastAsia="lv-LV"/>
              </w:rPr>
              <w:t>Stūnīši</w:t>
            </w:r>
            <w:proofErr w:type="spellEnd"/>
            <w:r w:rsidRPr="00AC7DCF">
              <w:rPr>
                <w:color w:val="000000" w:themeColor="text1"/>
                <w:lang w:eastAsia="lv-LV"/>
              </w:rPr>
              <w:t xml:space="preserve">, Olaines </w:t>
            </w:r>
            <w:proofErr w:type="spellStart"/>
            <w:r w:rsidRPr="00AC7DCF">
              <w:rPr>
                <w:color w:val="000000" w:themeColor="text1"/>
                <w:lang w:eastAsia="lv-LV"/>
              </w:rPr>
              <w:t>pag</w:t>
            </w:r>
            <w:proofErr w:type="spellEnd"/>
            <w:r w:rsidRPr="00AC7DCF">
              <w:rPr>
                <w:color w:val="000000" w:themeColor="text1"/>
                <w:lang w:eastAsia="lv-LV"/>
              </w:rPr>
              <w:t xml:space="preserve">., Olaines </w:t>
            </w:r>
            <w:proofErr w:type="spellStart"/>
            <w:r w:rsidRPr="00AC7DCF">
              <w:rPr>
                <w:color w:val="000000" w:themeColor="text1"/>
                <w:lang w:eastAsia="lv-LV"/>
              </w:rPr>
              <w:t>nov</w:t>
            </w:r>
            <w:r w:rsidRPr="00043F64">
              <w:rPr>
                <w:color w:val="000000" w:themeColor="text1"/>
                <w:lang w:eastAsia="lv-LV"/>
              </w:rPr>
              <w:t>.</w:t>
            </w:r>
            <w:proofErr w:type="spellEnd"/>
            <w:r>
              <w:rPr>
                <w:color w:val="000000" w:themeColor="text1"/>
                <w:lang w:eastAsia="lv-LV"/>
              </w:rPr>
              <w:t xml:space="preserve">,      </w:t>
            </w:r>
            <w:r w:rsidRPr="00043F64">
              <w:rPr>
                <w:color w:val="000000" w:themeColor="text1"/>
                <w:lang w:eastAsia="lv-LV"/>
              </w:rPr>
              <w:t>LV-2127</w:t>
            </w:r>
            <w:r>
              <w:rPr>
                <w:color w:val="000000" w:themeColor="text1"/>
                <w:lang w:eastAsia="lv-LV"/>
              </w:rPr>
              <w:t>.</w:t>
            </w:r>
          </w:p>
        </w:tc>
        <w:tc>
          <w:tcPr>
            <w:tcW w:w="2552" w:type="dxa"/>
            <w:tcBorders>
              <w:top w:val="single" w:sz="4" w:space="0" w:color="000000"/>
              <w:left w:val="single" w:sz="4" w:space="0" w:color="000000"/>
              <w:bottom w:val="single" w:sz="4" w:space="0" w:color="000000"/>
              <w:right w:val="nil"/>
            </w:tcBorders>
            <w:vAlign w:val="center"/>
          </w:tcPr>
          <w:p w14:paraId="10B974D3" w14:textId="77777777" w:rsidR="00405F3B" w:rsidRPr="006D3890" w:rsidRDefault="00405F3B" w:rsidP="005252C7">
            <w:pPr>
              <w:jc w:val="center"/>
              <w:rPr>
                <w:color w:val="000000" w:themeColor="text1"/>
              </w:rPr>
            </w:pPr>
            <w:proofErr w:type="spellStart"/>
            <w:r w:rsidRPr="006D3890">
              <w:rPr>
                <w:color w:val="000000" w:themeColor="text1"/>
              </w:rPr>
              <w:t>Individu</w:t>
            </w:r>
            <w:r w:rsidRPr="006D3890">
              <w:rPr>
                <w:rFonts w:hint="eastAsia"/>
                <w:color w:val="000000" w:themeColor="text1"/>
              </w:rPr>
              <w:t>ā</w:t>
            </w:r>
            <w:r w:rsidRPr="006D3890">
              <w:rPr>
                <w:color w:val="000000" w:themeColor="text1"/>
              </w:rPr>
              <w:t>lo</w:t>
            </w:r>
            <w:proofErr w:type="spellEnd"/>
            <w:r w:rsidRPr="006D3890">
              <w:rPr>
                <w:color w:val="000000" w:themeColor="text1"/>
              </w:rPr>
              <w:t xml:space="preserve"> </w:t>
            </w:r>
            <w:proofErr w:type="spellStart"/>
            <w:r w:rsidRPr="006D3890">
              <w:rPr>
                <w:color w:val="000000" w:themeColor="text1"/>
              </w:rPr>
              <w:t>dz</w:t>
            </w:r>
            <w:r w:rsidRPr="006D3890">
              <w:rPr>
                <w:rFonts w:hint="eastAsia"/>
                <w:color w:val="000000" w:themeColor="text1"/>
              </w:rPr>
              <w:t>ī</w:t>
            </w:r>
            <w:r w:rsidRPr="006D3890">
              <w:rPr>
                <w:color w:val="000000" w:themeColor="text1"/>
              </w:rPr>
              <w:t>vojamo</w:t>
            </w:r>
            <w:proofErr w:type="spellEnd"/>
            <w:r w:rsidRPr="006D3890">
              <w:rPr>
                <w:color w:val="000000" w:themeColor="text1"/>
              </w:rPr>
              <w:t xml:space="preserve"> </w:t>
            </w:r>
            <w:proofErr w:type="spellStart"/>
            <w:r w:rsidRPr="006D3890">
              <w:rPr>
                <w:color w:val="000000" w:themeColor="text1"/>
              </w:rPr>
              <w:t>m</w:t>
            </w:r>
            <w:r w:rsidRPr="006D3890">
              <w:rPr>
                <w:rFonts w:hint="eastAsia"/>
                <w:color w:val="000000" w:themeColor="text1"/>
              </w:rPr>
              <w:t>ā</w:t>
            </w:r>
            <w:r w:rsidRPr="006D3890">
              <w:rPr>
                <w:color w:val="000000" w:themeColor="text1"/>
              </w:rPr>
              <w:t>ju</w:t>
            </w:r>
            <w:proofErr w:type="spellEnd"/>
            <w:r w:rsidRPr="006D3890">
              <w:rPr>
                <w:color w:val="000000" w:themeColor="text1"/>
              </w:rPr>
              <w:t xml:space="preserve"> </w:t>
            </w:r>
            <w:proofErr w:type="spellStart"/>
            <w:r w:rsidRPr="006D3890">
              <w:rPr>
                <w:color w:val="000000" w:themeColor="text1"/>
              </w:rPr>
              <w:t>apb</w:t>
            </w:r>
            <w:r w:rsidRPr="006D3890">
              <w:rPr>
                <w:rFonts w:hint="eastAsia"/>
                <w:color w:val="000000" w:themeColor="text1"/>
              </w:rPr>
              <w:t>ū</w:t>
            </w:r>
            <w:r w:rsidRPr="006D3890">
              <w:rPr>
                <w:color w:val="000000" w:themeColor="text1"/>
              </w:rPr>
              <w:t>ve</w:t>
            </w:r>
            <w:proofErr w:type="spellEnd"/>
            <w:r w:rsidRPr="006D3890">
              <w:rPr>
                <w:color w:val="000000" w:themeColor="text1"/>
              </w:rPr>
              <w:t xml:space="preserve"> (N</w:t>
            </w:r>
            <w:r w:rsidRPr="006D3890">
              <w:rPr>
                <w:rFonts w:hint="eastAsia"/>
                <w:color w:val="000000" w:themeColor="text1"/>
              </w:rPr>
              <w:t>Ī</w:t>
            </w:r>
            <w:r w:rsidRPr="006D3890">
              <w:rPr>
                <w:color w:val="000000" w:themeColor="text1"/>
              </w:rPr>
              <w:t xml:space="preserve">LM </w:t>
            </w:r>
            <w:proofErr w:type="spellStart"/>
            <w:r w:rsidRPr="006D3890">
              <w:rPr>
                <w:color w:val="000000" w:themeColor="text1"/>
              </w:rPr>
              <w:t>kods</w:t>
            </w:r>
            <w:proofErr w:type="spellEnd"/>
            <w:r w:rsidRPr="006D3890">
              <w:rPr>
                <w:color w:val="000000" w:themeColor="text1"/>
              </w:rPr>
              <w:t xml:space="preserve"> 0601) - 0,1369 ha;</w:t>
            </w:r>
          </w:p>
          <w:p w14:paraId="35C38459" w14:textId="77777777" w:rsidR="00405F3B" w:rsidRPr="006D3890" w:rsidRDefault="00405F3B" w:rsidP="005252C7">
            <w:pPr>
              <w:jc w:val="center"/>
              <w:rPr>
                <w:color w:val="000000" w:themeColor="text1"/>
              </w:rPr>
            </w:pPr>
            <w:r w:rsidRPr="006D3890">
              <w:rPr>
                <w:color w:val="000000" w:themeColor="text1"/>
              </w:rPr>
              <w:t xml:space="preserve">Zeme </w:t>
            </w:r>
            <w:proofErr w:type="spellStart"/>
            <w:r w:rsidRPr="006D3890">
              <w:rPr>
                <w:color w:val="000000" w:themeColor="text1"/>
              </w:rPr>
              <w:t>dzelzce</w:t>
            </w:r>
            <w:r w:rsidRPr="006D3890">
              <w:rPr>
                <w:rFonts w:hint="eastAsia"/>
                <w:color w:val="000000" w:themeColor="text1"/>
              </w:rPr>
              <w:t>ļ</w:t>
            </w:r>
            <w:r w:rsidRPr="006D3890">
              <w:rPr>
                <w:color w:val="000000" w:themeColor="text1"/>
              </w:rPr>
              <w:t>a</w:t>
            </w:r>
            <w:proofErr w:type="spellEnd"/>
            <w:r w:rsidRPr="006D3890">
              <w:rPr>
                <w:color w:val="000000" w:themeColor="text1"/>
              </w:rPr>
              <w:t xml:space="preserve"> </w:t>
            </w:r>
            <w:proofErr w:type="spellStart"/>
            <w:r w:rsidRPr="006D3890">
              <w:rPr>
                <w:color w:val="000000" w:themeColor="text1"/>
              </w:rPr>
              <w:t>infrastrukt</w:t>
            </w:r>
            <w:r w:rsidRPr="006D3890">
              <w:rPr>
                <w:rFonts w:hint="eastAsia"/>
                <w:color w:val="000000" w:themeColor="text1"/>
              </w:rPr>
              <w:t>ū</w:t>
            </w:r>
            <w:r w:rsidRPr="006D3890">
              <w:rPr>
                <w:color w:val="000000" w:themeColor="text1"/>
              </w:rPr>
              <w:t>ras</w:t>
            </w:r>
            <w:proofErr w:type="spellEnd"/>
            <w:r w:rsidRPr="006D3890">
              <w:rPr>
                <w:color w:val="000000" w:themeColor="text1"/>
              </w:rPr>
              <w:t xml:space="preserve"> </w:t>
            </w:r>
            <w:proofErr w:type="spellStart"/>
            <w:r w:rsidRPr="006D3890">
              <w:rPr>
                <w:color w:val="000000" w:themeColor="text1"/>
              </w:rPr>
              <w:t>zemes</w:t>
            </w:r>
            <w:proofErr w:type="spellEnd"/>
          </w:p>
          <w:p w14:paraId="28B9111F" w14:textId="77777777" w:rsidR="00405F3B" w:rsidRPr="006D3890" w:rsidRDefault="00405F3B" w:rsidP="005252C7">
            <w:pPr>
              <w:jc w:val="center"/>
              <w:rPr>
                <w:color w:val="000000" w:themeColor="text1"/>
              </w:rPr>
            </w:pPr>
            <w:proofErr w:type="spellStart"/>
            <w:r w:rsidRPr="006D3890">
              <w:rPr>
                <w:color w:val="000000" w:themeColor="text1"/>
              </w:rPr>
              <w:t>nodal</w:t>
            </w:r>
            <w:r w:rsidRPr="006D3890">
              <w:rPr>
                <w:rFonts w:hint="eastAsia"/>
                <w:color w:val="000000" w:themeColor="text1"/>
              </w:rPr>
              <w:t>ī</w:t>
            </w:r>
            <w:r w:rsidRPr="006D3890">
              <w:rPr>
                <w:color w:val="000000" w:themeColor="text1"/>
              </w:rPr>
              <w:t>juma</w:t>
            </w:r>
            <w:proofErr w:type="spellEnd"/>
            <w:r w:rsidRPr="006D3890">
              <w:rPr>
                <w:color w:val="000000" w:themeColor="text1"/>
              </w:rPr>
              <w:t xml:space="preserve"> </w:t>
            </w:r>
            <w:proofErr w:type="spellStart"/>
            <w:r w:rsidRPr="006D3890">
              <w:rPr>
                <w:color w:val="000000" w:themeColor="text1"/>
              </w:rPr>
              <w:t>josl</w:t>
            </w:r>
            <w:r w:rsidRPr="006D3890">
              <w:rPr>
                <w:rFonts w:hint="eastAsia"/>
                <w:color w:val="000000" w:themeColor="text1"/>
              </w:rPr>
              <w:t>ā</w:t>
            </w:r>
            <w:proofErr w:type="spellEnd"/>
            <w:r w:rsidRPr="006D3890">
              <w:rPr>
                <w:color w:val="000000" w:themeColor="text1"/>
              </w:rPr>
              <w:t xml:space="preserve"> un </w:t>
            </w:r>
            <w:proofErr w:type="spellStart"/>
            <w:r w:rsidRPr="006D3890">
              <w:rPr>
                <w:color w:val="000000" w:themeColor="text1"/>
              </w:rPr>
              <w:t>ce</w:t>
            </w:r>
            <w:r w:rsidRPr="006D3890">
              <w:rPr>
                <w:rFonts w:hint="eastAsia"/>
                <w:color w:val="000000" w:themeColor="text1"/>
              </w:rPr>
              <w:t>ļ</w:t>
            </w:r>
            <w:r w:rsidRPr="006D3890">
              <w:rPr>
                <w:color w:val="000000" w:themeColor="text1"/>
              </w:rPr>
              <w:t>u</w:t>
            </w:r>
            <w:proofErr w:type="spellEnd"/>
            <w:r w:rsidRPr="006D3890">
              <w:rPr>
                <w:color w:val="000000" w:themeColor="text1"/>
              </w:rPr>
              <w:t xml:space="preserve"> </w:t>
            </w:r>
            <w:proofErr w:type="spellStart"/>
            <w:r w:rsidRPr="006D3890">
              <w:rPr>
                <w:color w:val="000000" w:themeColor="text1"/>
              </w:rPr>
              <w:t>zemes</w:t>
            </w:r>
            <w:proofErr w:type="spellEnd"/>
            <w:r w:rsidRPr="006D3890">
              <w:rPr>
                <w:color w:val="000000" w:themeColor="text1"/>
              </w:rPr>
              <w:t xml:space="preserve"> </w:t>
            </w:r>
            <w:proofErr w:type="spellStart"/>
            <w:r w:rsidRPr="006D3890">
              <w:rPr>
                <w:color w:val="000000" w:themeColor="text1"/>
              </w:rPr>
              <w:t>nodal</w:t>
            </w:r>
            <w:r w:rsidRPr="006D3890">
              <w:rPr>
                <w:rFonts w:hint="eastAsia"/>
                <w:color w:val="000000" w:themeColor="text1"/>
              </w:rPr>
              <w:t>ī</w:t>
            </w:r>
            <w:r w:rsidRPr="006D3890">
              <w:rPr>
                <w:color w:val="000000" w:themeColor="text1"/>
              </w:rPr>
              <w:t>juma</w:t>
            </w:r>
            <w:proofErr w:type="spellEnd"/>
            <w:r w:rsidRPr="006D3890">
              <w:rPr>
                <w:color w:val="000000" w:themeColor="text1"/>
              </w:rPr>
              <w:t xml:space="preserve"> </w:t>
            </w:r>
            <w:proofErr w:type="spellStart"/>
            <w:r w:rsidRPr="006D3890">
              <w:rPr>
                <w:color w:val="000000" w:themeColor="text1"/>
              </w:rPr>
              <w:t>josl</w:t>
            </w:r>
            <w:r w:rsidRPr="006D3890">
              <w:rPr>
                <w:rFonts w:hint="eastAsia"/>
                <w:color w:val="000000" w:themeColor="text1"/>
              </w:rPr>
              <w:t>ā</w:t>
            </w:r>
            <w:proofErr w:type="spellEnd"/>
            <w:r w:rsidRPr="006D3890">
              <w:rPr>
                <w:color w:val="000000" w:themeColor="text1"/>
              </w:rPr>
              <w:t xml:space="preserve"> (N</w:t>
            </w:r>
            <w:r w:rsidRPr="006D3890">
              <w:rPr>
                <w:rFonts w:hint="eastAsia"/>
                <w:color w:val="000000" w:themeColor="text1"/>
              </w:rPr>
              <w:t>Ī</w:t>
            </w:r>
            <w:r w:rsidRPr="006D3890">
              <w:rPr>
                <w:color w:val="000000" w:themeColor="text1"/>
              </w:rPr>
              <w:t xml:space="preserve">LM </w:t>
            </w:r>
            <w:proofErr w:type="spellStart"/>
            <w:r w:rsidRPr="006D3890">
              <w:rPr>
                <w:color w:val="000000" w:themeColor="text1"/>
              </w:rPr>
              <w:t>kods</w:t>
            </w:r>
            <w:proofErr w:type="spellEnd"/>
            <w:r w:rsidRPr="006D3890">
              <w:rPr>
                <w:color w:val="000000" w:themeColor="text1"/>
              </w:rPr>
              <w:t xml:space="preserve"> 1101) - 0,0131 ha</w:t>
            </w:r>
            <w:r>
              <w:rPr>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A68E" w14:textId="77777777" w:rsidR="00405F3B" w:rsidRPr="00956FDA" w:rsidRDefault="00405F3B" w:rsidP="005252C7">
            <w:pPr>
              <w:snapToGrid w:val="0"/>
              <w:rPr>
                <w:color w:val="000000" w:themeColor="text1"/>
              </w:rPr>
            </w:pPr>
            <w:r w:rsidRPr="00956FDA">
              <w:rPr>
                <w:color w:val="000000" w:themeColor="text1"/>
              </w:rPr>
              <w:t xml:space="preserve">Nr.1 – </w:t>
            </w:r>
            <w:r w:rsidRPr="00AB34D8">
              <w:rPr>
                <w:color w:val="000000" w:themeColor="text1"/>
              </w:rPr>
              <w:t>7312030100</w:t>
            </w:r>
          </w:p>
          <w:p w14:paraId="524C7CB0" w14:textId="77777777" w:rsidR="00405F3B" w:rsidRPr="00AB34D8" w:rsidRDefault="00405F3B" w:rsidP="005252C7">
            <w:pPr>
              <w:snapToGrid w:val="0"/>
              <w:rPr>
                <w:color w:val="000000" w:themeColor="text1"/>
              </w:rPr>
            </w:pPr>
            <w:r w:rsidRPr="00AB34D8">
              <w:rPr>
                <w:color w:val="000000" w:themeColor="text1"/>
              </w:rPr>
              <w:t>Nr.</w:t>
            </w:r>
            <w:r>
              <w:rPr>
                <w:color w:val="000000" w:themeColor="text1"/>
              </w:rPr>
              <w:t>3</w:t>
            </w:r>
            <w:r w:rsidRPr="00AB34D8">
              <w:rPr>
                <w:color w:val="000000" w:themeColor="text1"/>
              </w:rPr>
              <w:t xml:space="preserve"> – 7312010300</w:t>
            </w:r>
          </w:p>
          <w:p w14:paraId="5B584361" w14:textId="77777777" w:rsidR="00405F3B" w:rsidRDefault="00405F3B" w:rsidP="005252C7">
            <w:pPr>
              <w:snapToGrid w:val="0"/>
              <w:rPr>
                <w:color w:val="000000" w:themeColor="text1"/>
              </w:rPr>
            </w:pPr>
            <w:r w:rsidRPr="00AB34D8">
              <w:rPr>
                <w:color w:val="000000" w:themeColor="text1"/>
              </w:rPr>
              <w:t>Nr.</w:t>
            </w:r>
            <w:r>
              <w:rPr>
                <w:color w:val="000000" w:themeColor="text1"/>
              </w:rPr>
              <w:t xml:space="preserve">4 </w:t>
            </w:r>
            <w:r w:rsidRPr="00AB34D8">
              <w:rPr>
                <w:color w:val="000000" w:themeColor="text1"/>
              </w:rPr>
              <w:t>– 7312030100</w:t>
            </w:r>
          </w:p>
          <w:p w14:paraId="641DB91A" w14:textId="77777777" w:rsidR="00405F3B" w:rsidRPr="00AB34D8" w:rsidRDefault="00405F3B" w:rsidP="005252C7">
            <w:pPr>
              <w:snapToGrid w:val="0"/>
              <w:rPr>
                <w:color w:val="000000" w:themeColor="text1"/>
              </w:rPr>
            </w:pPr>
            <w:r w:rsidRPr="00AB34D8">
              <w:rPr>
                <w:color w:val="000000" w:themeColor="text1"/>
              </w:rPr>
              <w:t>Nr.</w:t>
            </w:r>
            <w:r>
              <w:rPr>
                <w:color w:val="000000" w:themeColor="text1"/>
              </w:rPr>
              <w:t xml:space="preserve">5 </w:t>
            </w:r>
            <w:r w:rsidRPr="00AB34D8">
              <w:rPr>
                <w:color w:val="000000" w:themeColor="text1"/>
              </w:rPr>
              <w:t>– 7313090100</w:t>
            </w:r>
          </w:p>
          <w:p w14:paraId="6353049E" w14:textId="77777777" w:rsidR="00405F3B" w:rsidRDefault="00405F3B" w:rsidP="005252C7">
            <w:pPr>
              <w:snapToGrid w:val="0"/>
              <w:rPr>
                <w:color w:val="000000" w:themeColor="text1"/>
              </w:rPr>
            </w:pPr>
            <w:r w:rsidRPr="00AB34D8">
              <w:rPr>
                <w:color w:val="000000" w:themeColor="text1"/>
              </w:rPr>
              <w:t>Nr.</w:t>
            </w:r>
            <w:r>
              <w:rPr>
                <w:color w:val="000000" w:themeColor="text1"/>
              </w:rPr>
              <w:t>6</w:t>
            </w:r>
            <w:r w:rsidRPr="00AB34D8">
              <w:rPr>
                <w:color w:val="000000" w:themeColor="text1"/>
              </w:rPr>
              <w:t xml:space="preserve"> – 7313090100</w:t>
            </w:r>
          </w:p>
          <w:p w14:paraId="02E50A01" w14:textId="77777777" w:rsidR="00405F3B" w:rsidRDefault="00405F3B" w:rsidP="005252C7">
            <w:pPr>
              <w:snapToGrid w:val="0"/>
              <w:rPr>
                <w:color w:val="000000" w:themeColor="text1"/>
              </w:rPr>
            </w:pPr>
            <w:r w:rsidRPr="00AB34D8">
              <w:rPr>
                <w:color w:val="000000" w:themeColor="text1"/>
              </w:rPr>
              <w:t>Nr.</w:t>
            </w:r>
            <w:r>
              <w:rPr>
                <w:color w:val="000000" w:themeColor="text1"/>
              </w:rPr>
              <w:t>8</w:t>
            </w:r>
            <w:r w:rsidRPr="00AB34D8">
              <w:rPr>
                <w:color w:val="000000" w:themeColor="text1"/>
              </w:rPr>
              <w:t xml:space="preserve"> – 7312070202</w:t>
            </w:r>
          </w:p>
          <w:p w14:paraId="27BD6B5B" w14:textId="77777777" w:rsidR="00405F3B" w:rsidRPr="00956FDA" w:rsidRDefault="00405F3B" w:rsidP="005252C7">
            <w:pPr>
              <w:snapToGrid w:val="0"/>
              <w:rPr>
                <w:color w:val="000000" w:themeColor="text1"/>
              </w:rPr>
            </w:pPr>
          </w:p>
        </w:tc>
      </w:tr>
    </w:tbl>
    <w:p w14:paraId="41EE9ABD" w14:textId="77777777" w:rsidR="00405F3B" w:rsidRPr="00956FDA" w:rsidRDefault="00405F3B" w:rsidP="004266B2">
      <w:pPr>
        <w:pStyle w:val="ListParagraph"/>
        <w:ind w:left="717" w:right="-426"/>
        <w:jc w:val="both"/>
        <w:rPr>
          <w:szCs w:val="24"/>
          <w:lang w:eastAsia="lv-LV"/>
        </w:rPr>
      </w:pPr>
    </w:p>
    <w:p w14:paraId="79B32A7C" w14:textId="02AD7646" w:rsidR="00405F3B" w:rsidRPr="004266B2" w:rsidRDefault="00405F3B" w:rsidP="00EF159B">
      <w:pPr>
        <w:pStyle w:val="ListParagraph"/>
        <w:numPr>
          <w:ilvl w:val="0"/>
          <w:numId w:val="28"/>
        </w:numPr>
        <w:ind w:left="426" w:right="-426" w:hanging="426"/>
        <w:jc w:val="both"/>
        <w:rPr>
          <w:color w:val="000000" w:themeColor="text1"/>
          <w:lang w:eastAsia="lv-LV"/>
        </w:rPr>
      </w:pPr>
      <w:r w:rsidRPr="004266B2">
        <w:rPr>
          <w:color w:val="000000" w:themeColor="text1"/>
          <w:lang w:eastAsia="lv-LV"/>
        </w:rPr>
        <w:t>Piek</w:t>
      </w:r>
      <w:r w:rsidRPr="004266B2">
        <w:rPr>
          <w:rFonts w:hint="eastAsia"/>
          <w:color w:val="000000" w:themeColor="text1"/>
          <w:lang w:eastAsia="lv-LV"/>
        </w:rPr>
        <w:t>ļūš</w:t>
      </w:r>
      <w:r w:rsidRPr="004266B2">
        <w:rPr>
          <w:color w:val="000000" w:themeColor="text1"/>
          <w:lang w:eastAsia="lv-LV"/>
        </w:rPr>
        <w:t>ana pl</w:t>
      </w:r>
      <w:r w:rsidRPr="004266B2">
        <w:rPr>
          <w:rFonts w:hint="eastAsia"/>
          <w:color w:val="000000" w:themeColor="text1"/>
          <w:lang w:eastAsia="lv-LV"/>
        </w:rPr>
        <w:t>ā</w:t>
      </w:r>
      <w:r w:rsidRPr="004266B2">
        <w:rPr>
          <w:color w:val="000000" w:themeColor="text1"/>
          <w:lang w:eastAsia="lv-LV"/>
        </w:rPr>
        <w:t>notajām zemes vienībām Nr.1 un Nr.2 paredz</w:t>
      </w:r>
      <w:r w:rsidRPr="004266B2">
        <w:rPr>
          <w:rFonts w:hint="eastAsia"/>
          <w:color w:val="000000" w:themeColor="text1"/>
          <w:lang w:eastAsia="lv-LV"/>
        </w:rPr>
        <w:t>ē</w:t>
      </w:r>
      <w:r w:rsidRPr="004266B2">
        <w:rPr>
          <w:color w:val="000000" w:themeColor="text1"/>
          <w:lang w:eastAsia="lv-LV"/>
        </w:rPr>
        <w:t xml:space="preserve">ta no </w:t>
      </w:r>
      <w:r w:rsidRPr="004266B2">
        <w:rPr>
          <w:lang w:eastAsia="lv-LV"/>
        </w:rPr>
        <w:t>pašvald</w:t>
      </w:r>
      <w:r w:rsidRPr="004266B2">
        <w:rPr>
          <w:rFonts w:hint="eastAsia"/>
          <w:lang w:eastAsia="lv-LV"/>
        </w:rPr>
        <w:t>ī</w:t>
      </w:r>
      <w:r w:rsidRPr="004266B2">
        <w:rPr>
          <w:lang w:eastAsia="lv-LV"/>
        </w:rPr>
        <w:t>bas ce</w:t>
      </w:r>
      <w:r w:rsidRPr="004266B2">
        <w:rPr>
          <w:rFonts w:hint="eastAsia"/>
          <w:lang w:eastAsia="lv-LV"/>
        </w:rPr>
        <w:t>ļ</w:t>
      </w:r>
      <w:r w:rsidRPr="004266B2">
        <w:rPr>
          <w:lang w:eastAsia="lv-LV"/>
        </w:rPr>
        <w:t>a B</w:t>
      </w:r>
      <w:r w:rsidRPr="004266B2">
        <w:rPr>
          <w:rFonts w:hint="eastAsia"/>
          <w:lang w:eastAsia="lv-LV"/>
        </w:rPr>
        <w:t>ē</w:t>
      </w:r>
      <w:r w:rsidRPr="004266B2">
        <w:rPr>
          <w:lang w:eastAsia="lv-LV"/>
        </w:rPr>
        <w:t>rzpils-Br</w:t>
      </w:r>
      <w:r w:rsidRPr="004266B2">
        <w:rPr>
          <w:rFonts w:hint="eastAsia"/>
          <w:lang w:eastAsia="lv-LV"/>
        </w:rPr>
        <w:t>āļ</w:t>
      </w:r>
      <w:r w:rsidRPr="004266B2">
        <w:rPr>
          <w:lang w:eastAsia="lv-LV"/>
        </w:rPr>
        <w:t>u kapi zemes vien</w:t>
      </w:r>
      <w:r w:rsidRPr="004266B2">
        <w:rPr>
          <w:rFonts w:hint="eastAsia"/>
          <w:lang w:eastAsia="lv-LV"/>
        </w:rPr>
        <w:t>ī</w:t>
      </w:r>
      <w:r w:rsidRPr="004266B2">
        <w:rPr>
          <w:lang w:eastAsia="lv-LV"/>
        </w:rPr>
        <w:t>bas ar kadastra apz</w:t>
      </w:r>
      <w:r w:rsidRPr="004266B2">
        <w:rPr>
          <w:rFonts w:hint="eastAsia"/>
          <w:lang w:eastAsia="lv-LV"/>
        </w:rPr>
        <w:t>ī</w:t>
      </w:r>
      <w:r w:rsidRPr="004266B2">
        <w:rPr>
          <w:lang w:eastAsia="lv-LV"/>
        </w:rPr>
        <w:t>m</w:t>
      </w:r>
      <w:r w:rsidRPr="004266B2">
        <w:rPr>
          <w:rFonts w:hint="eastAsia"/>
          <w:lang w:eastAsia="lv-LV"/>
        </w:rPr>
        <w:t>ē</w:t>
      </w:r>
      <w:r w:rsidRPr="004266B2">
        <w:rPr>
          <w:lang w:eastAsia="lv-LV"/>
        </w:rPr>
        <w:t>jumu 8080 004 0043, pa ceļa servitūta teritoriju caur zemes vien</w:t>
      </w:r>
      <w:r w:rsidRPr="004266B2">
        <w:rPr>
          <w:rFonts w:hint="eastAsia"/>
          <w:lang w:eastAsia="lv-LV"/>
        </w:rPr>
        <w:t>ī</w:t>
      </w:r>
      <w:r w:rsidRPr="004266B2">
        <w:rPr>
          <w:lang w:eastAsia="lv-LV"/>
        </w:rPr>
        <w:t>bu ar kadastra apz</w:t>
      </w:r>
      <w:r w:rsidRPr="004266B2">
        <w:rPr>
          <w:rFonts w:hint="eastAsia"/>
          <w:lang w:eastAsia="lv-LV"/>
        </w:rPr>
        <w:t>ī</w:t>
      </w:r>
      <w:r w:rsidRPr="004266B2">
        <w:rPr>
          <w:lang w:eastAsia="lv-LV"/>
        </w:rPr>
        <w:t>m</w:t>
      </w:r>
      <w:r w:rsidRPr="004266B2">
        <w:rPr>
          <w:rFonts w:hint="eastAsia"/>
          <w:lang w:eastAsia="lv-LV"/>
        </w:rPr>
        <w:t>ē</w:t>
      </w:r>
      <w:r w:rsidRPr="004266B2">
        <w:rPr>
          <w:lang w:eastAsia="lv-LV"/>
        </w:rPr>
        <w:t>jumu 8080 004 0308 (B</w:t>
      </w:r>
      <w:r w:rsidRPr="004266B2">
        <w:rPr>
          <w:rFonts w:hint="eastAsia"/>
          <w:lang w:eastAsia="lv-LV"/>
        </w:rPr>
        <w:t>ē</w:t>
      </w:r>
      <w:r w:rsidRPr="004266B2">
        <w:rPr>
          <w:lang w:eastAsia="lv-LV"/>
        </w:rPr>
        <w:t>rzpils iela).</w:t>
      </w:r>
    </w:p>
    <w:p w14:paraId="6971D17A" w14:textId="77777777" w:rsidR="00405F3B" w:rsidRPr="003737E9" w:rsidRDefault="00405F3B" w:rsidP="00EF159B">
      <w:pPr>
        <w:pStyle w:val="ListParagraph"/>
        <w:numPr>
          <w:ilvl w:val="0"/>
          <w:numId w:val="28"/>
        </w:numPr>
        <w:ind w:left="360" w:right="-426" w:hanging="360"/>
        <w:rPr>
          <w:color w:val="000000" w:themeColor="text1"/>
          <w:szCs w:val="24"/>
          <w:lang w:eastAsia="lv-LV"/>
        </w:rPr>
      </w:pPr>
      <w:r w:rsidRPr="00956FDA">
        <w:rPr>
          <w:szCs w:val="24"/>
          <w:lang w:eastAsia="lv-LV"/>
        </w:rPr>
        <w:t>Īstenot zemes ierīcības projektu četru</w:t>
      </w:r>
      <w:r w:rsidRPr="00956FDA">
        <w:rPr>
          <w:color w:val="000000" w:themeColor="text1"/>
          <w:szCs w:val="24"/>
          <w:lang w:eastAsia="lv-LV"/>
        </w:rPr>
        <w:t xml:space="preserve"> gadu laikā, projektētās </w:t>
      </w:r>
      <w:r w:rsidRPr="00956FDA">
        <w:rPr>
          <w:szCs w:val="24"/>
          <w:lang w:eastAsia="lv-LV"/>
        </w:rPr>
        <w:t>zemes vienības:</w:t>
      </w:r>
    </w:p>
    <w:p w14:paraId="4E7E2E07" w14:textId="5747B7B5" w:rsidR="00405F3B" w:rsidRPr="00EF159B" w:rsidRDefault="00405F3B" w:rsidP="00EF159B">
      <w:pPr>
        <w:pStyle w:val="ListParagraph"/>
        <w:numPr>
          <w:ilvl w:val="1"/>
          <w:numId w:val="48"/>
        </w:numPr>
        <w:ind w:left="851" w:right="-426" w:hanging="425"/>
        <w:jc w:val="both"/>
        <w:rPr>
          <w:lang w:eastAsia="lv-LV"/>
        </w:rPr>
      </w:pPr>
      <w:r w:rsidRPr="00EF159B">
        <w:rPr>
          <w:color w:val="000000" w:themeColor="text1"/>
          <w:lang w:eastAsia="lv-LV"/>
        </w:rPr>
        <w:t>kadastrāli uzmērot;</w:t>
      </w:r>
    </w:p>
    <w:p w14:paraId="59B8B448" w14:textId="77777777" w:rsidR="00405F3B" w:rsidRPr="0072281A" w:rsidRDefault="00405F3B" w:rsidP="00EF159B">
      <w:pPr>
        <w:pStyle w:val="ListParagraph"/>
        <w:numPr>
          <w:ilvl w:val="1"/>
          <w:numId w:val="48"/>
        </w:numPr>
        <w:ind w:left="792" w:right="-426"/>
        <w:jc w:val="both"/>
        <w:rPr>
          <w:szCs w:val="24"/>
          <w:lang w:eastAsia="lv-LV"/>
        </w:rPr>
      </w:pPr>
      <w:r w:rsidRPr="0072281A">
        <w:rPr>
          <w:color w:val="000000" w:themeColor="text1"/>
          <w:szCs w:val="24"/>
          <w:lang w:eastAsia="lv-LV"/>
        </w:rPr>
        <w:t>reģistrējot Nekustamā īpašuma valsts kadastra informācijas sistēmā;</w:t>
      </w:r>
    </w:p>
    <w:p w14:paraId="1DE92405" w14:textId="77777777" w:rsidR="00405F3B" w:rsidRPr="003737E9" w:rsidRDefault="00405F3B" w:rsidP="00EF159B">
      <w:pPr>
        <w:pStyle w:val="ListParagraph"/>
        <w:numPr>
          <w:ilvl w:val="1"/>
          <w:numId w:val="48"/>
        </w:numPr>
        <w:ind w:left="792" w:right="-426"/>
        <w:jc w:val="both"/>
        <w:rPr>
          <w:szCs w:val="24"/>
          <w:lang w:eastAsia="lv-LV"/>
        </w:rPr>
      </w:pPr>
      <w:r w:rsidRPr="0072281A">
        <w:rPr>
          <w:color w:val="000000" w:themeColor="text1"/>
          <w:szCs w:val="24"/>
          <w:lang w:eastAsia="lv-LV"/>
        </w:rPr>
        <w:t xml:space="preserve">ierakstot zemesgrāmatā kā patstāvīgus nekustamos īpašumus. </w:t>
      </w:r>
    </w:p>
    <w:p w14:paraId="1417A2F2" w14:textId="77777777" w:rsidR="00405F3B" w:rsidRPr="00956FDA" w:rsidRDefault="00405F3B" w:rsidP="00EF159B">
      <w:pPr>
        <w:pStyle w:val="ListParagraph"/>
        <w:numPr>
          <w:ilvl w:val="0"/>
          <w:numId w:val="48"/>
        </w:numPr>
        <w:ind w:left="360" w:right="-426"/>
        <w:jc w:val="both"/>
        <w:rPr>
          <w:szCs w:val="24"/>
          <w:lang w:eastAsia="lv-LV"/>
        </w:rPr>
      </w:pPr>
      <w:r w:rsidRPr="00956FDA">
        <w:rPr>
          <w:szCs w:val="24"/>
          <w:lang w:eastAsia="lv-LV"/>
        </w:rPr>
        <w:t>Veicot kadastrālo uzmērīšanu, zemes vienības platības, apgrūtinājumi un nekustamā īpašuma lietošanas mērķu platības var tikt precizētas.</w:t>
      </w:r>
    </w:p>
    <w:p w14:paraId="69D2CA32" w14:textId="4FC47198" w:rsidR="00405F3B" w:rsidRPr="00956FDA" w:rsidRDefault="00405F3B" w:rsidP="00EF159B">
      <w:pPr>
        <w:pStyle w:val="ListParagraph"/>
        <w:numPr>
          <w:ilvl w:val="0"/>
          <w:numId w:val="48"/>
        </w:numPr>
        <w:ind w:left="360" w:right="-426"/>
        <w:jc w:val="both"/>
        <w:rPr>
          <w:szCs w:val="24"/>
          <w:lang w:eastAsia="lv-LV"/>
        </w:rPr>
      </w:pPr>
      <w:r w:rsidRPr="00956FDA">
        <w:rPr>
          <w:szCs w:val="24"/>
          <w:lang w:eastAsia="lv-LV"/>
        </w:rPr>
        <w:t xml:space="preserve">Lēmumu viena mēneša laikā no tā spēkā stāšanās dienas var pārsūdzēt Administratīvajā rajona tiesā (Baldones iela 1A, Rīgā, LV-1007, </w:t>
      </w:r>
      <w:r w:rsidRPr="00152C90">
        <w:rPr>
          <w:szCs w:val="24"/>
          <w:lang w:eastAsia="lv-LV"/>
        </w:rPr>
        <w:t>riga.administrativa@tiesas.lv</w:t>
      </w:r>
      <w:r w:rsidRPr="00956FDA">
        <w:rPr>
          <w:szCs w:val="24"/>
          <w:lang w:eastAsia="lv-LV"/>
        </w:rPr>
        <w:t>).</w:t>
      </w:r>
    </w:p>
    <w:p w14:paraId="56A3C76A" w14:textId="77777777" w:rsidR="00405F3B" w:rsidRPr="003737E9" w:rsidRDefault="00405F3B" w:rsidP="004266B2">
      <w:pPr>
        <w:pStyle w:val="ListParagraph"/>
        <w:ind w:left="360" w:right="-426"/>
        <w:jc w:val="both"/>
        <w:rPr>
          <w:szCs w:val="24"/>
          <w:lang w:eastAsia="lv-LV"/>
        </w:rPr>
      </w:pPr>
    </w:p>
    <w:p w14:paraId="23AF5F17" w14:textId="77777777" w:rsidR="00405F3B" w:rsidRPr="00956FDA" w:rsidRDefault="00405F3B" w:rsidP="004266B2">
      <w:pPr>
        <w:ind w:right="-426"/>
        <w:jc w:val="both"/>
      </w:pPr>
    </w:p>
    <w:p w14:paraId="19DFB9EB" w14:textId="77777777" w:rsidR="00405F3B" w:rsidRPr="004266B2" w:rsidRDefault="00405F3B" w:rsidP="004266B2">
      <w:pPr>
        <w:pStyle w:val="NoSpacing"/>
        <w:ind w:right="-426"/>
        <w:jc w:val="both"/>
        <w:rPr>
          <w:rFonts w:ascii="Times New Roman" w:hAnsi="Times New Roman"/>
        </w:rPr>
      </w:pPr>
      <w:r w:rsidRPr="004266B2">
        <w:rPr>
          <w:rFonts w:ascii="Times New Roman" w:hAnsi="Times New Roman"/>
        </w:rPr>
        <w:t>Priekšsēdētājs</w:t>
      </w:r>
      <w:r w:rsidRPr="004266B2">
        <w:rPr>
          <w:rFonts w:ascii="Times New Roman" w:hAnsi="Times New Roman"/>
        </w:rPr>
        <w:tab/>
      </w:r>
      <w:r w:rsidRPr="004266B2">
        <w:rPr>
          <w:rFonts w:ascii="Times New Roman" w:hAnsi="Times New Roman"/>
        </w:rPr>
        <w:tab/>
      </w:r>
      <w:r w:rsidRPr="004266B2">
        <w:rPr>
          <w:rFonts w:ascii="Times New Roman" w:hAnsi="Times New Roman"/>
        </w:rPr>
        <w:tab/>
      </w:r>
      <w:r w:rsidRPr="004266B2">
        <w:rPr>
          <w:rFonts w:ascii="Times New Roman" w:hAnsi="Times New Roman"/>
        </w:rPr>
        <w:tab/>
      </w:r>
      <w:r w:rsidRPr="004266B2">
        <w:rPr>
          <w:rFonts w:ascii="Times New Roman" w:hAnsi="Times New Roman"/>
        </w:rPr>
        <w:tab/>
      </w:r>
      <w:r w:rsidRPr="004266B2">
        <w:rPr>
          <w:rFonts w:ascii="Times New Roman" w:hAnsi="Times New Roman"/>
        </w:rPr>
        <w:tab/>
      </w:r>
      <w:r w:rsidRPr="004266B2">
        <w:rPr>
          <w:rFonts w:ascii="Times New Roman" w:hAnsi="Times New Roman"/>
        </w:rPr>
        <w:tab/>
      </w:r>
      <w:r w:rsidRPr="004266B2">
        <w:rPr>
          <w:rFonts w:ascii="Times New Roman" w:hAnsi="Times New Roman"/>
        </w:rPr>
        <w:tab/>
      </w:r>
      <w:r w:rsidRPr="004266B2">
        <w:rPr>
          <w:rFonts w:ascii="Times New Roman" w:hAnsi="Times New Roman"/>
        </w:rPr>
        <w:tab/>
      </w:r>
      <w:r w:rsidRPr="004266B2">
        <w:rPr>
          <w:rFonts w:ascii="Times New Roman" w:hAnsi="Times New Roman"/>
        </w:rPr>
        <w:tab/>
      </w:r>
      <w:proofErr w:type="spellStart"/>
      <w:r w:rsidRPr="004266B2">
        <w:rPr>
          <w:rFonts w:ascii="Times New Roman" w:hAnsi="Times New Roman"/>
        </w:rPr>
        <w:t>A.Bergs</w:t>
      </w:r>
      <w:proofErr w:type="spellEnd"/>
    </w:p>
    <w:p w14:paraId="36EC2791" w14:textId="77777777" w:rsidR="00405F3B" w:rsidRPr="00956FDA" w:rsidRDefault="00405F3B" w:rsidP="004266B2">
      <w:pPr>
        <w:pStyle w:val="BodyText"/>
        <w:tabs>
          <w:tab w:val="right" w:pos="8647"/>
        </w:tabs>
        <w:ind w:right="-426"/>
      </w:pPr>
    </w:p>
    <w:p w14:paraId="1CB6AC30" w14:textId="77777777" w:rsidR="00405F3B" w:rsidRPr="00956FDA" w:rsidRDefault="00405F3B" w:rsidP="004266B2">
      <w:pPr>
        <w:pStyle w:val="BodyText"/>
        <w:tabs>
          <w:tab w:val="right" w:pos="8647"/>
        </w:tabs>
        <w:ind w:right="-426"/>
      </w:pPr>
      <w:proofErr w:type="spellStart"/>
      <w:r w:rsidRPr="00956FDA">
        <w:t>Iesniedz</w:t>
      </w:r>
      <w:proofErr w:type="spellEnd"/>
      <w:r w:rsidRPr="00956FDA">
        <w:t xml:space="preserve">: </w:t>
      </w:r>
      <w:proofErr w:type="spellStart"/>
      <w:r w:rsidRPr="00956FDA">
        <w:t>Attīstības</w:t>
      </w:r>
      <w:proofErr w:type="spellEnd"/>
      <w:r w:rsidRPr="00956FDA">
        <w:t xml:space="preserve"> un </w:t>
      </w:r>
      <w:proofErr w:type="spellStart"/>
      <w:r w:rsidRPr="00956FDA">
        <w:t>komunālo</w:t>
      </w:r>
      <w:proofErr w:type="spellEnd"/>
      <w:r w:rsidRPr="00956FDA">
        <w:t xml:space="preserve"> </w:t>
      </w:r>
      <w:proofErr w:type="spellStart"/>
      <w:r w:rsidRPr="00956FDA">
        <w:t>jautājumu</w:t>
      </w:r>
      <w:proofErr w:type="spellEnd"/>
      <w:r w:rsidRPr="00956FDA">
        <w:t xml:space="preserve"> </w:t>
      </w:r>
      <w:proofErr w:type="spellStart"/>
      <w:r w:rsidRPr="00956FDA">
        <w:t>komiteja</w:t>
      </w:r>
      <w:proofErr w:type="spellEnd"/>
    </w:p>
    <w:p w14:paraId="26F85DFE" w14:textId="77777777" w:rsidR="00405F3B" w:rsidRPr="00956FDA" w:rsidRDefault="00405F3B" w:rsidP="004266B2">
      <w:pPr>
        <w:pStyle w:val="BodyText"/>
        <w:tabs>
          <w:tab w:val="right" w:pos="8647"/>
        </w:tabs>
        <w:ind w:right="-426"/>
      </w:pPr>
      <w:proofErr w:type="spellStart"/>
      <w:r w:rsidRPr="00956FDA">
        <w:t>Sagatavoja</w:t>
      </w:r>
      <w:proofErr w:type="spellEnd"/>
      <w:r w:rsidRPr="00956FDA">
        <w:t xml:space="preserve">:  </w:t>
      </w:r>
      <w:proofErr w:type="spellStart"/>
      <w:r w:rsidRPr="00956FDA">
        <w:t>Būvvaldes</w:t>
      </w:r>
      <w:proofErr w:type="spellEnd"/>
      <w:r w:rsidRPr="00956FDA">
        <w:t xml:space="preserve"> </w:t>
      </w:r>
      <w:proofErr w:type="spellStart"/>
      <w:r w:rsidRPr="00956FDA">
        <w:t>speciāliste</w:t>
      </w:r>
      <w:proofErr w:type="spellEnd"/>
      <w:r w:rsidRPr="00956FDA">
        <w:t xml:space="preserve"> </w:t>
      </w:r>
      <w:proofErr w:type="spellStart"/>
      <w:r w:rsidRPr="00956FDA">
        <w:t>teritoriālplānojuma</w:t>
      </w:r>
      <w:proofErr w:type="spellEnd"/>
      <w:r w:rsidRPr="00956FDA">
        <w:t xml:space="preserve"> </w:t>
      </w:r>
    </w:p>
    <w:p w14:paraId="213AA7BA" w14:textId="77777777" w:rsidR="00405F3B" w:rsidRPr="00956FDA" w:rsidRDefault="00405F3B" w:rsidP="004266B2">
      <w:pPr>
        <w:pStyle w:val="BodyText"/>
        <w:tabs>
          <w:tab w:val="right" w:pos="8647"/>
        </w:tabs>
        <w:ind w:right="-426"/>
      </w:pPr>
      <w:r w:rsidRPr="00956FDA">
        <w:t xml:space="preserve">un </w:t>
      </w:r>
      <w:proofErr w:type="spellStart"/>
      <w:r w:rsidRPr="00956FDA">
        <w:t>zemes</w:t>
      </w:r>
      <w:proofErr w:type="spellEnd"/>
      <w:r w:rsidRPr="00956FDA">
        <w:t xml:space="preserve"> </w:t>
      </w:r>
      <w:proofErr w:type="spellStart"/>
      <w:r w:rsidRPr="00956FDA">
        <w:t>ierīcības</w:t>
      </w:r>
      <w:proofErr w:type="spellEnd"/>
      <w:r w:rsidRPr="00956FDA">
        <w:t xml:space="preserve"> </w:t>
      </w:r>
      <w:proofErr w:type="spellStart"/>
      <w:r w:rsidRPr="00956FDA">
        <w:t>jautājumos</w:t>
      </w:r>
      <w:proofErr w:type="spellEnd"/>
      <w:r w:rsidRPr="00956FDA">
        <w:t xml:space="preserve"> </w:t>
      </w:r>
      <w:r w:rsidRPr="00956FDA">
        <w:tab/>
      </w:r>
      <w:proofErr w:type="spellStart"/>
      <w:r w:rsidRPr="00956FDA">
        <w:t>S.Kristāla</w:t>
      </w:r>
      <w:proofErr w:type="spellEnd"/>
    </w:p>
    <w:p w14:paraId="624144DD" w14:textId="77777777" w:rsidR="00405F3B" w:rsidRPr="00956FDA" w:rsidRDefault="00405F3B" w:rsidP="004266B2">
      <w:pPr>
        <w:pStyle w:val="BodyText"/>
        <w:tabs>
          <w:tab w:val="right" w:pos="8647"/>
        </w:tabs>
        <w:ind w:right="-426"/>
      </w:pPr>
      <w:proofErr w:type="spellStart"/>
      <w:r w:rsidRPr="00956FDA">
        <w:t>Saskaņoja</w:t>
      </w:r>
      <w:proofErr w:type="spellEnd"/>
      <w:r w:rsidRPr="00956FDA">
        <w:t xml:space="preserve">: </w:t>
      </w:r>
      <w:proofErr w:type="spellStart"/>
      <w:r w:rsidRPr="00956FDA">
        <w:t>Būvvaldes</w:t>
      </w:r>
      <w:proofErr w:type="spellEnd"/>
      <w:r w:rsidRPr="00956FDA">
        <w:t xml:space="preserve"> </w:t>
      </w:r>
      <w:proofErr w:type="spellStart"/>
      <w:r w:rsidRPr="00956FDA">
        <w:t>vadītāja</w:t>
      </w:r>
      <w:proofErr w:type="spellEnd"/>
      <w:r w:rsidRPr="00956FDA">
        <w:t xml:space="preserve"> un </w:t>
      </w:r>
      <w:proofErr w:type="spellStart"/>
      <w:r w:rsidRPr="00956FDA">
        <w:t>galvenā</w:t>
      </w:r>
      <w:proofErr w:type="spellEnd"/>
      <w:r w:rsidRPr="00956FDA">
        <w:t xml:space="preserve"> </w:t>
      </w:r>
      <w:proofErr w:type="spellStart"/>
      <w:r w:rsidRPr="00956FDA">
        <w:t>arhitekte</w:t>
      </w:r>
      <w:proofErr w:type="spellEnd"/>
      <w:r w:rsidRPr="00956FDA">
        <w:t xml:space="preserve"> </w:t>
      </w:r>
      <w:r w:rsidRPr="00956FDA">
        <w:tab/>
      </w:r>
      <w:proofErr w:type="spellStart"/>
      <w:r w:rsidRPr="00956FDA">
        <w:t>S.Rasa-Daukše</w:t>
      </w:r>
      <w:proofErr w:type="spellEnd"/>
      <w:r w:rsidRPr="00956FDA">
        <w:t xml:space="preserve"> </w:t>
      </w:r>
    </w:p>
    <w:p w14:paraId="7CFBB842" w14:textId="77777777" w:rsidR="00405F3B" w:rsidRPr="00956FDA" w:rsidRDefault="00405F3B" w:rsidP="004266B2">
      <w:pPr>
        <w:ind w:right="-426"/>
        <w:jc w:val="both"/>
      </w:pPr>
    </w:p>
    <w:p w14:paraId="5FD8C458" w14:textId="77777777" w:rsidR="00405F3B" w:rsidRPr="00956FDA" w:rsidRDefault="00405F3B" w:rsidP="004266B2">
      <w:pPr>
        <w:ind w:right="-426"/>
        <w:jc w:val="both"/>
        <w:rPr>
          <w:sz w:val="22"/>
          <w:szCs w:val="22"/>
        </w:rPr>
      </w:pPr>
      <w:proofErr w:type="spellStart"/>
      <w:r w:rsidRPr="00956FDA">
        <w:rPr>
          <w:sz w:val="22"/>
          <w:szCs w:val="22"/>
        </w:rPr>
        <w:t>Lēmumu</w:t>
      </w:r>
      <w:proofErr w:type="spellEnd"/>
      <w:r w:rsidRPr="00956FDA">
        <w:rPr>
          <w:sz w:val="22"/>
          <w:szCs w:val="22"/>
        </w:rPr>
        <w:t xml:space="preserve"> </w:t>
      </w:r>
      <w:proofErr w:type="spellStart"/>
      <w:r w:rsidRPr="00956FDA">
        <w:rPr>
          <w:sz w:val="22"/>
          <w:szCs w:val="22"/>
        </w:rPr>
        <w:t>izsniegt</w:t>
      </w:r>
      <w:proofErr w:type="spellEnd"/>
      <w:r w:rsidRPr="00956FDA">
        <w:rPr>
          <w:sz w:val="22"/>
          <w:szCs w:val="22"/>
        </w:rPr>
        <w:t>:</w:t>
      </w:r>
    </w:p>
    <w:p w14:paraId="59D70986" w14:textId="77777777" w:rsidR="004266B2" w:rsidRDefault="00405F3B" w:rsidP="004266B2">
      <w:pPr>
        <w:ind w:right="-426"/>
        <w:jc w:val="both"/>
        <w:rPr>
          <w:sz w:val="22"/>
          <w:szCs w:val="22"/>
        </w:rPr>
      </w:pPr>
      <w:proofErr w:type="spellStart"/>
      <w:r w:rsidRPr="00956FDA">
        <w:rPr>
          <w:sz w:val="22"/>
          <w:szCs w:val="22"/>
        </w:rPr>
        <w:t>Valsts</w:t>
      </w:r>
      <w:proofErr w:type="spellEnd"/>
      <w:r w:rsidRPr="00956FDA">
        <w:rPr>
          <w:sz w:val="22"/>
          <w:szCs w:val="22"/>
        </w:rPr>
        <w:t xml:space="preserve"> </w:t>
      </w:r>
      <w:proofErr w:type="spellStart"/>
      <w:r w:rsidRPr="00956FDA">
        <w:rPr>
          <w:sz w:val="22"/>
          <w:szCs w:val="22"/>
        </w:rPr>
        <w:t>zemes</w:t>
      </w:r>
      <w:proofErr w:type="spellEnd"/>
      <w:r w:rsidRPr="00956FDA">
        <w:rPr>
          <w:sz w:val="22"/>
          <w:szCs w:val="22"/>
        </w:rPr>
        <w:t xml:space="preserve"> </w:t>
      </w:r>
      <w:proofErr w:type="spellStart"/>
      <w:r w:rsidRPr="00956FDA">
        <w:rPr>
          <w:sz w:val="22"/>
          <w:szCs w:val="22"/>
        </w:rPr>
        <w:t>dienesta</w:t>
      </w:r>
      <w:proofErr w:type="spellEnd"/>
      <w:r w:rsidRPr="00956FDA">
        <w:rPr>
          <w:sz w:val="22"/>
          <w:szCs w:val="22"/>
        </w:rPr>
        <w:t xml:space="preserve"> </w:t>
      </w:r>
      <w:proofErr w:type="spellStart"/>
      <w:r w:rsidRPr="00956FDA">
        <w:rPr>
          <w:sz w:val="22"/>
          <w:szCs w:val="22"/>
        </w:rPr>
        <w:t>Zemgales</w:t>
      </w:r>
      <w:proofErr w:type="spellEnd"/>
      <w:r w:rsidRPr="00956FDA">
        <w:rPr>
          <w:sz w:val="22"/>
          <w:szCs w:val="22"/>
        </w:rPr>
        <w:t xml:space="preserve"> </w:t>
      </w:r>
      <w:proofErr w:type="spellStart"/>
      <w:r w:rsidRPr="00956FDA">
        <w:rPr>
          <w:sz w:val="22"/>
          <w:szCs w:val="22"/>
        </w:rPr>
        <w:t>reģionālajai</w:t>
      </w:r>
      <w:proofErr w:type="spellEnd"/>
      <w:r w:rsidRPr="00956FDA">
        <w:rPr>
          <w:sz w:val="22"/>
          <w:szCs w:val="22"/>
        </w:rPr>
        <w:t xml:space="preserve"> </w:t>
      </w:r>
      <w:proofErr w:type="spellStart"/>
      <w:r w:rsidRPr="00956FDA">
        <w:rPr>
          <w:sz w:val="22"/>
          <w:szCs w:val="22"/>
        </w:rPr>
        <w:t>nodaļai</w:t>
      </w:r>
      <w:proofErr w:type="spellEnd"/>
      <w:r w:rsidRPr="00956FDA">
        <w:rPr>
          <w:sz w:val="22"/>
          <w:szCs w:val="22"/>
        </w:rPr>
        <w:t xml:space="preserve"> </w:t>
      </w:r>
    </w:p>
    <w:p w14:paraId="53382579" w14:textId="688F3AFE" w:rsidR="00405F3B" w:rsidRPr="00956FDA" w:rsidRDefault="00405F3B" w:rsidP="004266B2">
      <w:pPr>
        <w:ind w:right="-426"/>
        <w:jc w:val="both"/>
        <w:rPr>
          <w:sz w:val="22"/>
          <w:szCs w:val="22"/>
        </w:rPr>
      </w:pPr>
      <w:proofErr w:type="spellStart"/>
      <w:r w:rsidRPr="00956FDA">
        <w:rPr>
          <w:sz w:val="22"/>
          <w:szCs w:val="22"/>
        </w:rPr>
        <w:t>Valsts</w:t>
      </w:r>
      <w:proofErr w:type="spellEnd"/>
      <w:r w:rsidRPr="00956FDA">
        <w:rPr>
          <w:sz w:val="22"/>
          <w:szCs w:val="22"/>
        </w:rPr>
        <w:t xml:space="preserve"> </w:t>
      </w:r>
      <w:proofErr w:type="spellStart"/>
      <w:r w:rsidRPr="00956FDA">
        <w:rPr>
          <w:sz w:val="22"/>
          <w:szCs w:val="22"/>
        </w:rPr>
        <w:t>zemes</w:t>
      </w:r>
      <w:proofErr w:type="spellEnd"/>
      <w:r w:rsidRPr="00956FDA">
        <w:rPr>
          <w:sz w:val="22"/>
          <w:szCs w:val="22"/>
        </w:rPr>
        <w:t xml:space="preserve"> </w:t>
      </w:r>
      <w:proofErr w:type="spellStart"/>
      <w:r w:rsidRPr="00956FDA">
        <w:rPr>
          <w:sz w:val="22"/>
          <w:szCs w:val="22"/>
        </w:rPr>
        <w:t>dienesta</w:t>
      </w:r>
      <w:proofErr w:type="spellEnd"/>
      <w:r w:rsidRPr="00956FDA">
        <w:rPr>
          <w:sz w:val="22"/>
          <w:szCs w:val="22"/>
        </w:rPr>
        <w:t xml:space="preserve"> </w:t>
      </w:r>
      <w:proofErr w:type="spellStart"/>
      <w:r w:rsidRPr="00956FDA">
        <w:rPr>
          <w:sz w:val="22"/>
          <w:szCs w:val="22"/>
        </w:rPr>
        <w:t>Adrešu</w:t>
      </w:r>
      <w:proofErr w:type="spellEnd"/>
      <w:r w:rsidRPr="00956FDA">
        <w:rPr>
          <w:sz w:val="22"/>
          <w:szCs w:val="22"/>
        </w:rPr>
        <w:t xml:space="preserve"> </w:t>
      </w:r>
      <w:proofErr w:type="spellStart"/>
      <w:r w:rsidRPr="00956FDA">
        <w:rPr>
          <w:sz w:val="22"/>
          <w:szCs w:val="22"/>
        </w:rPr>
        <w:t>reģistra</w:t>
      </w:r>
      <w:proofErr w:type="spellEnd"/>
      <w:r w:rsidRPr="00956FDA">
        <w:rPr>
          <w:sz w:val="22"/>
          <w:szCs w:val="22"/>
        </w:rPr>
        <w:t xml:space="preserve"> </w:t>
      </w:r>
      <w:proofErr w:type="spellStart"/>
      <w:r w:rsidRPr="00956FDA">
        <w:rPr>
          <w:sz w:val="22"/>
          <w:szCs w:val="22"/>
        </w:rPr>
        <w:t>daļai</w:t>
      </w:r>
      <w:proofErr w:type="spellEnd"/>
      <w:r w:rsidRPr="00956FDA">
        <w:rPr>
          <w:sz w:val="22"/>
          <w:szCs w:val="22"/>
        </w:rPr>
        <w:t xml:space="preserve"> </w:t>
      </w:r>
    </w:p>
    <w:p w14:paraId="2C027065" w14:textId="77777777" w:rsidR="00405F3B" w:rsidRPr="00956FDA" w:rsidRDefault="00405F3B" w:rsidP="004266B2">
      <w:pPr>
        <w:ind w:right="-426"/>
        <w:jc w:val="both"/>
        <w:rPr>
          <w:sz w:val="22"/>
          <w:szCs w:val="22"/>
        </w:rPr>
      </w:pPr>
      <w:proofErr w:type="spellStart"/>
      <w:r w:rsidRPr="00956FDA">
        <w:rPr>
          <w:sz w:val="22"/>
          <w:szCs w:val="22"/>
        </w:rPr>
        <w:t>Būvvaldei</w:t>
      </w:r>
      <w:proofErr w:type="spellEnd"/>
      <w:r w:rsidRPr="00956FDA">
        <w:rPr>
          <w:sz w:val="22"/>
          <w:szCs w:val="22"/>
        </w:rPr>
        <w:t xml:space="preserve"> – </w:t>
      </w:r>
      <w:proofErr w:type="spellStart"/>
      <w:r w:rsidRPr="00956FDA">
        <w:rPr>
          <w:sz w:val="22"/>
          <w:szCs w:val="22"/>
        </w:rPr>
        <w:t>S.Kristāla</w:t>
      </w:r>
      <w:proofErr w:type="spellEnd"/>
    </w:p>
    <w:p w14:paraId="749E9992" w14:textId="7D1CD5C3" w:rsidR="00405F3B" w:rsidRDefault="00405F3B" w:rsidP="004266B2">
      <w:pPr>
        <w:ind w:right="-426"/>
        <w:jc w:val="both"/>
        <w:rPr>
          <w:sz w:val="22"/>
          <w:szCs w:val="22"/>
          <w:lang w:eastAsia="lv-LV"/>
        </w:rPr>
      </w:pPr>
      <w:r w:rsidRPr="00E231D2">
        <w:rPr>
          <w:sz w:val="22"/>
          <w:szCs w:val="22"/>
          <w:lang w:eastAsia="lv-LV"/>
        </w:rPr>
        <w:t xml:space="preserve">SIA </w:t>
      </w:r>
      <w:r>
        <w:rPr>
          <w:sz w:val="22"/>
          <w:szCs w:val="22"/>
          <w:lang w:eastAsia="lv-LV"/>
        </w:rPr>
        <w:t>“</w:t>
      </w:r>
      <w:r w:rsidRPr="00E231D2">
        <w:rPr>
          <w:sz w:val="22"/>
          <w:szCs w:val="22"/>
          <w:lang w:eastAsia="lv-LV"/>
        </w:rPr>
        <w:t xml:space="preserve">A2 </w:t>
      </w:r>
      <w:proofErr w:type="spellStart"/>
      <w:r w:rsidRPr="00E231D2">
        <w:rPr>
          <w:sz w:val="22"/>
          <w:szCs w:val="22"/>
          <w:lang w:eastAsia="lv-LV"/>
        </w:rPr>
        <w:t>grupa</w:t>
      </w:r>
      <w:proofErr w:type="spellEnd"/>
      <w:r w:rsidRPr="00E231D2">
        <w:rPr>
          <w:sz w:val="22"/>
          <w:szCs w:val="22"/>
          <w:lang w:eastAsia="lv-LV"/>
        </w:rPr>
        <w:t>”</w:t>
      </w:r>
      <w:r>
        <w:rPr>
          <w:sz w:val="22"/>
          <w:szCs w:val="22"/>
          <w:lang w:eastAsia="lv-LV"/>
        </w:rPr>
        <w:t xml:space="preserve"> </w:t>
      </w:r>
    </w:p>
    <w:p w14:paraId="76E2FA39" w14:textId="77777777" w:rsidR="00405F3B" w:rsidRDefault="00405F3B" w:rsidP="00405F3B">
      <w:pPr>
        <w:jc w:val="both"/>
        <w:rPr>
          <w:sz w:val="22"/>
          <w:szCs w:val="22"/>
          <w:lang w:eastAsia="lv-LV"/>
        </w:rPr>
      </w:pPr>
    </w:p>
    <w:p w14:paraId="114216B1" w14:textId="77777777" w:rsidR="00405F3B" w:rsidRDefault="00405F3B" w:rsidP="00405F3B">
      <w:pPr>
        <w:jc w:val="both"/>
        <w:rPr>
          <w:sz w:val="22"/>
          <w:szCs w:val="22"/>
          <w:lang w:eastAsia="lv-LV"/>
        </w:rPr>
      </w:pPr>
    </w:p>
    <w:p w14:paraId="0F9F3553" w14:textId="77777777" w:rsidR="00405F3B" w:rsidRDefault="00405F3B" w:rsidP="00405F3B">
      <w:pPr>
        <w:jc w:val="both"/>
        <w:rPr>
          <w:sz w:val="22"/>
          <w:szCs w:val="22"/>
          <w:lang w:eastAsia="lv-LV"/>
        </w:rPr>
      </w:pPr>
    </w:p>
    <w:p w14:paraId="09E4ABC8" w14:textId="77777777" w:rsidR="00405F3B" w:rsidRDefault="00405F3B" w:rsidP="00405F3B">
      <w:pPr>
        <w:jc w:val="both"/>
        <w:rPr>
          <w:sz w:val="22"/>
          <w:szCs w:val="22"/>
        </w:rPr>
      </w:pPr>
    </w:p>
    <w:p w14:paraId="40053BF0" w14:textId="77777777" w:rsidR="00EF159B" w:rsidRDefault="00EF159B" w:rsidP="00405F3B">
      <w:pPr>
        <w:jc w:val="both"/>
        <w:rPr>
          <w:sz w:val="22"/>
          <w:szCs w:val="22"/>
        </w:rPr>
      </w:pPr>
    </w:p>
    <w:p w14:paraId="5FCAC61A" w14:textId="77777777" w:rsidR="00EF159B" w:rsidRDefault="00EF159B" w:rsidP="00405F3B">
      <w:pPr>
        <w:jc w:val="both"/>
        <w:rPr>
          <w:sz w:val="22"/>
          <w:szCs w:val="22"/>
        </w:rPr>
      </w:pPr>
    </w:p>
    <w:p w14:paraId="1406D75F" w14:textId="77777777" w:rsidR="00EF159B" w:rsidRDefault="00EF159B" w:rsidP="00405F3B">
      <w:pPr>
        <w:jc w:val="both"/>
        <w:rPr>
          <w:sz w:val="22"/>
          <w:szCs w:val="22"/>
        </w:rPr>
      </w:pPr>
    </w:p>
    <w:p w14:paraId="23E579B2" w14:textId="77777777" w:rsidR="00EF159B" w:rsidRDefault="00EF159B" w:rsidP="00405F3B">
      <w:pPr>
        <w:jc w:val="both"/>
        <w:rPr>
          <w:sz w:val="22"/>
          <w:szCs w:val="22"/>
        </w:rPr>
      </w:pPr>
    </w:p>
    <w:p w14:paraId="348250D3" w14:textId="77777777" w:rsidR="00EF159B" w:rsidRDefault="00EF159B" w:rsidP="00405F3B">
      <w:pPr>
        <w:jc w:val="both"/>
        <w:rPr>
          <w:sz w:val="22"/>
          <w:szCs w:val="22"/>
        </w:rPr>
      </w:pPr>
    </w:p>
    <w:p w14:paraId="317B5256" w14:textId="77777777" w:rsidR="00EF159B" w:rsidRDefault="00EF159B" w:rsidP="00405F3B">
      <w:pPr>
        <w:jc w:val="both"/>
        <w:rPr>
          <w:sz w:val="22"/>
          <w:szCs w:val="22"/>
        </w:rPr>
      </w:pPr>
    </w:p>
    <w:p w14:paraId="58D7E22C" w14:textId="77777777" w:rsidR="00EF159B" w:rsidRDefault="00EF159B" w:rsidP="00405F3B">
      <w:pPr>
        <w:jc w:val="both"/>
        <w:rPr>
          <w:sz w:val="22"/>
          <w:szCs w:val="22"/>
        </w:rPr>
      </w:pPr>
    </w:p>
    <w:p w14:paraId="14AD9737" w14:textId="77777777" w:rsidR="00EF159B" w:rsidRDefault="00EF159B" w:rsidP="00405F3B">
      <w:pPr>
        <w:jc w:val="both"/>
        <w:rPr>
          <w:sz w:val="22"/>
          <w:szCs w:val="22"/>
        </w:rPr>
      </w:pPr>
    </w:p>
    <w:p w14:paraId="1E65923A" w14:textId="77777777" w:rsidR="00EF159B" w:rsidRDefault="00EF159B" w:rsidP="00405F3B">
      <w:pPr>
        <w:jc w:val="both"/>
        <w:rPr>
          <w:sz w:val="22"/>
          <w:szCs w:val="22"/>
        </w:rPr>
      </w:pPr>
    </w:p>
    <w:p w14:paraId="6800BA41" w14:textId="77777777" w:rsidR="00EF159B" w:rsidRDefault="00EF159B" w:rsidP="00405F3B">
      <w:pPr>
        <w:jc w:val="both"/>
        <w:rPr>
          <w:sz w:val="22"/>
          <w:szCs w:val="22"/>
        </w:rPr>
      </w:pPr>
    </w:p>
    <w:p w14:paraId="4547D150" w14:textId="77777777" w:rsidR="00EF159B" w:rsidRDefault="00EF159B" w:rsidP="00405F3B">
      <w:pPr>
        <w:jc w:val="both"/>
        <w:rPr>
          <w:sz w:val="22"/>
          <w:szCs w:val="22"/>
        </w:rPr>
      </w:pPr>
    </w:p>
    <w:p w14:paraId="7B44D69F" w14:textId="77777777" w:rsidR="00EF159B" w:rsidRDefault="00EF159B" w:rsidP="00405F3B">
      <w:pPr>
        <w:jc w:val="both"/>
        <w:rPr>
          <w:sz w:val="22"/>
          <w:szCs w:val="22"/>
        </w:rPr>
      </w:pPr>
    </w:p>
    <w:p w14:paraId="35BA6DC9" w14:textId="77777777" w:rsidR="00EF159B" w:rsidRDefault="00EF159B" w:rsidP="00405F3B">
      <w:pPr>
        <w:jc w:val="both"/>
        <w:rPr>
          <w:sz w:val="22"/>
          <w:szCs w:val="22"/>
        </w:rPr>
      </w:pPr>
    </w:p>
    <w:p w14:paraId="7F5897C1" w14:textId="77777777" w:rsidR="00EF159B" w:rsidRDefault="00EF159B" w:rsidP="00405F3B">
      <w:pPr>
        <w:jc w:val="both"/>
        <w:rPr>
          <w:sz w:val="22"/>
          <w:szCs w:val="22"/>
        </w:rPr>
      </w:pPr>
    </w:p>
    <w:p w14:paraId="3F232313" w14:textId="77777777" w:rsidR="00EF159B" w:rsidRDefault="00EF159B" w:rsidP="00405F3B">
      <w:pPr>
        <w:jc w:val="both"/>
        <w:rPr>
          <w:sz w:val="22"/>
          <w:szCs w:val="22"/>
        </w:rPr>
      </w:pPr>
    </w:p>
    <w:p w14:paraId="619A3384" w14:textId="77777777" w:rsidR="00EF159B" w:rsidRDefault="00EF159B" w:rsidP="00405F3B">
      <w:pPr>
        <w:jc w:val="both"/>
        <w:rPr>
          <w:sz w:val="22"/>
          <w:szCs w:val="22"/>
        </w:rPr>
      </w:pPr>
    </w:p>
    <w:p w14:paraId="58EBF425" w14:textId="77777777" w:rsidR="00EF159B" w:rsidRDefault="00EF159B" w:rsidP="00405F3B">
      <w:pPr>
        <w:jc w:val="both"/>
        <w:rPr>
          <w:sz w:val="22"/>
          <w:szCs w:val="22"/>
        </w:rPr>
      </w:pPr>
    </w:p>
    <w:p w14:paraId="3C86DCB1" w14:textId="77777777" w:rsidR="00EF159B" w:rsidRDefault="00EF159B" w:rsidP="00405F3B">
      <w:pPr>
        <w:jc w:val="both"/>
        <w:rPr>
          <w:sz w:val="22"/>
          <w:szCs w:val="22"/>
        </w:rPr>
      </w:pPr>
    </w:p>
    <w:p w14:paraId="085F703D" w14:textId="77777777" w:rsidR="00EF159B" w:rsidRDefault="00EF159B" w:rsidP="00405F3B">
      <w:pPr>
        <w:jc w:val="both"/>
        <w:rPr>
          <w:sz w:val="22"/>
          <w:szCs w:val="22"/>
        </w:rPr>
      </w:pPr>
    </w:p>
    <w:p w14:paraId="4B606A12" w14:textId="77777777" w:rsidR="00EF159B" w:rsidRDefault="00EF159B" w:rsidP="00405F3B">
      <w:pPr>
        <w:jc w:val="both"/>
        <w:rPr>
          <w:sz w:val="22"/>
          <w:szCs w:val="22"/>
        </w:rPr>
      </w:pPr>
    </w:p>
    <w:p w14:paraId="34BA4BAA" w14:textId="77777777" w:rsidR="00EF159B" w:rsidRDefault="00EF159B" w:rsidP="00405F3B">
      <w:pPr>
        <w:jc w:val="both"/>
        <w:rPr>
          <w:sz w:val="22"/>
          <w:szCs w:val="22"/>
        </w:rPr>
      </w:pPr>
    </w:p>
    <w:p w14:paraId="0D5085E5" w14:textId="77777777" w:rsidR="00EF159B" w:rsidRDefault="00EF159B" w:rsidP="00405F3B">
      <w:pPr>
        <w:jc w:val="both"/>
        <w:rPr>
          <w:sz w:val="22"/>
          <w:szCs w:val="22"/>
        </w:rPr>
      </w:pPr>
    </w:p>
    <w:p w14:paraId="185BC5DD" w14:textId="77777777" w:rsidR="00EF159B" w:rsidRDefault="00EF159B" w:rsidP="00405F3B">
      <w:pPr>
        <w:jc w:val="both"/>
        <w:rPr>
          <w:sz w:val="22"/>
          <w:szCs w:val="22"/>
        </w:rPr>
      </w:pPr>
    </w:p>
    <w:p w14:paraId="24BDD438" w14:textId="77777777" w:rsidR="00EF159B" w:rsidRDefault="00EF159B" w:rsidP="00405F3B">
      <w:pPr>
        <w:jc w:val="both"/>
        <w:rPr>
          <w:sz w:val="22"/>
          <w:szCs w:val="22"/>
        </w:rPr>
      </w:pPr>
    </w:p>
    <w:p w14:paraId="4069FAF5" w14:textId="77777777" w:rsidR="00EF159B" w:rsidRDefault="00EF159B" w:rsidP="00405F3B">
      <w:pPr>
        <w:jc w:val="both"/>
        <w:rPr>
          <w:sz w:val="22"/>
          <w:szCs w:val="22"/>
        </w:rPr>
      </w:pPr>
    </w:p>
    <w:p w14:paraId="2EB785BF" w14:textId="77777777" w:rsidR="00EF159B" w:rsidRDefault="00EF159B" w:rsidP="00405F3B">
      <w:pPr>
        <w:jc w:val="both"/>
        <w:rPr>
          <w:sz w:val="22"/>
          <w:szCs w:val="22"/>
        </w:rPr>
      </w:pPr>
    </w:p>
    <w:p w14:paraId="039390B8" w14:textId="77777777" w:rsidR="00EF159B" w:rsidRDefault="00EF159B" w:rsidP="00405F3B">
      <w:pPr>
        <w:jc w:val="both"/>
        <w:rPr>
          <w:sz w:val="22"/>
          <w:szCs w:val="22"/>
        </w:rPr>
      </w:pPr>
    </w:p>
    <w:p w14:paraId="207BF9CB" w14:textId="77777777" w:rsidR="00EF159B" w:rsidRDefault="00EF159B" w:rsidP="00405F3B">
      <w:pPr>
        <w:jc w:val="both"/>
        <w:rPr>
          <w:sz w:val="22"/>
          <w:szCs w:val="22"/>
        </w:rPr>
      </w:pPr>
    </w:p>
    <w:p w14:paraId="345EE883" w14:textId="77777777" w:rsidR="00EF159B" w:rsidRDefault="00EF159B" w:rsidP="00405F3B">
      <w:pPr>
        <w:jc w:val="both"/>
        <w:rPr>
          <w:sz w:val="22"/>
          <w:szCs w:val="22"/>
        </w:rPr>
      </w:pPr>
    </w:p>
    <w:p w14:paraId="0D910050" w14:textId="77777777" w:rsidR="00EF159B" w:rsidRDefault="00EF159B" w:rsidP="00405F3B">
      <w:pPr>
        <w:jc w:val="both"/>
        <w:rPr>
          <w:sz w:val="22"/>
          <w:szCs w:val="22"/>
        </w:rPr>
      </w:pPr>
    </w:p>
    <w:p w14:paraId="50EFF15B" w14:textId="77777777" w:rsidR="00EF159B" w:rsidRDefault="00EF159B" w:rsidP="00405F3B">
      <w:pPr>
        <w:jc w:val="both"/>
        <w:rPr>
          <w:sz w:val="22"/>
          <w:szCs w:val="22"/>
        </w:rPr>
      </w:pPr>
    </w:p>
    <w:p w14:paraId="641FBBDC" w14:textId="77777777" w:rsidR="00EF159B" w:rsidRDefault="00EF159B" w:rsidP="00405F3B">
      <w:pPr>
        <w:jc w:val="both"/>
        <w:rPr>
          <w:sz w:val="22"/>
          <w:szCs w:val="22"/>
        </w:rPr>
      </w:pPr>
    </w:p>
    <w:p w14:paraId="5B0699E2" w14:textId="77777777" w:rsidR="00EF159B" w:rsidRDefault="00EF159B" w:rsidP="00405F3B">
      <w:pPr>
        <w:jc w:val="both"/>
        <w:rPr>
          <w:sz w:val="22"/>
          <w:szCs w:val="22"/>
        </w:rPr>
      </w:pPr>
    </w:p>
    <w:p w14:paraId="6BE623A6" w14:textId="77777777" w:rsidR="00EF159B" w:rsidRDefault="00EF159B" w:rsidP="00405F3B">
      <w:pPr>
        <w:jc w:val="both"/>
        <w:rPr>
          <w:sz w:val="22"/>
          <w:szCs w:val="22"/>
        </w:rPr>
      </w:pPr>
    </w:p>
    <w:p w14:paraId="4E97E26E" w14:textId="77777777" w:rsidR="00EF159B" w:rsidRDefault="00EF159B" w:rsidP="00405F3B">
      <w:pPr>
        <w:jc w:val="both"/>
        <w:rPr>
          <w:sz w:val="22"/>
          <w:szCs w:val="22"/>
        </w:rPr>
      </w:pPr>
    </w:p>
    <w:p w14:paraId="021A59F9" w14:textId="77777777" w:rsidR="00152C90" w:rsidRDefault="00152C90" w:rsidP="00405F3B">
      <w:pPr>
        <w:jc w:val="both"/>
        <w:rPr>
          <w:sz w:val="22"/>
          <w:szCs w:val="22"/>
        </w:rPr>
      </w:pPr>
    </w:p>
    <w:p w14:paraId="680AB354" w14:textId="77777777" w:rsidR="00152C90" w:rsidRDefault="00152C90" w:rsidP="00405F3B">
      <w:pPr>
        <w:jc w:val="both"/>
        <w:rPr>
          <w:sz w:val="22"/>
          <w:szCs w:val="22"/>
        </w:rPr>
      </w:pPr>
    </w:p>
    <w:p w14:paraId="13EB38BC" w14:textId="77777777" w:rsidR="00405F3B" w:rsidRPr="00EF159B" w:rsidRDefault="00405F3B" w:rsidP="00EF159B">
      <w:pPr>
        <w:pStyle w:val="NoSpacing"/>
        <w:ind w:right="-426"/>
        <w:jc w:val="center"/>
        <w:rPr>
          <w:rFonts w:ascii="Times New Roman" w:hAnsi="Times New Roman"/>
        </w:rPr>
      </w:pPr>
      <w:r w:rsidRPr="00EF159B">
        <w:rPr>
          <w:rFonts w:ascii="Times New Roman" w:hAnsi="Times New Roman"/>
        </w:rPr>
        <w:t>Lēmuma projekts</w:t>
      </w:r>
    </w:p>
    <w:p w14:paraId="41EC4C61" w14:textId="77777777" w:rsidR="00405F3B" w:rsidRPr="00EF159B" w:rsidRDefault="00405F3B" w:rsidP="00EF159B">
      <w:pPr>
        <w:ind w:right="-426"/>
        <w:jc w:val="center"/>
      </w:pPr>
      <w:proofErr w:type="spellStart"/>
      <w:r w:rsidRPr="00EF159B">
        <w:t>Olainē</w:t>
      </w:r>
      <w:proofErr w:type="spellEnd"/>
    </w:p>
    <w:p w14:paraId="213AF50A" w14:textId="77777777" w:rsidR="00405F3B" w:rsidRPr="00545EA8" w:rsidRDefault="00405F3B" w:rsidP="00EF159B">
      <w:pPr>
        <w:tabs>
          <w:tab w:val="right" w:pos="0"/>
        </w:tabs>
        <w:ind w:right="-426"/>
        <w:jc w:val="both"/>
      </w:pPr>
      <w:r w:rsidRPr="00EF159B">
        <w:t xml:space="preserve">2024.gada 27.decembrī     </w:t>
      </w:r>
      <w:r w:rsidRPr="00EF159B">
        <w:tab/>
        <w:t xml:space="preserve">      </w:t>
      </w:r>
      <w:r w:rsidRPr="00EF159B">
        <w:tab/>
      </w:r>
      <w:r w:rsidRPr="00EF159B">
        <w:tab/>
      </w:r>
      <w:r w:rsidRPr="00EF159B">
        <w:tab/>
      </w:r>
      <w:r w:rsidRPr="00545EA8">
        <w:tab/>
      </w:r>
      <w:r w:rsidRPr="00545EA8">
        <w:tab/>
      </w:r>
      <w:r>
        <w:tab/>
      </w:r>
      <w:r>
        <w:tab/>
      </w:r>
      <w:r w:rsidRPr="00545EA8">
        <w:t>Nr.</w:t>
      </w:r>
      <w:r>
        <w:t>13</w:t>
      </w:r>
    </w:p>
    <w:p w14:paraId="6DD74544" w14:textId="77777777" w:rsidR="00405F3B" w:rsidRPr="00545EA8" w:rsidRDefault="00405F3B" w:rsidP="00EF159B">
      <w:pPr>
        <w:ind w:right="-426"/>
        <w:jc w:val="both"/>
        <w:rPr>
          <w:bCs/>
          <w:lang w:eastAsia="lv-LV"/>
        </w:rPr>
      </w:pPr>
    </w:p>
    <w:p w14:paraId="76892A3A" w14:textId="77777777" w:rsidR="00405F3B" w:rsidRPr="00545EA8" w:rsidRDefault="00405F3B" w:rsidP="00EF159B">
      <w:pPr>
        <w:ind w:right="-426"/>
        <w:jc w:val="center"/>
        <w:rPr>
          <w:b/>
          <w:bCs/>
        </w:rPr>
      </w:pPr>
      <w:r w:rsidRPr="00545EA8">
        <w:rPr>
          <w:b/>
          <w:bCs/>
        </w:rPr>
        <w:t xml:space="preserve">Par </w:t>
      </w:r>
      <w:proofErr w:type="spellStart"/>
      <w:r w:rsidRPr="00545EA8">
        <w:rPr>
          <w:b/>
          <w:bCs/>
        </w:rPr>
        <w:t>zemes</w:t>
      </w:r>
      <w:proofErr w:type="spellEnd"/>
      <w:r w:rsidRPr="00545EA8">
        <w:rPr>
          <w:b/>
          <w:bCs/>
        </w:rPr>
        <w:t xml:space="preserve"> </w:t>
      </w:r>
      <w:proofErr w:type="spellStart"/>
      <w:r w:rsidRPr="00545EA8">
        <w:rPr>
          <w:b/>
          <w:bCs/>
        </w:rPr>
        <w:t>ierīcības</w:t>
      </w:r>
      <w:proofErr w:type="spellEnd"/>
      <w:r w:rsidRPr="00545EA8">
        <w:rPr>
          <w:b/>
          <w:bCs/>
        </w:rPr>
        <w:t xml:space="preserve"> </w:t>
      </w:r>
      <w:proofErr w:type="spellStart"/>
      <w:r w:rsidRPr="00545EA8">
        <w:rPr>
          <w:b/>
          <w:bCs/>
        </w:rPr>
        <w:t>projekta</w:t>
      </w:r>
      <w:proofErr w:type="spellEnd"/>
      <w:r w:rsidRPr="00545EA8">
        <w:rPr>
          <w:b/>
          <w:bCs/>
        </w:rPr>
        <w:t xml:space="preserve"> </w:t>
      </w:r>
      <w:proofErr w:type="spellStart"/>
      <w:r w:rsidRPr="00866318">
        <w:rPr>
          <w:b/>
          <w:bCs/>
        </w:rPr>
        <w:t>nekustam</w:t>
      </w:r>
      <w:r>
        <w:rPr>
          <w:b/>
          <w:bCs/>
        </w:rPr>
        <w:t>ajam</w:t>
      </w:r>
      <w:proofErr w:type="spellEnd"/>
      <w:r w:rsidRPr="00866318">
        <w:rPr>
          <w:b/>
          <w:bCs/>
        </w:rPr>
        <w:t xml:space="preserve"> </w:t>
      </w:r>
      <w:proofErr w:type="spellStart"/>
      <w:r w:rsidRPr="00866318">
        <w:rPr>
          <w:b/>
          <w:bCs/>
        </w:rPr>
        <w:t>īpašuma</w:t>
      </w:r>
      <w:r>
        <w:rPr>
          <w:b/>
          <w:bCs/>
        </w:rPr>
        <w:t>m</w:t>
      </w:r>
      <w:proofErr w:type="spellEnd"/>
      <w:r w:rsidRPr="00866318">
        <w:rPr>
          <w:b/>
          <w:bCs/>
        </w:rPr>
        <w:t xml:space="preserve"> </w:t>
      </w:r>
      <w:proofErr w:type="spellStart"/>
      <w:r>
        <w:rPr>
          <w:b/>
          <w:bCs/>
        </w:rPr>
        <w:t>Birznieku</w:t>
      </w:r>
      <w:proofErr w:type="spellEnd"/>
      <w:r>
        <w:rPr>
          <w:b/>
          <w:bCs/>
        </w:rPr>
        <w:t xml:space="preserve"> </w:t>
      </w:r>
      <w:proofErr w:type="spellStart"/>
      <w:r>
        <w:rPr>
          <w:b/>
          <w:bCs/>
        </w:rPr>
        <w:t>masīvs</w:t>
      </w:r>
      <w:proofErr w:type="spellEnd"/>
      <w:r>
        <w:rPr>
          <w:b/>
          <w:bCs/>
        </w:rPr>
        <w:t xml:space="preserve"> 1</w:t>
      </w:r>
      <w:r w:rsidRPr="00F47E3F">
        <w:rPr>
          <w:b/>
          <w:bCs/>
        </w:rPr>
        <w:t xml:space="preserve"> (</w:t>
      </w:r>
      <w:proofErr w:type="spellStart"/>
      <w:r>
        <w:rPr>
          <w:b/>
          <w:bCs/>
        </w:rPr>
        <w:t>Jaunolainē</w:t>
      </w:r>
      <w:proofErr w:type="spellEnd"/>
      <w:r w:rsidRPr="00F47E3F">
        <w:rPr>
          <w:b/>
          <w:bCs/>
        </w:rPr>
        <w:t xml:space="preserve">) </w:t>
      </w:r>
      <w:proofErr w:type="spellStart"/>
      <w:r w:rsidRPr="00181C9B">
        <w:rPr>
          <w:b/>
          <w:bCs/>
        </w:rPr>
        <w:t>apstiprināšanu</w:t>
      </w:r>
      <w:proofErr w:type="spellEnd"/>
      <w:r w:rsidRPr="00181C9B">
        <w:rPr>
          <w:b/>
          <w:bCs/>
        </w:rPr>
        <w:t xml:space="preserve">, </w:t>
      </w:r>
      <w:proofErr w:type="spellStart"/>
      <w:r w:rsidRPr="00181C9B">
        <w:rPr>
          <w:b/>
          <w:bCs/>
        </w:rPr>
        <w:t>nekustamā</w:t>
      </w:r>
      <w:proofErr w:type="spellEnd"/>
      <w:r w:rsidRPr="00181C9B">
        <w:rPr>
          <w:b/>
          <w:bCs/>
        </w:rPr>
        <w:t xml:space="preserve"> </w:t>
      </w:r>
      <w:proofErr w:type="spellStart"/>
      <w:r w:rsidRPr="00181C9B">
        <w:rPr>
          <w:b/>
          <w:bCs/>
        </w:rPr>
        <w:t>īpašuma</w:t>
      </w:r>
      <w:proofErr w:type="spellEnd"/>
      <w:r w:rsidRPr="00181C9B">
        <w:rPr>
          <w:b/>
          <w:bCs/>
        </w:rPr>
        <w:t xml:space="preserve"> </w:t>
      </w:r>
      <w:proofErr w:type="spellStart"/>
      <w:r w:rsidRPr="00181C9B">
        <w:rPr>
          <w:b/>
          <w:bCs/>
        </w:rPr>
        <w:t>lietošanas</w:t>
      </w:r>
      <w:proofErr w:type="spellEnd"/>
      <w:r w:rsidRPr="00181C9B">
        <w:rPr>
          <w:b/>
          <w:bCs/>
        </w:rPr>
        <w:t xml:space="preserve"> </w:t>
      </w:r>
      <w:proofErr w:type="spellStart"/>
      <w:r w:rsidRPr="00181C9B">
        <w:rPr>
          <w:b/>
          <w:bCs/>
        </w:rPr>
        <w:t>mērķu</w:t>
      </w:r>
      <w:proofErr w:type="spellEnd"/>
      <w:r w:rsidRPr="00181C9B">
        <w:rPr>
          <w:b/>
          <w:bCs/>
        </w:rPr>
        <w:t xml:space="preserve">, </w:t>
      </w:r>
      <w:proofErr w:type="spellStart"/>
      <w:r w:rsidRPr="00181C9B">
        <w:rPr>
          <w:b/>
          <w:bCs/>
        </w:rPr>
        <w:t>apgrūtinājumu</w:t>
      </w:r>
      <w:proofErr w:type="spellEnd"/>
      <w:r w:rsidRPr="00181C9B">
        <w:rPr>
          <w:b/>
          <w:bCs/>
        </w:rPr>
        <w:t xml:space="preserve">, </w:t>
      </w:r>
      <w:proofErr w:type="spellStart"/>
      <w:r w:rsidRPr="00181C9B">
        <w:rPr>
          <w:b/>
          <w:bCs/>
        </w:rPr>
        <w:t>adresācijas</w:t>
      </w:r>
      <w:proofErr w:type="spellEnd"/>
      <w:r w:rsidRPr="00181C9B">
        <w:rPr>
          <w:b/>
          <w:bCs/>
        </w:rPr>
        <w:t xml:space="preserve"> </w:t>
      </w:r>
      <w:proofErr w:type="spellStart"/>
      <w:r w:rsidRPr="00545EA8">
        <w:rPr>
          <w:b/>
          <w:bCs/>
        </w:rPr>
        <w:t>noteikšanu</w:t>
      </w:r>
      <w:proofErr w:type="spellEnd"/>
    </w:p>
    <w:p w14:paraId="0725DBE6" w14:textId="77777777" w:rsidR="00405F3B" w:rsidRPr="00F47E3F" w:rsidRDefault="00405F3B" w:rsidP="00EF159B">
      <w:pPr>
        <w:ind w:right="-426"/>
        <w:jc w:val="center"/>
        <w:rPr>
          <w:bCs/>
          <w:color w:val="00B050"/>
          <w:lang w:eastAsia="lv-LV"/>
        </w:rPr>
      </w:pPr>
    </w:p>
    <w:p w14:paraId="5271BE86" w14:textId="7C11BA94" w:rsidR="00405F3B" w:rsidRPr="00B46B7F" w:rsidRDefault="00405F3B" w:rsidP="00EF159B">
      <w:pPr>
        <w:ind w:right="-426"/>
        <w:jc w:val="both"/>
        <w:rPr>
          <w:color w:val="000000" w:themeColor="text1"/>
          <w:lang w:eastAsia="lv-LV"/>
        </w:rPr>
      </w:pPr>
      <w:r w:rsidRPr="00F47E3F">
        <w:rPr>
          <w:color w:val="00B050"/>
          <w:lang w:eastAsia="lv-LV"/>
        </w:rPr>
        <w:tab/>
      </w:r>
      <w:r w:rsidRPr="00B46B7F">
        <w:rPr>
          <w:color w:val="000000" w:themeColor="text1"/>
          <w:lang w:eastAsia="lv-LV"/>
        </w:rPr>
        <w:t xml:space="preserve">Olaines novada </w:t>
      </w:r>
      <w:proofErr w:type="spellStart"/>
      <w:r w:rsidRPr="00B46B7F">
        <w:rPr>
          <w:color w:val="000000" w:themeColor="text1"/>
          <w:lang w:eastAsia="lv-LV"/>
        </w:rPr>
        <w:t>pašvaldībā</w:t>
      </w:r>
      <w:proofErr w:type="spellEnd"/>
      <w:r>
        <w:rPr>
          <w:color w:val="000000" w:themeColor="text1"/>
          <w:lang w:eastAsia="lv-LV"/>
        </w:rPr>
        <w:t xml:space="preserve"> (</w:t>
      </w:r>
      <w:proofErr w:type="spellStart"/>
      <w:r>
        <w:rPr>
          <w:color w:val="000000" w:themeColor="text1"/>
          <w:lang w:eastAsia="lv-LV"/>
        </w:rPr>
        <w:t>turpmāk</w:t>
      </w:r>
      <w:proofErr w:type="spellEnd"/>
      <w:r>
        <w:rPr>
          <w:color w:val="000000" w:themeColor="text1"/>
          <w:lang w:eastAsia="lv-LV"/>
        </w:rPr>
        <w:t xml:space="preserve"> – </w:t>
      </w:r>
      <w:proofErr w:type="spellStart"/>
      <w:r w:rsidRPr="00CE7A82">
        <w:rPr>
          <w:color w:val="000000" w:themeColor="text1"/>
          <w:lang w:eastAsia="lv-LV"/>
        </w:rPr>
        <w:t>Pašvaldība</w:t>
      </w:r>
      <w:proofErr w:type="spellEnd"/>
      <w:r w:rsidRPr="00CE7A82">
        <w:rPr>
          <w:color w:val="000000" w:themeColor="text1"/>
          <w:lang w:eastAsia="lv-LV"/>
        </w:rPr>
        <w:t xml:space="preserve">) </w:t>
      </w:r>
      <w:r w:rsidRPr="0060070B">
        <w:rPr>
          <w:color w:val="000000" w:themeColor="text1"/>
          <w:lang w:eastAsia="lv-LV"/>
        </w:rPr>
        <w:t xml:space="preserve">2024.gada 9.decembrī </w:t>
      </w:r>
      <w:proofErr w:type="spellStart"/>
      <w:r w:rsidRPr="0060070B">
        <w:rPr>
          <w:color w:val="000000" w:themeColor="text1"/>
          <w:lang w:eastAsia="lv-LV"/>
        </w:rPr>
        <w:t>reģistrēts</w:t>
      </w:r>
      <w:proofErr w:type="spellEnd"/>
      <w:r w:rsidRPr="00402F9E">
        <w:rPr>
          <w:color w:val="000000" w:themeColor="text1"/>
          <w:lang w:eastAsia="lv-LV"/>
        </w:rPr>
        <w:t xml:space="preserve"> </w:t>
      </w:r>
      <w:bookmarkStart w:id="63" w:name="_Hlk184310282"/>
      <w:r w:rsidR="00EF159B">
        <w:rPr>
          <w:color w:val="000000" w:themeColor="text1"/>
          <w:lang w:eastAsia="lv-LV"/>
        </w:rPr>
        <w:t xml:space="preserve"> </w:t>
      </w:r>
      <w:r w:rsidRPr="00402F9E">
        <w:rPr>
          <w:color w:val="000000" w:themeColor="text1"/>
          <w:lang w:eastAsia="lv-LV"/>
        </w:rPr>
        <w:t>SIA “GEO Development”</w:t>
      </w:r>
      <w:bookmarkEnd w:id="63"/>
      <w:r w:rsidRPr="00402F9E">
        <w:rPr>
          <w:color w:val="000000" w:themeColor="text1"/>
          <w:lang w:eastAsia="lv-LV"/>
        </w:rPr>
        <w:t xml:space="preserve"> (reģ.Nr.40003956979, </w:t>
      </w:r>
      <w:proofErr w:type="spellStart"/>
      <w:r w:rsidRPr="00402F9E">
        <w:rPr>
          <w:color w:val="000000" w:themeColor="text1"/>
          <w:lang w:eastAsia="lv-LV"/>
        </w:rPr>
        <w:t>juridiskā</w:t>
      </w:r>
      <w:proofErr w:type="spellEnd"/>
      <w:r w:rsidRPr="00402F9E">
        <w:rPr>
          <w:color w:val="000000" w:themeColor="text1"/>
          <w:lang w:eastAsia="lv-LV"/>
        </w:rPr>
        <w:t xml:space="preserve"> </w:t>
      </w:r>
      <w:proofErr w:type="spellStart"/>
      <w:r w:rsidRPr="00402F9E">
        <w:rPr>
          <w:color w:val="000000" w:themeColor="text1"/>
          <w:lang w:eastAsia="lv-LV"/>
        </w:rPr>
        <w:t>adrese</w:t>
      </w:r>
      <w:proofErr w:type="spellEnd"/>
      <w:r w:rsidRPr="00402F9E">
        <w:rPr>
          <w:color w:val="000000" w:themeColor="text1"/>
          <w:lang w:eastAsia="lv-LV"/>
        </w:rPr>
        <w:t xml:space="preserve"> </w:t>
      </w:r>
      <w:proofErr w:type="spellStart"/>
      <w:r w:rsidRPr="00402F9E">
        <w:rPr>
          <w:color w:val="000000" w:themeColor="text1"/>
          <w:lang w:eastAsia="lv-LV"/>
        </w:rPr>
        <w:t>Lape</w:t>
      </w:r>
      <w:r w:rsidRPr="00402F9E">
        <w:rPr>
          <w:rFonts w:hint="eastAsia"/>
          <w:color w:val="000000" w:themeColor="text1"/>
          <w:lang w:eastAsia="lv-LV"/>
        </w:rPr>
        <w:t>ņ</w:t>
      </w:r>
      <w:r w:rsidRPr="00402F9E">
        <w:rPr>
          <w:color w:val="000000" w:themeColor="text1"/>
          <w:lang w:eastAsia="lv-LV"/>
        </w:rPr>
        <w:t>u</w:t>
      </w:r>
      <w:proofErr w:type="spellEnd"/>
      <w:r w:rsidRPr="00402F9E">
        <w:rPr>
          <w:color w:val="000000" w:themeColor="text1"/>
          <w:lang w:eastAsia="lv-LV"/>
        </w:rPr>
        <w:t xml:space="preserve"> </w:t>
      </w:r>
      <w:proofErr w:type="spellStart"/>
      <w:r w:rsidRPr="00402F9E">
        <w:rPr>
          <w:color w:val="000000" w:themeColor="text1"/>
          <w:lang w:eastAsia="lv-LV"/>
        </w:rPr>
        <w:t>iela</w:t>
      </w:r>
      <w:proofErr w:type="spellEnd"/>
      <w:r w:rsidRPr="00402F9E">
        <w:rPr>
          <w:color w:val="000000" w:themeColor="text1"/>
          <w:lang w:eastAsia="lv-LV"/>
        </w:rPr>
        <w:t xml:space="preserve"> 7, </w:t>
      </w:r>
      <w:proofErr w:type="spellStart"/>
      <w:r w:rsidRPr="00402F9E">
        <w:rPr>
          <w:color w:val="000000" w:themeColor="text1"/>
          <w:lang w:eastAsia="lv-LV"/>
        </w:rPr>
        <w:t>R</w:t>
      </w:r>
      <w:r w:rsidRPr="00402F9E">
        <w:rPr>
          <w:rFonts w:hint="eastAsia"/>
          <w:color w:val="000000" w:themeColor="text1"/>
          <w:lang w:eastAsia="lv-LV"/>
        </w:rPr>
        <w:t>ī</w:t>
      </w:r>
      <w:r w:rsidRPr="00402F9E">
        <w:rPr>
          <w:color w:val="000000" w:themeColor="text1"/>
          <w:lang w:eastAsia="lv-LV"/>
        </w:rPr>
        <w:t>ga</w:t>
      </w:r>
      <w:proofErr w:type="spellEnd"/>
      <w:r w:rsidRPr="00402F9E">
        <w:rPr>
          <w:color w:val="000000" w:themeColor="text1"/>
          <w:lang w:eastAsia="lv-LV"/>
        </w:rPr>
        <w:t xml:space="preserve">, </w:t>
      </w:r>
      <w:r w:rsidR="00152C90">
        <w:rPr>
          <w:color w:val="000000" w:themeColor="text1"/>
          <w:lang w:eastAsia="lv-LV"/>
        </w:rPr>
        <w:t xml:space="preserve">                                          </w:t>
      </w:r>
      <w:r w:rsidRPr="00402F9E">
        <w:rPr>
          <w:color w:val="000000" w:themeColor="text1"/>
          <w:lang w:eastAsia="lv-LV"/>
        </w:rPr>
        <w:t xml:space="preserve">LV-1013) </w:t>
      </w:r>
      <w:proofErr w:type="spellStart"/>
      <w:r w:rsidRPr="001F3512">
        <w:rPr>
          <w:color w:val="000000" w:themeColor="text1"/>
          <w:lang w:eastAsia="lv-LV"/>
        </w:rPr>
        <w:t>iesniegums</w:t>
      </w:r>
      <w:proofErr w:type="spellEnd"/>
      <w:r w:rsidRPr="001F3512">
        <w:rPr>
          <w:color w:val="000000" w:themeColor="text1"/>
          <w:lang w:eastAsia="lv-LV"/>
        </w:rPr>
        <w:t xml:space="preserve"> (</w:t>
      </w:r>
      <w:proofErr w:type="spellStart"/>
      <w:r w:rsidRPr="001F3512">
        <w:rPr>
          <w:color w:val="000000" w:themeColor="text1"/>
          <w:lang w:eastAsia="lv-LV"/>
        </w:rPr>
        <w:t>reģ.Nr.ONP</w:t>
      </w:r>
      <w:proofErr w:type="spellEnd"/>
      <w:r w:rsidRPr="001F3512">
        <w:rPr>
          <w:color w:val="000000" w:themeColor="text1"/>
          <w:lang w:eastAsia="lv-LV"/>
        </w:rPr>
        <w:t xml:space="preserve">/7.15/24/9052-SD) </w:t>
      </w:r>
      <w:proofErr w:type="spellStart"/>
      <w:r w:rsidRPr="001F3512">
        <w:rPr>
          <w:color w:val="000000" w:themeColor="text1"/>
          <w:lang w:eastAsia="lv-LV"/>
        </w:rPr>
        <w:t>ar</w:t>
      </w:r>
      <w:proofErr w:type="spellEnd"/>
      <w:r w:rsidRPr="00B46B7F">
        <w:rPr>
          <w:color w:val="000000" w:themeColor="text1"/>
          <w:lang w:eastAsia="lv-LV"/>
        </w:rPr>
        <w:t xml:space="preserve"> </w:t>
      </w:r>
      <w:proofErr w:type="spellStart"/>
      <w:r w:rsidRPr="00B46B7F">
        <w:rPr>
          <w:color w:val="000000" w:themeColor="text1"/>
          <w:lang w:eastAsia="lv-LV"/>
        </w:rPr>
        <w:t>l</w:t>
      </w:r>
      <w:r w:rsidRPr="00B46B7F">
        <w:rPr>
          <w:rFonts w:hint="eastAsia"/>
          <w:color w:val="000000" w:themeColor="text1"/>
          <w:lang w:eastAsia="lv-LV"/>
        </w:rPr>
        <w:t>ū</w:t>
      </w:r>
      <w:r w:rsidRPr="00B46B7F">
        <w:rPr>
          <w:color w:val="000000" w:themeColor="text1"/>
          <w:lang w:eastAsia="lv-LV"/>
        </w:rPr>
        <w:t>gumu</w:t>
      </w:r>
      <w:proofErr w:type="spellEnd"/>
      <w:r w:rsidRPr="00B46B7F">
        <w:rPr>
          <w:color w:val="000000" w:themeColor="text1"/>
          <w:lang w:eastAsia="lv-LV"/>
        </w:rPr>
        <w:t xml:space="preserve"> </w:t>
      </w:r>
      <w:proofErr w:type="spellStart"/>
      <w:r w:rsidRPr="00B46B7F">
        <w:rPr>
          <w:color w:val="000000" w:themeColor="text1"/>
          <w:lang w:eastAsia="lv-LV"/>
        </w:rPr>
        <w:t>apstiprināt</w:t>
      </w:r>
      <w:proofErr w:type="spellEnd"/>
      <w:r w:rsidRPr="00B46B7F">
        <w:rPr>
          <w:color w:val="000000" w:themeColor="text1"/>
          <w:lang w:eastAsia="lv-LV"/>
        </w:rPr>
        <w:t xml:space="preserve"> </w:t>
      </w:r>
      <w:proofErr w:type="spellStart"/>
      <w:r w:rsidRPr="00B46B7F">
        <w:rPr>
          <w:color w:val="000000" w:themeColor="text1"/>
          <w:lang w:eastAsia="lv-LV"/>
        </w:rPr>
        <w:t>zemes</w:t>
      </w:r>
      <w:proofErr w:type="spellEnd"/>
      <w:r w:rsidRPr="00B46B7F">
        <w:rPr>
          <w:color w:val="000000" w:themeColor="text1"/>
          <w:lang w:eastAsia="lv-LV"/>
        </w:rPr>
        <w:t xml:space="preserve"> </w:t>
      </w:r>
      <w:proofErr w:type="spellStart"/>
      <w:r w:rsidRPr="00B46B7F">
        <w:rPr>
          <w:color w:val="000000" w:themeColor="text1"/>
          <w:lang w:eastAsia="lv-LV"/>
        </w:rPr>
        <w:t>ier</w:t>
      </w:r>
      <w:r w:rsidRPr="00B46B7F">
        <w:rPr>
          <w:rFonts w:hint="eastAsia"/>
          <w:color w:val="000000" w:themeColor="text1"/>
          <w:lang w:eastAsia="lv-LV"/>
        </w:rPr>
        <w:t>ī</w:t>
      </w:r>
      <w:r w:rsidRPr="00B46B7F">
        <w:rPr>
          <w:color w:val="000000" w:themeColor="text1"/>
          <w:lang w:eastAsia="lv-LV"/>
        </w:rPr>
        <w:t>c</w:t>
      </w:r>
      <w:r w:rsidRPr="00B46B7F">
        <w:rPr>
          <w:rFonts w:hint="eastAsia"/>
          <w:color w:val="000000" w:themeColor="text1"/>
          <w:lang w:eastAsia="lv-LV"/>
        </w:rPr>
        <w:t>ī</w:t>
      </w:r>
      <w:r w:rsidRPr="00B46B7F">
        <w:rPr>
          <w:color w:val="000000" w:themeColor="text1"/>
          <w:lang w:eastAsia="lv-LV"/>
        </w:rPr>
        <w:t>bas</w:t>
      </w:r>
      <w:proofErr w:type="spellEnd"/>
      <w:r w:rsidRPr="00B46B7F">
        <w:rPr>
          <w:color w:val="000000" w:themeColor="text1"/>
          <w:lang w:eastAsia="lv-LV"/>
        </w:rPr>
        <w:t xml:space="preserve"> </w:t>
      </w:r>
      <w:proofErr w:type="spellStart"/>
      <w:r w:rsidRPr="00B46B7F">
        <w:rPr>
          <w:color w:val="000000" w:themeColor="text1"/>
          <w:lang w:eastAsia="lv-LV"/>
        </w:rPr>
        <w:t>projektu</w:t>
      </w:r>
      <w:proofErr w:type="spellEnd"/>
      <w:r w:rsidRPr="00B46B7F">
        <w:rPr>
          <w:color w:val="000000" w:themeColor="text1"/>
          <w:lang w:eastAsia="lv-LV"/>
        </w:rPr>
        <w:t xml:space="preserve"> </w:t>
      </w:r>
      <w:proofErr w:type="spellStart"/>
      <w:r w:rsidRPr="00B46B7F">
        <w:rPr>
          <w:color w:val="000000" w:themeColor="text1"/>
          <w:lang w:eastAsia="lv-LV"/>
        </w:rPr>
        <w:t>nekustamā</w:t>
      </w:r>
      <w:proofErr w:type="spellEnd"/>
      <w:r w:rsidRPr="00B46B7F">
        <w:rPr>
          <w:color w:val="000000" w:themeColor="text1"/>
          <w:lang w:eastAsia="lv-LV"/>
        </w:rPr>
        <w:t xml:space="preserve"> </w:t>
      </w:r>
      <w:proofErr w:type="spellStart"/>
      <w:r w:rsidRPr="00B46B7F">
        <w:rPr>
          <w:color w:val="000000" w:themeColor="text1"/>
          <w:lang w:eastAsia="lv-LV"/>
        </w:rPr>
        <w:t>īpašuma</w:t>
      </w:r>
      <w:proofErr w:type="spellEnd"/>
      <w:r w:rsidRPr="00B46B7F">
        <w:rPr>
          <w:color w:val="000000" w:themeColor="text1"/>
          <w:lang w:eastAsia="lv-LV"/>
        </w:rPr>
        <w:t xml:space="preserve"> </w:t>
      </w:r>
      <w:proofErr w:type="spellStart"/>
      <w:r w:rsidRPr="00B46B7F">
        <w:rPr>
          <w:color w:val="000000" w:themeColor="text1"/>
          <w:lang w:eastAsia="lv-LV"/>
        </w:rPr>
        <w:t>Birznieku</w:t>
      </w:r>
      <w:proofErr w:type="spellEnd"/>
      <w:r w:rsidRPr="00B46B7F">
        <w:rPr>
          <w:color w:val="000000" w:themeColor="text1"/>
          <w:lang w:eastAsia="lv-LV"/>
        </w:rPr>
        <w:t xml:space="preserve"> </w:t>
      </w:r>
      <w:proofErr w:type="spellStart"/>
      <w:r w:rsidRPr="00B46B7F">
        <w:rPr>
          <w:color w:val="000000" w:themeColor="text1"/>
          <w:lang w:eastAsia="lv-LV"/>
        </w:rPr>
        <w:t>masīvs</w:t>
      </w:r>
      <w:proofErr w:type="spellEnd"/>
      <w:r w:rsidRPr="00B46B7F">
        <w:rPr>
          <w:color w:val="000000" w:themeColor="text1"/>
          <w:lang w:eastAsia="lv-LV"/>
        </w:rPr>
        <w:t xml:space="preserve"> 1 (</w:t>
      </w:r>
      <w:proofErr w:type="spellStart"/>
      <w:r w:rsidRPr="00B46B7F">
        <w:rPr>
          <w:color w:val="000000" w:themeColor="text1"/>
          <w:lang w:eastAsia="lv-LV"/>
        </w:rPr>
        <w:t>kadastra</w:t>
      </w:r>
      <w:proofErr w:type="spellEnd"/>
      <w:r w:rsidRPr="00B46B7F">
        <w:rPr>
          <w:color w:val="000000" w:themeColor="text1"/>
          <w:lang w:eastAsia="lv-LV"/>
        </w:rPr>
        <w:t xml:space="preserve"> Nr.</w:t>
      </w:r>
      <w:r w:rsidRPr="00402F9E">
        <w:rPr>
          <w:color w:val="000000" w:themeColor="text1"/>
          <w:lang w:eastAsia="lv-LV"/>
        </w:rPr>
        <w:t>8080 009 0042)</w:t>
      </w:r>
      <w:r w:rsidRPr="00B46B7F">
        <w:rPr>
          <w:color w:val="000000" w:themeColor="text1"/>
          <w:lang w:eastAsia="lv-LV"/>
        </w:rPr>
        <w:t xml:space="preserve"> </w:t>
      </w:r>
      <w:proofErr w:type="spellStart"/>
      <w:r w:rsidRPr="00B46B7F">
        <w:rPr>
          <w:color w:val="000000" w:themeColor="text1"/>
          <w:lang w:eastAsia="lv-LV"/>
        </w:rPr>
        <w:t>zemes</w:t>
      </w:r>
      <w:proofErr w:type="spellEnd"/>
      <w:r w:rsidRPr="00B46B7F">
        <w:rPr>
          <w:color w:val="000000" w:themeColor="text1"/>
          <w:lang w:eastAsia="lv-LV"/>
        </w:rPr>
        <w:t xml:space="preserve"> </w:t>
      </w:r>
      <w:proofErr w:type="spellStart"/>
      <w:r w:rsidRPr="00B46B7F">
        <w:rPr>
          <w:color w:val="000000" w:themeColor="text1"/>
          <w:lang w:eastAsia="lv-LV"/>
        </w:rPr>
        <w:t>vien</w:t>
      </w:r>
      <w:r w:rsidRPr="00B46B7F">
        <w:rPr>
          <w:rFonts w:hint="eastAsia"/>
          <w:color w:val="000000" w:themeColor="text1"/>
          <w:lang w:eastAsia="lv-LV"/>
        </w:rPr>
        <w:t>ī</w:t>
      </w:r>
      <w:r w:rsidRPr="00B46B7F">
        <w:rPr>
          <w:color w:val="000000" w:themeColor="text1"/>
          <w:lang w:eastAsia="lv-LV"/>
        </w:rPr>
        <w:t>bas</w:t>
      </w:r>
      <w:proofErr w:type="spellEnd"/>
      <w:r w:rsidRPr="00B46B7F">
        <w:rPr>
          <w:color w:val="000000" w:themeColor="text1"/>
          <w:lang w:eastAsia="lv-LV"/>
        </w:rPr>
        <w:t xml:space="preserve"> </w:t>
      </w:r>
      <w:proofErr w:type="spellStart"/>
      <w:r w:rsidRPr="00B46B7F">
        <w:rPr>
          <w:color w:val="000000" w:themeColor="text1"/>
          <w:lang w:eastAsia="lv-LV"/>
        </w:rPr>
        <w:t>ar</w:t>
      </w:r>
      <w:proofErr w:type="spellEnd"/>
      <w:r w:rsidRPr="00B46B7F">
        <w:rPr>
          <w:color w:val="000000" w:themeColor="text1"/>
          <w:lang w:eastAsia="lv-LV"/>
        </w:rPr>
        <w:t xml:space="preserve"> </w:t>
      </w:r>
      <w:proofErr w:type="spellStart"/>
      <w:r w:rsidRPr="00B46B7F">
        <w:rPr>
          <w:color w:val="000000" w:themeColor="text1"/>
          <w:lang w:eastAsia="lv-LV"/>
        </w:rPr>
        <w:t>kadastra</w:t>
      </w:r>
      <w:proofErr w:type="spellEnd"/>
      <w:r w:rsidRPr="00B46B7F">
        <w:rPr>
          <w:color w:val="000000" w:themeColor="text1"/>
          <w:lang w:eastAsia="lv-LV"/>
        </w:rPr>
        <w:t xml:space="preserve"> </w:t>
      </w:r>
      <w:proofErr w:type="spellStart"/>
      <w:r w:rsidRPr="00B46B7F">
        <w:rPr>
          <w:color w:val="000000" w:themeColor="text1"/>
          <w:lang w:eastAsia="lv-LV"/>
        </w:rPr>
        <w:t>apz</w:t>
      </w:r>
      <w:r w:rsidRPr="00B46B7F">
        <w:rPr>
          <w:rFonts w:hint="eastAsia"/>
          <w:color w:val="000000" w:themeColor="text1"/>
          <w:lang w:eastAsia="lv-LV"/>
        </w:rPr>
        <w:t>ī</w:t>
      </w:r>
      <w:r w:rsidRPr="00B46B7F">
        <w:rPr>
          <w:color w:val="000000" w:themeColor="text1"/>
          <w:lang w:eastAsia="lv-LV"/>
        </w:rPr>
        <w:t>m</w:t>
      </w:r>
      <w:r w:rsidRPr="00B46B7F">
        <w:rPr>
          <w:rFonts w:hint="eastAsia"/>
          <w:color w:val="000000" w:themeColor="text1"/>
          <w:lang w:eastAsia="lv-LV"/>
        </w:rPr>
        <w:t>ē</w:t>
      </w:r>
      <w:r w:rsidRPr="00B46B7F">
        <w:rPr>
          <w:color w:val="000000" w:themeColor="text1"/>
          <w:lang w:eastAsia="lv-LV"/>
        </w:rPr>
        <w:t>jumu</w:t>
      </w:r>
      <w:proofErr w:type="spellEnd"/>
      <w:r w:rsidRPr="00B46B7F">
        <w:rPr>
          <w:color w:val="000000" w:themeColor="text1"/>
          <w:lang w:eastAsia="lv-LV"/>
        </w:rPr>
        <w:t xml:space="preserve">  </w:t>
      </w:r>
      <w:bookmarkStart w:id="64" w:name="_Hlk184308839"/>
      <w:r w:rsidRPr="00402F9E">
        <w:rPr>
          <w:color w:val="000000" w:themeColor="text1"/>
          <w:lang w:eastAsia="lv-LV"/>
        </w:rPr>
        <w:t>8080 009 0355</w:t>
      </w:r>
      <w:bookmarkEnd w:id="64"/>
      <w:r w:rsidRPr="00402F9E">
        <w:rPr>
          <w:color w:val="000000" w:themeColor="text1"/>
          <w:lang w:eastAsia="lv-LV"/>
        </w:rPr>
        <w:t xml:space="preserve"> </w:t>
      </w:r>
      <w:proofErr w:type="spellStart"/>
      <w:r w:rsidRPr="00402F9E">
        <w:rPr>
          <w:color w:val="000000" w:themeColor="text1"/>
          <w:lang w:eastAsia="lv-LV"/>
        </w:rPr>
        <w:t>sadalei</w:t>
      </w:r>
      <w:proofErr w:type="spellEnd"/>
      <w:r w:rsidRPr="00402F9E">
        <w:rPr>
          <w:color w:val="000000" w:themeColor="text1"/>
          <w:lang w:eastAsia="lv-LV"/>
        </w:rPr>
        <w:t>.</w:t>
      </w:r>
    </w:p>
    <w:p w14:paraId="70A70ED1" w14:textId="77777777" w:rsidR="00405F3B" w:rsidRPr="00B46B7F" w:rsidRDefault="00405F3B" w:rsidP="00EF159B">
      <w:pPr>
        <w:ind w:right="-426" w:firstLine="720"/>
        <w:jc w:val="both"/>
        <w:rPr>
          <w:color w:val="000000" w:themeColor="text1"/>
          <w:lang w:eastAsia="lv-LV"/>
        </w:rPr>
      </w:pPr>
      <w:proofErr w:type="spellStart"/>
      <w:r w:rsidRPr="00B46B7F">
        <w:rPr>
          <w:color w:val="000000" w:themeColor="text1"/>
          <w:lang w:eastAsia="lv-LV"/>
        </w:rPr>
        <w:t>Izvērtējot</w:t>
      </w:r>
      <w:proofErr w:type="spellEnd"/>
      <w:r w:rsidRPr="00B46B7F">
        <w:rPr>
          <w:color w:val="000000" w:themeColor="text1"/>
          <w:lang w:eastAsia="lv-LV"/>
        </w:rPr>
        <w:t xml:space="preserve"> </w:t>
      </w:r>
      <w:proofErr w:type="spellStart"/>
      <w:r w:rsidRPr="00B46B7F">
        <w:rPr>
          <w:color w:val="000000" w:themeColor="text1"/>
          <w:lang w:eastAsia="lv-LV"/>
        </w:rPr>
        <w:t>sertificēt</w:t>
      </w:r>
      <w:r>
        <w:rPr>
          <w:color w:val="000000" w:themeColor="text1"/>
          <w:lang w:eastAsia="lv-LV"/>
        </w:rPr>
        <w:t>a</w:t>
      </w:r>
      <w:proofErr w:type="spellEnd"/>
      <w:r w:rsidRPr="00B46B7F">
        <w:rPr>
          <w:color w:val="000000" w:themeColor="text1"/>
          <w:lang w:eastAsia="lv-LV"/>
        </w:rPr>
        <w:t xml:space="preserve"> </w:t>
      </w:r>
      <w:proofErr w:type="spellStart"/>
      <w:r w:rsidRPr="00B46B7F">
        <w:rPr>
          <w:color w:val="000000" w:themeColor="text1"/>
          <w:lang w:eastAsia="lv-LV"/>
        </w:rPr>
        <w:t>zemes</w:t>
      </w:r>
      <w:proofErr w:type="spellEnd"/>
      <w:r w:rsidRPr="00B46B7F">
        <w:rPr>
          <w:color w:val="000000" w:themeColor="text1"/>
          <w:lang w:eastAsia="lv-LV"/>
        </w:rPr>
        <w:t xml:space="preserve"> </w:t>
      </w:r>
      <w:proofErr w:type="spellStart"/>
      <w:r w:rsidRPr="0060070B">
        <w:rPr>
          <w:color w:val="000000" w:themeColor="text1"/>
          <w:lang w:eastAsia="lv-LV"/>
        </w:rPr>
        <w:t>ierīkotāja</w:t>
      </w:r>
      <w:proofErr w:type="spellEnd"/>
      <w:r w:rsidRPr="0060070B">
        <w:rPr>
          <w:color w:val="000000" w:themeColor="text1"/>
          <w:lang w:eastAsia="lv-LV"/>
        </w:rPr>
        <w:t xml:space="preserve"> Haralda </w:t>
      </w:r>
      <w:proofErr w:type="spellStart"/>
      <w:r w:rsidRPr="0060070B">
        <w:rPr>
          <w:color w:val="000000" w:themeColor="text1"/>
          <w:lang w:eastAsia="lv-LV"/>
        </w:rPr>
        <w:t>Rutkovska</w:t>
      </w:r>
      <w:proofErr w:type="spellEnd"/>
      <w:r w:rsidRPr="0060070B">
        <w:rPr>
          <w:color w:val="000000" w:themeColor="text1"/>
          <w:lang w:eastAsia="lv-LV"/>
        </w:rPr>
        <w:t xml:space="preserve"> (</w:t>
      </w:r>
      <w:proofErr w:type="spellStart"/>
      <w:r w:rsidRPr="00193676">
        <w:rPr>
          <w:color w:val="000000" w:themeColor="text1"/>
          <w:lang w:eastAsia="lv-LV"/>
        </w:rPr>
        <w:t>sertifik</w:t>
      </w:r>
      <w:r w:rsidRPr="00193676">
        <w:rPr>
          <w:rFonts w:hint="eastAsia"/>
          <w:color w:val="000000" w:themeColor="text1"/>
          <w:lang w:eastAsia="lv-LV"/>
        </w:rPr>
        <w:t>ā</w:t>
      </w:r>
      <w:r w:rsidRPr="00193676">
        <w:rPr>
          <w:color w:val="000000" w:themeColor="text1"/>
          <w:lang w:eastAsia="lv-LV"/>
        </w:rPr>
        <w:t>ta</w:t>
      </w:r>
      <w:proofErr w:type="spellEnd"/>
      <w:r w:rsidRPr="00193676">
        <w:rPr>
          <w:color w:val="000000" w:themeColor="text1"/>
          <w:lang w:eastAsia="lv-LV"/>
        </w:rPr>
        <w:t xml:space="preserve"> Nr.AA0137)</w:t>
      </w:r>
      <w:r w:rsidRPr="00B46B7F">
        <w:rPr>
          <w:color w:val="000000" w:themeColor="text1"/>
          <w:lang w:eastAsia="lv-LV"/>
        </w:rPr>
        <w:t xml:space="preserve"> </w:t>
      </w:r>
      <w:proofErr w:type="spellStart"/>
      <w:r w:rsidRPr="00B46B7F">
        <w:rPr>
          <w:color w:val="000000" w:themeColor="text1"/>
          <w:lang w:eastAsia="lv-LV"/>
        </w:rPr>
        <w:t>izstrādāto</w:t>
      </w:r>
      <w:proofErr w:type="spellEnd"/>
      <w:r w:rsidRPr="00B46B7F">
        <w:rPr>
          <w:color w:val="000000" w:themeColor="text1"/>
          <w:lang w:eastAsia="lv-LV"/>
        </w:rPr>
        <w:t xml:space="preserve"> </w:t>
      </w:r>
      <w:proofErr w:type="spellStart"/>
      <w:r w:rsidRPr="00B46B7F">
        <w:rPr>
          <w:color w:val="000000" w:themeColor="text1"/>
          <w:lang w:eastAsia="lv-LV"/>
        </w:rPr>
        <w:t>zemes</w:t>
      </w:r>
      <w:proofErr w:type="spellEnd"/>
      <w:r w:rsidRPr="00B46B7F">
        <w:rPr>
          <w:color w:val="000000" w:themeColor="text1"/>
          <w:lang w:eastAsia="lv-LV"/>
        </w:rPr>
        <w:t xml:space="preserve"> </w:t>
      </w:r>
      <w:proofErr w:type="spellStart"/>
      <w:r w:rsidRPr="00B46B7F">
        <w:rPr>
          <w:color w:val="000000" w:themeColor="text1"/>
          <w:lang w:eastAsia="lv-LV"/>
        </w:rPr>
        <w:t>ierīcības</w:t>
      </w:r>
      <w:proofErr w:type="spellEnd"/>
      <w:r w:rsidRPr="00B46B7F">
        <w:rPr>
          <w:color w:val="000000" w:themeColor="text1"/>
          <w:lang w:eastAsia="lv-LV"/>
        </w:rPr>
        <w:t xml:space="preserve"> </w:t>
      </w:r>
      <w:proofErr w:type="spellStart"/>
      <w:r w:rsidRPr="00B46B7F">
        <w:rPr>
          <w:color w:val="000000" w:themeColor="text1"/>
          <w:lang w:eastAsia="lv-LV"/>
        </w:rPr>
        <w:t>projekta</w:t>
      </w:r>
      <w:proofErr w:type="spellEnd"/>
      <w:r w:rsidRPr="00B46B7F">
        <w:rPr>
          <w:color w:val="000000" w:themeColor="text1"/>
          <w:lang w:eastAsia="lv-LV"/>
        </w:rPr>
        <w:t xml:space="preserve"> </w:t>
      </w:r>
      <w:proofErr w:type="spellStart"/>
      <w:r w:rsidRPr="00B46B7F">
        <w:rPr>
          <w:color w:val="000000" w:themeColor="text1"/>
          <w:lang w:eastAsia="lv-LV"/>
        </w:rPr>
        <w:t>dokumentāciju</w:t>
      </w:r>
      <w:proofErr w:type="spellEnd"/>
      <w:r w:rsidRPr="00B46B7F">
        <w:rPr>
          <w:color w:val="000000" w:themeColor="text1"/>
          <w:lang w:eastAsia="lv-LV"/>
        </w:rPr>
        <w:t xml:space="preserve"> - </w:t>
      </w:r>
      <w:r w:rsidRPr="006D7B97">
        <w:rPr>
          <w:color w:val="000000" w:themeColor="text1"/>
          <w:lang w:eastAsia="lv-LV"/>
        </w:rPr>
        <w:t>ZIP_80800090355_lieta_20241209.edoc,</w:t>
      </w:r>
      <w:r w:rsidRPr="00B46B7F">
        <w:rPr>
          <w:color w:val="000000" w:themeColor="text1"/>
          <w:lang w:eastAsia="lv-LV"/>
        </w:rPr>
        <w:t xml:space="preserve"> </w:t>
      </w:r>
      <w:r>
        <w:rPr>
          <w:color w:val="000000" w:themeColor="text1"/>
          <w:lang w:eastAsia="lv-LV"/>
        </w:rPr>
        <w:t>P</w:t>
      </w:r>
      <w:r w:rsidRPr="00B46B7F">
        <w:rPr>
          <w:color w:val="000000" w:themeColor="text1"/>
          <w:lang w:eastAsia="lv-LV"/>
        </w:rPr>
        <w:t xml:space="preserve">ašvaldības </w:t>
      </w:r>
      <w:proofErr w:type="spellStart"/>
      <w:r w:rsidRPr="00B46B7F">
        <w:rPr>
          <w:color w:val="000000" w:themeColor="text1"/>
          <w:lang w:eastAsia="lv-LV"/>
        </w:rPr>
        <w:t>rīcībā</w:t>
      </w:r>
      <w:proofErr w:type="spellEnd"/>
      <w:r w:rsidRPr="00B46B7F">
        <w:rPr>
          <w:color w:val="000000" w:themeColor="text1"/>
          <w:lang w:eastAsia="lv-LV"/>
        </w:rPr>
        <w:t xml:space="preserve"> </w:t>
      </w:r>
      <w:proofErr w:type="spellStart"/>
      <w:r w:rsidRPr="00B46B7F">
        <w:rPr>
          <w:color w:val="000000" w:themeColor="text1"/>
          <w:lang w:eastAsia="lv-LV"/>
        </w:rPr>
        <w:t>esošo</w:t>
      </w:r>
      <w:proofErr w:type="spellEnd"/>
      <w:r w:rsidRPr="00B46B7F">
        <w:rPr>
          <w:color w:val="000000" w:themeColor="text1"/>
          <w:lang w:eastAsia="lv-LV"/>
        </w:rPr>
        <w:t xml:space="preserve"> </w:t>
      </w:r>
      <w:proofErr w:type="spellStart"/>
      <w:r w:rsidRPr="00B46B7F">
        <w:rPr>
          <w:color w:val="000000" w:themeColor="text1"/>
          <w:lang w:eastAsia="lv-LV"/>
        </w:rPr>
        <w:t>informāciju</w:t>
      </w:r>
      <w:proofErr w:type="spellEnd"/>
      <w:r w:rsidRPr="00B46B7F">
        <w:rPr>
          <w:color w:val="000000" w:themeColor="text1"/>
          <w:lang w:eastAsia="lv-LV"/>
        </w:rPr>
        <w:t xml:space="preserve"> un </w:t>
      </w:r>
      <w:proofErr w:type="spellStart"/>
      <w:r w:rsidRPr="00B46B7F">
        <w:rPr>
          <w:color w:val="000000" w:themeColor="text1"/>
          <w:lang w:eastAsia="lv-LV"/>
        </w:rPr>
        <w:t>spēkā</w:t>
      </w:r>
      <w:proofErr w:type="spellEnd"/>
      <w:r w:rsidRPr="00B46B7F">
        <w:rPr>
          <w:color w:val="000000" w:themeColor="text1"/>
          <w:lang w:eastAsia="lv-LV"/>
        </w:rPr>
        <w:t xml:space="preserve"> </w:t>
      </w:r>
      <w:proofErr w:type="spellStart"/>
      <w:r w:rsidRPr="00B46B7F">
        <w:rPr>
          <w:color w:val="000000" w:themeColor="text1"/>
          <w:lang w:eastAsia="lv-LV"/>
        </w:rPr>
        <w:t>esošos</w:t>
      </w:r>
      <w:proofErr w:type="spellEnd"/>
      <w:r w:rsidRPr="00B46B7F">
        <w:rPr>
          <w:color w:val="000000" w:themeColor="text1"/>
          <w:lang w:eastAsia="lv-LV"/>
        </w:rPr>
        <w:t xml:space="preserve"> </w:t>
      </w:r>
      <w:proofErr w:type="spellStart"/>
      <w:r w:rsidRPr="00B46B7F">
        <w:rPr>
          <w:color w:val="000000" w:themeColor="text1"/>
          <w:lang w:eastAsia="lv-LV"/>
        </w:rPr>
        <w:t>normatīvos</w:t>
      </w:r>
      <w:proofErr w:type="spellEnd"/>
      <w:r w:rsidRPr="00B46B7F">
        <w:rPr>
          <w:color w:val="000000" w:themeColor="text1"/>
          <w:lang w:eastAsia="lv-LV"/>
        </w:rPr>
        <w:t xml:space="preserve"> </w:t>
      </w:r>
      <w:proofErr w:type="spellStart"/>
      <w:r w:rsidRPr="00B46B7F">
        <w:rPr>
          <w:color w:val="000000" w:themeColor="text1"/>
          <w:lang w:eastAsia="lv-LV"/>
        </w:rPr>
        <w:t>aktus</w:t>
      </w:r>
      <w:proofErr w:type="spellEnd"/>
      <w:r w:rsidRPr="00B46B7F">
        <w:rPr>
          <w:color w:val="000000" w:themeColor="text1"/>
          <w:lang w:eastAsia="lv-LV"/>
        </w:rPr>
        <w:t xml:space="preserve">, </w:t>
      </w:r>
      <w:proofErr w:type="spellStart"/>
      <w:r w:rsidRPr="00B46B7F">
        <w:rPr>
          <w:color w:val="000000" w:themeColor="text1"/>
          <w:lang w:eastAsia="lv-LV"/>
        </w:rPr>
        <w:t>konstatēts</w:t>
      </w:r>
      <w:proofErr w:type="spellEnd"/>
      <w:r w:rsidRPr="00B46B7F">
        <w:rPr>
          <w:color w:val="000000" w:themeColor="text1"/>
          <w:lang w:eastAsia="lv-LV"/>
        </w:rPr>
        <w:t>:</w:t>
      </w:r>
    </w:p>
    <w:p w14:paraId="53F05698" w14:textId="77777777" w:rsidR="00405F3B" w:rsidRPr="00B46B7F" w:rsidRDefault="00405F3B" w:rsidP="00EF159B">
      <w:pPr>
        <w:ind w:right="-426" w:firstLine="720"/>
        <w:contextualSpacing/>
        <w:jc w:val="both"/>
        <w:rPr>
          <w:color w:val="000000" w:themeColor="text1"/>
          <w:lang w:eastAsia="lv-LV"/>
        </w:rPr>
      </w:pPr>
      <w:proofErr w:type="spellStart"/>
      <w:r w:rsidRPr="00B46B7F">
        <w:rPr>
          <w:color w:val="000000" w:themeColor="text1"/>
          <w:lang w:eastAsia="lv-LV"/>
        </w:rPr>
        <w:t>Zemes</w:t>
      </w:r>
      <w:proofErr w:type="spellEnd"/>
      <w:r w:rsidRPr="00B46B7F">
        <w:rPr>
          <w:color w:val="000000" w:themeColor="text1"/>
          <w:lang w:eastAsia="lv-LV"/>
        </w:rPr>
        <w:t xml:space="preserve"> </w:t>
      </w:r>
      <w:proofErr w:type="spellStart"/>
      <w:r w:rsidRPr="00B46B7F">
        <w:rPr>
          <w:color w:val="000000" w:themeColor="text1"/>
          <w:lang w:eastAsia="lv-LV"/>
        </w:rPr>
        <w:t>ier</w:t>
      </w:r>
      <w:r w:rsidRPr="00B46B7F">
        <w:rPr>
          <w:rFonts w:hint="eastAsia"/>
          <w:color w:val="000000" w:themeColor="text1"/>
          <w:lang w:eastAsia="lv-LV"/>
        </w:rPr>
        <w:t>ī</w:t>
      </w:r>
      <w:r w:rsidRPr="00B46B7F">
        <w:rPr>
          <w:color w:val="000000" w:themeColor="text1"/>
          <w:lang w:eastAsia="lv-LV"/>
        </w:rPr>
        <w:t>c</w:t>
      </w:r>
      <w:r w:rsidRPr="00B46B7F">
        <w:rPr>
          <w:rFonts w:hint="eastAsia"/>
          <w:color w:val="000000" w:themeColor="text1"/>
          <w:lang w:eastAsia="lv-LV"/>
        </w:rPr>
        <w:t>ī</w:t>
      </w:r>
      <w:r w:rsidRPr="00B46B7F">
        <w:rPr>
          <w:color w:val="000000" w:themeColor="text1"/>
          <w:lang w:eastAsia="lv-LV"/>
        </w:rPr>
        <w:t>bas</w:t>
      </w:r>
      <w:proofErr w:type="spellEnd"/>
      <w:r w:rsidRPr="00B46B7F">
        <w:rPr>
          <w:color w:val="000000" w:themeColor="text1"/>
          <w:lang w:eastAsia="lv-LV"/>
        </w:rPr>
        <w:t xml:space="preserve"> </w:t>
      </w:r>
      <w:proofErr w:type="spellStart"/>
      <w:r w:rsidRPr="00B46B7F">
        <w:rPr>
          <w:color w:val="000000" w:themeColor="text1"/>
          <w:lang w:eastAsia="lv-LV"/>
        </w:rPr>
        <w:t>projekts</w:t>
      </w:r>
      <w:proofErr w:type="spellEnd"/>
      <w:r w:rsidRPr="00B46B7F">
        <w:rPr>
          <w:color w:val="000000" w:themeColor="text1"/>
          <w:lang w:eastAsia="lv-LV"/>
        </w:rPr>
        <w:t xml:space="preserve"> </w:t>
      </w:r>
      <w:proofErr w:type="spellStart"/>
      <w:r w:rsidRPr="00B46B7F">
        <w:rPr>
          <w:color w:val="000000" w:themeColor="text1"/>
          <w:lang w:eastAsia="lv-LV"/>
        </w:rPr>
        <w:t>izstr</w:t>
      </w:r>
      <w:r w:rsidRPr="00B46B7F">
        <w:rPr>
          <w:rFonts w:hint="eastAsia"/>
          <w:color w:val="000000" w:themeColor="text1"/>
          <w:lang w:eastAsia="lv-LV"/>
        </w:rPr>
        <w:t>ā</w:t>
      </w:r>
      <w:r w:rsidRPr="00B46B7F">
        <w:rPr>
          <w:color w:val="000000" w:themeColor="text1"/>
          <w:lang w:eastAsia="lv-LV"/>
        </w:rPr>
        <w:t>d</w:t>
      </w:r>
      <w:r w:rsidRPr="00B46B7F">
        <w:rPr>
          <w:rFonts w:hint="eastAsia"/>
          <w:color w:val="000000" w:themeColor="text1"/>
          <w:lang w:eastAsia="lv-LV"/>
        </w:rPr>
        <w:t>ā</w:t>
      </w:r>
      <w:r w:rsidRPr="00B46B7F">
        <w:rPr>
          <w:color w:val="000000" w:themeColor="text1"/>
          <w:lang w:eastAsia="lv-LV"/>
        </w:rPr>
        <w:t>ts</w:t>
      </w:r>
      <w:proofErr w:type="spellEnd"/>
      <w:r w:rsidRPr="00B46B7F">
        <w:rPr>
          <w:color w:val="000000" w:themeColor="text1"/>
          <w:lang w:eastAsia="lv-LV"/>
        </w:rPr>
        <w:t xml:space="preserve"> </w:t>
      </w:r>
      <w:proofErr w:type="spellStart"/>
      <w:r w:rsidRPr="00B46B7F">
        <w:rPr>
          <w:color w:val="000000" w:themeColor="text1"/>
          <w:lang w:eastAsia="lv-LV"/>
        </w:rPr>
        <w:t>pamatojoties</w:t>
      </w:r>
      <w:proofErr w:type="spellEnd"/>
      <w:r w:rsidRPr="00B46B7F">
        <w:rPr>
          <w:color w:val="000000" w:themeColor="text1"/>
          <w:lang w:eastAsia="lv-LV"/>
        </w:rPr>
        <w:t xml:space="preserve"> </w:t>
      </w:r>
      <w:proofErr w:type="spellStart"/>
      <w:r w:rsidRPr="00B46B7F">
        <w:rPr>
          <w:color w:val="000000" w:themeColor="text1"/>
          <w:lang w:eastAsia="lv-LV"/>
        </w:rPr>
        <w:t>uz</w:t>
      </w:r>
      <w:proofErr w:type="spellEnd"/>
      <w:r w:rsidRPr="00B46B7F">
        <w:rPr>
          <w:color w:val="000000" w:themeColor="text1"/>
          <w:lang w:eastAsia="lv-LV"/>
        </w:rPr>
        <w:t xml:space="preserve"> Pašvaldības domes </w:t>
      </w:r>
      <w:r w:rsidRPr="00FA1578">
        <w:rPr>
          <w:color w:val="000000" w:themeColor="text1"/>
          <w:lang w:eastAsia="lv-LV"/>
        </w:rPr>
        <w:t xml:space="preserve">2024.gada 31.janvāra </w:t>
      </w:r>
      <w:proofErr w:type="spellStart"/>
      <w:r w:rsidRPr="00FA1578">
        <w:rPr>
          <w:color w:val="000000" w:themeColor="text1"/>
          <w:lang w:eastAsia="lv-LV"/>
        </w:rPr>
        <w:t>sēdes</w:t>
      </w:r>
      <w:proofErr w:type="spellEnd"/>
      <w:r w:rsidRPr="00FA1578">
        <w:rPr>
          <w:color w:val="000000" w:themeColor="text1"/>
          <w:lang w:eastAsia="lv-LV"/>
        </w:rPr>
        <w:t xml:space="preserve"> </w:t>
      </w:r>
      <w:proofErr w:type="spellStart"/>
      <w:r w:rsidRPr="00FA1578">
        <w:rPr>
          <w:color w:val="000000" w:themeColor="text1"/>
          <w:lang w:eastAsia="lv-LV"/>
        </w:rPr>
        <w:t>lēmumu</w:t>
      </w:r>
      <w:proofErr w:type="spellEnd"/>
      <w:r w:rsidRPr="00B46B7F">
        <w:rPr>
          <w:color w:val="000000" w:themeColor="text1"/>
          <w:lang w:eastAsia="lv-LV"/>
        </w:rPr>
        <w:t xml:space="preserve"> “</w:t>
      </w:r>
      <w:r w:rsidRPr="00FA1578">
        <w:rPr>
          <w:color w:val="000000" w:themeColor="text1"/>
          <w:lang w:eastAsia="lv-LV"/>
        </w:rPr>
        <w:t xml:space="preserve">Par </w:t>
      </w:r>
      <w:proofErr w:type="spellStart"/>
      <w:r w:rsidRPr="00FA1578">
        <w:rPr>
          <w:color w:val="000000" w:themeColor="text1"/>
          <w:lang w:eastAsia="lv-LV"/>
        </w:rPr>
        <w:t>zemes</w:t>
      </w:r>
      <w:proofErr w:type="spellEnd"/>
      <w:r w:rsidRPr="00FA1578">
        <w:rPr>
          <w:color w:val="000000" w:themeColor="text1"/>
          <w:lang w:eastAsia="lv-LV"/>
        </w:rPr>
        <w:t xml:space="preserve"> </w:t>
      </w:r>
      <w:proofErr w:type="spellStart"/>
      <w:r w:rsidRPr="00FA1578">
        <w:rPr>
          <w:color w:val="000000" w:themeColor="text1"/>
          <w:lang w:eastAsia="lv-LV"/>
        </w:rPr>
        <w:t>ier</w:t>
      </w:r>
      <w:r w:rsidRPr="00FA1578">
        <w:rPr>
          <w:rFonts w:hint="eastAsia"/>
          <w:color w:val="000000" w:themeColor="text1"/>
          <w:lang w:eastAsia="lv-LV"/>
        </w:rPr>
        <w:t>ī</w:t>
      </w:r>
      <w:r w:rsidRPr="00FA1578">
        <w:rPr>
          <w:color w:val="000000" w:themeColor="text1"/>
          <w:lang w:eastAsia="lv-LV"/>
        </w:rPr>
        <w:t>c</w:t>
      </w:r>
      <w:r w:rsidRPr="00FA1578">
        <w:rPr>
          <w:rFonts w:hint="eastAsia"/>
          <w:color w:val="000000" w:themeColor="text1"/>
          <w:lang w:eastAsia="lv-LV"/>
        </w:rPr>
        <w:t>ī</w:t>
      </w:r>
      <w:r w:rsidRPr="00FA1578">
        <w:rPr>
          <w:color w:val="000000" w:themeColor="text1"/>
          <w:lang w:eastAsia="lv-LV"/>
        </w:rPr>
        <w:t>bas</w:t>
      </w:r>
      <w:proofErr w:type="spellEnd"/>
      <w:r w:rsidRPr="00FA1578">
        <w:rPr>
          <w:color w:val="000000" w:themeColor="text1"/>
          <w:lang w:eastAsia="lv-LV"/>
        </w:rPr>
        <w:t xml:space="preserve"> </w:t>
      </w:r>
      <w:proofErr w:type="spellStart"/>
      <w:r w:rsidRPr="00FA1578">
        <w:rPr>
          <w:color w:val="000000" w:themeColor="text1"/>
          <w:lang w:eastAsia="lv-LV"/>
        </w:rPr>
        <w:t>projekta</w:t>
      </w:r>
      <w:proofErr w:type="spellEnd"/>
      <w:r w:rsidRPr="00FA1578">
        <w:rPr>
          <w:color w:val="000000" w:themeColor="text1"/>
          <w:lang w:eastAsia="lv-LV"/>
        </w:rPr>
        <w:t xml:space="preserve"> </w:t>
      </w:r>
      <w:proofErr w:type="spellStart"/>
      <w:r w:rsidRPr="00FA1578">
        <w:rPr>
          <w:color w:val="000000" w:themeColor="text1"/>
          <w:lang w:eastAsia="lv-LV"/>
        </w:rPr>
        <w:t>izstr</w:t>
      </w:r>
      <w:r w:rsidRPr="00FA1578">
        <w:rPr>
          <w:rFonts w:hint="eastAsia"/>
          <w:color w:val="000000" w:themeColor="text1"/>
          <w:lang w:eastAsia="lv-LV"/>
        </w:rPr>
        <w:t>ā</w:t>
      </w:r>
      <w:r w:rsidRPr="00FA1578">
        <w:rPr>
          <w:color w:val="000000" w:themeColor="text1"/>
          <w:lang w:eastAsia="lv-LV"/>
        </w:rPr>
        <w:t>des</w:t>
      </w:r>
      <w:proofErr w:type="spellEnd"/>
      <w:r w:rsidRPr="00FA1578">
        <w:rPr>
          <w:color w:val="000000" w:themeColor="text1"/>
          <w:lang w:eastAsia="lv-LV"/>
        </w:rPr>
        <w:t xml:space="preserve"> </w:t>
      </w:r>
      <w:proofErr w:type="spellStart"/>
      <w:r w:rsidRPr="00FA1578">
        <w:rPr>
          <w:color w:val="000000" w:themeColor="text1"/>
          <w:lang w:eastAsia="lv-LV"/>
        </w:rPr>
        <w:t>nosac</w:t>
      </w:r>
      <w:r w:rsidRPr="00FA1578">
        <w:rPr>
          <w:rFonts w:hint="eastAsia"/>
          <w:color w:val="000000" w:themeColor="text1"/>
          <w:lang w:eastAsia="lv-LV"/>
        </w:rPr>
        <w:t>ī</w:t>
      </w:r>
      <w:r w:rsidRPr="00FA1578">
        <w:rPr>
          <w:color w:val="000000" w:themeColor="text1"/>
          <w:lang w:eastAsia="lv-LV"/>
        </w:rPr>
        <w:t>jumu</w:t>
      </w:r>
      <w:proofErr w:type="spellEnd"/>
      <w:r w:rsidRPr="00FA1578">
        <w:rPr>
          <w:color w:val="000000" w:themeColor="text1"/>
          <w:lang w:eastAsia="lv-LV"/>
        </w:rPr>
        <w:t xml:space="preserve"> </w:t>
      </w:r>
      <w:proofErr w:type="spellStart"/>
      <w:r w:rsidRPr="00FA1578">
        <w:rPr>
          <w:color w:val="000000" w:themeColor="text1"/>
          <w:lang w:eastAsia="lv-LV"/>
        </w:rPr>
        <w:t>izsniegšanu</w:t>
      </w:r>
      <w:proofErr w:type="spellEnd"/>
      <w:r w:rsidRPr="00FA1578">
        <w:rPr>
          <w:color w:val="000000" w:themeColor="text1"/>
          <w:lang w:eastAsia="lv-LV"/>
        </w:rPr>
        <w:t xml:space="preserve"> </w:t>
      </w:r>
      <w:proofErr w:type="spellStart"/>
      <w:r w:rsidRPr="00FA1578">
        <w:rPr>
          <w:color w:val="000000" w:themeColor="text1"/>
          <w:lang w:eastAsia="lv-LV"/>
        </w:rPr>
        <w:t>nekustam</w:t>
      </w:r>
      <w:r w:rsidRPr="00FA1578">
        <w:rPr>
          <w:rFonts w:hint="eastAsia"/>
          <w:color w:val="000000" w:themeColor="text1"/>
          <w:lang w:eastAsia="lv-LV"/>
        </w:rPr>
        <w:t>ā</w:t>
      </w:r>
      <w:proofErr w:type="spellEnd"/>
      <w:r w:rsidRPr="00FA1578">
        <w:rPr>
          <w:color w:val="000000" w:themeColor="text1"/>
          <w:lang w:eastAsia="lv-LV"/>
        </w:rPr>
        <w:t xml:space="preserve"> </w:t>
      </w:r>
      <w:proofErr w:type="spellStart"/>
      <w:r w:rsidRPr="00FA1578">
        <w:rPr>
          <w:rFonts w:hint="eastAsia"/>
          <w:color w:val="000000" w:themeColor="text1"/>
          <w:lang w:eastAsia="lv-LV"/>
        </w:rPr>
        <w:t>ī</w:t>
      </w:r>
      <w:r w:rsidRPr="00FA1578">
        <w:rPr>
          <w:color w:val="000000" w:themeColor="text1"/>
          <w:lang w:eastAsia="lv-LV"/>
        </w:rPr>
        <w:t>pašuma</w:t>
      </w:r>
      <w:proofErr w:type="spellEnd"/>
      <w:r w:rsidRPr="00FA1578">
        <w:rPr>
          <w:color w:val="000000" w:themeColor="text1"/>
          <w:lang w:eastAsia="lv-LV"/>
        </w:rPr>
        <w:t xml:space="preserve"> “</w:t>
      </w:r>
      <w:proofErr w:type="spellStart"/>
      <w:r w:rsidRPr="00FA1578">
        <w:rPr>
          <w:color w:val="000000" w:themeColor="text1"/>
          <w:lang w:eastAsia="lv-LV"/>
        </w:rPr>
        <w:t>Birznieku</w:t>
      </w:r>
      <w:proofErr w:type="spellEnd"/>
      <w:r w:rsidRPr="00FA1578">
        <w:rPr>
          <w:color w:val="000000" w:themeColor="text1"/>
          <w:lang w:eastAsia="lv-LV"/>
        </w:rPr>
        <w:t xml:space="preserve"> </w:t>
      </w:r>
      <w:proofErr w:type="spellStart"/>
      <w:r w:rsidRPr="00FA1578">
        <w:rPr>
          <w:color w:val="000000" w:themeColor="text1"/>
          <w:lang w:eastAsia="lv-LV"/>
        </w:rPr>
        <w:t>mas</w:t>
      </w:r>
      <w:r w:rsidRPr="00FA1578">
        <w:rPr>
          <w:rFonts w:hint="eastAsia"/>
          <w:color w:val="000000" w:themeColor="text1"/>
          <w:lang w:eastAsia="lv-LV"/>
        </w:rPr>
        <w:t>ī</w:t>
      </w:r>
      <w:r w:rsidRPr="00FA1578">
        <w:rPr>
          <w:color w:val="000000" w:themeColor="text1"/>
          <w:lang w:eastAsia="lv-LV"/>
        </w:rPr>
        <w:t>vs</w:t>
      </w:r>
      <w:proofErr w:type="spellEnd"/>
      <w:r w:rsidRPr="00FA1578">
        <w:rPr>
          <w:color w:val="000000" w:themeColor="text1"/>
          <w:lang w:eastAsia="lv-LV"/>
        </w:rPr>
        <w:t xml:space="preserve"> 1” (</w:t>
      </w:r>
      <w:proofErr w:type="spellStart"/>
      <w:r w:rsidRPr="00FA1578">
        <w:rPr>
          <w:color w:val="000000" w:themeColor="text1"/>
          <w:lang w:eastAsia="lv-LV"/>
        </w:rPr>
        <w:t>Jaunolain</w:t>
      </w:r>
      <w:r w:rsidRPr="00FA1578">
        <w:rPr>
          <w:rFonts w:hint="eastAsia"/>
          <w:color w:val="000000" w:themeColor="text1"/>
          <w:lang w:eastAsia="lv-LV"/>
        </w:rPr>
        <w:t>ē</w:t>
      </w:r>
      <w:proofErr w:type="spellEnd"/>
      <w:r w:rsidRPr="00FA1578">
        <w:rPr>
          <w:color w:val="000000" w:themeColor="text1"/>
          <w:lang w:eastAsia="lv-LV"/>
        </w:rPr>
        <w:t xml:space="preserve">) </w:t>
      </w:r>
      <w:proofErr w:type="spellStart"/>
      <w:r w:rsidRPr="00FA1578">
        <w:rPr>
          <w:color w:val="000000" w:themeColor="text1"/>
          <w:lang w:eastAsia="lv-LV"/>
        </w:rPr>
        <w:t>zemes</w:t>
      </w:r>
      <w:proofErr w:type="spellEnd"/>
      <w:r w:rsidRPr="00FA1578">
        <w:rPr>
          <w:color w:val="000000" w:themeColor="text1"/>
          <w:lang w:eastAsia="lv-LV"/>
        </w:rPr>
        <w:t xml:space="preserve"> </w:t>
      </w:r>
      <w:proofErr w:type="spellStart"/>
      <w:r w:rsidRPr="00FA1578">
        <w:rPr>
          <w:color w:val="000000" w:themeColor="text1"/>
          <w:lang w:eastAsia="lv-LV"/>
        </w:rPr>
        <w:t>vien</w:t>
      </w:r>
      <w:r w:rsidRPr="00FA1578">
        <w:rPr>
          <w:rFonts w:hint="eastAsia"/>
          <w:color w:val="000000" w:themeColor="text1"/>
          <w:lang w:eastAsia="lv-LV"/>
        </w:rPr>
        <w:t>ī</w:t>
      </w:r>
      <w:r w:rsidRPr="00FA1578">
        <w:rPr>
          <w:color w:val="000000" w:themeColor="text1"/>
          <w:lang w:eastAsia="lv-LV"/>
        </w:rPr>
        <w:t>bas</w:t>
      </w:r>
      <w:proofErr w:type="spellEnd"/>
      <w:r w:rsidRPr="00FA1578">
        <w:rPr>
          <w:color w:val="000000" w:themeColor="text1"/>
          <w:lang w:eastAsia="lv-LV"/>
        </w:rPr>
        <w:t xml:space="preserve"> </w:t>
      </w:r>
      <w:proofErr w:type="spellStart"/>
      <w:r w:rsidRPr="00FA1578">
        <w:rPr>
          <w:color w:val="000000" w:themeColor="text1"/>
          <w:lang w:eastAsia="lv-LV"/>
        </w:rPr>
        <w:t>sadalei</w:t>
      </w:r>
      <w:proofErr w:type="spellEnd"/>
      <w:r w:rsidRPr="00FA1578">
        <w:rPr>
          <w:color w:val="000000" w:themeColor="text1"/>
          <w:lang w:eastAsia="lv-LV"/>
        </w:rPr>
        <w:t>” (1.prot., 19.</w:t>
      </w:r>
      <w:r>
        <w:rPr>
          <w:color w:val="000000" w:themeColor="text1"/>
          <w:lang w:eastAsia="lv-LV"/>
        </w:rPr>
        <w:t>1</w:t>
      </w:r>
      <w:r w:rsidRPr="00FA1578">
        <w:rPr>
          <w:color w:val="000000" w:themeColor="text1"/>
          <w:lang w:eastAsia="lv-LV"/>
        </w:rPr>
        <w:t>.p.).</w:t>
      </w:r>
      <w:r w:rsidRPr="00B46B7F">
        <w:rPr>
          <w:color w:val="000000" w:themeColor="text1"/>
          <w:lang w:eastAsia="lv-LV"/>
        </w:rPr>
        <w:t xml:space="preserve"> </w:t>
      </w:r>
    </w:p>
    <w:p w14:paraId="4636E9FF" w14:textId="0858E598" w:rsidR="00405F3B" w:rsidRPr="00B46B7F" w:rsidRDefault="00405F3B" w:rsidP="00EF159B">
      <w:pPr>
        <w:ind w:right="-426" w:firstLine="720"/>
        <w:contextualSpacing/>
        <w:jc w:val="both"/>
        <w:rPr>
          <w:color w:val="000000" w:themeColor="text1"/>
          <w:lang w:eastAsia="lv-LV"/>
        </w:rPr>
      </w:pPr>
      <w:proofErr w:type="spellStart"/>
      <w:r w:rsidRPr="00CE7A82">
        <w:rPr>
          <w:color w:val="000000" w:themeColor="text1"/>
          <w:lang w:eastAsia="lv-LV"/>
        </w:rPr>
        <w:t>Zemes</w:t>
      </w:r>
      <w:proofErr w:type="spellEnd"/>
      <w:r w:rsidRPr="00CE7A82">
        <w:rPr>
          <w:color w:val="000000" w:themeColor="text1"/>
          <w:lang w:eastAsia="lv-LV"/>
        </w:rPr>
        <w:t xml:space="preserve"> </w:t>
      </w:r>
      <w:proofErr w:type="spellStart"/>
      <w:r w:rsidRPr="00CE7A82">
        <w:rPr>
          <w:color w:val="000000" w:themeColor="text1"/>
          <w:lang w:eastAsia="lv-LV"/>
        </w:rPr>
        <w:t>ierīcības</w:t>
      </w:r>
      <w:proofErr w:type="spellEnd"/>
      <w:r w:rsidRPr="00CE7A82">
        <w:rPr>
          <w:color w:val="000000" w:themeColor="text1"/>
          <w:lang w:eastAsia="lv-LV"/>
        </w:rPr>
        <w:t xml:space="preserve"> </w:t>
      </w:r>
      <w:proofErr w:type="spellStart"/>
      <w:r w:rsidRPr="00CE7A82">
        <w:rPr>
          <w:color w:val="000000" w:themeColor="text1"/>
          <w:lang w:eastAsia="lv-LV"/>
        </w:rPr>
        <w:t>projekts</w:t>
      </w:r>
      <w:proofErr w:type="spellEnd"/>
      <w:r w:rsidRPr="00CE7A82">
        <w:rPr>
          <w:color w:val="000000" w:themeColor="text1"/>
          <w:lang w:eastAsia="lv-LV"/>
        </w:rPr>
        <w:t xml:space="preserve"> </w:t>
      </w:r>
      <w:proofErr w:type="spellStart"/>
      <w:r w:rsidRPr="00CE7A82">
        <w:rPr>
          <w:color w:val="000000" w:themeColor="text1"/>
          <w:lang w:eastAsia="lv-LV"/>
        </w:rPr>
        <w:t>ir</w:t>
      </w:r>
      <w:proofErr w:type="spellEnd"/>
      <w:r w:rsidRPr="00CE7A82">
        <w:rPr>
          <w:color w:val="000000" w:themeColor="text1"/>
          <w:lang w:eastAsia="lv-LV"/>
        </w:rPr>
        <w:t xml:space="preserve"> </w:t>
      </w:r>
      <w:proofErr w:type="spellStart"/>
      <w:r w:rsidRPr="00CE7A82">
        <w:rPr>
          <w:color w:val="000000" w:themeColor="text1"/>
          <w:lang w:eastAsia="lv-LV"/>
        </w:rPr>
        <w:t>saskaņots</w:t>
      </w:r>
      <w:proofErr w:type="spellEnd"/>
      <w:r w:rsidRPr="00CE7A82">
        <w:rPr>
          <w:color w:val="000000" w:themeColor="text1"/>
          <w:lang w:eastAsia="lv-LV"/>
        </w:rPr>
        <w:t xml:space="preserve"> </w:t>
      </w:r>
      <w:proofErr w:type="spellStart"/>
      <w:r w:rsidRPr="00CE7A82">
        <w:rPr>
          <w:color w:val="000000" w:themeColor="text1"/>
          <w:lang w:eastAsia="lv-LV"/>
        </w:rPr>
        <w:t>ar</w:t>
      </w:r>
      <w:proofErr w:type="spellEnd"/>
      <w:r w:rsidRPr="00CE7A82">
        <w:rPr>
          <w:color w:val="000000" w:themeColor="text1"/>
          <w:lang w:eastAsia="lv-LV"/>
        </w:rPr>
        <w:t xml:space="preserve"> </w:t>
      </w:r>
      <w:proofErr w:type="spellStart"/>
      <w:r w:rsidRPr="0060070B">
        <w:rPr>
          <w:lang w:eastAsia="lv-LV"/>
        </w:rPr>
        <w:t>nekustamā</w:t>
      </w:r>
      <w:proofErr w:type="spellEnd"/>
      <w:r w:rsidRPr="0060070B">
        <w:rPr>
          <w:lang w:eastAsia="lv-LV"/>
        </w:rPr>
        <w:t xml:space="preserve"> </w:t>
      </w:r>
      <w:proofErr w:type="spellStart"/>
      <w:r w:rsidRPr="0060070B">
        <w:rPr>
          <w:lang w:eastAsia="lv-LV"/>
        </w:rPr>
        <w:t>īpašuma</w:t>
      </w:r>
      <w:proofErr w:type="spellEnd"/>
      <w:r w:rsidRPr="0060070B">
        <w:rPr>
          <w:lang w:eastAsia="lv-LV"/>
        </w:rPr>
        <w:t xml:space="preserve"> </w:t>
      </w:r>
      <w:proofErr w:type="spellStart"/>
      <w:r w:rsidRPr="0060070B">
        <w:rPr>
          <w:lang w:eastAsia="lv-LV"/>
        </w:rPr>
        <w:t>nomnieku</w:t>
      </w:r>
      <w:proofErr w:type="spellEnd"/>
      <w:r w:rsidRPr="0060070B">
        <w:rPr>
          <w:lang w:eastAsia="lv-LV"/>
        </w:rPr>
        <w:t xml:space="preserve">, AS </w:t>
      </w:r>
      <w:r w:rsidRPr="00CE7A82">
        <w:rPr>
          <w:color w:val="000000" w:themeColor="text1"/>
          <w:lang w:eastAsia="lv-LV"/>
        </w:rPr>
        <w:t>“</w:t>
      </w:r>
      <w:proofErr w:type="spellStart"/>
      <w:r w:rsidRPr="00CE7A82">
        <w:rPr>
          <w:color w:val="000000" w:themeColor="text1"/>
          <w:lang w:eastAsia="lv-LV"/>
        </w:rPr>
        <w:t>Sadales</w:t>
      </w:r>
      <w:proofErr w:type="spellEnd"/>
      <w:r w:rsidRPr="00CE7A82">
        <w:rPr>
          <w:color w:val="000000" w:themeColor="text1"/>
          <w:lang w:eastAsia="lv-LV"/>
        </w:rPr>
        <w:t xml:space="preserve"> </w:t>
      </w:r>
      <w:proofErr w:type="spellStart"/>
      <w:r w:rsidRPr="00CE7A82">
        <w:rPr>
          <w:color w:val="000000" w:themeColor="text1"/>
          <w:lang w:eastAsia="lv-LV"/>
        </w:rPr>
        <w:t>tīkls</w:t>
      </w:r>
      <w:proofErr w:type="spellEnd"/>
      <w:r w:rsidRPr="00CE7A82">
        <w:rPr>
          <w:color w:val="000000" w:themeColor="text1"/>
          <w:lang w:eastAsia="lv-LV"/>
        </w:rPr>
        <w:t>”, VSIA “</w:t>
      </w:r>
      <w:proofErr w:type="spellStart"/>
      <w:r w:rsidRPr="00CE7A82">
        <w:rPr>
          <w:color w:val="000000" w:themeColor="text1"/>
          <w:lang w:eastAsia="lv-LV"/>
        </w:rPr>
        <w:t>Zemkopības</w:t>
      </w:r>
      <w:proofErr w:type="spellEnd"/>
      <w:r w:rsidRPr="00CE7A82">
        <w:rPr>
          <w:color w:val="000000" w:themeColor="text1"/>
          <w:lang w:eastAsia="lv-LV"/>
        </w:rPr>
        <w:t xml:space="preserve"> </w:t>
      </w:r>
      <w:proofErr w:type="spellStart"/>
      <w:r w:rsidRPr="00CE7A82">
        <w:rPr>
          <w:color w:val="000000" w:themeColor="text1"/>
          <w:lang w:eastAsia="lv-LV"/>
        </w:rPr>
        <w:t>ministrijas</w:t>
      </w:r>
      <w:proofErr w:type="spellEnd"/>
      <w:r w:rsidRPr="00CE7A82">
        <w:rPr>
          <w:color w:val="000000" w:themeColor="text1"/>
          <w:lang w:eastAsia="lv-LV"/>
        </w:rPr>
        <w:t xml:space="preserve"> </w:t>
      </w:r>
      <w:proofErr w:type="spellStart"/>
      <w:r w:rsidRPr="00CE7A82">
        <w:rPr>
          <w:color w:val="000000" w:themeColor="text1"/>
          <w:lang w:eastAsia="lv-LV"/>
        </w:rPr>
        <w:t>Nekustamie</w:t>
      </w:r>
      <w:proofErr w:type="spellEnd"/>
      <w:r w:rsidRPr="00CE7A82">
        <w:rPr>
          <w:color w:val="000000" w:themeColor="text1"/>
          <w:lang w:eastAsia="lv-LV"/>
        </w:rPr>
        <w:t xml:space="preserve"> </w:t>
      </w:r>
      <w:proofErr w:type="spellStart"/>
      <w:r w:rsidRPr="00CE7A82">
        <w:rPr>
          <w:color w:val="000000" w:themeColor="text1"/>
          <w:lang w:eastAsia="lv-LV"/>
        </w:rPr>
        <w:t>īpašumi</w:t>
      </w:r>
      <w:proofErr w:type="spellEnd"/>
      <w:r w:rsidRPr="00CE7A82">
        <w:rPr>
          <w:color w:val="000000" w:themeColor="text1"/>
          <w:lang w:eastAsia="lv-LV"/>
        </w:rPr>
        <w:t>”, VSIA "</w:t>
      </w:r>
      <w:proofErr w:type="spellStart"/>
      <w:r w:rsidRPr="00CE7A82">
        <w:rPr>
          <w:color w:val="000000" w:themeColor="text1"/>
          <w:lang w:eastAsia="lv-LV"/>
        </w:rPr>
        <w:t>Latvijas</w:t>
      </w:r>
      <w:proofErr w:type="spellEnd"/>
      <w:r w:rsidRPr="00CE7A82">
        <w:rPr>
          <w:color w:val="000000" w:themeColor="text1"/>
          <w:lang w:eastAsia="lv-LV"/>
        </w:rPr>
        <w:t xml:space="preserve"> </w:t>
      </w:r>
      <w:proofErr w:type="spellStart"/>
      <w:r w:rsidRPr="00CE7A82">
        <w:rPr>
          <w:color w:val="000000" w:themeColor="text1"/>
          <w:lang w:eastAsia="lv-LV"/>
        </w:rPr>
        <w:t>valsts</w:t>
      </w:r>
      <w:proofErr w:type="spellEnd"/>
      <w:r w:rsidRPr="00CE7A82">
        <w:rPr>
          <w:color w:val="000000" w:themeColor="text1"/>
          <w:lang w:eastAsia="lv-LV"/>
        </w:rPr>
        <w:t xml:space="preserve"> </w:t>
      </w:r>
      <w:proofErr w:type="spellStart"/>
      <w:r w:rsidRPr="00CE7A82">
        <w:rPr>
          <w:color w:val="000000" w:themeColor="text1"/>
          <w:lang w:eastAsia="lv-LV"/>
        </w:rPr>
        <w:t>ce</w:t>
      </w:r>
      <w:r w:rsidRPr="00CE7A82">
        <w:rPr>
          <w:rFonts w:hint="eastAsia"/>
          <w:color w:val="000000" w:themeColor="text1"/>
          <w:lang w:eastAsia="lv-LV"/>
        </w:rPr>
        <w:t>ļ</w:t>
      </w:r>
      <w:r w:rsidRPr="00CE7A82">
        <w:rPr>
          <w:color w:val="000000" w:themeColor="text1"/>
          <w:lang w:eastAsia="lv-LV"/>
        </w:rPr>
        <w:t>i</w:t>
      </w:r>
      <w:proofErr w:type="spellEnd"/>
      <w:r w:rsidRPr="00CE7A82">
        <w:rPr>
          <w:color w:val="000000" w:themeColor="text1"/>
          <w:lang w:eastAsia="lv-LV"/>
        </w:rPr>
        <w:t xml:space="preserve">", </w:t>
      </w:r>
      <w:r w:rsidR="00152C90">
        <w:rPr>
          <w:color w:val="000000" w:themeColor="text1"/>
          <w:lang w:eastAsia="lv-LV"/>
        </w:rPr>
        <w:t xml:space="preserve">                      </w:t>
      </w:r>
      <w:r w:rsidRPr="00CE7A82">
        <w:rPr>
          <w:color w:val="000000" w:themeColor="text1"/>
          <w:lang w:eastAsia="lv-LV"/>
        </w:rPr>
        <w:t>VAS "</w:t>
      </w:r>
      <w:proofErr w:type="spellStart"/>
      <w:r w:rsidRPr="00CE7A82">
        <w:rPr>
          <w:color w:val="000000" w:themeColor="text1"/>
          <w:lang w:eastAsia="lv-LV"/>
        </w:rPr>
        <w:t>Latvijas</w:t>
      </w:r>
      <w:proofErr w:type="spellEnd"/>
      <w:r w:rsidRPr="00CE7A82">
        <w:rPr>
          <w:color w:val="000000" w:themeColor="text1"/>
          <w:lang w:eastAsia="lv-LV"/>
        </w:rPr>
        <w:t xml:space="preserve"> </w:t>
      </w:r>
      <w:proofErr w:type="spellStart"/>
      <w:r w:rsidRPr="00CE7A82">
        <w:rPr>
          <w:color w:val="000000" w:themeColor="text1"/>
          <w:lang w:eastAsia="lv-LV"/>
        </w:rPr>
        <w:t>gaisa</w:t>
      </w:r>
      <w:proofErr w:type="spellEnd"/>
      <w:r w:rsidRPr="00CE7A82">
        <w:rPr>
          <w:color w:val="000000" w:themeColor="text1"/>
          <w:lang w:eastAsia="lv-LV"/>
        </w:rPr>
        <w:t xml:space="preserve"> </w:t>
      </w:r>
      <w:proofErr w:type="spellStart"/>
      <w:r w:rsidRPr="00CE7A82">
        <w:rPr>
          <w:color w:val="000000" w:themeColor="text1"/>
          <w:lang w:eastAsia="lv-LV"/>
        </w:rPr>
        <w:t>satiksme</w:t>
      </w:r>
      <w:proofErr w:type="spellEnd"/>
      <w:r w:rsidRPr="00CE7A82">
        <w:rPr>
          <w:color w:val="000000" w:themeColor="text1"/>
          <w:lang w:eastAsia="lv-LV"/>
        </w:rPr>
        <w:t xml:space="preserve">", LR </w:t>
      </w:r>
      <w:proofErr w:type="spellStart"/>
      <w:r w:rsidRPr="00CE7A82">
        <w:rPr>
          <w:color w:val="000000" w:themeColor="text1"/>
          <w:lang w:eastAsia="lv-LV"/>
        </w:rPr>
        <w:t>Satiksmes</w:t>
      </w:r>
      <w:proofErr w:type="spellEnd"/>
      <w:r w:rsidRPr="00CE7A82">
        <w:rPr>
          <w:color w:val="000000" w:themeColor="text1"/>
          <w:lang w:eastAsia="lv-LV"/>
        </w:rPr>
        <w:t xml:space="preserve"> </w:t>
      </w:r>
      <w:proofErr w:type="spellStart"/>
      <w:r w:rsidRPr="00CE7A82">
        <w:rPr>
          <w:color w:val="000000" w:themeColor="text1"/>
          <w:lang w:eastAsia="lv-LV"/>
        </w:rPr>
        <w:t>ministriju</w:t>
      </w:r>
      <w:proofErr w:type="spellEnd"/>
      <w:r w:rsidRPr="00CE7A82">
        <w:rPr>
          <w:color w:val="000000" w:themeColor="text1"/>
          <w:lang w:eastAsia="lv-LV"/>
        </w:rPr>
        <w:t xml:space="preserve">, SIA “Tet”, </w:t>
      </w:r>
      <w:r w:rsidRPr="004C1E4C">
        <w:rPr>
          <w:lang w:eastAsia="lv-LV"/>
        </w:rPr>
        <w:t>Pašvaldības</w:t>
      </w:r>
      <w:r w:rsidRPr="00CE7A82">
        <w:rPr>
          <w:color w:val="000000" w:themeColor="text1"/>
          <w:lang w:eastAsia="lv-LV"/>
        </w:rPr>
        <w:t xml:space="preserve"> </w:t>
      </w:r>
      <w:proofErr w:type="spellStart"/>
      <w:r w:rsidRPr="00CE7A82">
        <w:rPr>
          <w:color w:val="000000" w:themeColor="text1"/>
          <w:lang w:eastAsia="lv-LV"/>
        </w:rPr>
        <w:t>būvvaldi</w:t>
      </w:r>
      <w:proofErr w:type="spellEnd"/>
      <w:r w:rsidRPr="00CE7A82">
        <w:rPr>
          <w:color w:val="000000" w:themeColor="text1"/>
          <w:lang w:eastAsia="lv-LV"/>
        </w:rPr>
        <w:t xml:space="preserve"> un </w:t>
      </w:r>
      <w:proofErr w:type="spellStart"/>
      <w:r w:rsidRPr="00CE7A82">
        <w:rPr>
          <w:color w:val="000000" w:themeColor="text1"/>
          <w:lang w:eastAsia="lv-LV"/>
        </w:rPr>
        <w:t>reģistrēts</w:t>
      </w:r>
      <w:proofErr w:type="spellEnd"/>
      <w:r w:rsidRPr="00CE7A82">
        <w:rPr>
          <w:color w:val="000000" w:themeColor="text1"/>
          <w:lang w:eastAsia="lv-LV"/>
        </w:rPr>
        <w:t xml:space="preserve"> SIA “</w:t>
      </w:r>
      <w:proofErr w:type="spellStart"/>
      <w:r w:rsidRPr="00CE7A82">
        <w:rPr>
          <w:color w:val="000000" w:themeColor="text1"/>
          <w:lang w:eastAsia="lv-LV"/>
        </w:rPr>
        <w:t>Mērniecības</w:t>
      </w:r>
      <w:proofErr w:type="spellEnd"/>
      <w:r w:rsidRPr="00CE7A82">
        <w:rPr>
          <w:color w:val="000000" w:themeColor="text1"/>
          <w:lang w:eastAsia="lv-LV"/>
        </w:rPr>
        <w:t xml:space="preserve"> Datu </w:t>
      </w:r>
      <w:proofErr w:type="spellStart"/>
      <w:r w:rsidRPr="00CE7A82">
        <w:rPr>
          <w:color w:val="000000" w:themeColor="text1"/>
          <w:lang w:eastAsia="lv-LV"/>
        </w:rPr>
        <w:t>Centrs</w:t>
      </w:r>
      <w:proofErr w:type="spellEnd"/>
      <w:r w:rsidRPr="00CE7A82">
        <w:rPr>
          <w:color w:val="000000" w:themeColor="text1"/>
          <w:lang w:eastAsia="lv-LV"/>
        </w:rPr>
        <w:t>” datu</w:t>
      </w:r>
      <w:r w:rsidRPr="00FA1578">
        <w:rPr>
          <w:color w:val="000000" w:themeColor="text1"/>
          <w:lang w:eastAsia="lv-LV"/>
        </w:rPr>
        <w:t xml:space="preserve"> </w:t>
      </w:r>
      <w:proofErr w:type="spellStart"/>
      <w:r w:rsidRPr="00FA1578">
        <w:rPr>
          <w:color w:val="000000" w:themeColor="text1"/>
          <w:lang w:eastAsia="lv-LV"/>
        </w:rPr>
        <w:t>bāzē</w:t>
      </w:r>
      <w:proofErr w:type="spellEnd"/>
      <w:r w:rsidRPr="00FA1578">
        <w:rPr>
          <w:color w:val="000000" w:themeColor="text1"/>
          <w:lang w:eastAsia="lv-LV"/>
        </w:rPr>
        <w:t>.</w:t>
      </w:r>
    </w:p>
    <w:p w14:paraId="43BBC13D" w14:textId="77777777" w:rsidR="00405F3B" w:rsidRPr="00B46B7F" w:rsidRDefault="00405F3B" w:rsidP="00EF159B">
      <w:pPr>
        <w:ind w:right="-426"/>
        <w:jc w:val="both"/>
        <w:rPr>
          <w:color w:val="000000" w:themeColor="text1"/>
          <w:lang w:eastAsia="lv-LV"/>
        </w:rPr>
      </w:pPr>
      <w:r w:rsidRPr="00B46B7F">
        <w:rPr>
          <w:color w:val="000000" w:themeColor="text1"/>
          <w:lang w:eastAsia="lv-LV"/>
        </w:rPr>
        <w:tab/>
      </w:r>
      <w:proofErr w:type="spellStart"/>
      <w:r w:rsidRPr="00B46B7F">
        <w:rPr>
          <w:color w:val="000000" w:themeColor="text1"/>
          <w:lang w:eastAsia="lv-LV"/>
        </w:rPr>
        <w:t>Zemes</w:t>
      </w:r>
      <w:proofErr w:type="spellEnd"/>
      <w:r w:rsidRPr="00B46B7F">
        <w:rPr>
          <w:color w:val="000000" w:themeColor="text1"/>
          <w:lang w:eastAsia="lv-LV"/>
        </w:rPr>
        <w:t xml:space="preserve"> </w:t>
      </w:r>
      <w:proofErr w:type="spellStart"/>
      <w:r w:rsidRPr="00B46B7F">
        <w:rPr>
          <w:color w:val="000000" w:themeColor="text1"/>
          <w:lang w:eastAsia="lv-LV"/>
        </w:rPr>
        <w:t>ier</w:t>
      </w:r>
      <w:r w:rsidRPr="00B46B7F">
        <w:rPr>
          <w:rFonts w:hint="eastAsia"/>
          <w:color w:val="000000" w:themeColor="text1"/>
          <w:lang w:eastAsia="lv-LV"/>
        </w:rPr>
        <w:t>ī</w:t>
      </w:r>
      <w:r w:rsidRPr="00B46B7F">
        <w:rPr>
          <w:color w:val="000000" w:themeColor="text1"/>
          <w:lang w:eastAsia="lv-LV"/>
        </w:rPr>
        <w:t>c</w:t>
      </w:r>
      <w:r w:rsidRPr="00B46B7F">
        <w:rPr>
          <w:rFonts w:hint="eastAsia"/>
          <w:color w:val="000000" w:themeColor="text1"/>
          <w:lang w:eastAsia="lv-LV"/>
        </w:rPr>
        <w:t>ī</w:t>
      </w:r>
      <w:r w:rsidRPr="00B46B7F">
        <w:rPr>
          <w:color w:val="000000" w:themeColor="text1"/>
          <w:lang w:eastAsia="lv-LV"/>
        </w:rPr>
        <w:t>bas</w:t>
      </w:r>
      <w:proofErr w:type="spellEnd"/>
      <w:r w:rsidRPr="00B46B7F">
        <w:rPr>
          <w:color w:val="000000" w:themeColor="text1"/>
          <w:lang w:eastAsia="lv-LV"/>
        </w:rPr>
        <w:t xml:space="preserve"> </w:t>
      </w:r>
      <w:proofErr w:type="spellStart"/>
      <w:r w:rsidRPr="00B46B7F">
        <w:rPr>
          <w:color w:val="000000" w:themeColor="text1"/>
          <w:lang w:eastAsia="lv-LV"/>
        </w:rPr>
        <w:t>likums</w:t>
      </w:r>
      <w:proofErr w:type="spellEnd"/>
      <w:r w:rsidRPr="00B46B7F">
        <w:rPr>
          <w:color w:val="000000" w:themeColor="text1"/>
          <w:lang w:eastAsia="lv-LV"/>
        </w:rPr>
        <w:t xml:space="preserve"> </w:t>
      </w:r>
      <w:proofErr w:type="spellStart"/>
      <w:r w:rsidRPr="00B46B7F">
        <w:rPr>
          <w:color w:val="000000" w:themeColor="text1"/>
          <w:lang w:eastAsia="lv-LV"/>
        </w:rPr>
        <w:t>nosaka</w:t>
      </w:r>
      <w:proofErr w:type="spellEnd"/>
      <w:r w:rsidRPr="00B46B7F">
        <w:rPr>
          <w:color w:val="000000" w:themeColor="text1"/>
          <w:lang w:eastAsia="lv-LV"/>
        </w:rPr>
        <w:t>:</w:t>
      </w:r>
    </w:p>
    <w:p w14:paraId="14F126B1" w14:textId="77777777" w:rsidR="00405F3B" w:rsidRDefault="00405F3B" w:rsidP="00EF159B">
      <w:pPr>
        <w:ind w:right="-426" w:firstLine="709"/>
        <w:jc w:val="both"/>
        <w:rPr>
          <w:lang w:eastAsia="lv-LV"/>
        </w:rPr>
      </w:pPr>
      <w:r w:rsidRPr="00545EA8">
        <w:rPr>
          <w:lang w:eastAsia="lv-LV"/>
        </w:rPr>
        <w:t xml:space="preserve">3.pants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ietver</w:t>
      </w:r>
      <w:proofErr w:type="spellEnd"/>
      <w:r w:rsidRPr="00545EA8">
        <w:rPr>
          <w:lang w:eastAsia="lv-LV"/>
        </w:rPr>
        <w:t xml:space="preserve">: 1)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di</w:t>
      </w:r>
      <w:proofErr w:type="spellEnd"/>
      <w:r w:rsidRPr="00545EA8">
        <w:rPr>
          <w:lang w:eastAsia="lv-LV"/>
        </w:rPr>
        <w:t xml:space="preserve">; 2) </w:t>
      </w:r>
      <w:proofErr w:type="spellStart"/>
      <w:r w:rsidRPr="00545EA8">
        <w:rPr>
          <w:lang w:eastAsia="lv-LV"/>
        </w:rPr>
        <w:t>zemes</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veida</w:t>
      </w:r>
      <w:proofErr w:type="spellEnd"/>
      <w:r>
        <w:rPr>
          <w:lang w:eastAsia="lv-LV"/>
        </w:rPr>
        <w:t xml:space="preserve"> </w:t>
      </w:r>
      <w:proofErr w:type="spellStart"/>
      <w:r w:rsidRPr="00545EA8">
        <w:rPr>
          <w:lang w:eastAsia="lv-LV"/>
        </w:rPr>
        <w:t>noteikšanu</w:t>
      </w:r>
      <w:proofErr w:type="spellEnd"/>
      <w:r w:rsidRPr="00545EA8">
        <w:rPr>
          <w:lang w:eastAsia="lv-LV"/>
        </w:rPr>
        <w:t>.</w:t>
      </w:r>
    </w:p>
    <w:p w14:paraId="02660C80" w14:textId="77777777" w:rsidR="00405F3B" w:rsidRDefault="00405F3B" w:rsidP="00EF159B">
      <w:pPr>
        <w:ind w:right="-426" w:firstLine="709"/>
        <w:jc w:val="both"/>
        <w:rPr>
          <w:lang w:eastAsia="lv-LV"/>
        </w:rPr>
      </w:pPr>
      <w:r w:rsidRPr="00545EA8">
        <w:rPr>
          <w:lang w:eastAsia="lv-LV"/>
        </w:rPr>
        <w:t xml:space="preserve">4.panta </w:t>
      </w:r>
      <w:proofErr w:type="spellStart"/>
      <w:r w:rsidRPr="00545EA8">
        <w:rPr>
          <w:lang w:eastAsia="lv-LV"/>
        </w:rPr>
        <w:t>pirm</w:t>
      </w:r>
      <w:r w:rsidRPr="00545EA8">
        <w:rPr>
          <w:rFonts w:hint="eastAsia"/>
          <w:lang w:eastAsia="lv-LV"/>
        </w:rPr>
        <w:t>ā</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 xml:space="preserve">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darbus</w:t>
      </w:r>
      <w:proofErr w:type="spellEnd"/>
      <w:r w:rsidRPr="00545EA8">
        <w:rPr>
          <w:lang w:eastAsia="lv-LV"/>
        </w:rPr>
        <w:t xml:space="preserve"> </w:t>
      </w:r>
      <w:proofErr w:type="spellStart"/>
      <w:r w:rsidRPr="00545EA8">
        <w:rPr>
          <w:lang w:eastAsia="lv-LV"/>
        </w:rPr>
        <w:t>veic</w:t>
      </w:r>
      <w:proofErr w:type="spellEnd"/>
      <w:r w:rsidRPr="00545EA8">
        <w:rPr>
          <w:lang w:eastAsia="lv-LV"/>
        </w:rPr>
        <w:t xml:space="preserve"> </w:t>
      </w:r>
      <w:proofErr w:type="spellStart"/>
      <w:r w:rsidRPr="00545EA8">
        <w:rPr>
          <w:lang w:eastAsia="lv-LV"/>
        </w:rPr>
        <w:t>sertific</w:t>
      </w:r>
      <w:r w:rsidRPr="00545EA8">
        <w:rPr>
          <w:rFonts w:hint="eastAsia"/>
          <w:lang w:eastAsia="lv-LV"/>
        </w:rPr>
        <w:t>ē</w:t>
      </w:r>
      <w:r w:rsidRPr="00545EA8">
        <w:rPr>
          <w:lang w:eastAsia="lv-LV"/>
        </w:rPr>
        <w:t>tas</w:t>
      </w:r>
      <w:proofErr w:type="spellEnd"/>
      <w:r w:rsidRPr="00545EA8">
        <w:rPr>
          <w:lang w:eastAsia="lv-LV"/>
        </w:rPr>
        <w:t xml:space="preserve"> personas, kuru </w:t>
      </w:r>
      <w:proofErr w:type="spellStart"/>
      <w:r w:rsidRPr="00545EA8">
        <w:rPr>
          <w:lang w:eastAsia="lv-LV"/>
        </w:rPr>
        <w:t>civiltiesisk</w:t>
      </w:r>
      <w:r w:rsidRPr="00545EA8">
        <w:rPr>
          <w:rFonts w:hint="eastAsia"/>
          <w:lang w:eastAsia="lv-LV"/>
        </w:rPr>
        <w:t>ā</w:t>
      </w:r>
      <w:proofErr w:type="spellEnd"/>
      <w:r w:rsidRPr="00545EA8">
        <w:rPr>
          <w:lang w:eastAsia="lv-LV"/>
        </w:rPr>
        <w:t xml:space="preserve"> </w:t>
      </w:r>
      <w:proofErr w:type="spellStart"/>
      <w:r w:rsidRPr="00545EA8">
        <w:rPr>
          <w:lang w:eastAsia="lv-LV"/>
        </w:rPr>
        <w:t>atbild</w:t>
      </w:r>
      <w:r w:rsidRPr="00545EA8">
        <w:rPr>
          <w:rFonts w:hint="eastAsia"/>
          <w:lang w:eastAsia="lv-LV"/>
        </w:rPr>
        <w:t>ī</w:t>
      </w:r>
      <w:r w:rsidRPr="00545EA8">
        <w:rPr>
          <w:lang w:eastAsia="lv-LV"/>
        </w:rPr>
        <w:t>ba</w:t>
      </w:r>
      <w:proofErr w:type="spellEnd"/>
      <w:r w:rsidRPr="00545EA8">
        <w:rPr>
          <w:lang w:eastAsia="lv-LV"/>
        </w:rPr>
        <w:t xml:space="preserve"> par </w:t>
      </w:r>
      <w:proofErr w:type="spellStart"/>
      <w:r w:rsidRPr="00545EA8">
        <w:rPr>
          <w:lang w:eastAsia="lv-LV"/>
        </w:rPr>
        <w:t>profesion</w:t>
      </w:r>
      <w:r w:rsidRPr="00545EA8">
        <w:rPr>
          <w:rFonts w:hint="eastAsia"/>
          <w:lang w:eastAsia="lv-LV"/>
        </w:rPr>
        <w:t>ā</w:t>
      </w:r>
      <w:r w:rsidRPr="00545EA8">
        <w:rPr>
          <w:lang w:eastAsia="lv-LV"/>
        </w:rPr>
        <w:t>lo</w:t>
      </w:r>
      <w:proofErr w:type="spellEnd"/>
      <w:r w:rsidRPr="00545EA8">
        <w:rPr>
          <w:lang w:eastAsia="lv-LV"/>
        </w:rPr>
        <w:t xml:space="preserve"> </w:t>
      </w:r>
      <w:proofErr w:type="spellStart"/>
      <w:r w:rsidRPr="00545EA8">
        <w:rPr>
          <w:lang w:eastAsia="lv-LV"/>
        </w:rPr>
        <w:t>darb</w:t>
      </w:r>
      <w:r w:rsidRPr="00545EA8">
        <w:rPr>
          <w:rFonts w:hint="eastAsia"/>
          <w:lang w:eastAsia="lv-LV"/>
        </w:rPr>
        <w:t>ī</w:t>
      </w:r>
      <w:r w:rsidRPr="00545EA8">
        <w:rPr>
          <w:lang w:eastAsia="lv-LV"/>
        </w:rPr>
        <w:t>bu</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lang w:eastAsia="lv-LV"/>
        </w:rPr>
        <w:t>apdrošin</w:t>
      </w:r>
      <w:r w:rsidRPr="00545EA8">
        <w:rPr>
          <w:rFonts w:hint="eastAsia"/>
          <w:lang w:eastAsia="lv-LV"/>
        </w:rPr>
        <w:t>ā</w:t>
      </w:r>
      <w:r w:rsidRPr="00545EA8">
        <w:rPr>
          <w:lang w:eastAsia="lv-LV"/>
        </w:rPr>
        <w:t>ta</w:t>
      </w:r>
      <w:proofErr w:type="spellEnd"/>
      <w:r w:rsidRPr="00545EA8">
        <w:rPr>
          <w:lang w:eastAsia="lv-LV"/>
        </w:rPr>
        <w:t xml:space="preserve">. </w:t>
      </w:r>
    </w:p>
    <w:p w14:paraId="1FFA46D2" w14:textId="77777777" w:rsidR="00405F3B" w:rsidRDefault="00405F3B" w:rsidP="00EF159B">
      <w:pPr>
        <w:ind w:right="-426" w:firstLine="709"/>
        <w:jc w:val="both"/>
        <w:rPr>
          <w:lang w:eastAsia="lv-LV"/>
        </w:rPr>
      </w:pPr>
      <w:r w:rsidRPr="00545EA8">
        <w:rPr>
          <w:lang w:eastAsia="lv-LV"/>
        </w:rPr>
        <w:t>19.pant</w:t>
      </w:r>
      <w:r>
        <w:rPr>
          <w:lang w:eastAsia="lv-LV"/>
        </w:rPr>
        <w:t>s -</w:t>
      </w:r>
      <w:r w:rsidRPr="009E7CCE">
        <w:rPr>
          <w:color w:val="00B050"/>
          <w:lang w:eastAsia="lv-LV"/>
        </w:rPr>
        <w:t xml:space="preserve"> </w:t>
      </w:r>
      <w:proofErr w:type="spellStart"/>
      <w:r w:rsidRPr="007D0228">
        <w:rPr>
          <w:color w:val="000000" w:themeColor="text1"/>
          <w:lang w:eastAsia="lv-LV"/>
        </w:rPr>
        <w:t>Zemes</w:t>
      </w:r>
      <w:proofErr w:type="spellEnd"/>
      <w:r w:rsidRPr="007D0228">
        <w:rPr>
          <w:color w:val="000000" w:themeColor="text1"/>
          <w:lang w:eastAsia="lv-LV"/>
        </w:rPr>
        <w:t xml:space="preserve"> </w:t>
      </w:r>
      <w:proofErr w:type="spellStart"/>
      <w:r w:rsidRPr="007D0228">
        <w:rPr>
          <w:color w:val="000000" w:themeColor="text1"/>
          <w:lang w:eastAsia="lv-LV"/>
        </w:rPr>
        <w:t>ier</w:t>
      </w:r>
      <w:r w:rsidRPr="007D0228">
        <w:rPr>
          <w:rFonts w:hint="eastAsia"/>
          <w:color w:val="000000" w:themeColor="text1"/>
          <w:lang w:eastAsia="lv-LV"/>
        </w:rPr>
        <w:t>ī</w:t>
      </w:r>
      <w:r w:rsidRPr="007D0228">
        <w:rPr>
          <w:color w:val="000000" w:themeColor="text1"/>
          <w:lang w:eastAsia="lv-LV"/>
        </w:rPr>
        <w:t>c</w:t>
      </w:r>
      <w:r w:rsidRPr="007D0228">
        <w:rPr>
          <w:rFonts w:hint="eastAsia"/>
          <w:color w:val="000000" w:themeColor="text1"/>
          <w:lang w:eastAsia="lv-LV"/>
        </w:rPr>
        <w:t>ī</w:t>
      </w:r>
      <w:r w:rsidRPr="007D0228">
        <w:rPr>
          <w:color w:val="000000" w:themeColor="text1"/>
          <w:lang w:eastAsia="lv-LV"/>
        </w:rPr>
        <w:t>bas</w:t>
      </w:r>
      <w:proofErr w:type="spellEnd"/>
      <w:r w:rsidRPr="007D0228">
        <w:rPr>
          <w:color w:val="000000" w:themeColor="text1"/>
          <w:lang w:eastAsia="lv-LV"/>
        </w:rPr>
        <w:t xml:space="preserve"> </w:t>
      </w:r>
      <w:proofErr w:type="spellStart"/>
      <w:r w:rsidRPr="007D0228">
        <w:rPr>
          <w:color w:val="000000" w:themeColor="text1"/>
          <w:lang w:eastAsia="lv-LV"/>
        </w:rPr>
        <w:t>projektu</w:t>
      </w:r>
      <w:proofErr w:type="spellEnd"/>
      <w:r w:rsidRPr="007D0228">
        <w:rPr>
          <w:color w:val="000000" w:themeColor="text1"/>
          <w:lang w:eastAsia="lv-LV"/>
        </w:rPr>
        <w:t xml:space="preserve"> un </w:t>
      </w:r>
      <w:proofErr w:type="spellStart"/>
      <w:r w:rsidRPr="007D0228">
        <w:rPr>
          <w:color w:val="000000" w:themeColor="text1"/>
          <w:lang w:eastAsia="lv-LV"/>
        </w:rPr>
        <w:t>t</w:t>
      </w:r>
      <w:r w:rsidRPr="007D0228">
        <w:rPr>
          <w:rFonts w:hint="eastAsia"/>
          <w:color w:val="000000" w:themeColor="text1"/>
          <w:lang w:eastAsia="lv-LV"/>
        </w:rPr>
        <w:t>ā</w:t>
      </w:r>
      <w:proofErr w:type="spellEnd"/>
      <w:r w:rsidRPr="007D0228">
        <w:rPr>
          <w:color w:val="000000" w:themeColor="text1"/>
          <w:lang w:eastAsia="lv-LV"/>
        </w:rPr>
        <w:t xml:space="preserve"> </w:t>
      </w:r>
      <w:proofErr w:type="spellStart"/>
      <w:r w:rsidRPr="007D0228">
        <w:rPr>
          <w:color w:val="000000" w:themeColor="text1"/>
          <w:lang w:eastAsia="lv-LV"/>
        </w:rPr>
        <w:t>groz</w:t>
      </w:r>
      <w:r w:rsidRPr="007D0228">
        <w:rPr>
          <w:rFonts w:hint="eastAsia"/>
          <w:color w:val="000000" w:themeColor="text1"/>
          <w:lang w:eastAsia="lv-LV"/>
        </w:rPr>
        <w:t>ī</w:t>
      </w:r>
      <w:r w:rsidRPr="007D0228">
        <w:rPr>
          <w:color w:val="000000" w:themeColor="text1"/>
          <w:lang w:eastAsia="lv-LV"/>
        </w:rPr>
        <w:t>jumus</w:t>
      </w:r>
      <w:proofErr w:type="spellEnd"/>
      <w:r w:rsidRPr="007D0228">
        <w:rPr>
          <w:color w:val="000000" w:themeColor="text1"/>
          <w:lang w:eastAsia="lv-LV"/>
        </w:rPr>
        <w:t xml:space="preserve"> </w:t>
      </w:r>
      <w:proofErr w:type="spellStart"/>
      <w:r w:rsidRPr="007D0228">
        <w:rPr>
          <w:color w:val="000000" w:themeColor="text1"/>
          <w:lang w:eastAsia="lv-LV"/>
        </w:rPr>
        <w:t>apstiprina</w:t>
      </w:r>
      <w:proofErr w:type="spellEnd"/>
      <w:r w:rsidRPr="007D0228">
        <w:rPr>
          <w:color w:val="000000" w:themeColor="text1"/>
          <w:lang w:eastAsia="lv-LV"/>
        </w:rPr>
        <w:t xml:space="preserve"> </w:t>
      </w:r>
      <w:proofErr w:type="spellStart"/>
      <w:r w:rsidRPr="007D0228">
        <w:rPr>
          <w:color w:val="000000" w:themeColor="text1"/>
          <w:lang w:eastAsia="lv-LV"/>
        </w:rPr>
        <w:t>viet</w:t>
      </w:r>
      <w:r w:rsidRPr="007D0228">
        <w:rPr>
          <w:rFonts w:hint="eastAsia"/>
          <w:color w:val="000000" w:themeColor="text1"/>
          <w:lang w:eastAsia="lv-LV"/>
        </w:rPr>
        <w:t>ē</w:t>
      </w:r>
      <w:r w:rsidRPr="007D0228">
        <w:rPr>
          <w:color w:val="000000" w:themeColor="text1"/>
          <w:lang w:eastAsia="lv-LV"/>
        </w:rPr>
        <w:t>j</w:t>
      </w:r>
      <w:r w:rsidRPr="007D0228">
        <w:rPr>
          <w:rFonts w:hint="eastAsia"/>
          <w:color w:val="000000" w:themeColor="text1"/>
          <w:lang w:eastAsia="lv-LV"/>
        </w:rPr>
        <w:t>ā</w:t>
      </w:r>
      <w:proofErr w:type="spellEnd"/>
      <w:r w:rsidRPr="007D0228">
        <w:rPr>
          <w:color w:val="000000" w:themeColor="text1"/>
          <w:lang w:eastAsia="lv-LV"/>
        </w:rPr>
        <w:t xml:space="preserve"> </w:t>
      </w:r>
      <w:proofErr w:type="spellStart"/>
      <w:r w:rsidRPr="007D0228">
        <w:rPr>
          <w:color w:val="000000" w:themeColor="text1"/>
          <w:lang w:eastAsia="lv-LV"/>
        </w:rPr>
        <w:t>pašvald</w:t>
      </w:r>
      <w:r w:rsidRPr="007D0228">
        <w:rPr>
          <w:rFonts w:hint="eastAsia"/>
          <w:color w:val="000000" w:themeColor="text1"/>
          <w:lang w:eastAsia="lv-LV"/>
        </w:rPr>
        <w:t>ī</w:t>
      </w:r>
      <w:r w:rsidRPr="007D0228">
        <w:rPr>
          <w:color w:val="000000" w:themeColor="text1"/>
          <w:lang w:eastAsia="lv-LV"/>
        </w:rPr>
        <w:t>ba</w:t>
      </w:r>
      <w:proofErr w:type="spellEnd"/>
      <w:r w:rsidRPr="007D0228">
        <w:rPr>
          <w:color w:val="000000" w:themeColor="text1"/>
          <w:lang w:eastAsia="lv-LV"/>
        </w:rPr>
        <w:t xml:space="preserve">, </w:t>
      </w:r>
      <w:proofErr w:type="spellStart"/>
      <w:r w:rsidRPr="007D0228">
        <w:rPr>
          <w:color w:val="000000" w:themeColor="text1"/>
          <w:lang w:eastAsia="lv-LV"/>
        </w:rPr>
        <w:t>izdodot</w:t>
      </w:r>
      <w:proofErr w:type="spellEnd"/>
      <w:r w:rsidRPr="007D0228">
        <w:rPr>
          <w:color w:val="000000" w:themeColor="text1"/>
          <w:lang w:eastAsia="lv-LV"/>
        </w:rPr>
        <w:t xml:space="preserve"> </w:t>
      </w:r>
      <w:proofErr w:type="spellStart"/>
      <w:r w:rsidRPr="007D0228">
        <w:rPr>
          <w:color w:val="000000" w:themeColor="text1"/>
          <w:lang w:eastAsia="lv-LV"/>
        </w:rPr>
        <w:t>administrat</w:t>
      </w:r>
      <w:r w:rsidRPr="007D0228">
        <w:rPr>
          <w:rFonts w:hint="eastAsia"/>
          <w:color w:val="000000" w:themeColor="text1"/>
          <w:lang w:eastAsia="lv-LV"/>
        </w:rPr>
        <w:t>ī</w:t>
      </w:r>
      <w:r w:rsidRPr="007D0228">
        <w:rPr>
          <w:color w:val="000000" w:themeColor="text1"/>
          <w:lang w:eastAsia="lv-LV"/>
        </w:rPr>
        <w:t>vo</w:t>
      </w:r>
      <w:proofErr w:type="spellEnd"/>
      <w:r w:rsidRPr="007D0228">
        <w:rPr>
          <w:color w:val="000000" w:themeColor="text1"/>
          <w:lang w:eastAsia="lv-LV"/>
        </w:rPr>
        <w:t xml:space="preserve"> </w:t>
      </w:r>
      <w:proofErr w:type="spellStart"/>
      <w:r w:rsidRPr="007D0228">
        <w:rPr>
          <w:color w:val="000000" w:themeColor="text1"/>
          <w:lang w:eastAsia="lv-LV"/>
        </w:rPr>
        <w:t>aktu</w:t>
      </w:r>
      <w:proofErr w:type="spellEnd"/>
      <w:r w:rsidRPr="007D0228">
        <w:rPr>
          <w:color w:val="000000" w:themeColor="text1"/>
          <w:lang w:eastAsia="lv-LV"/>
        </w:rPr>
        <w:t>.</w:t>
      </w:r>
    </w:p>
    <w:p w14:paraId="5F7BA23C" w14:textId="77777777" w:rsidR="00405F3B" w:rsidRDefault="00405F3B" w:rsidP="00EF159B">
      <w:pPr>
        <w:ind w:right="-426" w:firstLine="709"/>
        <w:jc w:val="both"/>
        <w:rPr>
          <w:lang w:eastAsia="lv-LV"/>
        </w:rPr>
      </w:pPr>
      <w:r w:rsidRPr="00545EA8">
        <w:rPr>
          <w:lang w:eastAsia="lv-LV"/>
        </w:rPr>
        <w:t xml:space="preserve">22.panta </w:t>
      </w:r>
      <w:proofErr w:type="spellStart"/>
      <w:r w:rsidRPr="00545EA8">
        <w:rPr>
          <w:lang w:eastAsia="lv-LV"/>
        </w:rPr>
        <w:t>pirm</w:t>
      </w:r>
      <w:r w:rsidRPr="00545EA8">
        <w:rPr>
          <w:rFonts w:hint="eastAsia"/>
          <w:lang w:eastAsia="lv-LV"/>
        </w:rPr>
        <w:t>ā</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 xml:space="preserve">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projekts</w:t>
      </w:r>
      <w:proofErr w:type="spellEnd"/>
      <w:r w:rsidRPr="00545EA8">
        <w:rPr>
          <w:lang w:eastAsia="lv-LV"/>
        </w:rPr>
        <w:t xml:space="preserve"> un </w:t>
      </w:r>
      <w:proofErr w:type="spellStart"/>
      <w:r w:rsidRPr="00545EA8">
        <w:rPr>
          <w:lang w:eastAsia="lv-LV"/>
        </w:rPr>
        <w:t>t</w:t>
      </w:r>
      <w:r w:rsidRPr="00545EA8">
        <w:rPr>
          <w:rFonts w:hint="eastAsia"/>
          <w:lang w:eastAsia="lv-LV"/>
        </w:rPr>
        <w:t>ā</w:t>
      </w:r>
      <w:proofErr w:type="spellEnd"/>
      <w:r w:rsidRPr="00545EA8">
        <w:rPr>
          <w:lang w:eastAsia="lv-LV"/>
        </w:rPr>
        <w:t xml:space="preserve"> </w:t>
      </w:r>
      <w:proofErr w:type="spellStart"/>
      <w:r w:rsidRPr="00545EA8">
        <w:rPr>
          <w:lang w:eastAsia="lv-LV"/>
        </w:rPr>
        <w:t>groz</w:t>
      </w:r>
      <w:r w:rsidRPr="00545EA8">
        <w:rPr>
          <w:rFonts w:hint="eastAsia"/>
          <w:lang w:eastAsia="lv-LV"/>
        </w:rPr>
        <w:t>ī</w:t>
      </w:r>
      <w:r w:rsidRPr="00545EA8">
        <w:rPr>
          <w:lang w:eastAsia="lv-LV"/>
        </w:rPr>
        <w:t>jumi</w:t>
      </w:r>
      <w:proofErr w:type="spellEnd"/>
      <w:r w:rsidRPr="00545EA8">
        <w:rPr>
          <w:lang w:eastAsia="lv-LV"/>
        </w:rPr>
        <w:t xml:space="preserve"> </w:t>
      </w:r>
      <w:proofErr w:type="spellStart"/>
      <w:r w:rsidRPr="00545EA8">
        <w:rPr>
          <w:rFonts w:hint="eastAsia"/>
          <w:lang w:eastAsia="lv-LV"/>
        </w:rPr>
        <w:t>ī</w:t>
      </w:r>
      <w:r w:rsidRPr="00545EA8">
        <w:rPr>
          <w:lang w:eastAsia="lv-LV"/>
        </w:rPr>
        <w:t>stenojami</w:t>
      </w:r>
      <w:proofErr w:type="spellEnd"/>
      <w:r w:rsidRPr="00545EA8">
        <w:rPr>
          <w:lang w:eastAsia="lv-LV"/>
        </w:rPr>
        <w:t xml:space="preserve"> </w:t>
      </w:r>
      <w:proofErr w:type="spellStart"/>
      <w:r w:rsidRPr="00545EA8">
        <w:rPr>
          <w:rFonts w:hint="eastAsia"/>
          <w:lang w:eastAsia="lv-LV"/>
        </w:rPr>
        <w:t>č</w:t>
      </w:r>
      <w:r w:rsidRPr="00545EA8">
        <w:rPr>
          <w:lang w:eastAsia="lv-LV"/>
        </w:rPr>
        <w:t>etru</w:t>
      </w:r>
      <w:proofErr w:type="spellEnd"/>
      <w:r w:rsidRPr="00545EA8">
        <w:rPr>
          <w:lang w:eastAsia="lv-LV"/>
        </w:rPr>
        <w:t xml:space="preserve"> </w:t>
      </w:r>
      <w:proofErr w:type="spellStart"/>
      <w:r w:rsidRPr="00545EA8">
        <w:rPr>
          <w:lang w:eastAsia="lv-LV"/>
        </w:rPr>
        <w:t>gadu</w:t>
      </w:r>
      <w:proofErr w:type="spellEnd"/>
      <w:r w:rsidRPr="00545EA8">
        <w:rPr>
          <w:lang w:eastAsia="lv-LV"/>
        </w:rPr>
        <w:t xml:space="preserve"> </w:t>
      </w:r>
      <w:proofErr w:type="spellStart"/>
      <w:r w:rsidRPr="00545EA8">
        <w:rPr>
          <w:lang w:eastAsia="lv-LV"/>
        </w:rPr>
        <w:t>laik</w:t>
      </w:r>
      <w:r w:rsidRPr="00545EA8">
        <w:rPr>
          <w:rFonts w:hint="eastAsia"/>
          <w:lang w:eastAsia="lv-LV"/>
        </w:rPr>
        <w:t>ā</w:t>
      </w:r>
      <w:proofErr w:type="spellEnd"/>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anas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projekts</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rFonts w:hint="eastAsia"/>
          <w:lang w:eastAsia="lv-LV"/>
        </w:rPr>
        <w:t>ī</w:t>
      </w:r>
      <w:r w:rsidRPr="00545EA8">
        <w:rPr>
          <w:lang w:eastAsia="lv-LV"/>
        </w:rPr>
        <w:t>stenots</w:t>
      </w:r>
      <w:proofErr w:type="spellEnd"/>
      <w:r w:rsidRPr="00545EA8">
        <w:rPr>
          <w:lang w:eastAsia="lv-LV"/>
        </w:rPr>
        <w:t xml:space="preserve">, ja </w:t>
      </w:r>
      <w:proofErr w:type="spellStart"/>
      <w:r w:rsidRPr="00545EA8">
        <w:rPr>
          <w:lang w:eastAsia="lv-LV"/>
        </w:rPr>
        <w:t>projekt</w:t>
      </w:r>
      <w:r w:rsidRPr="00545EA8">
        <w:rPr>
          <w:rFonts w:hint="eastAsia"/>
          <w:lang w:eastAsia="lv-LV"/>
        </w:rPr>
        <w:t>ē</w:t>
      </w:r>
      <w:r w:rsidRPr="00545EA8">
        <w:rPr>
          <w:lang w:eastAsia="lv-LV"/>
        </w:rPr>
        <w:t>t</w:t>
      </w:r>
      <w:r w:rsidRPr="00545EA8">
        <w:rPr>
          <w:rFonts w:hint="eastAsia"/>
          <w:lang w:eastAsia="lv-LV"/>
        </w:rPr>
        <w:t>ā</w:t>
      </w:r>
      <w:proofErr w:type="spellEnd"/>
      <w:r w:rsidRPr="00545EA8">
        <w:rPr>
          <w:lang w:eastAsia="lv-LV"/>
        </w:rPr>
        <w:t xml:space="preserve"> </w:t>
      </w:r>
      <w:proofErr w:type="spellStart"/>
      <w:r w:rsidRPr="00545EA8">
        <w:rPr>
          <w:lang w:eastAsia="lv-LV"/>
        </w:rPr>
        <w:t>teritorija</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lang w:eastAsia="lv-LV"/>
        </w:rPr>
        <w:t>kadastr</w:t>
      </w:r>
      <w:r w:rsidRPr="00545EA8">
        <w:rPr>
          <w:rFonts w:hint="eastAsia"/>
          <w:lang w:eastAsia="lv-LV"/>
        </w:rPr>
        <w:t>ā</w:t>
      </w:r>
      <w:r w:rsidRPr="00545EA8">
        <w:rPr>
          <w:lang w:eastAsia="lv-LV"/>
        </w:rPr>
        <w:t>li</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w:t>
      </w:r>
      <w:r w:rsidRPr="00545EA8">
        <w:rPr>
          <w:rFonts w:hint="eastAsia"/>
          <w:lang w:eastAsia="lv-LV"/>
        </w:rPr>
        <w:t>ī</w:t>
      </w:r>
      <w:r w:rsidRPr="00545EA8">
        <w:rPr>
          <w:lang w:eastAsia="lv-LV"/>
        </w:rPr>
        <w:t>ta</w:t>
      </w:r>
      <w:proofErr w:type="spellEnd"/>
      <w:r w:rsidRPr="00545EA8">
        <w:rPr>
          <w:lang w:eastAsia="lv-LV"/>
        </w:rPr>
        <w:t xml:space="preserve">, </w:t>
      </w:r>
      <w:proofErr w:type="spellStart"/>
      <w:r w:rsidRPr="00545EA8">
        <w:rPr>
          <w:lang w:eastAsia="lv-LV"/>
        </w:rPr>
        <w:t>re</w:t>
      </w:r>
      <w:r w:rsidRPr="00545EA8">
        <w:rPr>
          <w:rFonts w:hint="eastAsia"/>
          <w:lang w:eastAsia="lv-LV"/>
        </w:rPr>
        <w:t>ģ</w:t>
      </w:r>
      <w:r w:rsidRPr="00545EA8">
        <w:rPr>
          <w:lang w:eastAsia="lv-LV"/>
        </w:rPr>
        <w:t>istr</w:t>
      </w:r>
      <w:r w:rsidRPr="00545EA8">
        <w:rPr>
          <w:rFonts w:hint="eastAsia"/>
          <w:lang w:eastAsia="lv-LV"/>
        </w:rPr>
        <w:t>ē</w:t>
      </w:r>
      <w:r w:rsidRPr="00545EA8">
        <w:rPr>
          <w:lang w:eastAsia="lv-LV"/>
        </w:rPr>
        <w:t>ta</w:t>
      </w:r>
      <w:proofErr w:type="spellEnd"/>
      <w:r w:rsidRPr="00545EA8">
        <w:rPr>
          <w:lang w:eastAsia="lv-LV"/>
        </w:rPr>
        <w:t xml:space="preserve">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valsts</w:t>
      </w:r>
      <w:proofErr w:type="spellEnd"/>
      <w:r w:rsidRPr="00545EA8">
        <w:rPr>
          <w:lang w:eastAsia="lv-LV"/>
        </w:rPr>
        <w:t xml:space="preserve"> </w:t>
      </w:r>
      <w:proofErr w:type="spellStart"/>
      <w:r w:rsidRPr="00545EA8">
        <w:rPr>
          <w:lang w:eastAsia="lv-LV"/>
        </w:rPr>
        <w:t>kadastra</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sist</w:t>
      </w:r>
      <w:r w:rsidRPr="00545EA8">
        <w:rPr>
          <w:rFonts w:hint="eastAsia"/>
          <w:lang w:eastAsia="lv-LV"/>
        </w:rPr>
        <w:t>ē</w:t>
      </w:r>
      <w:r w:rsidRPr="00545EA8">
        <w:rPr>
          <w:lang w:eastAsia="lv-LV"/>
        </w:rPr>
        <w:t>m</w:t>
      </w:r>
      <w:r w:rsidRPr="00545EA8">
        <w:rPr>
          <w:rFonts w:hint="eastAsia"/>
          <w:lang w:eastAsia="lv-LV"/>
        </w:rPr>
        <w:t>ā</w:t>
      </w:r>
      <w:proofErr w:type="spellEnd"/>
      <w:r w:rsidRPr="00545EA8">
        <w:rPr>
          <w:lang w:eastAsia="lv-LV"/>
        </w:rPr>
        <w:t xml:space="preserve"> un </w:t>
      </w:r>
      <w:proofErr w:type="spellStart"/>
      <w:r w:rsidRPr="00545EA8">
        <w:rPr>
          <w:lang w:eastAsia="lv-LV"/>
        </w:rPr>
        <w:t>ierakst</w:t>
      </w:r>
      <w:r w:rsidRPr="00545EA8">
        <w:rPr>
          <w:rFonts w:hint="eastAsia"/>
          <w:lang w:eastAsia="lv-LV"/>
        </w:rPr>
        <w:t>ī</w:t>
      </w:r>
      <w:r w:rsidRPr="00545EA8">
        <w:rPr>
          <w:lang w:eastAsia="lv-LV"/>
        </w:rPr>
        <w:t>ta</w:t>
      </w:r>
      <w:proofErr w:type="spellEnd"/>
      <w:r w:rsidRPr="00545EA8">
        <w:rPr>
          <w:lang w:eastAsia="lv-LV"/>
        </w:rPr>
        <w:t xml:space="preserve"> </w:t>
      </w:r>
      <w:proofErr w:type="spellStart"/>
      <w:r w:rsidRPr="00545EA8">
        <w:rPr>
          <w:lang w:eastAsia="lv-LV"/>
        </w:rPr>
        <w:t>zemesgr</w:t>
      </w:r>
      <w:r w:rsidRPr="00545EA8">
        <w:rPr>
          <w:rFonts w:hint="eastAsia"/>
          <w:lang w:eastAsia="lv-LV"/>
        </w:rPr>
        <w:t>ā</w:t>
      </w:r>
      <w:r w:rsidRPr="00545EA8">
        <w:rPr>
          <w:lang w:eastAsia="lv-LV"/>
        </w:rPr>
        <w:t>mat</w:t>
      </w:r>
      <w:r w:rsidRPr="00545EA8">
        <w:rPr>
          <w:rFonts w:hint="eastAsia"/>
          <w:lang w:eastAsia="lv-LV"/>
        </w:rPr>
        <w:t>ā</w:t>
      </w:r>
      <w:proofErr w:type="spellEnd"/>
      <w:r>
        <w:rPr>
          <w:lang w:eastAsia="lv-LV"/>
        </w:rPr>
        <w:t>;</w:t>
      </w:r>
    </w:p>
    <w:p w14:paraId="250BAE44" w14:textId="77777777" w:rsidR="00405F3B" w:rsidRPr="00545EA8" w:rsidRDefault="00405F3B" w:rsidP="00EF159B">
      <w:pPr>
        <w:ind w:right="-426" w:firstLine="720"/>
        <w:jc w:val="both"/>
        <w:rPr>
          <w:lang w:eastAsia="lv-LV"/>
        </w:rPr>
      </w:pP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2016.gada 2.augusta </w:t>
      </w:r>
      <w:proofErr w:type="spellStart"/>
      <w:r w:rsidRPr="00545EA8">
        <w:rPr>
          <w:lang w:eastAsia="lv-LV"/>
        </w:rPr>
        <w:t>noteikumi</w:t>
      </w:r>
      <w:proofErr w:type="spellEnd"/>
      <w:r w:rsidRPr="00545EA8">
        <w:rPr>
          <w:lang w:eastAsia="lv-LV"/>
        </w:rPr>
        <w:t xml:space="preserve"> Nr.505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des</w:t>
      </w:r>
      <w:proofErr w:type="spellEnd"/>
      <w:r w:rsidRPr="00545EA8">
        <w:rPr>
          <w:lang w:eastAsia="lv-LV"/>
        </w:rPr>
        <w:t xml:space="preserve"> </w:t>
      </w:r>
      <w:proofErr w:type="spellStart"/>
      <w:r w:rsidRPr="00545EA8">
        <w:rPr>
          <w:lang w:eastAsia="lv-LV"/>
        </w:rPr>
        <w:t>noteikumi</w:t>
      </w:r>
      <w:proofErr w:type="spellEnd"/>
      <w:r w:rsidRPr="00545EA8">
        <w:rPr>
          <w:lang w:eastAsia="lv-LV"/>
        </w:rPr>
        <w:t xml:space="preserve">” </w:t>
      </w:r>
      <w:proofErr w:type="spellStart"/>
      <w:r w:rsidRPr="00545EA8">
        <w:rPr>
          <w:lang w:eastAsia="lv-LV"/>
        </w:rPr>
        <w:t>nosaka</w:t>
      </w:r>
      <w:proofErr w:type="spellEnd"/>
      <w:r w:rsidRPr="00545EA8">
        <w:rPr>
          <w:lang w:eastAsia="lv-LV"/>
        </w:rPr>
        <w:t>:</w:t>
      </w:r>
    </w:p>
    <w:p w14:paraId="4C2931B5" w14:textId="77777777" w:rsidR="00405F3B" w:rsidRDefault="00405F3B" w:rsidP="00EF159B">
      <w:pPr>
        <w:ind w:right="-426" w:firstLine="709"/>
        <w:jc w:val="both"/>
        <w:rPr>
          <w:lang w:eastAsia="lv-LV"/>
        </w:rPr>
      </w:pPr>
      <w:r w:rsidRPr="00545EA8">
        <w:rPr>
          <w:lang w:eastAsia="lv-LV"/>
        </w:rPr>
        <w:t xml:space="preserve">25.punkts </w:t>
      </w:r>
      <w:r>
        <w:rPr>
          <w:lang w:eastAsia="lv-LV"/>
        </w:rPr>
        <w:t>-</w:t>
      </w:r>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saska</w:t>
      </w:r>
      <w:r w:rsidRPr="00545EA8">
        <w:rPr>
          <w:rFonts w:hint="eastAsia"/>
          <w:lang w:eastAsia="lv-LV"/>
        </w:rPr>
        <w:t>ņ</w:t>
      </w:r>
      <w:r w:rsidRPr="00545EA8">
        <w:rPr>
          <w:lang w:eastAsia="lv-LV"/>
        </w:rPr>
        <w:t>ošanas</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ierosin</w:t>
      </w:r>
      <w:r w:rsidRPr="00545EA8">
        <w:rPr>
          <w:rFonts w:hint="eastAsia"/>
          <w:lang w:eastAsia="lv-LV"/>
        </w:rPr>
        <w:t>ā</w:t>
      </w:r>
      <w:r w:rsidRPr="00545EA8">
        <w:rPr>
          <w:lang w:eastAsia="lv-LV"/>
        </w:rPr>
        <w:t>t</w:t>
      </w:r>
      <w:r w:rsidRPr="00545EA8">
        <w:rPr>
          <w:rFonts w:hint="eastAsia"/>
          <w:lang w:eastAsia="lv-LV"/>
        </w:rPr>
        <w:t>ā</w:t>
      </w:r>
      <w:r w:rsidRPr="00545EA8">
        <w:rPr>
          <w:lang w:eastAsia="lv-LV"/>
        </w:rPr>
        <w:t>ju</w:t>
      </w:r>
      <w:proofErr w:type="spellEnd"/>
      <w:r w:rsidRPr="00545EA8">
        <w:rPr>
          <w:lang w:eastAsia="lv-LV"/>
        </w:rPr>
        <w:t xml:space="preserve">, </w:t>
      </w:r>
      <w:proofErr w:type="spellStart"/>
      <w:r w:rsidRPr="00545EA8">
        <w:rPr>
          <w:lang w:eastAsia="lv-LV"/>
        </w:rPr>
        <w:t>k</w:t>
      </w:r>
      <w:r w:rsidRPr="00545EA8">
        <w:rPr>
          <w:rFonts w:hint="eastAsia"/>
          <w:lang w:eastAsia="lv-LV"/>
        </w:rPr>
        <w:t>ā</w:t>
      </w:r>
      <w:proofErr w:type="spellEnd"/>
      <w:r w:rsidRPr="00545EA8">
        <w:rPr>
          <w:lang w:eastAsia="lv-LV"/>
        </w:rPr>
        <w:t xml:space="preserve"> </w:t>
      </w:r>
      <w:proofErr w:type="spellStart"/>
      <w:r w:rsidRPr="00545EA8">
        <w:rPr>
          <w:lang w:eastAsia="lv-LV"/>
        </w:rPr>
        <w:t>ar</w:t>
      </w:r>
      <w:r w:rsidRPr="00545EA8">
        <w:rPr>
          <w:rFonts w:hint="eastAsia"/>
          <w:lang w:eastAsia="lv-LV"/>
        </w:rPr>
        <w:t>ī</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citiem</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rFonts w:hint="eastAsia"/>
          <w:lang w:eastAsia="lv-LV"/>
        </w:rPr>
        <w:t>ī</w:t>
      </w:r>
      <w:r w:rsidRPr="00545EA8">
        <w:rPr>
          <w:lang w:eastAsia="lv-LV"/>
        </w:rPr>
        <w:t>pašniekiem</w:t>
      </w:r>
      <w:proofErr w:type="spellEnd"/>
      <w:r w:rsidRPr="00545EA8">
        <w:rPr>
          <w:lang w:eastAsia="lv-LV"/>
        </w:rPr>
        <w:t xml:space="preserve">, ja </w:t>
      </w:r>
      <w:proofErr w:type="spellStart"/>
      <w:r w:rsidRPr="00545EA8">
        <w:rPr>
          <w:lang w:eastAsia="lv-LV"/>
        </w:rPr>
        <w:t>š</w:t>
      </w:r>
      <w:r w:rsidRPr="00545EA8">
        <w:rPr>
          <w:rFonts w:hint="eastAsia"/>
          <w:lang w:eastAsia="lv-LV"/>
        </w:rPr>
        <w:t>ā</w:t>
      </w:r>
      <w:r w:rsidRPr="00545EA8">
        <w:rPr>
          <w:lang w:eastAsia="lv-LV"/>
        </w:rPr>
        <w:t>da</w:t>
      </w:r>
      <w:proofErr w:type="spellEnd"/>
      <w:r w:rsidRPr="00545EA8">
        <w:rPr>
          <w:lang w:eastAsia="lv-LV"/>
        </w:rPr>
        <w:t xml:space="preserve"> </w:t>
      </w:r>
      <w:proofErr w:type="spellStart"/>
      <w:r w:rsidRPr="00545EA8">
        <w:rPr>
          <w:lang w:eastAsia="lv-LV"/>
        </w:rPr>
        <w:t>pras</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nor</w:t>
      </w:r>
      <w:r w:rsidRPr="00545EA8">
        <w:rPr>
          <w:rFonts w:hint="eastAsia"/>
          <w:lang w:eastAsia="lv-LV"/>
        </w:rPr>
        <w:t>ā</w:t>
      </w:r>
      <w:r w:rsidRPr="00545EA8">
        <w:rPr>
          <w:lang w:eastAsia="lv-LV"/>
        </w:rPr>
        <w:t>d</w:t>
      </w:r>
      <w:r w:rsidRPr="00545EA8">
        <w:rPr>
          <w:rFonts w:hint="eastAsia"/>
          <w:lang w:eastAsia="lv-LV"/>
        </w:rPr>
        <w:t>ī</w:t>
      </w:r>
      <w:r w:rsidRPr="00545EA8">
        <w:rPr>
          <w:lang w:eastAsia="lv-LV"/>
        </w:rPr>
        <w:t>ta</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des</w:t>
      </w:r>
      <w:proofErr w:type="spellEnd"/>
      <w:r w:rsidRPr="00545EA8">
        <w:rPr>
          <w:lang w:eastAsia="lv-LV"/>
        </w:rPr>
        <w:t xml:space="preserve"> </w:t>
      </w:r>
      <w:proofErr w:type="spellStart"/>
      <w:r w:rsidRPr="00545EA8">
        <w:rPr>
          <w:lang w:eastAsia="lv-LV"/>
        </w:rPr>
        <w:t>nosac</w:t>
      </w:r>
      <w:r w:rsidRPr="00545EA8">
        <w:rPr>
          <w:rFonts w:hint="eastAsia"/>
          <w:lang w:eastAsia="lv-LV"/>
        </w:rPr>
        <w:t>ī</w:t>
      </w:r>
      <w:r w:rsidRPr="00545EA8">
        <w:rPr>
          <w:lang w:eastAsia="lv-LV"/>
        </w:rPr>
        <w:t>jumos</w:t>
      </w:r>
      <w:proofErr w:type="spellEnd"/>
      <w:r w:rsidRPr="00545EA8">
        <w:rPr>
          <w:lang w:eastAsia="lv-LV"/>
        </w:rPr>
        <w:t xml:space="preserve"> </w:t>
      </w:r>
      <w:proofErr w:type="spellStart"/>
      <w:r w:rsidRPr="00545EA8">
        <w:rPr>
          <w:lang w:eastAsia="lv-LV"/>
        </w:rPr>
        <w:t>saska</w:t>
      </w:r>
      <w:r w:rsidRPr="00545EA8">
        <w:rPr>
          <w:rFonts w:hint="eastAsia"/>
          <w:lang w:eastAsia="lv-LV"/>
        </w:rPr>
        <w:t>ņā</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šo</w:t>
      </w:r>
      <w:proofErr w:type="spellEnd"/>
      <w:r w:rsidRPr="00545EA8">
        <w:rPr>
          <w:lang w:eastAsia="lv-LV"/>
        </w:rPr>
        <w:t xml:space="preserve"> </w:t>
      </w:r>
      <w:proofErr w:type="spellStart"/>
      <w:r w:rsidRPr="00545EA8">
        <w:rPr>
          <w:lang w:eastAsia="lv-LV"/>
        </w:rPr>
        <w:t>noteikumu</w:t>
      </w:r>
      <w:proofErr w:type="spellEnd"/>
      <w:r w:rsidRPr="00545EA8">
        <w:rPr>
          <w:lang w:eastAsia="lv-LV"/>
        </w:rPr>
        <w:t xml:space="preserve"> 13.6. </w:t>
      </w:r>
      <w:proofErr w:type="spellStart"/>
      <w:r w:rsidRPr="00545EA8">
        <w:rPr>
          <w:lang w:eastAsia="lv-LV"/>
        </w:rPr>
        <w:t>apakšpunktu</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kot</w:t>
      </w:r>
      <w:r w:rsidRPr="00545EA8">
        <w:rPr>
          <w:rFonts w:hint="eastAsia"/>
          <w:lang w:eastAsia="lv-LV"/>
        </w:rPr>
        <w:t>ā</w:t>
      </w:r>
      <w:r w:rsidRPr="00545EA8">
        <w:rPr>
          <w:lang w:eastAsia="lv-LV"/>
        </w:rPr>
        <w:t>js</w:t>
      </w:r>
      <w:proofErr w:type="spellEnd"/>
      <w:r w:rsidRPr="00545EA8">
        <w:rPr>
          <w:lang w:eastAsia="lv-LV"/>
        </w:rPr>
        <w:t xml:space="preserve"> </w:t>
      </w:r>
      <w:proofErr w:type="spellStart"/>
      <w:r w:rsidRPr="00545EA8">
        <w:rPr>
          <w:lang w:eastAsia="lv-LV"/>
        </w:rPr>
        <w:t>paraksta</w:t>
      </w:r>
      <w:proofErr w:type="spellEnd"/>
      <w:r w:rsidRPr="00545EA8">
        <w:rPr>
          <w:lang w:eastAsia="lv-LV"/>
        </w:rPr>
        <w:t xml:space="preserve"> </w:t>
      </w:r>
      <w:proofErr w:type="spellStart"/>
      <w:r w:rsidRPr="00545EA8">
        <w:rPr>
          <w:lang w:eastAsia="lv-LV"/>
        </w:rPr>
        <w:t>projektu</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drošu</w:t>
      </w:r>
      <w:proofErr w:type="spellEnd"/>
      <w:r w:rsidRPr="00545EA8">
        <w:rPr>
          <w:lang w:eastAsia="lv-LV"/>
        </w:rPr>
        <w:t xml:space="preserve"> </w:t>
      </w:r>
      <w:proofErr w:type="spellStart"/>
      <w:r w:rsidRPr="00545EA8">
        <w:rPr>
          <w:lang w:eastAsia="lv-LV"/>
        </w:rPr>
        <w:t>elektronisko</w:t>
      </w:r>
      <w:proofErr w:type="spellEnd"/>
      <w:r w:rsidRPr="00545EA8">
        <w:rPr>
          <w:lang w:eastAsia="lv-LV"/>
        </w:rPr>
        <w:t xml:space="preserve"> </w:t>
      </w:r>
      <w:proofErr w:type="spellStart"/>
      <w:r w:rsidRPr="00545EA8">
        <w:rPr>
          <w:lang w:eastAsia="lv-LV"/>
        </w:rPr>
        <w:t>parakstu</w:t>
      </w:r>
      <w:proofErr w:type="spellEnd"/>
      <w:r w:rsidRPr="00545EA8">
        <w:rPr>
          <w:lang w:eastAsia="lv-LV"/>
        </w:rPr>
        <w:t xml:space="preserve"> un </w:t>
      </w:r>
      <w:proofErr w:type="spellStart"/>
      <w:r w:rsidRPr="00545EA8">
        <w:rPr>
          <w:lang w:eastAsia="lv-LV"/>
        </w:rPr>
        <w:t>iez</w:t>
      </w:r>
      <w:r w:rsidRPr="00545EA8">
        <w:rPr>
          <w:rFonts w:hint="eastAsia"/>
          <w:lang w:eastAsia="lv-LV"/>
        </w:rPr>
        <w:t>ī</w:t>
      </w:r>
      <w:r w:rsidRPr="00545EA8">
        <w:rPr>
          <w:lang w:eastAsia="lv-LV"/>
        </w:rPr>
        <w:t>m</w:t>
      </w:r>
      <w:r w:rsidRPr="00545EA8">
        <w:rPr>
          <w:rFonts w:hint="eastAsia"/>
          <w:lang w:eastAsia="lv-LV"/>
        </w:rPr>
        <w:t>ē</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laika</w:t>
      </w:r>
      <w:proofErr w:type="spellEnd"/>
      <w:r w:rsidRPr="00545EA8">
        <w:rPr>
          <w:lang w:eastAsia="lv-LV"/>
        </w:rPr>
        <w:t xml:space="preserve"> </w:t>
      </w:r>
      <w:proofErr w:type="spellStart"/>
      <w:r w:rsidRPr="00545EA8">
        <w:rPr>
          <w:lang w:eastAsia="lv-LV"/>
        </w:rPr>
        <w:t>z</w:t>
      </w:r>
      <w:r w:rsidRPr="00545EA8">
        <w:rPr>
          <w:rFonts w:hint="eastAsia"/>
          <w:lang w:eastAsia="lv-LV"/>
        </w:rPr>
        <w:t>ī</w:t>
      </w:r>
      <w:r w:rsidRPr="00545EA8">
        <w:rPr>
          <w:lang w:eastAsia="lv-LV"/>
        </w:rPr>
        <w:t>mogu</w:t>
      </w:r>
      <w:proofErr w:type="spellEnd"/>
      <w:r w:rsidRPr="00545EA8">
        <w:rPr>
          <w:lang w:eastAsia="lv-LV"/>
        </w:rPr>
        <w:t xml:space="preserve">, </w:t>
      </w:r>
      <w:proofErr w:type="spellStart"/>
      <w:r w:rsidRPr="00545EA8">
        <w:rPr>
          <w:lang w:eastAsia="lv-LV"/>
        </w:rPr>
        <w:t>t</w:t>
      </w:r>
      <w:r w:rsidRPr="00545EA8">
        <w:rPr>
          <w:rFonts w:hint="eastAsia"/>
          <w:lang w:eastAsia="lv-LV"/>
        </w:rPr>
        <w:t>ā</w:t>
      </w:r>
      <w:r w:rsidRPr="00545EA8">
        <w:rPr>
          <w:lang w:eastAsia="lv-LV"/>
        </w:rPr>
        <w:t>d</w:t>
      </w:r>
      <w:r w:rsidRPr="00545EA8">
        <w:rPr>
          <w:rFonts w:hint="eastAsia"/>
          <w:lang w:eastAsia="lv-LV"/>
        </w:rPr>
        <w:t>ē</w:t>
      </w:r>
      <w:r w:rsidRPr="00545EA8">
        <w:rPr>
          <w:lang w:eastAsia="lv-LV"/>
        </w:rPr>
        <w:t>j</w:t>
      </w:r>
      <w:r w:rsidRPr="00545EA8">
        <w:rPr>
          <w:rFonts w:hint="eastAsia"/>
          <w:lang w:eastAsia="lv-LV"/>
        </w:rPr>
        <w:t>ā</w:t>
      </w:r>
      <w:r w:rsidRPr="00545EA8">
        <w:rPr>
          <w:lang w:eastAsia="lv-LV"/>
        </w:rPr>
        <w:t>di</w:t>
      </w:r>
      <w:proofErr w:type="spellEnd"/>
      <w:r w:rsidRPr="00545EA8">
        <w:rPr>
          <w:lang w:eastAsia="lv-LV"/>
        </w:rPr>
        <w:t xml:space="preserve"> </w:t>
      </w:r>
      <w:proofErr w:type="spellStart"/>
      <w:r w:rsidRPr="00545EA8">
        <w:rPr>
          <w:lang w:eastAsia="lv-LV"/>
        </w:rPr>
        <w:t>apliecinot</w:t>
      </w:r>
      <w:proofErr w:type="spellEnd"/>
      <w:r w:rsidRPr="00545EA8">
        <w:rPr>
          <w:lang w:eastAsia="lv-LV"/>
        </w:rPr>
        <w:t xml:space="preserve">, ka </w:t>
      </w:r>
      <w:proofErr w:type="spellStart"/>
      <w:r w:rsidRPr="00545EA8">
        <w:rPr>
          <w:lang w:eastAsia="lv-LV"/>
        </w:rPr>
        <w:t>projekts</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w:t>
      </w:r>
      <w:r w:rsidRPr="00545EA8">
        <w:rPr>
          <w:rFonts w:hint="eastAsia"/>
          <w:lang w:eastAsia="lv-LV"/>
        </w:rPr>
        <w:t>ā</w:t>
      </w:r>
      <w:r w:rsidRPr="00545EA8">
        <w:rPr>
          <w:lang w:eastAsia="lv-LV"/>
        </w:rPr>
        <w:t>ts</w:t>
      </w:r>
      <w:proofErr w:type="spellEnd"/>
      <w:r w:rsidRPr="00545EA8">
        <w:rPr>
          <w:lang w:eastAsia="lv-LV"/>
        </w:rPr>
        <w:t xml:space="preserve"> </w:t>
      </w:r>
      <w:proofErr w:type="spellStart"/>
      <w:r w:rsidRPr="00545EA8">
        <w:rPr>
          <w:lang w:eastAsia="lv-LV"/>
        </w:rPr>
        <w:t>atbilstoši</w:t>
      </w:r>
      <w:proofErr w:type="spellEnd"/>
      <w:r w:rsidRPr="00545EA8">
        <w:rPr>
          <w:lang w:eastAsia="lv-LV"/>
        </w:rPr>
        <w:t xml:space="preserve"> </w:t>
      </w:r>
      <w:proofErr w:type="spellStart"/>
      <w:r w:rsidRPr="00545EA8">
        <w:rPr>
          <w:lang w:eastAsia="lv-LV"/>
        </w:rPr>
        <w:t>normat</w:t>
      </w:r>
      <w:r w:rsidRPr="00545EA8">
        <w:rPr>
          <w:rFonts w:hint="eastAsia"/>
          <w:lang w:eastAsia="lv-LV"/>
        </w:rPr>
        <w:t>ī</w:t>
      </w:r>
      <w:r w:rsidRPr="00545EA8">
        <w:rPr>
          <w:lang w:eastAsia="lv-LV"/>
        </w:rPr>
        <w:t>vajiem</w:t>
      </w:r>
      <w:proofErr w:type="spellEnd"/>
      <w:r w:rsidRPr="00545EA8">
        <w:rPr>
          <w:lang w:eastAsia="lv-LV"/>
        </w:rPr>
        <w:t xml:space="preserve"> </w:t>
      </w:r>
      <w:proofErr w:type="spellStart"/>
      <w:r w:rsidRPr="00545EA8">
        <w:rPr>
          <w:lang w:eastAsia="lv-LV"/>
        </w:rPr>
        <w:t>aktiem</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jom</w:t>
      </w:r>
      <w:r w:rsidRPr="00545EA8">
        <w:rPr>
          <w:rFonts w:hint="eastAsia"/>
          <w:lang w:eastAsia="lv-LV"/>
        </w:rPr>
        <w:t>ā</w:t>
      </w:r>
      <w:proofErr w:type="spellEnd"/>
      <w:r w:rsidRPr="00545EA8">
        <w:rPr>
          <w:lang w:eastAsia="lv-LV"/>
        </w:rPr>
        <w:t xml:space="preserve">, un </w:t>
      </w:r>
      <w:proofErr w:type="spellStart"/>
      <w:r w:rsidRPr="00545EA8">
        <w:rPr>
          <w:lang w:eastAsia="lv-LV"/>
        </w:rPr>
        <w:t>iesniedz</w:t>
      </w:r>
      <w:proofErr w:type="spellEnd"/>
      <w:r w:rsidRPr="00545EA8">
        <w:rPr>
          <w:lang w:eastAsia="lv-LV"/>
        </w:rPr>
        <w:t xml:space="preserve"> to </w:t>
      </w:r>
      <w:proofErr w:type="spellStart"/>
      <w:r w:rsidRPr="00545EA8">
        <w:rPr>
          <w:lang w:eastAsia="lv-LV"/>
        </w:rPr>
        <w:t>apstiprin</w:t>
      </w:r>
      <w:r w:rsidRPr="00545EA8">
        <w:rPr>
          <w:rFonts w:hint="eastAsia"/>
          <w:lang w:eastAsia="lv-LV"/>
        </w:rPr>
        <w:t>āš</w:t>
      </w:r>
      <w:r w:rsidRPr="00545EA8">
        <w:rPr>
          <w:lang w:eastAsia="lv-LV"/>
        </w:rPr>
        <w:t>anai</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w:t>
      </w:r>
      <w:r w:rsidRPr="00545EA8">
        <w:rPr>
          <w:rFonts w:hint="eastAsia"/>
          <w:lang w:eastAsia="lv-LV"/>
        </w:rPr>
        <w:t>ā</w:t>
      </w:r>
      <w:proofErr w:type="spellEnd"/>
      <w:r w:rsidRPr="00545EA8">
        <w:rPr>
          <w:lang w:eastAsia="lv-LV"/>
        </w:rPr>
        <w:t>.</w:t>
      </w:r>
    </w:p>
    <w:p w14:paraId="6364BFC6" w14:textId="77777777" w:rsidR="00405F3B" w:rsidRDefault="00405F3B" w:rsidP="00EF159B">
      <w:pPr>
        <w:ind w:right="-426" w:firstLine="709"/>
        <w:jc w:val="both"/>
        <w:rPr>
          <w:lang w:eastAsia="lv-LV"/>
        </w:rPr>
      </w:pPr>
      <w:r w:rsidRPr="00545EA8">
        <w:rPr>
          <w:lang w:eastAsia="lv-LV"/>
        </w:rPr>
        <w:t xml:space="preserve">26.punkts </w:t>
      </w:r>
      <w:r>
        <w:rPr>
          <w:lang w:eastAsia="lv-LV"/>
        </w:rPr>
        <w:t>-</w:t>
      </w:r>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sa</w:t>
      </w:r>
      <w:r w:rsidRPr="00545EA8">
        <w:rPr>
          <w:rFonts w:hint="eastAsia"/>
          <w:lang w:eastAsia="lv-LV"/>
        </w:rPr>
        <w:t>ņ</w:t>
      </w:r>
      <w:r w:rsidRPr="00545EA8">
        <w:rPr>
          <w:lang w:eastAsia="lv-LV"/>
        </w:rPr>
        <w:t>emšanas</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anai</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izdod</w:t>
      </w:r>
      <w:proofErr w:type="spellEnd"/>
      <w:r w:rsidRPr="00545EA8">
        <w:rPr>
          <w:lang w:eastAsia="lv-LV"/>
        </w:rPr>
        <w:t xml:space="preserve"> </w:t>
      </w:r>
      <w:proofErr w:type="spellStart"/>
      <w:r w:rsidRPr="00545EA8">
        <w:rPr>
          <w:lang w:eastAsia="lv-LV"/>
        </w:rPr>
        <w:t>administrat</w:t>
      </w:r>
      <w:r w:rsidRPr="00545EA8">
        <w:rPr>
          <w:rFonts w:hint="eastAsia"/>
          <w:lang w:eastAsia="lv-LV"/>
        </w:rPr>
        <w:t>ī</w:t>
      </w:r>
      <w:r w:rsidRPr="00545EA8">
        <w:rPr>
          <w:lang w:eastAsia="lv-LV"/>
        </w:rPr>
        <w:t>vo</w:t>
      </w:r>
      <w:proofErr w:type="spellEnd"/>
      <w:r w:rsidRPr="00545EA8">
        <w:rPr>
          <w:lang w:eastAsia="lv-LV"/>
        </w:rPr>
        <w:t xml:space="preserve"> </w:t>
      </w:r>
      <w:proofErr w:type="spellStart"/>
      <w:r w:rsidRPr="00545EA8">
        <w:rPr>
          <w:lang w:eastAsia="lv-LV"/>
        </w:rPr>
        <w:t>aktu</w:t>
      </w:r>
      <w:proofErr w:type="spellEnd"/>
      <w:r w:rsidRPr="00545EA8">
        <w:rPr>
          <w:lang w:eastAsia="lv-LV"/>
        </w:rPr>
        <w:t xml:space="preserve"> par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noraid</w:t>
      </w:r>
      <w:r w:rsidRPr="00545EA8">
        <w:rPr>
          <w:rFonts w:hint="eastAsia"/>
          <w:lang w:eastAsia="lv-LV"/>
        </w:rPr>
        <w:t>īš</w:t>
      </w:r>
      <w:r w:rsidRPr="00545EA8">
        <w:rPr>
          <w:lang w:eastAsia="lv-LV"/>
        </w:rPr>
        <w:t>anu</w:t>
      </w:r>
      <w:proofErr w:type="spellEnd"/>
      <w:r w:rsidRPr="00545EA8">
        <w:rPr>
          <w:lang w:eastAsia="lv-LV"/>
        </w:rPr>
        <w:t xml:space="preserve">, </w:t>
      </w:r>
      <w:proofErr w:type="spellStart"/>
      <w:r w:rsidRPr="00545EA8">
        <w:rPr>
          <w:lang w:eastAsia="lv-LV"/>
        </w:rPr>
        <w:t>nor</w:t>
      </w:r>
      <w:r w:rsidRPr="00545EA8">
        <w:rPr>
          <w:rFonts w:hint="eastAsia"/>
          <w:lang w:eastAsia="lv-LV"/>
        </w:rPr>
        <w:t>ā</w:t>
      </w:r>
      <w:r w:rsidRPr="00545EA8">
        <w:rPr>
          <w:lang w:eastAsia="lv-LV"/>
        </w:rPr>
        <w:t>dot</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pielikum</w:t>
      </w:r>
      <w:r w:rsidRPr="00545EA8">
        <w:rPr>
          <w:rFonts w:hint="eastAsia"/>
          <w:lang w:eastAsia="lv-LV"/>
        </w:rPr>
        <w:t>ā</w:t>
      </w:r>
      <w:proofErr w:type="spellEnd"/>
      <w:r w:rsidRPr="00545EA8">
        <w:rPr>
          <w:lang w:eastAsia="lv-LV"/>
        </w:rPr>
        <w:t xml:space="preserve"> </w:t>
      </w:r>
      <w:proofErr w:type="spellStart"/>
      <w:r w:rsidRPr="00545EA8">
        <w:rPr>
          <w:lang w:eastAsia="lv-LV"/>
        </w:rPr>
        <w:t>pievienojot</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ciju</w:t>
      </w:r>
      <w:proofErr w:type="spellEnd"/>
      <w:r w:rsidRPr="00545EA8">
        <w:rPr>
          <w:lang w:eastAsia="lv-LV"/>
        </w:rPr>
        <w:t xml:space="preserve"> par </w:t>
      </w:r>
      <w:proofErr w:type="spellStart"/>
      <w:r w:rsidRPr="00545EA8">
        <w:rPr>
          <w:lang w:eastAsia="lv-LV"/>
        </w:rPr>
        <w:t>t</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kadastra</w:t>
      </w:r>
      <w:proofErr w:type="spellEnd"/>
      <w:r w:rsidRPr="00545EA8">
        <w:rPr>
          <w:lang w:eastAsia="lv-LV"/>
        </w:rPr>
        <w:t xml:space="preserve"> </w:t>
      </w:r>
      <w:proofErr w:type="spellStart"/>
      <w:r w:rsidRPr="00545EA8">
        <w:rPr>
          <w:lang w:eastAsia="lv-LV"/>
        </w:rPr>
        <w:t>apz</w:t>
      </w:r>
      <w:r w:rsidRPr="00545EA8">
        <w:rPr>
          <w:rFonts w:hint="eastAsia"/>
          <w:lang w:eastAsia="lv-LV"/>
        </w:rPr>
        <w:t>ī</w:t>
      </w:r>
      <w:r w:rsidRPr="00545EA8">
        <w:rPr>
          <w:lang w:eastAsia="lv-LV"/>
        </w:rPr>
        <w:t>m</w:t>
      </w:r>
      <w:r w:rsidRPr="00545EA8">
        <w:rPr>
          <w:rFonts w:hint="eastAsia"/>
          <w:lang w:eastAsia="lv-LV"/>
        </w:rPr>
        <w:t>ē</w:t>
      </w:r>
      <w:r w:rsidRPr="00545EA8">
        <w:rPr>
          <w:lang w:eastAsia="lv-LV"/>
        </w:rPr>
        <w:t>jumu</w:t>
      </w:r>
      <w:proofErr w:type="spellEnd"/>
      <w:r w:rsidRPr="00545EA8">
        <w:rPr>
          <w:lang w:eastAsia="lv-LV"/>
        </w:rPr>
        <w:t xml:space="preserve">, </w:t>
      </w:r>
      <w:proofErr w:type="spellStart"/>
      <w:r w:rsidRPr="00545EA8">
        <w:rPr>
          <w:lang w:eastAsia="lv-LV"/>
        </w:rPr>
        <w:t>kurai</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w:t>
      </w:r>
      <w:r w:rsidRPr="00545EA8">
        <w:rPr>
          <w:rFonts w:hint="eastAsia"/>
          <w:lang w:eastAsia="lv-LV"/>
        </w:rPr>
        <w:t>ā</w:t>
      </w:r>
      <w:r w:rsidRPr="00545EA8">
        <w:rPr>
          <w:lang w:eastAsia="lv-LV"/>
        </w:rPr>
        <w:t>ts</w:t>
      </w:r>
      <w:proofErr w:type="spellEnd"/>
      <w:r w:rsidRPr="00545EA8">
        <w:rPr>
          <w:lang w:eastAsia="lv-LV"/>
        </w:rPr>
        <w:t xml:space="preserve"> </w:t>
      </w:r>
      <w:proofErr w:type="spellStart"/>
      <w:r w:rsidRPr="00545EA8">
        <w:rPr>
          <w:lang w:eastAsia="lv-LV"/>
        </w:rPr>
        <w:t>projekts</w:t>
      </w:r>
      <w:proofErr w:type="spellEnd"/>
      <w:r w:rsidRPr="00545EA8">
        <w:rPr>
          <w:lang w:eastAsia="lv-LV"/>
        </w:rPr>
        <w:t xml:space="preserve">, un </w:t>
      </w:r>
      <w:proofErr w:type="spellStart"/>
      <w:r w:rsidRPr="00545EA8">
        <w:rPr>
          <w:lang w:eastAsia="lv-LV"/>
        </w:rPr>
        <w:t>projekta</w:t>
      </w:r>
      <w:proofErr w:type="spellEnd"/>
      <w:r w:rsidRPr="00545EA8">
        <w:rPr>
          <w:lang w:eastAsia="lv-LV"/>
        </w:rPr>
        <w:t xml:space="preserve"> </w:t>
      </w:r>
      <w:proofErr w:type="spellStart"/>
      <w:r w:rsidRPr="00545EA8">
        <w:rPr>
          <w:lang w:eastAsia="lv-LV"/>
        </w:rPr>
        <w:t>grafisk</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rekviz</w:t>
      </w:r>
      <w:r w:rsidRPr="00545EA8">
        <w:rPr>
          <w:rFonts w:hint="eastAsia"/>
          <w:lang w:eastAsia="lv-LV"/>
        </w:rPr>
        <w:t>ī</w:t>
      </w:r>
      <w:r w:rsidRPr="00545EA8">
        <w:rPr>
          <w:lang w:eastAsia="lv-LV"/>
        </w:rPr>
        <w:t>tus</w:t>
      </w:r>
      <w:proofErr w:type="spellEnd"/>
      <w:r w:rsidRPr="00545EA8">
        <w:rPr>
          <w:lang w:eastAsia="lv-LV"/>
        </w:rPr>
        <w:t xml:space="preserve"> (</w:t>
      </w:r>
      <w:proofErr w:type="spellStart"/>
      <w:r w:rsidRPr="00545EA8">
        <w:rPr>
          <w:lang w:eastAsia="lv-LV"/>
        </w:rPr>
        <w:t>attiec</w:t>
      </w:r>
      <w:r w:rsidRPr="00545EA8">
        <w:rPr>
          <w:rFonts w:hint="eastAsia"/>
          <w:lang w:eastAsia="lv-LV"/>
        </w:rPr>
        <w:t>ī</w:t>
      </w:r>
      <w:r w:rsidRPr="00545EA8">
        <w:rPr>
          <w:lang w:eastAsia="lv-LV"/>
        </w:rPr>
        <w:t>g</w:t>
      </w:r>
      <w:r w:rsidRPr="00545EA8">
        <w:rPr>
          <w:rFonts w:hint="eastAsia"/>
          <w:lang w:eastAsia="lv-LV"/>
        </w:rPr>
        <w:t>ā</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kot</w:t>
      </w:r>
      <w:r w:rsidRPr="00545EA8">
        <w:rPr>
          <w:rFonts w:hint="eastAsia"/>
          <w:lang w:eastAsia="lv-LV"/>
        </w:rPr>
        <w:t>ā</w:t>
      </w:r>
      <w:r w:rsidRPr="00545EA8">
        <w:rPr>
          <w:lang w:eastAsia="lv-LV"/>
        </w:rPr>
        <w:t>ja</w:t>
      </w:r>
      <w:proofErr w:type="spellEnd"/>
      <w:r w:rsidRPr="00545EA8">
        <w:rPr>
          <w:lang w:eastAsia="lv-LV"/>
        </w:rPr>
        <w:t xml:space="preserve"> </w:t>
      </w:r>
      <w:proofErr w:type="spellStart"/>
      <w:r w:rsidRPr="00545EA8">
        <w:rPr>
          <w:lang w:eastAsia="lv-LV"/>
        </w:rPr>
        <w:t>v</w:t>
      </w:r>
      <w:r w:rsidRPr="00545EA8">
        <w:rPr>
          <w:rFonts w:hint="eastAsia"/>
          <w:lang w:eastAsia="lv-LV"/>
        </w:rPr>
        <w:t>ā</w:t>
      </w:r>
      <w:r w:rsidRPr="00545EA8">
        <w:rPr>
          <w:lang w:eastAsia="lv-LV"/>
        </w:rPr>
        <w:t>rdu</w:t>
      </w:r>
      <w:proofErr w:type="spellEnd"/>
      <w:r w:rsidRPr="00545EA8">
        <w:rPr>
          <w:lang w:eastAsia="lv-LV"/>
        </w:rPr>
        <w:t xml:space="preserve">, </w:t>
      </w:r>
      <w:proofErr w:type="spellStart"/>
      <w:r w:rsidRPr="00545EA8">
        <w:rPr>
          <w:lang w:eastAsia="lv-LV"/>
        </w:rPr>
        <w:t>uzv</w:t>
      </w:r>
      <w:r w:rsidRPr="00545EA8">
        <w:rPr>
          <w:rFonts w:hint="eastAsia"/>
          <w:lang w:eastAsia="lv-LV"/>
        </w:rPr>
        <w:t>ā</w:t>
      </w:r>
      <w:r w:rsidRPr="00545EA8">
        <w:rPr>
          <w:lang w:eastAsia="lv-LV"/>
        </w:rPr>
        <w:t>rdu</w:t>
      </w:r>
      <w:proofErr w:type="spellEnd"/>
      <w:r w:rsidRPr="00545EA8">
        <w:rPr>
          <w:lang w:eastAsia="lv-LV"/>
        </w:rPr>
        <w:t xml:space="preserve">, </w:t>
      </w:r>
      <w:proofErr w:type="spellStart"/>
      <w:r w:rsidRPr="00545EA8">
        <w:rPr>
          <w:lang w:eastAsia="lv-LV"/>
        </w:rPr>
        <w:t>datumu</w:t>
      </w:r>
      <w:proofErr w:type="spellEnd"/>
      <w:r w:rsidRPr="00545EA8">
        <w:rPr>
          <w:lang w:eastAsia="lv-LV"/>
        </w:rPr>
        <w:t xml:space="preserve"> un </w:t>
      </w:r>
      <w:proofErr w:type="spellStart"/>
      <w:r w:rsidRPr="00545EA8">
        <w:rPr>
          <w:lang w:eastAsia="lv-LV"/>
        </w:rPr>
        <w:t>laiku</w:t>
      </w:r>
      <w:proofErr w:type="spellEnd"/>
      <w:r w:rsidRPr="00545EA8">
        <w:rPr>
          <w:lang w:eastAsia="lv-LV"/>
        </w:rPr>
        <w:t xml:space="preserve">, </w:t>
      </w:r>
      <w:proofErr w:type="spellStart"/>
      <w:r w:rsidRPr="00545EA8">
        <w:rPr>
          <w:lang w:eastAsia="lv-LV"/>
        </w:rPr>
        <w:t>kad</w:t>
      </w:r>
      <w:proofErr w:type="spellEnd"/>
      <w:r w:rsidRPr="00545EA8">
        <w:rPr>
          <w:lang w:eastAsia="lv-LV"/>
        </w:rPr>
        <w:t xml:space="preserve"> </w:t>
      </w:r>
      <w:proofErr w:type="spellStart"/>
      <w:r w:rsidRPr="00545EA8">
        <w:rPr>
          <w:lang w:eastAsia="lv-LV"/>
        </w:rPr>
        <w:t>tas</w:t>
      </w:r>
      <w:proofErr w:type="spellEnd"/>
      <w:r w:rsidRPr="00545EA8">
        <w:rPr>
          <w:lang w:eastAsia="lv-LV"/>
        </w:rPr>
        <w:t xml:space="preserve"> </w:t>
      </w:r>
      <w:proofErr w:type="spellStart"/>
      <w:r w:rsidRPr="00545EA8">
        <w:rPr>
          <w:lang w:eastAsia="lv-LV"/>
        </w:rPr>
        <w:t>min</w:t>
      </w:r>
      <w:r w:rsidRPr="00545EA8">
        <w:rPr>
          <w:rFonts w:hint="eastAsia"/>
          <w:lang w:eastAsia="lv-LV"/>
        </w:rPr>
        <w:t>ē</w:t>
      </w:r>
      <w:r w:rsidRPr="00545EA8">
        <w:rPr>
          <w:lang w:eastAsia="lv-LV"/>
        </w:rPr>
        <w:t>to</w:t>
      </w:r>
      <w:proofErr w:type="spellEnd"/>
      <w:r w:rsidRPr="00545EA8">
        <w:rPr>
          <w:lang w:eastAsia="lv-LV"/>
        </w:rPr>
        <w:t xml:space="preserve"> </w:t>
      </w:r>
      <w:proofErr w:type="spellStart"/>
      <w:r w:rsidRPr="00545EA8">
        <w:rPr>
          <w:lang w:eastAsia="lv-LV"/>
        </w:rPr>
        <w:t>dokumentu</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lang w:eastAsia="lv-LV"/>
        </w:rPr>
        <w:t>parakst</w:t>
      </w:r>
      <w:r w:rsidRPr="00545EA8">
        <w:rPr>
          <w:rFonts w:hint="eastAsia"/>
          <w:lang w:eastAsia="lv-LV"/>
        </w:rPr>
        <w:t>ī</w:t>
      </w:r>
      <w:r w:rsidRPr="00545EA8">
        <w:rPr>
          <w:lang w:eastAsia="lv-LV"/>
        </w:rPr>
        <w:t>jis</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grafisk</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kopiju</w:t>
      </w:r>
      <w:proofErr w:type="spellEnd"/>
      <w:r w:rsidRPr="00545EA8">
        <w:rPr>
          <w:lang w:eastAsia="lv-LV"/>
        </w:rPr>
        <w:t>.</w:t>
      </w:r>
    </w:p>
    <w:p w14:paraId="2B1DF2A9" w14:textId="77777777" w:rsidR="00405F3B" w:rsidRDefault="00405F3B" w:rsidP="00EF159B">
      <w:pPr>
        <w:ind w:right="-426" w:firstLine="709"/>
        <w:jc w:val="both"/>
        <w:rPr>
          <w:lang w:eastAsia="lv-LV"/>
        </w:rPr>
      </w:pPr>
      <w:r w:rsidRPr="00545EA8">
        <w:rPr>
          <w:lang w:eastAsia="lv-LV"/>
        </w:rPr>
        <w:t xml:space="preserve">28.punkts </w:t>
      </w:r>
      <w:r>
        <w:rPr>
          <w:lang w:eastAsia="lv-LV"/>
        </w:rPr>
        <w:t>-</w:t>
      </w:r>
      <w:r w:rsidRPr="00545EA8">
        <w:rPr>
          <w:lang w:eastAsia="lv-LV"/>
        </w:rPr>
        <w:t xml:space="preserve"> Ja </w:t>
      </w:r>
      <w:proofErr w:type="spellStart"/>
      <w:r w:rsidRPr="00545EA8">
        <w:rPr>
          <w:lang w:eastAsia="lv-LV"/>
        </w:rPr>
        <w:t>projektu</w:t>
      </w:r>
      <w:proofErr w:type="spellEnd"/>
      <w:r w:rsidRPr="00545EA8">
        <w:rPr>
          <w:lang w:eastAsia="lv-LV"/>
        </w:rPr>
        <w:t xml:space="preserve"> </w:t>
      </w:r>
      <w:proofErr w:type="spellStart"/>
      <w:r w:rsidRPr="00545EA8">
        <w:rPr>
          <w:lang w:eastAsia="lv-LV"/>
        </w:rPr>
        <w:t>apstiprina</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pie</w:t>
      </w:r>
      <w:r w:rsidRPr="00545EA8">
        <w:rPr>
          <w:rFonts w:hint="eastAsia"/>
          <w:lang w:eastAsia="lv-LV"/>
        </w:rPr>
        <w:t>ņ</w:t>
      </w:r>
      <w:r w:rsidRPr="00545EA8">
        <w:rPr>
          <w:lang w:eastAsia="lv-LV"/>
        </w:rPr>
        <w:t>em</w:t>
      </w:r>
      <w:proofErr w:type="spellEnd"/>
      <w:r w:rsidRPr="00545EA8">
        <w:rPr>
          <w:lang w:eastAsia="lv-LV"/>
        </w:rPr>
        <w:t xml:space="preserve"> </w:t>
      </w:r>
      <w:proofErr w:type="spellStart"/>
      <w:r w:rsidRPr="00545EA8">
        <w:rPr>
          <w:lang w:eastAsia="lv-LV"/>
        </w:rPr>
        <w:t>uz</w:t>
      </w:r>
      <w:proofErr w:type="spellEnd"/>
      <w:r w:rsidRPr="00545EA8">
        <w:rPr>
          <w:lang w:eastAsia="lv-LV"/>
        </w:rPr>
        <w:t xml:space="preserve"> </w:t>
      </w:r>
      <w:proofErr w:type="spellStart"/>
      <w:r w:rsidRPr="00545EA8">
        <w:rPr>
          <w:lang w:eastAsia="lv-LV"/>
        </w:rPr>
        <w:t>projekt</w:t>
      </w:r>
      <w:r w:rsidRPr="00545EA8">
        <w:rPr>
          <w:rFonts w:hint="eastAsia"/>
          <w:lang w:eastAsia="lv-LV"/>
        </w:rPr>
        <w:t>ē</w:t>
      </w:r>
      <w:r w:rsidRPr="00545EA8">
        <w:rPr>
          <w:lang w:eastAsia="lv-LV"/>
        </w:rPr>
        <w:t>taj</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attiecin</w:t>
      </w:r>
      <w:r w:rsidRPr="00545EA8">
        <w:rPr>
          <w:rFonts w:hint="eastAsia"/>
          <w:lang w:eastAsia="lv-LV"/>
        </w:rPr>
        <w:t>ā</w:t>
      </w:r>
      <w:r w:rsidRPr="00545EA8">
        <w:rPr>
          <w:lang w:eastAsia="lv-LV"/>
        </w:rPr>
        <w:t>mus</w:t>
      </w:r>
      <w:proofErr w:type="spellEnd"/>
      <w:r w:rsidRPr="00545EA8">
        <w:rPr>
          <w:lang w:eastAsia="lv-LV"/>
        </w:rPr>
        <w:t xml:space="preserve"> </w:t>
      </w:r>
      <w:proofErr w:type="spellStart"/>
      <w:r w:rsidRPr="00545EA8">
        <w:rPr>
          <w:lang w:eastAsia="lv-LV"/>
        </w:rPr>
        <w:t>l</w:t>
      </w:r>
      <w:r w:rsidRPr="00545EA8">
        <w:rPr>
          <w:rFonts w:hint="eastAsia"/>
          <w:lang w:eastAsia="lv-LV"/>
        </w:rPr>
        <w:t>ē</w:t>
      </w:r>
      <w:r w:rsidRPr="00545EA8">
        <w:rPr>
          <w:lang w:eastAsia="lv-LV"/>
        </w:rPr>
        <w:t>mumus</w:t>
      </w:r>
      <w:proofErr w:type="spellEnd"/>
      <w:r w:rsidRPr="00545EA8">
        <w:rPr>
          <w:lang w:eastAsia="lv-LV"/>
        </w:rPr>
        <w:t xml:space="preserve">, </w:t>
      </w:r>
      <w:proofErr w:type="spellStart"/>
      <w:r w:rsidRPr="00545EA8">
        <w:rPr>
          <w:lang w:eastAsia="lv-LV"/>
        </w:rPr>
        <w:t>tostarp</w:t>
      </w:r>
      <w:proofErr w:type="spellEnd"/>
      <w:r w:rsidRPr="00545EA8">
        <w:rPr>
          <w:lang w:eastAsia="lv-LV"/>
        </w:rPr>
        <w:t xml:space="preserve"> </w:t>
      </w:r>
      <w:proofErr w:type="spellStart"/>
      <w:r w:rsidRPr="00545EA8">
        <w:rPr>
          <w:lang w:eastAsia="lv-LV"/>
        </w:rPr>
        <w:t>l</w:t>
      </w:r>
      <w:r w:rsidRPr="00545EA8">
        <w:rPr>
          <w:rFonts w:hint="eastAsia"/>
          <w:lang w:eastAsia="lv-LV"/>
        </w:rPr>
        <w:t>ē</w:t>
      </w:r>
      <w:r w:rsidRPr="00545EA8">
        <w:rPr>
          <w:lang w:eastAsia="lv-LV"/>
        </w:rPr>
        <w:t>mumu</w:t>
      </w:r>
      <w:proofErr w:type="spellEnd"/>
      <w:r w:rsidRPr="00545EA8">
        <w:rPr>
          <w:lang w:eastAsia="lv-LV"/>
        </w:rPr>
        <w:t xml:space="preserve"> par:</w:t>
      </w:r>
    </w:p>
    <w:p w14:paraId="36F30E2B" w14:textId="77777777" w:rsidR="00405F3B" w:rsidRDefault="00405F3B" w:rsidP="00EF159B">
      <w:pPr>
        <w:ind w:right="-426" w:firstLine="709"/>
        <w:jc w:val="both"/>
        <w:rPr>
          <w:lang w:eastAsia="lv-LV"/>
        </w:rPr>
      </w:pPr>
      <w:r w:rsidRPr="00545EA8">
        <w:rPr>
          <w:lang w:eastAsia="lv-LV"/>
        </w:rPr>
        <w:t xml:space="preserve">28.1. </w:t>
      </w:r>
      <w:proofErr w:type="spellStart"/>
      <w:r w:rsidRPr="00545EA8">
        <w:rPr>
          <w:lang w:eastAsia="lv-LV"/>
        </w:rPr>
        <w:t>adreses</w:t>
      </w:r>
      <w:proofErr w:type="spellEnd"/>
      <w:r w:rsidRPr="00545EA8">
        <w:rPr>
          <w:lang w:eastAsia="lv-LV"/>
        </w:rPr>
        <w:t xml:space="preserve"> </w:t>
      </w:r>
      <w:proofErr w:type="spellStart"/>
      <w:r w:rsidRPr="00545EA8">
        <w:rPr>
          <w:lang w:eastAsia="lv-LV"/>
        </w:rPr>
        <w:t>pieš</w:t>
      </w:r>
      <w:r w:rsidRPr="00545EA8">
        <w:rPr>
          <w:rFonts w:hint="eastAsia"/>
          <w:lang w:eastAsia="lv-LV"/>
        </w:rPr>
        <w:t>ķ</w:t>
      </w:r>
      <w:r w:rsidRPr="00545EA8">
        <w:rPr>
          <w:lang w:eastAsia="lv-LV"/>
        </w:rPr>
        <w:t>iršanu</w:t>
      </w:r>
      <w:proofErr w:type="spellEnd"/>
      <w:r w:rsidRPr="00545EA8">
        <w:rPr>
          <w:lang w:eastAsia="lv-LV"/>
        </w:rPr>
        <w:t xml:space="preserve">, ja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darbiem</w:t>
      </w:r>
      <w:proofErr w:type="spellEnd"/>
      <w:r w:rsidRPr="00545EA8">
        <w:rPr>
          <w:lang w:eastAsia="lv-LV"/>
        </w:rPr>
        <w:t xml:space="preserve"> </w:t>
      </w:r>
      <w:proofErr w:type="spellStart"/>
      <w:r w:rsidRPr="00545EA8">
        <w:rPr>
          <w:lang w:eastAsia="lv-LV"/>
        </w:rPr>
        <w:t>paredz</w:t>
      </w:r>
      <w:r w:rsidRPr="00545EA8">
        <w:rPr>
          <w:rFonts w:hint="eastAsia"/>
          <w:lang w:eastAsia="lv-LV"/>
        </w:rPr>
        <w:t>ē</w:t>
      </w:r>
      <w:r w:rsidRPr="00545EA8">
        <w:rPr>
          <w:lang w:eastAsia="lv-LV"/>
        </w:rPr>
        <w:t>ts</w:t>
      </w:r>
      <w:proofErr w:type="spellEnd"/>
      <w:r w:rsidRPr="00545EA8">
        <w:rPr>
          <w:lang w:eastAsia="lv-LV"/>
        </w:rPr>
        <w:t xml:space="preserve"> </w:t>
      </w:r>
      <w:proofErr w:type="spellStart"/>
      <w:r w:rsidRPr="00545EA8">
        <w:rPr>
          <w:lang w:eastAsia="lv-LV"/>
        </w:rPr>
        <w:t>ieveidot</w:t>
      </w:r>
      <w:proofErr w:type="spellEnd"/>
      <w:r w:rsidRPr="00545EA8">
        <w:rPr>
          <w:lang w:eastAsia="lv-LV"/>
        </w:rPr>
        <w:t xml:space="preserve"> </w:t>
      </w:r>
      <w:proofErr w:type="spellStart"/>
      <w:r w:rsidRPr="00545EA8">
        <w:rPr>
          <w:lang w:eastAsia="lv-LV"/>
        </w:rPr>
        <w:t>jaunu</w:t>
      </w:r>
      <w:proofErr w:type="spellEnd"/>
      <w:r w:rsidRPr="00545EA8">
        <w:rPr>
          <w:lang w:eastAsia="lv-LV"/>
        </w:rPr>
        <w:t xml:space="preserve"> </w:t>
      </w:r>
      <w:proofErr w:type="spellStart"/>
      <w:r w:rsidRPr="00545EA8">
        <w:rPr>
          <w:lang w:eastAsia="lv-LV"/>
        </w:rPr>
        <w:t>adres</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objektu</w:t>
      </w:r>
      <w:proofErr w:type="spellEnd"/>
      <w:r w:rsidRPr="00545EA8">
        <w:rPr>
          <w:lang w:eastAsia="lv-LV"/>
        </w:rPr>
        <w:t>;</w:t>
      </w:r>
    </w:p>
    <w:p w14:paraId="25735A1E" w14:textId="77777777" w:rsidR="00405F3B" w:rsidRDefault="00405F3B" w:rsidP="00EF159B">
      <w:pPr>
        <w:ind w:left="709" w:right="-426"/>
        <w:jc w:val="both"/>
        <w:rPr>
          <w:lang w:eastAsia="lv-LV"/>
        </w:rPr>
      </w:pPr>
      <w:r w:rsidRPr="00545EA8">
        <w:rPr>
          <w:lang w:eastAsia="lv-LV"/>
        </w:rPr>
        <w:t xml:space="preserve">28.2.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w:t>
      </w:r>
      <w:proofErr w:type="spellEnd"/>
      <w:r w:rsidRPr="00545EA8">
        <w:rPr>
          <w:lang w:eastAsia="lv-LV"/>
        </w:rPr>
        <w:t xml:space="preserve"> </w:t>
      </w:r>
      <w:proofErr w:type="spellStart"/>
      <w:r w:rsidRPr="00545EA8">
        <w:rPr>
          <w:lang w:eastAsia="lv-LV"/>
        </w:rPr>
        <w:t>noteikšanu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mai</w:t>
      </w:r>
      <w:r w:rsidRPr="00545EA8">
        <w:rPr>
          <w:rFonts w:hint="eastAsia"/>
          <w:lang w:eastAsia="lv-LV"/>
        </w:rPr>
        <w:t>ņ</w:t>
      </w:r>
      <w:r w:rsidRPr="00545EA8">
        <w:rPr>
          <w:lang w:eastAsia="lv-LV"/>
        </w:rPr>
        <w:t>u</w:t>
      </w:r>
      <w:proofErr w:type="spellEnd"/>
      <w:r w:rsidRPr="00545EA8">
        <w:rPr>
          <w:lang w:eastAsia="lv-LV"/>
        </w:rPr>
        <w:t>.</w:t>
      </w:r>
    </w:p>
    <w:p w14:paraId="55550A36" w14:textId="77777777" w:rsidR="00405F3B" w:rsidRPr="00545EA8" w:rsidRDefault="00405F3B" w:rsidP="00EF159B">
      <w:pPr>
        <w:ind w:right="-426" w:firstLine="709"/>
        <w:jc w:val="both"/>
        <w:rPr>
          <w:lang w:eastAsia="lv-LV"/>
        </w:rPr>
      </w:pPr>
      <w:r w:rsidRPr="00545EA8">
        <w:rPr>
          <w:lang w:eastAsia="lv-LV"/>
        </w:rPr>
        <w:t xml:space="preserve">47.punkts </w:t>
      </w:r>
      <w:r>
        <w:rPr>
          <w:lang w:eastAsia="lv-LV"/>
        </w:rPr>
        <w:t>-</w:t>
      </w:r>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ba</w:t>
      </w:r>
      <w:proofErr w:type="spellEnd"/>
      <w:r w:rsidRPr="00545EA8">
        <w:rPr>
          <w:lang w:eastAsia="lv-LV"/>
        </w:rPr>
        <w:t xml:space="preserve"> 10 </w:t>
      </w:r>
      <w:proofErr w:type="spellStart"/>
      <w:r w:rsidRPr="00545EA8">
        <w:rPr>
          <w:lang w:eastAsia="lv-LV"/>
        </w:rPr>
        <w:t>darbdienu</w:t>
      </w:r>
      <w:proofErr w:type="spellEnd"/>
      <w:r w:rsidRPr="00545EA8">
        <w:rPr>
          <w:lang w:eastAsia="lv-LV"/>
        </w:rPr>
        <w:t xml:space="preserve"> </w:t>
      </w:r>
      <w:proofErr w:type="spellStart"/>
      <w:r w:rsidRPr="00545EA8">
        <w:rPr>
          <w:lang w:eastAsia="lv-LV"/>
        </w:rPr>
        <w:t>laik</w:t>
      </w:r>
      <w:r w:rsidRPr="00545EA8">
        <w:rPr>
          <w:rFonts w:hint="eastAsia"/>
          <w:lang w:eastAsia="lv-LV"/>
        </w:rPr>
        <w:t>ā</w:t>
      </w:r>
      <w:proofErr w:type="spellEnd"/>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anas</w:t>
      </w:r>
      <w:proofErr w:type="spellEnd"/>
      <w:r w:rsidRPr="00545EA8">
        <w:rPr>
          <w:lang w:eastAsia="lv-LV"/>
        </w:rPr>
        <w:t xml:space="preserve"> </w:t>
      </w:r>
      <w:proofErr w:type="spellStart"/>
      <w:r w:rsidRPr="00545EA8">
        <w:rPr>
          <w:lang w:eastAsia="lv-LV"/>
        </w:rPr>
        <w:t>elektroniski</w:t>
      </w:r>
      <w:proofErr w:type="spellEnd"/>
      <w:r w:rsidRPr="00545EA8">
        <w:rPr>
          <w:lang w:eastAsia="lv-LV"/>
        </w:rPr>
        <w:t xml:space="preserve"> </w:t>
      </w:r>
      <w:proofErr w:type="spellStart"/>
      <w:r w:rsidRPr="00545EA8">
        <w:rPr>
          <w:lang w:eastAsia="lv-LV"/>
        </w:rPr>
        <w:t>iesniedz</w:t>
      </w:r>
      <w:proofErr w:type="spellEnd"/>
      <w:r w:rsidRPr="00545EA8">
        <w:rPr>
          <w:lang w:eastAsia="lv-LV"/>
        </w:rPr>
        <w:t xml:space="preserve"> </w:t>
      </w:r>
      <w:proofErr w:type="spellStart"/>
      <w:r w:rsidRPr="00545EA8">
        <w:rPr>
          <w:lang w:eastAsia="lv-LV"/>
        </w:rPr>
        <w:t>Valsts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dienesta</w:t>
      </w:r>
      <w:proofErr w:type="spellEnd"/>
      <w:r w:rsidRPr="00545EA8">
        <w:rPr>
          <w:lang w:eastAsia="lv-LV"/>
        </w:rPr>
        <w:t xml:space="preserve"> </w:t>
      </w:r>
      <w:proofErr w:type="spellStart"/>
      <w:r w:rsidRPr="00545EA8">
        <w:rPr>
          <w:lang w:eastAsia="lv-LV"/>
        </w:rPr>
        <w:t>re</w:t>
      </w:r>
      <w:r w:rsidRPr="00545EA8">
        <w:rPr>
          <w:rFonts w:hint="eastAsia"/>
          <w:lang w:eastAsia="lv-LV"/>
        </w:rPr>
        <w:t>ģ</w:t>
      </w:r>
      <w:r w:rsidRPr="00545EA8">
        <w:rPr>
          <w:lang w:eastAsia="lv-LV"/>
        </w:rPr>
        <w:t>ion</w:t>
      </w:r>
      <w:r w:rsidRPr="00545EA8">
        <w:rPr>
          <w:rFonts w:hint="eastAsia"/>
          <w:lang w:eastAsia="lv-LV"/>
        </w:rPr>
        <w:t>ā</w:t>
      </w:r>
      <w:r w:rsidRPr="00545EA8">
        <w:rPr>
          <w:lang w:eastAsia="lv-LV"/>
        </w:rPr>
        <w:t>lajai</w:t>
      </w:r>
      <w:proofErr w:type="spellEnd"/>
      <w:r w:rsidRPr="00545EA8">
        <w:rPr>
          <w:lang w:eastAsia="lv-LV"/>
        </w:rPr>
        <w:t xml:space="preserve"> </w:t>
      </w:r>
      <w:proofErr w:type="spellStart"/>
      <w:r w:rsidRPr="00545EA8">
        <w:rPr>
          <w:lang w:eastAsia="lv-LV"/>
        </w:rPr>
        <w:t>noda</w:t>
      </w:r>
      <w:r w:rsidRPr="00545EA8">
        <w:rPr>
          <w:rFonts w:hint="eastAsia"/>
          <w:lang w:eastAsia="lv-LV"/>
        </w:rPr>
        <w:t>ļ</w:t>
      </w:r>
      <w:r w:rsidRPr="00545EA8">
        <w:rPr>
          <w:lang w:eastAsia="lv-LV"/>
        </w:rPr>
        <w:t>ai</w:t>
      </w:r>
      <w:proofErr w:type="spellEnd"/>
      <w:r w:rsidRPr="00545EA8">
        <w:rPr>
          <w:lang w:eastAsia="lv-LV"/>
        </w:rPr>
        <w:t xml:space="preserve"> </w:t>
      </w:r>
      <w:proofErr w:type="spellStart"/>
      <w:r w:rsidRPr="00545EA8">
        <w:rPr>
          <w:lang w:eastAsia="lv-LV"/>
        </w:rPr>
        <w:t>l</w:t>
      </w:r>
      <w:r w:rsidRPr="00545EA8">
        <w:rPr>
          <w:rFonts w:hint="eastAsia"/>
          <w:lang w:eastAsia="lv-LV"/>
        </w:rPr>
        <w:t>ē</w:t>
      </w:r>
      <w:r w:rsidRPr="00545EA8">
        <w:rPr>
          <w:lang w:eastAsia="lv-LV"/>
        </w:rPr>
        <w:t>mumu</w:t>
      </w:r>
      <w:proofErr w:type="spellEnd"/>
      <w:r w:rsidRPr="00545EA8">
        <w:rPr>
          <w:lang w:eastAsia="lv-LV"/>
        </w:rPr>
        <w:t xml:space="preserve"> par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anu</w:t>
      </w:r>
      <w:proofErr w:type="spellEnd"/>
      <w:r w:rsidRPr="00545EA8">
        <w:rPr>
          <w:lang w:eastAsia="lv-LV"/>
        </w:rPr>
        <w:t xml:space="preserve">. </w:t>
      </w:r>
    </w:p>
    <w:p w14:paraId="3A75A73D" w14:textId="77777777" w:rsidR="00405F3B" w:rsidRPr="00545EA8" w:rsidRDefault="00405F3B" w:rsidP="00EF159B">
      <w:pPr>
        <w:ind w:right="-426" w:firstLine="720"/>
        <w:jc w:val="both"/>
        <w:rPr>
          <w:lang w:eastAsia="lv-LV"/>
        </w:rPr>
      </w:pP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2021.gada 29.j</w:t>
      </w:r>
      <w:r w:rsidRPr="00545EA8">
        <w:rPr>
          <w:rFonts w:hint="eastAsia"/>
          <w:lang w:eastAsia="lv-LV"/>
        </w:rPr>
        <w:t>ū</w:t>
      </w:r>
      <w:r w:rsidRPr="00545EA8">
        <w:rPr>
          <w:lang w:eastAsia="lv-LV"/>
        </w:rPr>
        <w:t xml:space="preserve">nija </w:t>
      </w:r>
      <w:proofErr w:type="spellStart"/>
      <w:r w:rsidRPr="00545EA8">
        <w:rPr>
          <w:lang w:eastAsia="lv-LV"/>
        </w:rPr>
        <w:t>noteikumi</w:t>
      </w:r>
      <w:proofErr w:type="spellEnd"/>
      <w:r w:rsidRPr="00545EA8">
        <w:rPr>
          <w:lang w:eastAsia="lv-LV"/>
        </w:rPr>
        <w:t xml:space="preserve"> Nr.455 </w:t>
      </w:r>
      <w:r>
        <w:rPr>
          <w:lang w:eastAsia="lv-LV"/>
        </w:rPr>
        <w:t>“</w:t>
      </w:r>
      <w:proofErr w:type="spellStart"/>
      <w:r w:rsidRPr="00545EA8">
        <w:rPr>
          <w:lang w:eastAsia="lv-LV"/>
        </w:rPr>
        <w:t>Adres</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noteikumi</w:t>
      </w:r>
      <w:proofErr w:type="spellEnd"/>
      <w:r>
        <w:rPr>
          <w:lang w:eastAsia="lv-LV"/>
        </w:rPr>
        <w:t>”</w:t>
      </w:r>
      <w:r w:rsidRPr="00545EA8">
        <w:rPr>
          <w:lang w:eastAsia="lv-LV"/>
        </w:rPr>
        <w:t xml:space="preserve"> </w:t>
      </w:r>
      <w:proofErr w:type="spellStart"/>
      <w:r w:rsidRPr="00545EA8">
        <w:rPr>
          <w:lang w:eastAsia="lv-LV"/>
        </w:rPr>
        <w:t>nosaka</w:t>
      </w:r>
      <w:proofErr w:type="spellEnd"/>
      <w:r w:rsidRPr="00545EA8">
        <w:rPr>
          <w:lang w:eastAsia="lv-LV"/>
        </w:rPr>
        <w:t>:</w:t>
      </w:r>
    </w:p>
    <w:p w14:paraId="4E9D9F08" w14:textId="77777777" w:rsidR="00405F3B" w:rsidRPr="00545EA8" w:rsidRDefault="00405F3B" w:rsidP="00EF159B">
      <w:pPr>
        <w:ind w:right="-426" w:firstLine="720"/>
        <w:jc w:val="both"/>
        <w:rPr>
          <w:lang w:eastAsia="lv-LV"/>
        </w:rPr>
      </w:pPr>
      <w:r w:rsidRPr="00545EA8">
        <w:rPr>
          <w:lang w:eastAsia="lv-LV"/>
        </w:rPr>
        <w:t xml:space="preserve">2.punkts </w:t>
      </w:r>
      <w:r>
        <w:rPr>
          <w:lang w:eastAsia="lv-LV"/>
        </w:rPr>
        <w:t>-</w:t>
      </w:r>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adres</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objektus</w:t>
      </w:r>
      <w:proofErr w:type="spellEnd"/>
      <w:r w:rsidRPr="00545EA8">
        <w:rPr>
          <w:lang w:eastAsia="lv-LV"/>
        </w:rPr>
        <w:t>.</w:t>
      </w:r>
    </w:p>
    <w:p w14:paraId="0FEAE7E0" w14:textId="77777777" w:rsidR="00405F3B" w:rsidRPr="00545EA8" w:rsidRDefault="00405F3B" w:rsidP="00EF159B">
      <w:pPr>
        <w:ind w:right="-426" w:firstLine="720"/>
        <w:jc w:val="both"/>
        <w:rPr>
          <w:lang w:eastAsia="lv-LV"/>
        </w:rPr>
      </w:pP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valsts</w:t>
      </w:r>
      <w:proofErr w:type="spellEnd"/>
      <w:r w:rsidRPr="00545EA8">
        <w:rPr>
          <w:lang w:eastAsia="lv-LV"/>
        </w:rPr>
        <w:t xml:space="preserve"> </w:t>
      </w:r>
      <w:proofErr w:type="spellStart"/>
      <w:r w:rsidRPr="00545EA8">
        <w:rPr>
          <w:lang w:eastAsia="lv-LV"/>
        </w:rPr>
        <w:t>kadastra</w:t>
      </w:r>
      <w:proofErr w:type="spellEnd"/>
      <w:r w:rsidRPr="00545EA8">
        <w:rPr>
          <w:lang w:eastAsia="lv-LV"/>
        </w:rPr>
        <w:t xml:space="preserve"> </w:t>
      </w:r>
      <w:proofErr w:type="spellStart"/>
      <w:r w:rsidRPr="00545EA8">
        <w:rPr>
          <w:lang w:eastAsia="lv-LV"/>
        </w:rPr>
        <w:t>likums</w:t>
      </w:r>
      <w:proofErr w:type="spellEnd"/>
      <w:r w:rsidRPr="00545EA8">
        <w:rPr>
          <w:lang w:eastAsia="lv-LV"/>
        </w:rPr>
        <w:t xml:space="preserve"> </w:t>
      </w:r>
      <w:proofErr w:type="spellStart"/>
      <w:r w:rsidRPr="00545EA8">
        <w:rPr>
          <w:lang w:eastAsia="lv-LV"/>
        </w:rPr>
        <w:t>nosaka</w:t>
      </w:r>
      <w:proofErr w:type="spellEnd"/>
      <w:r w:rsidRPr="00545EA8">
        <w:rPr>
          <w:lang w:eastAsia="lv-LV"/>
        </w:rPr>
        <w:t>:</w:t>
      </w:r>
    </w:p>
    <w:p w14:paraId="41CE3A6A" w14:textId="77777777" w:rsidR="00405F3B" w:rsidRPr="00545EA8" w:rsidRDefault="00405F3B" w:rsidP="00EF159B">
      <w:pPr>
        <w:ind w:right="-426"/>
        <w:jc w:val="both"/>
        <w:rPr>
          <w:lang w:eastAsia="lv-LV"/>
        </w:rPr>
      </w:pPr>
      <w:r w:rsidRPr="00545EA8">
        <w:rPr>
          <w:lang w:eastAsia="lv-LV"/>
        </w:rPr>
        <w:tab/>
        <w:t xml:space="preserve">26.panta </w:t>
      </w:r>
      <w:proofErr w:type="spellStart"/>
      <w:r w:rsidRPr="00545EA8">
        <w:rPr>
          <w:lang w:eastAsia="lv-LV"/>
        </w:rPr>
        <w:t>pirm</w:t>
      </w:r>
      <w:r w:rsidRPr="00545EA8">
        <w:rPr>
          <w:rFonts w:hint="eastAsia"/>
          <w:lang w:eastAsia="lv-LV"/>
        </w:rPr>
        <w:t>ā</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 xml:space="preserve"> </w:t>
      </w:r>
      <w:r>
        <w:rPr>
          <w:lang w:eastAsia="lv-LV"/>
        </w:rPr>
        <w:t>-</w:t>
      </w:r>
      <w:r w:rsidRPr="00545EA8">
        <w:rPr>
          <w:lang w:eastAsia="lv-LV"/>
        </w:rPr>
        <w:t xml:space="preserve"> </w:t>
      </w:r>
      <w:proofErr w:type="spellStart"/>
      <w:r w:rsidRPr="00545EA8">
        <w:rPr>
          <w:lang w:eastAsia="lv-LV"/>
        </w:rPr>
        <w:t>Veicot</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kadastr</w:t>
      </w:r>
      <w:r w:rsidRPr="00545EA8">
        <w:rPr>
          <w:rFonts w:hint="eastAsia"/>
          <w:lang w:eastAsia="lv-LV"/>
        </w:rPr>
        <w:t>ā</w:t>
      </w:r>
      <w:r w:rsidRPr="00545EA8">
        <w:rPr>
          <w:lang w:eastAsia="lv-LV"/>
        </w:rPr>
        <w:t>lo</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w:t>
      </w:r>
      <w:r w:rsidRPr="00545EA8">
        <w:rPr>
          <w:rFonts w:hint="eastAsia"/>
          <w:lang w:eastAsia="lv-LV"/>
        </w:rPr>
        <w:t>īš</w:t>
      </w:r>
      <w:r w:rsidRPr="00545EA8">
        <w:rPr>
          <w:lang w:eastAsia="lv-LV"/>
        </w:rPr>
        <w:t>anu</w:t>
      </w:r>
      <w:proofErr w:type="spellEnd"/>
      <w:r w:rsidRPr="00545EA8">
        <w:rPr>
          <w:lang w:eastAsia="lv-LV"/>
        </w:rPr>
        <w:t>:</w:t>
      </w:r>
    </w:p>
    <w:p w14:paraId="1FA3DDA2" w14:textId="77777777" w:rsidR="00405F3B" w:rsidRDefault="00405F3B" w:rsidP="00EF159B">
      <w:pPr>
        <w:ind w:right="-426"/>
        <w:jc w:val="both"/>
        <w:rPr>
          <w:lang w:eastAsia="lv-LV"/>
        </w:rPr>
      </w:pPr>
      <w:r w:rsidRPr="00545EA8">
        <w:rPr>
          <w:lang w:eastAsia="lv-LV"/>
        </w:rPr>
        <w:t xml:space="preserve">1) </w:t>
      </w:r>
      <w:proofErr w:type="spellStart"/>
      <w:r w:rsidRPr="00545EA8">
        <w:rPr>
          <w:lang w:eastAsia="lv-LV"/>
        </w:rPr>
        <w:t>apvid</w:t>
      </w:r>
      <w:r w:rsidRPr="00545EA8">
        <w:rPr>
          <w:rFonts w:hint="eastAsia"/>
          <w:lang w:eastAsia="lv-LV"/>
        </w:rPr>
        <w:t>ū</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ko</w:t>
      </w:r>
      <w:proofErr w:type="spellEnd"/>
      <w:r w:rsidRPr="00545EA8">
        <w:rPr>
          <w:lang w:eastAsia="lv-LV"/>
        </w:rPr>
        <w:t xml:space="preserve"> </w:t>
      </w:r>
      <w:proofErr w:type="spellStart"/>
      <w:r w:rsidRPr="00545EA8">
        <w:rPr>
          <w:lang w:eastAsia="lv-LV"/>
        </w:rPr>
        <w:t>det</w:t>
      </w:r>
      <w:r w:rsidRPr="00545EA8">
        <w:rPr>
          <w:rFonts w:hint="eastAsia"/>
          <w:lang w:eastAsia="lv-LV"/>
        </w:rPr>
        <w:t>ā</w:t>
      </w:r>
      <w:r w:rsidRPr="00545EA8">
        <w:rPr>
          <w:lang w:eastAsia="lv-LV"/>
        </w:rPr>
        <w:t>lpl</w:t>
      </w:r>
      <w:r w:rsidRPr="00545EA8">
        <w:rPr>
          <w:rFonts w:hint="eastAsia"/>
          <w:lang w:eastAsia="lv-LV"/>
        </w:rPr>
        <w:t>ā</w:t>
      </w:r>
      <w:r w:rsidRPr="00545EA8">
        <w:rPr>
          <w:lang w:eastAsia="lv-LV"/>
        </w:rPr>
        <w:t>nojum</w:t>
      </w:r>
      <w:r w:rsidRPr="00545EA8">
        <w:rPr>
          <w:rFonts w:hint="eastAsia"/>
          <w:lang w:eastAsia="lv-LV"/>
        </w:rPr>
        <w:t>ā</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w:t>
      </w:r>
      <w:r w:rsidRPr="00545EA8">
        <w:rPr>
          <w:rFonts w:hint="eastAsia"/>
          <w:lang w:eastAsia="lv-LV"/>
        </w:rPr>
        <w:t>ā</w:t>
      </w:r>
      <w:proofErr w:type="spellEnd"/>
      <w:r w:rsidRPr="00545EA8">
        <w:rPr>
          <w:lang w:eastAsia="lv-LV"/>
        </w:rPr>
        <w:t xml:space="preserve"> </w:t>
      </w:r>
      <w:proofErr w:type="spellStart"/>
      <w:r w:rsidRPr="00545EA8">
        <w:rPr>
          <w:lang w:eastAsia="lv-LV"/>
        </w:rPr>
        <w:t>iez</w:t>
      </w:r>
      <w:r w:rsidRPr="00545EA8">
        <w:rPr>
          <w:rFonts w:hint="eastAsia"/>
          <w:lang w:eastAsia="lv-LV"/>
        </w:rPr>
        <w:t>ī</w:t>
      </w:r>
      <w:r w:rsidRPr="00545EA8">
        <w:rPr>
          <w:lang w:eastAsia="lv-LV"/>
        </w:rPr>
        <w:t>m</w:t>
      </w:r>
      <w:r w:rsidRPr="00545EA8">
        <w:rPr>
          <w:rFonts w:hint="eastAsia"/>
          <w:lang w:eastAsia="lv-LV"/>
        </w:rPr>
        <w:t>ē</w:t>
      </w:r>
      <w:r w:rsidRPr="00545EA8">
        <w:rPr>
          <w:lang w:eastAsia="lv-LV"/>
        </w:rPr>
        <w:t>t</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objekta</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robežu</w:t>
      </w:r>
      <w:proofErr w:type="spellEnd"/>
      <w:r w:rsidRPr="00545EA8">
        <w:rPr>
          <w:lang w:eastAsia="lv-LV"/>
        </w:rPr>
        <w:t xml:space="preserve"> </w:t>
      </w:r>
      <w:proofErr w:type="spellStart"/>
      <w:r w:rsidRPr="00545EA8">
        <w:rPr>
          <w:lang w:eastAsia="lv-LV"/>
        </w:rPr>
        <w:t>pl</w:t>
      </w:r>
      <w:r w:rsidRPr="00545EA8">
        <w:rPr>
          <w:rFonts w:hint="eastAsia"/>
          <w:lang w:eastAsia="lv-LV"/>
        </w:rPr>
        <w:t>ā</w:t>
      </w:r>
      <w:r w:rsidRPr="00545EA8">
        <w:rPr>
          <w:lang w:eastAsia="lv-LV"/>
        </w:rPr>
        <w:t>n</w:t>
      </w:r>
      <w:r w:rsidRPr="00545EA8">
        <w:rPr>
          <w:rFonts w:hint="eastAsia"/>
          <w:lang w:eastAsia="lv-LV"/>
        </w:rPr>
        <w:t>ā</w:t>
      </w:r>
      <w:proofErr w:type="spellEnd"/>
      <w:r w:rsidRPr="00545EA8">
        <w:rPr>
          <w:lang w:eastAsia="lv-LV"/>
        </w:rPr>
        <w:t xml:space="preserve"> </w:t>
      </w:r>
      <w:proofErr w:type="spellStart"/>
      <w:r w:rsidRPr="00545EA8">
        <w:rPr>
          <w:lang w:eastAsia="lv-LV"/>
        </w:rPr>
        <w:t>pl</w:t>
      </w:r>
      <w:r w:rsidRPr="00545EA8">
        <w:rPr>
          <w:rFonts w:hint="eastAsia"/>
          <w:lang w:eastAsia="lv-LV"/>
        </w:rPr>
        <w:t>ā</w:t>
      </w:r>
      <w:r w:rsidRPr="00545EA8">
        <w:rPr>
          <w:lang w:eastAsia="lv-LV"/>
        </w:rPr>
        <w:t>not</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robežas</w:t>
      </w:r>
      <w:proofErr w:type="spellEnd"/>
      <w:r w:rsidRPr="00545EA8">
        <w:rPr>
          <w:lang w:eastAsia="lv-LV"/>
        </w:rPr>
        <w:t>;</w:t>
      </w:r>
    </w:p>
    <w:p w14:paraId="6C7A639E" w14:textId="77777777" w:rsidR="00405F3B" w:rsidRDefault="00405F3B" w:rsidP="00EF159B">
      <w:pPr>
        <w:ind w:right="-426"/>
        <w:jc w:val="both"/>
        <w:rPr>
          <w:lang w:eastAsia="lv-LV"/>
        </w:rPr>
      </w:pPr>
      <w:r w:rsidRPr="00545EA8">
        <w:rPr>
          <w:lang w:eastAsia="lv-LV"/>
        </w:rPr>
        <w:t xml:space="preserve">2) </w:t>
      </w:r>
      <w:proofErr w:type="spellStart"/>
      <w:r w:rsidRPr="00545EA8">
        <w:rPr>
          <w:lang w:eastAsia="lv-LV"/>
        </w:rPr>
        <w:t>Latvijas</w:t>
      </w:r>
      <w:proofErr w:type="spellEnd"/>
      <w:r w:rsidRPr="00545EA8">
        <w:rPr>
          <w:lang w:eastAsia="lv-LV"/>
        </w:rPr>
        <w:t xml:space="preserve"> 1992.gada </w:t>
      </w:r>
      <w:proofErr w:type="spellStart"/>
      <w:r w:rsidRPr="00545EA8">
        <w:rPr>
          <w:rFonts w:hint="eastAsia"/>
          <w:lang w:eastAsia="lv-LV"/>
        </w:rPr>
        <w:t>ģ</w:t>
      </w:r>
      <w:r w:rsidRPr="00545EA8">
        <w:rPr>
          <w:lang w:eastAsia="lv-LV"/>
        </w:rPr>
        <w:t>eod</w:t>
      </w:r>
      <w:r w:rsidRPr="00545EA8">
        <w:rPr>
          <w:rFonts w:hint="eastAsia"/>
          <w:lang w:eastAsia="lv-LV"/>
        </w:rPr>
        <w:t>ē</w:t>
      </w:r>
      <w:r w:rsidRPr="00545EA8">
        <w:rPr>
          <w:lang w:eastAsia="lv-LV"/>
        </w:rPr>
        <w:t>zisko</w:t>
      </w:r>
      <w:proofErr w:type="spellEnd"/>
      <w:r w:rsidRPr="00545EA8">
        <w:rPr>
          <w:lang w:eastAsia="lv-LV"/>
        </w:rPr>
        <w:t xml:space="preserve"> </w:t>
      </w:r>
      <w:proofErr w:type="spellStart"/>
      <w:r w:rsidRPr="00545EA8">
        <w:rPr>
          <w:lang w:eastAsia="lv-LV"/>
        </w:rPr>
        <w:t>koordin</w:t>
      </w:r>
      <w:r w:rsidRPr="00545EA8">
        <w:rPr>
          <w:rFonts w:hint="eastAsia"/>
          <w:lang w:eastAsia="lv-LV"/>
        </w:rPr>
        <w:t>ā</w:t>
      </w:r>
      <w:r w:rsidRPr="00545EA8">
        <w:rPr>
          <w:lang w:eastAsia="lv-LV"/>
        </w:rPr>
        <w:t>tu</w:t>
      </w:r>
      <w:proofErr w:type="spellEnd"/>
      <w:r w:rsidRPr="00545EA8">
        <w:rPr>
          <w:lang w:eastAsia="lv-LV"/>
        </w:rPr>
        <w:t xml:space="preserve"> </w:t>
      </w:r>
      <w:proofErr w:type="spellStart"/>
      <w:r w:rsidRPr="00545EA8">
        <w:rPr>
          <w:lang w:eastAsia="lv-LV"/>
        </w:rPr>
        <w:t>sist</w:t>
      </w:r>
      <w:r w:rsidRPr="00545EA8">
        <w:rPr>
          <w:rFonts w:hint="eastAsia"/>
          <w:lang w:eastAsia="lv-LV"/>
        </w:rPr>
        <w:t>ē</w:t>
      </w:r>
      <w:r w:rsidRPr="00545EA8">
        <w:rPr>
          <w:lang w:eastAsia="lv-LV"/>
        </w:rPr>
        <w:t>m</w:t>
      </w:r>
      <w:r w:rsidRPr="00545EA8">
        <w:rPr>
          <w:rFonts w:hint="eastAsia"/>
          <w:lang w:eastAsia="lv-LV"/>
        </w:rPr>
        <w:t>ā</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robežas</w:t>
      </w:r>
      <w:proofErr w:type="spellEnd"/>
      <w:r w:rsidRPr="00545EA8">
        <w:rPr>
          <w:lang w:eastAsia="lv-LV"/>
        </w:rPr>
        <w:t xml:space="preserve">, </w:t>
      </w:r>
      <w:proofErr w:type="spellStart"/>
      <w:r w:rsidRPr="00545EA8">
        <w:rPr>
          <w:lang w:eastAsia="lv-LV"/>
        </w:rPr>
        <w:t>situ</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elementus</w:t>
      </w:r>
      <w:proofErr w:type="spellEnd"/>
      <w:r w:rsidRPr="00545EA8">
        <w:rPr>
          <w:lang w:eastAsia="lv-LV"/>
        </w:rPr>
        <w:t xml:space="preserve">, </w:t>
      </w:r>
      <w:proofErr w:type="spellStart"/>
      <w:r w:rsidRPr="00545EA8">
        <w:rPr>
          <w:lang w:eastAsia="lv-LV"/>
        </w:rPr>
        <w:t>apr</w:t>
      </w:r>
      <w:r w:rsidRPr="00545EA8">
        <w:rPr>
          <w:rFonts w:hint="eastAsia"/>
          <w:lang w:eastAsia="lv-LV"/>
        </w:rPr>
        <w:t>ēķ</w:t>
      </w:r>
      <w:r w:rsidRPr="00545EA8">
        <w:rPr>
          <w:lang w:eastAsia="lv-LV"/>
        </w:rPr>
        <w:t>ina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bu</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u</w:t>
      </w:r>
      <w:proofErr w:type="spellEnd"/>
      <w:r w:rsidRPr="00545EA8">
        <w:rPr>
          <w:lang w:eastAsia="lv-LV"/>
        </w:rPr>
        <w:t xml:space="preserve"> </w:t>
      </w:r>
      <w:proofErr w:type="spellStart"/>
      <w:r w:rsidRPr="00545EA8">
        <w:rPr>
          <w:lang w:eastAsia="lv-LV"/>
        </w:rPr>
        <w:t>raksturojošos</w:t>
      </w:r>
      <w:proofErr w:type="spellEnd"/>
      <w:r w:rsidRPr="00545EA8">
        <w:rPr>
          <w:lang w:eastAsia="lv-LV"/>
        </w:rPr>
        <w:t xml:space="preserve"> datus, </w:t>
      </w:r>
      <w:proofErr w:type="spellStart"/>
      <w:r w:rsidRPr="00545EA8">
        <w:rPr>
          <w:lang w:eastAsia="lv-LV"/>
        </w:rPr>
        <w:t>sagatavo</w:t>
      </w:r>
      <w:proofErr w:type="spellEnd"/>
      <w:r w:rsidRPr="00545EA8">
        <w:rPr>
          <w:lang w:eastAsia="lv-LV"/>
        </w:rPr>
        <w:t xml:space="preserve"> </w:t>
      </w:r>
      <w:proofErr w:type="spellStart"/>
      <w:r w:rsidRPr="00545EA8">
        <w:rPr>
          <w:lang w:eastAsia="lv-LV"/>
        </w:rPr>
        <w:t>kadastr</w:t>
      </w:r>
      <w:r w:rsidRPr="00545EA8">
        <w:rPr>
          <w:rFonts w:hint="eastAsia"/>
          <w:lang w:eastAsia="lv-LV"/>
        </w:rPr>
        <w:t>ā</w:t>
      </w:r>
      <w:r w:rsidRPr="00545EA8">
        <w:rPr>
          <w:lang w:eastAsia="lv-LV"/>
        </w:rPr>
        <w:t>l</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w:t>
      </w:r>
      <w:r w:rsidRPr="00545EA8">
        <w:rPr>
          <w:rFonts w:hint="eastAsia"/>
          <w:lang w:eastAsia="lv-LV"/>
        </w:rPr>
        <w:t>īš</w:t>
      </w:r>
      <w:r w:rsidRPr="00545EA8">
        <w:rPr>
          <w:lang w:eastAsia="lv-LV"/>
        </w:rPr>
        <w:t>anas</w:t>
      </w:r>
      <w:proofErr w:type="spellEnd"/>
      <w:r w:rsidRPr="00545EA8">
        <w:rPr>
          <w:lang w:eastAsia="lv-LV"/>
        </w:rPr>
        <w:t xml:space="preserve"> </w:t>
      </w:r>
      <w:proofErr w:type="spellStart"/>
      <w:r w:rsidRPr="00545EA8">
        <w:rPr>
          <w:lang w:eastAsia="lv-LV"/>
        </w:rPr>
        <w:t>dokumentus</w:t>
      </w:r>
      <w:proofErr w:type="spellEnd"/>
      <w:r w:rsidRPr="00545EA8">
        <w:rPr>
          <w:lang w:eastAsia="lv-LV"/>
        </w:rPr>
        <w:t xml:space="preserve"> un </w:t>
      </w:r>
      <w:proofErr w:type="spellStart"/>
      <w:r w:rsidRPr="00545EA8">
        <w:rPr>
          <w:lang w:eastAsia="lv-LV"/>
        </w:rPr>
        <w:t>saska</w:t>
      </w:r>
      <w:r w:rsidRPr="00545EA8">
        <w:rPr>
          <w:rFonts w:hint="eastAsia"/>
          <w:lang w:eastAsia="lv-LV"/>
        </w:rPr>
        <w:t>ņ</w:t>
      </w:r>
      <w:r w:rsidRPr="00545EA8">
        <w:rPr>
          <w:lang w:eastAsia="lv-LV"/>
        </w:rPr>
        <w:t>o</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pl</w:t>
      </w:r>
      <w:r w:rsidRPr="00545EA8">
        <w:rPr>
          <w:rFonts w:hint="eastAsia"/>
          <w:lang w:eastAsia="lv-LV"/>
        </w:rPr>
        <w:t>ā</w:t>
      </w:r>
      <w:r w:rsidRPr="00545EA8">
        <w:rPr>
          <w:lang w:eastAsia="lv-LV"/>
        </w:rPr>
        <w:t>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ciju</w:t>
      </w:r>
      <w:proofErr w:type="spellEnd"/>
      <w:r w:rsidRPr="00545EA8">
        <w:rPr>
          <w:lang w:eastAsia="lv-LV"/>
        </w:rPr>
        <w:t xml:space="preserve"> par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neesam</w:t>
      </w:r>
      <w:r w:rsidRPr="00545EA8">
        <w:rPr>
          <w:rFonts w:hint="eastAsia"/>
          <w:lang w:eastAsia="lv-LV"/>
        </w:rPr>
        <w:t>ī</w:t>
      </w:r>
      <w:r w:rsidRPr="00545EA8">
        <w:rPr>
          <w:lang w:eastAsia="lv-LV"/>
        </w:rPr>
        <w:t>bu</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w:t>
      </w:r>
      <w:proofErr w:type="spellStart"/>
      <w:r w:rsidRPr="00545EA8">
        <w:rPr>
          <w:lang w:eastAsia="lv-LV"/>
        </w:rPr>
        <w:t>noteiktajos</w:t>
      </w:r>
      <w:proofErr w:type="spellEnd"/>
      <w:r w:rsidRPr="00545EA8">
        <w:rPr>
          <w:lang w:eastAsia="lv-LV"/>
        </w:rPr>
        <w:t xml:space="preserve"> </w:t>
      </w:r>
      <w:proofErr w:type="spellStart"/>
      <w:r w:rsidRPr="00545EA8">
        <w:rPr>
          <w:lang w:eastAsia="lv-LV"/>
        </w:rPr>
        <w:t>gad</w:t>
      </w:r>
      <w:r w:rsidRPr="00545EA8">
        <w:rPr>
          <w:rFonts w:hint="eastAsia"/>
          <w:lang w:eastAsia="lv-LV"/>
        </w:rPr>
        <w:t>ī</w:t>
      </w:r>
      <w:r w:rsidRPr="00545EA8">
        <w:rPr>
          <w:lang w:eastAsia="lv-LV"/>
        </w:rPr>
        <w:t>jumos</w:t>
      </w:r>
      <w:proofErr w:type="spellEnd"/>
      <w:r w:rsidRPr="00545EA8">
        <w:rPr>
          <w:lang w:eastAsia="lv-LV"/>
        </w:rPr>
        <w:t>;</w:t>
      </w:r>
    </w:p>
    <w:p w14:paraId="2E4CA773" w14:textId="77777777" w:rsidR="00405F3B" w:rsidRPr="00545EA8" w:rsidRDefault="00405F3B" w:rsidP="00EF159B">
      <w:pPr>
        <w:ind w:right="-426"/>
        <w:jc w:val="both"/>
        <w:rPr>
          <w:lang w:eastAsia="lv-LV"/>
        </w:rPr>
      </w:pPr>
      <w:r w:rsidRPr="00545EA8">
        <w:rPr>
          <w:lang w:eastAsia="lv-LV"/>
        </w:rPr>
        <w:tab/>
      </w: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2014.gada 4.febru</w:t>
      </w:r>
      <w:r w:rsidRPr="00545EA8">
        <w:rPr>
          <w:rFonts w:hint="eastAsia"/>
          <w:lang w:eastAsia="lv-LV"/>
        </w:rPr>
        <w:t>ā</w:t>
      </w:r>
      <w:r w:rsidRPr="00545EA8">
        <w:rPr>
          <w:lang w:eastAsia="lv-LV"/>
        </w:rPr>
        <w:t xml:space="preserve">ra </w:t>
      </w:r>
      <w:proofErr w:type="spellStart"/>
      <w:r w:rsidRPr="00545EA8">
        <w:rPr>
          <w:lang w:eastAsia="lv-LV"/>
        </w:rPr>
        <w:t>noteikumi</w:t>
      </w:r>
      <w:proofErr w:type="spellEnd"/>
      <w:r w:rsidRPr="00545EA8">
        <w:rPr>
          <w:lang w:eastAsia="lv-LV"/>
        </w:rPr>
        <w:t xml:space="preserve"> Nr.61 </w:t>
      </w:r>
      <w:r>
        <w:rPr>
          <w:lang w:eastAsia="lv-LV"/>
        </w:rPr>
        <w:t>“</w:t>
      </w:r>
      <w:proofErr w:type="spellStart"/>
      <w:r w:rsidRPr="00545EA8">
        <w:rPr>
          <w:lang w:eastAsia="lv-LV"/>
        </w:rPr>
        <w:t>Noteikumi</w:t>
      </w:r>
      <w:proofErr w:type="spellEnd"/>
      <w:r w:rsidRPr="00545EA8">
        <w:rPr>
          <w:lang w:eastAsia="lv-LV"/>
        </w:rPr>
        <w:t xml:space="preserve"> par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to</w:t>
      </w:r>
      <w:proofErr w:type="spellEnd"/>
      <w:r w:rsidRPr="00545EA8">
        <w:rPr>
          <w:lang w:eastAsia="lv-LV"/>
        </w:rPr>
        <w:t xml:space="preserve"> </w:t>
      </w:r>
      <w:proofErr w:type="spellStart"/>
      <w:r w:rsidRPr="00545EA8">
        <w:rPr>
          <w:lang w:eastAsia="lv-LV"/>
        </w:rPr>
        <w:t>teritoriju</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sist</w:t>
      </w:r>
      <w:r w:rsidRPr="00545EA8">
        <w:rPr>
          <w:rFonts w:hint="eastAsia"/>
          <w:lang w:eastAsia="lv-LV"/>
        </w:rPr>
        <w:t>ē</w:t>
      </w:r>
      <w:r w:rsidRPr="00545EA8">
        <w:rPr>
          <w:lang w:eastAsia="lv-LV"/>
        </w:rPr>
        <w:t>mas</w:t>
      </w:r>
      <w:proofErr w:type="spellEnd"/>
      <w:r w:rsidRPr="00545EA8">
        <w:rPr>
          <w:lang w:eastAsia="lv-LV"/>
        </w:rPr>
        <w:t xml:space="preserve"> </w:t>
      </w:r>
      <w:proofErr w:type="spellStart"/>
      <w:r w:rsidRPr="00545EA8">
        <w:rPr>
          <w:lang w:eastAsia="lv-LV"/>
        </w:rPr>
        <w:t>izveidi</w:t>
      </w:r>
      <w:proofErr w:type="spellEnd"/>
      <w:r w:rsidRPr="00545EA8">
        <w:rPr>
          <w:lang w:eastAsia="lv-LV"/>
        </w:rPr>
        <w:t xml:space="preserve"> un </w:t>
      </w:r>
      <w:proofErr w:type="spellStart"/>
      <w:r w:rsidRPr="00545EA8">
        <w:rPr>
          <w:lang w:eastAsia="lv-LV"/>
        </w:rPr>
        <w:t>uztur</w:t>
      </w:r>
      <w:r w:rsidRPr="00545EA8">
        <w:rPr>
          <w:rFonts w:hint="eastAsia"/>
          <w:lang w:eastAsia="lv-LV"/>
        </w:rPr>
        <w:t>ēš</w:t>
      </w:r>
      <w:r w:rsidRPr="00545EA8">
        <w:rPr>
          <w:lang w:eastAsia="lv-LV"/>
        </w:rPr>
        <w:t>anu</w:t>
      </w:r>
      <w:proofErr w:type="spellEnd"/>
      <w:r w:rsidRPr="00545EA8">
        <w:rPr>
          <w:lang w:eastAsia="lv-LV"/>
        </w:rPr>
        <w:t xml:space="preserve"> un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to</w:t>
      </w:r>
      <w:proofErr w:type="spellEnd"/>
      <w:r w:rsidRPr="00545EA8">
        <w:rPr>
          <w:lang w:eastAsia="lv-LV"/>
        </w:rPr>
        <w:t xml:space="preserve"> </w:t>
      </w:r>
      <w:proofErr w:type="spellStart"/>
      <w:r w:rsidRPr="00545EA8">
        <w:rPr>
          <w:lang w:eastAsia="lv-LV"/>
        </w:rPr>
        <w:t>teritoriju</w:t>
      </w:r>
      <w:proofErr w:type="spellEnd"/>
      <w:r w:rsidRPr="00545EA8">
        <w:rPr>
          <w:lang w:eastAsia="lv-LV"/>
        </w:rPr>
        <w:t xml:space="preserve"> un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objekta</w:t>
      </w:r>
      <w:proofErr w:type="spellEnd"/>
      <w:r w:rsidRPr="00545EA8">
        <w:rPr>
          <w:lang w:eastAsia="lv-LV"/>
        </w:rPr>
        <w:t xml:space="preserve">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klasifikatoru</w:t>
      </w:r>
      <w:proofErr w:type="spellEnd"/>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objekta</w:t>
      </w:r>
      <w:proofErr w:type="spellEnd"/>
      <w:r w:rsidRPr="00545EA8">
        <w:rPr>
          <w:lang w:eastAsia="lv-LV"/>
        </w:rPr>
        <w:t xml:space="preserve">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klasifikatoru</w:t>
      </w:r>
      <w:proofErr w:type="spellEnd"/>
      <w:r w:rsidRPr="00545EA8">
        <w:rPr>
          <w:lang w:eastAsia="lv-LV"/>
        </w:rPr>
        <w:t>.</w:t>
      </w:r>
    </w:p>
    <w:p w14:paraId="4DC0B4C7" w14:textId="77777777" w:rsidR="00405F3B" w:rsidRPr="00545EA8" w:rsidRDefault="00405F3B" w:rsidP="00EF159B">
      <w:pPr>
        <w:ind w:right="-426"/>
        <w:jc w:val="both"/>
        <w:rPr>
          <w:lang w:eastAsia="lv-LV"/>
        </w:rPr>
      </w:pPr>
      <w:r w:rsidRPr="00545EA8">
        <w:rPr>
          <w:lang w:eastAsia="lv-LV"/>
        </w:rPr>
        <w:t xml:space="preserve"> </w:t>
      </w:r>
      <w:r w:rsidRPr="00545EA8">
        <w:rPr>
          <w:lang w:eastAsia="lv-LV"/>
        </w:rPr>
        <w:tab/>
      </w: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2006.gada 20.j</w:t>
      </w:r>
      <w:r w:rsidRPr="00545EA8">
        <w:rPr>
          <w:rFonts w:hint="eastAsia"/>
          <w:lang w:eastAsia="lv-LV"/>
        </w:rPr>
        <w:t>ū</w:t>
      </w:r>
      <w:r w:rsidRPr="00545EA8">
        <w:rPr>
          <w:lang w:eastAsia="lv-LV"/>
        </w:rPr>
        <w:t xml:space="preserve">nija </w:t>
      </w:r>
      <w:proofErr w:type="spellStart"/>
      <w:r w:rsidRPr="00545EA8">
        <w:rPr>
          <w:lang w:eastAsia="lv-LV"/>
        </w:rPr>
        <w:t>noteikumi</w:t>
      </w:r>
      <w:proofErr w:type="spellEnd"/>
      <w:r w:rsidRPr="00545EA8">
        <w:rPr>
          <w:lang w:eastAsia="lv-LV"/>
        </w:rPr>
        <w:t xml:space="preserve"> Nr.496 </w:t>
      </w:r>
      <w:r>
        <w:rPr>
          <w:lang w:eastAsia="lv-LV"/>
        </w:rPr>
        <w:t>“</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w:t>
      </w:r>
      <w:proofErr w:type="spellEnd"/>
      <w:r w:rsidRPr="00545EA8">
        <w:rPr>
          <w:lang w:eastAsia="lv-LV"/>
        </w:rPr>
        <w:t xml:space="preserve"> </w:t>
      </w:r>
      <w:proofErr w:type="spellStart"/>
      <w:r w:rsidRPr="00545EA8">
        <w:rPr>
          <w:lang w:eastAsia="lv-LV"/>
        </w:rPr>
        <w:t>klasifik</w:t>
      </w:r>
      <w:r w:rsidRPr="00545EA8">
        <w:rPr>
          <w:rFonts w:hint="eastAsia"/>
          <w:lang w:eastAsia="lv-LV"/>
        </w:rPr>
        <w:t>ā</w:t>
      </w:r>
      <w:r w:rsidRPr="00545EA8">
        <w:rPr>
          <w:lang w:eastAsia="lv-LV"/>
        </w:rPr>
        <w:t>cija</w:t>
      </w:r>
      <w:proofErr w:type="spellEnd"/>
      <w:r w:rsidRPr="00545EA8">
        <w:rPr>
          <w:lang w:eastAsia="lv-LV"/>
        </w:rPr>
        <w:t xml:space="preserve"> un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w:t>
      </w:r>
      <w:proofErr w:type="spellEnd"/>
      <w:r w:rsidRPr="00545EA8">
        <w:rPr>
          <w:lang w:eastAsia="lv-LV"/>
        </w:rPr>
        <w:t xml:space="preserve"> </w:t>
      </w:r>
      <w:proofErr w:type="spellStart"/>
      <w:r w:rsidRPr="00545EA8">
        <w:rPr>
          <w:lang w:eastAsia="lv-LV"/>
        </w:rPr>
        <w:t>noteikšanas</w:t>
      </w:r>
      <w:proofErr w:type="spellEnd"/>
      <w:r w:rsidRPr="00545EA8">
        <w:rPr>
          <w:lang w:eastAsia="lv-LV"/>
        </w:rPr>
        <w:t xml:space="preserve"> un </w:t>
      </w:r>
      <w:proofErr w:type="spellStart"/>
      <w:r w:rsidRPr="00545EA8">
        <w:rPr>
          <w:lang w:eastAsia="lv-LV"/>
        </w:rPr>
        <w:t>mai</w:t>
      </w:r>
      <w:r w:rsidRPr="00545EA8">
        <w:rPr>
          <w:rFonts w:hint="eastAsia"/>
          <w:lang w:eastAsia="lv-LV"/>
        </w:rPr>
        <w:t>ņ</w:t>
      </w:r>
      <w:r w:rsidRPr="00545EA8">
        <w:rPr>
          <w:lang w:eastAsia="lv-LV"/>
        </w:rPr>
        <w:t>as</w:t>
      </w:r>
      <w:proofErr w:type="spellEnd"/>
      <w:r w:rsidRPr="00545EA8">
        <w:rPr>
          <w:lang w:eastAsia="lv-LV"/>
        </w:rPr>
        <w:t xml:space="preserve"> </w:t>
      </w:r>
      <w:proofErr w:type="spellStart"/>
      <w:r w:rsidRPr="00545EA8">
        <w:rPr>
          <w:lang w:eastAsia="lv-LV"/>
        </w:rPr>
        <w:t>k</w:t>
      </w:r>
      <w:r w:rsidRPr="00545EA8">
        <w:rPr>
          <w:rFonts w:hint="eastAsia"/>
          <w:lang w:eastAsia="lv-LV"/>
        </w:rPr>
        <w:t>ā</w:t>
      </w:r>
      <w:r w:rsidRPr="00545EA8">
        <w:rPr>
          <w:lang w:eastAsia="lv-LV"/>
        </w:rPr>
        <w:t>rt</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nosaka</w:t>
      </w:r>
      <w:proofErr w:type="spellEnd"/>
      <w:r w:rsidRPr="00545EA8">
        <w:rPr>
          <w:lang w:eastAsia="lv-LV"/>
        </w:rPr>
        <w:t>:</w:t>
      </w:r>
    </w:p>
    <w:p w14:paraId="74E41380" w14:textId="77777777" w:rsidR="00405F3B" w:rsidRDefault="00405F3B" w:rsidP="00EF159B">
      <w:pPr>
        <w:ind w:right="-426" w:firstLine="709"/>
        <w:jc w:val="both"/>
        <w:rPr>
          <w:lang w:eastAsia="lv-LV"/>
        </w:rPr>
      </w:pPr>
      <w:r w:rsidRPr="00545EA8">
        <w:rPr>
          <w:lang w:eastAsia="lv-LV"/>
        </w:rPr>
        <w:t xml:space="preserve">4.punkts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bai</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ai</w:t>
      </w:r>
      <w:proofErr w:type="spellEnd"/>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vienu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vair</w:t>
      </w:r>
      <w:r w:rsidRPr="00545EA8">
        <w:rPr>
          <w:rFonts w:hint="eastAsia"/>
          <w:lang w:eastAsia="lv-LV"/>
        </w:rPr>
        <w:t>ā</w:t>
      </w:r>
      <w:r w:rsidRPr="00545EA8">
        <w:rPr>
          <w:lang w:eastAsia="lv-LV"/>
        </w:rPr>
        <w:t>kus</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us</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im</w:t>
      </w:r>
      <w:proofErr w:type="spellEnd"/>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piekr</w:t>
      </w:r>
      <w:r w:rsidRPr="00545EA8">
        <w:rPr>
          <w:rFonts w:hint="eastAsia"/>
          <w:lang w:eastAsia="lv-LV"/>
        </w:rPr>
        <w:t>ī</w:t>
      </w:r>
      <w:r w:rsidRPr="00545EA8">
        <w:rPr>
          <w:lang w:eastAsia="lv-LV"/>
        </w:rPr>
        <w:t>tošo</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plat</w:t>
      </w:r>
      <w:r w:rsidRPr="00545EA8">
        <w:rPr>
          <w:rFonts w:hint="eastAsia"/>
          <w:lang w:eastAsia="lv-LV"/>
        </w:rPr>
        <w:t>ī</w:t>
      </w:r>
      <w:r w:rsidRPr="00545EA8">
        <w:rPr>
          <w:lang w:eastAsia="lv-LV"/>
        </w:rPr>
        <w:t>bu</w:t>
      </w:r>
      <w:proofErr w:type="spellEnd"/>
      <w:r w:rsidRPr="00545EA8">
        <w:rPr>
          <w:lang w:eastAsia="lv-LV"/>
        </w:rPr>
        <w:t>.</w:t>
      </w:r>
    </w:p>
    <w:p w14:paraId="6CCD1434" w14:textId="77777777" w:rsidR="00405F3B" w:rsidRDefault="00405F3B" w:rsidP="00EF159B">
      <w:pPr>
        <w:ind w:right="-426"/>
        <w:jc w:val="both"/>
        <w:rPr>
          <w:lang w:eastAsia="lv-LV"/>
        </w:rPr>
      </w:pPr>
      <w:r w:rsidRPr="00545EA8">
        <w:rPr>
          <w:lang w:eastAsia="lv-LV"/>
        </w:rPr>
        <w:tab/>
        <w:t xml:space="preserve">16.punkts </w:t>
      </w:r>
      <w:r>
        <w:rPr>
          <w:lang w:eastAsia="lv-LV"/>
        </w:rPr>
        <w:t>-</w:t>
      </w:r>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i</w:t>
      </w:r>
      <w:proofErr w:type="spellEnd"/>
      <w:r w:rsidRPr="00545EA8">
        <w:rPr>
          <w:lang w:eastAsia="lv-LV"/>
        </w:rPr>
        <w:t xml:space="preserve"> </w:t>
      </w:r>
      <w:proofErr w:type="spellStart"/>
      <w:r w:rsidRPr="00545EA8">
        <w:rPr>
          <w:lang w:eastAsia="lv-LV"/>
        </w:rPr>
        <w:t>nosaka</w:t>
      </w:r>
      <w:proofErr w:type="spellEnd"/>
      <w:r w:rsidRPr="00545EA8">
        <w:rPr>
          <w:lang w:eastAsia="lv-LV"/>
        </w:rPr>
        <w:t>, ja:</w:t>
      </w:r>
    </w:p>
    <w:p w14:paraId="128CEEBA" w14:textId="77777777" w:rsidR="00405F3B" w:rsidRDefault="00405F3B" w:rsidP="00EF159B">
      <w:pPr>
        <w:ind w:right="-426" w:firstLine="709"/>
        <w:jc w:val="both"/>
        <w:rPr>
          <w:lang w:eastAsia="lv-LV"/>
        </w:rPr>
      </w:pPr>
      <w:r w:rsidRPr="00545EA8">
        <w:rPr>
          <w:lang w:eastAsia="lv-LV"/>
        </w:rPr>
        <w:t xml:space="preserve">16.1. </w:t>
      </w:r>
      <w:proofErr w:type="spellStart"/>
      <w:r w:rsidRPr="00545EA8">
        <w:rPr>
          <w:lang w:eastAsia="lv-LV"/>
        </w:rPr>
        <w:t>tiek</w:t>
      </w:r>
      <w:proofErr w:type="spellEnd"/>
      <w:r w:rsidRPr="00545EA8">
        <w:rPr>
          <w:lang w:eastAsia="lv-LV"/>
        </w:rPr>
        <w:t xml:space="preserve"> </w:t>
      </w:r>
      <w:proofErr w:type="spellStart"/>
      <w:r w:rsidRPr="00545EA8">
        <w:rPr>
          <w:lang w:eastAsia="lv-LV"/>
        </w:rPr>
        <w:t>izveidota</w:t>
      </w:r>
      <w:proofErr w:type="spellEnd"/>
      <w:r w:rsidRPr="00545EA8">
        <w:rPr>
          <w:lang w:eastAsia="lv-LV"/>
        </w:rPr>
        <w:t xml:space="preserve"> </w:t>
      </w:r>
      <w:proofErr w:type="spellStart"/>
      <w:r w:rsidRPr="00545EA8">
        <w:rPr>
          <w:lang w:eastAsia="lv-LV"/>
        </w:rPr>
        <w:t>jauna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w:t>
      </w:r>
    </w:p>
    <w:p w14:paraId="43AF1556" w14:textId="77777777" w:rsidR="00405F3B" w:rsidRPr="00545EA8" w:rsidRDefault="00405F3B" w:rsidP="00EF159B">
      <w:pPr>
        <w:ind w:right="-426"/>
        <w:jc w:val="both"/>
        <w:rPr>
          <w:lang w:eastAsia="lv-LV"/>
        </w:rPr>
      </w:pPr>
      <w:r w:rsidRPr="00545EA8">
        <w:rPr>
          <w:lang w:eastAsia="lv-LV"/>
        </w:rPr>
        <w:tab/>
      </w:r>
      <w:r>
        <w:rPr>
          <w:color w:val="000000" w:themeColor="text1"/>
          <w:lang w:eastAsia="lv-LV"/>
        </w:rPr>
        <w:t>Pašvaldības</w:t>
      </w:r>
      <w:r w:rsidRPr="00545EA8">
        <w:rPr>
          <w:lang w:eastAsia="lv-LV"/>
        </w:rPr>
        <w:t xml:space="preserve"> dome </w:t>
      </w:r>
      <w:proofErr w:type="spellStart"/>
      <w:r w:rsidRPr="00545EA8">
        <w:rPr>
          <w:lang w:eastAsia="lv-LV"/>
        </w:rPr>
        <w:t>konstat</w:t>
      </w:r>
      <w:r w:rsidRPr="00545EA8">
        <w:rPr>
          <w:rFonts w:hint="eastAsia"/>
          <w:lang w:eastAsia="lv-LV"/>
        </w:rPr>
        <w:t>ē</w:t>
      </w:r>
      <w:proofErr w:type="spellEnd"/>
      <w:r w:rsidRPr="00545EA8">
        <w:rPr>
          <w:lang w:eastAsia="lv-LV"/>
        </w:rPr>
        <w:t xml:space="preserve">, ka nav </w:t>
      </w:r>
      <w:proofErr w:type="spellStart"/>
      <w:r w:rsidRPr="00545EA8">
        <w:rPr>
          <w:lang w:eastAsia="lv-LV"/>
        </w:rPr>
        <w:t>nepieciešama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pilnveidošana</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noraid</w:t>
      </w:r>
      <w:r w:rsidRPr="00545EA8">
        <w:rPr>
          <w:rFonts w:hint="eastAsia"/>
          <w:lang w:eastAsia="lv-LV"/>
        </w:rPr>
        <w:t>īš</w:t>
      </w:r>
      <w:r w:rsidRPr="00545EA8">
        <w:rPr>
          <w:lang w:eastAsia="lv-LV"/>
        </w:rPr>
        <w:t>ana</w:t>
      </w:r>
      <w:proofErr w:type="spellEnd"/>
      <w:r w:rsidRPr="00545EA8">
        <w:rPr>
          <w:lang w:eastAsia="lv-LV"/>
        </w:rPr>
        <w:t>.</w:t>
      </w:r>
    </w:p>
    <w:p w14:paraId="2ED24DD3" w14:textId="77777777" w:rsidR="00405F3B" w:rsidRPr="00545EA8" w:rsidRDefault="00405F3B" w:rsidP="00EF159B">
      <w:pPr>
        <w:ind w:right="-426"/>
        <w:jc w:val="both"/>
        <w:rPr>
          <w:lang w:eastAsia="lv-LV"/>
        </w:rPr>
      </w:pPr>
      <w:r w:rsidRPr="00545EA8">
        <w:rPr>
          <w:lang w:eastAsia="lv-LV"/>
        </w:rPr>
        <w:tab/>
      </w:r>
      <w:proofErr w:type="spellStart"/>
      <w:r w:rsidRPr="00545EA8">
        <w:rPr>
          <w:lang w:eastAsia="lv-LV"/>
        </w:rPr>
        <w:t>Ievērojot</w:t>
      </w:r>
      <w:proofErr w:type="spellEnd"/>
      <w:r w:rsidRPr="00545EA8">
        <w:rPr>
          <w:lang w:eastAsia="lv-LV"/>
        </w:rPr>
        <w:t xml:space="preserve"> </w:t>
      </w:r>
      <w:proofErr w:type="spellStart"/>
      <w:r w:rsidRPr="00545EA8">
        <w:rPr>
          <w:lang w:eastAsia="lv-LV"/>
        </w:rPr>
        <w:t>iepriekš</w:t>
      </w:r>
      <w:proofErr w:type="spellEnd"/>
      <w:r w:rsidRPr="00545EA8">
        <w:rPr>
          <w:lang w:eastAsia="lv-LV"/>
        </w:rPr>
        <w:t xml:space="preserve"> </w:t>
      </w:r>
      <w:proofErr w:type="spellStart"/>
      <w:r w:rsidRPr="00545EA8">
        <w:rPr>
          <w:lang w:eastAsia="lv-LV"/>
        </w:rPr>
        <w:t>minēto</w:t>
      </w:r>
      <w:proofErr w:type="spellEnd"/>
      <w:r w:rsidRPr="00545EA8">
        <w:rPr>
          <w:lang w:eastAsia="lv-LV"/>
        </w:rPr>
        <w:t>,</w:t>
      </w:r>
      <w:r>
        <w:rPr>
          <w:lang w:eastAsia="lv-LV"/>
        </w:rPr>
        <w:t xml:space="preserve"> </w:t>
      </w:r>
      <w:proofErr w:type="spellStart"/>
      <w:r w:rsidRPr="00545EA8">
        <w:rPr>
          <w:lang w:eastAsia="lv-LV"/>
        </w:rPr>
        <w:t>Attīstības</w:t>
      </w:r>
      <w:proofErr w:type="spellEnd"/>
      <w:r w:rsidRPr="00545EA8">
        <w:rPr>
          <w:lang w:eastAsia="lv-LV"/>
        </w:rPr>
        <w:t xml:space="preserve"> un </w:t>
      </w:r>
      <w:proofErr w:type="spellStart"/>
      <w:r w:rsidRPr="00545EA8">
        <w:rPr>
          <w:lang w:eastAsia="lv-LV"/>
        </w:rPr>
        <w:t>komunālo</w:t>
      </w:r>
      <w:proofErr w:type="spellEnd"/>
      <w:r w:rsidRPr="00545EA8">
        <w:rPr>
          <w:lang w:eastAsia="lv-LV"/>
        </w:rPr>
        <w:t xml:space="preserve"> </w:t>
      </w:r>
      <w:proofErr w:type="spellStart"/>
      <w:r w:rsidRPr="00545EA8">
        <w:rPr>
          <w:lang w:eastAsia="lv-LV"/>
        </w:rPr>
        <w:t>jautājumu</w:t>
      </w:r>
      <w:proofErr w:type="spellEnd"/>
      <w:r w:rsidRPr="00545EA8">
        <w:rPr>
          <w:lang w:eastAsia="lv-LV"/>
        </w:rPr>
        <w:t xml:space="preserve"> </w:t>
      </w:r>
      <w:proofErr w:type="spellStart"/>
      <w:r w:rsidRPr="00545EA8">
        <w:rPr>
          <w:lang w:eastAsia="lv-LV"/>
        </w:rPr>
        <w:t>komitejas</w:t>
      </w:r>
      <w:proofErr w:type="spellEnd"/>
      <w:r w:rsidRPr="00545EA8">
        <w:rPr>
          <w:lang w:eastAsia="lv-LV"/>
        </w:rPr>
        <w:t xml:space="preserve"> 202</w:t>
      </w:r>
      <w:r>
        <w:rPr>
          <w:lang w:eastAsia="lv-LV"/>
        </w:rPr>
        <w:t>4</w:t>
      </w:r>
      <w:r w:rsidRPr="00545EA8">
        <w:rPr>
          <w:lang w:eastAsia="lv-LV"/>
        </w:rPr>
        <w:t xml:space="preserve">.gada </w:t>
      </w:r>
      <w:r>
        <w:rPr>
          <w:lang w:eastAsia="lv-LV"/>
        </w:rPr>
        <w:t xml:space="preserve">10.decembra </w:t>
      </w:r>
      <w:proofErr w:type="spellStart"/>
      <w:r w:rsidRPr="00545EA8">
        <w:rPr>
          <w:lang w:eastAsia="lv-LV"/>
        </w:rPr>
        <w:t>sēdes</w:t>
      </w:r>
      <w:proofErr w:type="spellEnd"/>
      <w:r w:rsidRPr="00545EA8">
        <w:rPr>
          <w:lang w:eastAsia="lv-LV"/>
        </w:rPr>
        <w:t xml:space="preserve"> </w:t>
      </w:r>
      <w:proofErr w:type="spellStart"/>
      <w:r w:rsidRPr="00545EA8">
        <w:rPr>
          <w:lang w:eastAsia="lv-LV"/>
        </w:rPr>
        <w:t>protokolu</w:t>
      </w:r>
      <w:proofErr w:type="spellEnd"/>
      <w:r w:rsidRPr="00545EA8">
        <w:rPr>
          <w:lang w:eastAsia="lv-LV"/>
        </w:rPr>
        <w:t xml:space="preserve"> Nr</w:t>
      </w:r>
      <w:r w:rsidRPr="00D724A1">
        <w:rPr>
          <w:lang w:eastAsia="lv-LV"/>
        </w:rPr>
        <w:t>.</w:t>
      </w:r>
      <w:r>
        <w:rPr>
          <w:lang w:eastAsia="lv-LV"/>
        </w:rPr>
        <w:t>12</w:t>
      </w:r>
      <w:r w:rsidRPr="00545EA8">
        <w:rPr>
          <w:lang w:eastAsia="lv-LV"/>
        </w:rPr>
        <w:t xml:space="preserve"> un</w:t>
      </w:r>
      <w:r>
        <w:rPr>
          <w:lang w:eastAsia="lv-LV"/>
        </w:rPr>
        <w:t>,</w:t>
      </w:r>
      <w:r w:rsidRPr="00545EA8">
        <w:rPr>
          <w:lang w:eastAsia="lv-LV"/>
        </w:rPr>
        <w:t xml:space="preserve"> </w:t>
      </w:r>
      <w:proofErr w:type="spellStart"/>
      <w:r w:rsidRPr="00545EA8">
        <w:rPr>
          <w:lang w:eastAsia="lv-LV"/>
        </w:rPr>
        <w:t>pamatojoties</w:t>
      </w:r>
      <w:proofErr w:type="spellEnd"/>
      <w:r w:rsidRPr="00545EA8">
        <w:rPr>
          <w:lang w:eastAsia="lv-LV"/>
        </w:rPr>
        <w:t xml:space="preserve"> </w:t>
      </w:r>
      <w:proofErr w:type="spellStart"/>
      <w:r w:rsidRPr="00545EA8">
        <w:rPr>
          <w:lang w:eastAsia="lv-LV"/>
        </w:rPr>
        <w:t>uz</w:t>
      </w:r>
      <w:proofErr w:type="spellEnd"/>
      <w:r w:rsidRPr="00545EA8">
        <w:rPr>
          <w:lang w:eastAsia="lv-LV"/>
        </w:rPr>
        <w:t xml:space="preserve"> </w:t>
      </w:r>
      <w:proofErr w:type="spellStart"/>
      <w:r w:rsidRPr="0009550C">
        <w:rPr>
          <w:lang w:eastAsia="lv-LV"/>
        </w:rPr>
        <w:t>Pašvald</w:t>
      </w:r>
      <w:r w:rsidRPr="0009550C">
        <w:rPr>
          <w:rFonts w:hint="eastAsia"/>
          <w:lang w:eastAsia="lv-LV"/>
        </w:rPr>
        <w:t>ī</w:t>
      </w:r>
      <w:r w:rsidRPr="0009550C">
        <w:rPr>
          <w:lang w:eastAsia="lv-LV"/>
        </w:rPr>
        <w:t>bu</w:t>
      </w:r>
      <w:proofErr w:type="spellEnd"/>
      <w:r w:rsidRPr="0009550C">
        <w:rPr>
          <w:lang w:eastAsia="lv-LV"/>
        </w:rPr>
        <w:t xml:space="preserve"> </w:t>
      </w:r>
      <w:proofErr w:type="spellStart"/>
      <w:r w:rsidRPr="0009550C">
        <w:rPr>
          <w:lang w:eastAsia="lv-LV"/>
        </w:rPr>
        <w:t>likuma</w:t>
      </w:r>
      <w:proofErr w:type="spellEnd"/>
      <w:r w:rsidRPr="0009550C">
        <w:rPr>
          <w:lang w:eastAsia="lv-LV"/>
        </w:rPr>
        <w:t xml:space="preserve"> 4.panta </w:t>
      </w:r>
      <w:proofErr w:type="spellStart"/>
      <w:r w:rsidRPr="0009550C">
        <w:rPr>
          <w:lang w:eastAsia="lv-LV"/>
        </w:rPr>
        <w:t>pirm</w:t>
      </w:r>
      <w:r w:rsidRPr="0009550C">
        <w:rPr>
          <w:rFonts w:hint="eastAsia"/>
          <w:lang w:eastAsia="lv-LV"/>
        </w:rPr>
        <w:t>ā</w:t>
      </w:r>
      <w:r w:rsidRPr="0009550C">
        <w:rPr>
          <w:lang w:eastAsia="lv-LV"/>
        </w:rPr>
        <w:t>s</w:t>
      </w:r>
      <w:proofErr w:type="spellEnd"/>
      <w:r w:rsidRPr="0009550C">
        <w:rPr>
          <w:lang w:eastAsia="lv-LV"/>
        </w:rPr>
        <w:t xml:space="preserve"> </w:t>
      </w:r>
      <w:proofErr w:type="spellStart"/>
      <w:r w:rsidRPr="0009550C">
        <w:rPr>
          <w:lang w:eastAsia="lv-LV"/>
        </w:rPr>
        <w:t>da</w:t>
      </w:r>
      <w:r w:rsidRPr="0009550C">
        <w:rPr>
          <w:rFonts w:hint="eastAsia"/>
          <w:lang w:eastAsia="lv-LV"/>
        </w:rPr>
        <w:t>ļ</w:t>
      </w:r>
      <w:r w:rsidRPr="0009550C">
        <w:rPr>
          <w:lang w:eastAsia="lv-LV"/>
        </w:rPr>
        <w:t>as</w:t>
      </w:r>
      <w:proofErr w:type="spellEnd"/>
      <w:r w:rsidRPr="0009550C">
        <w:rPr>
          <w:lang w:eastAsia="lv-LV"/>
        </w:rPr>
        <w:t xml:space="preserve"> 15., 16.punktu, 5.panta </w:t>
      </w:r>
      <w:proofErr w:type="spellStart"/>
      <w:r w:rsidRPr="0009550C">
        <w:rPr>
          <w:lang w:eastAsia="lv-LV"/>
        </w:rPr>
        <w:t>pirmo</w:t>
      </w:r>
      <w:proofErr w:type="spellEnd"/>
      <w:r w:rsidRPr="0009550C">
        <w:rPr>
          <w:lang w:eastAsia="lv-LV"/>
        </w:rPr>
        <w:t xml:space="preserve"> </w:t>
      </w:r>
      <w:proofErr w:type="spellStart"/>
      <w:r w:rsidRPr="0009550C">
        <w:rPr>
          <w:lang w:eastAsia="lv-LV"/>
        </w:rPr>
        <w:t>da</w:t>
      </w:r>
      <w:r w:rsidRPr="0009550C">
        <w:rPr>
          <w:rFonts w:hint="eastAsia"/>
          <w:lang w:eastAsia="lv-LV"/>
        </w:rPr>
        <w:t>ļ</w:t>
      </w:r>
      <w:r w:rsidRPr="0009550C">
        <w:rPr>
          <w:lang w:eastAsia="lv-LV"/>
        </w:rPr>
        <w:t>u</w:t>
      </w:r>
      <w:proofErr w:type="spellEnd"/>
      <w:r w:rsidRPr="0009550C">
        <w:rPr>
          <w:lang w:eastAsia="lv-LV"/>
        </w:rPr>
        <w:t xml:space="preserve">, 10.panta </w:t>
      </w:r>
      <w:proofErr w:type="spellStart"/>
      <w:r w:rsidRPr="0009550C">
        <w:rPr>
          <w:lang w:eastAsia="lv-LV"/>
        </w:rPr>
        <w:t>pirm</w:t>
      </w:r>
      <w:r w:rsidRPr="0009550C">
        <w:rPr>
          <w:rFonts w:hint="eastAsia"/>
          <w:lang w:eastAsia="lv-LV"/>
        </w:rPr>
        <w:t>ā</w:t>
      </w:r>
      <w:r w:rsidRPr="0009550C">
        <w:rPr>
          <w:lang w:eastAsia="lv-LV"/>
        </w:rPr>
        <w:t>s</w:t>
      </w:r>
      <w:proofErr w:type="spellEnd"/>
      <w:r w:rsidRPr="0009550C">
        <w:rPr>
          <w:lang w:eastAsia="lv-LV"/>
        </w:rPr>
        <w:t xml:space="preserve"> </w:t>
      </w:r>
      <w:proofErr w:type="spellStart"/>
      <w:r w:rsidRPr="0009550C">
        <w:rPr>
          <w:lang w:eastAsia="lv-LV"/>
        </w:rPr>
        <w:t>da</w:t>
      </w:r>
      <w:r w:rsidRPr="0009550C">
        <w:rPr>
          <w:rFonts w:hint="eastAsia"/>
          <w:lang w:eastAsia="lv-LV"/>
        </w:rPr>
        <w:t>ļ</w:t>
      </w:r>
      <w:r w:rsidRPr="0009550C">
        <w:rPr>
          <w:lang w:eastAsia="lv-LV"/>
        </w:rPr>
        <w:t>as</w:t>
      </w:r>
      <w:proofErr w:type="spellEnd"/>
      <w:r w:rsidRPr="0009550C">
        <w:rPr>
          <w:lang w:eastAsia="lv-LV"/>
        </w:rPr>
        <w:t xml:space="preserve"> 21.punktu</w:t>
      </w:r>
      <w:r w:rsidRPr="00366831">
        <w:rPr>
          <w:color w:val="000000" w:themeColor="text1"/>
          <w:lang w:eastAsia="lv-LV"/>
        </w:rPr>
        <w:t xml:space="preserve">, </w:t>
      </w:r>
      <w:proofErr w:type="spellStart"/>
      <w:r w:rsidRPr="00366831">
        <w:rPr>
          <w:color w:val="000000" w:themeColor="text1"/>
          <w:lang w:eastAsia="lv-LV"/>
        </w:rPr>
        <w:t>Zemes</w:t>
      </w:r>
      <w:proofErr w:type="spellEnd"/>
      <w:r w:rsidRPr="00366831">
        <w:rPr>
          <w:color w:val="000000" w:themeColor="text1"/>
          <w:lang w:eastAsia="lv-LV"/>
        </w:rPr>
        <w:t xml:space="preserve"> </w:t>
      </w:r>
      <w:proofErr w:type="spellStart"/>
      <w:r w:rsidRPr="00366831">
        <w:rPr>
          <w:color w:val="000000" w:themeColor="text1"/>
          <w:lang w:eastAsia="lv-LV"/>
        </w:rPr>
        <w:t>ierīcības</w:t>
      </w:r>
      <w:proofErr w:type="spellEnd"/>
      <w:r w:rsidRPr="00366831">
        <w:rPr>
          <w:color w:val="000000" w:themeColor="text1"/>
          <w:lang w:eastAsia="lv-LV"/>
        </w:rPr>
        <w:t xml:space="preserve"> </w:t>
      </w:r>
      <w:proofErr w:type="spellStart"/>
      <w:r w:rsidRPr="00366831">
        <w:rPr>
          <w:color w:val="000000" w:themeColor="text1"/>
          <w:lang w:eastAsia="lv-LV"/>
        </w:rPr>
        <w:t>likuma</w:t>
      </w:r>
      <w:proofErr w:type="spellEnd"/>
      <w:r w:rsidRPr="00366831">
        <w:rPr>
          <w:color w:val="000000" w:themeColor="text1"/>
          <w:lang w:eastAsia="lv-LV"/>
        </w:rPr>
        <w:t xml:space="preserve"> 3.panta 1., 2. </w:t>
      </w:r>
      <w:proofErr w:type="spellStart"/>
      <w:r w:rsidRPr="00366831">
        <w:rPr>
          <w:color w:val="000000" w:themeColor="text1"/>
          <w:lang w:eastAsia="lv-LV"/>
        </w:rPr>
        <w:t>punktu</w:t>
      </w:r>
      <w:proofErr w:type="spellEnd"/>
      <w:r w:rsidRPr="00366831">
        <w:rPr>
          <w:color w:val="000000" w:themeColor="text1"/>
          <w:lang w:eastAsia="lv-LV"/>
        </w:rPr>
        <w:t xml:space="preserve">, 4.panta </w:t>
      </w:r>
      <w:proofErr w:type="spellStart"/>
      <w:r w:rsidRPr="00366831">
        <w:rPr>
          <w:color w:val="000000" w:themeColor="text1"/>
          <w:lang w:eastAsia="lv-LV"/>
        </w:rPr>
        <w:t>pirmo</w:t>
      </w:r>
      <w:proofErr w:type="spellEnd"/>
      <w:r w:rsidRPr="00366831">
        <w:rPr>
          <w:color w:val="000000" w:themeColor="text1"/>
          <w:lang w:eastAsia="lv-LV"/>
        </w:rPr>
        <w:t xml:space="preserve"> </w:t>
      </w:r>
      <w:proofErr w:type="spellStart"/>
      <w:r w:rsidRPr="00366831">
        <w:rPr>
          <w:color w:val="000000" w:themeColor="text1"/>
          <w:lang w:eastAsia="lv-LV"/>
        </w:rPr>
        <w:t>daļu</w:t>
      </w:r>
      <w:proofErr w:type="spellEnd"/>
      <w:r w:rsidRPr="00366831">
        <w:rPr>
          <w:color w:val="000000" w:themeColor="text1"/>
          <w:lang w:eastAsia="lv-LV"/>
        </w:rPr>
        <w:t xml:space="preserve">, 19.pantu, 22.panta </w:t>
      </w:r>
      <w:proofErr w:type="spellStart"/>
      <w:r w:rsidRPr="00366831">
        <w:rPr>
          <w:color w:val="000000" w:themeColor="text1"/>
          <w:lang w:eastAsia="lv-LV"/>
        </w:rPr>
        <w:t>pirmo</w:t>
      </w:r>
      <w:proofErr w:type="spellEnd"/>
      <w:r w:rsidRPr="00366831">
        <w:rPr>
          <w:color w:val="000000" w:themeColor="text1"/>
          <w:lang w:eastAsia="lv-LV"/>
        </w:rPr>
        <w:t xml:space="preserve"> </w:t>
      </w:r>
      <w:proofErr w:type="spellStart"/>
      <w:r w:rsidRPr="00366831">
        <w:rPr>
          <w:color w:val="000000" w:themeColor="text1"/>
          <w:lang w:eastAsia="lv-LV"/>
        </w:rPr>
        <w:t>daļu</w:t>
      </w:r>
      <w:proofErr w:type="spellEnd"/>
      <w:r w:rsidRPr="00366831">
        <w:rPr>
          <w:color w:val="000000" w:themeColor="text1"/>
          <w:lang w:eastAsia="lv-LV"/>
        </w:rPr>
        <w:t xml:space="preserve">, </w:t>
      </w:r>
      <w:proofErr w:type="spellStart"/>
      <w:r w:rsidRPr="00366831">
        <w:rPr>
          <w:color w:val="000000" w:themeColor="text1"/>
          <w:lang w:eastAsia="lv-LV"/>
        </w:rPr>
        <w:t>Ministru</w:t>
      </w:r>
      <w:proofErr w:type="spellEnd"/>
      <w:r w:rsidRPr="00366831">
        <w:rPr>
          <w:color w:val="000000" w:themeColor="text1"/>
          <w:lang w:eastAsia="lv-LV"/>
        </w:rPr>
        <w:t xml:space="preserve"> </w:t>
      </w:r>
      <w:proofErr w:type="spellStart"/>
      <w:r w:rsidRPr="00366831">
        <w:rPr>
          <w:color w:val="000000" w:themeColor="text1"/>
          <w:lang w:eastAsia="lv-LV"/>
        </w:rPr>
        <w:t>kabineta</w:t>
      </w:r>
      <w:proofErr w:type="spellEnd"/>
      <w:r w:rsidRPr="00366831">
        <w:rPr>
          <w:color w:val="000000" w:themeColor="text1"/>
          <w:lang w:eastAsia="lv-LV"/>
        </w:rPr>
        <w:t xml:space="preserve"> 2016.gada 2.augusta </w:t>
      </w:r>
      <w:proofErr w:type="spellStart"/>
      <w:r w:rsidRPr="00366831">
        <w:rPr>
          <w:color w:val="000000" w:themeColor="text1"/>
          <w:lang w:eastAsia="lv-LV"/>
        </w:rPr>
        <w:t>noteikumu</w:t>
      </w:r>
      <w:proofErr w:type="spellEnd"/>
      <w:r w:rsidRPr="00366831">
        <w:rPr>
          <w:color w:val="000000" w:themeColor="text1"/>
          <w:lang w:eastAsia="lv-LV"/>
        </w:rPr>
        <w:t xml:space="preserve"> Nr.505 “</w:t>
      </w:r>
      <w:proofErr w:type="spellStart"/>
      <w:r>
        <w:fldChar w:fldCharType="begin"/>
      </w:r>
      <w:r>
        <w:instrText>HYPERLINK "http://likumi.lv/ta/id/283954-zemes-iericibas-projekta-izstrades-noteikumi" \t "_blank" \o "Zemes ierīcības projekta izstrādes noteikumi"</w:instrText>
      </w:r>
      <w:r>
        <w:fldChar w:fldCharType="separate"/>
      </w:r>
      <w:r w:rsidRPr="00366831">
        <w:rPr>
          <w:color w:val="000000" w:themeColor="text1"/>
          <w:lang w:eastAsia="lv-LV"/>
        </w:rPr>
        <w:t>Zemes</w:t>
      </w:r>
      <w:proofErr w:type="spellEnd"/>
      <w:r w:rsidRPr="00366831">
        <w:rPr>
          <w:color w:val="000000" w:themeColor="text1"/>
          <w:lang w:eastAsia="lv-LV"/>
        </w:rPr>
        <w:t xml:space="preserve"> </w:t>
      </w:r>
      <w:proofErr w:type="spellStart"/>
      <w:r w:rsidRPr="00366831">
        <w:rPr>
          <w:color w:val="000000" w:themeColor="text1"/>
          <w:lang w:eastAsia="lv-LV"/>
        </w:rPr>
        <w:t>ierīcības</w:t>
      </w:r>
      <w:proofErr w:type="spellEnd"/>
      <w:r w:rsidRPr="00366831">
        <w:rPr>
          <w:color w:val="000000" w:themeColor="text1"/>
          <w:lang w:eastAsia="lv-LV"/>
        </w:rPr>
        <w:t xml:space="preserve"> </w:t>
      </w:r>
      <w:proofErr w:type="spellStart"/>
      <w:r w:rsidRPr="00366831">
        <w:rPr>
          <w:color w:val="000000" w:themeColor="text1"/>
          <w:lang w:eastAsia="lv-LV"/>
        </w:rPr>
        <w:t>projekta</w:t>
      </w:r>
      <w:proofErr w:type="spellEnd"/>
      <w:r w:rsidRPr="00366831">
        <w:rPr>
          <w:color w:val="000000" w:themeColor="text1"/>
          <w:lang w:eastAsia="lv-LV"/>
        </w:rPr>
        <w:t xml:space="preserve"> </w:t>
      </w:r>
      <w:proofErr w:type="spellStart"/>
      <w:r w:rsidRPr="00366831">
        <w:rPr>
          <w:color w:val="000000" w:themeColor="text1"/>
          <w:lang w:eastAsia="lv-LV"/>
        </w:rPr>
        <w:t>izstrādes</w:t>
      </w:r>
      <w:proofErr w:type="spellEnd"/>
      <w:r w:rsidRPr="00366831">
        <w:rPr>
          <w:color w:val="000000" w:themeColor="text1"/>
          <w:lang w:eastAsia="lv-LV"/>
        </w:rPr>
        <w:t xml:space="preserve"> </w:t>
      </w:r>
      <w:proofErr w:type="spellStart"/>
      <w:r w:rsidRPr="00366831">
        <w:rPr>
          <w:color w:val="000000" w:themeColor="text1"/>
          <w:lang w:eastAsia="lv-LV"/>
        </w:rPr>
        <w:t>noteikumi</w:t>
      </w:r>
      <w:proofErr w:type="spellEnd"/>
      <w:r>
        <w:rPr>
          <w:color w:val="000000" w:themeColor="text1"/>
          <w:lang w:eastAsia="lv-LV"/>
        </w:rPr>
        <w:fldChar w:fldCharType="end"/>
      </w:r>
      <w:r w:rsidRPr="00366831">
        <w:rPr>
          <w:color w:val="000000" w:themeColor="text1"/>
          <w:lang w:eastAsia="lv-LV"/>
        </w:rPr>
        <w:t xml:space="preserve">”  25., 26., 28., 47.punktu, </w:t>
      </w:r>
      <w:proofErr w:type="spellStart"/>
      <w:r w:rsidRPr="00366831">
        <w:rPr>
          <w:color w:val="000000" w:themeColor="text1"/>
          <w:lang w:eastAsia="lv-LV"/>
        </w:rPr>
        <w:t>Ministru</w:t>
      </w:r>
      <w:proofErr w:type="spellEnd"/>
      <w:r w:rsidRPr="00366831">
        <w:rPr>
          <w:color w:val="000000" w:themeColor="text1"/>
          <w:lang w:eastAsia="lv-LV"/>
        </w:rPr>
        <w:t xml:space="preserve"> </w:t>
      </w:r>
      <w:proofErr w:type="spellStart"/>
      <w:r w:rsidRPr="00366831">
        <w:rPr>
          <w:color w:val="000000" w:themeColor="text1"/>
          <w:lang w:eastAsia="lv-LV"/>
        </w:rPr>
        <w:t>kabineta</w:t>
      </w:r>
      <w:proofErr w:type="spellEnd"/>
      <w:r w:rsidRPr="00366831">
        <w:rPr>
          <w:color w:val="000000" w:themeColor="text1"/>
          <w:lang w:eastAsia="lv-LV"/>
        </w:rPr>
        <w:t xml:space="preserve"> 2021.gada 29.jūnija </w:t>
      </w:r>
      <w:proofErr w:type="spellStart"/>
      <w:r w:rsidRPr="00366831">
        <w:rPr>
          <w:color w:val="000000" w:themeColor="text1"/>
          <w:lang w:eastAsia="lv-LV"/>
        </w:rPr>
        <w:t>noteikumu</w:t>
      </w:r>
      <w:proofErr w:type="spellEnd"/>
      <w:r w:rsidRPr="00366831">
        <w:rPr>
          <w:color w:val="000000" w:themeColor="text1"/>
          <w:lang w:eastAsia="lv-LV"/>
        </w:rPr>
        <w:t xml:space="preserve"> Nr.455 “</w:t>
      </w:r>
      <w:proofErr w:type="spellStart"/>
      <w:r w:rsidRPr="00366831">
        <w:rPr>
          <w:color w:val="000000" w:themeColor="text1"/>
          <w:lang w:eastAsia="lv-LV"/>
        </w:rPr>
        <w:t>Adresācijas</w:t>
      </w:r>
      <w:proofErr w:type="spellEnd"/>
      <w:r w:rsidRPr="00366831">
        <w:rPr>
          <w:color w:val="000000" w:themeColor="text1"/>
          <w:lang w:eastAsia="lv-LV"/>
        </w:rPr>
        <w:t xml:space="preserve"> </w:t>
      </w:r>
      <w:proofErr w:type="spellStart"/>
      <w:r w:rsidRPr="00366831">
        <w:rPr>
          <w:color w:val="000000" w:themeColor="text1"/>
          <w:lang w:eastAsia="lv-LV"/>
        </w:rPr>
        <w:t>noteikumi</w:t>
      </w:r>
      <w:proofErr w:type="spellEnd"/>
      <w:r w:rsidRPr="00366831">
        <w:rPr>
          <w:color w:val="000000" w:themeColor="text1"/>
          <w:lang w:eastAsia="lv-LV"/>
        </w:rPr>
        <w:t xml:space="preserve">” 2.punktu, </w:t>
      </w:r>
      <w:proofErr w:type="spellStart"/>
      <w:r w:rsidRPr="003B2461">
        <w:rPr>
          <w:color w:val="000000" w:themeColor="text1"/>
          <w:lang w:eastAsia="lv-LV"/>
        </w:rPr>
        <w:t>Nekustamā</w:t>
      </w:r>
      <w:proofErr w:type="spellEnd"/>
      <w:r w:rsidRPr="003B2461">
        <w:rPr>
          <w:color w:val="000000" w:themeColor="text1"/>
          <w:lang w:eastAsia="lv-LV"/>
        </w:rPr>
        <w:t xml:space="preserve"> </w:t>
      </w:r>
      <w:proofErr w:type="spellStart"/>
      <w:r w:rsidRPr="003B2461">
        <w:rPr>
          <w:color w:val="000000" w:themeColor="text1"/>
          <w:lang w:eastAsia="lv-LV"/>
        </w:rPr>
        <w:t>īpašuma</w:t>
      </w:r>
      <w:proofErr w:type="spellEnd"/>
      <w:r w:rsidRPr="003B2461">
        <w:rPr>
          <w:color w:val="000000" w:themeColor="text1"/>
          <w:lang w:eastAsia="lv-LV"/>
        </w:rPr>
        <w:t xml:space="preserve"> </w:t>
      </w:r>
      <w:proofErr w:type="spellStart"/>
      <w:r w:rsidRPr="00C30944">
        <w:rPr>
          <w:lang w:eastAsia="lv-LV"/>
        </w:rPr>
        <w:t>valsts</w:t>
      </w:r>
      <w:proofErr w:type="spellEnd"/>
      <w:r w:rsidRPr="00C30944">
        <w:rPr>
          <w:lang w:eastAsia="lv-LV"/>
        </w:rPr>
        <w:t xml:space="preserve"> </w:t>
      </w:r>
      <w:proofErr w:type="spellStart"/>
      <w:r w:rsidRPr="00C30944">
        <w:rPr>
          <w:lang w:eastAsia="lv-LV"/>
        </w:rPr>
        <w:t>kadastra</w:t>
      </w:r>
      <w:proofErr w:type="spellEnd"/>
      <w:r w:rsidRPr="00C30944">
        <w:rPr>
          <w:lang w:eastAsia="lv-LV"/>
        </w:rPr>
        <w:t xml:space="preserve"> </w:t>
      </w:r>
      <w:proofErr w:type="spellStart"/>
      <w:r w:rsidRPr="00C30944">
        <w:rPr>
          <w:lang w:eastAsia="lv-LV"/>
        </w:rPr>
        <w:t>likuma</w:t>
      </w:r>
      <w:proofErr w:type="spellEnd"/>
      <w:r w:rsidRPr="00C30944">
        <w:rPr>
          <w:lang w:eastAsia="lv-LV"/>
        </w:rPr>
        <w:t xml:space="preserve"> 26.panta </w:t>
      </w:r>
      <w:proofErr w:type="spellStart"/>
      <w:r w:rsidRPr="00C30944">
        <w:rPr>
          <w:lang w:eastAsia="lv-LV"/>
        </w:rPr>
        <w:t>pirm</w:t>
      </w:r>
      <w:r>
        <w:rPr>
          <w:lang w:eastAsia="lv-LV"/>
        </w:rPr>
        <w:t>ās</w:t>
      </w:r>
      <w:proofErr w:type="spellEnd"/>
      <w:r w:rsidRPr="00C30944">
        <w:rPr>
          <w:lang w:eastAsia="lv-LV"/>
        </w:rPr>
        <w:t xml:space="preserve"> </w:t>
      </w:r>
      <w:proofErr w:type="spellStart"/>
      <w:r w:rsidRPr="00C30944">
        <w:rPr>
          <w:lang w:eastAsia="lv-LV"/>
        </w:rPr>
        <w:t>daļ</w:t>
      </w:r>
      <w:r>
        <w:rPr>
          <w:lang w:eastAsia="lv-LV"/>
        </w:rPr>
        <w:t>as</w:t>
      </w:r>
      <w:proofErr w:type="spellEnd"/>
      <w:r>
        <w:rPr>
          <w:lang w:eastAsia="lv-LV"/>
        </w:rPr>
        <w:t xml:space="preserve"> 1., 2. </w:t>
      </w:r>
      <w:proofErr w:type="spellStart"/>
      <w:r>
        <w:rPr>
          <w:lang w:eastAsia="lv-LV"/>
        </w:rPr>
        <w:t>punktu</w:t>
      </w:r>
      <w:proofErr w:type="spellEnd"/>
      <w:r w:rsidRPr="00C30944">
        <w:rPr>
          <w:lang w:eastAsia="lv-LV"/>
        </w:rPr>
        <w:t xml:space="preserve">, </w:t>
      </w:r>
      <w:proofErr w:type="spellStart"/>
      <w:r w:rsidRPr="00C30944">
        <w:rPr>
          <w:lang w:eastAsia="lv-LV"/>
        </w:rPr>
        <w:t>Ministru</w:t>
      </w:r>
      <w:proofErr w:type="spellEnd"/>
      <w:r w:rsidRPr="00C30944">
        <w:rPr>
          <w:lang w:eastAsia="lv-LV"/>
        </w:rPr>
        <w:t xml:space="preserve"> </w:t>
      </w:r>
      <w:proofErr w:type="spellStart"/>
      <w:r w:rsidRPr="00C30944">
        <w:rPr>
          <w:lang w:eastAsia="lv-LV"/>
        </w:rPr>
        <w:t>kabineta</w:t>
      </w:r>
      <w:proofErr w:type="spellEnd"/>
      <w:r w:rsidRPr="00C30944">
        <w:rPr>
          <w:lang w:eastAsia="lv-LV"/>
        </w:rPr>
        <w:t xml:space="preserve"> 2014.gada 4.februāra </w:t>
      </w:r>
      <w:proofErr w:type="spellStart"/>
      <w:r w:rsidRPr="00C30944">
        <w:rPr>
          <w:lang w:eastAsia="lv-LV"/>
        </w:rPr>
        <w:t>noteikumiem</w:t>
      </w:r>
      <w:proofErr w:type="spellEnd"/>
      <w:r w:rsidRPr="00C30944">
        <w:rPr>
          <w:lang w:eastAsia="lv-LV"/>
        </w:rPr>
        <w:t xml:space="preserve"> Nr.61 “</w:t>
      </w:r>
      <w:proofErr w:type="spellStart"/>
      <w:r w:rsidRPr="00C30944">
        <w:rPr>
          <w:lang w:eastAsia="lv-LV"/>
        </w:rPr>
        <w:t>Noteikumi</w:t>
      </w:r>
      <w:proofErr w:type="spellEnd"/>
      <w:r w:rsidRPr="00C30944">
        <w:rPr>
          <w:lang w:eastAsia="lv-LV"/>
        </w:rPr>
        <w:t xml:space="preserve"> par </w:t>
      </w:r>
      <w:proofErr w:type="spellStart"/>
      <w:r w:rsidRPr="00C30944">
        <w:rPr>
          <w:lang w:eastAsia="lv-LV"/>
        </w:rPr>
        <w:t>Apgrūtināto</w:t>
      </w:r>
      <w:proofErr w:type="spellEnd"/>
      <w:r w:rsidRPr="00C30944">
        <w:rPr>
          <w:lang w:eastAsia="lv-LV"/>
        </w:rPr>
        <w:t xml:space="preserve"> </w:t>
      </w:r>
      <w:proofErr w:type="spellStart"/>
      <w:r w:rsidRPr="00C30944">
        <w:rPr>
          <w:lang w:eastAsia="lv-LV"/>
        </w:rPr>
        <w:t>teritoriju</w:t>
      </w:r>
      <w:proofErr w:type="spellEnd"/>
      <w:r w:rsidRPr="00C30944">
        <w:rPr>
          <w:lang w:eastAsia="lv-LV"/>
        </w:rPr>
        <w:t xml:space="preserve"> </w:t>
      </w:r>
      <w:proofErr w:type="spellStart"/>
      <w:r w:rsidRPr="00C30944">
        <w:rPr>
          <w:lang w:eastAsia="lv-LV"/>
        </w:rPr>
        <w:t>informācijas</w:t>
      </w:r>
      <w:proofErr w:type="spellEnd"/>
      <w:r w:rsidRPr="00C30944">
        <w:rPr>
          <w:lang w:eastAsia="lv-LV"/>
        </w:rPr>
        <w:t xml:space="preserve"> </w:t>
      </w:r>
      <w:proofErr w:type="spellStart"/>
      <w:r w:rsidRPr="00C30944">
        <w:rPr>
          <w:lang w:eastAsia="lv-LV"/>
        </w:rPr>
        <w:t>sistēmas</w:t>
      </w:r>
      <w:proofErr w:type="spellEnd"/>
      <w:r w:rsidRPr="00C30944">
        <w:rPr>
          <w:lang w:eastAsia="lv-LV"/>
        </w:rPr>
        <w:t xml:space="preserve"> </w:t>
      </w:r>
      <w:proofErr w:type="spellStart"/>
      <w:r w:rsidRPr="00C30944">
        <w:rPr>
          <w:lang w:eastAsia="lv-LV"/>
        </w:rPr>
        <w:t>izveidi</w:t>
      </w:r>
      <w:proofErr w:type="spellEnd"/>
      <w:r w:rsidRPr="00C30944">
        <w:rPr>
          <w:lang w:eastAsia="lv-LV"/>
        </w:rPr>
        <w:t xml:space="preserve"> un </w:t>
      </w:r>
      <w:proofErr w:type="spellStart"/>
      <w:r w:rsidRPr="00C30944">
        <w:rPr>
          <w:lang w:eastAsia="lv-LV"/>
        </w:rPr>
        <w:t>uzturēšanu</w:t>
      </w:r>
      <w:proofErr w:type="spellEnd"/>
      <w:r w:rsidRPr="00C30944">
        <w:rPr>
          <w:lang w:eastAsia="lv-LV"/>
        </w:rPr>
        <w:t xml:space="preserve"> un </w:t>
      </w:r>
      <w:proofErr w:type="spellStart"/>
      <w:r w:rsidRPr="00C30944">
        <w:rPr>
          <w:lang w:eastAsia="lv-LV"/>
        </w:rPr>
        <w:t>apgrūtināto</w:t>
      </w:r>
      <w:proofErr w:type="spellEnd"/>
      <w:r w:rsidRPr="00C30944">
        <w:rPr>
          <w:lang w:eastAsia="lv-LV"/>
        </w:rPr>
        <w:t xml:space="preserve"> </w:t>
      </w:r>
      <w:proofErr w:type="spellStart"/>
      <w:r w:rsidRPr="00C30944">
        <w:rPr>
          <w:lang w:eastAsia="lv-LV"/>
        </w:rPr>
        <w:t>teritoriju</w:t>
      </w:r>
      <w:proofErr w:type="spellEnd"/>
      <w:r w:rsidRPr="00C30944">
        <w:rPr>
          <w:lang w:eastAsia="lv-LV"/>
        </w:rPr>
        <w:t xml:space="preserve"> un </w:t>
      </w:r>
      <w:proofErr w:type="spellStart"/>
      <w:r w:rsidRPr="00C30944">
        <w:rPr>
          <w:lang w:eastAsia="lv-LV"/>
        </w:rPr>
        <w:t>nekustamā</w:t>
      </w:r>
      <w:proofErr w:type="spellEnd"/>
      <w:r w:rsidRPr="00C30944">
        <w:rPr>
          <w:lang w:eastAsia="lv-LV"/>
        </w:rPr>
        <w:t xml:space="preserve"> </w:t>
      </w:r>
      <w:proofErr w:type="spellStart"/>
      <w:r w:rsidRPr="00C30944">
        <w:rPr>
          <w:lang w:eastAsia="lv-LV"/>
        </w:rPr>
        <w:t>īpašuma</w:t>
      </w:r>
      <w:proofErr w:type="spellEnd"/>
      <w:r w:rsidRPr="00C30944">
        <w:rPr>
          <w:lang w:eastAsia="lv-LV"/>
        </w:rPr>
        <w:t xml:space="preserve"> </w:t>
      </w:r>
      <w:proofErr w:type="spellStart"/>
      <w:r w:rsidRPr="00C30944">
        <w:rPr>
          <w:lang w:eastAsia="lv-LV"/>
        </w:rPr>
        <w:t>objekta</w:t>
      </w:r>
      <w:proofErr w:type="spellEnd"/>
      <w:r w:rsidRPr="00C30944">
        <w:rPr>
          <w:lang w:eastAsia="lv-LV"/>
        </w:rPr>
        <w:t xml:space="preserve"> </w:t>
      </w:r>
      <w:proofErr w:type="spellStart"/>
      <w:r w:rsidRPr="00C30944">
        <w:rPr>
          <w:lang w:eastAsia="lv-LV"/>
        </w:rPr>
        <w:t>apgrūtinājumu</w:t>
      </w:r>
      <w:proofErr w:type="spellEnd"/>
      <w:r w:rsidRPr="00C30944">
        <w:rPr>
          <w:lang w:eastAsia="lv-LV"/>
        </w:rPr>
        <w:t xml:space="preserve"> </w:t>
      </w:r>
      <w:proofErr w:type="spellStart"/>
      <w:r w:rsidRPr="00C30944">
        <w:rPr>
          <w:lang w:eastAsia="lv-LV"/>
        </w:rPr>
        <w:t>klasifikatoru</w:t>
      </w:r>
      <w:proofErr w:type="spellEnd"/>
      <w:r w:rsidRPr="00C30944">
        <w:rPr>
          <w:lang w:eastAsia="lv-LV"/>
        </w:rPr>
        <w:t xml:space="preserve">”, </w:t>
      </w:r>
      <w:proofErr w:type="spellStart"/>
      <w:r w:rsidRPr="00020732">
        <w:rPr>
          <w:color w:val="000000" w:themeColor="text1"/>
          <w:lang w:eastAsia="lv-LV"/>
        </w:rPr>
        <w:t>Ministru</w:t>
      </w:r>
      <w:proofErr w:type="spellEnd"/>
      <w:r w:rsidRPr="00020732">
        <w:rPr>
          <w:color w:val="000000" w:themeColor="text1"/>
          <w:lang w:eastAsia="lv-LV"/>
        </w:rPr>
        <w:t xml:space="preserve"> </w:t>
      </w:r>
      <w:proofErr w:type="spellStart"/>
      <w:r w:rsidRPr="00020732">
        <w:rPr>
          <w:color w:val="000000" w:themeColor="text1"/>
          <w:lang w:eastAsia="lv-LV"/>
        </w:rPr>
        <w:t>kabineta</w:t>
      </w:r>
      <w:proofErr w:type="spellEnd"/>
      <w:r w:rsidRPr="00020732">
        <w:rPr>
          <w:color w:val="000000" w:themeColor="text1"/>
          <w:lang w:eastAsia="lv-LV"/>
        </w:rPr>
        <w:t xml:space="preserve"> 2006.gada 20.jūnija </w:t>
      </w:r>
      <w:proofErr w:type="spellStart"/>
      <w:r w:rsidRPr="00020732">
        <w:rPr>
          <w:color w:val="000000" w:themeColor="text1"/>
          <w:lang w:eastAsia="lv-LV"/>
        </w:rPr>
        <w:t>noteikumu</w:t>
      </w:r>
      <w:proofErr w:type="spellEnd"/>
      <w:r w:rsidRPr="00020732">
        <w:rPr>
          <w:color w:val="000000" w:themeColor="text1"/>
          <w:lang w:eastAsia="lv-LV"/>
        </w:rPr>
        <w:t xml:space="preserve"> Nr.496 “</w:t>
      </w:r>
      <w:proofErr w:type="spellStart"/>
      <w:r w:rsidRPr="00020732">
        <w:rPr>
          <w:color w:val="000000" w:themeColor="text1"/>
          <w:lang w:eastAsia="lv-LV"/>
        </w:rPr>
        <w:t>Nekustamā</w:t>
      </w:r>
      <w:proofErr w:type="spellEnd"/>
      <w:r w:rsidRPr="00020732">
        <w:rPr>
          <w:color w:val="000000" w:themeColor="text1"/>
          <w:lang w:eastAsia="lv-LV"/>
        </w:rPr>
        <w:t xml:space="preserve"> </w:t>
      </w:r>
      <w:proofErr w:type="spellStart"/>
      <w:r w:rsidRPr="00020732">
        <w:rPr>
          <w:color w:val="000000" w:themeColor="text1"/>
          <w:lang w:eastAsia="lv-LV"/>
        </w:rPr>
        <w:t>īpašuma</w:t>
      </w:r>
      <w:proofErr w:type="spellEnd"/>
      <w:r w:rsidRPr="00020732">
        <w:rPr>
          <w:color w:val="000000" w:themeColor="text1"/>
          <w:lang w:eastAsia="lv-LV"/>
        </w:rPr>
        <w:t xml:space="preserve"> </w:t>
      </w:r>
      <w:proofErr w:type="spellStart"/>
      <w:r w:rsidRPr="00020732">
        <w:rPr>
          <w:color w:val="000000" w:themeColor="text1"/>
          <w:lang w:eastAsia="lv-LV"/>
        </w:rPr>
        <w:t>lietošanas</w:t>
      </w:r>
      <w:proofErr w:type="spellEnd"/>
      <w:r w:rsidRPr="00020732">
        <w:rPr>
          <w:color w:val="000000" w:themeColor="text1"/>
          <w:lang w:eastAsia="lv-LV"/>
        </w:rPr>
        <w:t xml:space="preserve"> </w:t>
      </w:r>
      <w:proofErr w:type="spellStart"/>
      <w:r w:rsidRPr="00020732">
        <w:rPr>
          <w:color w:val="000000" w:themeColor="text1"/>
          <w:lang w:eastAsia="lv-LV"/>
        </w:rPr>
        <w:t>mērķu</w:t>
      </w:r>
      <w:proofErr w:type="spellEnd"/>
      <w:r w:rsidRPr="00020732">
        <w:rPr>
          <w:color w:val="000000" w:themeColor="text1"/>
          <w:lang w:eastAsia="lv-LV"/>
        </w:rPr>
        <w:t xml:space="preserve"> </w:t>
      </w:r>
      <w:proofErr w:type="spellStart"/>
      <w:r w:rsidRPr="00020732">
        <w:rPr>
          <w:color w:val="000000" w:themeColor="text1"/>
          <w:lang w:eastAsia="lv-LV"/>
        </w:rPr>
        <w:t>klasifikācija</w:t>
      </w:r>
      <w:proofErr w:type="spellEnd"/>
      <w:r w:rsidRPr="00020732">
        <w:rPr>
          <w:color w:val="000000" w:themeColor="text1"/>
          <w:lang w:eastAsia="lv-LV"/>
        </w:rPr>
        <w:t xml:space="preserve"> un </w:t>
      </w:r>
      <w:proofErr w:type="spellStart"/>
      <w:r w:rsidRPr="00020732">
        <w:rPr>
          <w:color w:val="000000" w:themeColor="text1"/>
          <w:lang w:eastAsia="lv-LV"/>
        </w:rPr>
        <w:t>nekustamā</w:t>
      </w:r>
      <w:proofErr w:type="spellEnd"/>
      <w:r w:rsidRPr="00020732">
        <w:rPr>
          <w:color w:val="000000" w:themeColor="text1"/>
          <w:lang w:eastAsia="lv-LV"/>
        </w:rPr>
        <w:t xml:space="preserve"> </w:t>
      </w:r>
      <w:proofErr w:type="spellStart"/>
      <w:r w:rsidRPr="00020732">
        <w:rPr>
          <w:color w:val="000000" w:themeColor="text1"/>
          <w:lang w:eastAsia="lv-LV"/>
        </w:rPr>
        <w:t>īpašuma</w:t>
      </w:r>
      <w:proofErr w:type="spellEnd"/>
      <w:r w:rsidRPr="00020732">
        <w:rPr>
          <w:color w:val="000000" w:themeColor="text1"/>
          <w:lang w:eastAsia="lv-LV"/>
        </w:rPr>
        <w:t xml:space="preserve"> </w:t>
      </w:r>
      <w:proofErr w:type="spellStart"/>
      <w:r w:rsidRPr="00020732">
        <w:rPr>
          <w:color w:val="000000" w:themeColor="text1"/>
          <w:lang w:eastAsia="lv-LV"/>
        </w:rPr>
        <w:t>lietošanas</w:t>
      </w:r>
      <w:proofErr w:type="spellEnd"/>
      <w:r w:rsidRPr="00020732">
        <w:rPr>
          <w:color w:val="000000" w:themeColor="text1"/>
          <w:lang w:eastAsia="lv-LV"/>
        </w:rPr>
        <w:t xml:space="preserve"> </w:t>
      </w:r>
      <w:proofErr w:type="spellStart"/>
      <w:r w:rsidRPr="00020732">
        <w:rPr>
          <w:color w:val="000000" w:themeColor="text1"/>
          <w:lang w:eastAsia="lv-LV"/>
        </w:rPr>
        <w:t>mērķu</w:t>
      </w:r>
      <w:proofErr w:type="spellEnd"/>
      <w:r w:rsidRPr="00020732">
        <w:rPr>
          <w:color w:val="000000" w:themeColor="text1"/>
          <w:lang w:eastAsia="lv-LV"/>
        </w:rPr>
        <w:t xml:space="preserve"> </w:t>
      </w:r>
      <w:proofErr w:type="spellStart"/>
      <w:r w:rsidRPr="00020732">
        <w:rPr>
          <w:color w:val="000000" w:themeColor="text1"/>
          <w:lang w:eastAsia="lv-LV"/>
        </w:rPr>
        <w:t>noteikšanas</w:t>
      </w:r>
      <w:proofErr w:type="spellEnd"/>
      <w:r w:rsidRPr="00020732">
        <w:rPr>
          <w:color w:val="000000" w:themeColor="text1"/>
          <w:lang w:eastAsia="lv-LV"/>
        </w:rPr>
        <w:t xml:space="preserve"> un </w:t>
      </w:r>
      <w:proofErr w:type="spellStart"/>
      <w:r w:rsidRPr="00020732">
        <w:rPr>
          <w:color w:val="000000" w:themeColor="text1"/>
          <w:lang w:eastAsia="lv-LV"/>
        </w:rPr>
        <w:t>maiņas</w:t>
      </w:r>
      <w:proofErr w:type="spellEnd"/>
      <w:r w:rsidRPr="00020732">
        <w:rPr>
          <w:color w:val="000000" w:themeColor="text1"/>
          <w:lang w:eastAsia="lv-LV"/>
        </w:rPr>
        <w:t xml:space="preserve"> </w:t>
      </w:r>
      <w:proofErr w:type="spellStart"/>
      <w:r w:rsidRPr="00020732">
        <w:rPr>
          <w:color w:val="000000" w:themeColor="text1"/>
          <w:lang w:eastAsia="lv-LV"/>
        </w:rPr>
        <w:t>kārtība</w:t>
      </w:r>
      <w:proofErr w:type="spellEnd"/>
      <w:r w:rsidRPr="00020732">
        <w:rPr>
          <w:color w:val="000000" w:themeColor="text1"/>
          <w:lang w:eastAsia="lv-LV"/>
        </w:rPr>
        <w:t>” 4, 16.</w:t>
      </w:r>
      <w:r>
        <w:rPr>
          <w:color w:val="000000" w:themeColor="text1"/>
          <w:lang w:eastAsia="lv-LV"/>
        </w:rPr>
        <w:t xml:space="preserve"> </w:t>
      </w:r>
      <w:proofErr w:type="spellStart"/>
      <w:r w:rsidRPr="00020732">
        <w:rPr>
          <w:color w:val="000000" w:themeColor="text1"/>
          <w:lang w:eastAsia="lv-LV"/>
        </w:rPr>
        <w:t>punktu</w:t>
      </w:r>
      <w:proofErr w:type="spellEnd"/>
      <w:r w:rsidRPr="00020732">
        <w:rPr>
          <w:color w:val="000000" w:themeColor="text1"/>
          <w:lang w:eastAsia="lv-LV"/>
        </w:rPr>
        <w:t xml:space="preserve"> un </w:t>
      </w:r>
      <w:r w:rsidRPr="008B70E1">
        <w:rPr>
          <w:lang w:eastAsia="lv-LV"/>
        </w:rPr>
        <w:t>Olaines novada domes 2022.gada 27.apr</w:t>
      </w:r>
      <w:r w:rsidRPr="008B70E1">
        <w:rPr>
          <w:rFonts w:hint="eastAsia"/>
          <w:lang w:eastAsia="lv-LV"/>
        </w:rPr>
        <w:t>īļ</w:t>
      </w:r>
      <w:r w:rsidRPr="008B70E1">
        <w:rPr>
          <w:lang w:eastAsia="lv-LV"/>
        </w:rPr>
        <w:t xml:space="preserve">a </w:t>
      </w:r>
      <w:proofErr w:type="spellStart"/>
      <w:r w:rsidRPr="008B70E1">
        <w:rPr>
          <w:lang w:eastAsia="lv-LV"/>
        </w:rPr>
        <w:t>saistošajiem</w:t>
      </w:r>
      <w:proofErr w:type="spellEnd"/>
      <w:r w:rsidRPr="008B70E1">
        <w:rPr>
          <w:lang w:eastAsia="lv-LV"/>
        </w:rPr>
        <w:t xml:space="preserve"> </w:t>
      </w:r>
      <w:proofErr w:type="spellStart"/>
      <w:r w:rsidRPr="008B70E1">
        <w:rPr>
          <w:lang w:eastAsia="lv-LV"/>
        </w:rPr>
        <w:t>noteikumiem</w:t>
      </w:r>
      <w:proofErr w:type="spellEnd"/>
      <w:r w:rsidRPr="008B70E1">
        <w:rPr>
          <w:lang w:eastAsia="lv-LV"/>
        </w:rPr>
        <w:t xml:space="preserve"> Nr.SN5/2022 “Olaines novada </w:t>
      </w:r>
      <w:proofErr w:type="spellStart"/>
      <w:r w:rsidRPr="008B70E1">
        <w:rPr>
          <w:lang w:eastAsia="lv-LV"/>
        </w:rPr>
        <w:t>teritorijas</w:t>
      </w:r>
      <w:proofErr w:type="spellEnd"/>
      <w:r w:rsidRPr="008B70E1">
        <w:rPr>
          <w:lang w:eastAsia="lv-LV"/>
        </w:rPr>
        <w:t xml:space="preserve"> </w:t>
      </w:r>
      <w:proofErr w:type="spellStart"/>
      <w:r w:rsidRPr="008B70E1">
        <w:rPr>
          <w:lang w:eastAsia="lv-LV"/>
        </w:rPr>
        <w:t>pl</w:t>
      </w:r>
      <w:r w:rsidRPr="008B70E1">
        <w:rPr>
          <w:rFonts w:hint="eastAsia"/>
          <w:lang w:eastAsia="lv-LV"/>
        </w:rPr>
        <w:t>ā</w:t>
      </w:r>
      <w:r w:rsidRPr="008B70E1">
        <w:rPr>
          <w:lang w:eastAsia="lv-LV"/>
        </w:rPr>
        <w:t>nojuma</w:t>
      </w:r>
      <w:proofErr w:type="spellEnd"/>
      <w:r w:rsidRPr="008B70E1">
        <w:rPr>
          <w:lang w:eastAsia="lv-LV"/>
        </w:rPr>
        <w:t xml:space="preserve"> </w:t>
      </w:r>
      <w:proofErr w:type="spellStart"/>
      <w:r w:rsidRPr="008B70E1">
        <w:rPr>
          <w:lang w:eastAsia="lv-LV"/>
        </w:rPr>
        <w:t>teritorijas</w:t>
      </w:r>
      <w:proofErr w:type="spellEnd"/>
      <w:r w:rsidRPr="008B70E1">
        <w:rPr>
          <w:lang w:eastAsia="lv-LV"/>
        </w:rPr>
        <w:t xml:space="preserve"> </w:t>
      </w:r>
      <w:proofErr w:type="spellStart"/>
      <w:r w:rsidRPr="008B70E1">
        <w:rPr>
          <w:lang w:eastAsia="lv-LV"/>
        </w:rPr>
        <w:t>izmantošanas</w:t>
      </w:r>
      <w:proofErr w:type="spellEnd"/>
      <w:r w:rsidRPr="008B70E1">
        <w:rPr>
          <w:lang w:eastAsia="lv-LV"/>
        </w:rPr>
        <w:t xml:space="preserve"> un </w:t>
      </w:r>
      <w:proofErr w:type="spellStart"/>
      <w:r w:rsidRPr="008B70E1">
        <w:rPr>
          <w:lang w:eastAsia="lv-LV"/>
        </w:rPr>
        <w:t>apb</w:t>
      </w:r>
      <w:r w:rsidRPr="008B70E1">
        <w:rPr>
          <w:rFonts w:hint="eastAsia"/>
          <w:lang w:eastAsia="lv-LV"/>
        </w:rPr>
        <w:t>ū</w:t>
      </w:r>
      <w:r w:rsidRPr="008B70E1">
        <w:rPr>
          <w:lang w:eastAsia="lv-LV"/>
        </w:rPr>
        <w:t>ves</w:t>
      </w:r>
      <w:proofErr w:type="spellEnd"/>
      <w:r w:rsidRPr="008B70E1">
        <w:rPr>
          <w:lang w:eastAsia="lv-LV"/>
        </w:rPr>
        <w:t xml:space="preserve"> </w:t>
      </w:r>
      <w:proofErr w:type="spellStart"/>
      <w:r w:rsidRPr="008B70E1">
        <w:rPr>
          <w:lang w:eastAsia="lv-LV"/>
        </w:rPr>
        <w:t>noteikumi</w:t>
      </w:r>
      <w:proofErr w:type="spellEnd"/>
      <w:r w:rsidRPr="008B70E1">
        <w:rPr>
          <w:lang w:eastAsia="lv-LV"/>
        </w:rPr>
        <w:t xml:space="preserve"> un </w:t>
      </w:r>
      <w:proofErr w:type="spellStart"/>
      <w:r w:rsidRPr="008B70E1">
        <w:rPr>
          <w:lang w:eastAsia="lv-LV"/>
        </w:rPr>
        <w:t>grafisk</w:t>
      </w:r>
      <w:r w:rsidRPr="008B70E1">
        <w:rPr>
          <w:rFonts w:hint="eastAsia"/>
          <w:lang w:eastAsia="lv-LV"/>
        </w:rPr>
        <w:t>ā</w:t>
      </w:r>
      <w:proofErr w:type="spellEnd"/>
      <w:r w:rsidRPr="008B70E1">
        <w:rPr>
          <w:lang w:eastAsia="lv-LV"/>
        </w:rPr>
        <w:t xml:space="preserve"> </w:t>
      </w:r>
      <w:proofErr w:type="spellStart"/>
      <w:r w:rsidRPr="008B70E1">
        <w:rPr>
          <w:lang w:eastAsia="lv-LV"/>
        </w:rPr>
        <w:t>da</w:t>
      </w:r>
      <w:r w:rsidRPr="008B70E1">
        <w:rPr>
          <w:rFonts w:hint="eastAsia"/>
          <w:lang w:eastAsia="lv-LV"/>
        </w:rPr>
        <w:t>ļ</w:t>
      </w:r>
      <w:r w:rsidRPr="008B70E1">
        <w:rPr>
          <w:lang w:eastAsia="lv-LV"/>
        </w:rPr>
        <w:t>a</w:t>
      </w:r>
      <w:proofErr w:type="spellEnd"/>
      <w:r w:rsidRPr="008B70E1">
        <w:rPr>
          <w:lang w:eastAsia="lv-LV"/>
        </w:rPr>
        <w:t xml:space="preserve">” (4.2 </w:t>
      </w:r>
      <w:proofErr w:type="spellStart"/>
      <w:r w:rsidRPr="008B70E1">
        <w:rPr>
          <w:lang w:eastAsia="lv-LV"/>
        </w:rPr>
        <w:t>redakcija</w:t>
      </w:r>
      <w:proofErr w:type="spellEnd"/>
      <w:r w:rsidRPr="008B70E1">
        <w:rPr>
          <w:lang w:eastAsia="lv-LV"/>
        </w:rPr>
        <w:t xml:space="preserve"> SN10/2022)</w:t>
      </w:r>
      <w:r w:rsidRPr="00545EA8">
        <w:rPr>
          <w:lang w:eastAsia="lv-LV"/>
        </w:rPr>
        <w:t xml:space="preserve">, </w:t>
      </w:r>
      <w:r w:rsidRPr="00545EA8">
        <w:rPr>
          <w:b/>
          <w:lang w:eastAsia="lv-LV"/>
        </w:rPr>
        <w:t xml:space="preserve">dome </w:t>
      </w:r>
      <w:proofErr w:type="spellStart"/>
      <w:r w:rsidRPr="00545EA8">
        <w:rPr>
          <w:b/>
          <w:lang w:eastAsia="lv-LV"/>
        </w:rPr>
        <w:t>nolemj</w:t>
      </w:r>
      <w:proofErr w:type="spellEnd"/>
      <w:r w:rsidRPr="00545EA8">
        <w:rPr>
          <w:lang w:eastAsia="lv-LV"/>
        </w:rPr>
        <w:t>:</w:t>
      </w:r>
    </w:p>
    <w:p w14:paraId="5500595D" w14:textId="77777777" w:rsidR="00405F3B" w:rsidRPr="00545EA8" w:rsidRDefault="00405F3B" w:rsidP="00EF159B">
      <w:pPr>
        <w:ind w:right="-426"/>
        <w:jc w:val="both"/>
        <w:rPr>
          <w:lang w:eastAsia="lv-LV"/>
        </w:rPr>
      </w:pPr>
    </w:p>
    <w:p w14:paraId="09712A18" w14:textId="798BD8AE" w:rsidR="00405F3B" w:rsidRPr="006D7B97" w:rsidRDefault="00EF159B" w:rsidP="00152C90">
      <w:pPr>
        <w:shd w:val="clear" w:color="auto" w:fill="FFFFFF"/>
        <w:ind w:left="993" w:right="-426" w:hanging="284"/>
        <w:jc w:val="both"/>
        <w:rPr>
          <w:color w:val="000000" w:themeColor="text1"/>
          <w:lang w:eastAsia="lv-LV"/>
        </w:rPr>
      </w:pPr>
      <w:r>
        <w:rPr>
          <w:color w:val="000000" w:themeColor="text1"/>
          <w:lang w:eastAsia="lv-LV"/>
        </w:rPr>
        <w:t xml:space="preserve">1. </w:t>
      </w:r>
      <w:proofErr w:type="spellStart"/>
      <w:r w:rsidR="00405F3B" w:rsidRPr="006D7B97">
        <w:rPr>
          <w:color w:val="000000" w:themeColor="text1"/>
          <w:lang w:eastAsia="lv-LV"/>
        </w:rPr>
        <w:t>Apstiprināt</w:t>
      </w:r>
      <w:proofErr w:type="spellEnd"/>
      <w:r w:rsidR="00405F3B" w:rsidRPr="006D7B97">
        <w:rPr>
          <w:color w:val="000000" w:themeColor="text1"/>
          <w:lang w:eastAsia="lv-LV"/>
        </w:rPr>
        <w:t xml:space="preserve"> </w:t>
      </w:r>
      <w:proofErr w:type="spellStart"/>
      <w:r w:rsidR="00405F3B" w:rsidRPr="006D7B97">
        <w:rPr>
          <w:color w:val="000000" w:themeColor="text1"/>
          <w:lang w:eastAsia="lv-LV"/>
        </w:rPr>
        <w:t>zemes</w:t>
      </w:r>
      <w:proofErr w:type="spellEnd"/>
      <w:r w:rsidR="00405F3B" w:rsidRPr="006D7B97">
        <w:rPr>
          <w:color w:val="000000" w:themeColor="text1"/>
          <w:lang w:eastAsia="lv-LV"/>
        </w:rPr>
        <w:t xml:space="preserve"> </w:t>
      </w:r>
      <w:proofErr w:type="spellStart"/>
      <w:r w:rsidR="00405F3B" w:rsidRPr="006D7B97">
        <w:rPr>
          <w:color w:val="000000" w:themeColor="text1"/>
          <w:lang w:eastAsia="lv-LV"/>
        </w:rPr>
        <w:t>ierīcības</w:t>
      </w:r>
      <w:proofErr w:type="spellEnd"/>
      <w:r w:rsidR="00405F3B" w:rsidRPr="006D7B97">
        <w:rPr>
          <w:color w:val="000000" w:themeColor="text1"/>
          <w:lang w:eastAsia="lv-LV"/>
        </w:rPr>
        <w:t xml:space="preserve"> </w:t>
      </w:r>
      <w:proofErr w:type="spellStart"/>
      <w:r w:rsidR="00405F3B" w:rsidRPr="006D7B97">
        <w:rPr>
          <w:color w:val="000000" w:themeColor="text1"/>
          <w:lang w:eastAsia="lv-LV"/>
        </w:rPr>
        <w:t>projektu</w:t>
      </w:r>
      <w:proofErr w:type="spellEnd"/>
      <w:r w:rsidR="00405F3B" w:rsidRPr="006D7B97">
        <w:rPr>
          <w:color w:val="000000" w:themeColor="text1"/>
          <w:lang w:eastAsia="lv-LV"/>
        </w:rPr>
        <w:t xml:space="preserve"> </w:t>
      </w:r>
      <w:proofErr w:type="spellStart"/>
      <w:r w:rsidR="00405F3B" w:rsidRPr="006D7B97">
        <w:rPr>
          <w:color w:val="000000" w:themeColor="text1"/>
          <w:lang w:eastAsia="lv-LV"/>
        </w:rPr>
        <w:t>nekustamā</w:t>
      </w:r>
      <w:proofErr w:type="spellEnd"/>
      <w:r w:rsidR="00405F3B" w:rsidRPr="006D7B97">
        <w:rPr>
          <w:color w:val="000000" w:themeColor="text1"/>
          <w:lang w:eastAsia="lv-LV"/>
        </w:rPr>
        <w:t xml:space="preserve"> </w:t>
      </w:r>
      <w:proofErr w:type="spellStart"/>
      <w:r w:rsidR="00405F3B" w:rsidRPr="006D7B97">
        <w:rPr>
          <w:color w:val="000000" w:themeColor="text1"/>
          <w:lang w:eastAsia="lv-LV"/>
        </w:rPr>
        <w:t>īpašuma</w:t>
      </w:r>
      <w:proofErr w:type="spellEnd"/>
      <w:r w:rsidR="00405F3B" w:rsidRPr="006D7B97">
        <w:rPr>
          <w:color w:val="000000" w:themeColor="text1"/>
          <w:lang w:eastAsia="lv-LV"/>
        </w:rPr>
        <w:t xml:space="preserve"> </w:t>
      </w:r>
      <w:proofErr w:type="spellStart"/>
      <w:r w:rsidR="00405F3B" w:rsidRPr="006D7B97">
        <w:rPr>
          <w:color w:val="000000" w:themeColor="text1"/>
        </w:rPr>
        <w:t>Birznieku</w:t>
      </w:r>
      <w:proofErr w:type="spellEnd"/>
      <w:r w:rsidR="00405F3B" w:rsidRPr="006D7B97">
        <w:rPr>
          <w:color w:val="000000" w:themeColor="text1"/>
        </w:rPr>
        <w:t xml:space="preserve"> </w:t>
      </w:r>
      <w:proofErr w:type="spellStart"/>
      <w:r w:rsidR="00405F3B" w:rsidRPr="006D7B97">
        <w:rPr>
          <w:color w:val="000000" w:themeColor="text1"/>
        </w:rPr>
        <w:t>masīvs</w:t>
      </w:r>
      <w:proofErr w:type="spellEnd"/>
      <w:r w:rsidR="00405F3B" w:rsidRPr="006D7B97">
        <w:rPr>
          <w:color w:val="000000" w:themeColor="text1"/>
        </w:rPr>
        <w:t xml:space="preserve"> 1 (</w:t>
      </w:r>
      <w:proofErr w:type="spellStart"/>
      <w:r w:rsidR="00405F3B" w:rsidRPr="006D7B97">
        <w:rPr>
          <w:color w:val="000000" w:themeColor="text1"/>
        </w:rPr>
        <w:t>kadastra</w:t>
      </w:r>
      <w:proofErr w:type="spellEnd"/>
      <w:r w:rsidR="00405F3B" w:rsidRPr="006D7B97">
        <w:rPr>
          <w:color w:val="000000" w:themeColor="text1"/>
        </w:rPr>
        <w:t xml:space="preserve"> Nr.8080 009 0042) </w:t>
      </w:r>
      <w:proofErr w:type="spellStart"/>
      <w:r w:rsidR="00405F3B" w:rsidRPr="006D7B97">
        <w:rPr>
          <w:color w:val="000000" w:themeColor="text1"/>
          <w:lang w:eastAsia="lv-LV"/>
        </w:rPr>
        <w:t>zemes</w:t>
      </w:r>
      <w:proofErr w:type="spellEnd"/>
      <w:r w:rsidR="00405F3B" w:rsidRPr="006D7B97">
        <w:rPr>
          <w:color w:val="000000" w:themeColor="text1"/>
          <w:lang w:eastAsia="lv-LV"/>
        </w:rPr>
        <w:t xml:space="preserve"> </w:t>
      </w:r>
      <w:proofErr w:type="spellStart"/>
      <w:r w:rsidR="00405F3B" w:rsidRPr="006D7B97">
        <w:rPr>
          <w:color w:val="000000" w:themeColor="text1"/>
          <w:lang w:eastAsia="lv-LV"/>
        </w:rPr>
        <w:t>vien</w:t>
      </w:r>
      <w:r w:rsidR="00405F3B" w:rsidRPr="006D7B97">
        <w:rPr>
          <w:rFonts w:hint="eastAsia"/>
          <w:color w:val="000000" w:themeColor="text1"/>
          <w:lang w:eastAsia="lv-LV"/>
        </w:rPr>
        <w:t>ī</w:t>
      </w:r>
      <w:r w:rsidR="00405F3B" w:rsidRPr="006D7B97">
        <w:rPr>
          <w:color w:val="000000" w:themeColor="text1"/>
          <w:lang w:eastAsia="lv-LV"/>
        </w:rPr>
        <w:t>bas</w:t>
      </w:r>
      <w:proofErr w:type="spellEnd"/>
      <w:r w:rsidR="00405F3B" w:rsidRPr="006D7B97">
        <w:rPr>
          <w:color w:val="000000" w:themeColor="text1"/>
          <w:lang w:eastAsia="lv-LV"/>
        </w:rPr>
        <w:t xml:space="preserve"> </w:t>
      </w:r>
      <w:proofErr w:type="spellStart"/>
      <w:r w:rsidR="00405F3B" w:rsidRPr="006D7B97">
        <w:rPr>
          <w:color w:val="000000" w:themeColor="text1"/>
          <w:lang w:eastAsia="lv-LV"/>
        </w:rPr>
        <w:t>ar</w:t>
      </w:r>
      <w:proofErr w:type="spellEnd"/>
      <w:r w:rsidR="00405F3B" w:rsidRPr="006D7B97">
        <w:rPr>
          <w:color w:val="000000" w:themeColor="text1"/>
          <w:lang w:eastAsia="lv-LV"/>
        </w:rPr>
        <w:t xml:space="preserve"> </w:t>
      </w:r>
      <w:proofErr w:type="spellStart"/>
      <w:r w:rsidR="00405F3B" w:rsidRPr="006D7B97">
        <w:rPr>
          <w:color w:val="000000" w:themeColor="text1"/>
          <w:lang w:eastAsia="lv-LV"/>
        </w:rPr>
        <w:t>kadastra</w:t>
      </w:r>
      <w:proofErr w:type="spellEnd"/>
      <w:r w:rsidR="00405F3B" w:rsidRPr="006D7B97">
        <w:rPr>
          <w:color w:val="000000" w:themeColor="text1"/>
          <w:lang w:eastAsia="lv-LV"/>
        </w:rPr>
        <w:t xml:space="preserve"> </w:t>
      </w:r>
      <w:proofErr w:type="spellStart"/>
      <w:r w:rsidR="00405F3B" w:rsidRPr="006D7B97">
        <w:rPr>
          <w:color w:val="000000" w:themeColor="text1"/>
          <w:lang w:eastAsia="lv-LV"/>
        </w:rPr>
        <w:t>apz</w:t>
      </w:r>
      <w:r w:rsidR="00405F3B" w:rsidRPr="006D7B97">
        <w:rPr>
          <w:rFonts w:hint="eastAsia"/>
          <w:color w:val="000000" w:themeColor="text1"/>
          <w:lang w:eastAsia="lv-LV"/>
        </w:rPr>
        <w:t>ī</w:t>
      </w:r>
      <w:r w:rsidR="00405F3B" w:rsidRPr="006D7B97">
        <w:rPr>
          <w:color w:val="000000" w:themeColor="text1"/>
          <w:lang w:eastAsia="lv-LV"/>
        </w:rPr>
        <w:t>m</w:t>
      </w:r>
      <w:r w:rsidR="00405F3B" w:rsidRPr="006D7B97">
        <w:rPr>
          <w:rFonts w:hint="eastAsia"/>
          <w:color w:val="000000" w:themeColor="text1"/>
          <w:lang w:eastAsia="lv-LV"/>
        </w:rPr>
        <w:t>ē</w:t>
      </w:r>
      <w:r w:rsidR="00405F3B" w:rsidRPr="006D7B97">
        <w:rPr>
          <w:color w:val="000000" w:themeColor="text1"/>
          <w:lang w:eastAsia="lv-LV"/>
        </w:rPr>
        <w:t>jumu</w:t>
      </w:r>
      <w:proofErr w:type="spellEnd"/>
      <w:r w:rsidR="00405F3B" w:rsidRPr="006D7B97">
        <w:rPr>
          <w:color w:val="000000" w:themeColor="text1"/>
          <w:lang w:eastAsia="lv-LV"/>
        </w:rPr>
        <w:t xml:space="preserve">  8080 009 0355 </w:t>
      </w:r>
      <w:proofErr w:type="spellStart"/>
      <w:r w:rsidR="00405F3B" w:rsidRPr="006D7B97">
        <w:rPr>
          <w:color w:val="000000" w:themeColor="text1"/>
          <w:lang w:eastAsia="lv-LV"/>
        </w:rPr>
        <w:t>sadalei</w:t>
      </w:r>
      <w:proofErr w:type="spellEnd"/>
      <w:r w:rsidR="00405F3B" w:rsidRPr="006D7B97">
        <w:rPr>
          <w:color w:val="000000" w:themeColor="text1"/>
          <w:lang w:eastAsia="lv-LV"/>
        </w:rPr>
        <w:t xml:space="preserve">, </w:t>
      </w:r>
      <w:proofErr w:type="spellStart"/>
      <w:r w:rsidR="00405F3B" w:rsidRPr="006D7B97">
        <w:rPr>
          <w:color w:val="000000" w:themeColor="text1"/>
          <w:lang w:eastAsia="lv-LV"/>
        </w:rPr>
        <w:t>sertific</w:t>
      </w:r>
      <w:r w:rsidR="00405F3B" w:rsidRPr="006D7B97">
        <w:rPr>
          <w:rFonts w:hint="eastAsia"/>
          <w:color w:val="000000" w:themeColor="text1"/>
          <w:lang w:eastAsia="lv-LV"/>
        </w:rPr>
        <w:t>ē</w:t>
      </w:r>
      <w:r w:rsidR="00405F3B" w:rsidRPr="006D7B97">
        <w:rPr>
          <w:color w:val="000000" w:themeColor="text1"/>
          <w:lang w:eastAsia="lv-LV"/>
        </w:rPr>
        <w:t>ta</w:t>
      </w:r>
      <w:proofErr w:type="spellEnd"/>
      <w:r w:rsidR="00405F3B" w:rsidRPr="006D7B97">
        <w:rPr>
          <w:color w:val="000000" w:themeColor="text1"/>
          <w:lang w:eastAsia="lv-LV"/>
        </w:rPr>
        <w:t xml:space="preserve"> </w:t>
      </w:r>
      <w:proofErr w:type="spellStart"/>
      <w:r w:rsidR="00405F3B" w:rsidRPr="006D7B97">
        <w:rPr>
          <w:color w:val="000000" w:themeColor="text1"/>
          <w:lang w:eastAsia="lv-LV"/>
        </w:rPr>
        <w:t>zemes</w:t>
      </w:r>
      <w:proofErr w:type="spellEnd"/>
      <w:r w:rsidR="00405F3B" w:rsidRPr="006D7B97">
        <w:rPr>
          <w:color w:val="000000" w:themeColor="text1"/>
          <w:lang w:eastAsia="lv-LV"/>
        </w:rPr>
        <w:t xml:space="preserve"> </w:t>
      </w:r>
      <w:proofErr w:type="spellStart"/>
      <w:r w:rsidR="00405F3B" w:rsidRPr="0060070B">
        <w:rPr>
          <w:color w:val="000000" w:themeColor="text1"/>
          <w:lang w:eastAsia="lv-LV"/>
        </w:rPr>
        <w:t>ier</w:t>
      </w:r>
      <w:r w:rsidR="00405F3B" w:rsidRPr="0060070B">
        <w:rPr>
          <w:rFonts w:hint="eastAsia"/>
          <w:color w:val="000000" w:themeColor="text1"/>
          <w:lang w:eastAsia="lv-LV"/>
        </w:rPr>
        <w:t>ī</w:t>
      </w:r>
      <w:r w:rsidR="00405F3B" w:rsidRPr="0060070B">
        <w:rPr>
          <w:color w:val="000000" w:themeColor="text1"/>
          <w:lang w:eastAsia="lv-LV"/>
        </w:rPr>
        <w:t>kot</w:t>
      </w:r>
      <w:r w:rsidR="00405F3B" w:rsidRPr="0060070B">
        <w:rPr>
          <w:rFonts w:hint="eastAsia"/>
          <w:color w:val="000000" w:themeColor="text1"/>
          <w:lang w:eastAsia="lv-LV"/>
        </w:rPr>
        <w:t>ā</w:t>
      </w:r>
      <w:r w:rsidR="00405F3B" w:rsidRPr="0060070B">
        <w:rPr>
          <w:color w:val="000000" w:themeColor="text1"/>
          <w:lang w:eastAsia="lv-LV"/>
        </w:rPr>
        <w:t>ja</w:t>
      </w:r>
      <w:proofErr w:type="spellEnd"/>
      <w:r w:rsidR="00405F3B" w:rsidRPr="0060070B">
        <w:rPr>
          <w:color w:val="000000" w:themeColor="text1"/>
          <w:lang w:eastAsia="lv-LV"/>
        </w:rPr>
        <w:t xml:space="preserve"> Haralda </w:t>
      </w:r>
      <w:proofErr w:type="spellStart"/>
      <w:r w:rsidR="00405F3B" w:rsidRPr="0060070B">
        <w:rPr>
          <w:color w:val="000000" w:themeColor="text1"/>
          <w:lang w:eastAsia="lv-LV"/>
        </w:rPr>
        <w:t>Rutkovska</w:t>
      </w:r>
      <w:proofErr w:type="spellEnd"/>
      <w:r w:rsidR="00405F3B" w:rsidRPr="006D7B97">
        <w:rPr>
          <w:color w:val="000000" w:themeColor="text1"/>
          <w:lang w:eastAsia="lv-LV"/>
        </w:rPr>
        <w:t xml:space="preserve"> (</w:t>
      </w:r>
      <w:proofErr w:type="spellStart"/>
      <w:r w:rsidR="00405F3B" w:rsidRPr="006D7B97">
        <w:rPr>
          <w:color w:val="000000" w:themeColor="text1"/>
          <w:lang w:eastAsia="lv-LV"/>
        </w:rPr>
        <w:t>sertifik</w:t>
      </w:r>
      <w:r w:rsidR="00405F3B" w:rsidRPr="006D7B97">
        <w:rPr>
          <w:rFonts w:hint="eastAsia"/>
          <w:color w:val="000000" w:themeColor="text1"/>
          <w:lang w:eastAsia="lv-LV"/>
        </w:rPr>
        <w:t>ā</w:t>
      </w:r>
      <w:r w:rsidR="00405F3B" w:rsidRPr="006D7B97">
        <w:rPr>
          <w:color w:val="000000" w:themeColor="text1"/>
          <w:lang w:eastAsia="lv-LV"/>
        </w:rPr>
        <w:t>ta</w:t>
      </w:r>
      <w:proofErr w:type="spellEnd"/>
      <w:r w:rsidR="00405F3B" w:rsidRPr="006D7B97">
        <w:rPr>
          <w:color w:val="000000" w:themeColor="text1"/>
          <w:lang w:eastAsia="lv-LV"/>
        </w:rPr>
        <w:t xml:space="preserve"> Nr.AA0137) e-</w:t>
      </w:r>
      <w:proofErr w:type="spellStart"/>
      <w:r w:rsidR="00405F3B" w:rsidRPr="006D7B97">
        <w:rPr>
          <w:color w:val="000000" w:themeColor="text1"/>
          <w:lang w:eastAsia="lv-LV"/>
        </w:rPr>
        <w:t>lietu</w:t>
      </w:r>
      <w:proofErr w:type="spellEnd"/>
      <w:r w:rsidR="00405F3B" w:rsidRPr="006D7B97">
        <w:rPr>
          <w:color w:val="000000" w:themeColor="text1"/>
          <w:lang w:eastAsia="lv-LV"/>
        </w:rPr>
        <w:t xml:space="preserve"> ZIP_80800090355_lieta_20241209.edoc </w:t>
      </w:r>
      <w:proofErr w:type="spellStart"/>
      <w:r w:rsidR="00405F3B" w:rsidRPr="006D7B97">
        <w:rPr>
          <w:color w:val="000000" w:themeColor="text1"/>
          <w:lang w:eastAsia="lv-LV"/>
        </w:rPr>
        <w:t>laika</w:t>
      </w:r>
      <w:proofErr w:type="spellEnd"/>
      <w:r w:rsidR="00405F3B" w:rsidRPr="006D7B97">
        <w:rPr>
          <w:color w:val="000000" w:themeColor="text1"/>
          <w:lang w:eastAsia="lv-LV"/>
        </w:rPr>
        <w:t xml:space="preserve"> </w:t>
      </w:r>
      <w:proofErr w:type="spellStart"/>
      <w:r w:rsidR="00405F3B" w:rsidRPr="006D7B97">
        <w:rPr>
          <w:color w:val="000000" w:themeColor="text1"/>
          <w:lang w:eastAsia="lv-LV"/>
        </w:rPr>
        <w:t>zīmogs</w:t>
      </w:r>
      <w:proofErr w:type="spellEnd"/>
      <w:r w:rsidR="00405F3B" w:rsidRPr="006D7B97">
        <w:rPr>
          <w:color w:val="000000" w:themeColor="text1"/>
          <w:lang w:eastAsia="lv-LV"/>
        </w:rPr>
        <w:t xml:space="preserve"> 09.12.2024 11:01:58 EET.</w:t>
      </w:r>
    </w:p>
    <w:p w14:paraId="55687E02" w14:textId="1858264E" w:rsidR="00405F3B" w:rsidRPr="00EF159B" w:rsidRDefault="00EF159B" w:rsidP="00152C90">
      <w:pPr>
        <w:ind w:left="993" w:right="-426" w:hanging="284"/>
        <w:jc w:val="both"/>
        <w:rPr>
          <w:color w:val="000000" w:themeColor="text1"/>
          <w:lang w:eastAsia="lv-LV"/>
        </w:rPr>
      </w:pPr>
      <w:r>
        <w:rPr>
          <w:color w:val="000000" w:themeColor="text1"/>
          <w:lang w:eastAsia="lv-LV"/>
        </w:rPr>
        <w:t xml:space="preserve">2. </w:t>
      </w:r>
      <w:proofErr w:type="spellStart"/>
      <w:r w:rsidR="00405F3B" w:rsidRPr="00EF159B">
        <w:rPr>
          <w:color w:val="000000" w:themeColor="text1"/>
          <w:lang w:eastAsia="lv-LV"/>
        </w:rPr>
        <w:t>Noteikt</w:t>
      </w:r>
      <w:proofErr w:type="spellEnd"/>
      <w:r w:rsidR="00405F3B" w:rsidRPr="00EF159B">
        <w:rPr>
          <w:color w:val="000000" w:themeColor="text1"/>
          <w:lang w:eastAsia="lv-LV"/>
        </w:rPr>
        <w:t xml:space="preserve"> </w:t>
      </w:r>
      <w:proofErr w:type="spellStart"/>
      <w:r w:rsidR="00405F3B" w:rsidRPr="00EF159B">
        <w:rPr>
          <w:color w:val="000000" w:themeColor="text1"/>
          <w:lang w:eastAsia="lv-LV"/>
        </w:rPr>
        <w:t>nekustam</w:t>
      </w:r>
      <w:r w:rsidR="00405F3B" w:rsidRPr="00EF159B">
        <w:rPr>
          <w:rFonts w:hint="eastAsia"/>
          <w:color w:val="000000" w:themeColor="text1"/>
          <w:lang w:eastAsia="lv-LV"/>
        </w:rPr>
        <w:t>ā</w:t>
      </w:r>
      <w:proofErr w:type="spellEnd"/>
      <w:r w:rsidR="00405F3B" w:rsidRPr="00EF159B">
        <w:rPr>
          <w:color w:val="000000" w:themeColor="text1"/>
          <w:lang w:eastAsia="lv-LV"/>
        </w:rPr>
        <w:t xml:space="preserve"> </w:t>
      </w:r>
      <w:proofErr w:type="spellStart"/>
      <w:r w:rsidR="00405F3B" w:rsidRPr="00EF159B">
        <w:rPr>
          <w:rFonts w:hint="eastAsia"/>
          <w:color w:val="000000" w:themeColor="text1"/>
          <w:lang w:eastAsia="lv-LV"/>
        </w:rPr>
        <w:t>ī</w:t>
      </w:r>
      <w:r w:rsidR="00405F3B" w:rsidRPr="00EF159B">
        <w:rPr>
          <w:color w:val="000000" w:themeColor="text1"/>
          <w:lang w:eastAsia="lv-LV"/>
        </w:rPr>
        <w:t>pašuma</w:t>
      </w:r>
      <w:proofErr w:type="spellEnd"/>
      <w:r w:rsidR="00405F3B" w:rsidRPr="00EF159B">
        <w:rPr>
          <w:color w:val="000000" w:themeColor="text1"/>
          <w:lang w:eastAsia="lv-LV"/>
        </w:rPr>
        <w:t xml:space="preserve"> </w:t>
      </w:r>
      <w:proofErr w:type="spellStart"/>
      <w:r w:rsidR="00405F3B" w:rsidRPr="00EF159B">
        <w:rPr>
          <w:color w:val="000000" w:themeColor="text1"/>
          <w:lang w:eastAsia="lv-LV"/>
        </w:rPr>
        <w:t>lietošanas</w:t>
      </w:r>
      <w:proofErr w:type="spellEnd"/>
      <w:r w:rsidR="00405F3B" w:rsidRPr="00EF159B">
        <w:rPr>
          <w:color w:val="000000" w:themeColor="text1"/>
          <w:lang w:eastAsia="lv-LV"/>
        </w:rPr>
        <w:t xml:space="preserve"> </w:t>
      </w:r>
      <w:proofErr w:type="spellStart"/>
      <w:r w:rsidR="00405F3B" w:rsidRPr="00EF159B">
        <w:rPr>
          <w:color w:val="000000" w:themeColor="text1"/>
          <w:lang w:eastAsia="lv-LV"/>
        </w:rPr>
        <w:t>m</w:t>
      </w:r>
      <w:r w:rsidR="00405F3B" w:rsidRPr="00EF159B">
        <w:rPr>
          <w:rFonts w:hint="eastAsia"/>
          <w:color w:val="000000" w:themeColor="text1"/>
          <w:lang w:eastAsia="lv-LV"/>
        </w:rPr>
        <w:t>ē</w:t>
      </w:r>
      <w:r w:rsidR="00405F3B" w:rsidRPr="00EF159B">
        <w:rPr>
          <w:color w:val="000000" w:themeColor="text1"/>
          <w:lang w:eastAsia="lv-LV"/>
        </w:rPr>
        <w:t>r</w:t>
      </w:r>
      <w:r w:rsidR="00405F3B" w:rsidRPr="00EF159B">
        <w:rPr>
          <w:rFonts w:hint="eastAsia"/>
          <w:color w:val="000000" w:themeColor="text1"/>
          <w:lang w:eastAsia="lv-LV"/>
        </w:rPr>
        <w:t>ķ</w:t>
      </w:r>
      <w:r w:rsidR="00405F3B" w:rsidRPr="00EF159B">
        <w:rPr>
          <w:color w:val="000000" w:themeColor="text1"/>
          <w:lang w:eastAsia="lv-LV"/>
        </w:rPr>
        <w:t>us</w:t>
      </w:r>
      <w:proofErr w:type="spellEnd"/>
      <w:r w:rsidR="00405F3B" w:rsidRPr="00EF159B">
        <w:rPr>
          <w:color w:val="000000" w:themeColor="text1"/>
          <w:lang w:eastAsia="lv-LV"/>
        </w:rPr>
        <w:t>, apgr</w:t>
      </w:r>
      <w:r w:rsidR="00405F3B" w:rsidRPr="00EF159B">
        <w:rPr>
          <w:rFonts w:hint="eastAsia"/>
          <w:color w:val="000000" w:themeColor="text1"/>
          <w:lang w:eastAsia="lv-LV"/>
        </w:rPr>
        <w:t>ū</w:t>
      </w:r>
      <w:r w:rsidR="00405F3B" w:rsidRPr="00EF159B">
        <w:rPr>
          <w:color w:val="000000" w:themeColor="text1"/>
          <w:lang w:eastAsia="lv-LV"/>
        </w:rPr>
        <w:t>tin</w:t>
      </w:r>
      <w:r w:rsidR="00405F3B" w:rsidRPr="00EF159B">
        <w:rPr>
          <w:rFonts w:hint="eastAsia"/>
          <w:color w:val="000000" w:themeColor="text1"/>
          <w:lang w:eastAsia="lv-LV"/>
        </w:rPr>
        <w:t>ā</w:t>
      </w:r>
      <w:r w:rsidR="00405F3B" w:rsidRPr="00EF159B">
        <w:rPr>
          <w:color w:val="000000" w:themeColor="text1"/>
          <w:lang w:eastAsia="lv-LV"/>
        </w:rPr>
        <w:t>jumus, adres</w:t>
      </w:r>
      <w:r w:rsidR="00405F3B" w:rsidRPr="00EF159B">
        <w:rPr>
          <w:rFonts w:hint="eastAsia"/>
          <w:color w:val="000000" w:themeColor="text1"/>
          <w:lang w:eastAsia="lv-LV"/>
        </w:rPr>
        <w:t>ā</w:t>
      </w:r>
      <w:r w:rsidR="00405F3B" w:rsidRPr="00EF159B">
        <w:rPr>
          <w:color w:val="000000" w:themeColor="text1"/>
          <w:lang w:eastAsia="lv-LV"/>
        </w:rPr>
        <w:t>ciju:</w:t>
      </w:r>
    </w:p>
    <w:p w14:paraId="24B701C6" w14:textId="77777777" w:rsidR="00405F3B" w:rsidRPr="00F528A7" w:rsidRDefault="00405F3B" w:rsidP="00405F3B">
      <w:pPr>
        <w:pStyle w:val="ListParagraph"/>
        <w:ind w:left="717"/>
        <w:rPr>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405F3B" w14:paraId="550C49A3" w14:textId="77777777" w:rsidTr="005252C7">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1BCBC3C0" w14:textId="77777777" w:rsidR="00405F3B" w:rsidRPr="00402F9E" w:rsidRDefault="00405F3B" w:rsidP="005252C7">
            <w:pPr>
              <w:snapToGrid w:val="0"/>
              <w:jc w:val="center"/>
              <w:rPr>
                <w:highlight w:val="yellow"/>
                <w:lang w:eastAsia="lv-LV"/>
              </w:rPr>
            </w:pPr>
            <w:proofErr w:type="spellStart"/>
            <w:r w:rsidRPr="005C49A1">
              <w:rPr>
                <w:lang w:eastAsia="lv-LV"/>
              </w:rPr>
              <w:t>Zemes</w:t>
            </w:r>
            <w:proofErr w:type="spellEnd"/>
            <w:r w:rsidRPr="005C49A1">
              <w:rPr>
                <w:lang w:eastAsia="lv-LV"/>
              </w:rPr>
              <w:t xml:space="preserve"> </w:t>
            </w:r>
            <w:proofErr w:type="spellStart"/>
            <w:r w:rsidRPr="005C49A1">
              <w:rPr>
                <w:lang w:eastAsia="lv-LV"/>
              </w:rPr>
              <w:t>vienības</w:t>
            </w:r>
            <w:proofErr w:type="spellEnd"/>
            <w:r w:rsidRPr="005C49A1">
              <w:rPr>
                <w:lang w:eastAsia="lv-LV"/>
              </w:rPr>
              <w:t xml:space="preserve"> Nr., </w:t>
            </w:r>
            <w:proofErr w:type="spellStart"/>
            <w:r w:rsidRPr="005C49A1">
              <w:rPr>
                <w:lang w:eastAsia="lv-LV"/>
              </w:rPr>
              <w:t>kadastra</w:t>
            </w:r>
            <w:proofErr w:type="spellEnd"/>
            <w:r w:rsidRPr="005C49A1">
              <w:rPr>
                <w:lang w:eastAsia="lv-LV"/>
              </w:rPr>
              <w:t xml:space="preserve"> </w:t>
            </w:r>
            <w:proofErr w:type="spellStart"/>
            <w:r w:rsidRPr="005C49A1">
              <w:rPr>
                <w:lang w:eastAsia="lv-LV"/>
              </w:rPr>
              <w:t>apzīmējums</w:t>
            </w:r>
            <w:proofErr w:type="spellEnd"/>
            <w:r w:rsidRPr="005C49A1">
              <w:rPr>
                <w:lang w:eastAsia="lv-LV"/>
              </w:rPr>
              <w:t xml:space="preserve">, </w:t>
            </w:r>
            <w:proofErr w:type="spellStart"/>
            <w:r w:rsidRPr="005C49A1">
              <w:rPr>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732166C7" w14:textId="77777777" w:rsidR="00405F3B" w:rsidRPr="00402F9E" w:rsidRDefault="00405F3B" w:rsidP="005252C7">
            <w:pPr>
              <w:snapToGrid w:val="0"/>
              <w:jc w:val="center"/>
              <w:rPr>
                <w:highlight w:val="yellow"/>
                <w:lang w:eastAsia="lv-LV"/>
              </w:rPr>
            </w:pPr>
            <w:proofErr w:type="spellStart"/>
            <w:r w:rsidRPr="00760010">
              <w:rPr>
                <w:lang w:eastAsia="lv-LV"/>
              </w:rPr>
              <w:t>Zemes</w:t>
            </w:r>
            <w:proofErr w:type="spellEnd"/>
            <w:r w:rsidRPr="00760010">
              <w:rPr>
                <w:lang w:eastAsia="lv-LV"/>
              </w:rPr>
              <w:t xml:space="preserve"> </w:t>
            </w:r>
            <w:proofErr w:type="spellStart"/>
            <w:r w:rsidRPr="00760010">
              <w:rPr>
                <w:lang w:eastAsia="lv-LV"/>
              </w:rPr>
              <w:t>vienības</w:t>
            </w:r>
            <w:proofErr w:type="spellEnd"/>
            <w:r w:rsidRPr="00760010">
              <w:rPr>
                <w:lang w:eastAsia="lv-LV"/>
              </w:rPr>
              <w:t xml:space="preserve"> </w:t>
            </w:r>
            <w:proofErr w:type="spellStart"/>
            <w:r w:rsidRPr="00760010">
              <w:rPr>
                <w:lang w:eastAsia="lv-LV"/>
              </w:rPr>
              <w:t>adresācija</w:t>
            </w:r>
            <w:proofErr w:type="spellEnd"/>
            <w:r w:rsidRPr="00760010">
              <w:rPr>
                <w:lang w:eastAsia="lv-LV"/>
              </w:rPr>
              <w:t>/</w:t>
            </w:r>
            <w:proofErr w:type="spellStart"/>
            <w:r w:rsidRPr="00760010">
              <w:rPr>
                <w:lang w:eastAsia="lv-LV"/>
              </w:rPr>
              <w:t>plānotā</w:t>
            </w:r>
            <w:proofErr w:type="spellEnd"/>
            <w:r w:rsidRPr="00760010">
              <w:rPr>
                <w:lang w:eastAsia="lv-LV"/>
              </w:rPr>
              <w:t xml:space="preserve"> </w:t>
            </w:r>
            <w:proofErr w:type="spellStart"/>
            <w:r w:rsidRPr="00760010">
              <w:rPr>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6370CBD0" w14:textId="77777777" w:rsidR="00405F3B" w:rsidRPr="00402F9E" w:rsidRDefault="00405F3B" w:rsidP="005252C7">
            <w:pPr>
              <w:snapToGrid w:val="0"/>
              <w:jc w:val="center"/>
              <w:rPr>
                <w:highlight w:val="yellow"/>
                <w:lang w:eastAsia="lv-LV"/>
              </w:rPr>
            </w:pPr>
            <w:proofErr w:type="spellStart"/>
            <w:r w:rsidRPr="00760010">
              <w:rPr>
                <w:lang w:eastAsia="lv-LV"/>
              </w:rPr>
              <w:t>Nekustamā</w:t>
            </w:r>
            <w:proofErr w:type="spellEnd"/>
            <w:r w:rsidRPr="00760010">
              <w:rPr>
                <w:lang w:eastAsia="lv-LV"/>
              </w:rPr>
              <w:t xml:space="preserve"> </w:t>
            </w:r>
            <w:proofErr w:type="spellStart"/>
            <w:r w:rsidRPr="00760010">
              <w:rPr>
                <w:lang w:eastAsia="lv-LV"/>
              </w:rPr>
              <w:t>īpašuma</w:t>
            </w:r>
            <w:proofErr w:type="spellEnd"/>
            <w:r w:rsidRPr="00760010">
              <w:rPr>
                <w:lang w:eastAsia="lv-LV"/>
              </w:rPr>
              <w:t xml:space="preserve"> </w:t>
            </w:r>
            <w:proofErr w:type="spellStart"/>
            <w:r w:rsidRPr="00760010">
              <w:rPr>
                <w:lang w:eastAsia="lv-LV"/>
              </w:rPr>
              <w:t>lietošanas</w:t>
            </w:r>
            <w:proofErr w:type="spellEnd"/>
            <w:r w:rsidRPr="00760010">
              <w:rPr>
                <w:lang w:eastAsia="lv-LV"/>
              </w:rPr>
              <w:t xml:space="preserve"> </w:t>
            </w:r>
            <w:proofErr w:type="spellStart"/>
            <w:r w:rsidRPr="00760010">
              <w:rPr>
                <w:lang w:eastAsia="lv-LV"/>
              </w:rPr>
              <w:t>mērķis</w:t>
            </w:r>
            <w:proofErr w:type="spellEnd"/>
            <w:r w:rsidRPr="00760010">
              <w:rPr>
                <w:lang w:eastAsia="lv-LV"/>
              </w:rPr>
              <w:t xml:space="preserve"> (</w:t>
            </w:r>
            <w:proofErr w:type="spellStart"/>
            <w:r w:rsidRPr="00760010">
              <w:rPr>
                <w:lang w:eastAsia="lv-LV"/>
              </w:rPr>
              <w:t>kods</w:t>
            </w:r>
            <w:proofErr w:type="spellEnd"/>
            <w:r w:rsidRPr="00760010">
              <w:rPr>
                <w:lang w:eastAsia="lv-LV"/>
              </w:rPr>
              <w:t xml:space="preserve">), </w:t>
            </w:r>
            <w:proofErr w:type="spellStart"/>
            <w:r w:rsidRPr="00760010">
              <w:rPr>
                <w:lang w:eastAsia="lv-LV"/>
              </w:rPr>
              <w:t>piekritīgā</w:t>
            </w:r>
            <w:proofErr w:type="spellEnd"/>
            <w:r w:rsidRPr="00760010">
              <w:rPr>
                <w:lang w:eastAsia="lv-LV"/>
              </w:rPr>
              <w:t xml:space="preserve"> </w:t>
            </w:r>
            <w:proofErr w:type="spellStart"/>
            <w:r w:rsidRPr="00760010">
              <w:rPr>
                <w:lang w:eastAsia="lv-LV"/>
              </w:rPr>
              <w:t>aptuvenā</w:t>
            </w:r>
            <w:proofErr w:type="spellEnd"/>
            <w:r w:rsidRPr="00760010">
              <w:rPr>
                <w:lang w:eastAsia="lv-LV"/>
              </w:rPr>
              <w:t xml:space="preserve"> </w:t>
            </w:r>
            <w:proofErr w:type="spellStart"/>
            <w:r w:rsidRPr="00760010">
              <w:rPr>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7947DD93" w14:textId="77777777" w:rsidR="00405F3B" w:rsidRPr="00402F9E" w:rsidRDefault="00405F3B" w:rsidP="005252C7">
            <w:pPr>
              <w:snapToGrid w:val="0"/>
              <w:jc w:val="center"/>
              <w:rPr>
                <w:highlight w:val="yellow"/>
                <w:lang w:eastAsia="lv-LV"/>
              </w:rPr>
            </w:pPr>
            <w:r w:rsidRPr="00760010">
              <w:rPr>
                <w:lang w:eastAsia="lv-LV"/>
              </w:rPr>
              <w:t xml:space="preserve">Nr. </w:t>
            </w:r>
            <w:proofErr w:type="spellStart"/>
            <w:r w:rsidRPr="00760010">
              <w:rPr>
                <w:lang w:eastAsia="lv-LV"/>
              </w:rPr>
              <w:t>plānā</w:t>
            </w:r>
            <w:proofErr w:type="spellEnd"/>
            <w:r w:rsidRPr="00760010">
              <w:rPr>
                <w:lang w:eastAsia="lv-LV"/>
              </w:rPr>
              <w:t xml:space="preserve">, </w:t>
            </w:r>
            <w:proofErr w:type="spellStart"/>
            <w:r w:rsidRPr="00760010">
              <w:rPr>
                <w:lang w:eastAsia="lv-LV"/>
              </w:rPr>
              <w:t>apgrūtinājumu</w:t>
            </w:r>
            <w:proofErr w:type="spellEnd"/>
            <w:r w:rsidRPr="00760010">
              <w:rPr>
                <w:lang w:eastAsia="lv-LV"/>
              </w:rPr>
              <w:t xml:space="preserve"> </w:t>
            </w:r>
            <w:proofErr w:type="spellStart"/>
            <w:r w:rsidRPr="00760010">
              <w:rPr>
                <w:lang w:eastAsia="lv-LV"/>
              </w:rPr>
              <w:t>klasifikācijas</w:t>
            </w:r>
            <w:proofErr w:type="spellEnd"/>
            <w:r w:rsidRPr="00760010">
              <w:rPr>
                <w:lang w:eastAsia="lv-LV"/>
              </w:rPr>
              <w:t xml:space="preserve"> </w:t>
            </w:r>
            <w:proofErr w:type="spellStart"/>
            <w:r w:rsidRPr="00760010">
              <w:rPr>
                <w:lang w:eastAsia="lv-LV"/>
              </w:rPr>
              <w:t>kods</w:t>
            </w:r>
            <w:proofErr w:type="spellEnd"/>
          </w:p>
        </w:tc>
      </w:tr>
      <w:tr w:rsidR="00405F3B" w14:paraId="1E812A8A" w14:textId="77777777" w:rsidTr="005252C7">
        <w:trPr>
          <w:trHeight w:val="983"/>
        </w:trPr>
        <w:tc>
          <w:tcPr>
            <w:tcW w:w="2297" w:type="dxa"/>
            <w:tcBorders>
              <w:top w:val="single" w:sz="4" w:space="0" w:color="000000"/>
              <w:left w:val="single" w:sz="4" w:space="0" w:color="000000"/>
              <w:bottom w:val="single" w:sz="4" w:space="0" w:color="000000"/>
              <w:right w:val="single" w:sz="4" w:space="0" w:color="000000"/>
            </w:tcBorders>
            <w:vAlign w:val="center"/>
          </w:tcPr>
          <w:p w14:paraId="5371C828" w14:textId="77777777" w:rsidR="00405F3B" w:rsidRPr="00004005" w:rsidRDefault="00405F3B" w:rsidP="005252C7">
            <w:pPr>
              <w:snapToGrid w:val="0"/>
              <w:jc w:val="center"/>
              <w:rPr>
                <w:color w:val="000000" w:themeColor="text1"/>
                <w:lang w:eastAsia="lv-LV"/>
              </w:rPr>
            </w:pPr>
            <w:proofErr w:type="spellStart"/>
            <w:r w:rsidRPr="00004005">
              <w:rPr>
                <w:color w:val="000000" w:themeColor="text1"/>
                <w:lang w:eastAsia="lv-LV"/>
              </w:rPr>
              <w:t>Plānotā</w:t>
            </w:r>
            <w:proofErr w:type="spellEnd"/>
            <w:r w:rsidRPr="00004005">
              <w:rPr>
                <w:color w:val="000000" w:themeColor="text1"/>
                <w:lang w:eastAsia="lv-LV"/>
              </w:rPr>
              <w:t xml:space="preserve"> </w:t>
            </w:r>
            <w:proofErr w:type="spellStart"/>
            <w:r w:rsidRPr="00004005">
              <w:rPr>
                <w:color w:val="000000" w:themeColor="text1"/>
                <w:lang w:eastAsia="lv-LV"/>
              </w:rPr>
              <w:t>zemes</w:t>
            </w:r>
            <w:proofErr w:type="spellEnd"/>
            <w:r w:rsidRPr="00004005">
              <w:rPr>
                <w:color w:val="000000" w:themeColor="text1"/>
                <w:lang w:eastAsia="lv-LV"/>
              </w:rPr>
              <w:t xml:space="preserve"> </w:t>
            </w:r>
            <w:proofErr w:type="spellStart"/>
            <w:r w:rsidRPr="00004005">
              <w:rPr>
                <w:color w:val="000000" w:themeColor="text1"/>
                <w:lang w:eastAsia="lv-LV"/>
              </w:rPr>
              <w:t>vienība</w:t>
            </w:r>
            <w:proofErr w:type="spellEnd"/>
            <w:r w:rsidRPr="00004005">
              <w:rPr>
                <w:color w:val="000000" w:themeColor="text1"/>
                <w:lang w:eastAsia="lv-LV"/>
              </w:rPr>
              <w:t xml:space="preserve"> Nr.1</w:t>
            </w:r>
          </w:p>
          <w:p w14:paraId="4F188D7B" w14:textId="77777777" w:rsidR="00405F3B" w:rsidRPr="00004005" w:rsidRDefault="00405F3B" w:rsidP="005252C7">
            <w:pPr>
              <w:snapToGrid w:val="0"/>
              <w:jc w:val="center"/>
              <w:rPr>
                <w:color w:val="000000" w:themeColor="text1"/>
                <w:lang w:eastAsia="lv-LV"/>
              </w:rPr>
            </w:pPr>
            <w:r w:rsidRPr="00FA1578">
              <w:rPr>
                <w:color w:val="000000" w:themeColor="text1"/>
                <w:lang w:eastAsia="lv-LV"/>
              </w:rPr>
              <w:t>8080</w:t>
            </w:r>
            <w:r>
              <w:rPr>
                <w:color w:val="000000" w:themeColor="text1"/>
                <w:lang w:eastAsia="lv-LV"/>
              </w:rPr>
              <w:t xml:space="preserve"> </w:t>
            </w:r>
            <w:r w:rsidRPr="00FA1578">
              <w:rPr>
                <w:color w:val="000000" w:themeColor="text1"/>
                <w:lang w:eastAsia="lv-LV"/>
              </w:rPr>
              <w:t>009</w:t>
            </w:r>
            <w:r>
              <w:rPr>
                <w:color w:val="000000" w:themeColor="text1"/>
                <w:lang w:eastAsia="lv-LV"/>
              </w:rPr>
              <w:t xml:space="preserve"> </w:t>
            </w:r>
            <w:r w:rsidRPr="00FA1578">
              <w:rPr>
                <w:color w:val="000000" w:themeColor="text1"/>
                <w:lang w:eastAsia="lv-LV"/>
              </w:rPr>
              <w:t>0367</w:t>
            </w:r>
            <w:r w:rsidRPr="00004005">
              <w:rPr>
                <w:color w:val="000000" w:themeColor="text1"/>
                <w:lang w:eastAsia="lv-LV"/>
              </w:rPr>
              <w:t xml:space="preserve">– </w:t>
            </w:r>
            <w:r w:rsidRPr="00FA1578">
              <w:rPr>
                <w:color w:val="000000" w:themeColor="text1"/>
                <w:lang w:eastAsia="lv-LV"/>
              </w:rPr>
              <w:t>77.1780 ha</w:t>
            </w:r>
          </w:p>
          <w:p w14:paraId="7BF8978C" w14:textId="77777777" w:rsidR="00405F3B" w:rsidRPr="00004005" w:rsidRDefault="00405F3B" w:rsidP="005252C7">
            <w:pPr>
              <w:snapToGrid w:val="0"/>
              <w:jc w:val="center"/>
              <w:rPr>
                <w:color w:val="000000" w:themeColor="text1"/>
                <w:lang w:eastAsia="lv-LV"/>
              </w:rPr>
            </w:pPr>
          </w:p>
          <w:p w14:paraId="0ADADD55" w14:textId="77777777" w:rsidR="00405F3B" w:rsidRPr="00004005" w:rsidRDefault="00405F3B" w:rsidP="005252C7">
            <w:pPr>
              <w:snapToGrid w:val="0"/>
              <w:jc w:val="center"/>
              <w:rPr>
                <w:color w:val="000000" w:themeColor="text1"/>
                <w:lang w:eastAsia="lv-LV"/>
              </w:rPr>
            </w:pPr>
            <w:proofErr w:type="spellStart"/>
            <w:r w:rsidRPr="005C49A1">
              <w:rPr>
                <w:color w:val="000000" w:themeColor="text1"/>
                <w:lang w:eastAsia="lv-LV"/>
              </w:rPr>
              <w:t>Saglabāt</w:t>
            </w:r>
            <w:proofErr w:type="spellEnd"/>
            <w:r w:rsidRPr="005C49A1">
              <w:rPr>
                <w:color w:val="000000" w:themeColor="text1"/>
                <w:lang w:eastAsia="lv-LV"/>
              </w:rPr>
              <w:t xml:space="preserve"> </w:t>
            </w:r>
            <w:proofErr w:type="spellStart"/>
            <w:r w:rsidRPr="005C49A1">
              <w:rPr>
                <w:color w:val="000000" w:themeColor="text1"/>
                <w:lang w:eastAsia="lv-LV"/>
              </w:rPr>
              <w:t>esošā</w:t>
            </w:r>
            <w:proofErr w:type="spellEnd"/>
            <w:r w:rsidRPr="005C49A1">
              <w:rPr>
                <w:color w:val="000000" w:themeColor="text1"/>
                <w:lang w:eastAsia="lv-LV"/>
              </w:rPr>
              <w:t xml:space="preserve"> </w:t>
            </w:r>
            <w:proofErr w:type="spellStart"/>
            <w:r w:rsidRPr="005C49A1">
              <w:rPr>
                <w:color w:val="000000" w:themeColor="text1"/>
                <w:lang w:eastAsia="lv-LV"/>
              </w:rPr>
              <w:t>nekustamā</w:t>
            </w:r>
            <w:proofErr w:type="spellEnd"/>
            <w:r w:rsidRPr="005C49A1">
              <w:rPr>
                <w:color w:val="000000" w:themeColor="text1"/>
                <w:lang w:eastAsia="lv-LV"/>
              </w:rPr>
              <w:t xml:space="preserve"> </w:t>
            </w:r>
            <w:proofErr w:type="spellStart"/>
            <w:r w:rsidRPr="005C49A1">
              <w:rPr>
                <w:color w:val="000000" w:themeColor="text1"/>
                <w:lang w:eastAsia="lv-LV"/>
              </w:rPr>
              <w:t>īpašuma</w:t>
            </w:r>
            <w:proofErr w:type="spellEnd"/>
            <w:r w:rsidRPr="005C49A1">
              <w:rPr>
                <w:color w:val="000000" w:themeColor="text1"/>
                <w:lang w:eastAsia="lv-LV"/>
              </w:rPr>
              <w:t xml:space="preserve"> </w:t>
            </w:r>
            <w:proofErr w:type="spellStart"/>
            <w:r w:rsidRPr="005C49A1">
              <w:rPr>
                <w:color w:val="000000" w:themeColor="text1"/>
                <w:lang w:eastAsia="lv-LV"/>
              </w:rPr>
              <w:t>ar</w:t>
            </w:r>
            <w:proofErr w:type="spellEnd"/>
            <w:r w:rsidRPr="005C49A1">
              <w:rPr>
                <w:color w:val="000000" w:themeColor="text1"/>
                <w:lang w:eastAsia="lv-LV"/>
              </w:rPr>
              <w:t xml:space="preserve"> </w:t>
            </w:r>
            <w:proofErr w:type="spellStart"/>
            <w:r w:rsidRPr="005C49A1">
              <w:rPr>
                <w:color w:val="000000" w:themeColor="text1"/>
                <w:lang w:eastAsia="lv-LV"/>
              </w:rPr>
              <w:t>kadastra</w:t>
            </w:r>
            <w:proofErr w:type="spellEnd"/>
            <w:r w:rsidRPr="005C49A1">
              <w:rPr>
                <w:color w:val="000000" w:themeColor="text1"/>
                <w:lang w:eastAsia="lv-LV"/>
              </w:rPr>
              <w:t xml:space="preserve"> Nr.8080 009 0042 </w:t>
            </w:r>
            <w:proofErr w:type="spellStart"/>
            <w:r w:rsidRPr="005C49A1">
              <w:rPr>
                <w:color w:val="000000" w:themeColor="text1"/>
                <w:lang w:eastAsia="lv-LV"/>
              </w:rPr>
              <w:t>sastāvā</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0969C8F2" w14:textId="77777777" w:rsidR="00405F3B" w:rsidRPr="000A4C2F" w:rsidRDefault="00405F3B" w:rsidP="005252C7">
            <w:pPr>
              <w:jc w:val="center"/>
              <w:rPr>
                <w:color w:val="000000" w:themeColor="text1"/>
                <w:lang w:eastAsia="lv-LV"/>
              </w:rPr>
            </w:pPr>
            <w:proofErr w:type="spellStart"/>
            <w:r w:rsidRPr="000A4C2F">
              <w:rPr>
                <w:color w:val="000000" w:themeColor="text1"/>
                <w:lang w:eastAsia="lv-LV"/>
              </w:rPr>
              <w:t>Plānotajai</w:t>
            </w:r>
            <w:proofErr w:type="spellEnd"/>
            <w:r w:rsidRPr="000A4C2F">
              <w:rPr>
                <w:color w:val="000000" w:themeColor="text1"/>
                <w:lang w:eastAsia="lv-LV"/>
              </w:rPr>
              <w:t xml:space="preserve"> </w:t>
            </w:r>
            <w:proofErr w:type="spellStart"/>
            <w:r w:rsidRPr="000A4C2F">
              <w:rPr>
                <w:color w:val="000000" w:themeColor="text1"/>
                <w:lang w:eastAsia="lv-LV"/>
              </w:rPr>
              <w:t>zemes</w:t>
            </w:r>
            <w:proofErr w:type="spellEnd"/>
            <w:r w:rsidRPr="000A4C2F">
              <w:rPr>
                <w:color w:val="000000" w:themeColor="text1"/>
                <w:lang w:eastAsia="lv-LV"/>
              </w:rPr>
              <w:t xml:space="preserve"> </w:t>
            </w:r>
            <w:proofErr w:type="spellStart"/>
            <w:r w:rsidRPr="000A4C2F">
              <w:rPr>
                <w:color w:val="000000" w:themeColor="text1"/>
                <w:lang w:eastAsia="lv-LV"/>
              </w:rPr>
              <w:t>vienībai</w:t>
            </w:r>
            <w:proofErr w:type="spellEnd"/>
            <w:r w:rsidRPr="000A4C2F">
              <w:rPr>
                <w:color w:val="000000" w:themeColor="text1"/>
                <w:lang w:eastAsia="lv-LV"/>
              </w:rPr>
              <w:t xml:space="preserve"> </w:t>
            </w:r>
            <w:proofErr w:type="spellStart"/>
            <w:r w:rsidRPr="000A4C2F">
              <w:rPr>
                <w:color w:val="000000" w:themeColor="text1"/>
                <w:lang w:eastAsia="lv-LV"/>
              </w:rPr>
              <w:t>saglabāt</w:t>
            </w:r>
            <w:proofErr w:type="spellEnd"/>
            <w:r w:rsidRPr="000A4C2F">
              <w:rPr>
                <w:color w:val="000000" w:themeColor="text1"/>
                <w:lang w:eastAsia="lv-LV"/>
              </w:rPr>
              <w:t xml:space="preserve"> </w:t>
            </w:r>
            <w:proofErr w:type="spellStart"/>
            <w:r w:rsidRPr="000A4C2F">
              <w:rPr>
                <w:color w:val="000000" w:themeColor="text1"/>
                <w:lang w:eastAsia="lv-LV"/>
              </w:rPr>
              <w:t>adresi</w:t>
            </w:r>
            <w:proofErr w:type="spellEnd"/>
            <w:r w:rsidRPr="000A4C2F">
              <w:rPr>
                <w:color w:val="000000" w:themeColor="text1"/>
                <w:lang w:eastAsia="lv-LV"/>
              </w:rPr>
              <w:t>: “</w:t>
            </w:r>
            <w:proofErr w:type="spellStart"/>
            <w:r w:rsidRPr="000A4C2F">
              <w:rPr>
                <w:color w:val="000000" w:themeColor="text1"/>
                <w:lang w:eastAsia="lv-LV"/>
              </w:rPr>
              <w:t>Birznieku</w:t>
            </w:r>
            <w:proofErr w:type="spellEnd"/>
            <w:r w:rsidRPr="000A4C2F">
              <w:rPr>
                <w:color w:val="000000" w:themeColor="text1"/>
                <w:lang w:eastAsia="lv-LV"/>
              </w:rPr>
              <w:t xml:space="preserve"> </w:t>
            </w:r>
            <w:proofErr w:type="spellStart"/>
            <w:r w:rsidRPr="000A4C2F">
              <w:rPr>
                <w:color w:val="000000" w:themeColor="text1"/>
                <w:lang w:eastAsia="lv-LV"/>
              </w:rPr>
              <w:t>masīvs</w:t>
            </w:r>
            <w:proofErr w:type="spellEnd"/>
            <w:r w:rsidRPr="000A4C2F">
              <w:rPr>
                <w:color w:val="000000" w:themeColor="text1"/>
                <w:lang w:eastAsia="lv-LV"/>
              </w:rPr>
              <w:t xml:space="preserve"> 1”, </w:t>
            </w:r>
            <w:proofErr w:type="spellStart"/>
            <w:r w:rsidRPr="000A4C2F">
              <w:rPr>
                <w:color w:val="000000" w:themeColor="text1"/>
                <w:lang w:eastAsia="lv-LV"/>
              </w:rPr>
              <w:t>Jaunolaine</w:t>
            </w:r>
            <w:proofErr w:type="spellEnd"/>
            <w:r w:rsidRPr="000A4C2F">
              <w:rPr>
                <w:color w:val="000000" w:themeColor="text1"/>
                <w:lang w:eastAsia="lv-LV"/>
              </w:rPr>
              <w:t xml:space="preserve">, Olaines </w:t>
            </w:r>
            <w:proofErr w:type="spellStart"/>
            <w:r w:rsidRPr="000A4C2F">
              <w:rPr>
                <w:color w:val="000000" w:themeColor="text1"/>
                <w:lang w:eastAsia="lv-LV"/>
              </w:rPr>
              <w:t>pag</w:t>
            </w:r>
            <w:proofErr w:type="spellEnd"/>
            <w:r w:rsidRPr="000A4C2F">
              <w:rPr>
                <w:color w:val="000000" w:themeColor="text1"/>
                <w:lang w:eastAsia="lv-LV"/>
              </w:rPr>
              <w:t>., Olaines</w:t>
            </w:r>
          </w:p>
          <w:p w14:paraId="3A4E8ED5" w14:textId="77777777" w:rsidR="00405F3B" w:rsidRPr="000A4C2F" w:rsidRDefault="00405F3B" w:rsidP="005252C7">
            <w:pPr>
              <w:jc w:val="center"/>
              <w:rPr>
                <w:color w:val="000000" w:themeColor="text1"/>
                <w:lang w:eastAsia="lv-LV"/>
              </w:rPr>
            </w:pPr>
            <w:proofErr w:type="spellStart"/>
            <w:r w:rsidRPr="000A4C2F">
              <w:rPr>
                <w:color w:val="000000" w:themeColor="text1"/>
                <w:lang w:eastAsia="lv-LV"/>
              </w:rPr>
              <w:t>nov.</w:t>
            </w:r>
            <w:proofErr w:type="spellEnd"/>
            <w:r w:rsidRPr="000A4C2F">
              <w:rPr>
                <w:color w:val="000000" w:themeColor="text1"/>
                <w:lang w:eastAsia="lv-LV"/>
              </w:rPr>
              <w:t xml:space="preserve">, LV-2127 (ARIS </w:t>
            </w:r>
            <w:proofErr w:type="spellStart"/>
            <w:r w:rsidRPr="000A4C2F">
              <w:rPr>
                <w:color w:val="000000" w:themeColor="text1"/>
                <w:lang w:eastAsia="lv-LV"/>
              </w:rPr>
              <w:t>kods</w:t>
            </w:r>
            <w:proofErr w:type="spellEnd"/>
            <w:r w:rsidRPr="000A4C2F">
              <w:rPr>
                <w:color w:val="000000" w:themeColor="text1"/>
                <w:lang w:eastAsia="lv-LV"/>
              </w:rPr>
              <w:t xml:space="preserve"> 106055926)</w:t>
            </w:r>
          </w:p>
        </w:tc>
        <w:tc>
          <w:tcPr>
            <w:tcW w:w="2552" w:type="dxa"/>
            <w:tcBorders>
              <w:top w:val="single" w:sz="4" w:space="0" w:color="000000"/>
              <w:left w:val="single" w:sz="4" w:space="0" w:color="000000"/>
              <w:bottom w:val="single" w:sz="4" w:space="0" w:color="000000"/>
              <w:right w:val="nil"/>
            </w:tcBorders>
            <w:vAlign w:val="center"/>
          </w:tcPr>
          <w:p w14:paraId="72CA4D94" w14:textId="77777777" w:rsidR="00405F3B" w:rsidRDefault="00405F3B" w:rsidP="005252C7">
            <w:pPr>
              <w:jc w:val="center"/>
              <w:rPr>
                <w:color w:val="000000" w:themeColor="text1"/>
              </w:rPr>
            </w:pPr>
            <w:proofErr w:type="spellStart"/>
            <w:r>
              <w:rPr>
                <w:color w:val="000000" w:themeColor="text1"/>
              </w:rPr>
              <w:t>R</w:t>
            </w:r>
            <w:r w:rsidRPr="00E03DE1">
              <w:rPr>
                <w:rFonts w:hint="eastAsia"/>
                <w:color w:val="000000" w:themeColor="text1"/>
              </w:rPr>
              <w:t>ū</w:t>
            </w:r>
            <w:r w:rsidRPr="00E03DE1">
              <w:rPr>
                <w:color w:val="000000" w:themeColor="text1"/>
              </w:rPr>
              <w:t>pniecisk</w:t>
            </w:r>
            <w:r w:rsidRPr="00E03DE1">
              <w:rPr>
                <w:rFonts w:hint="eastAsia"/>
                <w:color w:val="000000" w:themeColor="text1"/>
              </w:rPr>
              <w:t>ā</w:t>
            </w:r>
            <w:r w:rsidRPr="00E03DE1">
              <w:rPr>
                <w:color w:val="000000" w:themeColor="text1"/>
              </w:rPr>
              <w:t>s</w:t>
            </w:r>
            <w:proofErr w:type="spellEnd"/>
            <w:r w:rsidRPr="00E03DE1">
              <w:rPr>
                <w:color w:val="000000" w:themeColor="text1"/>
              </w:rPr>
              <w:t xml:space="preserve"> </w:t>
            </w:r>
            <w:proofErr w:type="spellStart"/>
            <w:r w:rsidRPr="00E03DE1">
              <w:rPr>
                <w:color w:val="000000" w:themeColor="text1"/>
              </w:rPr>
              <w:t>ražošanas</w:t>
            </w:r>
            <w:proofErr w:type="spellEnd"/>
            <w:r w:rsidRPr="00E03DE1">
              <w:rPr>
                <w:color w:val="000000" w:themeColor="text1"/>
              </w:rPr>
              <w:t xml:space="preserve"> </w:t>
            </w:r>
            <w:proofErr w:type="spellStart"/>
            <w:r w:rsidRPr="00E03DE1">
              <w:rPr>
                <w:color w:val="000000" w:themeColor="text1"/>
              </w:rPr>
              <w:t>uz</w:t>
            </w:r>
            <w:r w:rsidRPr="00E03DE1">
              <w:rPr>
                <w:rFonts w:hint="eastAsia"/>
                <w:color w:val="000000" w:themeColor="text1"/>
              </w:rPr>
              <w:t>ņē</w:t>
            </w:r>
            <w:r w:rsidRPr="00E03DE1">
              <w:rPr>
                <w:color w:val="000000" w:themeColor="text1"/>
              </w:rPr>
              <w:t>mumu</w:t>
            </w:r>
            <w:proofErr w:type="spellEnd"/>
            <w:r w:rsidRPr="00E03DE1">
              <w:rPr>
                <w:color w:val="000000" w:themeColor="text1"/>
              </w:rPr>
              <w:t xml:space="preserve"> </w:t>
            </w:r>
            <w:proofErr w:type="spellStart"/>
            <w:r w:rsidRPr="00E03DE1">
              <w:rPr>
                <w:color w:val="000000" w:themeColor="text1"/>
              </w:rPr>
              <w:t>apb</w:t>
            </w:r>
            <w:r w:rsidRPr="00E03DE1">
              <w:rPr>
                <w:rFonts w:hint="eastAsia"/>
                <w:color w:val="000000" w:themeColor="text1"/>
              </w:rPr>
              <w:t>ū</w:t>
            </w:r>
            <w:r w:rsidRPr="00E03DE1">
              <w:rPr>
                <w:color w:val="000000" w:themeColor="text1"/>
              </w:rPr>
              <w:t>ve</w:t>
            </w:r>
            <w:proofErr w:type="spellEnd"/>
            <w:r>
              <w:rPr>
                <w:color w:val="000000" w:themeColor="text1"/>
              </w:rPr>
              <w:t xml:space="preserve"> </w:t>
            </w:r>
            <w:r w:rsidRPr="00E03DE1">
              <w:rPr>
                <w:color w:val="000000" w:themeColor="text1"/>
              </w:rPr>
              <w:t>(N</w:t>
            </w:r>
            <w:r w:rsidRPr="00E03DE1">
              <w:rPr>
                <w:rFonts w:hint="eastAsia"/>
                <w:color w:val="000000" w:themeColor="text1"/>
              </w:rPr>
              <w:t>Ī</w:t>
            </w:r>
            <w:r w:rsidRPr="00E03DE1">
              <w:rPr>
                <w:color w:val="000000" w:themeColor="text1"/>
              </w:rPr>
              <w:t xml:space="preserve">LM </w:t>
            </w:r>
            <w:proofErr w:type="spellStart"/>
            <w:r w:rsidRPr="00E03DE1">
              <w:rPr>
                <w:color w:val="000000" w:themeColor="text1"/>
              </w:rPr>
              <w:t>kods</w:t>
            </w:r>
            <w:proofErr w:type="spellEnd"/>
            <w:r w:rsidRPr="00E03DE1">
              <w:rPr>
                <w:color w:val="000000" w:themeColor="text1"/>
              </w:rPr>
              <w:t xml:space="preserve"> 1</w:t>
            </w:r>
            <w:r>
              <w:rPr>
                <w:color w:val="000000" w:themeColor="text1"/>
              </w:rPr>
              <w:t>0</w:t>
            </w:r>
            <w:r w:rsidRPr="00E03DE1">
              <w:rPr>
                <w:color w:val="000000" w:themeColor="text1"/>
              </w:rPr>
              <w:t xml:space="preserve">01) – </w:t>
            </w:r>
            <w:r w:rsidRPr="00760010">
              <w:rPr>
                <w:color w:val="000000" w:themeColor="text1"/>
              </w:rPr>
              <w:t>67.4644 ha</w:t>
            </w:r>
            <w:r w:rsidRPr="00E03DE1">
              <w:rPr>
                <w:color w:val="000000" w:themeColor="text1"/>
              </w:rPr>
              <w:t>;</w:t>
            </w:r>
          </w:p>
          <w:p w14:paraId="560F1C8D" w14:textId="77777777" w:rsidR="00405F3B" w:rsidRDefault="00405F3B" w:rsidP="005252C7">
            <w:pPr>
              <w:jc w:val="center"/>
              <w:rPr>
                <w:color w:val="000000" w:themeColor="text1"/>
              </w:rPr>
            </w:pPr>
            <w:r>
              <w:rPr>
                <w:color w:val="000000" w:themeColor="text1"/>
              </w:rPr>
              <w:t>Z</w:t>
            </w:r>
            <w:r w:rsidRPr="00E03DE1">
              <w:rPr>
                <w:color w:val="000000" w:themeColor="text1"/>
              </w:rPr>
              <w:t xml:space="preserve">eme, </w:t>
            </w:r>
            <w:proofErr w:type="spellStart"/>
            <w:r w:rsidRPr="00E03DE1">
              <w:rPr>
                <w:color w:val="000000" w:themeColor="text1"/>
              </w:rPr>
              <w:t>uz</w:t>
            </w:r>
            <w:proofErr w:type="spellEnd"/>
            <w:r w:rsidRPr="00E03DE1">
              <w:rPr>
                <w:color w:val="000000" w:themeColor="text1"/>
              </w:rPr>
              <w:t xml:space="preserve"> </w:t>
            </w:r>
            <w:proofErr w:type="spellStart"/>
            <w:r w:rsidRPr="00E03DE1">
              <w:rPr>
                <w:color w:val="000000" w:themeColor="text1"/>
              </w:rPr>
              <w:t>kuras</w:t>
            </w:r>
            <w:proofErr w:type="spellEnd"/>
            <w:r w:rsidRPr="00E03DE1">
              <w:rPr>
                <w:color w:val="000000" w:themeColor="text1"/>
              </w:rPr>
              <w:t xml:space="preserve"> </w:t>
            </w:r>
            <w:proofErr w:type="spellStart"/>
            <w:r w:rsidRPr="00E03DE1">
              <w:rPr>
                <w:color w:val="000000" w:themeColor="text1"/>
              </w:rPr>
              <w:t>galven</w:t>
            </w:r>
            <w:r w:rsidRPr="00E03DE1">
              <w:rPr>
                <w:rFonts w:hint="eastAsia"/>
                <w:color w:val="000000" w:themeColor="text1"/>
              </w:rPr>
              <w:t>ā</w:t>
            </w:r>
            <w:proofErr w:type="spellEnd"/>
            <w:r w:rsidRPr="00E03DE1">
              <w:rPr>
                <w:color w:val="000000" w:themeColor="text1"/>
              </w:rPr>
              <w:t xml:space="preserve"> </w:t>
            </w:r>
            <w:proofErr w:type="spellStart"/>
            <w:r w:rsidRPr="00E03DE1">
              <w:rPr>
                <w:color w:val="000000" w:themeColor="text1"/>
              </w:rPr>
              <w:t>saimniecisk</w:t>
            </w:r>
            <w:r w:rsidRPr="00E03DE1">
              <w:rPr>
                <w:rFonts w:hint="eastAsia"/>
                <w:color w:val="000000" w:themeColor="text1"/>
              </w:rPr>
              <w:t>ā</w:t>
            </w:r>
            <w:proofErr w:type="spellEnd"/>
            <w:r w:rsidRPr="00E03DE1">
              <w:rPr>
                <w:color w:val="000000" w:themeColor="text1"/>
              </w:rPr>
              <w:t xml:space="preserve"> </w:t>
            </w:r>
            <w:proofErr w:type="spellStart"/>
            <w:r w:rsidRPr="00E03DE1">
              <w:rPr>
                <w:color w:val="000000" w:themeColor="text1"/>
              </w:rPr>
              <w:t>darb</w:t>
            </w:r>
            <w:r w:rsidRPr="00E03DE1">
              <w:rPr>
                <w:rFonts w:hint="eastAsia"/>
                <w:color w:val="000000" w:themeColor="text1"/>
              </w:rPr>
              <w:t>ī</w:t>
            </w:r>
            <w:r w:rsidRPr="00E03DE1">
              <w:rPr>
                <w:color w:val="000000" w:themeColor="text1"/>
              </w:rPr>
              <w:t>ba</w:t>
            </w:r>
            <w:proofErr w:type="spellEnd"/>
            <w:r w:rsidRPr="00E03DE1">
              <w:rPr>
                <w:color w:val="000000" w:themeColor="text1"/>
              </w:rPr>
              <w:t xml:space="preserve"> </w:t>
            </w:r>
            <w:proofErr w:type="spellStart"/>
            <w:r w:rsidRPr="00E03DE1">
              <w:rPr>
                <w:color w:val="000000" w:themeColor="text1"/>
              </w:rPr>
              <w:t>ir</w:t>
            </w:r>
            <w:proofErr w:type="spellEnd"/>
            <w:r w:rsidRPr="00E03DE1">
              <w:rPr>
                <w:color w:val="000000" w:themeColor="text1"/>
              </w:rPr>
              <w:t xml:space="preserve"> </w:t>
            </w:r>
            <w:proofErr w:type="spellStart"/>
            <w:r w:rsidRPr="00E03DE1">
              <w:rPr>
                <w:color w:val="000000" w:themeColor="text1"/>
              </w:rPr>
              <w:t>mežsaimniec</w:t>
            </w:r>
            <w:r w:rsidRPr="00E03DE1">
              <w:rPr>
                <w:rFonts w:hint="eastAsia"/>
                <w:color w:val="000000" w:themeColor="text1"/>
              </w:rPr>
              <w:t>ī</w:t>
            </w:r>
            <w:r w:rsidRPr="00E03DE1">
              <w:rPr>
                <w:color w:val="000000" w:themeColor="text1"/>
              </w:rPr>
              <w:t>ba</w:t>
            </w:r>
            <w:proofErr w:type="spellEnd"/>
            <w:r>
              <w:rPr>
                <w:color w:val="000000" w:themeColor="text1"/>
              </w:rPr>
              <w:t xml:space="preserve"> </w:t>
            </w:r>
            <w:r w:rsidRPr="00E03DE1">
              <w:rPr>
                <w:color w:val="000000" w:themeColor="text1"/>
              </w:rPr>
              <w:t>(N</w:t>
            </w:r>
            <w:r w:rsidRPr="00E03DE1">
              <w:rPr>
                <w:rFonts w:hint="eastAsia"/>
                <w:color w:val="000000" w:themeColor="text1"/>
              </w:rPr>
              <w:t>Ī</w:t>
            </w:r>
            <w:r w:rsidRPr="00E03DE1">
              <w:rPr>
                <w:color w:val="000000" w:themeColor="text1"/>
              </w:rPr>
              <w:t xml:space="preserve">LM </w:t>
            </w:r>
            <w:proofErr w:type="spellStart"/>
            <w:r w:rsidRPr="00E03DE1">
              <w:rPr>
                <w:color w:val="000000" w:themeColor="text1"/>
              </w:rPr>
              <w:t>kods</w:t>
            </w:r>
            <w:proofErr w:type="spellEnd"/>
            <w:r w:rsidRPr="00E03DE1">
              <w:rPr>
                <w:color w:val="000000" w:themeColor="text1"/>
              </w:rPr>
              <w:t xml:space="preserve"> </w:t>
            </w:r>
            <w:r>
              <w:rPr>
                <w:color w:val="000000" w:themeColor="text1"/>
              </w:rPr>
              <w:t>02</w:t>
            </w:r>
            <w:r w:rsidRPr="00E03DE1">
              <w:rPr>
                <w:color w:val="000000" w:themeColor="text1"/>
              </w:rPr>
              <w:t xml:space="preserve">01) – </w:t>
            </w:r>
            <w:r w:rsidRPr="00760010">
              <w:rPr>
                <w:color w:val="000000" w:themeColor="text1"/>
              </w:rPr>
              <w:t>9.7136 ha</w:t>
            </w:r>
            <w:r w:rsidRPr="00760010">
              <w:rPr>
                <w:color w:val="000000" w:themeColor="text1"/>
              </w:rPr>
              <w:cr/>
            </w:r>
          </w:p>
          <w:p w14:paraId="1CC73BBF" w14:textId="77777777" w:rsidR="00405F3B" w:rsidRPr="00177D1F" w:rsidRDefault="00405F3B" w:rsidP="005252C7">
            <w:pPr>
              <w:rPr>
                <w:color w:val="000000" w:themeColor="text1"/>
                <w:highlight w:val="yellow"/>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24BBECB" w14:textId="77777777" w:rsidR="00405F3B" w:rsidRPr="00004005" w:rsidRDefault="00405F3B" w:rsidP="005252C7">
            <w:pPr>
              <w:snapToGrid w:val="0"/>
              <w:rPr>
                <w:color w:val="000000" w:themeColor="text1"/>
              </w:rPr>
            </w:pPr>
            <w:r w:rsidRPr="00004005">
              <w:rPr>
                <w:color w:val="000000" w:themeColor="text1"/>
              </w:rPr>
              <w:t xml:space="preserve">Nr.1 – </w:t>
            </w:r>
            <w:r w:rsidRPr="00FA1578">
              <w:rPr>
                <w:color w:val="000000" w:themeColor="text1"/>
              </w:rPr>
              <w:t>7312010400</w:t>
            </w:r>
          </w:p>
          <w:p w14:paraId="4EE33242" w14:textId="77777777" w:rsidR="00405F3B" w:rsidRDefault="00405F3B" w:rsidP="005252C7">
            <w:pPr>
              <w:snapToGrid w:val="0"/>
              <w:rPr>
                <w:color w:val="000000" w:themeColor="text1"/>
              </w:rPr>
            </w:pPr>
            <w:r w:rsidRPr="00FA1578">
              <w:rPr>
                <w:color w:val="000000" w:themeColor="text1"/>
              </w:rPr>
              <w:t>Nr.</w:t>
            </w:r>
            <w:r>
              <w:rPr>
                <w:color w:val="000000" w:themeColor="text1"/>
              </w:rPr>
              <w:t>3</w:t>
            </w:r>
            <w:r w:rsidRPr="00FA1578">
              <w:rPr>
                <w:color w:val="000000" w:themeColor="text1"/>
              </w:rPr>
              <w:t xml:space="preserve"> – 7312070202</w:t>
            </w:r>
          </w:p>
          <w:p w14:paraId="7D0BF6DF" w14:textId="77777777" w:rsidR="00405F3B" w:rsidRDefault="00405F3B" w:rsidP="005252C7">
            <w:pPr>
              <w:snapToGrid w:val="0"/>
              <w:rPr>
                <w:color w:val="000000" w:themeColor="text1"/>
              </w:rPr>
            </w:pPr>
            <w:r w:rsidRPr="00FA1578">
              <w:rPr>
                <w:color w:val="000000" w:themeColor="text1"/>
              </w:rPr>
              <w:t>Nr.</w:t>
            </w:r>
            <w:r>
              <w:rPr>
                <w:color w:val="000000" w:themeColor="text1"/>
              </w:rPr>
              <w:t>6</w:t>
            </w:r>
            <w:r w:rsidRPr="00FA1578">
              <w:rPr>
                <w:color w:val="000000" w:themeColor="text1"/>
              </w:rPr>
              <w:t xml:space="preserve"> – 7313090100</w:t>
            </w:r>
          </w:p>
          <w:p w14:paraId="4F0AD49A" w14:textId="77777777" w:rsidR="00405F3B" w:rsidRDefault="00405F3B" w:rsidP="005252C7">
            <w:pPr>
              <w:snapToGrid w:val="0"/>
              <w:rPr>
                <w:color w:val="000000" w:themeColor="text1"/>
              </w:rPr>
            </w:pPr>
            <w:r w:rsidRPr="00FA1578">
              <w:rPr>
                <w:color w:val="000000" w:themeColor="text1"/>
              </w:rPr>
              <w:t>Nr.</w:t>
            </w:r>
            <w:r>
              <w:rPr>
                <w:color w:val="000000" w:themeColor="text1"/>
              </w:rPr>
              <w:t>7</w:t>
            </w:r>
            <w:r w:rsidRPr="00FA1578">
              <w:rPr>
                <w:color w:val="000000" w:themeColor="text1"/>
              </w:rPr>
              <w:t xml:space="preserve"> – 7312050300 </w:t>
            </w:r>
          </w:p>
          <w:p w14:paraId="6D8B0111" w14:textId="77777777" w:rsidR="00405F3B" w:rsidRDefault="00405F3B" w:rsidP="005252C7">
            <w:pPr>
              <w:snapToGrid w:val="0"/>
              <w:rPr>
                <w:color w:val="000000" w:themeColor="text1"/>
              </w:rPr>
            </w:pPr>
            <w:r w:rsidRPr="00FA1578">
              <w:rPr>
                <w:color w:val="000000" w:themeColor="text1"/>
              </w:rPr>
              <w:t>Nr.</w:t>
            </w:r>
            <w:r>
              <w:rPr>
                <w:color w:val="000000" w:themeColor="text1"/>
              </w:rPr>
              <w:t>8</w:t>
            </w:r>
            <w:r w:rsidRPr="00FA1578">
              <w:rPr>
                <w:color w:val="000000" w:themeColor="text1"/>
              </w:rPr>
              <w:t xml:space="preserve"> – 7312040200 </w:t>
            </w:r>
          </w:p>
          <w:p w14:paraId="08B4E350" w14:textId="77777777" w:rsidR="00405F3B" w:rsidRPr="00004005" w:rsidRDefault="00405F3B" w:rsidP="005252C7">
            <w:pPr>
              <w:snapToGrid w:val="0"/>
              <w:rPr>
                <w:color w:val="000000" w:themeColor="text1"/>
              </w:rPr>
            </w:pPr>
            <w:r w:rsidRPr="00FA1578">
              <w:rPr>
                <w:color w:val="000000" w:themeColor="text1"/>
              </w:rPr>
              <w:t>Nr.</w:t>
            </w:r>
            <w:r>
              <w:rPr>
                <w:color w:val="000000" w:themeColor="text1"/>
              </w:rPr>
              <w:t>9</w:t>
            </w:r>
            <w:r w:rsidRPr="00FA1578">
              <w:rPr>
                <w:color w:val="000000" w:themeColor="text1"/>
              </w:rPr>
              <w:t xml:space="preserve"> – </w:t>
            </w:r>
            <w:r w:rsidRPr="00177D1F">
              <w:rPr>
                <w:color w:val="000000" w:themeColor="text1"/>
              </w:rPr>
              <w:t>7312050602</w:t>
            </w:r>
          </w:p>
        </w:tc>
      </w:tr>
      <w:tr w:rsidR="00405F3B" w14:paraId="5113ECC7" w14:textId="77777777" w:rsidTr="005252C7">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C49A5A1" w14:textId="77777777" w:rsidR="00405F3B" w:rsidRPr="00004005" w:rsidRDefault="00405F3B" w:rsidP="005252C7">
            <w:pPr>
              <w:snapToGrid w:val="0"/>
              <w:jc w:val="center"/>
              <w:rPr>
                <w:color w:val="000000" w:themeColor="text1"/>
                <w:lang w:eastAsia="lv-LV"/>
              </w:rPr>
            </w:pPr>
            <w:proofErr w:type="spellStart"/>
            <w:r w:rsidRPr="00004005">
              <w:rPr>
                <w:color w:val="000000" w:themeColor="text1"/>
                <w:lang w:eastAsia="lv-LV"/>
              </w:rPr>
              <w:t>Plānotā</w:t>
            </w:r>
            <w:proofErr w:type="spellEnd"/>
            <w:r w:rsidRPr="00004005">
              <w:rPr>
                <w:color w:val="000000" w:themeColor="text1"/>
                <w:lang w:eastAsia="lv-LV"/>
              </w:rPr>
              <w:t xml:space="preserve"> </w:t>
            </w:r>
            <w:proofErr w:type="spellStart"/>
            <w:r w:rsidRPr="00004005">
              <w:rPr>
                <w:color w:val="000000" w:themeColor="text1"/>
                <w:lang w:eastAsia="lv-LV"/>
              </w:rPr>
              <w:t>zemes</w:t>
            </w:r>
            <w:proofErr w:type="spellEnd"/>
            <w:r w:rsidRPr="00004005">
              <w:rPr>
                <w:color w:val="000000" w:themeColor="text1"/>
                <w:lang w:eastAsia="lv-LV"/>
              </w:rPr>
              <w:t xml:space="preserve"> </w:t>
            </w:r>
            <w:proofErr w:type="spellStart"/>
            <w:r w:rsidRPr="00004005">
              <w:rPr>
                <w:color w:val="000000" w:themeColor="text1"/>
                <w:lang w:eastAsia="lv-LV"/>
              </w:rPr>
              <w:t>vienība</w:t>
            </w:r>
            <w:proofErr w:type="spellEnd"/>
            <w:r w:rsidRPr="00004005">
              <w:rPr>
                <w:color w:val="000000" w:themeColor="text1"/>
                <w:lang w:eastAsia="lv-LV"/>
              </w:rPr>
              <w:t xml:space="preserve"> Nr.2</w:t>
            </w:r>
          </w:p>
          <w:p w14:paraId="106405DB" w14:textId="77777777" w:rsidR="00405F3B" w:rsidRPr="00004005" w:rsidRDefault="00405F3B" w:rsidP="005252C7">
            <w:pPr>
              <w:jc w:val="center"/>
              <w:rPr>
                <w:color w:val="000000" w:themeColor="text1"/>
                <w:lang w:eastAsia="lv-LV"/>
              </w:rPr>
            </w:pPr>
            <w:r w:rsidRPr="00FA1578">
              <w:rPr>
                <w:color w:val="000000" w:themeColor="text1"/>
                <w:lang w:eastAsia="lv-LV"/>
              </w:rPr>
              <w:t>8080</w:t>
            </w:r>
            <w:r>
              <w:rPr>
                <w:color w:val="000000" w:themeColor="text1"/>
                <w:lang w:eastAsia="lv-LV"/>
              </w:rPr>
              <w:t xml:space="preserve"> </w:t>
            </w:r>
            <w:r w:rsidRPr="00FA1578">
              <w:rPr>
                <w:color w:val="000000" w:themeColor="text1"/>
                <w:lang w:eastAsia="lv-LV"/>
              </w:rPr>
              <w:t>009</w:t>
            </w:r>
            <w:r>
              <w:rPr>
                <w:color w:val="000000" w:themeColor="text1"/>
                <w:lang w:eastAsia="lv-LV"/>
              </w:rPr>
              <w:t xml:space="preserve"> </w:t>
            </w:r>
            <w:r w:rsidRPr="00FA1578">
              <w:rPr>
                <w:color w:val="000000" w:themeColor="text1"/>
                <w:lang w:eastAsia="lv-LV"/>
              </w:rPr>
              <w:t>0368</w:t>
            </w:r>
            <w:r w:rsidRPr="00004005">
              <w:rPr>
                <w:color w:val="000000" w:themeColor="text1"/>
                <w:lang w:eastAsia="lv-LV"/>
              </w:rPr>
              <w:t xml:space="preserve">– </w:t>
            </w:r>
            <w:r w:rsidRPr="00FA1578">
              <w:rPr>
                <w:color w:val="000000" w:themeColor="text1"/>
                <w:lang w:eastAsia="lv-LV"/>
              </w:rPr>
              <w:t>18.1329 ha</w:t>
            </w:r>
          </w:p>
          <w:p w14:paraId="68415967" w14:textId="77777777" w:rsidR="00405F3B" w:rsidRPr="00004005" w:rsidRDefault="00405F3B" w:rsidP="005252C7">
            <w:pPr>
              <w:jc w:val="center"/>
              <w:rPr>
                <w:color w:val="000000" w:themeColor="text1"/>
                <w:lang w:eastAsia="lv-LV"/>
              </w:rPr>
            </w:pPr>
          </w:p>
          <w:p w14:paraId="2E0FC320" w14:textId="77777777" w:rsidR="00405F3B" w:rsidRPr="00004005" w:rsidRDefault="00405F3B" w:rsidP="005252C7">
            <w:pPr>
              <w:jc w:val="center"/>
              <w:rPr>
                <w:color w:val="000000" w:themeColor="text1"/>
                <w:lang w:eastAsia="lv-LV"/>
              </w:rPr>
            </w:pPr>
            <w:proofErr w:type="spellStart"/>
            <w:r w:rsidRPr="005C49A1">
              <w:rPr>
                <w:color w:val="000000" w:themeColor="text1"/>
                <w:lang w:eastAsia="lv-LV"/>
              </w:rPr>
              <w:t>Veidot</w:t>
            </w:r>
            <w:proofErr w:type="spellEnd"/>
            <w:r w:rsidRPr="005C49A1">
              <w:rPr>
                <w:color w:val="000000" w:themeColor="text1"/>
                <w:lang w:eastAsia="lv-LV"/>
              </w:rPr>
              <w:t xml:space="preserve"> </w:t>
            </w:r>
            <w:proofErr w:type="spellStart"/>
            <w:r w:rsidRPr="005C49A1">
              <w:rPr>
                <w:color w:val="000000" w:themeColor="text1"/>
                <w:lang w:eastAsia="lv-LV"/>
              </w:rPr>
              <w:t>jaunu</w:t>
            </w:r>
            <w:proofErr w:type="spellEnd"/>
            <w:r w:rsidRPr="005C49A1">
              <w:rPr>
                <w:color w:val="000000" w:themeColor="text1"/>
                <w:lang w:eastAsia="lv-LV"/>
              </w:rPr>
              <w:t xml:space="preserve"> </w:t>
            </w:r>
            <w:proofErr w:type="spellStart"/>
            <w:r w:rsidRPr="005C49A1">
              <w:rPr>
                <w:color w:val="000000" w:themeColor="text1"/>
                <w:lang w:eastAsia="lv-LV"/>
              </w:rPr>
              <w:t>nekustam</w:t>
            </w:r>
            <w:r w:rsidRPr="005C49A1">
              <w:rPr>
                <w:rFonts w:hint="eastAsia"/>
                <w:color w:val="000000" w:themeColor="text1"/>
                <w:lang w:eastAsia="lv-LV"/>
              </w:rPr>
              <w:t>ā</w:t>
            </w:r>
            <w:proofErr w:type="spellEnd"/>
            <w:r w:rsidRPr="005C49A1">
              <w:rPr>
                <w:color w:val="000000" w:themeColor="text1"/>
                <w:lang w:eastAsia="lv-LV"/>
              </w:rPr>
              <w:t xml:space="preserve"> </w:t>
            </w:r>
            <w:proofErr w:type="spellStart"/>
            <w:r w:rsidRPr="005C49A1">
              <w:rPr>
                <w:rFonts w:hint="eastAsia"/>
                <w:color w:val="000000" w:themeColor="text1"/>
                <w:lang w:eastAsia="lv-LV"/>
              </w:rPr>
              <w:t>ī</w:t>
            </w:r>
            <w:r w:rsidRPr="005C49A1">
              <w:rPr>
                <w:color w:val="000000" w:themeColor="text1"/>
                <w:lang w:eastAsia="lv-LV"/>
              </w:rPr>
              <w:t>pašuma</w:t>
            </w:r>
            <w:proofErr w:type="spellEnd"/>
            <w:r w:rsidRPr="005C49A1">
              <w:rPr>
                <w:color w:val="000000" w:themeColor="text1"/>
                <w:lang w:eastAsia="lv-LV"/>
              </w:rPr>
              <w:t xml:space="preserve"> </w:t>
            </w:r>
            <w:proofErr w:type="spellStart"/>
            <w:r w:rsidRPr="005C49A1">
              <w:rPr>
                <w:color w:val="000000" w:themeColor="text1"/>
                <w:lang w:eastAsia="lv-LV"/>
              </w:rPr>
              <w:t>sast</w:t>
            </w:r>
            <w:r w:rsidRPr="005C49A1">
              <w:rPr>
                <w:rFonts w:hint="eastAsia"/>
                <w:color w:val="000000" w:themeColor="text1"/>
                <w:lang w:eastAsia="lv-LV"/>
              </w:rPr>
              <w:t>ā</w:t>
            </w:r>
            <w:r w:rsidRPr="005C49A1">
              <w:rPr>
                <w:color w:val="000000" w:themeColor="text1"/>
                <w:lang w:eastAsia="lv-LV"/>
              </w:rPr>
              <w:t>vu</w:t>
            </w:r>
            <w:proofErr w:type="spellEnd"/>
            <w:r w:rsidRPr="00004005">
              <w:rPr>
                <w:color w:val="000000" w:themeColor="text1"/>
                <w:lang w:eastAsia="lv-LV"/>
              </w:rPr>
              <w:t xml:space="preserve"> </w:t>
            </w:r>
          </w:p>
          <w:p w14:paraId="2DBD5C06" w14:textId="77777777" w:rsidR="00405F3B" w:rsidRPr="00004005" w:rsidRDefault="00405F3B" w:rsidP="005252C7">
            <w:pPr>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54800AE6" w14:textId="77777777" w:rsidR="00405F3B" w:rsidRPr="000A4C2F" w:rsidRDefault="00405F3B" w:rsidP="005252C7">
            <w:pPr>
              <w:jc w:val="center"/>
              <w:rPr>
                <w:color w:val="000000" w:themeColor="text1"/>
                <w:lang w:eastAsia="lv-LV"/>
              </w:rPr>
            </w:pPr>
            <w:proofErr w:type="spellStart"/>
            <w:r w:rsidRPr="000A4C2F">
              <w:rPr>
                <w:color w:val="000000" w:themeColor="text1"/>
                <w:lang w:eastAsia="lv-LV"/>
              </w:rPr>
              <w:t>Plānotajai</w:t>
            </w:r>
            <w:proofErr w:type="spellEnd"/>
            <w:r w:rsidRPr="000A4C2F">
              <w:rPr>
                <w:color w:val="000000" w:themeColor="text1"/>
                <w:lang w:eastAsia="lv-LV"/>
              </w:rPr>
              <w:t xml:space="preserve"> </w:t>
            </w:r>
            <w:proofErr w:type="spellStart"/>
            <w:r w:rsidRPr="000A4C2F">
              <w:rPr>
                <w:color w:val="000000" w:themeColor="text1"/>
                <w:lang w:eastAsia="lv-LV"/>
              </w:rPr>
              <w:t>zemes</w:t>
            </w:r>
            <w:proofErr w:type="spellEnd"/>
            <w:r w:rsidRPr="000A4C2F">
              <w:rPr>
                <w:color w:val="000000" w:themeColor="text1"/>
                <w:lang w:eastAsia="lv-LV"/>
              </w:rPr>
              <w:t xml:space="preserve"> </w:t>
            </w:r>
            <w:proofErr w:type="spellStart"/>
            <w:r w:rsidRPr="000A4C2F">
              <w:rPr>
                <w:color w:val="000000" w:themeColor="text1"/>
                <w:lang w:eastAsia="lv-LV"/>
              </w:rPr>
              <w:t>vienībai</w:t>
            </w:r>
            <w:proofErr w:type="spellEnd"/>
            <w:r w:rsidRPr="000A4C2F">
              <w:rPr>
                <w:color w:val="000000" w:themeColor="text1"/>
                <w:lang w:eastAsia="lv-LV"/>
              </w:rPr>
              <w:t xml:space="preserve"> </w:t>
            </w:r>
            <w:proofErr w:type="spellStart"/>
            <w:r w:rsidRPr="000A4C2F">
              <w:rPr>
                <w:color w:val="000000" w:themeColor="text1"/>
                <w:lang w:eastAsia="lv-LV"/>
              </w:rPr>
              <w:t>piešķirt</w:t>
            </w:r>
            <w:proofErr w:type="spellEnd"/>
            <w:r w:rsidRPr="000A4C2F">
              <w:rPr>
                <w:color w:val="000000" w:themeColor="text1"/>
                <w:lang w:eastAsia="lv-LV"/>
              </w:rPr>
              <w:t xml:space="preserve"> </w:t>
            </w:r>
            <w:proofErr w:type="spellStart"/>
            <w:r w:rsidRPr="000A4C2F">
              <w:rPr>
                <w:color w:val="000000" w:themeColor="text1"/>
                <w:lang w:eastAsia="lv-LV"/>
              </w:rPr>
              <w:t>adresi</w:t>
            </w:r>
            <w:proofErr w:type="spellEnd"/>
            <w:r w:rsidRPr="000A4C2F">
              <w:rPr>
                <w:color w:val="000000" w:themeColor="text1"/>
                <w:lang w:eastAsia="lv-LV"/>
              </w:rPr>
              <w:t xml:space="preserve">: </w:t>
            </w:r>
            <w:r w:rsidRPr="004C1E4C">
              <w:rPr>
                <w:color w:val="000000" w:themeColor="text1"/>
                <w:lang w:eastAsia="lv-LV"/>
              </w:rPr>
              <w:t>“</w:t>
            </w:r>
            <w:proofErr w:type="spellStart"/>
            <w:r w:rsidRPr="004C1E4C">
              <w:rPr>
                <w:color w:val="000000" w:themeColor="text1"/>
                <w:lang w:eastAsia="lv-LV"/>
              </w:rPr>
              <w:t>Birznieku</w:t>
            </w:r>
            <w:proofErr w:type="spellEnd"/>
            <w:r w:rsidRPr="004C1E4C">
              <w:rPr>
                <w:color w:val="000000" w:themeColor="text1"/>
                <w:lang w:eastAsia="lv-LV"/>
              </w:rPr>
              <w:t xml:space="preserve"> </w:t>
            </w:r>
            <w:proofErr w:type="spellStart"/>
            <w:r w:rsidRPr="004C1E4C">
              <w:rPr>
                <w:color w:val="000000" w:themeColor="text1"/>
                <w:lang w:eastAsia="lv-LV"/>
              </w:rPr>
              <w:t>mas</w:t>
            </w:r>
            <w:r w:rsidRPr="004C1E4C">
              <w:rPr>
                <w:rFonts w:hint="eastAsia"/>
                <w:color w:val="000000" w:themeColor="text1"/>
                <w:lang w:eastAsia="lv-LV"/>
              </w:rPr>
              <w:t>ī</w:t>
            </w:r>
            <w:r w:rsidRPr="004C1E4C">
              <w:rPr>
                <w:color w:val="000000" w:themeColor="text1"/>
                <w:lang w:eastAsia="lv-LV"/>
              </w:rPr>
              <w:t>vs</w:t>
            </w:r>
            <w:proofErr w:type="spellEnd"/>
            <w:r w:rsidRPr="0060070B">
              <w:rPr>
                <w:lang w:eastAsia="lv-LV"/>
              </w:rPr>
              <w:t xml:space="preserve"> 5</w:t>
            </w:r>
            <w:r w:rsidRPr="004C1E4C">
              <w:rPr>
                <w:color w:val="000000" w:themeColor="text1"/>
                <w:lang w:eastAsia="lv-LV"/>
              </w:rPr>
              <w:t xml:space="preserve">”, </w:t>
            </w:r>
            <w:proofErr w:type="spellStart"/>
            <w:r w:rsidRPr="000A4C2F">
              <w:rPr>
                <w:color w:val="000000" w:themeColor="text1"/>
                <w:lang w:eastAsia="lv-LV"/>
              </w:rPr>
              <w:t>Jaunolaine</w:t>
            </w:r>
            <w:proofErr w:type="spellEnd"/>
            <w:r w:rsidRPr="000A4C2F">
              <w:rPr>
                <w:color w:val="000000" w:themeColor="text1"/>
                <w:lang w:eastAsia="lv-LV"/>
              </w:rPr>
              <w:t xml:space="preserve">, Olaines </w:t>
            </w:r>
            <w:proofErr w:type="spellStart"/>
            <w:r w:rsidRPr="000A4C2F">
              <w:rPr>
                <w:color w:val="000000" w:themeColor="text1"/>
                <w:lang w:eastAsia="lv-LV"/>
              </w:rPr>
              <w:t>pag</w:t>
            </w:r>
            <w:proofErr w:type="spellEnd"/>
            <w:r w:rsidRPr="000A4C2F">
              <w:rPr>
                <w:color w:val="000000" w:themeColor="text1"/>
                <w:lang w:eastAsia="lv-LV"/>
              </w:rPr>
              <w:t>., Olaines</w:t>
            </w:r>
          </w:p>
          <w:p w14:paraId="4F2F06A6" w14:textId="77777777" w:rsidR="00405F3B" w:rsidRPr="00004005" w:rsidRDefault="00405F3B" w:rsidP="005252C7">
            <w:pPr>
              <w:snapToGrid w:val="0"/>
              <w:jc w:val="center"/>
              <w:rPr>
                <w:color w:val="000000" w:themeColor="text1"/>
                <w:lang w:eastAsia="lv-LV"/>
              </w:rPr>
            </w:pPr>
            <w:proofErr w:type="spellStart"/>
            <w:r w:rsidRPr="000A4C2F">
              <w:rPr>
                <w:color w:val="000000" w:themeColor="text1"/>
                <w:lang w:eastAsia="lv-LV"/>
              </w:rPr>
              <w:t>nov.</w:t>
            </w:r>
            <w:proofErr w:type="spellEnd"/>
            <w:r w:rsidRPr="000A4C2F">
              <w:rPr>
                <w:color w:val="000000" w:themeColor="text1"/>
                <w:lang w:eastAsia="lv-LV"/>
              </w:rPr>
              <w:t xml:space="preserve">, LV-2127 </w:t>
            </w:r>
          </w:p>
        </w:tc>
        <w:tc>
          <w:tcPr>
            <w:tcW w:w="2552" w:type="dxa"/>
            <w:tcBorders>
              <w:top w:val="single" w:sz="4" w:space="0" w:color="000000"/>
              <w:left w:val="single" w:sz="4" w:space="0" w:color="000000"/>
              <w:bottom w:val="single" w:sz="4" w:space="0" w:color="000000"/>
              <w:right w:val="nil"/>
            </w:tcBorders>
            <w:vAlign w:val="center"/>
          </w:tcPr>
          <w:p w14:paraId="5A1EFA20" w14:textId="77777777" w:rsidR="00405F3B" w:rsidRDefault="00405F3B" w:rsidP="005252C7">
            <w:pPr>
              <w:jc w:val="center"/>
              <w:rPr>
                <w:color w:val="000000" w:themeColor="text1"/>
              </w:rPr>
            </w:pPr>
            <w:r>
              <w:rPr>
                <w:color w:val="000000" w:themeColor="text1"/>
              </w:rPr>
              <w:t>Z</w:t>
            </w:r>
            <w:r w:rsidRPr="00E03DE1">
              <w:rPr>
                <w:color w:val="000000" w:themeColor="text1"/>
              </w:rPr>
              <w:t xml:space="preserve">eme </w:t>
            </w:r>
            <w:proofErr w:type="spellStart"/>
            <w:r w:rsidRPr="00E03DE1">
              <w:rPr>
                <w:color w:val="000000" w:themeColor="text1"/>
              </w:rPr>
              <w:t>dzelzce</w:t>
            </w:r>
            <w:r w:rsidRPr="00E03DE1">
              <w:rPr>
                <w:rFonts w:hint="eastAsia"/>
                <w:color w:val="000000" w:themeColor="text1"/>
              </w:rPr>
              <w:t>ļ</w:t>
            </w:r>
            <w:r w:rsidRPr="00E03DE1">
              <w:rPr>
                <w:color w:val="000000" w:themeColor="text1"/>
              </w:rPr>
              <w:t>a</w:t>
            </w:r>
            <w:proofErr w:type="spellEnd"/>
            <w:r w:rsidRPr="00E03DE1">
              <w:rPr>
                <w:color w:val="000000" w:themeColor="text1"/>
              </w:rPr>
              <w:t xml:space="preserve"> </w:t>
            </w:r>
            <w:proofErr w:type="spellStart"/>
            <w:r w:rsidRPr="00E03DE1">
              <w:rPr>
                <w:color w:val="000000" w:themeColor="text1"/>
              </w:rPr>
              <w:t>infrastrukt</w:t>
            </w:r>
            <w:r w:rsidRPr="00E03DE1">
              <w:rPr>
                <w:rFonts w:hint="eastAsia"/>
                <w:color w:val="000000" w:themeColor="text1"/>
              </w:rPr>
              <w:t>ū</w:t>
            </w:r>
            <w:r w:rsidRPr="00E03DE1">
              <w:rPr>
                <w:color w:val="000000" w:themeColor="text1"/>
              </w:rPr>
              <w:t>ras</w:t>
            </w:r>
            <w:proofErr w:type="spellEnd"/>
            <w:r w:rsidRPr="00E03DE1">
              <w:rPr>
                <w:color w:val="000000" w:themeColor="text1"/>
              </w:rPr>
              <w:t xml:space="preserve"> </w:t>
            </w:r>
            <w:proofErr w:type="spellStart"/>
            <w:r w:rsidRPr="00E03DE1">
              <w:rPr>
                <w:color w:val="000000" w:themeColor="text1"/>
              </w:rPr>
              <w:t>zemes</w:t>
            </w:r>
            <w:proofErr w:type="spellEnd"/>
            <w:r w:rsidRPr="00E03DE1">
              <w:rPr>
                <w:color w:val="000000" w:themeColor="text1"/>
              </w:rPr>
              <w:t xml:space="preserve"> </w:t>
            </w:r>
            <w:proofErr w:type="spellStart"/>
            <w:r w:rsidRPr="00E03DE1">
              <w:rPr>
                <w:color w:val="000000" w:themeColor="text1"/>
              </w:rPr>
              <w:t>nodal</w:t>
            </w:r>
            <w:r w:rsidRPr="00E03DE1">
              <w:rPr>
                <w:rFonts w:hint="eastAsia"/>
                <w:color w:val="000000" w:themeColor="text1"/>
              </w:rPr>
              <w:t>ī</w:t>
            </w:r>
            <w:r w:rsidRPr="00E03DE1">
              <w:rPr>
                <w:color w:val="000000" w:themeColor="text1"/>
              </w:rPr>
              <w:t>juma</w:t>
            </w:r>
            <w:proofErr w:type="spellEnd"/>
            <w:r w:rsidRPr="00E03DE1">
              <w:rPr>
                <w:color w:val="000000" w:themeColor="text1"/>
              </w:rPr>
              <w:t xml:space="preserve"> </w:t>
            </w:r>
            <w:proofErr w:type="spellStart"/>
            <w:r w:rsidRPr="00E03DE1">
              <w:rPr>
                <w:color w:val="000000" w:themeColor="text1"/>
              </w:rPr>
              <w:t>josl</w:t>
            </w:r>
            <w:r w:rsidRPr="00E03DE1">
              <w:rPr>
                <w:rFonts w:hint="eastAsia"/>
                <w:color w:val="000000" w:themeColor="text1"/>
              </w:rPr>
              <w:t>ā</w:t>
            </w:r>
            <w:proofErr w:type="spellEnd"/>
            <w:r w:rsidRPr="00E03DE1">
              <w:rPr>
                <w:color w:val="000000" w:themeColor="text1"/>
              </w:rPr>
              <w:t xml:space="preserve"> un </w:t>
            </w:r>
            <w:proofErr w:type="spellStart"/>
            <w:r w:rsidRPr="00E03DE1">
              <w:rPr>
                <w:color w:val="000000" w:themeColor="text1"/>
              </w:rPr>
              <w:t>ce</w:t>
            </w:r>
            <w:r w:rsidRPr="00E03DE1">
              <w:rPr>
                <w:rFonts w:hint="eastAsia"/>
                <w:color w:val="000000" w:themeColor="text1"/>
              </w:rPr>
              <w:t>ļ</w:t>
            </w:r>
            <w:r w:rsidRPr="00E03DE1">
              <w:rPr>
                <w:color w:val="000000" w:themeColor="text1"/>
              </w:rPr>
              <w:t>u</w:t>
            </w:r>
            <w:proofErr w:type="spellEnd"/>
            <w:r w:rsidRPr="00E03DE1">
              <w:rPr>
                <w:color w:val="000000" w:themeColor="text1"/>
              </w:rPr>
              <w:t xml:space="preserve"> </w:t>
            </w:r>
            <w:proofErr w:type="spellStart"/>
            <w:r w:rsidRPr="00E03DE1">
              <w:rPr>
                <w:color w:val="000000" w:themeColor="text1"/>
              </w:rPr>
              <w:t>zemes</w:t>
            </w:r>
            <w:proofErr w:type="spellEnd"/>
            <w:r w:rsidRPr="00E03DE1">
              <w:rPr>
                <w:color w:val="000000" w:themeColor="text1"/>
              </w:rPr>
              <w:t xml:space="preserve"> </w:t>
            </w:r>
            <w:proofErr w:type="spellStart"/>
            <w:r w:rsidRPr="00E03DE1">
              <w:rPr>
                <w:color w:val="000000" w:themeColor="text1"/>
              </w:rPr>
              <w:t>nodal</w:t>
            </w:r>
            <w:r w:rsidRPr="00E03DE1">
              <w:rPr>
                <w:rFonts w:hint="eastAsia"/>
                <w:color w:val="000000" w:themeColor="text1"/>
              </w:rPr>
              <w:t>ī</w:t>
            </w:r>
            <w:r w:rsidRPr="00E03DE1">
              <w:rPr>
                <w:color w:val="000000" w:themeColor="text1"/>
              </w:rPr>
              <w:t>juma</w:t>
            </w:r>
            <w:proofErr w:type="spellEnd"/>
            <w:r w:rsidRPr="00E03DE1">
              <w:rPr>
                <w:color w:val="000000" w:themeColor="text1"/>
              </w:rPr>
              <w:t xml:space="preserve">  </w:t>
            </w:r>
            <w:proofErr w:type="spellStart"/>
            <w:r w:rsidRPr="00E03DE1">
              <w:rPr>
                <w:color w:val="000000" w:themeColor="text1"/>
              </w:rPr>
              <w:t>josl</w:t>
            </w:r>
            <w:r w:rsidRPr="00E03DE1">
              <w:rPr>
                <w:rFonts w:hint="eastAsia"/>
                <w:color w:val="000000" w:themeColor="text1"/>
              </w:rPr>
              <w:t>ā</w:t>
            </w:r>
            <w:proofErr w:type="spellEnd"/>
            <w:r>
              <w:rPr>
                <w:color w:val="000000" w:themeColor="text1"/>
              </w:rPr>
              <w:t xml:space="preserve"> </w:t>
            </w:r>
            <w:r w:rsidRPr="00E03DE1">
              <w:rPr>
                <w:color w:val="000000" w:themeColor="text1"/>
              </w:rPr>
              <w:t>(N</w:t>
            </w:r>
            <w:r w:rsidRPr="00E03DE1">
              <w:rPr>
                <w:rFonts w:hint="eastAsia"/>
                <w:color w:val="000000" w:themeColor="text1"/>
              </w:rPr>
              <w:t>Ī</w:t>
            </w:r>
            <w:r w:rsidRPr="00E03DE1">
              <w:rPr>
                <w:color w:val="000000" w:themeColor="text1"/>
              </w:rPr>
              <w:t xml:space="preserve">LM </w:t>
            </w:r>
            <w:proofErr w:type="spellStart"/>
            <w:r w:rsidRPr="00E03DE1">
              <w:rPr>
                <w:color w:val="000000" w:themeColor="text1"/>
              </w:rPr>
              <w:t>kods</w:t>
            </w:r>
            <w:proofErr w:type="spellEnd"/>
            <w:r w:rsidRPr="00E03DE1">
              <w:rPr>
                <w:color w:val="000000" w:themeColor="text1"/>
              </w:rPr>
              <w:t xml:space="preserve"> </w:t>
            </w:r>
            <w:r>
              <w:rPr>
                <w:color w:val="000000" w:themeColor="text1"/>
              </w:rPr>
              <w:t>11</w:t>
            </w:r>
            <w:r w:rsidRPr="00E03DE1">
              <w:rPr>
                <w:color w:val="000000" w:themeColor="text1"/>
              </w:rPr>
              <w:t xml:space="preserve">01) – </w:t>
            </w:r>
            <w:r w:rsidRPr="00760010">
              <w:rPr>
                <w:color w:val="000000" w:themeColor="text1"/>
              </w:rPr>
              <w:t>18.1329 ha</w:t>
            </w:r>
          </w:p>
          <w:p w14:paraId="716E8613" w14:textId="77777777" w:rsidR="00405F3B" w:rsidRPr="00004005" w:rsidRDefault="00405F3B" w:rsidP="005252C7">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81A68AF" w14:textId="77777777" w:rsidR="00405F3B" w:rsidRPr="00760010" w:rsidRDefault="00405F3B" w:rsidP="005252C7">
            <w:pPr>
              <w:snapToGrid w:val="0"/>
              <w:rPr>
                <w:color w:val="000000" w:themeColor="text1"/>
              </w:rPr>
            </w:pPr>
            <w:r w:rsidRPr="00760010">
              <w:rPr>
                <w:color w:val="000000" w:themeColor="text1"/>
              </w:rPr>
              <w:t>Nr.</w:t>
            </w:r>
            <w:r>
              <w:rPr>
                <w:color w:val="000000" w:themeColor="text1"/>
              </w:rPr>
              <w:t>2</w:t>
            </w:r>
            <w:r w:rsidRPr="00760010">
              <w:rPr>
                <w:color w:val="000000" w:themeColor="text1"/>
              </w:rPr>
              <w:t xml:space="preserve"> – 7315030100</w:t>
            </w:r>
          </w:p>
          <w:p w14:paraId="682EDD0F" w14:textId="77777777" w:rsidR="00405F3B" w:rsidRDefault="00405F3B" w:rsidP="005252C7">
            <w:pPr>
              <w:snapToGrid w:val="0"/>
              <w:rPr>
                <w:color w:val="000000" w:themeColor="text1"/>
              </w:rPr>
            </w:pPr>
            <w:r w:rsidRPr="00760010">
              <w:rPr>
                <w:color w:val="000000" w:themeColor="text1"/>
              </w:rPr>
              <w:t>Nr.3 – 7312070202</w:t>
            </w:r>
          </w:p>
          <w:p w14:paraId="68E38055" w14:textId="77777777" w:rsidR="00405F3B" w:rsidRDefault="00405F3B" w:rsidP="005252C7">
            <w:pPr>
              <w:snapToGrid w:val="0"/>
              <w:rPr>
                <w:color w:val="000000" w:themeColor="text1"/>
              </w:rPr>
            </w:pPr>
            <w:r>
              <w:rPr>
                <w:color w:val="000000" w:themeColor="text1"/>
              </w:rPr>
              <w:t xml:space="preserve">Nr.4 </w:t>
            </w:r>
            <w:r w:rsidRPr="00760010">
              <w:rPr>
                <w:color w:val="000000" w:themeColor="text1"/>
              </w:rPr>
              <w:t>– 7312030100</w:t>
            </w:r>
          </w:p>
          <w:p w14:paraId="7ABF2EB1" w14:textId="77777777" w:rsidR="00405F3B" w:rsidRPr="00760010" w:rsidRDefault="00405F3B" w:rsidP="005252C7">
            <w:pPr>
              <w:snapToGrid w:val="0"/>
              <w:rPr>
                <w:color w:val="000000" w:themeColor="text1"/>
              </w:rPr>
            </w:pPr>
            <w:r>
              <w:rPr>
                <w:color w:val="000000" w:themeColor="text1"/>
              </w:rPr>
              <w:t xml:space="preserve">Nr.5 </w:t>
            </w:r>
            <w:r w:rsidRPr="00760010">
              <w:rPr>
                <w:color w:val="000000" w:themeColor="text1"/>
              </w:rPr>
              <w:t>– 7312030100</w:t>
            </w:r>
          </w:p>
          <w:p w14:paraId="136F3922" w14:textId="77777777" w:rsidR="00405F3B" w:rsidRPr="00760010" w:rsidRDefault="00405F3B" w:rsidP="005252C7">
            <w:pPr>
              <w:snapToGrid w:val="0"/>
              <w:rPr>
                <w:color w:val="000000" w:themeColor="text1"/>
              </w:rPr>
            </w:pPr>
            <w:r w:rsidRPr="00760010">
              <w:rPr>
                <w:color w:val="000000" w:themeColor="text1"/>
              </w:rPr>
              <w:t>Nr.6 – 7313090100</w:t>
            </w:r>
          </w:p>
          <w:p w14:paraId="2CEF9882" w14:textId="77777777" w:rsidR="00405F3B" w:rsidRPr="00760010" w:rsidRDefault="00405F3B" w:rsidP="005252C7">
            <w:pPr>
              <w:snapToGrid w:val="0"/>
              <w:rPr>
                <w:color w:val="000000" w:themeColor="text1"/>
              </w:rPr>
            </w:pPr>
            <w:r w:rsidRPr="00760010">
              <w:rPr>
                <w:color w:val="000000" w:themeColor="text1"/>
              </w:rPr>
              <w:t xml:space="preserve">Nr.8 – 7312040200 </w:t>
            </w:r>
          </w:p>
          <w:p w14:paraId="7EBA6DD1" w14:textId="77777777" w:rsidR="00405F3B" w:rsidRPr="00004005" w:rsidRDefault="00405F3B" w:rsidP="005252C7">
            <w:pPr>
              <w:snapToGrid w:val="0"/>
              <w:rPr>
                <w:color w:val="000000" w:themeColor="text1"/>
              </w:rPr>
            </w:pPr>
            <w:r w:rsidRPr="00760010">
              <w:rPr>
                <w:color w:val="000000" w:themeColor="text1"/>
              </w:rPr>
              <w:t>Nr.9 – 7312050602</w:t>
            </w:r>
          </w:p>
        </w:tc>
      </w:tr>
    </w:tbl>
    <w:p w14:paraId="046F5FE5" w14:textId="77777777" w:rsidR="00405F3B" w:rsidRDefault="00405F3B" w:rsidP="00405F3B">
      <w:pPr>
        <w:pStyle w:val="ListParagraph"/>
        <w:ind w:left="717"/>
        <w:jc w:val="both"/>
        <w:rPr>
          <w:color w:val="000000" w:themeColor="text1"/>
          <w:szCs w:val="24"/>
          <w:lang w:eastAsia="lv-LV"/>
        </w:rPr>
      </w:pPr>
    </w:p>
    <w:p w14:paraId="3FBE8040" w14:textId="0A955DAE" w:rsidR="00405F3B" w:rsidRPr="00EF159B" w:rsidRDefault="00405F3B" w:rsidP="00152C90">
      <w:pPr>
        <w:pStyle w:val="ListParagraph"/>
        <w:numPr>
          <w:ilvl w:val="0"/>
          <w:numId w:val="42"/>
        </w:numPr>
        <w:ind w:left="1134" w:right="-426" w:hanging="425"/>
        <w:jc w:val="both"/>
        <w:rPr>
          <w:lang w:eastAsia="lv-LV"/>
        </w:rPr>
      </w:pPr>
      <w:r w:rsidRPr="00EF159B">
        <w:rPr>
          <w:lang w:eastAsia="lv-LV"/>
        </w:rPr>
        <w:t>Pl</w:t>
      </w:r>
      <w:r w:rsidRPr="00EF159B">
        <w:rPr>
          <w:rFonts w:hint="eastAsia"/>
          <w:lang w:eastAsia="lv-LV"/>
        </w:rPr>
        <w:t>ā</w:t>
      </w:r>
      <w:r w:rsidRPr="00EF159B">
        <w:rPr>
          <w:lang w:eastAsia="lv-LV"/>
        </w:rPr>
        <w:t>notajai zemes vien</w:t>
      </w:r>
      <w:r w:rsidRPr="00EF159B">
        <w:rPr>
          <w:rFonts w:hint="eastAsia"/>
          <w:lang w:eastAsia="lv-LV"/>
        </w:rPr>
        <w:t>ī</w:t>
      </w:r>
      <w:r w:rsidRPr="00EF159B">
        <w:rPr>
          <w:lang w:eastAsia="lv-LV"/>
        </w:rPr>
        <w:t>bai Nr.1 piek</w:t>
      </w:r>
      <w:r w:rsidRPr="00EF159B">
        <w:rPr>
          <w:rFonts w:hint="eastAsia"/>
          <w:lang w:eastAsia="lv-LV"/>
        </w:rPr>
        <w:t>ļūš</w:t>
      </w:r>
      <w:r w:rsidRPr="00EF159B">
        <w:rPr>
          <w:lang w:eastAsia="lv-LV"/>
        </w:rPr>
        <w:t>ana nodrošin</w:t>
      </w:r>
      <w:r w:rsidRPr="00EF159B">
        <w:rPr>
          <w:rFonts w:hint="eastAsia"/>
          <w:lang w:eastAsia="lv-LV"/>
        </w:rPr>
        <w:t>ā</w:t>
      </w:r>
      <w:r w:rsidRPr="00EF159B">
        <w:rPr>
          <w:lang w:eastAsia="lv-LV"/>
        </w:rPr>
        <w:t xml:space="preserve">ta </w:t>
      </w:r>
      <w:bookmarkStart w:id="65" w:name="_Hlk184645579"/>
      <w:r w:rsidRPr="00EF159B">
        <w:rPr>
          <w:lang w:eastAsia="lv-LV"/>
        </w:rPr>
        <w:t>no Pašvald</w:t>
      </w:r>
      <w:r w:rsidRPr="00EF159B">
        <w:rPr>
          <w:rFonts w:hint="eastAsia"/>
          <w:lang w:eastAsia="lv-LV"/>
        </w:rPr>
        <w:t>ī</w:t>
      </w:r>
      <w:r w:rsidRPr="00EF159B">
        <w:rPr>
          <w:lang w:eastAsia="lv-LV"/>
        </w:rPr>
        <w:t>bas zemes vien</w:t>
      </w:r>
      <w:r w:rsidRPr="00EF159B">
        <w:rPr>
          <w:rFonts w:hint="eastAsia"/>
          <w:lang w:eastAsia="lv-LV"/>
        </w:rPr>
        <w:t>ī</w:t>
      </w:r>
      <w:r w:rsidRPr="00EF159B">
        <w:rPr>
          <w:lang w:eastAsia="lv-LV"/>
        </w:rPr>
        <w:t>bas ar kadastra apz</w:t>
      </w:r>
      <w:r w:rsidRPr="00EF159B">
        <w:rPr>
          <w:rFonts w:hint="eastAsia"/>
          <w:lang w:eastAsia="lv-LV"/>
        </w:rPr>
        <w:t>ī</w:t>
      </w:r>
      <w:r w:rsidRPr="00EF159B">
        <w:rPr>
          <w:lang w:eastAsia="lv-LV"/>
        </w:rPr>
        <w:t>m</w:t>
      </w:r>
      <w:r w:rsidRPr="00EF159B">
        <w:rPr>
          <w:rFonts w:hint="eastAsia"/>
          <w:lang w:eastAsia="lv-LV"/>
        </w:rPr>
        <w:t>ē</w:t>
      </w:r>
      <w:r w:rsidRPr="00EF159B">
        <w:rPr>
          <w:lang w:eastAsia="lv-LV"/>
        </w:rPr>
        <w:t>jumu 8080 005 0040 (R</w:t>
      </w:r>
      <w:r w:rsidRPr="00EF159B">
        <w:rPr>
          <w:rFonts w:hint="eastAsia"/>
          <w:lang w:eastAsia="lv-LV"/>
        </w:rPr>
        <w:t>ī</w:t>
      </w:r>
      <w:r w:rsidRPr="00EF159B">
        <w:rPr>
          <w:lang w:eastAsia="lv-LV"/>
        </w:rPr>
        <w:t>gas apvedce</w:t>
      </w:r>
      <w:r w:rsidRPr="00EF159B">
        <w:rPr>
          <w:rFonts w:hint="eastAsia"/>
          <w:lang w:eastAsia="lv-LV"/>
        </w:rPr>
        <w:t>ļš</w:t>
      </w:r>
      <w:r w:rsidRPr="00EF159B">
        <w:rPr>
          <w:lang w:eastAsia="lv-LV"/>
        </w:rPr>
        <w:t xml:space="preserve"> Birznieki-Jaunolaine).</w:t>
      </w:r>
      <w:bookmarkEnd w:id="65"/>
    </w:p>
    <w:p w14:paraId="0A4AE99A" w14:textId="77777777" w:rsidR="00405F3B" w:rsidRPr="0060070B" w:rsidRDefault="00405F3B" w:rsidP="00152C90">
      <w:pPr>
        <w:pStyle w:val="ListParagraph"/>
        <w:numPr>
          <w:ilvl w:val="0"/>
          <w:numId w:val="42"/>
        </w:numPr>
        <w:ind w:left="993" w:right="-426" w:hanging="426"/>
        <w:jc w:val="both"/>
        <w:rPr>
          <w:szCs w:val="24"/>
          <w:lang w:eastAsia="lv-LV"/>
        </w:rPr>
      </w:pPr>
      <w:r w:rsidRPr="0060070B">
        <w:rPr>
          <w:szCs w:val="24"/>
          <w:lang w:eastAsia="lv-LV"/>
        </w:rPr>
        <w:t>Pl</w:t>
      </w:r>
      <w:r w:rsidRPr="0060070B">
        <w:rPr>
          <w:rFonts w:hint="eastAsia"/>
          <w:szCs w:val="24"/>
          <w:lang w:eastAsia="lv-LV"/>
        </w:rPr>
        <w:t>ā</w:t>
      </w:r>
      <w:r w:rsidRPr="0060070B">
        <w:rPr>
          <w:szCs w:val="24"/>
          <w:lang w:eastAsia="lv-LV"/>
        </w:rPr>
        <w:t>notā  zemes vien</w:t>
      </w:r>
      <w:r w:rsidRPr="0060070B">
        <w:rPr>
          <w:rFonts w:hint="eastAsia"/>
          <w:szCs w:val="24"/>
          <w:lang w:eastAsia="lv-LV"/>
        </w:rPr>
        <w:t>ī</w:t>
      </w:r>
      <w:r w:rsidRPr="0060070B">
        <w:rPr>
          <w:szCs w:val="24"/>
          <w:lang w:eastAsia="lv-LV"/>
        </w:rPr>
        <w:t>ba Nr.2 paredz</w:t>
      </w:r>
      <w:r w:rsidRPr="0060070B">
        <w:rPr>
          <w:rFonts w:hint="eastAsia"/>
          <w:szCs w:val="24"/>
          <w:lang w:eastAsia="lv-LV"/>
        </w:rPr>
        <w:t>ē</w:t>
      </w:r>
      <w:r w:rsidRPr="0060070B">
        <w:rPr>
          <w:szCs w:val="24"/>
          <w:lang w:eastAsia="lv-LV"/>
        </w:rPr>
        <w:t>ta</w:t>
      </w:r>
      <w:r>
        <w:rPr>
          <w:szCs w:val="24"/>
          <w:lang w:eastAsia="lv-LV"/>
        </w:rPr>
        <w:t xml:space="preserve"> “</w:t>
      </w:r>
      <w:r w:rsidRPr="0060070B">
        <w:rPr>
          <w:rFonts w:hint="eastAsia"/>
          <w:szCs w:val="24"/>
          <w:lang w:eastAsia="lv-LV"/>
        </w:rPr>
        <w:t>Ā</w:t>
      </w:r>
      <w:r w:rsidRPr="0060070B">
        <w:rPr>
          <w:szCs w:val="24"/>
          <w:lang w:eastAsia="lv-LV"/>
        </w:rPr>
        <w:t>trgaitas dzelzce</w:t>
      </w:r>
      <w:r w:rsidRPr="0060070B">
        <w:rPr>
          <w:rFonts w:hint="eastAsia"/>
          <w:szCs w:val="24"/>
          <w:lang w:eastAsia="lv-LV"/>
        </w:rPr>
        <w:t>ļ</w:t>
      </w:r>
      <w:r w:rsidRPr="0060070B">
        <w:rPr>
          <w:szCs w:val="24"/>
          <w:lang w:eastAsia="lv-LV"/>
        </w:rPr>
        <w:t xml:space="preserve">a </w:t>
      </w:r>
      <w:r>
        <w:rPr>
          <w:szCs w:val="24"/>
          <w:lang w:eastAsia="lv-LV"/>
        </w:rPr>
        <w:t>“</w:t>
      </w:r>
      <w:r w:rsidRPr="0060070B">
        <w:rPr>
          <w:szCs w:val="24"/>
          <w:lang w:eastAsia="lv-LV"/>
        </w:rPr>
        <w:t xml:space="preserve">Rail </w:t>
      </w:r>
      <w:proofErr w:type="spellStart"/>
      <w:r w:rsidRPr="0060070B">
        <w:rPr>
          <w:szCs w:val="24"/>
          <w:lang w:eastAsia="lv-LV"/>
        </w:rPr>
        <w:t>Baltica</w:t>
      </w:r>
      <w:proofErr w:type="spellEnd"/>
      <w:r w:rsidRPr="0060070B">
        <w:rPr>
          <w:szCs w:val="24"/>
          <w:lang w:eastAsia="lv-LV"/>
        </w:rPr>
        <w:t>”</w:t>
      </w:r>
      <w:r>
        <w:rPr>
          <w:szCs w:val="24"/>
          <w:lang w:eastAsia="lv-LV"/>
        </w:rPr>
        <w:t>”</w:t>
      </w:r>
      <w:r w:rsidRPr="0060070B">
        <w:rPr>
          <w:szCs w:val="24"/>
          <w:lang w:eastAsia="lv-LV"/>
        </w:rPr>
        <w:t xml:space="preserve"> izbūvei.</w:t>
      </w:r>
    </w:p>
    <w:p w14:paraId="76F05DF5" w14:textId="77777777" w:rsidR="00405F3B" w:rsidRPr="0060070B" w:rsidRDefault="00405F3B" w:rsidP="00152C90">
      <w:pPr>
        <w:pStyle w:val="ListParagraph"/>
        <w:numPr>
          <w:ilvl w:val="0"/>
          <w:numId w:val="42"/>
        </w:numPr>
        <w:ind w:left="993" w:right="-426" w:hanging="426"/>
        <w:jc w:val="both"/>
        <w:rPr>
          <w:szCs w:val="24"/>
          <w:lang w:eastAsia="lv-LV"/>
        </w:rPr>
      </w:pPr>
      <w:r w:rsidRPr="0060070B">
        <w:rPr>
          <w:szCs w:val="24"/>
          <w:lang w:eastAsia="lv-LV"/>
        </w:rPr>
        <w:t>Īstenot zemes ierīcības projektu četru gadu laikā, projektētās zemes vienības:</w:t>
      </w:r>
    </w:p>
    <w:p w14:paraId="686E283A" w14:textId="77777777" w:rsidR="00EF159B" w:rsidRDefault="00EF159B" w:rsidP="00EF159B">
      <w:pPr>
        <w:pStyle w:val="ListParagraph"/>
        <w:numPr>
          <w:ilvl w:val="1"/>
          <w:numId w:val="47"/>
        </w:numPr>
        <w:ind w:right="-426" w:firstLine="273"/>
        <w:jc w:val="both"/>
        <w:rPr>
          <w:lang w:eastAsia="lv-LV"/>
        </w:rPr>
      </w:pPr>
      <w:r>
        <w:rPr>
          <w:lang w:eastAsia="lv-LV"/>
        </w:rPr>
        <w:t xml:space="preserve"> </w:t>
      </w:r>
      <w:r w:rsidR="00405F3B" w:rsidRPr="00EF159B">
        <w:rPr>
          <w:lang w:eastAsia="lv-LV"/>
        </w:rPr>
        <w:t>kadastrāli uzmērot;</w:t>
      </w:r>
    </w:p>
    <w:p w14:paraId="6C5C15DE" w14:textId="77777777" w:rsidR="00EF159B" w:rsidRDefault="00EF159B" w:rsidP="00EF159B">
      <w:pPr>
        <w:pStyle w:val="ListParagraph"/>
        <w:numPr>
          <w:ilvl w:val="1"/>
          <w:numId w:val="47"/>
        </w:numPr>
        <w:ind w:right="-426" w:firstLine="273"/>
        <w:jc w:val="both"/>
        <w:rPr>
          <w:lang w:eastAsia="lv-LV"/>
        </w:rPr>
      </w:pPr>
      <w:r>
        <w:rPr>
          <w:lang w:eastAsia="lv-LV"/>
        </w:rPr>
        <w:t xml:space="preserve"> </w:t>
      </w:r>
      <w:r w:rsidR="00405F3B" w:rsidRPr="00EF159B">
        <w:rPr>
          <w:lang w:eastAsia="lv-LV"/>
        </w:rPr>
        <w:t>reģistrējot Nekustamā īpašuma valsts kadastra informācijas sistēmā;</w:t>
      </w:r>
    </w:p>
    <w:p w14:paraId="6E122285" w14:textId="701F48E7" w:rsidR="00405F3B" w:rsidRPr="00EF159B" w:rsidRDefault="00EF159B" w:rsidP="00EF159B">
      <w:pPr>
        <w:pStyle w:val="ListParagraph"/>
        <w:numPr>
          <w:ilvl w:val="1"/>
          <w:numId w:val="47"/>
        </w:numPr>
        <w:ind w:right="-426" w:firstLine="273"/>
        <w:jc w:val="both"/>
        <w:rPr>
          <w:lang w:eastAsia="lv-LV"/>
        </w:rPr>
      </w:pPr>
      <w:r>
        <w:rPr>
          <w:lang w:eastAsia="lv-LV"/>
        </w:rPr>
        <w:t xml:space="preserve"> </w:t>
      </w:r>
      <w:r w:rsidR="00405F3B" w:rsidRPr="00EF159B">
        <w:rPr>
          <w:lang w:eastAsia="lv-LV"/>
        </w:rPr>
        <w:t xml:space="preserve">ierakstot zemesgrāmatā kā patstāvīgus nekustamos īpašumus. </w:t>
      </w:r>
    </w:p>
    <w:p w14:paraId="48C3326A" w14:textId="77777777" w:rsidR="00405F3B" w:rsidRPr="00816BF7" w:rsidRDefault="00405F3B" w:rsidP="00152C90">
      <w:pPr>
        <w:pStyle w:val="ListParagraph"/>
        <w:numPr>
          <w:ilvl w:val="0"/>
          <w:numId w:val="42"/>
        </w:numPr>
        <w:ind w:left="993" w:right="-426" w:hanging="426"/>
        <w:jc w:val="both"/>
        <w:rPr>
          <w:szCs w:val="24"/>
          <w:lang w:eastAsia="lv-LV"/>
        </w:rPr>
      </w:pPr>
      <w:r w:rsidRPr="00816BF7">
        <w:rPr>
          <w:szCs w:val="24"/>
          <w:lang w:eastAsia="lv-LV"/>
        </w:rPr>
        <w:t>Veicot kadastrālo uzmērīšanu, zemes vienības platības, apgrūtinājumi un nekustamā īpašuma lietošanas mērķu platības var tikt precizētas.</w:t>
      </w:r>
    </w:p>
    <w:p w14:paraId="0371EE25" w14:textId="7564DD16" w:rsidR="00405F3B" w:rsidRPr="005F6120" w:rsidRDefault="00405F3B" w:rsidP="00152C90">
      <w:pPr>
        <w:pStyle w:val="ListParagraph"/>
        <w:numPr>
          <w:ilvl w:val="0"/>
          <w:numId w:val="42"/>
        </w:numPr>
        <w:ind w:left="993" w:right="-426" w:hanging="426"/>
        <w:jc w:val="both"/>
        <w:rPr>
          <w:szCs w:val="24"/>
          <w:lang w:eastAsia="lv-LV"/>
        </w:rPr>
      </w:pPr>
      <w:r w:rsidRPr="008D502E">
        <w:rPr>
          <w:szCs w:val="24"/>
          <w:lang w:eastAsia="lv-LV"/>
        </w:rPr>
        <w:t xml:space="preserve">Lēmumu viena mēneša laikā no tā spēkā stāšanās dienas var pārsūdzēt Administratīvajā rajona </w:t>
      </w:r>
      <w:r w:rsidRPr="005F6120">
        <w:rPr>
          <w:szCs w:val="24"/>
          <w:lang w:eastAsia="lv-LV"/>
        </w:rPr>
        <w:t xml:space="preserve">tiesā (Baldones iela 1A, Rīgā, LV-1007, </w:t>
      </w:r>
      <w:r w:rsidRPr="00EF159B">
        <w:rPr>
          <w:szCs w:val="24"/>
          <w:lang w:eastAsia="lv-LV"/>
        </w:rPr>
        <w:t>riga.administrativa@tiesas.lv</w:t>
      </w:r>
      <w:r w:rsidRPr="005F6120">
        <w:rPr>
          <w:szCs w:val="24"/>
          <w:lang w:eastAsia="lv-LV"/>
        </w:rPr>
        <w:t>).</w:t>
      </w:r>
    </w:p>
    <w:p w14:paraId="07542263" w14:textId="77777777" w:rsidR="00405F3B" w:rsidRPr="005F6120" w:rsidRDefault="00405F3B" w:rsidP="00405F3B">
      <w:pPr>
        <w:jc w:val="both"/>
      </w:pPr>
    </w:p>
    <w:p w14:paraId="41B7D86D" w14:textId="6B3AD438" w:rsidR="00405F3B" w:rsidRPr="00152C90" w:rsidRDefault="00405F3B" w:rsidP="00405F3B">
      <w:pPr>
        <w:pStyle w:val="NoSpacing"/>
        <w:jc w:val="both"/>
        <w:rPr>
          <w:rFonts w:ascii="Times New Roman" w:hAnsi="Times New Roman"/>
        </w:rPr>
      </w:pPr>
      <w:r w:rsidRPr="00152C90">
        <w:rPr>
          <w:rFonts w:ascii="Times New Roman" w:hAnsi="Times New Roman"/>
        </w:rPr>
        <w:t>Priekšsēdētājs:</w:t>
      </w:r>
      <w:r w:rsidRPr="00152C90">
        <w:rPr>
          <w:rFonts w:ascii="Times New Roman" w:hAnsi="Times New Roman"/>
        </w:rPr>
        <w:tab/>
      </w:r>
      <w:r w:rsidRPr="00152C90">
        <w:rPr>
          <w:rFonts w:ascii="Times New Roman" w:hAnsi="Times New Roman"/>
        </w:rPr>
        <w:tab/>
      </w:r>
      <w:r w:rsidRPr="00152C90">
        <w:rPr>
          <w:rFonts w:ascii="Times New Roman" w:hAnsi="Times New Roman"/>
        </w:rPr>
        <w:tab/>
      </w:r>
      <w:r w:rsidRPr="00152C90">
        <w:rPr>
          <w:rFonts w:ascii="Times New Roman" w:hAnsi="Times New Roman"/>
        </w:rPr>
        <w:tab/>
      </w:r>
      <w:r w:rsidRPr="00152C90">
        <w:rPr>
          <w:rFonts w:ascii="Times New Roman" w:hAnsi="Times New Roman"/>
        </w:rPr>
        <w:tab/>
      </w:r>
      <w:r w:rsidRPr="00152C90">
        <w:rPr>
          <w:rFonts w:ascii="Times New Roman" w:hAnsi="Times New Roman"/>
        </w:rPr>
        <w:tab/>
      </w:r>
      <w:r w:rsidRPr="00152C90">
        <w:rPr>
          <w:rFonts w:ascii="Times New Roman" w:hAnsi="Times New Roman"/>
        </w:rPr>
        <w:tab/>
      </w:r>
      <w:r w:rsidRPr="00152C90">
        <w:rPr>
          <w:rFonts w:ascii="Times New Roman" w:hAnsi="Times New Roman"/>
        </w:rPr>
        <w:tab/>
      </w:r>
      <w:r w:rsidRPr="00152C90">
        <w:rPr>
          <w:rFonts w:ascii="Times New Roman" w:hAnsi="Times New Roman"/>
        </w:rPr>
        <w:tab/>
      </w:r>
      <w:proofErr w:type="spellStart"/>
      <w:r w:rsidRPr="00152C90">
        <w:rPr>
          <w:rFonts w:ascii="Times New Roman" w:hAnsi="Times New Roman"/>
        </w:rPr>
        <w:t>A.Bergs</w:t>
      </w:r>
      <w:proofErr w:type="spellEnd"/>
    </w:p>
    <w:p w14:paraId="44F6AABC" w14:textId="77777777" w:rsidR="00405F3B" w:rsidRPr="005F6120" w:rsidRDefault="00405F3B" w:rsidP="00405F3B">
      <w:pPr>
        <w:pStyle w:val="BodyText"/>
        <w:tabs>
          <w:tab w:val="right" w:pos="8647"/>
        </w:tabs>
      </w:pPr>
    </w:p>
    <w:p w14:paraId="4600BFAB" w14:textId="77777777" w:rsidR="00405F3B" w:rsidRPr="005F6120" w:rsidRDefault="00405F3B" w:rsidP="00405F3B">
      <w:pPr>
        <w:pStyle w:val="BodyText"/>
        <w:tabs>
          <w:tab w:val="right" w:pos="8647"/>
        </w:tabs>
      </w:pPr>
      <w:proofErr w:type="spellStart"/>
      <w:r w:rsidRPr="005F6120">
        <w:t>Iesniedz</w:t>
      </w:r>
      <w:proofErr w:type="spellEnd"/>
      <w:r w:rsidRPr="005F6120">
        <w:t xml:space="preserve">: </w:t>
      </w:r>
      <w:proofErr w:type="spellStart"/>
      <w:r w:rsidRPr="005F6120">
        <w:t>Attīstības</w:t>
      </w:r>
      <w:proofErr w:type="spellEnd"/>
      <w:r w:rsidRPr="005F6120">
        <w:t xml:space="preserve"> un </w:t>
      </w:r>
      <w:proofErr w:type="spellStart"/>
      <w:r w:rsidRPr="005F6120">
        <w:t>komunālo</w:t>
      </w:r>
      <w:proofErr w:type="spellEnd"/>
      <w:r w:rsidRPr="005F6120">
        <w:t xml:space="preserve"> </w:t>
      </w:r>
      <w:proofErr w:type="spellStart"/>
      <w:r w:rsidRPr="005F6120">
        <w:t>jautājumu</w:t>
      </w:r>
      <w:proofErr w:type="spellEnd"/>
      <w:r w:rsidRPr="005F6120">
        <w:t xml:space="preserve"> </w:t>
      </w:r>
      <w:proofErr w:type="spellStart"/>
      <w:r w:rsidRPr="005F6120">
        <w:t>komiteja</w:t>
      </w:r>
      <w:proofErr w:type="spellEnd"/>
    </w:p>
    <w:p w14:paraId="25C5E701" w14:textId="77777777" w:rsidR="00405F3B" w:rsidRPr="005F6120" w:rsidRDefault="00405F3B" w:rsidP="00405F3B">
      <w:pPr>
        <w:pStyle w:val="BodyText"/>
        <w:tabs>
          <w:tab w:val="right" w:pos="8647"/>
        </w:tabs>
      </w:pPr>
      <w:proofErr w:type="spellStart"/>
      <w:r w:rsidRPr="005F6120">
        <w:t>Sagatavoja</w:t>
      </w:r>
      <w:proofErr w:type="spellEnd"/>
      <w:r w:rsidRPr="005F6120">
        <w:t xml:space="preserve">:  </w:t>
      </w:r>
      <w:proofErr w:type="spellStart"/>
      <w:r w:rsidRPr="005F6120">
        <w:t>Būvvaldes</w:t>
      </w:r>
      <w:proofErr w:type="spellEnd"/>
      <w:r w:rsidRPr="005F6120">
        <w:t xml:space="preserve"> </w:t>
      </w:r>
      <w:proofErr w:type="spellStart"/>
      <w:r w:rsidRPr="005F6120">
        <w:t>speciāliste</w:t>
      </w:r>
      <w:proofErr w:type="spellEnd"/>
      <w:r w:rsidRPr="005F6120">
        <w:t xml:space="preserve"> </w:t>
      </w:r>
      <w:proofErr w:type="spellStart"/>
      <w:r w:rsidRPr="005F6120">
        <w:t>teritoriālplānojuma</w:t>
      </w:r>
      <w:proofErr w:type="spellEnd"/>
      <w:r w:rsidRPr="005F6120">
        <w:t xml:space="preserve"> </w:t>
      </w:r>
    </w:p>
    <w:p w14:paraId="343BC9B6" w14:textId="77777777" w:rsidR="00405F3B" w:rsidRPr="005F6120" w:rsidRDefault="00405F3B" w:rsidP="00405F3B">
      <w:pPr>
        <w:pStyle w:val="BodyText"/>
        <w:tabs>
          <w:tab w:val="right" w:pos="8647"/>
        </w:tabs>
      </w:pPr>
      <w:r w:rsidRPr="005F6120">
        <w:t xml:space="preserve">un </w:t>
      </w:r>
      <w:proofErr w:type="spellStart"/>
      <w:r w:rsidRPr="005F6120">
        <w:t>zemes</w:t>
      </w:r>
      <w:proofErr w:type="spellEnd"/>
      <w:r w:rsidRPr="005F6120">
        <w:t xml:space="preserve"> </w:t>
      </w:r>
      <w:proofErr w:type="spellStart"/>
      <w:r w:rsidRPr="005F6120">
        <w:t>ierīcības</w:t>
      </w:r>
      <w:proofErr w:type="spellEnd"/>
      <w:r w:rsidRPr="005F6120">
        <w:t xml:space="preserve"> </w:t>
      </w:r>
      <w:proofErr w:type="spellStart"/>
      <w:r w:rsidRPr="005F6120">
        <w:t>jautājumos</w:t>
      </w:r>
      <w:proofErr w:type="spellEnd"/>
      <w:r w:rsidRPr="005F6120">
        <w:t xml:space="preserve"> </w:t>
      </w:r>
      <w:r w:rsidRPr="005F6120">
        <w:tab/>
      </w:r>
      <w:proofErr w:type="spellStart"/>
      <w:r>
        <w:t>S.Kristāla</w:t>
      </w:r>
      <w:proofErr w:type="spellEnd"/>
    </w:p>
    <w:p w14:paraId="74B6155E" w14:textId="77777777" w:rsidR="00405F3B" w:rsidRDefault="00405F3B" w:rsidP="00405F3B">
      <w:pPr>
        <w:pStyle w:val="BodyText"/>
        <w:tabs>
          <w:tab w:val="right" w:pos="8647"/>
        </w:tabs>
      </w:pPr>
      <w:proofErr w:type="spellStart"/>
      <w:r w:rsidRPr="005F6120">
        <w:t>Saskaņoja</w:t>
      </w:r>
      <w:proofErr w:type="spellEnd"/>
      <w:r w:rsidRPr="005F6120">
        <w:t xml:space="preserve">: </w:t>
      </w:r>
      <w:proofErr w:type="spellStart"/>
      <w:r w:rsidRPr="005F6120">
        <w:t>Būvvaldes</w:t>
      </w:r>
      <w:proofErr w:type="spellEnd"/>
      <w:r w:rsidRPr="005F6120">
        <w:t xml:space="preserve"> </w:t>
      </w:r>
      <w:proofErr w:type="spellStart"/>
      <w:r w:rsidRPr="005F6120">
        <w:t>vadītāja</w:t>
      </w:r>
      <w:proofErr w:type="spellEnd"/>
      <w:r w:rsidRPr="005F6120">
        <w:t xml:space="preserve"> un </w:t>
      </w:r>
      <w:proofErr w:type="spellStart"/>
      <w:r w:rsidRPr="005F6120">
        <w:t>galvenā</w:t>
      </w:r>
      <w:proofErr w:type="spellEnd"/>
      <w:r w:rsidRPr="005F6120">
        <w:t xml:space="preserve"> </w:t>
      </w:r>
      <w:proofErr w:type="spellStart"/>
      <w:r w:rsidRPr="005F6120">
        <w:t>arhitekte</w:t>
      </w:r>
      <w:proofErr w:type="spellEnd"/>
      <w:r w:rsidRPr="005F6120">
        <w:t xml:space="preserve"> </w:t>
      </w:r>
      <w:r w:rsidRPr="005F6120">
        <w:tab/>
      </w:r>
      <w:proofErr w:type="spellStart"/>
      <w:r w:rsidRPr="005F6120">
        <w:t>S.Rasa-Daukše</w:t>
      </w:r>
      <w:proofErr w:type="spellEnd"/>
      <w:r w:rsidRPr="005F6120">
        <w:t xml:space="preserve"> </w:t>
      </w:r>
    </w:p>
    <w:p w14:paraId="085EB794" w14:textId="0E590B08" w:rsidR="00405F3B" w:rsidRPr="005F6120" w:rsidRDefault="00405F3B" w:rsidP="00405F3B">
      <w:pPr>
        <w:pStyle w:val="BodyText"/>
        <w:tabs>
          <w:tab w:val="right" w:pos="8647"/>
        </w:tabs>
      </w:pPr>
      <w:proofErr w:type="spellStart"/>
      <w:r>
        <w:t>Saskaņoja</w:t>
      </w:r>
      <w:proofErr w:type="spellEnd"/>
      <w:r>
        <w:t xml:space="preserve">: </w:t>
      </w:r>
      <w:proofErr w:type="spellStart"/>
      <w:r w:rsidRPr="006D7B97">
        <w:rPr>
          <w:rFonts w:hint="eastAsia"/>
        </w:rPr>
        <w:t>Ī</w:t>
      </w:r>
      <w:r w:rsidRPr="006D7B97">
        <w:t>pa</w:t>
      </w:r>
      <w:r w:rsidRPr="006D7B97">
        <w:rPr>
          <w:rFonts w:hint="eastAsia"/>
        </w:rPr>
        <w:t>š</w:t>
      </w:r>
      <w:r w:rsidRPr="006D7B97">
        <w:t>uma</w:t>
      </w:r>
      <w:proofErr w:type="spellEnd"/>
      <w:r w:rsidRPr="006D7B97">
        <w:t xml:space="preserve"> un </w:t>
      </w:r>
      <w:proofErr w:type="spellStart"/>
      <w:r w:rsidRPr="006D7B97">
        <w:t>juridisk</w:t>
      </w:r>
      <w:r w:rsidRPr="006D7B97">
        <w:rPr>
          <w:rFonts w:hint="eastAsia"/>
        </w:rPr>
        <w:t>ā</w:t>
      </w:r>
      <w:r w:rsidRPr="006D7B97">
        <w:t>s</w:t>
      </w:r>
      <w:proofErr w:type="spellEnd"/>
      <w:r w:rsidRPr="006D7B97">
        <w:t xml:space="preserve"> </w:t>
      </w:r>
      <w:proofErr w:type="spellStart"/>
      <w:r w:rsidRPr="006D7B97">
        <w:t>noda</w:t>
      </w:r>
      <w:r w:rsidRPr="006D7B97">
        <w:rPr>
          <w:rFonts w:hint="eastAsia"/>
        </w:rPr>
        <w:t>ļ</w:t>
      </w:r>
      <w:r w:rsidRPr="006D7B97">
        <w:t>a</w:t>
      </w:r>
      <w:proofErr w:type="spellEnd"/>
      <w:r>
        <w:t xml:space="preserve">                                                     </w:t>
      </w:r>
      <w:r w:rsidR="00EF159B">
        <w:tab/>
      </w:r>
      <w:r>
        <w:t xml:space="preserve">     </w:t>
      </w:r>
      <w:proofErr w:type="spellStart"/>
      <w:r w:rsidRPr="006D7B97">
        <w:t>I</w:t>
      </w:r>
      <w:r w:rsidR="00EF159B">
        <w:t>.</w:t>
      </w:r>
      <w:r w:rsidRPr="006D7B97">
        <w:rPr>
          <w:rFonts w:hint="eastAsia"/>
        </w:rPr>
        <w:t>Č</w:t>
      </w:r>
      <w:r w:rsidRPr="006D7B97">
        <w:t>epule</w:t>
      </w:r>
      <w:proofErr w:type="spellEnd"/>
      <w:r>
        <w:t xml:space="preserve"> </w:t>
      </w:r>
    </w:p>
    <w:p w14:paraId="34B56921" w14:textId="77777777" w:rsidR="00405F3B" w:rsidRPr="005F6120" w:rsidRDefault="00405F3B" w:rsidP="00405F3B">
      <w:pPr>
        <w:jc w:val="both"/>
      </w:pPr>
    </w:p>
    <w:p w14:paraId="2E8EF1F4" w14:textId="77777777" w:rsidR="00405F3B" w:rsidRPr="005F6120" w:rsidRDefault="00405F3B" w:rsidP="00405F3B">
      <w:pPr>
        <w:jc w:val="both"/>
      </w:pPr>
      <w:proofErr w:type="spellStart"/>
      <w:r w:rsidRPr="005F6120">
        <w:t>Lēmumu</w:t>
      </w:r>
      <w:proofErr w:type="spellEnd"/>
      <w:r w:rsidRPr="005F6120">
        <w:t xml:space="preserve"> </w:t>
      </w:r>
      <w:proofErr w:type="spellStart"/>
      <w:r w:rsidRPr="005F6120">
        <w:t>izsniegt</w:t>
      </w:r>
      <w:proofErr w:type="spellEnd"/>
      <w:r w:rsidRPr="005F6120">
        <w:t>:</w:t>
      </w:r>
    </w:p>
    <w:p w14:paraId="3CE4E4C0" w14:textId="74236BC5" w:rsidR="00405F3B" w:rsidRPr="005F6120" w:rsidRDefault="00405F3B" w:rsidP="00405F3B">
      <w:pPr>
        <w:jc w:val="both"/>
      </w:pPr>
      <w:proofErr w:type="spellStart"/>
      <w:r w:rsidRPr="005F6120">
        <w:t>Valsts</w:t>
      </w:r>
      <w:proofErr w:type="spellEnd"/>
      <w:r w:rsidRPr="005F6120">
        <w:t xml:space="preserve"> </w:t>
      </w:r>
      <w:proofErr w:type="spellStart"/>
      <w:r w:rsidRPr="005F6120">
        <w:t>zemes</w:t>
      </w:r>
      <w:proofErr w:type="spellEnd"/>
      <w:r w:rsidRPr="005F6120">
        <w:t xml:space="preserve"> </w:t>
      </w:r>
      <w:proofErr w:type="spellStart"/>
      <w:r w:rsidRPr="005F6120">
        <w:t>dienest</w:t>
      </w:r>
      <w:r>
        <w:t>a</w:t>
      </w:r>
      <w:proofErr w:type="spellEnd"/>
      <w:r w:rsidRPr="005F6120">
        <w:t xml:space="preserve"> </w:t>
      </w:r>
      <w:proofErr w:type="spellStart"/>
      <w:r w:rsidRPr="005F6120">
        <w:t>Zemgales</w:t>
      </w:r>
      <w:proofErr w:type="spellEnd"/>
      <w:r w:rsidRPr="005F6120">
        <w:t xml:space="preserve"> </w:t>
      </w:r>
      <w:proofErr w:type="spellStart"/>
      <w:r w:rsidRPr="005F6120">
        <w:t>reģionāl</w:t>
      </w:r>
      <w:r>
        <w:t>ajai</w:t>
      </w:r>
      <w:proofErr w:type="spellEnd"/>
      <w:r w:rsidRPr="005F6120">
        <w:t xml:space="preserve"> </w:t>
      </w:r>
      <w:proofErr w:type="spellStart"/>
      <w:r w:rsidRPr="005F6120">
        <w:t>nodaļa</w:t>
      </w:r>
      <w:r>
        <w:t>i</w:t>
      </w:r>
      <w:proofErr w:type="spellEnd"/>
      <w:r w:rsidRPr="005F6120">
        <w:t xml:space="preserve"> </w:t>
      </w:r>
    </w:p>
    <w:p w14:paraId="799F53B4" w14:textId="77777777" w:rsidR="00EF159B" w:rsidRDefault="00405F3B" w:rsidP="00405F3B">
      <w:pPr>
        <w:jc w:val="both"/>
      </w:pPr>
      <w:proofErr w:type="spellStart"/>
      <w:r w:rsidRPr="005F6120">
        <w:t>Valsts</w:t>
      </w:r>
      <w:proofErr w:type="spellEnd"/>
      <w:r w:rsidRPr="005F6120">
        <w:t xml:space="preserve"> </w:t>
      </w:r>
      <w:proofErr w:type="spellStart"/>
      <w:r w:rsidRPr="005F6120">
        <w:t>zemes</w:t>
      </w:r>
      <w:proofErr w:type="spellEnd"/>
      <w:r w:rsidRPr="005F6120">
        <w:t xml:space="preserve"> </w:t>
      </w:r>
      <w:proofErr w:type="spellStart"/>
      <w:r w:rsidRPr="005F6120">
        <w:t>dienest</w:t>
      </w:r>
      <w:r>
        <w:t>a</w:t>
      </w:r>
      <w:proofErr w:type="spellEnd"/>
      <w:r w:rsidRPr="005F6120">
        <w:t xml:space="preserve"> </w:t>
      </w:r>
      <w:proofErr w:type="spellStart"/>
      <w:r w:rsidRPr="005F6120">
        <w:t>Adrešu</w:t>
      </w:r>
      <w:proofErr w:type="spellEnd"/>
      <w:r w:rsidRPr="005F6120">
        <w:t xml:space="preserve"> </w:t>
      </w:r>
      <w:proofErr w:type="spellStart"/>
      <w:r w:rsidRPr="005F6120">
        <w:t>reģistra</w:t>
      </w:r>
      <w:proofErr w:type="spellEnd"/>
      <w:r w:rsidRPr="005F6120">
        <w:t xml:space="preserve"> </w:t>
      </w:r>
      <w:proofErr w:type="spellStart"/>
      <w:r w:rsidRPr="005F6120">
        <w:t>daļa</w:t>
      </w:r>
      <w:r>
        <w:t>i</w:t>
      </w:r>
      <w:proofErr w:type="spellEnd"/>
      <w:r w:rsidRPr="005F6120">
        <w:t xml:space="preserve"> </w:t>
      </w:r>
    </w:p>
    <w:p w14:paraId="32A284DE" w14:textId="0712DC6F" w:rsidR="00405F3B" w:rsidRPr="005F6120" w:rsidRDefault="00405F3B" w:rsidP="00405F3B">
      <w:pPr>
        <w:jc w:val="both"/>
      </w:pPr>
      <w:proofErr w:type="spellStart"/>
      <w:r w:rsidRPr="005F6120">
        <w:t>Būvvaldei</w:t>
      </w:r>
      <w:proofErr w:type="spellEnd"/>
      <w:r w:rsidRPr="005F6120">
        <w:t xml:space="preserve"> </w:t>
      </w:r>
      <w:r>
        <w:t>–</w:t>
      </w:r>
      <w:r w:rsidRPr="005F6120">
        <w:t xml:space="preserve"> </w:t>
      </w:r>
      <w:proofErr w:type="spellStart"/>
      <w:r>
        <w:t>S.Kristāla</w:t>
      </w:r>
      <w:proofErr w:type="spellEnd"/>
    </w:p>
    <w:p w14:paraId="36090AAC" w14:textId="0908F366" w:rsidR="00405F3B" w:rsidRDefault="00405F3B" w:rsidP="00405F3B">
      <w:pPr>
        <w:jc w:val="both"/>
        <w:rPr>
          <w:rStyle w:val="Hyperlink"/>
          <w:lang w:eastAsia="lv-LV"/>
        </w:rPr>
      </w:pPr>
      <w:r w:rsidRPr="005C49A1">
        <w:rPr>
          <w:lang w:eastAsia="lv-LV"/>
        </w:rPr>
        <w:t xml:space="preserve">SIA “GEO Development” </w:t>
      </w:r>
    </w:p>
    <w:p w14:paraId="054D937C" w14:textId="77777777" w:rsidR="00405F3B" w:rsidRDefault="00405F3B" w:rsidP="00405F3B">
      <w:pPr>
        <w:jc w:val="both"/>
        <w:rPr>
          <w:rStyle w:val="Hyperlink"/>
          <w:lang w:eastAsia="lv-LV"/>
        </w:rPr>
      </w:pPr>
    </w:p>
    <w:p w14:paraId="3877C403" w14:textId="77777777" w:rsidR="00405F3B" w:rsidRDefault="00405F3B" w:rsidP="00405F3B">
      <w:pPr>
        <w:jc w:val="both"/>
        <w:rPr>
          <w:rStyle w:val="Hyperlink"/>
          <w:lang w:eastAsia="lv-LV"/>
        </w:rPr>
      </w:pPr>
    </w:p>
    <w:p w14:paraId="22C1E1EB" w14:textId="77777777" w:rsidR="00EF159B" w:rsidRDefault="00EF159B" w:rsidP="00405F3B">
      <w:pPr>
        <w:pStyle w:val="NoSpacing"/>
        <w:jc w:val="center"/>
        <w:rPr>
          <w:rFonts w:ascii="Times New Roman" w:hAnsi="Times New Roman"/>
        </w:rPr>
      </w:pPr>
    </w:p>
    <w:p w14:paraId="66710CF0" w14:textId="77777777" w:rsidR="00EF159B" w:rsidRDefault="00EF159B" w:rsidP="00405F3B">
      <w:pPr>
        <w:pStyle w:val="NoSpacing"/>
        <w:jc w:val="center"/>
        <w:rPr>
          <w:rFonts w:ascii="Times New Roman" w:hAnsi="Times New Roman"/>
        </w:rPr>
      </w:pPr>
    </w:p>
    <w:p w14:paraId="18A6F216" w14:textId="77777777" w:rsidR="00EF159B" w:rsidRDefault="00EF159B" w:rsidP="00405F3B">
      <w:pPr>
        <w:pStyle w:val="NoSpacing"/>
        <w:jc w:val="center"/>
        <w:rPr>
          <w:rFonts w:ascii="Times New Roman" w:hAnsi="Times New Roman"/>
        </w:rPr>
      </w:pPr>
    </w:p>
    <w:p w14:paraId="78613F74" w14:textId="77777777" w:rsidR="00EF159B" w:rsidRDefault="00EF159B" w:rsidP="00405F3B">
      <w:pPr>
        <w:pStyle w:val="NoSpacing"/>
        <w:jc w:val="center"/>
        <w:rPr>
          <w:rFonts w:ascii="Times New Roman" w:hAnsi="Times New Roman"/>
        </w:rPr>
      </w:pPr>
    </w:p>
    <w:p w14:paraId="483C9656" w14:textId="77777777" w:rsidR="00EF159B" w:rsidRDefault="00EF159B" w:rsidP="00405F3B">
      <w:pPr>
        <w:pStyle w:val="NoSpacing"/>
        <w:jc w:val="center"/>
        <w:rPr>
          <w:rFonts w:ascii="Times New Roman" w:hAnsi="Times New Roman"/>
        </w:rPr>
      </w:pPr>
    </w:p>
    <w:p w14:paraId="22CCFA89" w14:textId="77777777" w:rsidR="00EF159B" w:rsidRDefault="00EF159B" w:rsidP="00405F3B">
      <w:pPr>
        <w:pStyle w:val="NoSpacing"/>
        <w:jc w:val="center"/>
        <w:rPr>
          <w:rFonts w:ascii="Times New Roman" w:hAnsi="Times New Roman"/>
        </w:rPr>
      </w:pPr>
    </w:p>
    <w:p w14:paraId="13A64D77" w14:textId="77777777" w:rsidR="00EF159B" w:rsidRDefault="00EF159B" w:rsidP="00405F3B">
      <w:pPr>
        <w:pStyle w:val="NoSpacing"/>
        <w:jc w:val="center"/>
        <w:rPr>
          <w:rFonts w:ascii="Times New Roman" w:hAnsi="Times New Roman"/>
        </w:rPr>
      </w:pPr>
    </w:p>
    <w:p w14:paraId="2675DBEF" w14:textId="77777777" w:rsidR="00EF159B" w:rsidRDefault="00EF159B" w:rsidP="00405F3B">
      <w:pPr>
        <w:pStyle w:val="NoSpacing"/>
        <w:jc w:val="center"/>
        <w:rPr>
          <w:rFonts w:ascii="Times New Roman" w:hAnsi="Times New Roman"/>
        </w:rPr>
      </w:pPr>
    </w:p>
    <w:p w14:paraId="4D25D900" w14:textId="77777777" w:rsidR="00EF159B" w:rsidRDefault="00EF159B" w:rsidP="00405F3B">
      <w:pPr>
        <w:pStyle w:val="NoSpacing"/>
        <w:jc w:val="center"/>
        <w:rPr>
          <w:rFonts w:ascii="Times New Roman" w:hAnsi="Times New Roman"/>
        </w:rPr>
      </w:pPr>
    </w:p>
    <w:p w14:paraId="4444A565" w14:textId="77777777" w:rsidR="00EF159B" w:rsidRDefault="00EF159B" w:rsidP="00405F3B">
      <w:pPr>
        <w:pStyle w:val="NoSpacing"/>
        <w:jc w:val="center"/>
        <w:rPr>
          <w:rFonts w:ascii="Times New Roman" w:hAnsi="Times New Roman"/>
        </w:rPr>
      </w:pPr>
    </w:p>
    <w:p w14:paraId="7ED78729" w14:textId="77777777" w:rsidR="00EF159B" w:rsidRDefault="00EF159B" w:rsidP="00405F3B">
      <w:pPr>
        <w:pStyle w:val="NoSpacing"/>
        <w:jc w:val="center"/>
        <w:rPr>
          <w:rFonts w:ascii="Times New Roman" w:hAnsi="Times New Roman"/>
        </w:rPr>
      </w:pPr>
    </w:p>
    <w:p w14:paraId="36DD070A" w14:textId="77777777" w:rsidR="00EF159B" w:rsidRDefault="00EF159B" w:rsidP="00405F3B">
      <w:pPr>
        <w:pStyle w:val="NoSpacing"/>
        <w:jc w:val="center"/>
        <w:rPr>
          <w:rFonts w:ascii="Times New Roman" w:hAnsi="Times New Roman"/>
        </w:rPr>
      </w:pPr>
    </w:p>
    <w:p w14:paraId="07611440" w14:textId="77777777" w:rsidR="00EF159B" w:rsidRDefault="00EF159B" w:rsidP="00405F3B">
      <w:pPr>
        <w:pStyle w:val="NoSpacing"/>
        <w:jc w:val="center"/>
        <w:rPr>
          <w:rFonts w:ascii="Times New Roman" w:hAnsi="Times New Roman"/>
        </w:rPr>
      </w:pPr>
    </w:p>
    <w:p w14:paraId="24822403" w14:textId="77777777" w:rsidR="00EF159B" w:rsidRDefault="00EF159B" w:rsidP="00405F3B">
      <w:pPr>
        <w:pStyle w:val="NoSpacing"/>
        <w:jc w:val="center"/>
        <w:rPr>
          <w:rFonts w:ascii="Times New Roman" w:hAnsi="Times New Roman"/>
        </w:rPr>
      </w:pPr>
    </w:p>
    <w:p w14:paraId="7F0D2A4C" w14:textId="77777777" w:rsidR="00EF159B" w:rsidRDefault="00EF159B" w:rsidP="00405F3B">
      <w:pPr>
        <w:pStyle w:val="NoSpacing"/>
        <w:jc w:val="center"/>
        <w:rPr>
          <w:rFonts w:ascii="Times New Roman" w:hAnsi="Times New Roman"/>
        </w:rPr>
      </w:pPr>
    </w:p>
    <w:p w14:paraId="630337DC" w14:textId="77777777" w:rsidR="00EF159B" w:rsidRDefault="00EF159B" w:rsidP="00405F3B">
      <w:pPr>
        <w:pStyle w:val="NoSpacing"/>
        <w:jc w:val="center"/>
        <w:rPr>
          <w:rFonts w:ascii="Times New Roman" w:hAnsi="Times New Roman"/>
        </w:rPr>
      </w:pPr>
    </w:p>
    <w:p w14:paraId="70492BBD" w14:textId="77777777" w:rsidR="00EF159B" w:rsidRDefault="00EF159B" w:rsidP="00405F3B">
      <w:pPr>
        <w:pStyle w:val="NoSpacing"/>
        <w:jc w:val="center"/>
        <w:rPr>
          <w:rFonts w:ascii="Times New Roman" w:hAnsi="Times New Roman"/>
        </w:rPr>
      </w:pPr>
    </w:p>
    <w:p w14:paraId="5D216D61" w14:textId="77777777" w:rsidR="00EF159B" w:rsidRDefault="00EF159B" w:rsidP="00405F3B">
      <w:pPr>
        <w:pStyle w:val="NoSpacing"/>
        <w:jc w:val="center"/>
        <w:rPr>
          <w:rFonts w:ascii="Times New Roman" w:hAnsi="Times New Roman"/>
        </w:rPr>
      </w:pPr>
    </w:p>
    <w:p w14:paraId="280CD32B" w14:textId="77777777" w:rsidR="00EF159B" w:rsidRDefault="00EF159B" w:rsidP="00405F3B">
      <w:pPr>
        <w:pStyle w:val="NoSpacing"/>
        <w:jc w:val="center"/>
        <w:rPr>
          <w:rFonts w:ascii="Times New Roman" w:hAnsi="Times New Roman"/>
        </w:rPr>
      </w:pPr>
    </w:p>
    <w:p w14:paraId="2107F97D" w14:textId="77777777" w:rsidR="00EF159B" w:rsidRDefault="00EF159B" w:rsidP="00405F3B">
      <w:pPr>
        <w:pStyle w:val="NoSpacing"/>
        <w:jc w:val="center"/>
        <w:rPr>
          <w:rFonts w:ascii="Times New Roman" w:hAnsi="Times New Roman"/>
        </w:rPr>
      </w:pPr>
    </w:p>
    <w:p w14:paraId="38EB6E4D" w14:textId="77777777" w:rsidR="00EF159B" w:rsidRDefault="00EF159B" w:rsidP="00405F3B">
      <w:pPr>
        <w:pStyle w:val="NoSpacing"/>
        <w:jc w:val="center"/>
        <w:rPr>
          <w:rFonts w:ascii="Times New Roman" w:hAnsi="Times New Roman"/>
        </w:rPr>
      </w:pPr>
    </w:p>
    <w:p w14:paraId="24873536" w14:textId="77777777" w:rsidR="00EF159B" w:rsidRDefault="00EF159B" w:rsidP="00405F3B">
      <w:pPr>
        <w:pStyle w:val="NoSpacing"/>
        <w:jc w:val="center"/>
        <w:rPr>
          <w:rFonts w:ascii="Times New Roman" w:hAnsi="Times New Roman"/>
        </w:rPr>
      </w:pPr>
    </w:p>
    <w:p w14:paraId="15AD4800" w14:textId="77777777" w:rsidR="00EF159B" w:rsidRDefault="00EF159B" w:rsidP="00405F3B">
      <w:pPr>
        <w:pStyle w:val="NoSpacing"/>
        <w:jc w:val="center"/>
        <w:rPr>
          <w:rFonts w:ascii="Times New Roman" w:hAnsi="Times New Roman"/>
        </w:rPr>
      </w:pPr>
    </w:p>
    <w:p w14:paraId="00CDB798" w14:textId="77777777" w:rsidR="00EF159B" w:rsidRDefault="00EF159B" w:rsidP="00405F3B">
      <w:pPr>
        <w:pStyle w:val="NoSpacing"/>
        <w:jc w:val="center"/>
        <w:rPr>
          <w:rFonts w:ascii="Times New Roman" w:hAnsi="Times New Roman"/>
        </w:rPr>
      </w:pPr>
    </w:p>
    <w:p w14:paraId="45818271" w14:textId="77777777" w:rsidR="00EF159B" w:rsidRDefault="00EF159B" w:rsidP="00405F3B">
      <w:pPr>
        <w:pStyle w:val="NoSpacing"/>
        <w:jc w:val="center"/>
        <w:rPr>
          <w:rFonts w:ascii="Times New Roman" w:hAnsi="Times New Roman"/>
        </w:rPr>
      </w:pPr>
    </w:p>
    <w:p w14:paraId="0D963F4C" w14:textId="77777777" w:rsidR="00EF159B" w:rsidRDefault="00EF159B" w:rsidP="00405F3B">
      <w:pPr>
        <w:pStyle w:val="NoSpacing"/>
        <w:jc w:val="center"/>
        <w:rPr>
          <w:rFonts w:ascii="Times New Roman" w:hAnsi="Times New Roman"/>
        </w:rPr>
      </w:pPr>
    </w:p>
    <w:p w14:paraId="20641C44" w14:textId="77777777" w:rsidR="00EF159B" w:rsidRDefault="00EF159B" w:rsidP="00405F3B">
      <w:pPr>
        <w:pStyle w:val="NoSpacing"/>
        <w:jc w:val="center"/>
        <w:rPr>
          <w:rFonts w:ascii="Times New Roman" w:hAnsi="Times New Roman"/>
        </w:rPr>
      </w:pPr>
    </w:p>
    <w:p w14:paraId="188A4C73" w14:textId="77777777" w:rsidR="00EF159B" w:rsidRDefault="00EF159B" w:rsidP="00405F3B">
      <w:pPr>
        <w:pStyle w:val="NoSpacing"/>
        <w:jc w:val="center"/>
        <w:rPr>
          <w:rFonts w:ascii="Times New Roman" w:hAnsi="Times New Roman"/>
        </w:rPr>
      </w:pPr>
    </w:p>
    <w:p w14:paraId="7858D756" w14:textId="77777777" w:rsidR="00EF159B" w:rsidRDefault="00EF159B" w:rsidP="00405F3B">
      <w:pPr>
        <w:pStyle w:val="NoSpacing"/>
        <w:jc w:val="center"/>
        <w:rPr>
          <w:rFonts w:ascii="Times New Roman" w:hAnsi="Times New Roman"/>
        </w:rPr>
      </w:pPr>
    </w:p>
    <w:p w14:paraId="45DECDC0" w14:textId="77777777" w:rsidR="00EF159B" w:rsidRDefault="00EF159B" w:rsidP="00405F3B">
      <w:pPr>
        <w:pStyle w:val="NoSpacing"/>
        <w:jc w:val="center"/>
        <w:rPr>
          <w:rFonts w:ascii="Times New Roman" w:hAnsi="Times New Roman"/>
        </w:rPr>
      </w:pPr>
    </w:p>
    <w:p w14:paraId="7485D19F" w14:textId="77777777" w:rsidR="00EF159B" w:rsidRDefault="00EF159B" w:rsidP="00405F3B">
      <w:pPr>
        <w:pStyle w:val="NoSpacing"/>
        <w:jc w:val="center"/>
        <w:rPr>
          <w:rFonts w:ascii="Times New Roman" w:hAnsi="Times New Roman"/>
        </w:rPr>
      </w:pPr>
    </w:p>
    <w:p w14:paraId="239C3400" w14:textId="77777777" w:rsidR="00EF159B" w:rsidRDefault="00EF159B" w:rsidP="00405F3B">
      <w:pPr>
        <w:pStyle w:val="NoSpacing"/>
        <w:jc w:val="center"/>
        <w:rPr>
          <w:rFonts w:ascii="Times New Roman" w:hAnsi="Times New Roman"/>
        </w:rPr>
      </w:pPr>
    </w:p>
    <w:p w14:paraId="68567276" w14:textId="77777777" w:rsidR="00EF159B" w:rsidRDefault="00EF159B" w:rsidP="00405F3B">
      <w:pPr>
        <w:pStyle w:val="NoSpacing"/>
        <w:jc w:val="center"/>
        <w:rPr>
          <w:rFonts w:ascii="Times New Roman" w:hAnsi="Times New Roman"/>
        </w:rPr>
      </w:pPr>
    </w:p>
    <w:p w14:paraId="4B3C271F" w14:textId="77777777" w:rsidR="00EF159B" w:rsidRDefault="00EF159B" w:rsidP="00405F3B">
      <w:pPr>
        <w:pStyle w:val="NoSpacing"/>
        <w:jc w:val="center"/>
        <w:rPr>
          <w:rFonts w:ascii="Times New Roman" w:hAnsi="Times New Roman"/>
        </w:rPr>
      </w:pPr>
    </w:p>
    <w:p w14:paraId="1E0090F9" w14:textId="77777777" w:rsidR="00EF159B" w:rsidRDefault="00EF159B" w:rsidP="00405F3B">
      <w:pPr>
        <w:pStyle w:val="NoSpacing"/>
        <w:jc w:val="center"/>
        <w:rPr>
          <w:rFonts w:ascii="Times New Roman" w:hAnsi="Times New Roman"/>
        </w:rPr>
      </w:pPr>
    </w:p>
    <w:p w14:paraId="52D39AE2" w14:textId="77777777" w:rsidR="00EF159B" w:rsidRDefault="00EF159B" w:rsidP="00405F3B">
      <w:pPr>
        <w:pStyle w:val="NoSpacing"/>
        <w:jc w:val="center"/>
        <w:rPr>
          <w:rFonts w:ascii="Times New Roman" w:hAnsi="Times New Roman"/>
        </w:rPr>
      </w:pPr>
    </w:p>
    <w:p w14:paraId="104BFE2F" w14:textId="77777777" w:rsidR="00EF159B" w:rsidRDefault="00EF159B" w:rsidP="00405F3B">
      <w:pPr>
        <w:pStyle w:val="NoSpacing"/>
        <w:jc w:val="center"/>
        <w:rPr>
          <w:rFonts w:ascii="Times New Roman" w:hAnsi="Times New Roman"/>
        </w:rPr>
      </w:pPr>
    </w:p>
    <w:p w14:paraId="4930B5B2" w14:textId="77777777" w:rsidR="00EF159B" w:rsidRDefault="00EF159B" w:rsidP="00405F3B">
      <w:pPr>
        <w:pStyle w:val="NoSpacing"/>
        <w:jc w:val="center"/>
        <w:rPr>
          <w:rFonts w:ascii="Times New Roman" w:hAnsi="Times New Roman"/>
        </w:rPr>
      </w:pPr>
    </w:p>
    <w:p w14:paraId="4C872552" w14:textId="77777777" w:rsidR="00EF159B" w:rsidRDefault="00EF159B" w:rsidP="00405F3B">
      <w:pPr>
        <w:pStyle w:val="NoSpacing"/>
        <w:jc w:val="center"/>
        <w:rPr>
          <w:rFonts w:ascii="Times New Roman" w:hAnsi="Times New Roman"/>
        </w:rPr>
      </w:pPr>
    </w:p>
    <w:p w14:paraId="285859F8" w14:textId="77777777" w:rsidR="00EF159B" w:rsidRDefault="00EF159B" w:rsidP="00405F3B">
      <w:pPr>
        <w:pStyle w:val="NoSpacing"/>
        <w:jc w:val="center"/>
        <w:rPr>
          <w:rFonts w:ascii="Times New Roman" w:hAnsi="Times New Roman"/>
        </w:rPr>
      </w:pPr>
    </w:p>
    <w:p w14:paraId="346836F3" w14:textId="77777777" w:rsidR="00EF159B" w:rsidRDefault="00EF159B" w:rsidP="00EF159B">
      <w:pPr>
        <w:pStyle w:val="NoSpacing"/>
        <w:ind w:right="-426"/>
        <w:jc w:val="center"/>
        <w:rPr>
          <w:rFonts w:ascii="Times New Roman" w:hAnsi="Times New Roman"/>
        </w:rPr>
      </w:pPr>
    </w:p>
    <w:p w14:paraId="09A3CC20" w14:textId="3C7A2483" w:rsidR="00405F3B" w:rsidRPr="00EF159B" w:rsidRDefault="00405F3B" w:rsidP="00EF159B">
      <w:pPr>
        <w:pStyle w:val="NoSpacing"/>
        <w:ind w:right="-426"/>
        <w:jc w:val="center"/>
        <w:rPr>
          <w:rFonts w:ascii="Times New Roman" w:hAnsi="Times New Roman"/>
        </w:rPr>
      </w:pPr>
      <w:r w:rsidRPr="00EF159B">
        <w:rPr>
          <w:rFonts w:ascii="Times New Roman" w:hAnsi="Times New Roman"/>
        </w:rPr>
        <w:t>Lēmuma projekts</w:t>
      </w:r>
    </w:p>
    <w:p w14:paraId="6BDAA4D7" w14:textId="77777777" w:rsidR="00405F3B" w:rsidRPr="00EF159B" w:rsidRDefault="00405F3B" w:rsidP="00EF159B">
      <w:pPr>
        <w:ind w:right="-426"/>
        <w:jc w:val="center"/>
      </w:pPr>
      <w:proofErr w:type="spellStart"/>
      <w:r w:rsidRPr="00EF159B">
        <w:t>Olainē</w:t>
      </w:r>
      <w:proofErr w:type="spellEnd"/>
    </w:p>
    <w:p w14:paraId="3DF2B54E" w14:textId="77777777" w:rsidR="00405F3B" w:rsidRPr="00EF159B" w:rsidRDefault="00405F3B" w:rsidP="00EF159B">
      <w:pPr>
        <w:tabs>
          <w:tab w:val="right" w:pos="0"/>
        </w:tabs>
        <w:ind w:right="-426"/>
        <w:jc w:val="both"/>
      </w:pPr>
      <w:r w:rsidRPr="00EF159B">
        <w:t xml:space="preserve">2024.gada 27.decembrī     </w:t>
      </w:r>
      <w:r w:rsidRPr="00EF159B">
        <w:tab/>
        <w:t xml:space="preserve">      </w:t>
      </w:r>
      <w:r w:rsidRPr="00EF159B">
        <w:tab/>
      </w:r>
      <w:r w:rsidRPr="00EF159B">
        <w:tab/>
      </w:r>
      <w:r w:rsidRPr="00EF159B">
        <w:tab/>
      </w:r>
      <w:r w:rsidRPr="00EF159B">
        <w:tab/>
      </w:r>
      <w:r w:rsidRPr="00EF159B">
        <w:tab/>
      </w:r>
      <w:r w:rsidRPr="00EF159B">
        <w:tab/>
      </w:r>
      <w:r w:rsidRPr="00EF159B">
        <w:tab/>
        <w:t>Nr.13</w:t>
      </w:r>
    </w:p>
    <w:p w14:paraId="23224C14" w14:textId="77777777" w:rsidR="00405F3B" w:rsidRPr="00EF159B" w:rsidRDefault="00405F3B" w:rsidP="00EF159B">
      <w:pPr>
        <w:ind w:right="-426"/>
        <w:jc w:val="both"/>
        <w:rPr>
          <w:bCs/>
          <w:lang w:eastAsia="lv-LV"/>
        </w:rPr>
      </w:pPr>
    </w:p>
    <w:p w14:paraId="75CD4D77" w14:textId="77777777" w:rsidR="00405F3B" w:rsidRPr="00545EA8" w:rsidRDefault="00405F3B" w:rsidP="00EF159B">
      <w:pPr>
        <w:ind w:right="-426"/>
        <w:jc w:val="center"/>
        <w:rPr>
          <w:b/>
          <w:bCs/>
        </w:rPr>
      </w:pPr>
      <w:r w:rsidRPr="00545EA8">
        <w:rPr>
          <w:b/>
          <w:bCs/>
        </w:rPr>
        <w:t xml:space="preserve">Par </w:t>
      </w:r>
      <w:proofErr w:type="spellStart"/>
      <w:r w:rsidRPr="00545EA8">
        <w:rPr>
          <w:b/>
          <w:bCs/>
        </w:rPr>
        <w:t>zemes</w:t>
      </w:r>
      <w:proofErr w:type="spellEnd"/>
      <w:r w:rsidRPr="00545EA8">
        <w:rPr>
          <w:b/>
          <w:bCs/>
        </w:rPr>
        <w:t xml:space="preserve"> </w:t>
      </w:r>
      <w:proofErr w:type="spellStart"/>
      <w:r w:rsidRPr="00545EA8">
        <w:rPr>
          <w:b/>
          <w:bCs/>
        </w:rPr>
        <w:t>ierīcības</w:t>
      </w:r>
      <w:proofErr w:type="spellEnd"/>
      <w:r w:rsidRPr="00545EA8">
        <w:rPr>
          <w:b/>
          <w:bCs/>
        </w:rPr>
        <w:t xml:space="preserve"> </w:t>
      </w:r>
      <w:proofErr w:type="spellStart"/>
      <w:r w:rsidRPr="00545EA8">
        <w:rPr>
          <w:b/>
          <w:bCs/>
        </w:rPr>
        <w:t>projekta</w:t>
      </w:r>
      <w:proofErr w:type="spellEnd"/>
      <w:r w:rsidRPr="00545EA8">
        <w:rPr>
          <w:b/>
          <w:bCs/>
        </w:rPr>
        <w:t xml:space="preserve"> </w:t>
      </w:r>
      <w:proofErr w:type="spellStart"/>
      <w:r w:rsidRPr="00866318">
        <w:rPr>
          <w:b/>
          <w:bCs/>
        </w:rPr>
        <w:t>nekustam</w:t>
      </w:r>
      <w:r>
        <w:rPr>
          <w:b/>
          <w:bCs/>
        </w:rPr>
        <w:t>ajam</w:t>
      </w:r>
      <w:proofErr w:type="spellEnd"/>
      <w:r w:rsidRPr="00866318">
        <w:rPr>
          <w:b/>
          <w:bCs/>
        </w:rPr>
        <w:t xml:space="preserve"> </w:t>
      </w:r>
      <w:proofErr w:type="spellStart"/>
      <w:r w:rsidRPr="00866318">
        <w:rPr>
          <w:b/>
          <w:bCs/>
        </w:rPr>
        <w:t>īpašuma</w:t>
      </w:r>
      <w:r>
        <w:rPr>
          <w:b/>
          <w:bCs/>
        </w:rPr>
        <w:t>m</w:t>
      </w:r>
      <w:proofErr w:type="spellEnd"/>
      <w:r w:rsidRPr="00866318">
        <w:rPr>
          <w:b/>
          <w:bCs/>
        </w:rPr>
        <w:t xml:space="preserve"> </w:t>
      </w:r>
      <w:proofErr w:type="spellStart"/>
      <w:r>
        <w:rPr>
          <w:b/>
          <w:bCs/>
        </w:rPr>
        <w:t>Birznieku</w:t>
      </w:r>
      <w:proofErr w:type="spellEnd"/>
      <w:r>
        <w:rPr>
          <w:b/>
          <w:bCs/>
        </w:rPr>
        <w:t xml:space="preserve"> </w:t>
      </w:r>
      <w:proofErr w:type="spellStart"/>
      <w:r>
        <w:rPr>
          <w:b/>
          <w:bCs/>
        </w:rPr>
        <w:t>masīvs</w:t>
      </w:r>
      <w:proofErr w:type="spellEnd"/>
      <w:r>
        <w:rPr>
          <w:b/>
          <w:bCs/>
        </w:rPr>
        <w:t xml:space="preserve"> 2</w:t>
      </w:r>
      <w:r w:rsidRPr="00F47E3F">
        <w:rPr>
          <w:b/>
          <w:bCs/>
        </w:rPr>
        <w:t xml:space="preserve"> (</w:t>
      </w:r>
      <w:proofErr w:type="spellStart"/>
      <w:r>
        <w:rPr>
          <w:b/>
          <w:bCs/>
        </w:rPr>
        <w:t>Jaunolainē</w:t>
      </w:r>
      <w:proofErr w:type="spellEnd"/>
      <w:r w:rsidRPr="00F47E3F">
        <w:rPr>
          <w:b/>
          <w:bCs/>
        </w:rPr>
        <w:t xml:space="preserve">) </w:t>
      </w:r>
      <w:proofErr w:type="spellStart"/>
      <w:r w:rsidRPr="00181C9B">
        <w:rPr>
          <w:b/>
          <w:bCs/>
        </w:rPr>
        <w:t>apstiprināšanu</w:t>
      </w:r>
      <w:proofErr w:type="spellEnd"/>
      <w:r w:rsidRPr="00181C9B">
        <w:rPr>
          <w:b/>
          <w:bCs/>
        </w:rPr>
        <w:t xml:space="preserve">, </w:t>
      </w:r>
      <w:proofErr w:type="spellStart"/>
      <w:r w:rsidRPr="00181C9B">
        <w:rPr>
          <w:b/>
          <w:bCs/>
        </w:rPr>
        <w:t>nekustamā</w:t>
      </w:r>
      <w:proofErr w:type="spellEnd"/>
      <w:r w:rsidRPr="00181C9B">
        <w:rPr>
          <w:b/>
          <w:bCs/>
        </w:rPr>
        <w:t xml:space="preserve"> </w:t>
      </w:r>
      <w:proofErr w:type="spellStart"/>
      <w:r w:rsidRPr="00181C9B">
        <w:rPr>
          <w:b/>
          <w:bCs/>
        </w:rPr>
        <w:t>īpašuma</w:t>
      </w:r>
      <w:proofErr w:type="spellEnd"/>
      <w:r w:rsidRPr="00181C9B">
        <w:rPr>
          <w:b/>
          <w:bCs/>
        </w:rPr>
        <w:t xml:space="preserve"> </w:t>
      </w:r>
      <w:proofErr w:type="spellStart"/>
      <w:r w:rsidRPr="00181C9B">
        <w:rPr>
          <w:b/>
          <w:bCs/>
        </w:rPr>
        <w:t>lietošanas</w:t>
      </w:r>
      <w:proofErr w:type="spellEnd"/>
      <w:r w:rsidRPr="00181C9B">
        <w:rPr>
          <w:b/>
          <w:bCs/>
        </w:rPr>
        <w:t xml:space="preserve"> </w:t>
      </w:r>
      <w:proofErr w:type="spellStart"/>
      <w:r w:rsidRPr="00181C9B">
        <w:rPr>
          <w:b/>
          <w:bCs/>
        </w:rPr>
        <w:t>mērķu</w:t>
      </w:r>
      <w:proofErr w:type="spellEnd"/>
      <w:r w:rsidRPr="00181C9B">
        <w:rPr>
          <w:b/>
          <w:bCs/>
        </w:rPr>
        <w:t xml:space="preserve">, </w:t>
      </w:r>
      <w:proofErr w:type="spellStart"/>
      <w:r w:rsidRPr="00181C9B">
        <w:rPr>
          <w:b/>
          <w:bCs/>
        </w:rPr>
        <w:t>apgrūtinājumu</w:t>
      </w:r>
      <w:proofErr w:type="spellEnd"/>
      <w:r w:rsidRPr="00181C9B">
        <w:rPr>
          <w:b/>
          <w:bCs/>
        </w:rPr>
        <w:t xml:space="preserve">, </w:t>
      </w:r>
      <w:proofErr w:type="spellStart"/>
      <w:r w:rsidRPr="00181C9B">
        <w:rPr>
          <w:b/>
          <w:bCs/>
        </w:rPr>
        <w:t>adresācijas</w:t>
      </w:r>
      <w:proofErr w:type="spellEnd"/>
      <w:r w:rsidRPr="00181C9B">
        <w:rPr>
          <w:b/>
          <w:bCs/>
        </w:rPr>
        <w:t xml:space="preserve"> </w:t>
      </w:r>
      <w:proofErr w:type="spellStart"/>
      <w:r w:rsidRPr="00545EA8">
        <w:rPr>
          <w:b/>
          <w:bCs/>
        </w:rPr>
        <w:t>noteikšanu</w:t>
      </w:r>
      <w:proofErr w:type="spellEnd"/>
    </w:p>
    <w:p w14:paraId="6021C2E4" w14:textId="77777777" w:rsidR="00405F3B" w:rsidRPr="00F47E3F" w:rsidRDefault="00405F3B" w:rsidP="00EF159B">
      <w:pPr>
        <w:ind w:right="-426"/>
        <w:jc w:val="center"/>
        <w:rPr>
          <w:bCs/>
          <w:color w:val="00B050"/>
          <w:lang w:eastAsia="lv-LV"/>
        </w:rPr>
      </w:pPr>
    </w:p>
    <w:p w14:paraId="0A3E9DFE" w14:textId="61400A74" w:rsidR="00405F3B" w:rsidRPr="00B46B7F" w:rsidRDefault="00405F3B" w:rsidP="00EF159B">
      <w:pPr>
        <w:ind w:right="-426"/>
        <w:jc w:val="both"/>
        <w:rPr>
          <w:color w:val="000000" w:themeColor="text1"/>
          <w:lang w:eastAsia="lv-LV"/>
        </w:rPr>
      </w:pPr>
      <w:r w:rsidRPr="00F47E3F">
        <w:rPr>
          <w:color w:val="00B050"/>
          <w:lang w:eastAsia="lv-LV"/>
        </w:rPr>
        <w:tab/>
      </w:r>
      <w:r w:rsidRPr="00B46B7F">
        <w:rPr>
          <w:color w:val="000000" w:themeColor="text1"/>
          <w:lang w:eastAsia="lv-LV"/>
        </w:rPr>
        <w:t xml:space="preserve">Olaines novada </w:t>
      </w:r>
      <w:proofErr w:type="spellStart"/>
      <w:r w:rsidRPr="00B46B7F">
        <w:rPr>
          <w:color w:val="000000" w:themeColor="text1"/>
          <w:lang w:eastAsia="lv-LV"/>
        </w:rPr>
        <w:t>pašvaldībā</w:t>
      </w:r>
      <w:proofErr w:type="spellEnd"/>
      <w:r>
        <w:rPr>
          <w:color w:val="000000" w:themeColor="text1"/>
          <w:lang w:eastAsia="lv-LV"/>
        </w:rPr>
        <w:t xml:space="preserve"> (</w:t>
      </w:r>
      <w:proofErr w:type="spellStart"/>
      <w:r>
        <w:rPr>
          <w:color w:val="000000" w:themeColor="text1"/>
          <w:lang w:eastAsia="lv-LV"/>
        </w:rPr>
        <w:t>turpmāk</w:t>
      </w:r>
      <w:proofErr w:type="spellEnd"/>
      <w:r>
        <w:rPr>
          <w:color w:val="000000" w:themeColor="text1"/>
          <w:lang w:eastAsia="lv-LV"/>
        </w:rPr>
        <w:t xml:space="preserve"> – </w:t>
      </w:r>
      <w:proofErr w:type="spellStart"/>
      <w:r>
        <w:rPr>
          <w:color w:val="000000" w:themeColor="text1"/>
          <w:lang w:eastAsia="lv-LV"/>
        </w:rPr>
        <w:t>Pašvaldība</w:t>
      </w:r>
      <w:proofErr w:type="spellEnd"/>
      <w:r>
        <w:rPr>
          <w:color w:val="000000" w:themeColor="text1"/>
          <w:lang w:eastAsia="lv-LV"/>
        </w:rPr>
        <w:t>)</w:t>
      </w:r>
      <w:r w:rsidRPr="00B46B7F">
        <w:rPr>
          <w:color w:val="000000" w:themeColor="text1"/>
          <w:lang w:eastAsia="lv-LV"/>
        </w:rPr>
        <w:t xml:space="preserve"> </w:t>
      </w:r>
      <w:r w:rsidRPr="00E7222C">
        <w:rPr>
          <w:color w:val="000000" w:themeColor="text1"/>
          <w:lang w:eastAsia="lv-LV"/>
        </w:rPr>
        <w:t xml:space="preserve">2024.gada 9.decembrī </w:t>
      </w:r>
      <w:proofErr w:type="spellStart"/>
      <w:r w:rsidRPr="00E7222C">
        <w:rPr>
          <w:color w:val="000000" w:themeColor="text1"/>
          <w:lang w:eastAsia="lv-LV"/>
        </w:rPr>
        <w:t>reģistrēts</w:t>
      </w:r>
      <w:proofErr w:type="spellEnd"/>
      <w:r w:rsidRPr="00402F9E">
        <w:rPr>
          <w:color w:val="000000" w:themeColor="text1"/>
          <w:lang w:eastAsia="lv-LV"/>
        </w:rPr>
        <w:t xml:space="preserve"> </w:t>
      </w:r>
      <w:r w:rsidR="00EF159B">
        <w:rPr>
          <w:color w:val="000000" w:themeColor="text1"/>
          <w:lang w:eastAsia="lv-LV"/>
        </w:rPr>
        <w:t xml:space="preserve">  </w:t>
      </w:r>
      <w:r w:rsidRPr="00402F9E">
        <w:rPr>
          <w:color w:val="000000" w:themeColor="text1"/>
          <w:lang w:eastAsia="lv-LV"/>
        </w:rPr>
        <w:t xml:space="preserve">SIA “GEO Development” (reģ.Nr.40003956979, </w:t>
      </w:r>
      <w:proofErr w:type="spellStart"/>
      <w:r w:rsidRPr="00402F9E">
        <w:rPr>
          <w:color w:val="000000" w:themeColor="text1"/>
          <w:lang w:eastAsia="lv-LV"/>
        </w:rPr>
        <w:t>juridiskā</w:t>
      </w:r>
      <w:proofErr w:type="spellEnd"/>
      <w:r w:rsidRPr="00402F9E">
        <w:rPr>
          <w:color w:val="000000" w:themeColor="text1"/>
          <w:lang w:eastAsia="lv-LV"/>
        </w:rPr>
        <w:t xml:space="preserve"> </w:t>
      </w:r>
      <w:proofErr w:type="spellStart"/>
      <w:r w:rsidRPr="00402F9E">
        <w:rPr>
          <w:color w:val="000000" w:themeColor="text1"/>
          <w:lang w:eastAsia="lv-LV"/>
        </w:rPr>
        <w:t>adrese</w:t>
      </w:r>
      <w:proofErr w:type="spellEnd"/>
      <w:r w:rsidRPr="00402F9E">
        <w:rPr>
          <w:color w:val="000000" w:themeColor="text1"/>
          <w:lang w:eastAsia="lv-LV"/>
        </w:rPr>
        <w:t xml:space="preserve"> </w:t>
      </w:r>
      <w:proofErr w:type="spellStart"/>
      <w:r w:rsidRPr="00402F9E">
        <w:rPr>
          <w:color w:val="000000" w:themeColor="text1"/>
          <w:lang w:eastAsia="lv-LV"/>
        </w:rPr>
        <w:t>Lape</w:t>
      </w:r>
      <w:r w:rsidRPr="00402F9E">
        <w:rPr>
          <w:rFonts w:hint="eastAsia"/>
          <w:color w:val="000000" w:themeColor="text1"/>
          <w:lang w:eastAsia="lv-LV"/>
        </w:rPr>
        <w:t>ņ</w:t>
      </w:r>
      <w:r w:rsidRPr="00402F9E">
        <w:rPr>
          <w:color w:val="000000" w:themeColor="text1"/>
          <w:lang w:eastAsia="lv-LV"/>
        </w:rPr>
        <w:t>u</w:t>
      </w:r>
      <w:proofErr w:type="spellEnd"/>
      <w:r w:rsidRPr="00402F9E">
        <w:rPr>
          <w:color w:val="000000" w:themeColor="text1"/>
          <w:lang w:eastAsia="lv-LV"/>
        </w:rPr>
        <w:t xml:space="preserve"> </w:t>
      </w:r>
      <w:proofErr w:type="spellStart"/>
      <w:r w:rsidRPr="00402F9E">
        <w:rPr>
          <w:color w:val="000000" w:themeColor="text1"/>
          <w:lang w:eastAsia="lv-LV"/>
        </w:rPr>
        <w:t>iela</w:t>
      </w:r>
      <w:proofErr w:type="spellEnd"/>
      <w:r w:rsidRPr="00402F9E">
        <w:rPr>
          <w:color w:val="000000" w:themeColor="text1"/>
          <w:lang w:eastAsia="lv-LV"/>
        </w:rPr>
        <w:t xml:space="preserve"> 7, </w:t>
      </w:r>
      <w:proofErr w:type="spellStart"/>
      <w:r w:rsidRPr="00402F9E">
        <w:rPr>
          <w:color w:val="000000" w:themeColor="text1"/>
          <w:lang w:eastAsia="lv-LV"/>
        </w:rPr>
        <w:t>R</w:t>
      </w:r>
      <w:r w:rsidRPr="00402F9E">
        <w:rPr>
          <w:rFonts w:hint="eastAsia"/>
          <w:color w:val="000000" w:themeColor="text1"/>
          <w:lang w:eastAsia="lv-LV"/>
        </w:rPr>
        <w:t>ī</w:t>
      </w:r>
      <w:r w:rsidRPr="00402F9E">
        <w:rPr>
          <w:color w:val="000000" w:themeColor="text1"/>
          <w:lang w:eastAsia="lv-LV"/>
        </w:rPr>
        <w:t>ga</w:t>
      </w:r>
      <w:proofErr w:type="spellEnd"/>
      <w:r w:rsidRPr="00402F9E">
        <w:rPr>
          <w:color w:val="000000" w:themeColor="text1"/>
          <w:lang w:eastAsia="lv-LV"/>
        </w:rPr>
        <w:t xml:space="preserve">, </w:t>
      </w:r>
      <w:r w:rsidR="00EF159B">
        <w:rPr>
          <w:color w:val="000000" w:themeColor="text1"/>
          <w:lang w:eastAsia="lv-LV"/>
        </w:rPr>
        <w:t xml:space="preserve">                   </w:t>
      </w:r>
      <w:r w:rsidRPr="00402F9E">
        <w:rPr>
          <w:color w:val="000000" w:themeColor="text1"/>
          <w:lang w:eastAsia="lv-LV"/>
        </w:rPr>
        <w:t xml:space="preserve">LV-1013) </w:t>
      </w:r>
      <w:proofErr w:type="spellStart"/>
      <w:r w:rsidRPr="00C01FCB">
        <w:rPr>
          <w:color w:val="000000" w:themeColor="text1"/>
          <w:lang w:eastAsia="lv-LV"/>
        </w:rPr>
        <w:t>iesniegums</w:t>
      </w:r>
      <w:proofErr w:type="spellEnd"/>
      <w:r w:rsidRPr="00C01FCB">
        <w:rPr>
          <w:color w:val="000000" w:themeColor="text1"/>
          <w:lang w:eastAsia="lv-LV"/>
        </w:rPr>
        <w:t xml:space="preserve"> (</w:t>
      </w:r>
      <w:proofErr w:type="spellStart"/>
      <w:r w:rsidRPr="00C01FCB">
        <w:rPr>
          <w:color w:val="000000" w:themeColor="text1"/>
          <w:lang w:eastAsia="lv-LV"/>
        </w:rPr>
        <w:t>reģ.Nr.ONP</w:t>
      </w:r>
      <w:proofErr w:type="spellEnd"/>
      <w:r w:rsidRPr="00C01FCB">
        <w:rPr>
          <w:color w:val="000000" w:themeColor="text1"/>
          <w:lang w:eastAsia="lv-LV"/>
        </w:rPr>
        <w:t xml:space="preserve">/7.15./24/9041-SD) </w:t>
      </w:r>
      <w:proofErr w:type="spellStart"/>
      <w:r w:rsidRPr="00C01FCB">
        <w:rPr>
          <w:color w:val="000000" w:themeColor="text1"/>
          <w:lang w:eastAsia="lv-LV"/>
        </w:rPr>
        <w:t>ar</w:t>
      </w:r>
      <w:proofErr w:type="spellEnd"/>
      <w:r w:rsidRPr="00B46B7F">
        <w:rPr>
          <w:color w:val="000000" w:themeColor="text1"/>
          <w:lang w:eastAsia="lv-LV"/>
        </w:rPr>
        <w:t xml:space="preserve"> </w:t>
      </w:r>
      <w:proofErr w:type="spellStart"/>
      <w:r w:rsidRPr="00B46B7F">
        <w:rPr>
          <w:color w:val="000000" w:themeColor="text1"/>
          <w:lang w:eastAsia="lv-LV"/>
        </w:rPr>
        <w:t>l</w:t>
      </w:r>
      <w:r w:rsidRPr="00B46B7F">
        <w:rPr>
          <w:rFonts w:hint="eastAsia"/>
          <w:color w:val="000000" w:themeColor="text1"/>
          <w:lang w:eastAsia="lv-LV"/>
        </w:rPr>
        <w:t>ū</w:t>
      </w:r>
      <w:r w:rsidRPr="00B46B7F">
        <w:rPr>
          <w:color w:val="000000" w:themeColor="text1"/>
          <w:lang w:eastAsia="lv-LV"/>
        </w:rPr>
        <w:t>gumu</w:t>
      </w:r>
      <w:proofErr w:type="spellEnd"/>
      <w:r w:rsidRPr="00B46B7F">
        <w:rPr>
          <w:color w:val="000000" w:themeColor="text1"/>
          <w:lang w:eastAsia="lv-LV"/>
        </w:rPr>
        <w:t xml:space="preserve"> </w:t>
      </w:r>
      <w:proofErr w:type="spellStart"/>
      <w:r w:rsidRPr="00B46B7F">
        <w:rPr>
          <w:color w:val="000000" w:themeColor="text1"/>
          <w:lang w:eastAsia="lv-LV"/>
        </w:rPr>
        <w:t>apstiprināt</w:t>
      </w:r>
      <w:proofErr w:type="spellEnd"/>
      <w:r w:rsidRPr="00B46B7F">
        <w:rPr>
          <w:color w:val="000000" w:themeColor="text1"/>
          <w:lang w:eastAsia="lv-LV"/>
        </w:rPr>
        <w:t xml:space="preserve"> </w:t>
      </w:r>
      <w:proofErr w:type="spellStart"/>
      <w:r w:rsidRPr="00B46B7F">
        <w:rPr>
          <w:color w:val="000000" w:themeColor="text1"/>
          <w:lang w:eastAsia="lv-LV"/>
        </w:rPr>
        <w:t>zemes</w:t>
      </w:r>
      <w:proofErr w:type="spellEnd"/>
      <w:r w:rsidRPr="00B46B7F">
        <w:rPr>
          <w:color w:val="000000" w:themeColor="text1"/>
          <w:lang w:eastAsia="lv-LV"/>
        </w:rPr>
        <w:t xml:space="preserve"> </w:t>
      </w:r>
      <w:proofErr w:type="spellStart"/>
      <w:r w:rsidRPr="00B46B7F">
        <w:rPr>
          <w:color w:val="000000" w:themeColor="text1"/>
          <w:lang w:eastAsia="lv-LV"/>
        </w:rPr>
        <w:t>ier</w:t>
      </w:r>
      <w:r w:rsidRPr="00B46B7F">
        <w:rPr>
          <w:rFonts w:hint="eastAsia"/>
          <w:color w:val="000000" w:themeColor="text1"/>
          <w:lang w:eastAsia="lv-LV"/>
        </w:rPr>
        <w:t>ī</w:t>
      </w:r>
      <w:r w:rsidRPr="00B46B7F">
        <w:rPr>
          <w:color w:val="000000" w:themeColor="text1"/>
          <w:lang w:eastAsia="lv-LV"/>
        </w:rPr>
        <w:t>c</w:t>
      </w:r>
      <w:r w:rsidRPr="00B46B7F">
        <w:rPr>
          <w:rFonts w:hint="eastAsia"/>
          <w:color w:val="000000" w:themeColor="text1"/>
          <w:lang w:eastAsia="lv-LV"/>
        </w:rPr>
        <w:t>ī</w:t>
      </w:r>
      <w:r w:rsidRPr="00B46B7F">
        <w:rPr>
          <w:color w:val="000000" w:themeColor="text1"/>
          <w:lang w:eastAsia="lv-LV"/>
        </w:rPr>
        <w:t>bas</w:t>
      </w:r>
      <w:proofErr w:type="spellEnd"/>
      <w:r w:rsidRPr="00B46B7F">
        <w:rPr>
          <w:color w:val="000000" w:themeColor="text1"/>
          <w:lang w:eastAsia="lv-LV"/>
        </w:rPr>
        <w:t xml:space="preserve"> </w:t>
      </w:r>
      <w:proofErr w:type="spellStart"/>
      <w:r w:rsidRPr="00B46B7F">
        <w:rPr>
          <w:color w:val="000000" w:themeColor="text1"/>
          <w:lang w:eastAsia="lv-LV"/>
        </w:rPr>
        <w:t>projektu</w:t>
      </w:r>
      <w:proofErr w:type="spellEnd"/>
      <w:r w:rsidRPr="00B46B7F">
        <w:rPr>
          <w:color w:val="000000" w:themeColor="text1"/>
          <w:lang w:eastAsia="lv-LV"/>
        </w:rPr>
        <w:t xml:space="preserve"> </w:t>
      </w:r>
      <w:proofErr w:type="spellStart"/>
      <w:r w:rsidRPr="00B46B7F">
        <w:rPr>
          <w:color w:val="000000" w:themeColor="text1"/>
          <w:lang w:eastAsia="lv-LV"/>
        </w:rPr>
        <w:t>nekustamā</w:t>
      </w:r>
      <w:proofErr w:type="spellEnd"/>
      <w:r w:rsidRPr="00B46B7F">
        <w:rPr>
          <w:color w:val="000000" w:themeColor="text1"/>
          <w:lang w:eastAsia="lv-LV"/>
        </w:rPr>
        <w:t xml:space="preserve"> </w:t>
      </w:r>
      <w:proofErr w:type="spellStart"/>
      <w:r w:rsidRPr="00B46B7F">
        <w:rPr>
          <w:color w:val="000000" w:themeColor="text1"/>
          <w:lang w:eastAsia="lv-LV"/>
        </w:rPr>
        <w:t>īpašuma</w:t>
      </w:r>
      <w:proofErr w:type="spellEnd"/>
      <w:r w:rsidRPr="00B46B7F">
        <w:rPr>
          <w:color w:val="000000" w:themeColor="text1"/>
          <w:lang w:eastAsia="lv-LV"/>
        </w:rPr>
        <w:t xml:space="preserve"> </w:t>
      </w:r>
      <w:proofErr w:type="spellStart"/>
      <w:r w:rsidRPr="00B46B7F">
        <w:rPr>
          <w:color w:val="000000" w:themeColor="text1"/>
          <w:lang w:eastAsia="lv-LV"/>
        </w:rPr>
        <w:t>Birznieku</w:t>
      </w:r>
      <w:proofErr w:type="spellEnd"/>
      <w:r w:rsidRPr="00B46B7F">
        <w:rPr>
          <w:color w:val="000000" w:themeColor="text1"/>
          <w:lang w:eastAsia="lv-LV"/>
        </w:rPr>
        <w:t xml:space="preserve"> </w:t>
      </w:r>
      <w:proofErr w:type="spellStart"/>
      <w:r w:rsidRPr="00B46B7F">
        <w:rPr>
          <w:color w:val="000000" w:themeColor="text1"/>
          <w:lang w:eastAsia="lv-LV"/>
        </w:rPr>
        <w:t>masīvs</w:t>
      </w:r>
      <w:proofErr w:type="spellEnd"/>
      <w:r w:rsidRPr="00B46B7F">
        <w:rPr>
          <w:color w:val="000000" w:themeColor="text1"/>
          <w:lang w:eastAsia="lv-LV"/>
        </w:rPr>
        <w:t xml:space="preserve"> </w:t>
      </w:r>
      <w:r>
        <w:rPr>
          <w:color w:val="000000" w:themeColor="text1"/>
          <w:lang w:eastAsia="lv-LV"/>
        </w:rPr>
        <w:t>2</w:t>
      </w:r>
      <w:r w:rsidRPr="00B46B7F">
        <w:rPr>
          <w:color w:val="000000" w:themeColor="text1"/>
          <w:lang w:eastAsia="lv-LV"/>
        </w:rPr>
        <w:t xml:space="preserve"> (</w:t>
      </w:r>
      <w:proofErr w:type="spellStart"/>
      <w:r w:rsidRPr="00B46B7F">
        <w:rPr>
          <w:color w:val="000000" w:themeColor="text1"/>
          <w:lang w:eastAsia="lv-LV"/>
        </w:rPr>
        <w:t>kadastra</w:t>
      </w:r>
      <w:proofErr w:type="spellEnd"/>
      <w:r w:rsidRPr="00B46B7F">
        <w:rPr>
          <w:color w:val="000000" w:themeColor="text1"/>
          <w:lang w:eastAsia="lv-LV"/>
        </w:rPr>
        <w:t xml:space="preserve"> Nr.</w:t>
      </w:r>
      <w:r w:rsidRPr="00402F9E">
        <w:rPr>
          <w:color w:val="000000" w:themeColor="text1"/>
          <w:lang w:eastAsia="lv-LV"/>
        </w:rPr>
        <w:t>8080 009 00</w:t>
      </w:r>
      <w:r>
        <w:rPr>
          <w:color w:val="000000" w:themeColor="text1"/>
          <w:lang w:eastAsia="lv-LV"/>
        </w:rPr>
        <w:t>05</w:t>
      </w:r>
      <w:r w:rsidRPr="00402F9E">
        <w:rPr>
          <w:color w:val="000000" w:themeColor="text1"/>
          <w:lang w:eastAsia="lv-LV"/>
        </w:rPr>
        <w:t>)</w:t>
      </w:r>
      <w:r w:rsidRPr="00B46B7F">
        <w:rPr>
          <w:color w:val="000000" w:themeColor="text1"/>
          <w:lang w:eastAsia="lv-LV"/>
        </w:rPr>
        <w:t xml:space="preserve"> </w:t>
      </w:r>
      <w:proofErr w:type="spellStart"/>
      <w:r w:rsidRPr="00B46B7F">
        <w:rPr>
          <w:color w:val="000000" w:themeColor="text1"/>
          <w:lang w:eastAsia="lv-LV"/>
        </w:rPr>
        <w:t>zemes</w:t>
      </w:r>
      <w:proofErr w:type="spellEnd"/>
      <w:r w:rsidRPr="00B46B7F">
        <w:rPr>
          <w:color w:val="000000" w:themeColor="text1"/>
          <w:lang w:eastAsia="lv-LV"/>
        </w:rPr>
        <w:t xml:space="preserve"> </w:t>
      </w:r>
      <w:proofErr w:type="spellStart"/>
      <w:r w:rsidRPr="00B46B7F">
        <w:rPr>
          <w:color w:val="000000" w:themeColor="text1"/>
          <w:lang w:eastAsia="lv-LV"/>
        </w:rPr>
        <w:t>vien</w:t>
      </w:r>
      <w:r w:rsidRPr="00B46B7F">
        <w:rPr>
          <w:rFonts w:hint="eastAsia"/>
          <w:color w:val="000000" w:themeColor="text1"/>
          <w:lang w:eastAsia="lv-LV"/>
        </w:rPr>
        <w:t>ī</w:t>
      </w:r>
      <w:r w:rsidRPr="00B46B7F">
        <w:rPr>
          <w:color w:val="000000" w:themeColor="text1"/>
          <w:lang w:eastAsia="lv-LV"/>
        </w:rPr>
        <w:t>bas</w:t>
      </w:r>
      <w:proofErr w:type="spellEnd"/>
      <w:r w:rsidRPr="00B46B7F">
        <w:rPr>
          <w:color w:val="000000" w:themeColor="text1"/>
          <w:lang w:eastAsia="lv-LV"/>
        </w:rPr>
        <w:t xml:space="preserve"> </w:t>
      </w:r>
      <w:proofErr w:type="spellStart"/>
      <w:r w:rsidRPr="00B46B7F">
        <w:rPr>
          <w:color w:val="000000" w:themeColor="text1"/>
          <w:lang w:eastAsia="lv-LV"/>
        </w:rPr>
        <w:t>ar</w:t>
      </w:r>
      <w:proofErr w:type="spellEnd"/>
      <w:r w:rsidRPr="00B46B7F">
        <w:rPr>
          <w:color w:val="000000" w:themeColor="text1"/>
          <w:lang w:eastAsia="lv-LV"/>
        </w:rPr>
        <w:t xml:space="preserve"> </w:t>
      </w:r>
      <w:proofErr w:type="spellStart"/>
      <w:r w:rsidRPr="00B46B7F">
        <w:rPr>
          <w:color w:val="000000" w:themeColor="text1"/>
          <w:lang w:eastAsia="lv-LV"/>
        </w:rPr>
        <w:t>kadastra</w:t>
      </w:r>
      <w:proofErr w:type="spellEnd"/>
      <w:r w:rsidRPr="00B46B7F">
        <w:rPr>
          <w:color w:val="000000" w:themeColor="text1"/>
          <w:lang w:eastAsia="lv-LV"/>
        </w:rPr>
        <w:t xml:space="preserve"> </w:t>
      </w:r>
      <w:proofErr w:type="spellStart"/>
      <w:r w:rsidRPr="00B46B7F">
        <w:rPr>
          <w:color w:val="000000" w:themeColor="text1"/>
          <w:lang w:eastAsia="lv-LV"/>
        </w:rPr>
        <w:t>apz</w:t>
      </w:r>
      <w:r w:rsidRPr="00B46B7F">
        <w:rPr>
          <w:rFonts w:hint="eastAsia"/>
          <w:color w:val="000000" w:themeColor="text1"/>
          <w:lang w:eastAsia="lv-LV"/>
        </w:rPr>
        <w:t>ī</w:t>
      </w:r>
      <w:r w:rsidRPr="00B46B7F">
        <w:rPr>
          <w:color w:val="000000" w:themeColor="text1"/>
          <w:lang w:eastAsia="lv-LV"/>
        </w:rPr>
        <w:t>m</w:t>
      </w:r>
      <w:r w:rsidRPr="00B46B7F">
        <w:rPr>
          <w:rFonts w:hint="eastAsia"/>
          <w:color w:val="000000" w:themeColor="text1"/>
          <w:lang w:eastAsia="lv-LV"/>
        </w:rPr>
        <w:t>ē</w:t>
      </w:r>
      <w:r w:rsidRPr="00B46B7F">
        <w:rPr>
          <w:color w:val="000000" w:themeColor="text1"/>
          <w:lang w:eastAsia="lv-LV"/>
        </w:rPr>
        <w:t>jumu</w:t>
      </w:r>
      <w:proofErr w:type="spellEnd"/>
      <w:r w:rsidRPr="00B46B7F">
        <w:rPr>
          <w:color w:val="000000" w:themeColor="text1"/>
          <w:lang w:eastAsia="lv-LV"/>
        </w:rPr>
        <w:t xml:space="preserve">  </w:t>
      </w:r>
      <w:r w:rsidRPr="00402F9E">
        <w:rPr>
          <w:color w:val="000000" w:themeColor="text1"/>
          <w:lang w:eastAsia="lv-LV"/>
        </w:rPr>
        <w:t>8080 009 0</w:t>
      </w:r>
      <w:r>
        <w:rPr>
          <w:color w:val="000000" w:themeColor="text1"/>
          <w:lang w:eastAsia="lv-LV"/>
        </w:rPr>
        <w:t>037</w:t>
      </w:r>
      <w:r w:rsidRPr="00402F9E">
        <w:rPr>
          <w:color w:val="000000" w:themeColor="text1"/>
          <w:lang w:eastAsia="lv-LV"/>
        </w:rPr>
        <w:t xml:space="preserve"> </w:t>
      </w:r>
      <w:proofErr w:type="spellStart"/>
      <w:r w:rsidRPr="00402F9E">
        <w:rPr>
          <w:color w:val="000000" w:themeColor="text1"/>
          <w:lang w:eastAsia="lv-LV"/>
        </w:rPr>
        <w:t>sadalei</w:t>
      </w:r>
      <w:proofErr w:type="spellEnd"/>
      <w:r w:rsidRPr="00402F9E">
        <w:rPr>
          <w:color w:val="000000" w:themeColor="text1"/>
          <w:lang w:eastAsia="lv-LV"/>
        </w:rPr>
        <w:t>.</w:t>
      </w:r>
    </w:p>
    <w:p w14:paraId="1F3FC1BD" w14:textId="77777777" w:rsidR="00405F3B" w:rsidRPr="00E7222C" w:rsidRDefault="00405F3B" w:rsidP="00EF159B">
      <w:pPr>
        <w:ind w:right="-426" w:firstLine="720"/>
        <w:jc w:val="both"/>
        <w:rPr>
          <w:color w:val="000000" w:themeColor="text1"/>
          <w:lang w:eastAsia="lv-LV"/>
        </w:rPr>
      </w:pPr>
      <w:proofErr w:type="spellStart"/>
      <w:r w:rsidRPr="00B46B7F">
        <w:rPr>
          <w:color w:val="000000" w:themeColor="text1"/>
          <w:lang w:eastAsia="lv-LV"/>
        </w:rPr>
        <w:t>Izvērtējot</w:t>
      </w:r>
      <w:proofErr w:type="spellEnd"/>
      <w:r w:rsidRPr="00B46B7F">
        <w:rPr>
          <w:color w:val="000000" w:themeColor="text1"/>
          <w:lang w:eastAsia="lv-LV"/>
        </w:rPr>
        <w:t xml:space="preserve"> </w:t>
      </w:r>
      <w:proofErr w:type="spellStart"/>
      <w:r w:rsidRPr="00B46B7F">
        <w:rPr>
          <w:color w:val="000000" w:themeColor="text1"/>
          <w:lang w:eastAsia="lv-LV"/>
        </w:rPr>
        <w:t>sertificēt</w:t>
      </w:r>
      <w:r>
        <w:rPr>
          <w:color w:val="000000" w:themeColor="text1"/>
          <w:lang w:eastAsia="lv-LV"/>
        </w:rPr>
        <w:t>a</w:t>
      </w:r>
      <w:proofErr w:type="spellEnd"/>
      <w:r w:rsidRPr="00B46B7F">
        <w:rPr>
          <w:color w:val="000000" w:themeColor="text1"/>
          <w:lang w:eastAsia="lv-LV"/>
        </w:rPr>
        <w:t xml:space="preserve"> </w:t>
      </w:r>
      <w:proofErr w:type="spellStart"/>
      <w:r w:rsidRPr="00B46B7F">
        <w:rPr>
          <w:color w:val="000000" w:themeColor="text1"/>
          <w:lang w:eastAsia="lv-LV"/>
        </w:rPr>
        <w:t>zemes</w:t>
      </w:r>
      <w:proofErr w:type="spellEnd"/>
      <w:r w:rsidRPr="00B46B7F">
        <w:rPr>
          <w:color w:val="000000" w:themeColor="text1"/>
          <w:lang w:eastAsia="lv-LV"/>
        </w:rPr>
        <w:t xml:space="preserve"> </w:t>
      </w:r>
      <w:proofErr w:type="spellStart"/>
      <w:r w:rsidRPr="00E7222C">
        <w:rPr>
          <w:color w:val="000000" w:themeColor="text1"/>
          <w:lang w:eastAsia="lv-LV"/>
        </w:rPr>
        <w:t>ierīkotāja</w:t>
      </w:r>
      <w:proofErr w:type="spellEnd"/>
      <w:r w:rsidRPr="00E7222C">
        <w:rPr>
          <w:color w:val="000000" w:themeColor="text1"/>
          <w:lang w:eastAsia="lv-LV"/>
        </w:rPr>
        <w:t xml:space="preserve"> Haralda </w:t>
      </w:r>
      <w:proofErr w:type="spellStart"/>
      <w:r w:rsidRPr="00E7222C">
        <w:rPr>
          <w:color w:val="000000" w:themeColor="text1"/>
          <w:lang w:eastAsia="lv-LV"/>
        </w:rPr>
        <w:t>Rutkovska</w:t>
      </w:r>
      <w:proofErr w:type="spellEnd"/>
      <w:r w:rsidRPr="00E7222C">
        <w:rPr>
          <w:color w:val="000000" w:themeColor="text1"/>
          <w:lang w:eastAsia="lv-LV"/>
        </w:rPr>
        <w:t xml:space="preserve"> (</w:t>
      </w:r>
      <w:proofErr w:type="spellStart"/>
      <w:r w:rsidRPr="00E7222C">
        <w:rPr>
          <w:color w:val="000000" w:themeColor="text1"/>
          <w:lang w:eastAsia="lv-LV"/>
        </w:rPr>
        <w:t>sertifik</w:t>
      </w:r>
      <w:r w:rsidRPr="00E7222C">
        <w:rPr>
          <w:rFonts w:hint="eastAsia"/>
          <w:color w:val="000000" w:themeColor="text1"/>
          <w:lang w:eastAsia="lv-LV"/>
        </w:rPr>
        <w:t>ā</w:t>
      </w:r>
      <w:r w:rsidRPr="00E7222C">
        <w:rPr>
          <w:color w:val="000000" w:themeColor="text1"/>
          <w:lang w:eastAsia="lv-LV"/>
        </w:rPr>
        <w:t>ta</w:t>
      </w:r>
      <w:proofErr w:type="spellEnd"/>
      <w:r w:rsidRPr="00E7222C">
        <w:rPr>
          <w:color w:val="000000" w:themeColor="text1"/>
          <w:lang w:eastAsia="lv-LV"/>
        </w:rPr>
        <w:t xml:space="preserve"> Nr.AA0137) </w:t>
      </w:r>
      <w:proofErr w:type="spellStart"/>
      <w:r w:rsidRPr="00E7222C">
        <w:rPr>
          <w:color w:val="000000" w:themeColor="text1"/>
          <w:lang w:eastAsia="lv-LV"/>
        </w:rPr>
        <w:t>izstrādāto</w:t>
      </w:r>
      <w:proofErr w:type="spellEnd"/>
      <w:r w:rsidRPr="00E7222C">
        <w:rPr>
          <w:color w:val="000000" w:themeColor="text1"/>
          <w:lang w:eastAsia="lv-LV"/>
        </w:rPr>
        <w:t xml:space="preserve"> </w:t>
      </w:r>
      <w:proofErr w:type="spellStart"/>
      <w:r w:rsidRPr="00E7222C">
        <w:rPr>
          <w:color w:val="000000" w:themeColor="text1"/>
          <w:lang w:eastAsia="lv-LV"/>
        </w:rPr>
        <w:t>zemes</w:t>
      </w:r>
      <w:proofErr w:type="spellEnd"/>
      <w:r w:rsidRPr="00E7222C">
        <w:rPr>
          <w:color w:val="000000" w:themeColor="text1"/>
          <w:lang w:eastAsia="lv-LV"/>
        </w:rPr>
        <w:t xml:space="preserve"> </w:t>
      </w:r>
      <w:proofErr w:type="spellStart"/>
      <w:r w:rsidRPr="00E7222C">
        <w:rPr>
          <w:color w:val="000000" w:themeColor="text1"/>
          <w:lang w:eastAsia="lv-LV"/>
        </w:rPr>
        <w:t>ierīcības</w:t>
      </w:r>
      <w:proofErr w:type="spellEnd"/>
      <w:r w:rsidRPr="00E7222C">
        <w:rPr>
          <w:color w:val="000000" w:themeColor="text1"/>
          <w:lang w:eastAsia="lv-LV"/>
        </w:rPr>
        <w:t xml:space="preserve"> </w:t>
      </w:r>
      <w:proofErr w:type="spellStart"/>
      <w:r w:rsidRPr="00E7222C">
        <w:rPr>
          <w:color w:val="000000" w:themeColor="text1"/>
          <w:lang w:eastAsia="lv-LV"/>
        </w:rPr>
        <w:t>projekta</w:t>
      </w:r>
      <w:proofErr w:type="spellEnd"/>
      <w:r w:rsidRPr="00E7222C">
        <w:rPr>
          <w:color w:val="000000" w:themeColor="text1"/>
          <w:lang w:eastAsia="lv-LV"/>
        </w:rPr>
        <w:t xml:space="preserve"> </w:t>
      </w:r>
      <w:proofErr w:type="spellStart"/>
      <w:r w:rsidRPr="00E7222C">
        <w:rPr>
          <w:color w:val="000000" w:themeColor="text1"/>
          <w:lang w:eastAsia="lv-LV"/>
        </w:rPr>
        <w:t>dokumentāciju</w:t>
      </w:r>
      <w:proofErr w:type="spellEnd"/>
      <w:r w:rsidRPr="00E7222C">
        <w:rPr>
          <w:color w:val="000000" w:themeColor="text1"/>
          <w:lang w:eastAsia="lv-LV"/>
        </w:rPr>
        <w:t xml:space="preserve"> - ZIP_80800090037_lieta_20241209.edoc, Pašvaldības </w:t>
      </w:r>
      <w:proofErr w:type="spellStart"/>
      <w:r w:rsidRPr="00E7222C">
        <w:rPr>
          <w:color w:val="000000" w:themeColor="text1"/>
          <w:lang w:eastAsia="lv-LV"/>
        </w:rPr>
        <w:t>rīcībā</w:t>
      </w:r>
      <w:proofErr w:type="spellEnd"/>
      <w:r w:rsidRPr="00E7222C">
        <w:rPr>
          <w:color w:val="000000" w:themeColor="text1"/>
          <w:lang w:eastAsia="lv-LV"/>
        </w:rPr>
        <w:t xml:space="preserve"> </w:t>
      </w:r>
      <w:proofErr w:type="spellStart"/>
      <w:r w:rsidRPr="00E7222C">
        <w:rPr>
          <w:color w:val="000000" w:themeColor="text1"/>
          <w:lang w:eastAsia="lv-LV"/>
        </w:rPr>
        <w:t>esošo</w:t>
      </w:r>
      <w:proofErr w:type="spellEnd"/>
      <w:r w:rsidRPr="00E7222C">
        <w:rPr>
          <w:color w:val="000000" w:themeColor="text1"/>
          <w:lang w:eastAsia="lv-LV"/>
        </w:rPr>
        <w:t xml:space="preserve"> </w:t>
      </w:r>
      <w:proofErr w:type="spellStart"/>
      <w:r w:rsidRPr="00E7222C">
        <w:rPr>
          <w:color w:val="000000" w:themeColor="text1"/>
          <w:lang w:eastAsia="lv-LV"/>
        </w:rPr>
        <w:t>informāciju</w:t>
      </w:r>
      <w:proofErr w:type="spellEnd"/>
      <w:r w:rsidRPr="00E7222C">
        <w:rPr>
          <w:color w:val="000000" w:themeColor="text1"/>
          <w:lang w:eastAsia="lv-LV"/>
        </w:rPr>
        <w:t xml:space="preserve"> un </w:t>
      </w:r>
      <w:proofErr w:type="spellStart"/>
      <w:r w:rsidRPr="00E7222C">
        <w:rPr>
          <w:color w:val="000000" w:themeColor="text1"/>
          <w:lang w:eastAsia="lv-LV"/>
        </w:rPr>
        <w:t>spēkā</w:t>
      </w:r>
      <w:proofErr w:type="spellEnd"/>
      <w:r w:rsidRPr="00E7222C">
        <w:rPr>
          <w:color w:val="000000" w:themeColor="text1"/>
          <w:lang w:eastAsia="lv-LV"/>
        </w:rPr>
        <w:t xml:space="preserve"> </w:t>
      </w:r>
      <w:proofErr w:type="spellStart"/>
      <w:r w:rsidRPr="00E7222C">
        <w:rPr>
          <w:color w:val="000000" w:themeColor="text1"/>
          <w:lang w:eastAsia="lv-LV"/>
        </w:rPr>
        <w:t>esošos</w:t>
      </w:r>
      <w:proofErr w:type="spellEnd"/>
      <w:r w:rsidRPr="00E7222C">
        <w:rPr>
          <w:color w:val="000000" w:themeColor="text1"/>
          <w:lang w:eastAsia="lv-LV"/>
        </w:rPr>
        <w:t xml:space="preserve"> </w:t>
      </w:r>
      <w:proofErr w:type="spellStart"/>
      <w:r w:rsidRPr="00E7222C">
        <w:rPr>
          <w:color w:val="000000" w:themeColor="text1"/>
          <w:lang w:eastAsia="lv-LV"/>
        </w:rPr>
        <w:t>normatīvos</w:t>
      </w:r>
      <w:proofErr w:type="spellEnd"/>
      <w:r w:rsidRPr="00E7222C">
        <w:rPr>
          <w:color w:val="000000" w:themeColor="text1"/>
          <w:lang w:eastAsia="lv-LV"/>
        </w:rPr>
        <w:t xml:space="preserve"> </w:t>
      </w:r>
      <w:proofErr w:type="spellStart"/>
      <w:r w:rsidRPr="00E7222C">
        <w:rPr>
          <w:color w:val="000000" w:themeColor="text1"/>
          <w:lang w:eastAsia="lv-LV"/>
        </w:rPr>
        <w:t>aktus</w:t>
      </w:r>
      <w:proofErr w:type="spellEnd"/>
      <w:r w:rsidRPr="00E7222C">
        <w:rPr>
          <w:color w:val="000000" w:themeColor="text1"/>
          <w:lang w:eastAsia="lv-LV"/>
        </w:rPr>
        <w:t xml:space="preserve">, </w:t>
      </w:r>
      <w:proofErr w:type="spellStart"/>
      <w:r w:rsidRPr="00E7222C">
        <w:rPr>
          <w:color w:val="000000" w:themeColor="text1"/>
          <w:lang w:eastAsia="lv-LV"/>
        </w:rPr>
        <w:t>konstatēts</w:t>
      </w:r>
      <w:proofErr w:type="spellEnd"/>
      <w:r w:rsidRPr="00E7222C">
        <w:rPr>
          <w:color w:val="000000" w:themeColor="text1"/>
          <w:lang w:eastAsia="lv-LV"/>
        </w:rPr>
        <w:t>:</w:t>
      </w:r>
    </w:p>
    <w:p w14:paraId="6BF8266E" w14:textId="77777777" w:rsidR="00405F3B" w:rsidRPr="00E7222C" w:rsidRDefault="00405F3B" w:rsidP="00EF159B">
      <w:pPr>
        <w:ind w:right="-426" w:firstLine="720"/>
        <w:contextualSpacing/>
        <w:jc w:val="both"/>
        <w:rPr>
          <w:color w:val="000000" w:themeColor="text1"/>
          <w:lang w:eastAsia="lv-LV"/>
        </w:rPr>
      </w:pPr>
      <w:proofErr w:type="spellStart"/>
      <w:r w:rsidRPr="00E7222C">
        <w:rPr>
          <w:color w:val="000000" w:themeColor="text1"/>
          <w:lang w:eastAsia="lv-LV"/>
        </w:rPr>
        <w:t>Zemes</w:t>
      </w:r>
      <w:proofErr w:type="spellEnd"/>
      <w:r w:rsidRPr="00E7222C">
        <w:rPr>
          <w:color w:val="000000" w:themeColor="text1"/>
          <w:lang w:eastAsia="lv-LV"/>
        </w:rPr>
        <w:t xml:space="preserve"> </w:t>
      </w:r>
      <w:proofErr w:type="spellStart"/>
      <w:r w:rsidRPr="00E7222C">
        <w:rPr>
          <w:color w:val="000000" w:themeColor="text1"/>
          <w:lang w:eastAsia="lv-LV"/>
        </w:rPr>
        <w:t>ier</w:t>
      </w:r>
      <w:r w:rsidRPr="00E7222C">
        <w:rPr>
          <w:rFonts w:hint="eastAsia"/>
          <w:color w:val="000000" w:themeColor="text1"/>
          <w:lang w:eastAsia="lv-LV"/>
        </w:rPr>
        <w:t>ī</w:t>
      </w:r>
      <w:r w:rsidRPr="00E7222C">
        <w:rPr>
          <w:color w:val="000000" w:themeColor="text1"/>
          <w:lang w:eastAsia="lv-LV"/>
        </w:rPr>
        <w:t>c</w:t>
      </w:r>
      <w:r w:rsidRPr="00E7222C">
        <w:rPr>
          <w:rFonts w:hint="eastAsia"/>
          <w:color w:val="000000" w:themeColor="text1"/>
          <w:lang w:eastAsia="lv-LV"/>
        </w:rPr>
        <w:t>ī</w:t>
      </w:r>
      <w:r w:rsidRPr="00E7222C">
        <w:rPr>
          <w:color w:val="000000" w:themeColor="text1"/>
          <w:lang w:eastAsia="lv-LV"/>
        </w:rPr>
        <w:t>bas</w:t>
      </w:r>
      <w:proofErr w:type="spellEnd"/>
      <w:r w:rsidRPr="00E7222C">
        <w:rPr>
          <w:color w:val="000000" w:themeColor="text1"/>
          <w:lang w:eastAsia="lv-LV"/>
        </w:rPr>
        <w:t xml:space="preserve"> </w:t>
      </w:r>
      <w:proofErr w:type="spellStart"/>
      <w:r w:rsidRPr="00E7222C">
        <w:rPr>
          <w:color w:val="000000" w:themeColor="text1"/>
          <w:lang w:eastAsia="lv-LV"/>
        </w:rPr>
        <w:t>projekts</w:t>
      </w:r>
      <w:proofErr w:type="spellEnd"/>
      <w:r w:rsidRPr="00E7222C">
        <w:rPr>
          <w:color w:val="000000" w:themeColor="text1"/>
          <w:lang w:eastAsia="lv-LV"/>
        </w:rPr>
        <w:t xml:space="preserve"> </w:t>
      </w:r>
      <w:proofErr w:type="spellStart"/>
      <w:r w:rsidRPr="00E7222C">
        <w:rPr>
          <w:color w:val="000000" w:themeColor="text1"/>
          <w:lang w:eastAsia="lv-LV"/>
        </w:rPr>
        <w:t>izstr</w:t>
      </w:r>
      <w:r w:rsidRPr="00E7222C">
        <w:rPr>
          <w:rFonts w:hint="eastAsia"/>
          <w:color w:val="000000" w:themeColor="text1"/>
          <w:lang w:eastAsia="lv-LV"/>
        </w:rPr>
        <w:t>ā</w:t>
      </w:r>
      <w:r w:rsidRPr="00E7222C">
        <w:rPr>
          <w:color w:val="000000" w:themeColor="text1"/>
          <w:lang w:eastAsia="lv-LV"/>
        </w:rPr>
        <w:t>d</w:t>
      </w:r>
      <w:r w:rsidRPr="00E7222C">
        <w:rPr>
          <w:rFonts w:hint="eastAsia"/>
          <w:color w:val="000000" w:themeColor="text1"/>
          <w:lang w:eastAsia="lv-LV"/>
        </w:rPr>
        <w:t>ā</w:t>
      </w:r>
      <w:r w:rsidRPr="00E7222C">
        <w:rPr>
          <w:color w:val="000000" w:themeColor="text1"/>
          <w:lang w:eastAsia="lv-LV"/>
        </w:rPr>
        <w:t>ts</w:t>
      </w:r>
      <w:proofErr w:type="spellEnd"/>
      <w:r w:rsidRPr="00E7222C">
        <w:rPr>
          <w:color w:val="000000" w:themeColor="text1"/>
          <w:lang w:eastAsia="lv-LV"/>
        </w:rPr>
        <w:t xml:space="preserve"> </w:t>
      </w:r>
      <w:proofErr w:type="spellStart"/>
      <w:r w:rsidRPr="00E7222C">
        <w:rPr>
          <w:color w:val="000000" w:themeColor="text1"/>
          <w:lang w:eastAsia="lv-LV"/>
        </w:rPr>
        <w:t>pamatojoties</w:t>
      </w:r>
      <w:proofErr w:type="spellEnd"/>
      <w:r w:rsidRPr="00E7222C">
        <w:rPr>
          <w:color w:val="000000" w:themeColor="text1"/>
          <w:lang w:eastAsia="lv-LV"/>
        </w:rPr>
        <w:t xml:space="preserve"> </w:t>
      </w:r>
      <w:proofErr w:type="spellStart"/>
      <w:r w:rsidRPr="00E7222C">
        <w:rPr>
          <w:color w:val="000000" w:themeColor="text1"/>
          <w:lang w:eastAsia="lv-LV"/>
        </w:rPr>
        <w:t>uz</w:t>
      </w:r>
      <w:proofErr w:type="spellEnd"/>
      <w:r w:rsidRPr="00E7222C">
        <w:rPr>
          <w:color w:val="000000" w:themeColor="text1"/>
          <w:lang w:eastAsia="lv-LV"/>
        </w:rPr>
        <w:t xml:space="preserve"> Pašvaldības domes 2024.gada 31.janvāra </w:t>
      </w:r>
      <w:proofErr w:type="spellStart"/>
      <w:r w:rsidRPr="00E7222C">
        <w:rPr>
          <w:color w:val="000000" w:themeColor="text1"/>
          <w:lang w:eastAsia="lv-LV"/>
        </w:rPr>
        <w:t>sēdes</w:t>
      </w:r>
      <w:proofErr w:type="spellEnd"/>
      <w:r w:rsidRPr="00E7222C">
        <w:rPr>
          <w:color w:val="000000" w:themeColor="text1"/>
          <w:lang w:eastAsia="lv-LV"/>
        </w:rPr>
        <w:t xml:space="preserve"> </w:t>
      </w:r>
      <w:proofErr w:type="spellStart"/>
      <w:r w:rsidRPr="00E7222C">
        <w:rPr>
          <w:color w:val="000000" w:themeColor="text1"/>
          <w:lang w:eastAsia="lv-LV"/>
        </w:rPr>
        <w:t>lēmumu</w:t>
      </w:r>
      <w:proofErr w:type="spellEnd"/>
      <w:r w:rsidRPr="00E7222C">
        <w:rPr>
          <w:color w:val="000000" w:themeColor="text1"/>
          <w:lang w:eastAsia="lv-LV"/>
        </w:rPr>
        <w:t xml:space="preserve"> “Par </w:t>
      </w:r>
      <w:proofErr w:type="spellStart"/>
      <w:r w:rsidRPr="00E7222C">
        <w:rPr>
          <w:color w:val="000000" w:themeColor="text1"/>
          <w:lang w:eastAsia="lv-LV"/>
        </w:rPr>
        <w:t>zemes</w:t>
      </w:r>
      <w:proofErr w:type="spellEnd"/>
      <w:r w:rsidRPr="00E7222C">
        <w:rPr>
          <w:color w:val="000000" w:themeColor="text1"/>
          <w:lang w:eastAsia="lv-LV"/>
        </w:rPr>
        <w:t xml:space="preserve"> </w:t>
      </w:r>
      <w:proofErr w:type="spellStart"/>
      <w:r w:rsidRPr="00E7222C">
        <w:rPr>
          <w:color w:val="000000" w:themeColor="text1"/>
          <w:lang w:eastAsia="lv-LV"/>
        </w:rPr>
        <w:t>ier</w:t>
      </w:r>
      <w:r w:rsidRPr="00E7222C">
        <w:rPr>
          <w:rFonts w:hint="eastAsia"/>
          <w:color w:val="000000" w:themeColor="text1"/>
          <w:lang w:eastAsia="lv-LV"/>
        </w:rPr>
        <w:t>ī</w:t>
      </w:r>
      <w:r w:rsidRPr="00E7222C">
        <w:rPr>
          <w:color w:val="000000" w:themeColor="text1"/>
          <w:lang w:eastAsia="lv-LV"/>
        </w:rPr>
        <w:t>c</w:t>
      </w:r>
      <w:r w:rsidRPr="00E7222C">
        <w:rPr>
          <w:rFonts w:hint="eastAsia"/>
          <w:color w:val="000000" w:themeColor="text1"/>
          <w:lang w:eastAsia="lv-LV"/>
        </w:rPr>
        <w:t>ī</w:t>
      </w:r>
      <w:r w:rsidRPr="00E7222C">
        <w:rPr>
          <w:color w:val="000000" w:themeColor="text1"/>
          <w:lang w:eastAsia="lv-LV"/>
        </w:rPr>
        <w:t>bas</w:t>
      </w:r>
      <w:proofErr w:type="spellEnd"/>
      <w:r w:rsidRPr="00E7222C">
        <w:rPr>
          <w:color w:val="000000" w:themeColor="text1"/>
          <w:lang w:eastAsia="lv-LV"/>
        </w:rPr>
        <w:t xml:space="preserve"> </w:t>
      </w:r>
      <w:proofErr w:type="spellStart"/>
      <w:r w:rsidRPr="00E7222C">
        <w:rPr>
          <w:color w:val="000000" w:themeColor="text1"/>
          <w:lang w:eastAsia="lv-LV"/>
        </w:rPr>
        <w:t>projekta</w:t>
      </w:r>
      <w:proofErr w:type="spellEnd"/>
      <w:r w:rsidRPr="00E7222C">
        <w:rPr>
          <w:color w:val="000000" w:themeColor="text1"/>
          <w:lang w:eastAsia="lv-LV"/>
        </w:rPr>
        <w:t xml:space="preserve"> </w:t>
      </w:r>
      <w:proofErr w:type="spellStart"/>
      <w:r w:rsidRPr="00E7222C">
        <w:rPr>
          <w:color w:val="000000" w:themeColor="text1"/>
          <w:lang w:eastAsia="lv-LV"/>
        </w:rPr>
        <w:t>izstr</w:t>
      </w:r>
      <w:r w:rsidRPr="00E7222C">
        <w:rPr>
          <w:rFonts w:hint="eastAsia"/>
          <w:color w:val="000000" w:themeColor="text1"/>
          <w:lang w:eastAsia="lv-LV"/>
        </w:rPr>
        <w:t>ā</w:t>
      </w:r>
      <w:r w:rsidRPr="00E7222C">
        <w:rPr>
          <w:color w:val="000000" w:themeColor="text1"/>
          <w:lang w:eastAsia="lv-LV"/>
        </w:rPr>
        <w:t>des</w:t>
      </w:r>
      <w:proofErr w:type="spellEnd"/>
      <w:r w:rsidRPr="00E7222C">
        <w:rPr>
          <w:color w:val="000000" w:themeColor="text1"/>
          <w:lang w:eastAsia="lv-LV"/>
        </w:rPr>
        <w:t xml:space="preserve"> </w:t>
      </w:r>
      <w:proofErr w:type="spellStart"/>
      <w:r w:rsidRPr="00E7222C">
        <w:rPr>
          <w:color w:val="000000" w:themeColor="text1"/>
          <w:lang w:eastAsia="lv-LV"/>
        </w:rPr>
        <w:t>nosac</w:t>
      </w:r>
      <w:r w:rsidRPr="00E7222C">
        <w:rPr>
          <w:rFonts w:hint="eastAsia"/>
          <w:color w:val="000000" w:themeColor="text1"/>
          <w:lang w:eastAsia="lv-LV"/>
        </w:rPr>
        <w:t>ī</w:t>
      </w:r>
      <w:r w:rsidRPr="00E7222C">
        <w:rPr>
          <w:color w:val="000000" w:themeColor="text1"/>
          <w:lang w:eastAsia="lv-LV"/>
        </w:rPr>
        <w:t>jumu</w:t>
      </w:r>
      <w:proofErr w:type="spellEnd"/>
      <w:r w:rsidRPr="00E7222C">
        <w:rPr>
          <w:color w:val="000000" w:themeColor="text1"/>
          <w:lang w:eastAsia="lv-LV"/>
        </w:rPr>
        <w:t xml:space="preserve"> </w:t>
      </w:r>
      <w:proofErr w:type="spellStart"/>
      <w:r w:rsidRPr="00E7222C">
        <w:rPr>
          <w:color w:val="000000" w:themeColor="text1"/>
          <w:lang w:eastAsia="lv-LV"/>
        </w:rPr>
        <w:t>izsniegšanu</w:t>
      </w:r>
      <w:proofErr w:type="spellEnd"/>
      <w:r w:rsidRPr="00E7222C">
        <w:rPr>
          <w:color w:val="000000" w:themeColor="text1"/>
          <w:lang w:eastAsia="lv-LV"/>
        </w:rPr>
        <w:t xml:space="preserve"> </w:t>
      </w:r>
      <w:proofErr w:type="spellStart"/>
      <w:r w:rsidRPr="00E7222C">
        <w:rPr>
          <w:color w:val="000000" w:themeColor="text1"/>
          <w:lang w:eastAsia="lv-LV"/>
        </w:rPr>
        <w:t>nekustam</w:t>
      </w:r>
      <w:r w:rsidRPr="00E7222C">
        <w:rPr>
          <w:rFonts w:hint="eastAsia"/>
          <w:color w:val="000000" w:themeColor="text1"/>
          <w:lang w:eastAsia="lv-LV"/>
        </w:rPr>
        <w:t>ā</w:t>
      </w:r>
      <w:proofErr w:type="spellEnd"/>
      <w:r w:rsidRPr="00E7222C">
        <w:rPr>
          <w:color w:val="000000" w:themeColor="text1"/>
          <w:lang w:eastAsia="lv-LV"/>
        </w:rPr>
        <w:t xml:space="preserve"> </w:t>
      </w:r>
      <w:proofErr w:type="spellStart"/>
      <w:r w:rsidRPr="00E7222C">
        <w:rPr>
          <w:rFonts w:hint="eastAsia"/>
          <w:color w:val="000000" w:themeColor="text1"/>
          <w:lang w:eastAsia="lv-LV"/>
        </w:rPr>
        <w:t>ī</w:t>
      </w:r>
      <w:r w:rsidRPr="00E7222C">
        <w:rPr>
          <w:color w:val="000000" w:themeColor="text1"/>
          <w:lang w:eastAsia="lv-LV"/>
        </w:rPr>
        <w:t>pašuma</w:t>
      </w:r>
      <w:proofErr w:type="spellEnd"/>
      <w:r w:rsidRPr="00E7222C">
        <w:rPr>
          <w:color w:val="000000" w:themeColor="text1"/>
          <w:lang w:eastAsia="lv-LV"/>
        </w:rPr>
        <w:t xml:space="preserve"> “</w:t>
      </w:r>
      <w:proofErr w:type="spellStart"/>
      <w:r w:rsidRPr="00E7222C">
        <w:rPr>
          <w:color w:val="000000" w:themeColor="text1"/>
          <w:lang w:eastAsia="lv-LV"/>
        </w:rPr>
        <w:t>Birznieku</w:t>
      </w:r>
      <w:proofErr w:type="spellEnd"/>
      <w:r w:rsidRPr="00E7222C">
        <w:rPr>
          <w:color w:val="000000" w:themeColor="text1"/>
          <w:lang w:eastAsia="lv-LV"/>
        </w:rPr>
        <w:t xml:space="preserve"> </w:t>
      </w:r>
      <w:proofErr w:type="spellStart"/>
      <w:r w:rsidRPr="00E7222C">
        <w:rPr>
          <w:color w:val="000000" w:themeColor="text1"/>
          <w:lang w:eastAsia="lv-LV"/>
        </w:rPr>
        <w:t>mas</w:t>
      </w:r>
      <w:r w:rsidRPr="00E7222C">
        <w:rPr>
          <w:rFonts w:hint="eastAsia"/>
          <w:color w:val="000000" w:themeColor="text1"/>
          <w:lang w:eastAsia="lv-LV"/>
        </w:rPr>
        <w:t>ī</w:t>
      </w:r>
      <w:r w:rsidRPr="00E7222C">
        <w:rPr>
          <w:color w:val="000000" w:themeColor="text1"/>
          <w:lang w:eastAsia="lv-LV"/>
        </w:rPr>
        <w:t>vs</w:t>
      </w:r>
      <w:proofErr w:type="spellEnd"/>
      <w:r w:rsidRPr="00E7222C">
        <w:rPr>
          <w:color w:val="000000" w:themeColor="text1"/>
          <w:lang w:eastAsia="lv-LV"/>
        </w:rPr>
        <w:t xml:space="preserve"> 2” (</w:t>
      </w:r>
      <w:proofErr w:type="spellStart"/>
      <w:r w:rsidRPr="00E7222C">
        <w:rPr>
          <w:color w:val="000000" w:themeColor="text1"/>
          <w:lang w:eastAsia="lv-LV"/>
        </w:rPr>
        <w:t>Jaunolain</w:t>
      </w:r>
      <w:r w:rsidRPr="00E7222C">
        <w:rPr>
          <w:rFonts w:hint="eastAsia"/>
          <w:color w:val="000000" w:themeColor="text1"/>
          <w:lang w:eastAsia="lv-LV"/>
        </w:rPr>
        <w:t>ē</w:t>
      </w:r>
      <w:proofErr w:type="spellEnd"/>
      <w:r w:rsidRPr="00E7222C">
        <w:rPr>
          <w:color w:val="000000" w:themeColor="text1"/>
          <w:lang w:eastAsia="lv-LV"/>
        </w:rPr>
        <w:t xml:space="preserve">) </w:t>
      </w:r>
      <w:proofErr w:type="spellStart"/>
      <w:r w:rsidRPr="00E7222C">
        <w:rPr>
          <w:color w:val="000000" w:themeColor="text1"/>
          <w:lang w:eastAsia="lv-LV"/>
        </w:rPr>
        <w:t>zemes</w:t>
      </w:r>
      <w:proofErr w:type="spellEnd"/>
      <w:r w:rsidRPr="00E7222C">
        <w:rPr>
          <w:color w:val="000000" w:themeColor="text1"/>
          <w:lang w:eastAsia="lv-LV"/>
        </w:rPr>
        <w:t xml:space="preserve"> </w:t>
      </w:r>
      <w:proofErr w:type="spellStart"/>
      <w:r w:rsidRPr="00E7222C">
        <w:rPr>
          <w:color w:val="000000" w:themeColor="text1"/>
          <w:lang w:eastAsia="lv-LV"/>
        </w:rPr>
        <w:t>vien</w:t>
      </w:r>
      <w:r w:rsidRPr="00E7222C">
        <w:rPr>
          <w:rFonts w:hint="eastAsia"/>
          <w:color w:val="000000" w:themeColor="text1"/>
          <w:lang w:eastAsia="lv-LV"/>
        </w:rPr>
        <w:t>ī</w:t>
      </w:r>
      <w:r w:rsidRPr="00E7222C">
        <w:rPr>
          <w:color w:val="000000" w:themeColor="text1"/>
          <w:lang w:eastAsia="lv-LV"/>
        </w:rPr>
        <w:t>bas</w:t>
      </w:r>
      <w:proofErr w:type="spellEnd"/>
      <w:r w:rsidRPr="00E7222C">
        <w:rPr>
          <w:color w:val="000000" w:themeColor="text1"/>
          <w:lang w:eastAsia="lv-LV"/>
        </w:rPr>
        <w:t xml:space="preserve"> </w:t>
      </w:r>
      <w:proofErr w:type="spellStart"/>
      <w:r w:rsidRPr="00E7222C">
        <w:rPr>
          <w:color w:val="000000" w:themeColor="text1"/>
          <w:lang w:eastAsia="lv-LV"/>
        </w:rPr>
        <w:t>sadalei</w:t>
      </w:r>
      <w:proofErr w:type="spellEnd"/>
      <w:r w:rsidRPr="00E7222C">
        <w:rPr>
          <w:color w:val="000000" w:themeColor="text1"/>
          <w:lang w:eastAsia="lv-LV"/>
        </w:rPr>
        <w:t xml:space="preserve">” (1.prot., 19.2.p.). </w:t>
      </w:r>
    </w:p>
    <w:p w14:paraId="29E741B3" w14:textId="77777777" w:rsidR="00405F3B" w:rsidRPr="00B46B7F" w:rsidRDefault="00405F3B" w:rsidP="00EF159B">
      <w:pPr>
        <w:ind w:right="-426" w:firstLine="720"/>
        <w:contextualSpacing/>
        <w:jc w:val="both"/>
        <w:rPr>
          <w:color w:val="000000" w:themeColor="text1"/>
          <w:lang w:eastAsia="lv-LV"/>
        </w:rPr>
      </w:pPr>
      <w:proofErr w:type="spellStart"/>
      <w:r w:rsidRPr="00E7222C">
        <w:rPr>
          <w:color w:val="000000" w:themeColor="text1"/>
          <w:lang w:eastAsia="lv-LV"/>
        </w:rPr>
        <w:t>Zemes</w:t>
      </w:r>
      <w:proofErr w:type="spellEnd"/>
      <w:r w:rsidRPr="00E7222C">
        <w:rPr>
          <w:color w:val="000000" w:themeColor="text1"/>
          <w:lang w:eastAsia="lv-LV"/>
        </w:rPr>
        <w:t xml:space="preserve"> </w:t>
      </w:r>
      <w:proofErr w:type="spellStart"/>
      <w:r w:rsidRPr="00E7222C">
        <w:rPr>
          <w:color w:val="000000" w:themeColor="text1"/>
          <w:lang w:eastAsia="lv-LV"/>
        </w:rPr>
        <w:t>ierīcības</w:t>
      </w:r>
      <w:proofErr w:type="spellEnd"/>
      <w:r w:rsidRPr="00E7222C">
        <w:rPr>
          <w:color w:val="000000" w:themeColor="text1"/>
          <w:lang w:eastAsia="lv-LV"/>
        </w:rPr>
        <w:t xml:space="preserve"> </w:t>
      </w:r>
      <w:proofErr w:type="spellStart"/>
      <w:r w:rsidRPr="00E7222C">
        <w:rPr>
          <w:color w:val="000000" w:themeColor="text1"/>
          <w:lang w:eastAsia="lv-LV"/>
        </w:rPr>
        <w:t>projekts</w:t>
      </w:r>
      <w:proofErr w:type="spellEnd"/>
      <w:r w:rsidRPr="00E7222C">
        <w:rPr>
          <w:color w:val="000000" w:themeColor="text1"/>
          <w:lang w:eastAsia="lv-LV"/>
        </w:rPr>
        <w:t xml:space="preserve"> </w:t>
      </w:r>
      <w:proofErr w:type="spellStart"/>
      <w:r w:rsidRPr="00E7222C">
        <w:rPr>
          <w:color w:val="000000" w:themeColor="text1"/>
          <w:lang w:eastAsia="lv-LV"/>
        </w:rPr>
        <w:t>ir</w:t>
      </w:r>
      <w:proofErr w:type="spellEnd"/>
      <w:r w:rsidRPr="00E7222C">
        <w:rPr>
          <w:color w:val="000000" w:themeColor="text1"/>
          <w:lang w:eastAsia="lv-LV"/>
        </w:rPr>
        <w:t xml:space="preserve"> </w:t>
      </w:r>
      <w:proofErr w:type="spellStart"/>
      <w:r w:rsidRPr="00E7222C">
        <w:rPr>
          <w:color w:val="000000" w:themeColor="text1"/>
          <w:lang w:eastAsia="lv-LV"/>
        </w:rPr>
        <w:t>saskaņots</w:t>
      </w:r>
      <w:proofErr w:type="spellEnd"/>
      <w:r w:rsidRPr="00E7222C">
        <w:rPr>
          <w:color w:val="000000" w:themeColor="text1"/>
          <w:lang w:eastAsia="lv-LV"/>
        </w:rPr>
        <w:t xml:space="preserve"> </w:t>
      </w:r>
      <w:proofErr w:type="spellStart"/>
      <w:r w:rsidRPr="00E7222C">
        <w:rPr>
          <w:color w:val="000000" w:themeColor="text1"/>
          <w:lang w:eastAsia="lv-LV"/>
        </w:rPr>
        <w:t>ar</w:t>
      </w:r>
      <w:proofErr w:type="spellEnd"/>
      <w:r w:rsidRPr="00E7222C">
        <w:rPr>
          <w:color w:val="000000" w:themeColor="text1"/>
          <w:lang w:eastAsia="lv-LV"/>
        </w:rPr>
        <w:t xml:space="preserve"> </w:t>
      </w:r>
      <w:proofErr w:type="spellStart"/>
      <w:r w:rsidRPr="00E7222C">
        <w:rPr>
          <w:color w:val="000000" w:themeColor="text1"/>
          <w:lang w:eastAsia="lv-LV"/>
        </w:rPr>
        <w:t>nekustamā</w:t>
      </w:r>
      <w:proofErr w:type="spellEnd"/>
      <w:r w:rsidRPr="00E7222C">
        <w:rPr>
          <w:color w:val="000000" w:themeColor="text1"/>
          <w:lang w:eastAsia="lv-LV"/>
        </w:rPr>
        <w:t xml:space="preserve"> </w:t>
      </w:r>
      <w:proofErr w:type="spellStart"/>
      <w:r w:rsidRPr="00E7222C">
        <w:rPr>
          <w:lang w:eastAsia="lv-LV"/>
        </w:rPr>
        <w:t>īpašuma</w:t>
      </w:r>
      <w:proofErr w:type="spellEnd"/>
      <w:r w:rsidRPr="00E7222C">
        <w:rPr>
          <w:lang w:eastAsia="lv-LV"/>
        </w:rPr>
        <w:t xml:space="preserve"> </w:t>
      </w:r>
      <w:proofErr w:type="spellStart"/>
      <w:r w:rsidRPr="00E7222C">
        <w:rPr>
          <w:lang w:eastAsia="lv-LV"/>
        </w:rPr>
        <w:t>nomnieku</w:t>
      </w:r>
      <w:proofErr w:type="spellEnd"/>
      <w:r w:rsidRPr="00E7222C">
        <w:rPr>
          <w:lang w:eastAsia="lv-LV"/>
        </w:rPr>
        <w:t>, AS “</w:t>
      </w:r>
      <w:proofErr w:type="spellStart"/>
      <w:r w:rsidRPr="00E7222C">
        <w:rPr>
          <w:lang w:eastAsia="lv-LV"/>
        </w:rPr>
        <w:t>Sadales</w:t>
      </w:r>
      <w:proofErr w:type="spellEnd"/>
      <w:r w:rsidRPr="00E7222C">
        <w:rPr>
          <w:lang w:eastAsia="lv-LV"/>
        </w:rPr>
        <w:t xml:space="preserve"> </w:t>
      </w:r>
      <w:proofErr w:type="spellStart"/>
      <w:r w:rsidRPr="00E7222C">
        <w:rPr>
          <w:lang w:eastAsia="lv-LV"/>
        </w:rPr>
        <w:t>tīkls</w:t>
      </w:r>
      <w:proofErr w:type="spellEnd"/>
      <w:r w:rsidRPr="00E7222C">
        <w:rPr>
          <w:lang w:eastAsia="lv-LV"/>
        </w:rPr>
        <w:t>”, VSIA “</w:t>
      </w:r>
      <w:proofErr w:type="spellStart"/>
      <w:r w:rsidRPr="00E7222C">
        <w:rPr>
          <w:lang w:eastAsia="lv-LV"/>
        </w:rPr>
        <w:t>Zemkopības</w:t>
      </w:r>
      <w:proofErr w:type="spellEnd"/>
      <w:r w:rsidRPr="00E7222C">
        <w:rPr>
          <w:lang w:eastAsia="lv-LV"/>
        </w:rPr>
        <w:t xml:space="preserve"> </w:t>
      </w:r>
      <w:proofErr w:type="spellStart"/>
      <w:r w:rsidRPr="00E7222C">
        <w:rPr>
          <w:lang w:eastAsia="lv-LV"/>
        </w:rPr>
        <w:t>ministrijas</w:t>
      </w:r>
      <w:proofErr w:type="spellEnd"/>
      <w:r w:rsidRPr="00E7222C">
        <w:rPr>
          <w:lang w:eastAsia="lv-LV"/>
        </w:rPr>
        <w:t xml:space="preserve"> </w:t>
      </w:r>
      <w:proofErr w:type="spellStart"/>
      <w:r w:rsidRPr="00E7222C">
        <w:rPr>
          <w:lang w:eastAsia="lv-LV"/>
        </w:rPr>
        <w:t>Nekustamie</w:t>
      </w:r>
      <w:proofErr w:type="spellEnd"/>
      <w:r w:rsidRPr="00E7222C">
        <w:rPr>
          <w:lang w:eastAsia="lv-LV"/>
        </w:rPr>
        <w:t xml:space="preserve"> </w:t>
      </w:r>
      <w:proofErr w:type="spellStart"/>
      <w:r w:rsidRPr="00E7222C">
        <w:rPr>
          <w:lang w:eastAsia="lv-LV"/>
        </w:rPr>
        <w:t>īpašumi</w:t>
      </w:r>
      <w:proofErr w:type="spellEnd"/>
      <w:r w:rsidRPr="00E7222C">
        <w:rPr>
          <w:lang w:eastAsia="lv-LV"/>
        </w:rPr>
        <w:t>”, VSIA</w:t>
      </w:r>
      <w:r>
        <w:rPr>
          <w:lang w:eastAsia="lv-LV"/>
        </w:rPr>
        <w:t xml:space="preserve"> </w:t>
      </w:r>
      <w:r w:rsidRPr="00E7222C">
        <w:rPr>
          <w:lang w:eastAsia="lv-LV"/>
        </w:rPr>
        <w:t>"</w:t>
      </w:r>
      <w:proofErr w:type="spellStart"/>
      <w:r w:rsidRPr="00E7222C">
        <w:rPr>
          <w:lang w:eastAsia="lv-LV"/>
        </w:rPr>
        <w:t>Latvijas</w:t>
      </w:r>
      <w:proofErr w:type="spellEnd"/>
      <w:r w:rsidRPr="00E7222C">
        <w:rPr>
          <w:lang w:eastAsia="lv-LV"/>
        </w:rPr>
        <w:t xml:space="preserve"> </w:t>
      </w:r>
      <w:proofErr w:type="spellStart"/>
      <w:r w:rsidRPr="00E7222C">
        <w:rPr>
          <w:lang w:eastAsia="lv-LV"/>
        </w:rPr>
        <w:t>valsts</w:t>
      </w:r>
      <w:proofErr w:type="spellEnd"/>
      <w:r w:rsidRPr="00E7222C">
        <w:rPr>
          <w:lang w:eastAsia="lv-LV"/>
        </w:rPr>
        <w:t xml:space="preserve"> </w:t>
      </w:r>
      <w:proofErr w:type="spellStart"/>
      <w:r w:rsidRPr="00E7222C">
        <w:rPr>
          <w:lang w:eastAsia="lv-LV"/>
        </w:rPr>
        <w:t>ce</w:t>
      </w:r>
      <w:r w:rsidRPr="00E7222C">
        <w:rPr>
          <w:rFonts w:hint="eastAsia"/>
          <w:lang w:eastAsia="lv-LV"/>
        </w:rPr>
        <w:t>ļ</w:t>
      </w:r>
      <w:r w:rsidRPr="00E7222C">
        <w:rPr>
          <w:lang w:eastAsia="lv-LV"/>
        </w:rPr>
        <w:t>i</w:t>
      </w:r>
      <w:proofErr w:type="spellEnd"/>
      <w:r w:rsidRPr="00E7222C">
        <w:rPr>
          <w:color w:val="000000" w:themeColor="text1"/>
          <w:lang w:eastAsia="lv-LV"/>
        </w:rPr>
        <w:t>", VAS "</w:t>
      </w:r>
      <w:proofErr w:type="spellStart"/>
      <w:r w:rsidRPr="00E7222C">
        <w:rPr>
          <w:color w:val="000000" w:themeColor="text1"/>
          <w:lang w:eastAsia="lv-LV"/>
        </w:rPr>
        <w:t>Latvijas</w:t>
      </w:r>
      <w:proofErr w:type="spellEnd"/>
      <w:r w:rsidRPr="00E7222C">
        <w:rPr>
          <w:color w:val="000000" w:themeColor="text1"/>
          <w:lang w:eastAsia="lv-LV"/>
        </w:rPr>
        <w:t xml:space="preserve"> </w:t>
      </w:r>
      <w:proofErr w:type="spellStart"/>
      <w:r w:rsidRPr="00E7222C">
        <w:rPr>
          <w:color w:val="000000" w:themeColor="text1"/>
          <w:lang w:eastAsia="lv-LV"/>
        </w:rPr>
        <w:t>gaisa</w:t>
      </w:r>
      <w:proofErr w:type="spellEnd"/>
      <w:r w:rsidRPr="00E7222C">
        <w:rPr>
          <w:color w:val="000000" w:themeColor="text1"/>
          <w:lang w:eastAsia="lv-LV"/>
        </w:rPr>
        <w:t xml:space="preserve"> </w:t>
      </w:r>
      <w:proofErr w:type="spellStart"/>
      <w:r w:rsidRPr="00E7222C">
        <w:rPr>
          <w:color w:val="000000" w:themeColor="text1"/>
          <w:lang w:eastAsia="lv-LV"/>
        </w:rPr>
        <w:t>satiksme</w:t>
      </w:r>
      <w:proofErr w:type="spellEnd"/>
      <w:r w:rsidRPr="00E7222C">
        <w:rPr>
          <w:color w:val="000000" w:themeColor="text1"/>
          <w:lang w:eastAsia="lv-LV"/>
        </w:rPr>
        <w:t xml:space="preserve">", LR </w:t>
      </w:r>
      <w:proofErr w:type="spellStart"/>
      <w:r w:rsidRPr="00E7222C">
        <w:rPr>
          <w:color w:val="000000" w:themeColor="text1"/>
          <w:lang w:eastAsia="lv-LV"/>
        </w:rPr>
        <w:t>Satiksmes</w:t>
      </w:r>
      <w:proofErr w:type="spellEnd"/>
      <w:r w:rsidRPr="00E7222C">
        <w:rPr>
          <w:color w:val="000000" w:themeColor="text1"/>
          <w:lang w:eastAsia="lv-LV"/>
        </w:rPr>
        <w:t xml:space="preserve"> </w:t>
      </w:r>
      <w:proofErr w:type="spellStart"/>
      <w:r w:rsidRPr="00E7222C">
        <w:rPr>
          <w:color w:val="000000" w:themeColor="text1"/>
          <w:lang w:eastAsia="lv-LV"/>
        </w:rPr>
        <w:t>ministriju</w:t>
      </w:r>
      <w:proofErr w:type="spellEnd"/>
      <w:r w:rsidRPr="00E7222C">
        <w:rPr>
          <w:color w:val="000000" w:themeColor="text1"/>
          <w:lang w:eastAsia="lv-LV"/>
        </w:rPr>
        <w:t xml:space="preserve">, SIA “Tet”, Pašvaldības </w:t>
      </w:r>
      <w:proofErr w:type="spellStart"/>
      <w:r w:rsidRPr="00E7222C">
        <w:rPr>
          <w:color w:val="000000" w:themeColor="text1"/>
          <w:lang w:eastAsia="lv-LV"/>
        </w:rPr>
        <w:t>būvvaldi</w:t>
      </w:r>
      <w:proofErr w:type="spellEnd"/>
      <w:r w:rsidRPr="001E684A">
        <w:rPr>
          <w:color w:val="000000" w:themeColor="text1"/>
          <w:lang w:eastAsia="lv-LV"/>
        </w:rPr>
        <w:t xml:space="preserve"> un </w:t>
      </w:r>
      <w:proofErr w:type="spellStart"/>
      <w:r w:rsidRPr="001E684A">
        <w:rPr>
          <w:color w:val="000000" w:themeColor="text1"/>
          <w:lang w:eastAsia="lv-LV"/>
        </w:rPr>
        <w:t>reģistrēts</w:t>
      </w:r>
      <w:proofErr w:type="spellEnd"/>
      <w:r w:rsidRPr="001E684A">
        <w:rPr>
          <w:color w:val="000000" w:themeColor="text1"/>
          <w:lang w:eastAsia="lv-LV"/>
        </w:rPr>
        <w:t xml:space="preserve"> SIA “</w:t>
      </w:r>
      <w:proofErr w:type="spellStart"/>
      <w:r w:rsidRPr="001E684A">
        <w:rPr>
          <w:color w:val="000000" w:themeColor="text1"/>
          <w:lang w:eastAsia="lv-LV"/>
        </w:rPr>
        <w:t>Mērniecības</w:t>
      </w:r>
      <w:proofErr w:type="spellEnd"/>
      <w:r w:rsidRPr="001E684A">
        <w:rPr>
          <w:color w:val="000000" w:themeColor="text1"/>
          <w:lang w:eastAsia="lv-LV"/>
        </w:rPr>
        <w:t xml:space="preserve"> Datu </w:t>
      </w:r>
      <w:proofErr w:type="spellStart"/>
      <w:r w:rsidRPr="001E684A">
        <w:rPr>
          <w:color w:val="000000" w:themeColor="text1"/>
          <w:lang w:eastAsia="lv-LV"/>
        </w:rPr>
        <w:t>Centrs</w:t>
      </w:r>
      <w:proofErr w:type="spellEnd"/>
      <w:r w:rsidRPr="001E684A">
        <w:rPr>
          <w:color w:val="000000" w:themeColor="text1"/>
          <w:lang w:eastAsia="lv-LV"/>
        </w:rPr>
        <w:t>” datu</w:t>
      </w:r>
      <w:r w:rsidRPr="00FA1578">
        <w:rPr>
          <w:color w:val="000000" w:themeColor="text1"/>
          <w:lang w:eastAsia="lv-LV"/>
        </w:rPr>
        <w:t xml:space="preserve"> </w:t>
      </w:r>
      <w:proofErr w:type="spellStart"/>
      <w:r w:rsidRPr="00FA1578">
        <w:rPr>
          <w:color w:val="000000" w:themeColor="text1"/>
          <w:lang w:eastAsia="lv-LV"/>
        </w:rPr>
        <w:t>bāzē</w:t>
      </w:r>
      <w:proofErr w:type="spellEnd"/>
      <w:r w:rsidRPr="00FA1578">
        <w:rPr>
          <w:color w:val="000000" w:themeColor="text1"/>
          <w:lang w:eastAsia="lv-LV"/>
        </w:rPr>
        <w:t>.</w:t>
      </w:r>
    </w:p>
    <w:p w14:paraId="27D02DB2" w14:textId="77777777" w:rsidR="00405F3B" w:rsidRPr="00B46B7F" w:rsidRDefault="00405F3B" w:rsidP="00EF159B">
      <w:pPr>
        <w:ind w:right="-426"/>
        <w:jc w:val="both"/>
        <w:rPr>
          <w:color w:val="000000" w:themeColor="text1"/>
          <w:lang w:eastAsia="lv-LV"/>
        </w:rPr>
      </w:pPr>
      <w:r w:rsidRPr="00B46B7F">
        <w:rPr>
          <w:color w:val="000000" w:themeColor="text1"/>
          <w:lang w:eastAsia="lv-LV"/>
        </w:rPr>
        <w:tab/>
      </w:r>
      <w:proofErr w:type="spellStart"/>
      <w:r w:rsidRPr="00B46B7F">
        <w:rPr>
          <w:color w:val="000000" w:themeColor="text1"/>
          <w:lang w:eastAsia="lv-LV"/>
        </w:rPr>
        <w:t>Zemes</w:t>
      </w:r>
      <w:proofErr w:type="spellEnd"/>
      <w:r w:rsidRPr="00B46B7F">
        <w:rPr>
          <w:color w:val="000000" w:themeColor="text1"/>
          <w:lang w:eastAsia="lv-LV"/>
        </w:rPr>
        <w:t xml:space="preserve"> </w:t>
      </w:r>
      <w:proofErr w:type="spellStart"/>
      <w:r w:rsidRPr="00B46B7F">
        <w:rPr>
          <w:color w:val="000000" w:themeColor="text1"/>
          <w:lang w:eastAsia="lv-LV"/>
        </w:rPr>
        <w:t>ier</w:t>
      </w:r>
      <w:r w:rsidRPr="00B46B7F">
        <w:rPr>
          <w:rFonts w:hint="eastAsia"/>
          <w:color w:val="000000" w:themeColor="text1"/>
          <w:lang w:eastAsia="lv-LV"/>
        </w:rPr>
        <w:t>ī</w:t>
      </w:r>
      <w:r w:rsidRPr="00B46B7F">
        <w:rPr>
          <w:color w:val="000000" w:themeColor="text1"/>
          <w:lang w:eastAsia="lv-LV"/>
        </w:rPr>
        <w:t>c</w:t>
      </w:r>
      <w:r w:rsidRPr="00B46B7F">
        <w:rPr>
          <w:rFonts w:hint="eastAsia"/>
          <w:color w:val="000000" w:themeColor="text1"/>
          <w:lang w:eastAsia="lv-LV"/>
        </w:rPr>
        <w:t>ī</w:t>
      </w:r>
      <w:r w:rsidRPr="00B46B7F">
        <w:rPr>
          <w:color w:val="000000" w:themeColor="text1"/>
          <w:lang w:eastAsia="lv-LV"/>
        </w:rPr>
        <w:t>bas</w:t>
      </w:r>
      <w:proofErr w:type="spellEnd"/>
      <w:r w:rsidRPr="00B46B7F">
        <w:rPr>
          <w:color w:val="000000" w:themeColor="text1"/>
          <w:lang w:eastAsia="lv-LV"/>
        </w:rPr>
        <w:t xml:space="preserve"> </w:t>
      </w:r>
      <w:proofErr w:type="spellStart"/>
      <w:r w:rsidRPr="00B46B7F">
        <w:rPr>
          <w:color w:val="000000" w:themeColor="text1"/>
          <w:lang w:eastAsia="lv-LV"/>
        </w:rPr>
        <w:t>likums</w:t>
      </w:r>
      <w:proofErr w:type="spellEnd"/>
      <w:r w:rsidRPr="00B46B7F">
        <w:rPr>
          <w:color w:val="000000" w:themeColor="text1"/>
          <w:lang w:eastAsia="lv-LV"/>
        </w:rPr>
        <w:t xml:space="preserve"> </w:t>
      </w:r>
      <w:proofErr w:type="spellStart"/>
      <w:r w:rsidRPr="00B46B7F">
        <w:rPr>
          <w:color w:val="000000" w:themeColor="text1"/>
          <w:lang w:eastAsia="lv-LV"/>
        </w:rPr>
        <w:t>nosaka</w:t>
      </w:r>
      <w:proofErr w:type="spellEnd"/>
      <w:r w:rsidRPr="00B46B7F">
        <w:rPr>
          <w:color w:val="000000" w:themeColor="text1"/>
          <w:lang w:eastAsia="lv-LV"/>
        </w:rPr>
        <w:t>:</w:t>
      </w:r>
    </w:p>
    <w:p w14:paraId="7875CBF2" w14:textId="77777777" w:rsidR="00405F3B" w:rsidRDefault="00405F3B" w:rsidP="00EF159B">
      <w:pPr>
        <w:ind w:right="-426" w:firstLine="709"/>
        <w:jc w:val="both"/>
        <w:rPr>
          <w:lang w:eastAsia="lv-LV"/>
        </w:rPr>
      </w:pPr>
      <w:r w:rsidRPr="00545EA8">
        <w:rPr>
          <w:lang w:eastAsia="lv-LV"/>
        </w:rPr>
        <w:t xml:space="preserve">3.pants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ietver</w:t>
      </w:r>
      <w:proofErr w:type="spellEnd"/>
      <w:r w:rsidRPr="00545EA8">
        <w:rPr>
          <w:lang w:eastAsia="lv-LV"/>
        </w:rPr>
        <w:t xml:space="preserve">: 1)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di</w:t>
      </w:r>
      <w:proofErr w:type="spellEnd"/>
      <w:r w:rsidRPr="00545EA8">
        <w:rPr>
          <w:lang w:eastAsia="lv-LV"/>
        </w:rPr>
        <w:t xml:space="preserve">; 2) </w:t>
      </w:r>
      <w:proofErr w:type="spellStart"/>
      <w:r w:rsidRPr="00545EA8">
        <w:rPr>
          <w:lang w:eastAsia="lv-LV"/>
        </w:rPr>
        <w:t>zemes</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veida</w:t>
      </w:r>
      <w:proofErr w:type="spellEnd"/>
      <w:r>
        <w:rPr>
          <w:lang w:eastAsia="lv-LV"/>
        </w:rPr>
        <w:t xml:space="preserve"> </w:t>
      </w:r>
      <w:proofErr w:type="spellStart"/>
      <w:r w:rsidRPr="00545EA8">
        <w:rPr>
          <w:lang w:eastAsia="lv-LV"/>
        </w:rPr>
        <w:t>noteikšanu</w:t>
      </w:r>
      <w:proofErr w:type="spellEnd"/>
      <w:r w:rsidRPr="00545EA8">
        <w:rPr>
          <w:lang w:eastAsia="lv-LV"/>
        </w:rPr>
        <w:t>.</w:t>
      </w:r>
    </w:p>
    <w:p w14:paraId="5A1DEB4A" w14:textId="77777777" w:rsidR="00405F3B" w:rsidRDefault="00405F3B" w:rsidP="00EF159B">
      <w:pPr>
        <w:ind w:right="-426" w:firstLine="709"/>
        <w:jc w:val="both"/>
        <w:rPr>
          <w:lang w:eastAsia="lv-LV"/>
        </w:rPr>
      </w:pPr>
      <w:r w:rsidRPr="00545EA8">
        <w:rPr>
          <w:lang w:eastAsia="lv-LV"/>
        </w:rPr>
        <w:t xml:space="preserve">4.panta </w:t>
      </w:r>
      <w:proofErr w:type="spellStart"/>
      <w:r w:rsidRPr="00545EA8">
        <w:rPr>
          <w:lang w:eastAsia="lv-LV"/>
        </w:rPr>
        <w:t>pirm</w:t>
      </w:r>
      <w:r w:rsidRPr="00545EA8">
        <w:rPr>
          <w:rFonts w:hint="eastAsia"/>
          <w:lang w:eastAsia="lv-LV"/>
        </w:rPr>
        <w:t>ā</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 xml:space="preserve">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darbus</w:t>
      </w:r>
      <w:proofErr w:type="spellEnd"/>
      <w:r w:rsidRPr="00545EA8">
        <w:rPr>
          <w:lang w:eastAsia="lv-LV"/>
        </w:rPr>
        <w:t xml:space="preserve"> </w:t>
      </w:r>
      <w:proofErr w:type="spellStart"/>
      <w:r w:rsidRPr="00545EA8">
        <w:rPr>
          <w:lang w:eastAsia="lv-LV"/>
        </w:rPr>
        <w:t>veic</w:t>
      </w:r>
      <w:proofErr w:type="spellEnd"/>
      <w:r w:rsidRPr="00545EA8">
        <w:rPr>
          <w:lang w:eastAsia="lv-LV"/>
        </w:rPr>
        <w:t xml:space="preserve"> </w:t>
      </w:r>
      <w:proofErr w:type="spellStart"/>
      <w:r w:rsidRPr="00545EA8">
        <w:rPr>
          <w:lang w:eastAsia="lv-LV"/>
        </w:rPr>
        <w:t>sertific</w:t>
      </w:r>
      <w:r w:rsidRPr="00545EA8">
        <w:rPr>
          <w:rFonts w:hint="eastAsia"/>
          <w:lang w:eastAsia="lv-LV"/>
        </w:rPr>
        <w:t>ē</w:t>
      </w:r>
      <w:r w:rsidRPr="00545EA8">
        <w:rPr>
          <w:lang w:eastAsia="lv-LV"/>
        </w:rPr>
        <w:t>tas</w:t>
      </w:r>
      <w:proofErr w:type="spellEnd"/>
      <w:r w:rsidRPr="00545EA8">
        <w:rPr>
          <w:lang w:eastAsia="lv-LV"/>
        </w:rPr>
        <w:t xml:space="preserve"> personas, kuru </w:t>
      </w:r>
      <w:proofErr w:type="spellStart"/>
      <w:r w:rsidRPr="00545EA8">
        <w:rPr>
          <w:lang w:eastAsia="lv-LV"/>
        </w:rPr>
        <w:t>civiltiesisk</w:t>
      </w:r>
      <w:r w:rsidRPr="00545EA8">
        <w:rPr>
          <w:rFonts w:hint="eastAsia"/>
          <w:lang w:eastAsia="lv-LV"/>
        </w:rPr>
        <w:t>ā</w:t>
      </w:r>
      <w:proofErr w:type="spellEnd"/>
      <w:r w:rsidRPr="00545EA8">
        <w:rPr>
          <w:lang w:eastAsia="lv-LV"/>
        </w:rPr>
        <w:t xml:space="preserve"> </w:t>
      </w:r>
      <w:proofErr w:type="spellStart"/>
      <w:r w:rsidRPr="00545EA8">
        <w:rPr>
          <w:lang w:eastAsia="lv-LV"/>
        </w:rPr>
        <w:t>atbild</w:t>
      </w:r>
      <w:r w:rsidRPr="00545EA8">
        <w:rPr>
          <w:rFonts w:hint="eastAsia"/>
          <w:lang w:eastAsia="lv-LV"/>
        </w:rPr>
        <w:t>ī</w:t>
      </w:r>
      <w:r w:rsidRPr="00545EA8">
        <w:rPr>
          <w:lang w:eastAsia="lv-LV"/>
        </w:rPr>
        <w:t>ba</w:t>
      </w:r>
      <w:proofErr w:type="spellEnd"/>
      <w:r w:rsidRPr="00545EA8">
        <w:rPr>
          <w:lang w:eastAsia="lv-LV"/>
        </w:rPr>
        <w:t xml:space="preserve"> par </w:t>
      </w:r>
      <w:proofErr w:type="spellStart"/>
      <w:r w:rsidRPr="00545EA8">
        <w:rPr>
          <w:lang w:eastAsia="lv-LV"/>
        </w:rPr>
        <w:t>profesion</w:t>
      </w:r>
      <w:r w:rsidRPr="00545EA8">
        <w:rPr>
          <w:rFonts w:hint="eastAsia"/>
          <w:lang w:eastAsia="lv-LV"/>
        </w:rPr>
        <w:t>ā</w:t>
      </w:r>
      <w:r w:rsidRPr="00545EA8">
        <w:rPr>
          <w:lang w:eastAsia="lv-LV"/>
        </w:rPr>
        <w:t>lo</w:t>
      </w:r>
      <w:proofErr w:type="spellEnd"/>
      <w:r w:rsidRPr="00545EA8">
        <w:rPr>
          <w:lang w:eastAsia="lv-LV"/>
        </w:rPr>
        <w:t xml:space="preserve"> </w:t>
      </w:r>
      <w:proofErr w:type="spellStart"/>
      <w:r w:rsidRPr="00545EA8">
        <w:rPr>
          <w:lang w:eastAsia="lv-LV"/>
        </w:rPr>
        <w:t>darb</w:t>
      </w:r>
      <w:r w:rsidRPr="00545EA8">
        <w:rPr>
          <w:rFonts w:hint="eastAsia"/>
          <w:lang w:eastAsia="lv-LV"/>
        </w:rPr>
        <w:t>ī</w:t>
      </w:r>
      <w:r w:rsidRPr="00545EA8">
        <w:rPr>
          <w:lang w:eastAsia="lv-LV"/>
        </w:rPr>
        <w:t>bu</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lang w:eastAsia="lv-LV"/>
        </w:rPr>
        <w:t>apdrošin</w:t>
      </w:r>
      <w:r w:rsidRPr="00545EA8">
        <w:rPr>
          <w:rFonts w:hint="eastAsia"/>
          <w:lang w:eastAsia="lv-LV"/>
        </w:rPr>
        <w:t>ā</w:t>
      </w:r>
      <w:r w:rsidRPr="00545EA8">
        <w:rPr>
          <w:lang w:eastAsia="lv-LV"/>
        </w:rPr>
        <w:t>ta</w:t>
      </w:r>
      <w:proofErr w:type="spellEnd"/>
      <w:r w:rsidRPr="00545EA8">
        <w:rPr>
          <w:lang w:eastAsia="lv-LV"/>
        </w:rPr>
        <w:t xml:space="preserve">. </w:t>
      </w:r>
    </w:p>
    <w:p w14:paraId="48D850C5" w14:textId="77777777" w:rsidR="00405F3B" w:rsidRDefault="00405F3B" w:rsidP="00EF159B">
      <w:pPr>
        <w:ind w:right="-426" w:firstLine="709"/>
        <w:jc w:val="both"/>
        <w:rPr>
          <w:lang w:eastAsia="lv-LV"/>
        </w:rPr>
      </w:pPr>
      <w:r w:rsidRPr="00545EA8">
        <w:rPr>
          <w:lang w:eastAsia="lv-LV"/>
        </w:rPr>
        <w:t>19.pant</w:t>
      </w:r>
      <w:r>
        <w:rPr>
          <w:lang w:eastAsia="lv-LV"/>
        </w:rPr>
        <w:t>s -</w:t>
      </w:r>
      <w:r w:rsidRPr="009E7CCE">
        <w:rPr>
          <w:color w:val="00B050"/>
          <w:lang w:eastAsia="lv-LV"/>
        </w:rPr>
        <w:t xml:space="preserve"> </w:t>
      </w:r>
      <w:proofErr w:type="spellStart"/>
      <w:r w:rsidRPr="007D0228">
        <w:rPr>
          <w:color w:val="000000" w:themeColor="text1"/>
          <w:lang w:eastAsia="lv-LV"/>
        </w:rPr>
        <w:t>Zemes</w:t>
      </w:r>
      <w:proofErr w:type="spellEnd"/>
      <w:r w:rsidRPr="007D0228">
        <w:rPr>
          <w:color w:val="000000" w:themeColor="text1"/>
          <w:lang w:eastAsia="lv-LV"/>
        </w:rPr>
        <w:t xml:space="preserve"> </w:t>
      </w:r>
      <w:proofErr w:type="spellStart"/>
      <w:r w:rsidRPr="007D0228">
        <w:rPr>
          <w:color w:val="000000" w:themeColor="text1"/>
          <w:lang w:eastAsia="lv-LV"/>
        </w:rPr>
        <w:t>ier</w:t>
      </w:r>
      <w:r w:rsidRPr="007D0228">
        <w:rPr>
          <w:rFonts w:hint="eastAsia"/>
          <w:color w:val="000000" w:themeColor="text1"/>
          <w:lang w:eastAsia="lv-LV"/>
        </w:rPr>
        <w:t>ī</w:t>
      </w:r>
      <w:r w:rsidRPr="007D0228">
        <w:rPr>
          <w:color w:val="000000" w:themeColor="text1"/>
          <w:lang w:eastAsia="lv-LV"/>
        </w:rPr>
        <w:t>c</w:t>
      </w:r>
      <w:r w:rsidRPr="007D0228">
        <w:rPr>
          <w:rFonts w:hint="eastAsia"/>
          <w:color w:val="000000" w:themeColor="text1"/>
          <w:lang w:eastAsia="lv-LV"/>
        </w:rPr>
        <w:t>ī</w:t>
      </w:r>
      <w:r w:rsidRPr="007D0228">
        <w:rPr>
          <w:color w:val="000000" w:themeColor="text1"/>
          <w:lang w:eastAsia="lv-LV"/>
        </w:rPr>
        <w:t>bas</w:t>
      </w:r>
      <w:proofErr w:type="spellEnd"/>
      <w:r w:rsidRPr="007D0228">
        <w:rPr>
          <w:color w:val="000000" w:themeColor="text1"/>
          <w:lang w:eastAsia="lv-LV"/>
        </w:rPr>
        <w:t xml:space="preserve"> </w:t>
      </w:r>
      <w:proofErr w:type="spellStart"/>
      <w:r w:rsidRPr="007D0228">
        <w:rPr>
          <w:color w:val="000000" w:themeColor="text1"/>
          <w:lang w:eastAsia="lv-LV"/>
        </w:rPr>
        <w:t>projektu</w:t>
      </w:r>
      <w:proofErr w:type="spellEnd"/>
      <w:r w:rsidRPr="007D0228">
        <w:rPr>
          <w:color w:val="000000" w:themeColor="text1"/>
          <w:lang w:eastAsia="lv-LV"/>
        </w:rPr>
        <w:t xml:space="preserve"> un </w:t>
      </w:r>
      <w:proofErr w:type="spellStart"/>
      <w:r w:rsidRPr="007D0228">
        <w:rPr>
          <w:color w:val="000000" w:themeColor="text1"/>
          <w:lang w:eastAsia="lv-LV"/>
        </w:rPr>
        <w:t>t</w:t>
      </w:r>
      <w:r w:rsidRPr="007D0228">
        <w:rPr>
          <w:rFonts w:hint="eastAsia"/>
          <w:color w:val="000000" w:themeColor="text1"/>
          <w:lang w:eastAsia="lv-LV"/>
        </w:rPr>
        <w:t>ā</w:t>
      </w:r>
      <w:proofErr w:type="spellEnd"/>
      <w:r w:rsidRPr="007D0228">
        <w:rPr>
          <w:color w:val="000000" w:themeColor="text1"/>
          <w:lang w:eastAsia="lv-LV"/>
        </w:rPr>
        <w:t xml:space="preserve"> </w:t>
      </w:r>
      <w:proofErr w:type="spellStart"/>
      <w:r w:rsidRPr="007D0228">
        <w:rPr>
          <w:color w:val="000000" w:themeColor="text1"/>
          <w:lang w:eastAsia="lv-LV"/>
        </w:rPr>
        <w:t>groz</w:t>
      </w:r>
      <w:r w:rsidRPr="007D0228">
        <w:rPr>
          <w:rFonts w:hint="eastAsia"/>
          <w:color w:val="000000" w:themeColor="text1"/>
          <w:lang w:eastAsia="lv-LV"/>
        </w:rPr>
        <w:t>ī</w:t>
      </w:r>
      <w:r w:rsidRPr="007D0228">
        <w:rPr>
          <w:color w:val="000000" w:themeColor="text1"/>
          <w:lang w:eastAsia="lv-LV"/>
        </w:rPr>
        <w:t>jumus</w:t>
      </w:r>
      <w:proofErr w:type="spellEnd"/>
      <w:r w:rsidRPr="007D0228">
        <w:rPr>
          <w:color w:val="000000" w:themeColor="text1"/>
          <w:lang w:eastAsia="lv-LV"/>
        </w:rPr>
        <w:t xml:space="preserve"> </w:t>
      </w:r>
      <w:proofErr w:type="spellStart"/>
      <w:r w:rsidRPr="007D0228">
        <w:rPr>
          <w:color w:val="000000" w:themeColor="text1"/>
          <w:lang w:eastAsia="lv-LV"/>
        </w:rPr>
        <w:t>apstiprina</w:t>
      </w:r>
      <w:proofErr w:type="spellEnd"/>
      <w:r w:rsidRPr="007D0228">
        <w:rPr>
          <w:color w:val="000000" w:themeColor="text1"/>
          <w:lang w:eastAsia="lv-LV"/>
        </w:rPr>
        <w:t xml:space="preserve"> </w:t>
      </w:r>
      <w:proofErr w:type="spellStart"/>
      <w:r w:rsidRPr="007D0228">
        <w:rPr>
          <w:color w:val="000000" w:themeColor="text1"/>
          <w:lang w:eastAsia="lv-LV"/>
        </w:rPr>
        <w:t>viet</w:t>
      </w:r>
      <w:r w:rsidRPr="007D0228">
        <w:rPr>
          <w:rFonts w:hint="eastAsia"/>
          <w:color w:val="000000" w:themeColor="text1"/>
          <w:lang w:eastAsia="lv-LV"/>
        </w:rPr>
        <w:t>ē</w:t>
      </w:r>
      <w:r w:rsidRPr="007D0228">
        <w:rPr>
          <w:color w:val="000000" w:themeColor="text1"/>
          <w:lang w:eastAsia="lv-LV"/>
        </w:rPr>
        <w:t>j</w:t>
      </w:r>
      <w:r w:rsidRPr="007D0228">
        <w:rPr>
          <w:rFonts w:hint="eastAsia"/>
          <w:color w:val="000000" w:themeColor="text1"/>
          <w:lang w:eastAsia="lv-LV"/>
        </w:rPr>
        <w:t>ā</w:t>
      </w:r>
      <w:proofErr w:type="spellEnd"/>
      <w:r w:rsidRPr="007D0228">
        <w:rPr>
          <w:color w:val="000000" w:themeColor="text1"/>
          <w:lang w:eastAsia="lv-LV"/>
        </w:rPr>
        <w:t xml:space="preserve"> </w:t>
      </w:r>
      <w:proofErr w:type="spellStart"/>
      <w:r w:rsidRPr="007D0228">
        <w:rPr>
          <w:color w:val="000000" w:themeColor="text1"/>
          <w:lang w:eastAsia="lv-LV"/>
        </w:rPr>
        <w:t>pašvald</w:t>
      </w:r>
      <w:r w:rsidRPr="007D0228">
        <w:rPr>
          <w:rFonts w:hint="eastAsia"/>
          <w:color w:val="000000" w:themeColor="text1"/>
          <w:lang w:eastAsia="lv-LV"/>
        </w:rPr>
        <w:t>ī</w:t>
      </w:r>
      <w:r w:rsidRPr="007D0228">
        <w:rPr>
          <w:color w:val="000000" w:themeColor="text1"/>
          <w:lang w:eastAsia="lv-LV"/>
        </w:rPr>
        <w:t>ba</w:t>
      </w:r>
      <w:proofErr w:type="spellEnd"/>
      <w:r w:rsidRPr="007D0228">
        <w:rPr>
          <w:color w:val="000000" w:themeColor="text1"/>
          <w:lang w:eastAsia="lv-LV"/>
        </w:rPr>
        <w:t xml:space="preserve">, </w:t>
      </w:r>
      <w:proofErr w:type="spellStart"/>
      <w:r w:rsidRPr="007D0228">
        <w:rPr>
          <w:color w:val="000000" w:themeColor="text1"/>
          <w:lang w:eastAsia="lv-LV"/>
        </w:rPr>
        <w:t>izdodot</w:t>
      </w:r>
      <w:proofErr w:type="spellEnd"/>
      <w:r w:rsidRPr="007D0228">
        <w:rPr>
          <w:color w:val="000000" w:themeColor="text1"/>
          <w:lang w:eastAsia="lv-LV"/>
        </w:rPr>
        <w:t xml:space="preserve"> </w:t>
      </w:r>
      <w:proofErr w:type="spellStart"/>
      <w:r w:rsidRPr="007D0228">
        <w:rPr>
          <w:color w:val="000000" w:themeColor="text1"/>
          <w:lang w:eastAsia="lv-LV"/>
        </w:rPr>
        <w:t>administrat</w:t>
      </w:r>
      <w:r w:rsidRPr="007D0228">
        <w:rPr>
          <w:rFonts w:hint="eastAsia"/>
          <w:color w:val="000000" w:themeColor="text1"/>
          <w:lang w:eastAsia="lv-LV"/>
        </w:rPr>
        <w:t>ī</w:t>
      </w:r>
      <w:r w:rsidRPr="007D0228">
        <w:rPr>
          <w:color w:val="000000" w:themeColor="text1"/>
          <w:lang w:eastAsia="lv-LV"/>
        </w:rPr>
        <w:t>vo</w:t>
      </w:r>
      <w:proofErr w:type="spellEnd"/>
      <w:r w:rsidRPr="007D0228">
        <w:rPr>
          <w:color w:val="000000" w:themeColor="text1"/>
          <w:lang w:eastAsia="lv-LV"/>
        </w:rPr>
        <w:t xml:space="preserve"> </w:t>
      </w:r>
      <w:proofErr w:type="spellStart"/>
      <w:r w:rsidRPr="007D0228">
        <w:rPr>
          <w:color w:val="000000" w:themeColor="text1"/>
          <w:lang w:eastAsia="lv-LV"/>
        </w:rPr>
        <w:t>aktu</w:t>
      </w:r>
      <w:proofErr w:type="spellEnd"/>
      <w:r w:rsidRPr="007D0228">
        <w:rPr>
          <w:color w:val="000000" w:themeColor="text1"/>
          <w:lang w:eastAsia="lv-LV"/>
        </w:rPr>
        <w:t>.</w:t>
      </w:r>
    </w:p>
    <w:p w14:paraId="2D9F7C12" w14:textId="77777777" w:rsidR="00405F3B" w:rsidRDefault="00405F3B" w:rsidP="00EF159B">
      <w:pPr>
        <w:ind w:right="-426" w:firstLine="709"/>
        <w:jc w:val="both"/>
        <w:rPr>
          <w:lang w:eastAsia="lv-LV"/>
        </w:rPr>
      </w:pPr>
      <w:r w:rsidRPr="00545EA8">
        <w:rPr>
          <w:lang w:eastAsia="lv-LV"/>
        </w:rPr>
        <w:t xml:space="preserve">22.panta </w:t>
      </w:r>
      <w:proofErr w:type="spellStart"/>
      <w:r w:rsidRPr="00545EA8">
        <w:rPr>
          <w:lang w:eastAsia="lv-LV"/>
        </w:rPr>
        <w:t>pirm</w:t>
      </w:r>
      <w:r w:rsidRPr="00545EA8">
        <w:rPr>
          <w:rFonts w:hint="eastAsia"/>
          <w:lang w:eastAsia="lv-LV"/>
        </w:rPr>
        <w:t>ā</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 xml:space="preserve">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projekts</w:t>
      </w:r>
      <w:proofErr w:type="spellEnd"/>
      <w:r w:rsidRPr="00545EA8">
        <w:rPr>
          <w:lang w:eastAsia="lv-LV"/>
        </w:rPr>
        <w:t xml:space="preserve"> un </w:t>
      </w:r>
      <w:proofErr w:type="spellStart"/>
      <w:r w:rsidRPr="00545EA8">
        <w:rPr>
          <w:lang w:eastAsia="lv-LV"/>
        </w:rPr>
        <w:t>t</w:t>
      </w:r>
      <w:r w:rsidRPr="00545EA8">
        <w:rPr>
          <w:rFonts w:hint="eastAsia"/>
          <w:lang w:eastAsia="lv-LV"/>
        </w:rPr>
        <w:t>ā</w:t>
      </w:r>
      <w:proofErr w:type="spellEnd"/>
      <w:r w:rsidRPr="00545EA8">
        <w:rPr>
          <w:lang w:eastAsia="lv-LV"/>
        </w:rPr>
        <w:t xml:space="preserve"> </w:t>
      </w:r>
      <w:proofErr w:type="spellStart"/>
      <w:r w:rsidRPr="00545EA8">
        <w:rPr>
          <w:lang w:eastAsia="lv-LV"/>
        </w:rPr>
        <w:t>groz</w:t>
      </w:r>
      <w:r w:rsidRPr="00545EA8">
        <w:rPr>
          <w:rFonts w:hint="eastAsia"/>
          <w:lang w:eastAsia="lv-LV"/>
        </w:rPr>
        <w:t>ī</w:t>
      </w:r>
      <w:r w:rsidRPr="00545EA8">
        <w:rPr>
          <w:lang w:eastAsia="lv-LV"/>
        </w:rPr>
        <w:t>jumi</w:t>
      </w:r>
      <w:proofErr w:type="spellEnd"/>
      <w:r w:rsidRPr="00545EA8">
        <w:rPr>
          <w:lang w:eastAsia="lv-LV"/>
        </w:rPr>
        <w:t xml:space="preserve"> </w:t>
      </w:r>
      <w:proofErr w:type="spellStart"/>
      <w:r w:rsidRPr="00545EA8">
        <w:rPr>
          <w:rFonts w:hint="eastAsia"/>
          <w:lang w:eastAsia="lv-LV"/>
        </w:rPr>
        <w:t>ī</w:t>
      </w:r>
      <w:r w:rsidRPr="00545EA8">
        <w:rPr>
          <w:lang w:eastAsia="lv-LV"/>
        </w:rPr>
        <w:t>stenojami</w:t>
      </w:r>
      <w:proofErr w:type="spellEnd"/>
      <w:r w:rsidRPr="00545EA8">
        <w:rPr>
          <w:lang w:eastAsia="lv-LV"/>
        </w:rPr>
        <w:t xml:space="preserve"> </w:t>
      </w:r>
      <w:proofErr w:type="spellStart"/>
      <w:r w:rsidRPr="00545EA8">
        <w:rPr>
          <w:rFonts w:hint="eastAsia"/>
          <w:lang w:eastAsia="lv-LV"/>
        </w:rPr>
        <w:t>č</w:t>
      </w:r>
      <w:r w:rsidRPr="00545EA8">
        <w:rPr>
          <w:lang w:eastAsia="lv-LV"/>
        </w:rPr>
        <w:t>etru</w:t>
      </w:r>
      <w:proofErr w:type="spellEnd"/>
      <w:r w:rsidRPr="00545EA8">
        <w:rPr>
          <w:lang w:eastAsia="lv-LV"/>
        </w:rPr>
        <w:t xml:space="preserve"> </w:t>
      </w:r>
      <w:proofErr w:type="spellStart"/>
      <w:r w:rsidRPr="00545EA8">
        <w:rPr>
          <w:lang w:eastAsia="lv-LV"/>
        </w:rPr>
        <w:t>gadu</w:t>
      </w:r>
      <w:proofErr w:type="spellEnd"/>
      <w:r w:rsidRPr="00545EA8">
        <w:rPr>
          <w:lang w:eastAsia="lv-LV"/>
        </w:rPr>
        <w:t xml:space="preserve"> </w:t>
      </w:r>
      <w:proofErr w:type="spellStart"/>
      <w:r w:rsidRPr="00545EA8">
        <w:rPr>
          <w:lang w:eastAsia="lv-LV"/>
        </w:rPr>
        <w:t>laik</w:t>
      </w:r>
      <w:r w:rsidRPr="00545EA8">
        <w:rPr>
          <w:rFonts w:hint="eastAsia"/>
          <w:lang w:eastAsia="lv-LV"/>
        </w:rPr>
        <w:t>ā</w:t>
      </w:r>
      <w:proofErr w:type="spellEnd"/>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anas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projekts</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rFonts w:hint="eastAsia"/>
          <w:lang w:eastAsia="lv-LV"/>
        </w:rPr>
        <w:t>ī</w:t>
      </w:r>
      <w:r w:rsidRPr="00545EA8">
        <w:rPr>
          <w:lang w:eastAsia="lv-LV"/>
        </w:rPr>
        <w:t>stenots</w:t>
      </w:r>
      <w:proofErr w:type="spellEnd"/>
      <w:r w:rsidRPr="00545EA8">
        <w:rPr>
          <w:lang w:eastAsia="lv-LV"/>
        </w:rPr>
        <w:t xml:space="preserve">, ja </w:t>
      </w:r>
      <w:proofErr w:type="spellStart"/>
      <w:r w:rsidRPr="00545EA8">
        <w:rPr>
          <w:lang w:eastAsia="lv-LV"/>
        </w:rPr>
        <w:t>projekt</w:t>
      </w:r>
      <w:r w:rsidRPr="00545EA8">
        <w:rPr>
          <w:rFonts w:hint="eastAsia"/>
          <w:lang w:eastAsia="lv-LV"/>
        </w:rPr>
        <w:t>ē</w:t>
      </w:r>
      <w:r w:rsidRPr="00545EA8">
        <w:rPr>
          <w:lang w:eastAsia="lv-LV"/>
        </w:rPr>
        <w:t>t</w:t>
      </w:r>
      <w:r w:rsidRPr="00545EA8">
        <w:rPr>
          <w:rFonts w:hint="eastAsia"/>
          <w:lang w:eastAsia="lv-LV"/>
        </w:rPr>
        <w:t>ā</w:t>
      </w:r>
      <w:proofErr w:type="spellEnd"/>
      <w:r w:rsidRPr="00545EA8">
        <w:rPr>
          <w:lang w:eastAsia="lv-LV"/>
        </w:rPr>
        <w:t xml:space="preserve"> </w:t>
      </w:r>
      <w:proofErr w:type="spellStart"/>
      <w:r w:rsidRPr="00545EA8">
        <w:rPr>
          <w:lang w:eastAsia="lv-LV"/>
        </w:rPr>
        <w:t>teritorija</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lang w:eastAsia="lv-LV"/>
        </w:rPr>
        <w:t>kadastr</w:t>
      </w:r>
      <w:r w:rsidRPr="00545EA8">
        <w:rPr>
          <w:rFonts w:hint="eastAsia"/>
          <w:lang w:eastAsia="lv-LV"/>
        </w:rPr>
        <w:t>ā</w:t>
      </w:r>
      <w:r w:rsidRPr="00545EA8">
        <w:rPr>
          <w:lang w:eastAsia="lv-LV"/>
        </w:rPr>
        <w:t>li</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w:t>
      </w:r>
      <w:r w:rsidRPr="00545EA8">
        <w:rPr>
          <w:rFonts w:hint="eastAsia"/>
          <w:lang w:eastAsia="lv-LV"/>
        </w:rPr>
        <w:t>ī</w:t>
      </w:r>
      <w:r w:rsidRPr="00545EA8">
        <w:rPr>
          <w:lang w:eastAsia="lv-LV"/>
        </w:rPr>
        <w:t>ta</w:t>
      </w:r>
      <w:proofErr w:type="spellEnd"/>
      <w:r w:rsidRPr="00545EA8">
        <w:rPr>
          <w:lang w:eastAsia="lv-LV"/>
        </w:rPr>
        <w:t xml:space="preserve">, </w:t>
      </w:r>
      <w:proofErr w:type="spellStart"/>
      <w:r w:rsidRPr="00545EA8">
        <w:rPr>
          <w:lang w:eastAsia="lv-LV"/>
        </w:rPr>
        <w:t>re</w:t>
      </w:r>
      <w:r w:rsidRPr="00545EA8">
        <w:rPr>
          <w:rFonts w:hint="eastAsia"/>
          <w:lang w:eastAsia="lv-LV"/>
        </w:rPr>
        <w:t>ģ</w:t>
      </w:r>
      <w:r w:rsidRPr="00545EA8">
        <w:rPr>
          <w:lang w:eastAsia="lv-LV"/>
        </w:rPr>
        <w:t>istr</w:t>
      </w:r>
      <w:r w:rsidRPr="00545EA8">
        <w:rPr>
          <w:rFonts w:hint="eastAsia"/>
          <w:lang w:eastAsia="lv-LV"/>
        </w:rPr>
        <w:t>ē</w:t>
      </w:r>
      <w:r w:rsidRPr="00545EA8">
        <w:rPr>
          <w:lang w:eastAsia="lv-LV"/>
        </w:rPr>
        <w:t>ta</w:t>
      </w:r>
      <w:proofErr w:type="spellEnd"/>
      <w:r w:rsidRPr="00545EA8">
        <w:rPr>
          <w:lang w:eastAsia="lv-LV"/>
        </w:rPr>
        <w:t xml:space="preserve">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valsts</w:t>
      </w:r>
      <w:proofErr w:type="spellEnd"/>
      <w:r w:rsidRPr="00545EA8">
        <w:rPr>
          <w:lang w:eastAsia="lv-LV"/>
        </w:rPr>
        <w:t xml:space="preserve"> </w:t>
      </w:r>
      <w:proofErr w:type="spellStart"/>
      <w:r w:rsidRPr="00545EA8">
        <w:rPr>
          <w:lang w:eastAsia="lv-LV"/>
        </w:rPr>
        <w:t>kadastra</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sist</w:t>
      </w:r>
      <w:r w:rsidRPr="00545EA8">
        <w:rPr>
          <w:rFonts w:hint="eastAsia"/>
          <w:lang w:eastAsia="lv-LV"/>
        </w:rPr>
        <w:t>ē</w:t>
      </w:r>
      <w:r w:rsidRPr="00545EA8">
        <w:rPr>
          <w:lang w:eastAsia="lv-LV"/>
        </w:rPr>
        <w:t>m</w:t>
      </w:r>
      <w:r w:rsidRPr="00545EA8">
        <w:rPr>
          <w:rFonts w:hint="eastAsia"/>
          <w:lang w:eastAsia="lv-LV"/>
        </w:rPr>
        <w:t>ā</w:t>
      </w:r>
      <w:proofErr w:type="spellEnd"/>
      <w:r w:rsidRPr="00545EA8">
        <w:rPr>
          <w:lang w:eastAsia="lv-LV"/>
        </w:rPr>
        <w:t xml:space="preserve"> un </w:t>
      </w:r>
      <w:proofErr w:type="spellStart"/>
      <w:r w:rsidRPr="00545EA8">
        <w:rPr>
          <w:lang w:eastAsia="lv-LV"/>
        </w:rPr>
        <w:t>ierakst</w:t>
      </w:r>
      <w:r w:rsidRPr="00545EA8">
        <w:rPr>
          <w:rFonts w:hint="eastAsia"/>
          <w:lang w:eastAsia="lv-LV"/>
        </w:rPr>
        <w:t>ī</w:t>
      </w:r>
      <w:r w:rsidRPr="00545EA8">
        <w:rPr>
          <w:lang w:eastAsia="lv-LV"/>
        </w:rPr>
        <w:t>ta</w:t>
      </w:r>
      <w:proofErr w:type="spellEnd"/>
      <w:r w:rsidRPr="00545EA8">
        <w:rPr>
          <w:lang w:eastAsia="lv-LV"/>
        </w:rPr>
        <w:t xml:space="preserve"> </w:t>
      </w:r>
      <w:proofErr w:type="spellStart"/>
      <w:r w:rsidRPr="00545EA8">
        <w:rPr>
          <w:lang w:eastAsia="lv-LV"/>
        </w:rPr>
        <w:t>zemesgr</w:t>
      </w:r>
      <w:r w:rsidRPr="00545EA8">
        <w:rPr>
          <w:rFonts w:hint="eastAsia"/>
          <w:lang w:eastAsia="lv-LV"/>
        </w:rPr>
        <w:t>ā</w:t>
      </w:r>
      <w:r w:rsidRPr="00545EA8">
        <w:rPr>
          <w:lang w:eastAsia="lv-LV"/>
        </w:rPr>
        <w:t>mat</w:t>
      </w:r>
      <w:r w:rsidRPr="00545EA8">
        <w:rPr>
          <w:rFonts w:hint="eastAsia"/>
          <w:lang w:eastAsia="lv-LV"/>
        </w:rPr>
        <w:t>ā</w:t>
      </w:r>
      <w:proofErr w:type="spellEnd"/>
      <w:r>
        <w:rPr>
          <w:lang w:eastAsia="lv-LV"/>
        </w:rPr>
        <w:t>;</w:t>
      </w:r>
    </w:p>
    <w:p w14:paraId="5A678499" w14:textId="77777777" w:rsidR="00405F3B" w:rsidRPr="00545EA8" w:rsidRDefault="00405F3B" w:rsidP="00EF159B">
      <w:pPr>
        <w:ind w:right="-426" w:firstLine="720"/>
        <w:jc w:val="both"/>
        <w:rPr>
          <w:lang w:eastAsia="lv-LV"/>
        </w:rPr>
      </w:pP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2016.gada 2.augusta </w:t>
      </w:r>
      <w:proofErr w:type="spellStart"/>
      <w:r w:rsidRPr="00545EA8">
        <w:rPr>
          <w:lang w:eastAsia="lv-LV"/>
        </w:rPr>
        <w:t>noteikumi</w:t>
      </w:r>
      <w:proofErr w:type="spellEnd"/>
      <w:r w:rsidRPr="00545EA8">
        <w:rPr>
          <w:lang w:eastAsia="lv-LV"/>
        </w:rPr>
        <w:t xml:space="preserve"> Nr.505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des</w:t>
      </w:r>
      <w:proofErr w:type="spellEnd"/>
      <w:r w:rsidRPr="00545EA8">
        <w:rPr>
          <w:lang w:eastAsia="lv-LV"/>
        </w:rPr>
        <w:t xml:space="preserve"> </w:t>
      </w:r>
      <w:proofErr w:type="spellStart"/>
      <w:r w:rsidRPr="00545EA8">
        <w:rPr>
          <w:lang w:eastAsia="lv-LV"/>
        </w:rPr>
        <w:t>noteikumi</w:t>
      </w:r>
      <w:proofErr w:type="spellEnd"/>
      <w:r w:rsidRPr="00545EA8">
        <w:rPr>
          <w:lang w:eastAsia="lv-LV"/>
        </w:rPr>
        <w:t xml:space="preserve">” </w:t>
      </w:r>
      <w:proofErr w:type="spellStart"/>
      <w:r w:rsidRPr="00545EA8">
        <w:rPr>
          <w:lang w:eastAsia="lv-LV"/>
        </w:rPr>
        <w:t>nosaka</w:t>
      </w:r>
      <w:proofErr w:type="spellEnd"/>
      <w:r w:rsidRPr="00545EA8">
        <w:rPr>
          <w:lang w:eastAsia="lv-LV"/>
        </w:rPr>
        <w:t>:</w:t>
      </w:r>
    </w:p>
    <w:p w14:paraId="5056B50D" w14:textId="77777777" w:rsidR="00405F3B" w:rsidRDefault="00405F3B" w:rsidP="00EF159B">
      <w:pPr>
        <w:ind w:right="-426" w:firstLine="709"/>
        <w:jc w:val="both"/>
        <w:rPr>
          <w:lang w:eastAsia="lv-LV"/>
        </w:rPr>
      </w:pPr>
      <w:r w:rsidRPr="00545EA8">
        <w:rPr>
          <w:lang w:eastAsia="lv-LV"/>
        </w:rPr>
        <w:t xml:space="preserve">25.punkts </w:t>
      </w:r>
      <w:r>
        <w:rPr>
          <w:lang w:eastAsia="lv-LV"/>
        </w:rPr>
        <w:t>-</w:t>
      </w:r>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saska</w:t>
      </w:r>
      <w:r w:rsidRPr="00545EA8">
        <w:rPr>
          <w:rFonts w:hint="eastAsia"/>
          <w:lang w:eastAsia="lv-LV"/>
        </w:rPr>
        <w:t>ņ</w:t>
      </w:r>
      <w:r w:rsidRPr="00545EA8">
        <w:rPr>
          <w:lang w:eastAsia="lv-LV"/>
        </w:rPr>
        <w:t>ošanas</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ierosin</w:t>
      </w:r>
      <w:r w:rsidRPr="00545EA8">
        <w:rPr>
          <w:rFonts w:hint="eastAsia"/>
          <w:lang w:eastAsia="lv-LV"/>
        </w:rPr>
        <w:t>ā</w:t>
      </w:r>
      <w:r w:rsidRPr="00545EA8">
        <w:rPr>
          <w:lang w:eastAsia="lv-LV"/>
        </w:rPr>
        <w:t>t</w:t>
      </w:r>
      <w:r w:rsidRPr="00545EA8">
        <w:rPr>
          <w:rFonts w:hint="eastAsia"/>
          <w:lang w:eastAsia="lv-LV"/>
        </w:rPr>
        <w:t>ā</w:t>
      </w:r>
      <w:r w:rsidRPr="00545EA8">
        <w:rPr>
          <w:lang w:eastAsia="lv-LV"/>
        </w:rPr>
        <w:t>ju</w:t>
      </w:r>
      <w:proofErr w:type="spellEnd"/>
      <w:r w:rsidRPr="00545EA8">
        <w:rPr>
          <w:lang w:eastAsia="lv-LV"/>
        </w:rPr>
        <w:t xml:space="preserve">, </w:t>
      </w:r>
      <w:proofErr w:type="spellStart"/>
      <w:r w:rsidRPr="00545EA8">
        <w:rPr>
          <w:lang w:eastAsia="lv-LV"/>
        </w:rPr>
        <w:t>k</w:t>
      </w:r>
      <w:r w:rsidRPr="00545EA8">
        <w:rPr>
          <w:rFonts w:hint="eastAsia"/>
          <w:lang w:eastAsia="lv-LV"/>
        </w:rPr>
        <w:t>ā</w:t>
      </w:r>
      <w:proofErr w:type="spellEnd"/>
      <w:r w:rsidRPr="00545EA8">
        <w:rPr>
          <w:lang w:eastAsia="lv-LV"/>
        </w:rPr>
        <w:t xml:space="preserve"> </w:t>
      </w:r>
      <w:proofErr w:type="spellStart"/>
      <w:r w:rsidRPr="00545EA8">
        <w:rPr>
          <w:lang w:eastAsia="lv-LV"/>
        </w:rPr>
        <w:t>ar</w:t>
      </w:r>
      <w:r w:rsidRPr="00545EA8">
        <w:rPr>
          <w:rFonts w:hint="eastAsia"/>
          <w:lang w:eastAsia="lv-LV"/>
        </w:rPr>
        <w:t>ī</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citiem</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rFonts w:hint="eastAsia"/>
          <w:lang w:eastAsia="lv-LV"/>
        </w:rPr>
        <w:t>ī</w:t>
      </w:r>
      <w:r w:rsidRPr="00545EA8">
        <w:rPr>
          <w:lang w:eastAsia="lv-LV"/>
        </w:rPr>
        <w:t>pašniekiem</w:t>
      </w:r>
      <w:proofErr w:type="spellEnd"/>
      <w:r w:rsidRPr="00545EA8">
        <w:rPr>
          <w:lang w:eastAsia="lv-LV"/>
        </w:rPr>
        <w:t xml:space="preserve">, ja </w:t>
      </w:r>
      <w:proofErr w:type="spellStart"/>
      <w:r w:rsidRPr="00545EA8">
        <w:rPr>
          <w:lang w:eastAsia="lv-LV"/>
        </w:rPr>
        <w:t>š</w:t>
      </w:r>
      <w:r w:rsidRPr="00545EA8">
        <w:rPr>
          <w:rFonts w:hint="eastAsia"/>
          <w:lang w:eastAsia="lv-LV"/>
        </w:rPr>
        <w:t>ā</w:t>
      </w:r>
      <w:r w:rsidRPr="00545EA8">
        <w:rPr>
          <w:lang w:eastAsia="lv-LV"/>
        </w:rPr>
        <w:t>da</w:t>
      </w:r>
      <w:proofErr w:type="spellEnd"/>
      <w:r w:rsidRPr="00545EA8">
        <w:rPr>
          <w:lang w:eastAsia="lv-LV"/>
        </w:rPr>
        <w:t xml:space="preserve"> </w:t>
      </w:r>
      <w:proofErr w:type="spellStart"/>
      <w:r w:rsidRPr="00545EA8">
        <w:rPr>
          <w:lang w:eastAsia="lv-LV"/>
        </w:rPr>
        <w:t>pras</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nor</w:t>
      </w:r>
      <w:r w:rsidRPr="00545EA8">
        <w:rPr>
          <w:rFonts w:hint="eastAsia"/>
          <w:lang w:eastAsia="lv-LV"/>
        </w:rPr>
        <w:t>ā</w:t>
      </w:r>
      <w:r w:rsidRPr="00545EA8">
        <w:rPr>
          <w:lang w:eastAsia="lv-LV"/>
        </w:rPr>
        <w:t>d</w:t>
      </w:r>
      <w:r w:rsidRPr="00545EA8">
        <w:rPr>
          <w:rFonts w:hint="eastAsia"/>
          <w:lang w:eastAsia="lv-LV"/>
        </w:rPr>
        <w:t>ī</w:t>
      </w:r>
      <w:r w:rsidRPr="00545EA8">
        <w:rPr>
          <w:lang w:eastAsia="lv-LV"/>
        </w:rPr>
        <w:t>ta</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des</w:t>
      </w:r>
      <w:proofErr w:type="spellEnd"/>
      <w:r w:rsidRPr="00545EA8">
        <w:rPr>
          <w:lang w:eastAsia="lv-LV"/>
        </w:rPr>
        <w:t xml:space="preserve"> </w:t>
      </w:r>
      <w:proofErr w:type="spellStart"/>
      <w:r w:rsidRPr="00545EA8">
        <w:rPr>
          <w:lang w:eastAsia="lv-LV"/>
        </w:rPr>
        <w:t>nosac</w:t>
      </w:r>
      <w:r w:rsidRPr="00545EA8">
        <w:rPr>
          <w:rFonts w:hint="eastAsia"/>
          <w:lang w:eastAsia="lv-LV"/>
        </w:rPr>
        <w:t>ī</w:t>
      </w:r>
      <w:r w:rsidRPr="00545EA8">
        <w:rPr>
          <w:lang w:eastAsia="lv-LV"/>
        </w:rPr>
        <w:t>jumos</w:t>
      </w:r>
      <w:proofErr w:type="spellEnd"/>
      <w:r w:rsidRPr="00545EA8">
        <w:rPr>
          <w:lang w:eastAsia="lv-LV"/>
        </w:rPr>
        <w:t xml:space="preserve"> </w:t>
      </w:r>
      <w:proofErr w:type="spellStart"/>
      <w:r w:rsidRPr="00545EA8">
        <w:rPr>
          <w:lang w:eastAsia="lv-LV"/>
        </w:rPr>
        <w:t>saska</w:t>
      </w:r>
      <w:r w:rsidRPr="00545EA8">
        <w:rPr>
          <w:rFonts w:hint="eastAsia"/>
          <w:lang w:eastAsia="lv-LV"/>
        </w:rPr>
        <w:t>ņā</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šo</w:t>
      </w:r>
      <w:proofErr w:type="spellEnd"/>
      <w:r w:rsidRPr="00545EA8">
        <w:rPr>
          <w:lang w:eastAsia="lv-LV"/>
        </w:rPr>
        <w:t xml:space="preserve"> </w:t>
      </w:r>
      <w:proofErr w:type="spellStart"/>
      <w:r w:rsidRPr="00545EA8">
        <w:rPr>
          <w:lang w:eastAsia="lv-LV"/>
        </w:rPr>
        <w:t>noteikumu</w:t>
      </w:r>
      <w:proofErr w:type="spellEnd"/>
      <w:r w:rsidRPr="00545EA8">
        <w:rPr>
          <w:lang w:eastAsia="lv-LV"/>
        </w:rPr>
        <w:t xml:space="preserve"> 13.6. </w:t>
      </w:r>
      <w:proofErr w:type="spellStart"/>
      <w:r w:rsidRPr="00545EA8">
        <w:rPr>
          <w:lang w:eastAsia="lv-LV"/>
        </w:rPr>
        <w:t>apakšpunktu</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kot</w:t>
      </w:r>
      <w:r w:rsidRPr="00545EA8">
        <w:rPr>
          <w:rFonts w:hint="eastAsia"/>
          <w:lang w:eastAsia="lv-LV"/>
        </w:rPr>
        <w:t>ā</w:t>
      </w:r>
      <w:r w:rsidRPr="00545EA8">
        <w:rPr>
          <w:lang w:eastAsia="lv-LV"/>
        </w:rPr>
        <w:t>js</w:t>
      </w:r>
      <w:proofErr w:type="spellEnd"/>
      <w:r w:rsidRPr="00545EA8">
        <w:rPr>
          <w:lang w:eastAsia="lv-LV"/>
        </w:rPr>
        <w:t xml:space="preserve"> </w:t>
      </w:r>
      <w:proofErr w:type="spellStart"/>
      <w:r w:rsidRPr="00545EA8">
        <w:rPr>
          <w:lang w:eastAsia="lv-LV"/>
        </w:rPr>
        <w:t>paraksta</w:t>
      </w:r>
      <w:proofErr w:type="spellEnd"/>
      <w:r w:rsidRPr="00545EA8">
        <w:rPr>
          <w:lang w:eastAsia="lv-LV"/>
        </w:rPr>
        <w:t xml:space="preserve"> </w:t>
      </w:r>
      <w:proofErr w:type="spellStart"/>
      <w:r w:rsidRPr="00545EA8">
        <w:rPr>
          <w:lang w:eastAsia="lv-LV"/>
        </w:rPr>
        <w:t>projektu</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drošu</w:t>
      </w:r>
      <w:proofErr w:type="spellEnd"/>
      <w:r w:rsidRPr="00545EA8">
        <w:rPr>
          <w:lang w:eastAsia="lv-LV"/>
        </w:rPr>
        <w:t xml:space="preserve"> </w:t>
      </w:r>
      <w:proofErr w:type="spellStart"/>
      <w:r w:rsidRPr="00545EA8">
        <w:rPr>
          <w:lang w:eastAsia="lv-LV"/>
        </w:rPr>
        <w:t>elektronisko</w:t>
      </w:r>
      <w:proofErr w:type="spellEnd"/>
      <w:r w:rsidRPr="00545EA8">
        <w:rPr>
          <w:lang w:eastAsia="lv-LV"/>
        </w:rPr>
        <w:t xml:space="preserve"> </w:t>
      </w:r>
      <w:proofErr w:type="spellStart"/>
      <w:r w:rsidRPr="00545EA8">
        <w:rPr>
          <w:lang w:eastAsia="lv-LV"/>
        </w:rPr>
        <w:t>parakstu</w:t>
      </w:r>
      <w:proofErr w:type="spellEnd"/>
      <w:r w:rsidRPr="00545EA8">
        <w:rPr>
          <w:lang w:eastAsia="lv-LV"/>
        </w:rPr>
        <w:t xml:space="preserve"> un </w:t>
      </w:r>
      <w:proofErr w:type="spellStart"/>
      <w:r w:rsidRPr="00545EA8">
        <w:rPr>
          <w:lang w:eastAsia="lv-LV"/>
        </w:rPr>
        <w:t>iez</w:t>
      </w:r>
      <w:r w:rsidRPr="00545EA8">
        <w:rPr>
          <w:rFonts w:hint="eastAsia"/>
          <w:lang w:eastAsia="lv-LV"/>
        </w:rPr>
        <w:t>ī</w:t>
      </w:r>
      <w:r w:rsidRPr="00545EA8">
        <w:rPr>
          <w:lang w:eastAsia="lv-LV"/>
        </w:rPr>
        <w:t>m</w:t>
      </w:r>
      <w:r w:rsidRPr="00545EA8">
        <w:rPr>
          <w:rFonts w:hint="eastAsia"/>
          <w:lang w:eastAsia="lv-LV"/>
        </w:rPr>
        <w:t>ē</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laika</w:t>
      </w:r>
      <w:proofErr w:type="spellEnd"/>
      <w:r w:rsidRPr="00545EA8">
        <w:rPr>
          <w:lang w:eastAsia="lv-LV"/>
        </w:rPr>
        <w:t xml:space="preserve"> </w:t>
      </w:r>
      <w:proofErr w:type="spellStart"/>
      <w:r w:rsidRPr="00545EA8">
        <w:rPr>
          <w:lang w:eastAsia="lv-LV"/>
        </w:rPr>
        <w:t>z</w:t>
      </w:r>
      <w:r w:rsidRPr="00545EA8">
        <w:rPr>
          <w:rFonts w:hint="eastAsia"/>
          <w:lang w:eastAsia="lv-LV"/>
        </w:rPr>
        <w:t>ī</w:t>
      </w:r>
      <w:r w:rsidRPr="00545EA8">
        <w:rPr>
          <w:lang w:eastAsia="lv-LV"/>
        </w:rPr>
        <w:t>mogu</w:t>
      </w:r>
      <w:proofErr w:type="spellEnd"/>
      <w:r w:rsidRPr="00545EA8">
        <w:rPr>
          <w:lang w:eastAsia="lv-LV"/>
        </w:rPr>
        <w:t xml:space="preserve">, </w:t>
      </w:r>
      <w:proofErr w:type="spellStart"/>
      <w:r w:rsidRPr="00545EA8">
        <w:rPr>
          <w:lang w:eastAsia="lv-LV"/>
        </w:rPr>
        <w:t>t</w:t>
      </w:r>
      <w:r w:rsidRPr="00545EA8">
        <w:rPr>
          <w:rFonts w:hint="eastAsia"/>
          <w:lang w:eastAsia="lv-LV"/>
        </w:rPr>
        <w:t>ā</w:t>
      </w:r>
      <w:r w:rsidRPr="00545EA8">
        <w:rPr>
          <w:lang w:eastAsia="lv-LV"/>
        </w:rPr>
        <w:t>d</w:t>
      </w:r>
      <w:r w:rsidRPr="00545EA8">
        <w:rPr>
          <w:rFonts w:hint="eastAsia"/>
          <w:lang w:eastAsia="lv-LV"/>
        </w:rPr>
        <w:t>ē</w:t>
      </w:r>
      <w:r w:rsidRPr="00545EA8">
        <w:rPr>
          <w:lang w:eastAsia="lv-LV"/>
        </w:rPr>
        <w:t>j</w:t>
      </w:r>
      <w:r w:rsidRPr="00545EA8">
        <w:rPr>
          <w:rFonts w:hint="eastAsia"/>
          <w:lang w:eastAsia="lv-LV"/>
        </w:rPr>
        <w:t>ā</w:t>
      </w:r>
      <w:r w:rsidRPr="00545EA8">
        <w:rPr>
          <w:lang w:eastAsia="lv-LV"/>
        </w:rPr>
        <w:t>di</w:t>
      </w:r>
      <w:proofErr w:type="spellEnd"/>
      <w:r w:rsidRPr="00545EA8">
        <w:rPr>
          <w:lang w:eastAsia="lv-LV"/>
        </w:rPr>
        <w:t xml:space="preserve"> </w:t>
      </w:r>
      <w:proofErr w:type="spellStart"/>
      <w:r w:rsidRPr="00545EA8">
        <w:rPr>
          <w:lang w:eastAsia="lv-LV"/>
        </w:rPr>
        <w:t>apliecinot</w:t>
      </w:r>
      <w:proofErr w:type="spellEnd"/>
      <w:r w:rsidRPr="00545EA8">
        <w:rPr>
          <w:lang w:eastAsia="lv-LV"/>
        </w:rPr>
        <w:t xml:space="preserve">, ka </w:t>
      </w:r>
      <w:proofErr w:type="spellStart"/>
      <w:r w:rsidRPr="00545EA8">
        <w:rPr>
          <w:lang w:eastAsia="lv-LV"/>
        </w:rPr>
        <w:t>projekts</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w:t>
      </w:r>
      <w:r w:rsidRPr="00545EA8">
        <w:rPr>
          <w:rFonts w:hint="eastAsia"/>
          <w:lang w:eastAsia="lv-LV"/>
        </w:rPr>
        <w:t>ā</w:t>
      </w:r>
      <w:r w:rsidRPr="00545EA8">
        <w:rPr>
          <w:lang w:eastAsia="lv-LV"/>
        </w:rPr>
        <w:t>ts</w:t>
      </w:r>
      <w:proofErr w:type="spellEnd"/>
      <w:r w:rsidRPr="00545EA8">
        <w:rPr>
          <w:lang w:eastAsia="lv-LV"/>
        </w:rPr>
        <w:t xml:space="preserve"> </w:t>
      </w:r>
      <w:proofErr w:type="spellStart"/>
      <w:r w:rsidRPr="00545EA8">
        <w:rPr>
          <w:lang w:eastAsia="lv-LV"/>
        </w:rPr>
        <w:t>atbilstoši</w:t>
      </w:r>
      <w:proofErr w:type="spellEnd"/>
      <w:r w:rsidRPr="00545EA8">
        <w:rPr>
          <w:lang w:eastAsia="lv-LV"/>
        </w:rPr>
        <w:t xml:space="preserve"> </w:t>
      </w:r>
      <w:proofErr w:type="spellStart"/>
      <w:r w:rsidRPr="00545EA8">
        <w:rPr>
          <w:lang w:eastAsia="lv-LV"/>
        </w:rPr>
        <w:t>normat</w:t>
      </w:r>
      <w:r w:rsidRPr="00545EA8">
        <w:rPr>
          <w:rFonts w:hint="eastAsia"/>
          <w:lang w:eastAsia="lv-LV"/>
        </w:rPr>
        <w:t>ī</w:t>
      </w:r>
      <w:r w:rsidRPr="00545EA8">
        <w:rPr>
          <w:lang w:eastAsia="lv-LV"/>
        </w:rPr>
        <w:t>vajiem</w:t>
      </w:r>
      <w:proofErr w:type="spellEnd"/>
      <w:r w:rsidRPr="00545EA8">
        <w:rPr>
          <w:lang w:eastAsia="lv-LV"/>
        </w:rPr>
        <w:t xml:space="preserve"> </w:t>
      </w:r>
      <w:proofErr w:type="spellStart"/>
      <w:r w:rsidRPr="00545EA8">
        <w:rPr>
          <w:lang w:eastAsia="lv-LV"/>
        </w:rPr>
        <w:t>aktiem</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jom</w:t>
      </w:r>
      <w:r w:rsidRPr="00545EA8">
        <w:rPr>
          <w:rFonts w:hint="eastAsia"/>
          <w:lang w:eastAsia="lv-LV"/>
        </w:rPr>
        <w:t>ā</w:t>
      </w:r>
      <w:proofErr w:type="spellEnd"/>
      <w:r w:rsidRPr="00545EA8">
        <w:rPr>
          <w:lang w:eastAsia="lv-LV"/>
        </w:rPr>
        <w:t xml:space="preserve">, un </w:t>
      </w:r>
      <w:proofErr w:type="spellStart"/>
      <w:r w:rsidRPr="00545EA8">
        <w:rPr>
          <w:lang w:eastAsia="lv-LV"/>
        </w:rPr>
        <w:t>iesniedz</w:t>
      </w:r>
      <w:proofErr w:type="spellEnd"/>
      <w:r w:rsidRPr="00545EA8">
        <w:rPr>
          <w:lang w:eastAsia="lv-LV"/>
        </w:rPr>
        <w:t xml:space="preserve"> to </w:t>
      </w:r>
      <w:proofErr w:type="spellStart"/>
      <w:r w:rsidRPr="00545EA8">
        <w:rPr>
          <w:lang w:eastAsia="lv-LV"/>
        </w:rPr>
        <w:t>apstiprin</w:t>
      </w:r>
      <w:r w:rsidRPr="00545EA8">
        <w:rPr>
          <w:rFonts w:hint="eastAsia"/>
          <w:lang w:eastAsia="lv-LV"/>
        </w:rPr>
        <w:t>āš</w:t>
      </w:r>
      <w:r w:rsidRPr="00545EA8">
        <w:rPr>
          <w:lang w:eastAsia="lv-LV"/>
        </w:rPr>
        <w:t>anai</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w:t>
      </w:r>
      <w:r w:rsidRPr="00545EA8">
        <w:rPr>
          <w:rFonts w:hint="eastAsia"/>
          <w:lang w:eastAsia="lv-LV"/>
        </w:rPr>
        <w:t>ā</w:t>
      </w:r>
      <w:proofErr w:type="spellEnd"/>
      <w:r w:rsidRPr="00545EA8">
        <w:rPr>
          <w:lang w:eastAsia="lv-LV"/>
        </w:rPr>
        <w:t>.</w:t>
      </w:r>
    </w:p>
    <w:p w14:paraId="296C9AE7" w14:textId="77777777" w:rsidR="00405F3B" w:rsidRDefault="00405F3B" w:rsidP="00EF159B">
      <w:pPr>
        <w:ind w:right="-426" w:firstLine="709"/>
        <w:jc w:val="both"/>
        <w:rPr>
          <w:lang w:eastAsia="lv-LV"/>
        </w:rPr>
      </w:pPr>
      <w:r w:rsidRPr="00545EA8">
        <w:rPr>
          <w:lang w:eastAsia="lv-LV"/>
        </w:rPr>
        <w:t xml:space="preserve">26.punkts </w:t>
      </w:r>
      <w:r>
        <w:rPr>
          <w:lang w:eastAsia="lv-LV"/>
        </w:rPr>
        <w:t>-</w:t>
      </w:r>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sa</w:t>
      </w:r>
      <w:r w:rsidRPr="00545EA8">
        <w:rPr>
          <w:rFonts w:hint="eastAsia"/>
          <w:lang w:eastAsia="lv-LV"/>
        </w:rPr>
        <w:t>ņ</w:t>
      </w:r>
      <w:r w:rsidRPr="00545EA8">
        <w:rPr>
          <w:lang w:eastAsia="lv-LV"/>
        </w:rPr>
        <w:t>emšanas</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anai</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izdod</w:t>
      </w:r>
      <w:proofErr w:type="spellEnd"/>
      <w:r w:rsidRPr="00545EA8">
        <w:rPr>
          <w:lang w:eastAsia="lv-LV"/>
        </w:rPr>
        <w:t xml:space="preserve"> </w:t>
      </w:r>
      <w:proofErr w:type="spellStart"/>
      <w:r w:rsidRPr="00545EA8">
        <w:rPr>
          <w:lang w:eastAsia="lv-LV"/>
        </w:rPr>
        <w:t>administrat</w:t>
      </w:r>
      <w:r w:rsidRPr="00545EA8">
        <w:rPr>
          <w:rFonts w:hint="eastAsia"/>
          <w:lang w:eastAsia="lv-LV"/>
        </w:rPr>
        <w:t>ī</w:t>
      </w:r>
      <w:r w:rsidRPr="00545EA8">
        <w:rPr>
          <w:lang w:eastAsia="lv-LV"/>
        </w:rPr>
        <w:t>vo</w:t>
      </w:r>
      <w:proofErr w:type="spellEnd"/>
      <w:r w:rsidRPr="00545EA8">
        <w:rPr>
          <w:lang w:eastAsia="lv-LV"/>
        </w:rPr>
        <w:t xml:space="preserve"> </w:t>
      </w:r>
      <w:proofErr w:type="spellStart"/>
      <w:r w:rsidRPr="00545EA8">
        <w:rPr>
          <w:lang w:eastAsia="lv-LV"/>
        </w:rPr>
        <w:t>aktu</w:t>
      </w:r>
      <w:proofErr w:type="spellEnd"/>
      <w:r w:rsidRPr="00545EA8">
        <w:rPr>
          <w:lang w:eastAsia="lv-LV"/>
        </w:rPr>
        <w:t xml:space="preserve"> par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noraid</w:t>
      </w:r>
      <w:r w:rsidRPr="00545EA8">
        <w:rPr>
          <w:rFonts w:hint="eastAsia"/>
          <w:lang w:eastAsia="lv-LV"/>
        </w:rPr>
        <w:t>īš</w:t>
      </w:r>
      <w:r w:rsidRPr="00545EA8">
        <w:rPr>
          <w:lang w:eastAsia="lv-LV"/>
        </w:rPr>
        <w:t>anu</w:t>
      </w:r>
      <w:proofErr w:type="spellEnd"/>
      <w:r w:rsidRPr="00545EA8">
        <w:rPr>
          <w:lang w:eastAsia="lv-LV"/>
        </w:rPr>
        <w:t xml:space="preserve">, </w:t>
      </w:r>
      <w:proofErr w:type="spellStart"/>
      <w:r w:rsidRPr="00545EA8">
        <w:rPr>
          <w:lang w:eastAsia="lv-LV"/>
        </w:rPr>
        <w:t>nor</w:t>
      </w:r>
      <w:r w:rsidRPr="00545EA8">
        <w:rPr>
          <w:rFonts w:hint="eastAsia"/>
          <w:lang w:eastAsia="lv-LV"/>
        </w:rPr>
        <w:t>ā</w:t>
      </w:r>
      <w:r w:rsidRPr="00545EA8">
        <w:rPr>
          <w:lang w:eastAsia="lv-LV"/>
        </w:rPr>
        <w:t>dot</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pielikum</w:t>
      </w:r>
      <w:r w:rsidRPr="00545EA8">
        <w:rPr>
          <w:rFonts w:hint="eastAsia"/>
          <w:lang w:eastAsia="lv-LV"/>
        </w:rPr>
        <w:t>ā</w:t>
      </w:r>
      <w:proofErr w:type="spellEnd"/>
      <w:r w:rsidRPr="00545EA8">
        <w:rPr>
          <w:lang w:eastAsia="lv-LV"/>
        </w:rPr>
        <w:t xml:space="preserve"> </w:t>
      </w:r>
      <w:proofErr w:type="spellStart"/>
      <w:r w:rsidRPr="00545EA8">
        <w:rPr>
          <w:lang w:eastAsia="lv-LV"/>
        </w:rPr>
        <w:t>pievienojot</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ciju</w:t>
      </w:r>
      <w:proofErr w:type="spellEnd"/>
      <w:r w:rsidRPr="00545EA8">
        <w:rPr>
          <w:lang w:eastAsia="lv-LV"/>
        </w:rPr>
        <w:t xml:space="preserve"> par </w:t>
      </w:r>
      <w:proofErr w:type="spellStart"/>
      <w:r w:rsidRPr="00545EA8">
        <w:rPr>
          <w:lang w:eastAsia="lv-LV"/>
        </w:rPr>
        <w:t>t</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kadastra</w:t>
      </w:r>
      <w:proofErr w:type="spellEnd"/>
      <w:r w:rsidRPr="00545EA8">
        <w:rPr>
          <w:lang w:eastAsia="lv-LV"/>
        </w:rPr>
        <w:t xml:space="preserve"> </w:t>
      </w:r>
      <w:proofErr w:type="spellStart"/>
      <w:r w:rsidRPr="00545EA8">
        <w:rPr>
          <w:lang w:eastAsia="lv-LV"/>
        </w:rPr>
        <w:t>apz</w:t>
      </w:r>
      <w:r w:rsidRPr="00545EA8">
        <w:rPr>
          <w:rFonts w:hint="eastAsia"/>
          <w:lang w:eastAsia="lv-LV"/>
        </w:rPr>
        <w:t>ī</w:t>
      </w:r>
      <w:r w:rsidRPr="00545EA8">
        <w:rPr>
          <w:lang w:eastAsia="lv-LV"/>
        </w:rPr>
        <w:t>m</w:t>
      </w:r>
      <w:r w:rsidRPr="00545EA8">
        <w:rPr>
          <w:rFonts w:hint="eastAsia"/>
          <w:lang w:eastAsia="lv-LV"/>
        </w:rPr>
        <w:t>ē</w:t>
      </w:r>
      <w:r w:rsidRPr="00545EA8">
        <w:rPr>
          <w:lang w:eastAsia="lv-LV"/>
        </w:rPr>
        <w:t>jumu</w:t>
      </w:r>
      <w:proofErr w:type="spellEnd"/>
      <w:r w:rsidRPr="00545EA8">
        <w:rPr>
          <w:lang w:eastAsia="lv-LV"/>
        </w:rPr>
        <w:t xml:space="preserve">, </w:t>
      </w:r>
      <w:proofErr w:type="spellStart"/>
      <w:r w:rsidRPr="00545EA8">
        <w:rPr>
          <w:lang w:eastAsia="lv-LV"/>
        </w:rPr>
        <w:t>kurai</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w:t>
      </w:r>
      <w:r w:rsidRPr="00545EA8">
        <w:rPr>
          <w:rFonts w:hint="eastAsia"/>
          <w:lang w:eastAsia="lv-LV"/>
        </w:rPr>
        <w:t>ā</w:t>
      </w:r>
      <w:r w:rsidRPr="00545EA8">
        <w:rPr>
          <w:lang w:eastAsia="lv-LV"/>
        </w:rPr>
        <w:t>ts</w:t>
      </w:r>
      <w:proofErr w:type="spellEnd"/>
      <w:r w:rsidRPr="00545EA8">
        <w:rPr>
          <w:lang w:eastAsia="lv-LV"/>
        </w:rPr>
        <w:t xml:space="preserve"> </w:t>
      </w:r>
      <w:proofErr w:type="spellStart"/>
      <w:r w:rsidRPr="00545EA8">
        <w:rPr>
          <w:lang w:eastAsia="lv-LV"/>
        </w:rPr>
        <w:t>projekts</w:t>
      </w:r>
      <w:proofErr w:type="spellEnd"/>
      <w:r w:rsidRPr="00545EA8">
        <w:rPr>
          <w:lang w:eastAsia="lv-LV"/>
        </w:rPr>
        <w:t xml:space="preserve">, un </w:t>
      </w:r>
      <w:proofErr w:type="spellStart"/>
      <w:r w:rsidRPr="00545EA8">
        <w:rPr>
          <w:lang w:eastAsia="lv-LV"/>
        </w:rPr>
        <w:t>projekta</w:t>
      </w:r>
      <w:proofErr w:type="spellEnd"/>
      <w:r w:rsidRPr="00545EA8">
        <w:rPr>
          <w:lang w:eastAsia="lv-LV"/>
        </w:rPr>
        <w:t xml:space="preserve"> </w:t>
      </w:r>
      <w:proofErr w:type="spellStart"/>
      <w:r w:rsidRPr="00545EA8">
        <w:rPr>
          <w:lang w:eastAsia="lv-LV"/>
        </w:rPr>
        <w:t>grafisk</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rekviz</w:t>
      </w:r>
      <w:r w:rsidRPr="00545EA8">
        <w:rPr>
          <w:rFonts w:hint="eastAsia"/>
          <w:lang w:eastAsia="lv-LV"/>
        </w:rPr>
        <w:t>ī</w:t>
      </w:r>
      <w:r w:rsidRPr="00545EA8">
        <w:rPr>
          <w:lang w:eastAsia="lv-LV"/>
        </w:rPr>
        <w:t>tus</w:t>
      </w:r>
      <w:proofErr w:type="spellEnd"/>
      <w:r w:rsidRPr="00545EA8">
        <w:rPr>
          <w:lang w:eastAsia="lv-LV"/>
        </w:rPr>
        <w:t xml:space="preserve"> (</w:t>
      </w:r>
      <w:proofErr w:type="spellStart"/>
      <w:r w:rsidRPr="00545EA8">
        <w:rPr>
          <w:lang w:eastAsia="lv-LV"/>
        </w:rPr>
        <w:t>attiec</w:t>
      </w:r>
      <w:r w:rsidRPr="00545EA8">
        <w:rPr>
          <w:rFonts w:hint="eastAsia"/>
          <w:lang w:eastAsia="lv-LV"/>
        </w:rPr>
        <w:t>ī</w:t>
      </w:r>
      <w:r w:rsidRPr="00545EA8">
        <w:rPr>
          <w:lang w:eastAsia="lv-LV"/>
        </w:rPr>
        <w:t>g</w:t>
      </w:r>
      <w:r w:rsidRPr="00545EA8">
        <w:rPr>
          <w:rFonts w:hint="eastAsia"/>
          <w:lang w:eastAsia="lv-LV"/>
        </w:rPr>
        <w:t>ā</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kot</w:t>
      </w:r>
      <w:r w:rsidRPr="00545EA8">
        <w:rPr>
          <w:rFonts w:hint="eastAsia"/>
          <w:lang w:eastAsia="lv-LV"/>
        </w:rPr>
        <w:t>ā</w:t>
      </w:r>
      <w:r w:rsidRPr="00545EA8">
        <w:rPr>
          <w:lang w:eastAsia="lv-LV"/>
        </w:rPr>
        <w:t>ja</w:t>
      </w:r>
      <w:proofErr w:type="spellEnd"/>
      <w:r w:rsidRPr="00545EA8">
        <w:rPr>
          <w:lang w:eastAsia="lv-LV"/>
        </w:rPr>
        <w:t xml:space="preserve"> </w:t>
      </w:r>
      <w:proofErr w:type="spellStart"/>
      <w:r w:rsidRPr="00545EA8">
        <w:rPr>
          <w:lang w:eastAsia="lv-LV"/>
        </w:rPr>
        <w:t>v</w:t>
      </w:r>
      <w:r w:rsidRPr="00545EA8">
        <w:rPr>
          <w:rFonts w:hint="eastAsia"/>
          <w:lang w:eastAsia="lv-LV"/>
        </w:rPr>
        <w:t>ā</w:t>
      </w:r>
      <w:r w:rsidRPr="00545EA8">
        <w:rPr>
          <w:lang w:eastAsia="lv-LV"/>
        </w:rPr>
        <w:t>rdu</w:t>
      </w:r>
      <w:proofErr w:type="spellEnd"/>
      <w:r w:rsidRPr="00545EA8">
        <w:rPr>
          <w:lang w:eastAsia="lv-LV"/>
        </w:rPr>
        <w:t xml:space="preserve">, </w:t>
      </w:r>
      <w:proofErr w:type="spellStart"/>
      <w:r w:rsidRPr="00545EA8">
        <w:rPr>
          <w:lang w:eastAsia="lv-LV"/>
        </w:rPr>
        <w:t>uzv</w:t>
      </w:r>
      <w:r w:rsidRPr="00545EA8">
        <w:rPr>
          <w:rFonts w:hint="eastAsia"/>
          <w:lang w:eastAsia="lv-LV"/>
        </w:rPr>
        <w:t>ā</w:t>
      </w:r>
      <w:r w:rsidRPr="00545EA8">
        <w:rPr>
          <w:lang w:eastAsia="lv-LV"/>
        </w:rPr>
        <w:t>rdu</w:t>
      </w:r>
      <w:proofErr w:type="spellEnd"/>
      <w:r w:rsidRPr="00545EA8">
        <w:rPr>
          <w:lang w:eastAsia="lv-LV"/>
        </w:rPr>
        <w:t xml:space="preserve">, </w:t>
      </w:r>
      <w:proofErr w:type="spellStart"/>
      <w:r w:rsidRPr="00545EA8">
        <w:rPr>
          <w:lang w:eastAsia="lv-LV"/>
        </w:rPr>
        <w:t>datumu</w:t>
      </w:r>
      <w:proofErr w:type="spellEnd"/>
      <w:r w:rsidRPr="00545EA8">
        <w:rPr>
          <w:lang w:eastAsia="lv-LV"/>
        </w:rPr>
        <w:t xml:space="preserve"> un </w:t>
      </w:r>
      <w:proofErr w:type="spellStart"/>
      <w:r w:rsidRPr="00545EA8">
        <w:rPr>
          <w:lang w:eastAsia="lv-LV"/>
        </w:rPr>
        <w:t>laiku</w:t>
      </w:r>
      <w:proofErr w:type="spellEnd"/>
      <w:r w:rsidRPr="00545EA8">
        <w:rPr>
          <w:lang w:eastAsia="lv-LV"/>
        </w:rPr>
        <w:t xml:space="preserve">, </w:t>
      </w:r>
      <w:proofErr w:type="spellStart"/>
      <w:r w:rsidRPr="00545EA8">
        <w:rPr>
          <w:lang w:eastAsia="lv-LV"/>
        </w:rPr>
        <w:t>kad</w:t>
      </w:r>
      <w:proofErr w:type="spellEnd"/>
      <w:r w:rsidRPr="00545EA8">
        <w:rPr>
          <w:lang w:eastAsia="lv-LV"/>
        </w:rPr>
        <w:t xml:space="preserve"> </w:t>
      </w:r>
      <w:proofErr w:type="spellStart"/>
      <w:r w:rsidRPr="00545EA8">
        <w:rPr>
          <w:lang w:eastAsia="lv-LV"/>
        </w:rPr>
        <w:t>tas</w:t>
      </w:r>
      <w:proofErr w:type="spellEnd"/>
      <w:r w:rsidRPr="00545EA8">
        <w:rPr>
          <w:lang w:eastAsia="lv-LV"/>
        </w:rPr>
        <w:t xml:space="preserve"> </w:t>
      </w:r>
      <w:proofErr w:type="spellStart"/>
      <w:r w:rsidRPr="00545EA8">
        <w:rPr>
          <w:lang w:eastAsia="lv-LV"/>
        </w:rPr>
        <w:t>min</w:t>
      </w:r>
      <w:r w:rsidRPr="00545EA8">
        <w:rPr>
          <w:rFonts w:hint="eastAsia"/>
          <w:lang w:eastAsia="lv-LV"/>
        </w:rPr>
        <w:t>ē</w:t>
      </w:r>
      <w:r w:rsidRPr="00545EA8">
        <w:rPr>
          <w:lang w:eastAsia="lv-LV"/>
        </w:rPr>
        <w:t>to</w:t>
      </w:r>
      <w:proofErr w:type="spellEnd"/>
      <w:r w:rsidRPr="00545EA8">
        <w:rPr>
          <w:lang w:eastAsia="lv-LV"/>
        </w:rPr>
        <w:t xml:space="preserve"> </w:t>
      </w:r>
      <w:proofErr w:type="spellStart"/>
      <w:r w:rsidRPr="00545EA8">
        <w:rPr>
          <w:lang w:eastAsia="lv-LV"/>
        </w:rPr>
        <w:t>dokumentu</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lang w:eastAsia="lv-LV"/>
        </w:rPr>
        <w:t>parakst</w:t>
      </w:r>
      <w:r w:rsidRPr="00545EA8">
        <w:rPr>
          <w:rFonts w:hint="eastAsia"/>
          <w:lang w:eastAsia="lv-LV"/>
        </w:rPr>
        <w:t>ī</w:t>
      </w:r>
      <w:r w:rsidRPr="00545EA8">
        <w:rPr>
          <w:lang w:eastAsia="lv-LV"/>
        </w:rPr>
        <w:t>jis</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grafisk</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kopiju</w:t>
      </w:r>
      <w:proofErr w:type="spellEnd"/>
      <w:r w:rsidRPr="00545EA8">
        <w:rPr>
          <w:lang w:eastAsia="lv-LV"/>
        </w:rPr>
        <w:t>.</w:t>
      </w:r>
    </w:p>
    <w:p w14:paraId="467F47F7" w14:textId="77777777" w:rsidR="00405F3B" w:rsidRDefault="00405F3B" w:rsidP="00EF159B">
      <w:pPr>
        <w:ind w:right="-426" w:firstLine="709"/>
        <w:jc w:val="both"/>
        <w:rPr>
          <w:lang w:eastAsia="lv-LV"/>
        </w:rPr>
      </w:pPr>
      <w:r w:rsidRPr="00545EA8">
        <w:rPr>
          <w:lang w:eastAsia="lv-LV"/>
        </w:rPr>
        <w:t xml:space="preserve">28.punkts </w:t>
      </w:r>
      <w:r>
        <w:rPr>
          <w:lang w:eastAsia="lv-LV"/>
        </w:rPr>
        <w:t>-</w:t>
      </w:r>
      <w:r w:rsidRPr="00545EA8">
        <w:rPr>
          <w:lang w:eastAsia="lv-LV"/>
        </w:rPr>
        <w:t xml:space="preserve"> Ja </w:t>
      </w:r>
      <w:proofErr w:type="spellStart"/>
      <w:r w:rsidRPr="00545EA8">
        <w:rPr>
          <w:lang w:eastAsia="lv-LV"/>
        </w:rPr>
        <w:t>projektu</w:t>
      </w:r>
      <w:proofErr w:type="spellEnd"/>
      <w:r w:rsidRPr="00545EA8">
        <w:rPr>
          <w:lang w:eastAsia="lv-LV"/>
        </w:rPr>
        <w:t xml:space="preserve"> </w:t>
      </w:r>
      <w:proofErr w:type="spellStart"/>
      <w:r w:rsidRPr="00545EA8">
        <w:rPr>
          <w:lang w:eastAsia="lv-LV"/>
        </w:rPr>
        <w:t>apstiprina</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pie</w:t>
      </w:r>
      <w:r w:rsidRPr="00545EA8">
        <w:rPr>
          <w:rFonts w:hint="eastAsia"/>
          <w:lang w:eastAsia="lv-LV"/>
        </w:rPr>
        <w:t>ņ</w:t>
      </w:r>
      <w:r w:rsidRPr="00545EA8">
        <w:rPr>
          <w:lang w:eastAsia="lv-LV"/>
        </w:rPr>
        <w:t>em</w:t>
      </w:r>
      <w:proofErr w:type="spellEnd"/>
      <w:r w:rsidRPr="00545EA8">
        <w:rPr>
          <w:lang w:eastAsia="lv-LV"/>
        </w:rPr>
        <w:t xml:space="preserve"> </w:t>
      </w:r>
      <w:proofErr w:type="spellStart"/>
      <w:r w:rsidRPr="00545EA8">
        <w:rPr>
          <w:lang w:eastAsia="lv-LV"/>
        </w:rPr>
        <w:t>uz</w:t>
      </w:r>
      <w:proofErr w:type="spellEnd"/>
      <w:r w:rsidRPr="00545EA8">
        <w:rPr>
          <w:lang w:eastAsia="lv-LV"/>
        </w:rPr>
        <w:t xml:space="preserve"> </w:t>
      </w:r>
      <w:proofErr w:type="spellStart"/>
      <w:r w:rsidRPr="00545EA8">
        <w:rPr>
          <w:lang w:eastAsia="lv-LV"/>
        </w:rPr>
        <w:t>projekt</w:t>
      </w:r>
      <w:r w:rsidRPr="00545EA8">
        <w:rPr>
          <w:rFonts w:hint="eastAsia"/>
          <w:lang w:eastAsia="lv-LV"/>
        </w:rPr>
        <w:t>ē</w:t>
      </w:r>
      <w:r w:rsidRPr="00545EA8">
        <w:rPr>
          <w:lang w:eastAsia="lv-LV"/>
        </w:rPr>
        <w:t>taj</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attiecin</w:t>
      </w:r>
      <w:r w:rsidRPr="00545EA8">
        <w:rPr>
          <w:rFonts w:hint="eastAsia"/>
          <w:lang w:eastAsia="lv-LV"/>
        </w:rPr>
        <w:t>ā</w:t>
      </w:r>
      <w:r w:rsidRPr="00545EA8">
        <w:rPr>
          <w:lang w:eastAsia="lv-LV"/>
        </w:rPr>
        <w:t>mus</w:t>
      </w:r>
      <w:proofErr w:type="spellEnd"/>
      <w:r w:rsidRPr="00545EA8">
        <w:rPr>
          <w:lang w:eastAsia="lv-LV"/>
        </w:rPr>
        <w:t xml:space="preserve"> </w:t>
      </w:r>
      <w:proofErr w:type="spellStart"/>
      <w:r w:rsidRPr="00545EA8">
        <w:rPr>
          <w:lang w:eastAsia="lv-LV"/>
        </w:rPr>
        <w:t>l</w:t>
      </w:r>
      <w:r w:rsidRPr="00545EA8">
        <w:rPr>
          <w:rFonts w:hint="eastAsia"/>
          <w:lang w:eastAsia="lv-LV"/>
        </w:rPr>
        <w:t>ē</w:t>
      </w:r>
      <w:r w:rsidRPr="00545EA8">
        <w:rPr>
          <w:lang w:eastAsia="lv-LV"/>
        </w:rPr>
        <w:t>mumus</w:t>
      </w:r>
      <w:proofErr w:type="spellEnd"/>
      <w:r w:rsidRPr="00545EA8">
        <w:rPr>
          <w:lang w:eastAsia="lv-LV"/>
        </w:rPr>
        <w:t xml:space="preserve">, </w:t>
      </w:r>
      <w:proofErr w:type="spellStart"/>
      <w:r w:rsidRPr="00545EA8">
        <w:rPr>
          <w:lang w:eastAsia="lv-LV"/>
        </w:rPr>
        <w:t>tostarp</w:t>
      </w:r>
      <w:proofErr w:type="spellEnd"/>
      <w:r w:rsidRPr="00545EA8">
        <w:rPr>
          <w:lang w:eastAsia="lv-LV"/>
        </w:rPr>
        <w:t xml:space="preserve"> </w:t>
      </w:r>
      <w:proofErr w:type="spellStart"/>
      <w:r w:rsidRPr="00545EA8">
        <w:rPr>
          <w:lang w:eastAsia="lv-LV"/>
        </w:rPr>
        <w:t>l</w:t>
      </w:r>
      <w:r w:rsidRPr="00545EA8">
        <w:rPr>
          <w:rFonts w:hint="eastAsia"/>
          <w:lang w:eastAsia="lv-LV"/>
        </w:rPr>
        <w:t>ē</w:t>
      </w:r>
      <w:r w:rsidRPr="00545EA8">
        <w:rPr>
          <w:lang w:eastAsia="lv-LV"/>
        </w:rPr>
        <w:t>mumu</w:t>
      </w:r>
      <w:proofErr w:type="spellEnd"/>
      <w:r w:rsidRPr="00545EA8">
        <w:rPr>
          <w:lang w:eastAsia="lv-LV"/>
        </w:rPr>
        <w:t xml:space="preserve"> par:</w:t>
      </w:r>
    </w:p>
    <w:p w14:paraId="1BF8A37A" w14:textId="77777777" w:rsidR="00405F3B" w:rsidRDefault="00405F3B" w:rsidP="00EF159B">
      <w:pPr>
        <w:ind w:right="-426" w:firstLine="709"/>
        <w:jc w:val="both"/>
        <w:rPr>
          <w:lang w:eastAsia="lv-LV"/>
        </w:rPr>
      </w:pPr>
      <w:r w:rsidRPr="00545EA8">
        <w:rPr>
          <w:lang w:eastAsia="lv-LV"/>
        </w:rPr>
        <w:t xml:space="preserve">28.1. </w:t>
      </w:r>
      <w:proofErr w:type="spellStart"/>
      <w:r w:rsidRPr="00545EA8">
        <w:rPr>
          <w:lang w:eastAsia="lv-LV"/>
        </w:rPr>
        <w:t>adreses</w:t>
      </w:r>
      <w:proofErr w:type="spellEnd"/>
      <w:r w:rsidRPr="00545EA8">
        <w:rPr>
          <w:lang w:eastAsia="lv-LV"/>
        </w:rPr>
        <w:t xml:space="preserve"> </w:t>
      </w:r>
      <w:proofErr w:type="spellStart"/>
      <w:r w:rsidRPr="00545EA8">
        <w:rPr>
          <w:lang w:eastAsia="lv-LV"/>
        </w:rPr>
        <w:t>pieš</w:t>
      </w:r>
      <w:r w:rsidRPr="00545EA8">
        <w:rPr>
          <w:rFonts w:hint="eastAsia"/>
          <w:lang w:eastAsia="lv-LV"/>
        </w:rPr>
        <w:t>ķ</w:t>
      </w:r>
      <w:r w:rsidRPr="00545EA8">
        <w:rPr>
          <w:lang w:eastAsia="lv-LV"/>
        </w:rPr>
        <w:t>iršanu</w:t>
      </w:r>
      <w:proofErr w:type="spellEnd"/>
      <w:r w:rsidRPr="00545EA8">
        <w:rPr>
          <w:lang w:eastAsia="lv-LV"/>
        </w:rPr>
        <w:t xml:space="preserve">, ja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darbiem</w:t>
      </w:r>
      <w:proofErr w:type="spellEnd"/>
      <w:r w:rsidRPr="00545EA8">
        <w:rPr>
          <w:lang w:eastAsia="lv-LV"/>
        </w:rPr>
        <w:t xml:space="preserve"> </w:t>
      </w:r>
      <w:proofErr w:type="spellStart"/>
      <w:r w:rsidRPr="00545EA8">
        <w:rPr>
          <w:lang w:eastAsia="lv-LV"/>
        </w:rPr>
        <w:t>paredz</w:t>
      </w:r>
      <w:r w:rsidRPr="00545EA8">
        <w:rPr>
          <w:rFonts w:hint="eastAsia"/>
          <w:lang w:eastAsia="lv-LV"/>
        </w:rPr>
        <w:t>ē</w:t>
      </w:r>
      <w:r w:rsidRPr="00545EA8">
        <w:rPr>
          <w:lang w:eastAsia="lv-LV"/>
        </w:rPr>
        <w:t>ts</w:t>
      </w:r>
      <w:proofErr w:type="spellEnd"/>
      <w:r w:rsidRPr="00545EA8">
        <w:rPr>
          <w:lang w:eastAsia="lv-LV"/>
        </w:rPr>
        <w:t xml:space="preserve"> </w:t>
      </w:r>
      <w:proofErr w:type="spellStart"/>
      <w:r w:rsidRPr="00545EA8">
        <w:rPr>
          <w:lang w:eastAsia="lv-LV"/>
        </w:rPr>
        <w:t>ieveidot</w:t>
      </w:r>
      <w:proofErr w:type="spellEnd"/>
      <w:r w:rsidRPr="00545EA8">
        <w:rPr>
          <w:lang w:eastAsia="lv-LV"/>
        </w:rPr>
        <w:t xml:space="preserve"> </w:t>
      </w:r>
      <w:proofErr w:type="spellStart"/>
      <w:r w:rsidRPr="00545EA8">
        <w:rPr>
          <w:lang w:eastAsia="lv-LV"/>
        </w:rPr>
        <w:t>jaunu</w:t>
      </w:r>
      <w:proofErr w:type="spellEnd"/>
      <w:r w:rsidRPr="00545EA8">
        <w:rPr>
          <w:lang w:eastAsia="lv-LV"/>
        </w:rPr>
        <w:t xml:space="preserve"> </w:t>
      </w:r>
      <w:proofErr w:type="spellStart"/>
      <w:r w:rsidRPr="00545EA8">
        <w:rPr>
          <w:lang w:eastAsia="lv-LV"/>
        </w:rPr>
        <w:t>adres</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objektu</w:t>
      </w:r>
      <w:proofErr w:type="spellEnd"/>
      <w:r w:rsidRPr="00545EA8">
        <w:rPr>
          <w:lang w:eastAsia="lv-LV"/>
        </w:rPr>
        <w:t>;</w:t>
      </w:r>
    </w:p>
    <w:p w14:paraId="2CA44382" w14:textId="77777777" w:rsidR="00405F3B" w:rsidRDefault="00405F3B" w:rsidP="00EF159B">
      <w:pPr>
        <w:ind w:left="709" w:right="-426"/>
        <w:jc w:val="both"/>
        <w:rPr>
          <w:lang w:eastAsia="lv-LV"/>
        </w:rPr>
      </w:pPr>
      <w:r w:rsidRPr="00545EA8">
        <w:rPr>
          <w:lang w:eastAsia="lv-LV"/>
        </w:rPr>
        <w:t xml:space="preserve">28.2.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w:t>
      </w:r>
      <w:proofErr w:type="spellEnd"/>
      <w:r w:rsidRPr="00545EA8">
        <w:rPr>
          <w:lang w:eastAsia="lv-LV"/>
        </w:rPr>
        <w:t xml:space="preserve"> </w:t>
      </w:r>
      <w:proofErr w:type="spellStart"/>
      <w:r w:rsidRPr="00545EA8">
        <w:rPr>
          <w:lang w:eastAsia="lv-LV"/>
        </w:rPr>
        <w:t>noteikšanu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mai</w:t>
      </w:r>
      <w:r w:rsidRPr="00545EA8">
        <w:rPr>
          <w:rFonts w:hint="eastAsia"/>
          <w:lang w:eastAsia="lv-LV"/>
        </w:rPr>
        <w:t>ņ</w:t>
      </w:r>
      <w:r w:rsidRPr="00545EA8">
        <w:rPr>
          <w:lang w:eastAsia="lv-LV"/>
        </w:rPr>
        <w:t>u</w:t>
      </w:r>
      <w:proofErr w:type="spellEnd"/>
      <w:r w:rsidRPr="00545EA8">
        <w:rPr>
          <w:lang w:eastAsia="lv-LV"/>
        </w:rPr>
        <w:t>.</w:t>
      </w:r>
    </w:p>
    <w:p w14:paraId="34BE90F1" w14:textId="77777777" w:rsidR="00405F3B" w:rsidRPr="00545EA8" w:rsidRDefault="00405F3B" w:rsidP="00EF159B">
      <w:pPr>
        <w:ind w:right="-426" w:firstLine="709"/>
        <w:jc w:val="both"/>
        <w:rPr>
          <w:lang w:eastAsia="lv-LV"/>
        </w:rPr>
      </w:pPr>
      <w:r w:rsidRPr="00545EA8">
        <w:rPr>
          <w:lang w:eastAsia="lv-LV"/>
        </w:rPr>
        <w:t xml:space="preserve">47.punkts </w:t>
      </w:r>
      <w:r>
        <w:rPr>
          <w:lang w:eastAsia="lv-LV"/>
        </w:rPr>
        <w:t>-</w:t>
      </w:r>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ba</w:t>
      </w:r>
      <w:proofErr w:type="spellEnd"/>
      <w:r w:rsidRPr="00545EA8">
        <w:rPr>
          <w:lang w:eastAsia="lv-LV"/>
        </w:rPr>
        <w:t xml:space="preserve"> 10 </w:t>
      </w:r>
      <w:proofErr w:type="spellStart"/>
      <w:r w:rsidRPr="00545EA8">
        <w:rPr>
          <w:lang w:eastAsia="lv-LV"/>
        </w:rPr>
        <w:t>darbdienu</w:t>
      </w:r>
      <w:proofErr w:type="spellEnd"/>
      <w:r w:rsidRPr="00545EA8">
        <w:rPr>
          <w:lang w:eastAsia="lv-LV"/>
        </w:rPr>
        <w:t xml:space="preserve"> </w:t>
      </w:r>
      <w:proofErr w:type="spellStart"/>
      <w:r w:rsidRPr="00545EA8">
        <w:rPr>
          <w:lang w:eastAsia="lv-LV"/>
        </w:rPr>
        <w:t>laik</w:t>
      </w:r>
      <w:r w:rsidRPr="00545EA8">
        <w:rPr>
          <w:rFonts w:hint="eastAsia"/>
          <w:lang w:eastAsia="lv-LV"/>
        </w:rPr>
        <w:t>ā</w:t>
      </w:r>
      <w:proofErr w:type="spellEnd"/>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anas</w:t>
      </w:r>
      <w:proofErr w:type="spellEnd"/>
      <w:r w:rsidRPr="00545EA8">
        <w:rPr>
          <w:lang w:eastAsia="lv-LV"/>
        </w:rPr>
        <w:t xml:space="preserve"> </w:t>
      </w:r>
      <w:proofErr w:type="spellStart"/>
      <w:r w:rsidRPr="00545EA8">
        <w:rPr>
          <w:lang w:eastAsia="lv-LV"/>
        </w:rPr>
        <w:t>elektroniski</w:t>
      </w:r>
      <w:proofErr w:type="spellEnd"/>
      <w:r w:rsidRPr="00545EA8">
        <w:rPr>
          <w:lang w:eastAsia="lv-LV"/>
        </w:rPr>
        <w:t xml:space="preserve"> </w:t>
      </w:r>
      <w:proofErr w:type="spellStart"/>
      <w:r w:rsidRPr="00545EA8">
        <w:rPr>
          <w:lang w:eastAsia="lv-LV"/>
        </w:rPr>
        <w:t>iesniedz</w:t>
      </w:r>
      <w:proofErr w:type="spellEnd"/>
      <w:r w:rsidRPr="00545EA8">
        <w:rPr>
          <w:lang w:eastAsia="lv-LV"/>
        </w:rPr>
        <w:t xml:space="preserve"> </w:t>
      </w:r>
      <w:proofErr w:type="spellStart"/>
      <w:r w:rsidRPr="00545EA8">
        <w:rPr>
          <w:lang w:eastAsia="lv-LV"/>
        </w:rPr>
        <w:t>Valsts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dienesta</w:t>
      </w:r>
      <w:proofErr w:type="spellEnd"/>
      <w:r w:rsidRPr="00545EA8">
        <w:rPr>
          <w:lang w:eastAsia="lv-LV"/>
        </w:rPr>
        <w:t xml:space="preserve"> </w:t>
      </w:r>
      <w:proofErr w:type="spellStart"/>
      <w:r w:rsidRPr="00545EA8">
        <w:rPr>
          <w:lang w:eastAsia="lv-LV"/>
        </w:rPr>
        <w:t>re</w:t>
      </w:r>
      <w:r w:rsidRPr="00545EA8">
        <w:rPr>
          <w:rFonts w:hint="eastAsia"/>
          <w:lang w:eastAsia="lv-LV"/>
        </w:rPr>
        <w:t>ģ</w:t>
      </w:r>
      <w:r w:rsidRPr="00545EA8">
        <w:rPr>
          <w:lang w:eastAsia="lv-LV"/>
        </w:rPr>
        <w:t>ion</w:t>
      </w:r>
      <w:r w:rsidRPr="00545EA8">
        <w:rPr>
          <w:rFonts w:hint="eastAsia"/>
          <w:lang w:eastAsia="lv-LV"/>
        </w:rPr>
        <w:t>ā</w:t>
      </w:r>
      <w:r w:rsidRPr="00545EA8">
        <w:rPr>
          <w:lang w:eastAsia="lv-LV"/>
        </w:rPr>
        <w:t>lajai</w:t>
      </w:r>
      <w:proofErr w:type="spellEnd"/>
      <w:r w:rsidRPr="00545EA8">
        <w:rPr>
          <w:lang w:eastAsia="lv-LV"/>
        </w:rPr>
        <w:t xml:space="preserve"> </w:t>
      </w:r>
      <w:proofErr w:type="spellStart"/>
      <w:r w:rsidRPr="00545EA8">
        <w:rPr>
          <w:lang w:eastAsia="lv-LV"/>
        </w:rPr>
        <w:t>noda</w:t>
      </w:r>
      <w:r w:rsidRPr="00545EA8">
        <w:rPr>
          <w:rFonts w:hint="eastAsia"/>
          <w:lang w:eastAsia="lv-LV"/>
        </w:rPr>
        <w:t>ļ</w:t>
      </w:r>
      <w:r w:rsidRPr="00545EA8">
        <w:rPr>
          <w:lang w:eastAsia="lv-LV"/>
        </w:rPr>
        <w:t>ai</w:t>
      </w:r>
      <w:proofErr w:type="spellEnd"/>
      <w:r w:rsidRPr="00545EA8">
        <w:rPr>
          <w:lang w:eastAsia="lv-LV"/>
        </w:rPr>
        <w:t xml:space="preserve"> </w:t>
      </w:r>
      <w:proofErr w:type="spellStart"/>
      <w:r w:rsidRPr="00545EA8">
        <w:rPr>
          <w:lang w:eastAsia="lv-LV"/>
        </w:rPr>
        <w:t>l</w:t>
      </w:r>
      <w:r w:rsidRPr="00545EA8">
        <w:rPr>
          <w:rFonts w:hint="eastAsia"/>
          <w:lang w:eastAsia="lv-LV"/>
        </w:rPr>
        <w:t>ē</w:t>
      </w:r>
      <w:r w:rsidRPr="00545EA8">
        <w:rPr>
          <w:lang w:eastAsia="lv-LV"/>
        </w:rPr>
        <w:t>mumu</w:t>
      </w:r>
      <w:proofErr w:type="spellEnd"/>
      <w:r w:rsidRPr="00545EA8">
        <w:rPr>
          <w:lang w:eastAsia="lv-LV"/>
        </w:rPr>
        <w:t xml:space="preserve"> par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anu</w:t>
      </w:r>
      <w:proofErr w:type="spellEnd"/>
      <w:r w:rsidRPr="00545EA8">
        <w:rPr>
          <w:lang w:eastAsia="lv-LV"/>
        </w:rPr>
        <w:t xml:space="preserve">. </w:t>
      </w:r>
    </w:p>
    <w:p w14:paraId="0DCB48AB" w14:textId="77777777" w:rsidR="00405F3B" w:rsidRPr="00545EA8" w:rsidRDefault="00405F3B" w:rsidP="00EF159B">
      <w:pPr>
        <w:ind w:right="-426" w:firstLine="720"/>
        <w:jc w:val="both"/>
        <w:rPr>
          <w:lang w:eastAsia="lv-LV"/>
        </w:rPr>
      </w:pP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2021.gada 29.j</w:t>
      </w:r>
      <w:r w:rsidRPr="00545EA8">
        <w:rPr>
          <w:rFonts w:hint="eastAsia"/>
          <w:lang w:eastAsia="lv-LV"/>
        </w:rPr>
        <w:t>ū</w:t>
      </w:r>
      <w:r w:rsidRPr="00545EA8">
        <w:rPr>
          <w:lang w:eastAsia="lv-LV"/>
        </w:rPr>
        <w:t xml:space="preserve">nija </w:t>
      </w:r>
      <w:proofErr w:type="spellStart"/>
      <w:r w:rsidRPr="00545EA8">
        <w:rPr>
          <w:lang w:eastAsia="lv-LV"/>
        </w:rPr>
        <w:t>noteikumi</w:t>
      </w:r>
      <w:proofErr w:type="spellEnd"/>
      <w:r w:rsidRPr="00545EA8">
        <w:rPr>
          <w:lang w:eastAsia="lv-LV"/>
        </w:rPr>
        <w:t xml:space="preserve"> Nr.455 </w:t>
      </w:r>
      <w:r>
        <w:rPr>
          <w:lang w:eastAsia="lv-LV"/>
        </w:rPr>
        <w:t>“</w:t>
      </w:r>
      <w:proofErr w:type="spellStart"/>
      <w:r w:rsidRPr="00545EA8">
        <w:rPr>
          <w:lang w:eastAsia="lv-LV"/>
        </w:rPr>
        <w:t>Adres</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noteikumi</w:t>
      </w:r>
      <w:proofErr w:type="spellEnd"/>
      <w:r>
        <w:rPr>
          <w:lang w:eastAsia="lv-LV"/>
        </w:rPr>
        <w:t>”</w:t>
      </w:r>
      <w:r w:rsidRPr="00545EA8">
        <w:rPr>
          <w:lang w:eastAsia="lv-LV"/>
        </w:rPr>
        <w:t xml:space="preserve"> </w:t>
      </w:r>
      <w:proofErr w:type="spellStart"/>
      <w:r w:rsidRPr="00545EA8">
        <w:rPr>
          <w:lang w:eastAsia="lv-LV"/>
        </w:rPr>
        <w:t>nosaka</w:t>
      </w:r>
      <w:proofErr w:type="spellEnd"/>
      <w:r w:rsidRPr="00545EA8">
        <w:rPr>
          <w:lang w:eastAsia="lv-LV"/>
        </w:rPr>
        <w:t>:</w:t>
      </w:r>
    </w:p>
    <w:p w14:paraId="4AAF76CD" w14:textId="77777777" w:rsidR="00405F3B" w:rsidRPr="00545EA8" w:rsidRDefault="00405F3B" w:rsidP="00EF159B">
      <w:pPr>
        <w:ind w:right="-426" w:firstLine="720"/>
        <w:jc w:val="both"/>
        <w:rPr>
          <w:lang w:eastAsia="lv-LV"/>
        </w:rPr>
      </w:pPr>
      <w:r w:rsidRPr="00545EA8">
        <w:rPr>
          <w:lang w:eastAsia="lv-LV"/>
        </w:rPr>
        <w:t xml:space="preserve">2.punkts </w:t>
      </w:r>
      <w:r>
        <w:rPr>
          <w:lang w:eastAsia="lv-LV"/>
        </w:rPr>
        <w:t>-</w:t>
      </w:r>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adres</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objektus</w:t>
      </w:r>
      <w:proofErr w:type="spellEnd"/>
      <w:r w:rsidRPr="00545EA8">
        <w:rPr>
          <w:lang w:eastAsia="lv-LV"/>
        </w:rPr>
        <w:t>.</w:t>
      </w:r>
    </w:p>
    <w:p w14:paraId="486D7688" w14:textId="77777777" w:rsidR="00405F3B" w:rsidRPr="00545EA8" w:rsidRDefault="00405F3B" w:rsidP="00EF159B">
      <w:pPr>
        <w:ind w:right="-426" w:firstLine="720"/>
        <w:jc w:val="both"/>
        <w:rPr>
          <w:lang w:eastAsia="lv-LV"/>
        </w:rPr>
      </w:pP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valsts</w:t>
      </w:r>
      <w:proofErr w:type="spellEnd"/>
      <w:r w:rsidRPr="00545EA8">
        <w:rPr>
          <w:lang w:eastAsia="lv-LV"/>
        </w:rPr>
        <w:t xml:space="preserve"> </w:t>
      </w:r>
      <w:proofErr w:type="spellStart"/>
      <w:r w:rsidRPr="00545EA8">
        <w:rPr>
          <w:lang w:eastAsia="lv-LV"/>
        </w:rPr>
        <w:t>kadastra</w:t>
      </w:r>
      <w:proofErr w:type="spellEnd"/>
      <w:r w:rsidRPr="00545EA8">
        <w:rPr>
          <w:lang w:eastAsia="lv-LV"/>
        </w:rPr>
        <w:t xml:space="preserve"> </w:t>
      </w:r>
      <w:proofErr w:type="spellStart"/>
      <w:r w:rsidRPr="00545EA8">
        <w:rPr>
          <w:lang w:eastAsia="lv-LV"/>
        </w:rPr>
        <w:t>likums</w:t>
      </w:r>
      <w:proofErr w:type="spellEnd"/>
      <w:r w:rsidRPr="00545EA8">
        <w:rPr>
          <w:lang w:eastAsia="lv-LV"/>
        </w:rPr>
        <w:t xml:space="preserve"> </w:t>
      </w:r>
      <w:proofErr w:type="spellStart"/>
      <w:r w:rsidRPr="00545EA8">
        <w:rPr>
          <w:lang w:eastAsia="lv-LV"/>
        </w:rPr>
        <w:t>nosaka</w:t>
      </w:r>
      <w:proofErr w:type="spellEnd"/>
      <w:r w:rsidRPr="00545EA8">
        <w:rPr>
          <w:lang w:eastAsia="lv-LV"/>
        </w:rPr>
        <w:t>:</w:t>
      </w:r>
    </w:p>
    <w:p w14:paraId="2A691400" w14:textId="77777777" w:rsidR="00405F3B" w:rsidRPr="00545EA8" w:rsidRDefault="00405F3B" w:rsidP="00EF159B">
      <w:pPr>
        <w:ind w:right="-426"/>
        <w:jc w:val="both"/>
        <w:rPr>
          <w:lang w:eastAsia="lv-LV"/>
        </w:rPr>
      </w:pPr>
      <w:r w:rsidRPr="00545EA8">
        <w:rPr>
          <w:lang w:eastAsia="lv-LV"/>
        </w:rPr>
        <w:tab/>
        <w:t xml:space="preserve">26.panta </w:t>
      </w:r>
      <w:proofErr w:type="spellStart"/>
      <w:r w:rsidRPr="00545EA8">
        <w:rPr>
          <w:lang w:eastAsia="lv-LV"/>
        </w:rPr>
        <w:t>pirm</w:t>
      </w:r>
      <w:r w:rsidRPr="00545EA8">
        <w:rPr>
          <w:rFonts w:hint="eastAsia"/>
          <w:lang w:eastAsia="lv-LV"/>
        </w:rPr>
        <w:t>ā</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 xml:space="preserve"> </w:t>
      </w:r>
      <w:r>
        <w:rPr>
          <w:lang w:eastAsia="lv-LV"/>
        </w:rPr>
        <w:t>-</w:t>
      </w:r>
      <w:r w:rsidRPr="00545EA8">
        <w:rPr>
          <w:lang w:eastAsia="lv-LV"/>
        </w:rPr>
        <w:t xml:space="preserve"> </w:t>
      </w:r>
      <w:proofErr w:type="spellStart"/>
      <w:r w:rsidRPr="00545EA8">
        <w:rPr>
          <w:lang w:eastAsia="lv-LV"/>
        </w:rPr>
        <w:t>Veicot</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kadastr</w:t>
      </w:r>
      <w:r w:rsidRPr="00545EA8">
        <w:rPr>
          <w:rFonts w:hint="eastAsia"/>
          <w:lang w:eastAsia="lv-LV"/>
        </w:rPr>
        <w:t>ā</w:t>
      </w:r>
      <w:r w:rsidRPr="00545EA8">
        <w:rPr>
          <w:lang w:eastAsia="lv-LV"/>
        </w:rPr>
        <w:t>lo</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w:t>
      </w:r>
      <w:r w:rsidRPr="00545EA8">
        <w:rPr>
          <w:rFonts w:hint="eastAsia"/>
          <w:lang w:eastAsia="lv-LV"/>
        </w:rPr>
        <w:t>īš</w:t>
      </w:r>
      <w:r w:rsidRPr="00545EA8">
        <w:rPr>
          <w:lang w:eastAsia="lv-LV"/>
        </w:rPr>
        <w:t>anu</w:t>
      </w:r>
      <w:proofErr w:type="spellEnd"/>
      <w:r w:rsidRPr="00545EA8">
        <w:rPr>
          <w:lang w:eastAsia="lv-LV"/>
        </w:rPr>
        <w:t>:</w:t>
      </w:r>
    </w:p>
    <w:p w14:paraId="1C31209D" w14:textId="77777777" w:rsidR="00405F3B" w:rsidRDefault="00405F3B" w:rsidP="00EF159B">
      <w:pPr>
        <w:ind w:right="-426"/>
        <w:jc w:val="both"/>
        <w:rPr>
          <w:lang w:eastAsia="lv-LV"/>
        </w:rPr>
      </w:pPr>
      <w:r w:rsidRPr="00545EA8">
        <w:rPr>
          <w:lang w:eastAsia="lv-LV"/>
        </w:rPr>
        <w:t xml:space="preserve">1) </w:t>
      </w:r>
      <w:proofErr w:type="spellStart"/>
      <w:r w:rsidRPr="00545EA8">
        <w:rPr>
          <w:lang w:eastAsia="lv-LV"/>
        </w:rPr>
        <w:t>apvid</w:t>
      </w:r>
      <w:r w:rsidRPr="00545EA8">
        <w:rPr>
          <w:rFonts w:hint="eastAsia"/>
          <w:lang w:eastAsia="lv-LV"/>
        </w:rPr>
        <w:t>ū</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ko</w:t>
      </w:r>
      <w:proofErr w:type="spellEnd"/>
      <w:r w:rsidRPr="00545EA8">
        <w:rPr>
          <w:lang w:eastAsia="lv-LV"/>
        </w:rPr>
        <w:t xml:space="preserve"> </w:t>
      </w:r>
      <w:proofErr w:type="spellStart"/>
      <w:r w:rsidRPr="00545EA8">
        <w:rPr>
          <w:lang w:eastAsia="lv-LV"/>
        </w:rPr>
        <w:t>det</w:t>
      </w:r>
      <w:r w:rsidRPr="00545EA8">
        <w:rPr>
          <w:rFonts w:hint="eastAsia"/>
          <w:lang w:eastAsia="lv-LV"/>
        </w:rPr>
        <w:t>ā</w:t>
      </w:r>
      <w:r w:rsidRPr="00545EA8">
        <w:rPr>
          <w:lang w:eastAsia="lv-LV"/>
        </w:rPr>
        <w:t>lpl</w:t>
      </w:r>
      <w:r w:rsidRPr="00545EA8">
        <w:rPr>
          <w:rFonts w:hint="eastAsia"/>
          <w:lang w:eastAsia="lv-LV"/>
        </w:rPr>
        <w:t>ā</w:t>
      </w:r>
      <w:r w:rsidRPr="00545EA8">
        <w:rPr>
          <w:lang w:eastAsia="lv-LV"/>
        </w:rPr>
        <w:t>nojum</w:t>
      </w:r>
      <w:r w:rsidRPr="00545EA8">
        <w:rPr>
          <w:rFonts w:hint="eastAsia"/>
          <w:lang w:eastAsia="lv-LV"/>
        </w:rPr>
        <w:t>ā</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w:t>
      </w:r>
      <w:r w:rsidRPr="00545EA8">
        <w:rPr>
          <w:rFonts w:hint="eastAsia"/>
          <w:lang w:eastAsia="lv-LV"/>
        </w:rPr>
        <w:t>ā</w:t>
      </w:r>
      <w:proofErr w:type="spellEnd"/>
      <w:r w:rsidRPr="00545EA8">
        <w:rPr>
          <w:lang w:eastAsia="lv-LV"/>
        </w:rPr>
        <w:t xml:space="preserve"> </w:t>
      </w:r>
      <w:proofErr w:type="spellStart"/>
      <w:r w:rsidRPr="00545EA8">
        <w:rPr>
          <w:lang w:eastAsia="lv-LV"/>
        </w:rPr>
        <w:t>iez</w:t>
      </w:r>
      <w:r w:rsidRPr="00545EA8">
        <w:rPr>
          <w:rFonts w:hint="eastAsia"/>
          <w:lang w:eastAsia="lv-LV"/>
        </w:rPr>
        <w:t>ī</w:t>
      </w:r>
      <w:r w:rsidRPr="00545EA8">
        <w:rPr>
          <w:lang w:eastAsia="lv-LV"/>
        </w:rPr>
        <w:t>m</w:t>
      </w:r>
      <w:r w:rsidRPr="00545EA8">
        <w:rPr>
          <w:rFonts w:hint="eastAsia"/>
          <w:lang w:eastAsia="lv-LV"/>
        </w:rPr>
        <w:t>ē</w:t>
      </w:r>
      <w:r w:rsidRPr="00545EA8">
        <w:rPr>
          <w:lang w:eastAsia="lv-LV"/>
        </w:rPr>
        <w:t>t</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objekta</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robežu</w:t>
      </w:r>
      <w:proofErr w:type="spellEnd"/>
      <w:r w:rsidRPr="00545EA8">
        <w:rPr>
          <w:lang w:eastAsia="lv-LV"/>
        </w:rPr>
        <w:t xml:space="preserve"> </w:t>
      </w:r>
      <w:proofErr w:type="spellStart"/>
      <w:r w:rsidRPr="00545EA8">
        <w:rPr>
          <w:lang w:eastAsia="lv-LV"/>
        </w:rPr>
        <w:t>pl</w:t>
      </w:r>
      <w:r w:rsidRPr="00545EA8">
        <w:rPr>
          <w:rFonts w:hint="eastAsia"/>
          <w:lang w:eastAsia="lv-LV"/>
        </w:rPr>
        <w:t>ā</w:t>
      </w:r>
      <w:r w:rsidRPr="00545EA8">
        <w:rPr>
          <w:lang w:eastAsia="lv-LV"/>
        </w:rPr>
        <w:t>n</w:t>
      </w:r>
      <w:r w:rsidRPr="00545EA8">
        <w:rPr>
          <w:rFonts w:hint="eastAsia"/>
          <w:lang w:eastAsia="lv-LV"/>
        </w:rPr>
        <w:t>ā</w:t>
      </w:r>
      <w:proofErr w:type="spellEnd"/>
      <w:r w:rsidRPr="00545EA8">
        <w:rPr>
          <w:lang w:eastAsia="lv-LV"/>
        </w:rPr>
        <w:t xml:space="preserve"> </w:t>
      </w:r>
      <w:proofErr w:type="spellStart"/>
      <w:r w:rsidRPr="00545EA8">
        <w:rPr>
          <w:lang w:eastAsia="lv-LV"/>
        </w:rPr>
        <w:t>pl</w:t>
      </w:r>
      <w:r w:rsidRPr="00545EA8">
        <w:rPr>
          <w:rFonts w:hint="eastAsia"/>
          <w:lang w:eastAsia="lv-LV"/>
        </w:rPr>
        <w:t>ā</w:t>
      </w:r>
      <w:r w:rsidRPr="00545EA8">
        <w:rPr>
          <w:lang w:eastAsia="lv-LV"/>
        </w:rPr>
        <w:t>not</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robežas</w:t>
      </w:r>
      <w:proofErr w:type="spellEnd"/>
      <w:r w:rsidRPr="00545EA8">
        <w:rPr>
          <w:lang w:eastAsia="lv-LV"/>
        </w:rPr>
        <w:t>;</w:t>
      </w:r>
    </w:p>
    <w:p w14:paraId="23BCEDFF" w14:textId="77777777" w:rsidR="00405F3B" w:rsidRDefault="00405F3B" w:rsidP="00EF159B">
      <w:pPr>
        <w:ind w:right="-426"/>
        <w:jc w:val="both"/>
        <w:rPr>
          <w:lang w:eastAsia="lv-LV"/>
        </w:rPr>
      </w:pPr>
      <w:r w:rsidRPr="00545EA8">
        <w:rPr>
          <w:lang w:eastAsia="lv-LV"/>
        </w:rPr>
        <w:t xml:space="preserve">2) </w:t>
      </w:r>
      <w:proofErr w:type="spellStart"/>
      <w:r w:rsidRPr="00545EA8">
        <w:rPr>
          <w:lang w:eastAsia="lv-LV"/>
        </w:rPr>
        <w:t>Latvijas</w:t>
      </w:r>
      <w:proofErr w:type="spellEnd"/>
      <w:r w:rsidRPr="00545EA8">
        <w:rPr>
          <w:lang w:eastAsia="lv-LV"/>
        </w:rPr>
        <w:t xml:space="preserve"> 1992.gada </w:t>
      </w:r>
      <w:proofErr w:type="spellStart"/>
      <w:r w:rsidRPr="00545EA8">
        <w:rPr>
          <w:rFonts w:hint="eastAsia"/>
          <w:lang w:eastAsia="lv-LV"/>
        </w:rPr>
        <w:t>ģ</w:t>
      </w:r>
      <w:r w:rsidRPr="00545EA8">
        <w:rPr>
          <w:lang w:eastAsia="lv-LV"/>
        </w:rPr>
        <w:t>eod</w:t>
      </w:r>
      <w:r w:rsidRPr="00545EA8">
        <w:rPr>
          <w:rFonts w:hint="eastAsia"/>
          <w:lang w:eastAsia="lv-LV"/>
        </w:rPr>
        <w:t>ē</w:t>
      </w:r>
      <w:r w:rsidRPr="00545EA8">
        <w:rPr>
          <w:lang w:eastAsia="lv-LV"/>
        </w:rPr>
        <w:t>zisko</w:t>
      </w:r>
      <w:proofErr w:type="spellEnd"/>
      <w:r w:rsidRPr="00545EA8">
        <w:rPr>
          <w:lang w:eastAsia="lv-LV"/>
        </w:rPr>
        <w:t xml:space="preserve"> </w:t>
      </w:r>
      <w:proofErr w:type="spellStart"/>
      <w:r w:rsidRPr="00545EA8">
        <w:rPr>
          <w:lang w:eastAsia="lv-LV"/>
        </w:rPr>
        <w:t>koordin</w:t>
      </w:r>
      <w:r w:rsidRPr="00545EA8">
        <w:rPr>
          <w:rFonts w:hint="eastAsia"/>
          <w:lang w:eastAsia="lv-LV"/>
        </w:rPr>
        <w:t>ā</w:t>
      </w:r>
      <w:r w:rsidRPr="00545EA8">
        <w:rPr>
          <w:lang w:eastAsia="lv-LV"/>
        </w:rPr>
        <w:t>tu</w:t>
      </w:r>
      <w:proofErr w:type="spellEnd"/>
      <w:r w:rsidRPr="00545EA8">
        <w:rPr>
          <w:lang w:eastAsia="lv-LV"/>
        </w:rPr>
        <w:t xml:space="preserve"> </w:t>
      </w:r>
      <w:proofErr w:type="spellStart"/>
      <w:r w:rsidRPr="00545EA8">
        <w:rPr>
          <w:lang w:eastAsia="lv-LV"/>
        </w:rPr>
        <w:t>sist</w:t>
      </w:r>
      <w:r w:rsidRPr="00545EA8">
        <w:rPr>
          <w:rFonts w:hint="eastAsia"/>
          <w:lang w:eastAsia="lv-LV"/>
        </w:rPr>
        <w:t>ē</w:t>
      </w:r>
      <w:r w:rsidRPr="00545EA8">
        <w:rPr>
          <w:lang w:eastAsia="lv-LV"/>
        </w:rPr>
        <w:t>m</w:t>
      </w:r>
      <w:r w:rsidRPr="00545EA8">
        <w:rPr>
          <w:rFonts w:hint="eastAsia"/>
          <w:lang w:eastAsia="lv-LV"/>
        </w:rPr>
        <w:t>ā</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robežas</w:t>
      </w:r>
      <w:proofErr w:type="spellEnd"/>
      <w:r w:rsidRPr="00545EA8">
        <w:rPr>
          <w:lang w:eastAsia="lv-LV"/>
        </w:rPr>
        <w:t xml:space="preserve">, </w:t>
      </w:r>
      <w:proofErr w:type="spellStart"/>
      <w:r w:rsidRPr="00545EA8">
        <w:rPr>
          <w:lang w:eastAsia="lv-LV"/>
        </w:rPr>
        <w:t>situ</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elementus</w:t>
      </w:r>
      <w:proofErr w:type="spellEnd"/>
      <w:r w:rsidRPr="00545EA8">
        <w:rPr>
          <w:lang w:eastAsia="lv-LV"/>
        </w:rPr>
        <w:t xml:space="preserve">, </w:t>
      </w:r>
      <w:proofErr w:type="spellStart"/>
      <w:r w:rsidRPr="00545EA8">
        <w:rPr>
          <w:lang w:eastAsia="lv-LV"/>
        </w:rPr>
        <w:t>apr</w:t>
      </w:r>
      <w:r w:rsidRPr="00545EA8">
        <w:rPr>
          <w:rFonts w:hint="eastAsia"/>
          <w:lang w:eastAsia="lv-LV"/>
        </w:rPr>
        <w:t>ēķ</w:t>
      </w:r>
      <w:r w:rsidRPr="00545EA8">
        <w:rPr>
          <w:lang w:eastAsia="lv-LV"/>
        </w:rPr>
        <w:t>ina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bu</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u</w:t>
      </w:r>
      <w:proofErr w:type="spellEnd"/>
      <w:r w:rsidRPr="00545EA8">
        <w:rPr>
          <w:lang w:eastAsia="lv-LV"/>
        </w:rPr>
        <w:t xml:space="preserve"> </w:t>
      </w:r>
      <w:proofErr w:type="spellStart"/>
      <w:r w:rsidRPr="00545EA8">
        <w:rPr>
          <w:lang w:eastAsia="lv-LV"/>
        </w:rPr>
        <w:t>raksturojošos</w:t>
      </w:r>
      <w:proofErr w:type="spellEnd"/>
      <w:r w:rsidRPr="00545EA8">
        <w:rPr>
          <w:lang w:eastAsia="lv-LV"/>
        </w:rPr>
        <w:t xml:space="preserve"> datus, </w:t>
      </w:r>
      <w:proofErr w:type="spellStart"/>
      <w:r w:rsidRPr="00545EA8">
        <w:rPr>
          <w:lang w:eastAsia="lv-LV"/>
        </w:rPr>
        <w:t>sagatavo</w:t>
      </w:r>
      <w:proofErr w:type="spellEnd"/>
      <w:r w:rsidRPr="00545EA8">
        <w:rPr>
          <w:lang w:eastAsia="lv-LV"/>
        </w:rPr>
        <w:t xml:space="preserve"> </w:t>
      </w:r>
      <w:proofErr w:type="spellStart"/>
      <w:r w:rsidRPr="00545EA8">
        <w:rPr>
          <w:lang w:eastAsia="lv-LV"/>
        </w:rPr>
        <w:t>kadastr</w:t>
      </w:r>
      <w:r w:rsidRPr="00545EA8">
        <w:rPr>
          <w:rFonts w:hint="eastAsia"/>
          <w:lang w:eastAsia="lv-LV"/>
        </w:rPr>
        <w:t>ā</w:t>
      </w:r>
      <w:r w:rsidRPr="00545EA8">
        <w:rPr>
          <w:lang w:eastAsia="lv-LV"/>
        </w:rPr>
        <w:t>l</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w:t>
      </w:r>
      <w:r w:rsidRPr="00545EA8">
        <w:rPr>
          <w:rFonts w:hint="eastAsia"/>
          <w:lang w:eastAsia="lv-LV"/>
        </w:rPr>
        <w:t>īš</w:t>
      </w:r>
      <w:r w:rsidRPr="00545EA8">
        <w:rPr>
          <w:lang w:eastAsia="lv-LV"/>
        </w:rPr>
        <w:t>anas</w:t>
      </w:r>
      <w:proofErr w:type="spellEnd"/>
      <w:r w:rsidRPr="00545EA8">
        <w:rPr>
          <w:lang w:eastAsia="lv-LV"/>
        </w:rPr>
        <w:t xml:space="preserve"> </w:t>
      </w:r>
      <w:proofErr w:type="spellStart"/>
      <w:r w:rsidRPr="00545EA8">
        <w:rPr>
          <w:lang w:eastAsia="lv-LV"/>
        </w:rPr>
        <w:t>dokumentus</w:t>
      </w:r>
      <w:proofErr w:type="spellEnd"/>
      <w:r w:rsidRPr="00545EA8">
        <w:rPr>
          <w:lang w:eastAsia="lv-LV"/>
        </w:rPr>
        <w:t xml:space="preserve"> un </w:t>
      </w:r>
      <w:proofErr w:type="spellStart"/>
      <w:r w:rsidRPr="00545EA8">
        <w:rPr>
          <w:lang w:eastAsia="lv-LV"/>
        </w:rPr>
        <w:t>saska</w:t>
      </w:r>
      <w:r w:rsidRPr="00545EA8">
        <w:rPr>
          <w:rFonts w:hint="eastAsia"/>
          <w:lang w:eastAsia="lv-LV"/>
        </w:rPr>
        <w:t>ņ</w:t>
      </w:r>
      <w:r w:rsidRPr="00545EA8">
        <w:rPr>
          <w:lang w:eastAsia="lv-LV"/>
        </w:rPr>
        <w:t>o</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pl</w:t>
      </w:r>
      <w:r w:rsidRPr="00545EA8">
        <w:rPr>
          <w:rFonts w:hint="eastAsia"/>
          <w:lang w:eastAsia="lv-LV"/>
        </w:rPr>
        <w:t>ā</w:t>
      </w:r>
      <w:r w:rsidRPr="00545EA8">
        <w:rPr>
          <w:lang w:eastAsia="lv-LV"/>
        </w:rPr>
        <w:t>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ciju</w:t>
      </w:r>
      <w:proofErr w:type="spellEnd"/>
      <w:r w:rsidRPr="00545EA8">
        <w:rPr>
          <w:lang w:eastAsia="lv-LV"/>
        </w:rPr>
        <w:t xml:space="preserve"> par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neesam</w:t>
      </w:r>
      <w:r w:rsidRPr="00545EA8">
        <w:rPr>
          <w:rFonts w:hint="eastAsia"/>
          <w:lang w:eastAsia="lv-LV"/>
        </w:rPr>
        <w:t>ī</w:t>
      </w:r>
      <w:r w:rsidRPr="00545EA8">
        <w:rPr>
          <w:lang w:eastAsia="lv-LV"/>
        </w:rPr>
        <w:t>bu</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w:t>
      </w:r>
      <w:proofErr w:type="spellStart"/>
      <w:r w:rsidRPr="00545EA8">
        <w:rPr>
          <w:lang w:eastAsia="lv-LV"/>
        </w:rPr>
        <w:t>noteiktajos</w:t>
      </w:r>
      <w:proofErr w:type="spellEnd"/>
      <w:r w:rsidRPr="00545EA8">
        <w:rPr>
          <w:lang w:eastAsia="lv-LV"/>
        </w:rPr>
        <w:t xml:space="preserve"> </w:t>
      </w:r>
      <w:proofErr w:type="spellStart"/>
      <w:r w:rsidRPr="00545EA8">
        <w:rPr>
          <w:lang w:eastAsia="lv-LV"/>
        </w:rPr>
        <w:t>gad</w:t>
      </w:r>
      <w:r w:rsidRPr="00545EA8">
        <w:rPr>
          <w:rFonts w:hint="eastAsia"/>
          <w:lang w:eastAsia="lv-LV"/>
        </w:rPr>
        <w:t>ī</w:t>
      </w:r>
      <w:r w:rsidRPr="00545EA8">
        <w:rPr>
          <w:lang w:eastAsia="lv-LV"/>
        </w:rPr>
        <w:t>jumos</w:t>
      </w:r>
      <w:proofErr w:type="spellEnd"/>
      <w:r w:rsidRPr="00545EA8">
        <w:rPr>
          <w:lang w:eastAsia="lv-LV"/>
        </w:rPr>
        <w:t>;</w:t>
      </w:r>
    </w:p>
    <w:p w14:paraId="220303A4" w14:textId="77777777" w:rsidR="00405F3B" w:rsidRPr="00545EA8" w:rsidRDefault="00405F3B" w:rsidP="00EF159B">
      <w:pPr>
        <w:ind w:right="-426"/>
        <w:jc w:val="both"/>
        <w:rPr>
          <w:lang w:eastAsia="lv-LV"/>
        </w:rPr>
      </w:pPr>
      <w:r w:rsidRPr="00545EA8">
        <w:rPr>
          <w:lang w:eastAsia="lv-LV"/>
        </w:rPr>
        <w:tab/>
      </w: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2014.gada 4.febru</w:t>
      </w:r>
      <w:r w:rsidRPr="00545EA8">
        <w:rPr>
          <w:rFonts w:hint="eastAsia"/>
          <w:lang w:eastAsia="lv-LV"/>
        </w:rPr>
        <w:t>ā</w:t>
      </w:r>
      <w:r w:rsidRPr="00545EA8">
        <w:rPr>
          <w:lang w:eastAsia="lv-LV"/>
        </w:rPr>
        <w:t xml:space="preserve">ra </w:t>
      </w:r>
      <w:proofErr w:type="spellStart"/>
      <w:r w:rsidRPr="00545EA8">
        <w:rPr>
          <w:lang w:eastAsia="lv-LV"/>
        </w:rPr>
        <w:t>noteikumi</w:t>
      </w:r>
      <w:proofErr w:type="spellEnd"/>
      <w:r w:rsidRPr="00545EA8">
        <w:rPr>
          <w:lang w:eastAsia="lv-LV"/>
        </w:rPr>
        <w:t xml:space="preserve"> Nr.61 </w:t>
      </w:r>
      <w:r>
        <w:rPr>
          <w:lang w:eastAsia="lv-LV"/>
        </w:rPr>
        <w:t>“</w:t>
      </w:r>
      <w:proofErr w:type="spellStart"/>
      <w:r w:rsidRPr="00545EA8">
        <w:rPr>
          <w:lang w:eastAsia="lv-LV"/>
        </w:rPr>
        <w:t>Noteikumi</w:t>
      </w:r>
      <w:proofErr w:type="spellEnd"/>
      <w:r w:rsidRPr="00545EA8">
        <w:rPr>
          <w:lang w:eastAsia="lv-LV"/>
        </w:rPr>
        <w:t xml:space="preserve"> par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to</w:t>
      </w:r>
      <w:proofErr w:type="spellEnd"/>
      <w:r w:rsidRPr="00545EA8">
        <w:rPr>
          <w:lang w:eastAsia="lv-LV"/>
        </w:rPr>
        <w:t xml:space="preserve"> </w:t>
      </w:r>
      <w:proofErr w:type="spellStart"/>
      <w:r w:rsidRPr="00545EA8">
        <w:rPr>
          <w:lang w:eastAsia="lv-LV"/>
        </w:rPr>
        <w:t>teritoriju</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sist</w:t>
      </w:r>
      <w:r w:rsidRPr="00545EA8">
        <w:rPr>
          <w:rFonts w:hint="eastAsia"/>
          <w:lang w:eastAsia="lv-LV"/>
        </w:rPr>
        <w:t>ē</w:t>
      </w:r>
      <w:r w:rsidRPr="00545EA8">
        <w:rPr>
          <w:lang w:eastAsia="lv-LV"/>
        </w:rPr>
        <w:t>mas</w:t>
      </w:r>
      <w:proofErr w:type="spellEnd"/>
      <w:r w:rsidRPr="00545EA8">
        <w:rPr>
          <w:lang w:eastAsia="lv-LV"/>
        </w:rPr>
        <w:t xml:space="preserve"> </w:t>
      </w:r>
      <w:proofErr w:type="spellStart"/>
      <w:r w:rsidRPr="00545EA8">
        <w:rPr>
          <w:lang w:eastAsia="lv-LV"/>
        </w:rPr>
        <w:t>izveidi</w:t>
      </w:r>
      <w:proofErr w:type="spellEnd"/>
      <w:r w:rsidRPr="00545EA8">
        <w:rPr>
          <w:lang w:eastAsia="lv-LV"/>
        </w:rPr>
        <w:t xml:space="preserve"> un </w:t>
      </w:r>
      <w:proofErr w:type="spellStart"/>
      <w:r w:rsidRPr="00545EA8">
        <w:rPr>
          <w:lang w:eastAsia="lv-LV"/>
        </w:rPr>
        <w:t>uztur</w:t>
      </w:r>
      <w:r w:rsidRPr="00545EA8">
        <w:rPr>
          <w:rFonts w:hint="eastAsia"/>
          <w:lang w:eastAsia="lv-LV"/>
        </w:rPr>
        <w:t>ēš</w:t>
      </w:r>
      <w:r w:rsidRPr="00545EA8">
        <w:rPr>
          <w:lang w:eastAsia="lv-LV"/>
        </w:rPr>
        <w:t>anu</w:t>
      </w:r>
      <w:proofErr w:type="spellEnd"/>
      <w:r w:rsidRPr="00545EA8">
        <w:rPr>
          <w:lang w:eastAsia="lv-LV"/>
        </w:rPr>
        <w:t xml:space="preserve"> un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to</w:t>
      </w:r>
      <w:proofErr w:type="spellEnd"/>
      <w:r w:rsidRPr="00545EA8">
        <w:rPr>
          <w:lang w:eastAsia="lv-LV"/>
        </w:rPr>
        <w:t xml:space="preserve"> </w:t>
      </w:r>
      <w:proofErr w:type="spellStart"/>
      <w:r w:rsidRPr="00545EA8">
        <w:rPr>
          <w:lang w:eastAsia="lv-LV"/>
        </w:rPr>
        <w:t>teritoriju</w:t>
      </w:r>
      <w:proofErr w:type="spellEnd"/>
      <w:r w:rsidRPr="00545EA8">
        <w:rPr>
          <w:lang w:eastAsia="lv-LV"/>
        </w:rPr>
        <w:t xml:space="preserve"> un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objekta</w:t>
      </w:r>
      <w:proofErr w:type="spellEnd"/>
      <w:r w:rsidRPr="00545EA8">
        <w:rPr>
          <w:lang w:eastAsia="lv-LV"/>
        </w:rPr>
        <w:t xml:space="preserve">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klasifikatoru</w:t>
      </w:r>
      <w:proofErr w:type="spellEnd"/>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objekta</w:t>
      </w:r>
      <w:proofErr w:type="spellEnd"/>
      <w:r w:rsidRPr="00545EA8">
        <w:rPr>
          <w:lang w:eastAsia="lv-LV"/>
        </w:rPr>
        <w:t xml:space="preserve">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klasifikatoru</w:t>
      </w:r>
      <w:proofErr w:type="spellEnd"/>
      <w:r w:rsidRPr="00545EA8">
        <w:rPr>
          <w:lang w:eastAsia="lv-LV"/>
        </w:rPr>
        <w:t>.</w:t>
      </w:r>
    </w:p>
    <w:p w14:paraId="68AF604D" w14:textId="77777777" w:rsidR="00405F3B" w:rsidRPr="00545EA8" w:rsidRDefault="00405F3B" w:rsidP="00EF159B">
      <w:pPr>
        <w:ind w:right="-426"/>
        <w:jc w:val="both"/>
        <w:rPr>
          <w:lang w:eastAsia="lv-LV"/>
        </w:rPr>
      </w:pPr>
      <w:r w:rsidRPr="00545EA8">
        <w:rPr>
          <w:lang w:eastAsia="lv-LV"/>
        </w:rPr>
        <w:t xml:space="preserve"> </w:t>
      </w:r>
      <w:r w:rsidRPr="00545EA8">
        <w:rPr>
          <w:lang w:eastAsia="lv-LV"/>
        </w:rPr>
        <w:tab/>
      </w: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2006.gada 20.j</w:t>
      </w:r>
      <w:r w:rsidRPr="00545EA8">
        <w:rPr>
          <w:rFonts w:hint="eastAsia"/>
          <w:lang w:eastAsia="lv-LV"/>
        </w:rPr>
        <w:t>ū</w:t>
      </w:r>
      <w:r w:rsidRPr="00545EA8">
        <w:rPr>
          <w:lang w:eastAsia="lv-LV"/>
        </w:rPr>
        <w:t xml:space="preserve">nija </w:t>
      </w:r>
      <w:proofErr w:type="spellStart"/>
      <w:r w:rsidRPr="00545EA8">
        <w:rPr>
          <w:lang w:eastAsia="lv-LV"/>
        </w:rPr>
        <w:t>noteikumi</w:t>
      </w:r>
      <w:proofErr w:type="spellEnd"/>
      <w:r w:rsidRPr="00545EA8">
        <w:rPr>
          <w:lang w:eastAsia="lv-LV"/>
        </w:rPr>
        <w:t xml:space="preserve"> Nr.496 </w:t>
      </w:r>
      <w:r>
        <w:rPr>
          <w:lang w:eastAsia="lv-LV"/>
        </w:rPr>
        <w:t>“</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w:t>
      </w:r>
      <w:proofErr w:type="spellEnd"/>
      <w:r w:rsidRPr="00545EA8">
        <w:rPr>
          <w:lang w:eastAsia="lv-LV"/>
        </w:rPr>
        <w:t xml:space="preserve"> </w:t>
      </w:r>
      <w:proofErr w:type="spellStart"/>
      <w:r w:rsidRPr="00545EA8">
        <w:rPr>
          <w:lang w:eastAsia="lv-LV"/>
        </w:rPr>
        <w:t>klasifik</w:t>
      </w:r>
      <w:r w:rsidRPr="00545EA8">
        <w:rPr>
          <w:rFonts w:hint="eastAsia"/>
          <w:lang w:eastAsia="lv-LV"/>
        </w:rPr>
        <w:t>ā</w:t>
      </w:r>
      <w:r w:rsidRPr="00545EA8">
        <w:rPr>
          <w:lang w:eastAsia="lv-LV"/>
        </w:rPr>
        <w:t>cija</w:t>
      </w:r>
      <w:proofErr w:type="spellEnd"/>
      <w:r w:rsidRPr="00545EA8">
        <w:rPr>
          <w:lang w:eastAsia="lv-LV"/>
        </w:rPr>
        <w:t xml:space="preserve"> un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w:t>
      </w:r>
      <w:proofErr w:type="spellEnd"/>
      <w:r w:rsidRPr="00545EA8">
        <w:rPr>
          <w:lang w:eastAsia="lv-LV"/>
        </w:rPr>
        <w:t xml:space="preserve"> </w:t>
      </w:r>
      <w:proofErr w:type="spellStart"/>
      <w:r w:rsidRPr="00545EA8">
        <w:rPr>
          <w:lang w:eastAsia="lv-LV"/>
        </w:rPr>
        <w:t>noteikšanas</w:t>
      </w:r>
      <w:proofErr w:type="spellEnd"/>
      <w:r w:rsidRPr="00545EA8">
        <w:rPr>
          <w:lang w:eastAsia="lv-LV"/>
        </w:rPr>
        <w:t xml:space="preserve"> un </w:t>
      </w:r>
      <w:proofErr w:type="spellStart"/>
      <w:r w:rsidRPr="00545EA8">
        <w:rPr>
          <w:lang w:eastAsia="lv-LV"/>
        </w:rPr>
        <w:t>mai</w:t>
      </w:r>
      <w:r w:rsidRPr="00545EA8">
        <w:rPr>
          <w:rFonts w:hint="eastAsia"/>
          <w:lang w:eastAsia="lv-LV"/>
        </w:rPr>
        <w:t>ņ</w:t>
      </w:r>
      <w:r w:rsidRPr="00545EA8">
        <w:rPr>
          <w:lang w:eastAsia="lv-LV"/>
        </w:rPr>
        <w:t>as</w:t>
      </w:r>
      <w:proofErr w:type="spellEnd"/>
      <w:r w:rsidRPr="00545EA8">
        <w:rPr>
          <w:lang w:eastAsia="lv-LV"/>
        </w:rPr>
        <w:t xml:space="preserve"> </w:t>
      </w:r>
      <w:proofErr w:type="spellStart"/>
      <w:r w:rsidRPr="00545EA8">
        <w:rPr>
          <w:lang w:eastAsia="lv-LV"/>
        </w:rPr>
        <w:t>k</w:t>
      </w:r>
      <w:r w:rsidRPr="00545EA8">
        <w:rPr>
          <w:rFonts w:hint="eastAsia"/>
          <w:lang w:eastAsia="lv-LV"/>
        </w:rPr>
        <w:t>ā</w:t>
      </w:r>
      <w:r w:rsidRPr="00545EA8">
        <w:rPr>
          <w:lang w:eastAsia="lv-LV"/>
        </w:rPr>
        <w:t>rt</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nosaka</w:t>
      </w:r>
      <w:proofErr w:type="spellEnd"/>
      <w:r w:rsidRPr="00545EA8">
        <w:rPr>
          <w:lang w:eastAsia="lv-LV"/>
        </w:rPr>
        <w:t>:</w:t>
      </w:r>
    </w:p>
    <w:p w14:paraId="2B0E4CE1" w14:textId="77777777" w:rsidR="00405F3B" w:rsidRDefault="00405F3B" w:rsidP="00EF159B">
      <w:pPr>
        <w:ind w:right="-426" w:firstLine="709"/>
        <w:jc w:val="both"/>
        <w:rPr>
          <w:lang w:eastAsia="lv-LV"/>
        </w:rPr>
      </w:pPr>
      <w:r w:rsidRPr="00545EA8">
        <w:rPr>
          <w:lang w:eastAsia="lv-LV"/>
        </w:rPr>
        <w:t xml:space="preserve">4.punkts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bai</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ai</w:t>
      </w:r>
      <w:proofErr w:type="spellEnd"/>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vienu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vair</w:t>
      </w:r>
      <w:r w:rsidRPr="00545EA8">
        <w:rPr>
          <w:rFonts w:hint="eastAsia"/>
          <w:lang w:eastAsia="lv-LV"/>
        </w:rPr>
        <w:t>ā</w:t>
      </w:r>
      <w:r w:rsidRPr="00545EA8">
        <w:rPr>
          <w:lang w:eastAsia="lv-LV"/>
        </w:rPr>
        <w:t>kus</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us</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im</w:t>
      </w:r>
      <w:proofErr w:type="spellEnd"/>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piekr</w:t>
      </w:r>
      <w:r w:rsidRPr="00545EA8">
        <w:rPr>
          <w:rFonts w:hint="eastAsia"/>
          <w:lang w:eastAsia="lv-LV"/>
        </w:rPr>
        <w:t>ī</w:t>
      </w:r>
      <w:r w:rsidRPr="00545EA8">
        <w:rPr>
          <w:lang w:eastAsia="lv-LV"/>
        </w:rPr>
        <w:t>tošo</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plat</w:t>
      </w:r>
      <w:r w:rsidRPr="00545EA8">
        <w:rPr>
          <w:rFonts w:hint="eastAsia"/>
          <w:lang w:eastAsia="lv-LV"/>
        </w:rPr>
        <w:t>ī</w:t>
      </w:r>
      <w:r w:rsidRPr="00545EA8">
        <w:rPr>
          <w:lang w:eastAsia="lv-LV"/>
        </w:rPr>
        <w:t>bu</w:t>
      </w:r>
      <w:proofErr w:type="spellEnd"/>
      <w:r w:rsidRPr="00545EA8">
        <w:rPr>
          <w:lang w:eastAsia="lv-LV"/>
        </w:rPr>
        <w:t>.</w:t>
      </w:r>
    </w:p>
    <w:p w14:paraId="5EA82496" w14:textId="77777777" w:rsidR="00405F3B" w:rsidRDefault="00405F3B" w:rsidP="00EF159B">
      <w:pPr>
        <w:ind w:right="-426"/>
        <w:jc w:val="both"/>
        <w:rPr>
          <w:lang w:eastAsia="lv-LV"/>
        </w:rPr>
      </w:pPr>
      <w:r w:rsidRPr="00545EA8">
        <w:rPr>
          <w:lang w:eastAsia="lv-LV"/>
        </w:rPr>
        <w:tab/>
        <w:t xml:space="preserve">16.punkts </w:t>
      </w:r>
      <w:r>
        <w:rPr>
          <w:lang w:eastAsia="lv-LV"/>
        </w:rPr>
        <w:t>-</w:t>
      </w:r>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i</w:t>
      </w:r>
      <w:proofErr w:type="spellEnd"/>
      <w:r w:rsidRPr="00545EA8">
        <w:rPr>
          <w:lang w:eastAsia="lv-LV"/>
        </w:rPr>
        <w:t xml:space="preserve"> </w:t>
      </w:r>
      <w:proofErr w:type="spellStart"/>
      <w:r w:rsidRPr="00545EA8">
        <w:rPr>
          <w:lang w:eastAsia="lv-LV"/>
        </w:rPr>
        <w:t>nosaka</w:t>
      </w:r>
      <w:proofErr w:type="spellEnd"/>
      <w:r w:rsidRPr="00545EA8">
        <w:rPr>
          <w:lang w:eastAsia="lv-LV"/>
        </w:rPr>
        <w:t>, ja:</w:t>
      </w:r>
    </w:p>
    <w:p w14:paraId="739067F4" w14:textId="77777777" w:rsidR="00405F3B" w:rsidRDefault="00405F3B" w:rsidP="00EF159B">
      <w:pPr>
        <w:ind w:right="-426" w:firstLine="709"/>
        <w:jc w:val="both"/>
        <w:rPr>
          <w:lang w:eastAsia="lv-LV"/>
        </w:rPr>
      </w:pPr>
      <w:r w:rsidRPr="00545EA8">
        <w:rPr>
          <w:lang w:eastAsia="lv-LV"/>
        </w:rPr>
        <w:t xml:space="preserve">16.1. </w:t>
      </w:r>
      <w:proofErr w:type="spellStart"/>
      <w:r w:rsidRPr="00545EA8">
        <w:rPr>
          <w:lang w:eastAsia="lv-LV"/>
        </w:rPr>
        <w:t>tiek</w:t>
      </w:r>
      <w:proofErr w:type="spellEnd"/>
      <w:r w:rsidRPr="00545EA8">
        <w:rPr>
          <w:lang w:eastAsia="lv-LV"/>
        </w:rPr>
        <w:t xml:space="preserve"> </w:t>
      </w:r>
      <w:proofErr w:type="spellStart"/>
      <w:r w:rsidRPr="00545EA8">
        <w:rPr>
          <w:lang w:eastAsia="lv-LV"/>
        </w:rPr>
        <w:t>izveidota</w:t>
      </w:r>
      <w:proofErr w:type="spellEnd"/>
      <w:r w:rsidRPr="00545EA8">
        <w:rPr>
          <w:lang w:eastAsia="lv-LV"/>
        </w:rPr>
        <w:t xml:space="preserve"> </w:t>
      </w:r>
      <w:proofErr w:type="spellStart"/>
      <w:r w:rsidRPr="00545EA8">
        <w:rPr>
          <w:lang w:eastAsia="lv-LV"/>
        </w:rPr>
        <w:t>jauna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w:t>
      </w:r>
    </w:p>
    <w:p w14:paraId="05F0F734" w14:textId="77777777" w:rsidR="00405F3B" w:rsidRPr="00545EA8" w:rsidRDefault="00405F3B" w:rsidP="00EF159B">
      <w:pPr>
        <w:ind w:right="-426"/>
        <w:jc w:val="both"/>
        <w:rPr>
          <w:lang w:eastAsia="lv-LV"/>
        </w:rPr>
      </w:pPr>
      <w:r w:rsidRPr="00545EA8">
        <w:rPr>
          <w:lang w:eastAsia="lv-LV"/>
        </w:rPr>
        <w:tab/>
      </w:r>
      <w:r>
        <w:rPr>
          <w:color w:val="000000" w:themeColor="text1"/>
          <w:lang w:eastAsia="lv-LV"/>
        </w:rPr>
        <w:t>Pašvaldības</w:t>
      </w:r>
      <w:r w:rsidRPr="00545EA8">
        <w:rPr>
          <w:lang w:eastAsia="lv-LV"/>
        </w:rPr>
        <w:t xml:space="preserve"> dome </w:t>
      </w:r>
      <w:proofErr w:type="spellStart"/>
      <w:r w:rsidRPr="00545EA8">
        <w:rPr>
          <w:lang w:eastAsia="lv-LV"/>
        </w:rPr>
        <w:t>konstat</w:t>
      </w:r>
      <w:r w:rsidRPr="00545EA8">
        <w:rPr>
          <w:rFonts w:hint="eastAsia"/>
          <w:lang w:eastAsia="lv-LV"/>
        </w:rPr>
        <w:t>ē</w:t>
      </w:r>
      <w:proofErr w:type="spellEnd"/>
      <w:r w:rsidRPr="00545EA8">
        <w:rPr>
          <w:lang w:eastAsia="lv-LV"/>
        </w:rPr>
        <w:t xml:space="preserve">, ka nav </w:t>
      </w:r>
      <w:proofErr w:type="spellStart"/>
      <w:r w:rsidRPr="00545EA8">
        <w:rPr>
          <w:lang w:eastAsia="lv-LV"/>
        </w:rPr>
        <w:t>nepieciešama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pilnveidošana</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noraid</w:t>
      </w:r>
      <w:r w:rsidRPr="00545EA8">
        <w:rPr>
          <w:rFonts w:hint="eastAsia"/>
          <w:lang w:eastAsia="lv-LV"/>
        </w:rPr>
        <w:t>īš</w:t>
      </w:r>
      <w:r w:rsidRPr="00545EA8">
        <w:rPr>
          <w:lang w:eastAsia="lv-LV"/>
        </w:rPr>
        <w:t>ana</w:t>
      </w:r>
      <w:proofErr w:type="spellEnd"/>
      <w:r w:rsidRPr="00545EA8">
        <w:rPr>
          <w:lang w:eastAsia="lv-LV"/>
        </w:rPr>
        <w:t>.</w:t>
      </w:r>
    </w:p>
    <w:p w14:paraId="0848273D" w14:textId="77777777" w:rsidR="00405F3B" w:rsidRPr="00545EA8" w:rsidRDefault="00405F3B" w:rsidP="00EF159B">
      <w:pPr>
        <w:ind w:right="-426"/>
        <w:jc w:val="both"/>
        <w:rPr>
          <w:lang w:eastAsia="lv-LV"/>
        </w:rPr>
      </w:pPr>
      <w:r w:rsidRPr="00545EA8">
        <w:rPr>
          <w:lang w:eastAsia="lv-LV"/>
        </w:rPr>
        <w:tab/>
      </w:r>
      <w:proofErr w:type="spellStart"/>
      <w:r w:rsidRPr="00545EA8">
        <w:rPr>
          <w:lang w:eastAsia="lv-LV"/>
        </w:rPr>
        <w:t>Ievērojot</w:t>
      </w:r>
      <w:proofErr w:type="spellEnd"/>
      <w:r w:rsidRPr="00545EA8">
        <w:rPr>
          <w:lang w:eastAsia="lv-LV"/>
        </w:rPr>
        <w:t xml:space="preserve"> </w:t>
      </w:r>
      <w:proofErr w:type="spellStart"/>
      <w:r w:rsidRPr="00545EA8">
        <w:rPr>
          <w:lang w:eastAsia="lv-LV"/>
        </w:rPr>
        <w:t>iepriekš</w:t>
      </w:r>
      <w:proofErr w:type="spellEnd"/>
      <w:r w:rsidRPr="00545EA8">
        <w:rPr>
          <w:lang w:eastAsia="lv-LV"/>
        </w:rPr>
        <w:t xml:space="preserve"> </w:t>
      </w:r>
      <w:proofErr w:type="spellStart"/>
      <w:r w:rsidRPr="00545EA8">
        <w:rPr>
          <w:lang w:eastAsia="lv-LV"/>
        </w:rPr>
        <w:t>minēto</w:t>
      </w:r>
      <w:proofErr w:type="spellEnd"/>
      <w:r w:rsidRPr="00545EA8">
        <w:rPr>
          <w:lang w:eastAsia="lv-LV"/>
        </w:rPr>
        <w:t>,</w:t>
      </w:r>
      <w:r>
        <w:rPr>
          <w:lang w:eastAsia="lv-LV"/>
        </w:rPr>
        <w:t xml:space="preserve"> </w:t>
      </w:r>
      <w:proofErr w:type="spellStart"/>
      <w:r w:rsidRPr="00545EA8">
        <w:rPr>
          <w:lang w:eastAsia="lv-LV"/>
        </w:rPr>
        <w:t>Attīstības</w:t>
      </w:r>
      <w:proofErr w:type="spellEnd"/>
      <w:r w:rsidRPr="00545EA8">
        <w:rPr>
          <w:lang w:eastAsia="lv-LV"/>
        </w:rPr>
        <w:t xml:space="preserve"> un </w:t>
      </w:r>
      <w:proofErr w:type="spellStart"/>
      <w:r w:rsidRPr="00545EA8">
        <w:rPr>
          <w:lang w:eastAsia="lv-LV"/>
        </w:rPr>
        <w:t>komunālo</w:t>
      </w:r>
      <w:proofErr w:type="spellEnd"/>
      <w:r w:rsidRPr="00545EA8">
        <w:rPr>
          <w:lang w:eastAsia="lv-LV"/>
        </w:rPr>
        <w:t xml:space="preserve"> </w:t>
      </w:r>
      <w:proofErr w:type="spellStart"/>
      <w:r w:rsidRPr="00545EA8">
        <w:rPr>
          <w:lang w:eastAsia="lv-LV"/>
        </w:rPr>
        <w:t>jautājumu</w:t>
      </w:r>
      <w:proofErr w:type="spellEnd"/>
      <w:r w:rsidRPr="00545EA8">
        <w:rPr>
          <w:lang w:eastAsia="lv-LV"/>
        </w:rPr>
        <w:t xml:space="preserve"> </w:t>
      </w:r>
      <w:proofErr w:type="spellStart"/>
      <w:r w:rsidRPr="00545EA8">
        <w:rPr>
          <w:lang w:eastAsia="lv-LV"/>
        </w:rPr>
        <w:t>komitejas</w:t>
      </w:r>
      <w:proofErr w:type="spellEnd"/>
      <w:r w:rsidRPr="00545EA8">
        <w:rPr>
          <w:lang w:eastAsia="lv-LV"/>
        </w:rPr>
        <w:t xml:space="preserve"> 202</w:t>
      </w:r>
      <w:r>
        <w:rPr>
          <w:lang w:eastAsia="lv-LV"/>
        </w:rPr>
        <w:t>4</w:t>
      </w:r>
      <w:r w:rsidRPr="00545EA8">
        <w:rPr>
          <w:lang w:eastAsia="lv-LV"/>
        </w:rPr>
        <w:t xml:space="preserve">.gada </w:t>
      </w:r>
      <w:r>
        <w:rPr>
          <w:lang w:eastAsia="lv-LV"/>
        </w:rPr>
        <w:t xml:space="preserve">10.decembra </w:t>
      </w:r>
      <w:proofErr w:type="spellStart"/>
      <w:r w:rsidRPr="00545EA8">
        <w:rPr>
          <w:lang w:eastAsia="lv-LV"/>
        </w:rPr>
        <w:t>sēdes</w:t>
      </w:r>
      <w:proofErr w:type="spellEnd"/>
      <w:r w:rsidRPr="00545EA8">
        <w:rPr>
          <w:lang w:eastAsia="lv-LV"/>
        </w:rPr>
        <w:t xml:space="preserve"> </w:t>
      </w:r>
      <w:proofErr w:type="spellStart"/>
      <w:r w:rsidRPr="00545EA8">
        <w:rPr>
          <w:lang w:eastAsia="lv-LV"/>
        </w:rPr>
        <w:t>protokolu</w:t>
      </w:r>
      <w:proofErr w:type="spellEnd"/>
      <w:r w:rsidRPr="00545EA8">
        <w:rPr>
          <w:lang w:eastAsia="lv-LV"/>
        </w:rPr>
        <w:t xml:space="preserve"> Nr</w:t>
      </w:r>
      <w:r w:rsidRPr="00D724A1">
        <w:rPr>
          <w:lang w:eastAsia="lv-LV"/>
        </w:rPr>
        <w:t>.</w:t>
      </w:r>
      <w:r>
        <w:rPr>
          <w:lang w:eastAsia="lv-LV"/>
        </w:rPr>
        <w:t>12</w:t>
      </w:r>
      <w:r w:rsidRPr="00545EA8">
        <w:rPr>
          <w:lang w:eastAsia="lv-LV"/>
        </w:rPr>
        <w:t xml:space="preserve"> un</w:t>
      </w:r>
      <w:r>
        <w:rPr>
          <w:lang w:eastAsia="lv-LV"/>
        </w:rPr>
        <w:t>,</w:t>
      </w:r>
      <w:r w:rsidRPr="00545EA8">
        <w:rPr>
          <w:lang w:eastAsia="lv-LV"/>
        </w:rPr>
        <w:t xml:space="preserve"> </w:t>
      </w:r>
      <w:proofErr w:type="spellStart"/>
      <w:r w:rsidRPr="00545EA8">
        <w:rPr>
          <w:lang w:eastAsia="lv-LV"/>
        </w:rPr>
        <w:t>pamatojoties</w:t>
      </w:r>
      <w:proofErr w:type="spellEnd"/>
      <w:r w:rsidRPr="00545EA8">
        <w:rPr>
          <w:lang w:eastAsia="lv-LV"/>
        </w:rPr>
        <w:t xml:space="preserve"> </w:t>
      </w:r>
      <w:proofErr w:type="spellStart"/>
      <w:r w:rsidRPr="00545EA8">
        <w:rPr>
          <w:lang w:eastAsia="lv-LV"/>
        </w:rPr>
        <w:t>uz</w:t>
      </w:r>
      <w:proofErr w:type="spellEnd"/>
      <w:r w:rsidRPr="00545EA8">
        <w:rPr>
          <w:lang w:eastAsia="lv-LV"/>
        </w:rPr>
        <w:t xml:space="preserve"> </w:t>
      </w:r>
      <w:proofErr w:type="spellStart"/>
      <w:r w:rsidRPr="0009550C">
        <w:rPr>
          <w:lang w:eastAsia="lv-LV"/>
        </w:rPr>
        <w:t>Pašvald</w:t>
      </w:r>
      <w:r w:rsidRPr="0009550C">
        <w:rPr>
          <w:rFonts w:hint="eastAsia"/>
          <w:lang w:eastAsia="lv-LV"/>
        </w:rPr>
        <w:t>ī</w:t>
      </w:r>
      <w:r w:rsidRPr="0009550C">
        <w:rPr>
          <w:lang w:eastAsia="lv-LV"/>
        </w:rPr>
        <w:t>bu</w:t>
      </w:r>
      <w:proofErr w:type="spellEnd"/>
      <w:r w:rsidRPr="0009550C">
        <w:rPr>
          <w:lang w:eastAsia="lv-LV"/>
        </w:rPr>
        <w:t xml:space="preserve"> </w:t>
      </w:r>
      <w:proofErr w:type="spellStart"/>
      <w:r w:rsidRPr="0009550C">
        <w:rPr>
          <w:lang w:eastAsia="lv-LV"/>
        </w:rPr>
        <w:t>likuma</w:t>
      </w:r>
      <w:proofErr w:type="spellEnd"/>
      <w:r w:rsidRPr="0009550C">
        <w:rPr>
          <w:lang w:eastAsia="lv-LV"/>
        </w:rPr>
        <w:t xml:space="preserve"> 4.panta </w:t>
      </w:r>
      <w:proofErr w:type="spellStart"/>
      <w:r w:rsidRPr="0009550C">
        <w:rPr>
          <w:lang w:eastAsia="lv-LV"/>
        </w:rPr>
        <w:t>pirm</w:t>
      </w:r>
      <w:r w:rsidRPr="0009550C">
        <w:rPr>
          <w:rFonts w:hint="eastAsia"/>
          <w:lang w:eastAsia="lv-LV"/>
        </w:rPr>
        <w:t>ā</w:t>
      </w:r>
      <w:r w:rsidRPr="0009550C">
        <w:rPr>
          <w:lang w:eastAsia="lv-LV"/>
        </w:rPr>
        <w:t>s</w:t>
      </w:r>
      <w:proofErr w:type="spellEnd"/>
      <w:r w:rsidRPr="0009550C">
        <w:rPr>
          <w:lang w:eastAsia="lv-LV"/>
        </w:rPr>
        <w:t xml:space="preserve"> </w:t>
      </w:r>
      <w:proofErr w:type="spellStart"/>
      <w:r w:rsidRPr="0009550C">
        <w:rPr>
          <w:lang w:eastAsia="lv-LV"/>
        </w:rPr>
        <w:t>da</w:t>
      </w:r>
      <w:r w:rsidRPr="0009550C">
        <w:rPr>
          <w:rFonts w:hint="eastAsia"/>
          <w:lang w:eastAsia="lv-LV"/>
        </w:rPr>
        <w:t>ļ</w:t>
      </w:r>
      <w:r w:rsidRPr="0009550C">
        <w:rPr>
          <w:lang w:eastAsia="lv-LV"/>
        </w:rPr>
        <w:t>as</w:t>
      </w:r>
      <w:proofErr w:type="spellEnd"/>
      <w:r w:rsidRPr="0009550C">
        <w:rPr>
          <w:lang w:eastAsia="lv-LV"/>
        </w:rPr>
        <w:t xml:space="preserve"> 15., 16.punktu, 5.panta </w:t>
      </w:r>
      <w:proofErr w:type="spellStart"/>
      <w:r w:rsidRPr="0009550C">
        <w:rPr>
          <w:lang w:eastAsia="lv-LV"/>
        </w:rPr>
        <w:t>pirmo</w:t>
      </w:r>
      <w:proofErr w:type="spellEnd"/>
      <w:r w:rsidRPr="0009550C">
        <w:rPr>
          <w:lang w:eastAsia="lv-LV"/>
        </w:rPr>
        <w:t xml:space="preserve"> </w:t>
      </w:r>
      <w:proofErr w:type="spellStart"/>
      <w:r w:rsidRPr="0009550C">
        <w:rPr>
          <w:lang w:eastAsia="lv-LV"/>
        </w:rPr>
        <w:t>da</w:t>
      </w:r>
      <w:r w:rsidRPr="0009550C">
        <w:rPr>
          <w:rFonts w:hint="eastAsia"/>
          <w:lang w:eastAsia="lv-LV"/>
        </w:rPr>
        <w:t>ļ</w:t>
      </w:r>
      <w:r w:rsidRPr="0009550C">
        <w:rPr>
          <w:lang w:eastAsia="lv-LV"/>
        </w:rPr>
        <w:t>u</w:t>
      </w:r>
      <w:proofErr w:type="spellEnd"/>
      <w:r w:rsidRPr="0009550C">
        <w:rPr>
          <w:lang w:eastAsia="lv-LV"/>
        </w:rPr>
        <w:t xml:space="preserve">, 10.panta </w:t>
      </w:r>
      <w:proofErr w:type="spellStart"/>
      <w:r w:rsidRPr="0009550C">
        <w:rPr>
          <w:lang w:eastAsia="lv-LV"/>
        </w:rPr>
        <w:t>pirm</w:t>
      </w:r>
      <w:r w:rsidRPr="0009550C">
        <w:rPr>
          <w:rFonts w:hint="eastAsia"/>
          <w:lang w:eastAsia="lv-LV"/>
        </w:rPr>
        <w:t>ā</w:t>
      </w:r>
      <w:r w:rsidRPr="0009550C">
        <w:rPr>
          <w:lang w:eastAsia="lv-LV"/>
        </w:rPr>
        <w:t>s</w:t>
      </w:r>
      <w:proofErr w:type="spellEnd"/>
      <w:r w:rsidRPr="0009550C">
        <w:rPr>
          <w:lang w:eastAsia="lv-LV"/>
        </w:rPr>
        <w:t xml:space="preserve"> </w:t>
      </w:r>
      <w:proofErr w:type="spellStart"/>
      <w:r w:rsidRPr="0009550C">
        <w:rPr>
          <w:lang w:eastAsia="lv-LV"/>
        </w:rPr>
        <w:t>da</w:t>
      </w:r>
      <w:r w:rsidRPr="0009550C">
        <w:rPr>
          <w:rFonts w:hint="eastAsia"/>
          <w:lang w:eastAsia="lv-LV"/>
        </w:rPr>
        <w:t>ļ</w:t>
      </w:r>
      <w:r w:rsidRPr="0009550C">
        <w:rPr>
          <w:lang w:eastAsia="lv-LV"/>
        </w:rPr>
        <w:t>as</w:t>
      </w:r>
      <w:proofErr w:type="spellEnd"/>
      <w:r w:rsidRPr="0009550C">
        <w:rPr>
          <w:lang w:eastAsia="lv-LV"/>
        </w:rPr>
        <w:t xml:space="preserve"> 21.punktu</w:t>
      </w:r>
      <w:r w:rsidRPr="00366831">
        <w:rPr>
          <w:color w:val="000000" w:themeColor="text1"/>
          <w:lang w:eastAsia="lv-LV"/>
        </w:rPr>
        <w:t xml:space="preserve">, </w:t>
      </w:r>
      <w:proofErr w:type="spellStart"/>
      <w:r w:rsidRPr="00366831">
        <w:rPr>
          <w:color w:val="000000" w:themeColor="text1"/>
          <w:lang w:eastAsia="lv-LV"/>
        </w:rPr>
        <w:t>Zemes</w:t>
      </w:r>
      <w:proofErr w:type="spellEnd"/>
      <w:r w:rsidRPr="00366831">
        <w:rPr>
          <w:color w:val="000000" w:themeColor="text1"/>
          <w:lang w:eastAsia="lv-LV"/>
        </w:rPr>
        <w:t xml:space="preserve"> </w:t>
      </w:r>
      <w:proofErr w:type="spellStart"/>
      <w:r w:rsidRPr="00366831">
        <w:rPr>
          <w:color w:val="000000" w:themeColor="text1"/>
          <w:lang w:eastAsia="lv-LV"/>
        </w:rPr>
        <w:t>ierīcības</w:t>
      </w:r>
      <w:proofErr w:type="spellEnd"/>
      <w:r w:rsidRPr="00366831">
        <w:rPr>
          <w:color w:val="000000" w:themeColor="text1"/>
          <w:lang w:eastAsia="lv-LV"/>
        </w:rPr>
        <w:t xml:space="preserve"> </w:t>
      </w:r>
      <w:proofErr w:type="spellStart"/>
      <w:r w:rsidRPr="00366831">
        <w:rPr>
          <w:color w:val="000000" w:themeColor="text1"/>
          <w:lang w:eastAsia="lv-LV"/>
        </w:rPr>
        <w:t>likuma</w:t>
      </w:r>
      <w:proofErr w:type="spellEnd"/>
      <w:r w:rsidRPr="00366831">
        <w:rPr>
          <w:color w:val="000000" w:themeColor="text1"/>
          <w:lang w:eastAsia="lv-LV"/>
        </w:rPr>
        <w:t xml:space="preserve"> 3.panta 1., 2. </w:t>
      </w:r>
      <w:proofErr w:type="spellStart"/>
      <w:r w:rsidRPr="00366831">
        <w:rPr>
          <w:color w:val="000000" w:themeColor="text1"/>
          <w:lang w:eastAsia="lv-LV"/>
        </w:rPr>
        <w:t>punktu</w:t>
      </w:r>
      <w:proofErr w:type="spellEnd"/>
      <w:r w:rsidRPr="00366831">
        <w:rPr>
          <w:color w:val="000000" w:themeColor="text1"/>
          <w:lang w:eastAsia="lv-LV"/>
        </w:rPr>
        <w:t xml:space="preserve">, 4.panta </w:t>
      </w:r>
      <w:proofErr w:type="spellStart"/>
      <w:r w:rsidRPr="00366831">
        <w:rPr>
          <w:color w:val="000000" w:themeColor="text1"/>
          <w:lang w:eastAsia="lv-LV"/>
        </w:rPr>
        <w:t>pirmo</w:t>
      </w:r>
      <w:proofErr w:type="spellEnd"/>
      <w:r w:rsidRPr="00366831">
        <w:rPr>
          <w:color w:val="000000" w:themeColor="text1"/>
          <w:lang w:eastAsia="lv-LV"/>
        </w:rPr>
        <w:t xml:space="preserve"> </w:t>
      </w:r>
      <w:proofErr w:type="spellStart"/>
      <w:r w:rsidRPr="00366831">
        <w:rPr>
          <w:color w:val="000000" w:themeColor="text1"/>
          <w:lang w:eastAsia="lv-LV"/>
        </w:rPr>
        <w:t>daļu</w:t>
      </w:r>
      <w:proofErr w:type="spellEnd"/>
      <w:r w:rsidRPr="00366831">
        <w:rPr>
          <w:color w:val="000000" w:themeColor="text1"/>
          <w:lang w:eastAsia="lv-LV"/>
        </w:rPr>
        <w:t xml:space="preserve">, 19.pantu, 22.panta </w:t>
      </w:r>
      <w:proofErr w:type="spellStart"/>
      <w:r w:rsidRPr="00366831">
        <w:rPr>
          <w:color w:val="000000" w:themeColor="text1"/>
          <w:lang w:eastAsia="lv-LV"/>
        </w:rPr>
        <w:t>pirmo</w:t>
      </w:r>
      <w:proofErr w:type="spellEnd"/>
      <w:r w:rsidRPr="00366831">
        <w:rPr>
          <w:color w:val="000000" w:themeColor="text1"/>
          <w:lang w:eastAsia="lv-LV"/>
        </w:rPr>
        <w:t xml:space="preserve"> </w:t>
      </w:r>
      <w:proofErr w:type="spellStart"/>
      <w:r w:rsidRPr="00366831">
        <w:rPr>
          <w:color w:val="000000" w:themeColor="text1"/>
          <w:lang w:eastAsia="lv-LV"/>
        </w:rPr>
        <w:t>daļu</w:t>
      </w:r>
      <w:proofErr w:type="spellEnd"/>
      <w:r w:rsidRPr="00366831">
        <w:rPr>
          <w:color w:val="000000" w:themeColor="text1"/>
          <w:lang w:eastAsia="lv-LV"/>
        </w:rPr>
        <w:t xml:space="preserve">, </w:t>
      </w:r>
      <w:proofErr w:type="spellStart"/>
      <w:r w:rsidRPr="00366831">
        <w:rPr>
          <w:color w:val="000000" w:themeColor="text1"/>
          <w:lang w:eastAsia="lv-LV"/>
        </w:rPr>
        <w:t>Ministru</w:t>
      </w:r>
      <w:proofErr w:type="spellEnd"/>
      <w:r w:rsidRPr="00366831">
        <w:rPr>
          <w:color w:val="000000" w:themeColor="text1"/>
          <w:lang w:eastAsia="lv-LV"/>
        </w:rPr>
        <w:t xml:space="preserve"> </w:t>
      </w:r>
      <w:proofErr w:type="spellStart"/>
      <w:r w:rsidRPr="00366831">
        <w:rPr>
          <w:color w:val="000000" w:themeColor="text1"/>
          <w:lang w:eastAsia="lv-LV"/>
        </w:rPr>
        <w:t>kabineta</w:t>
      </w:r>
      <w:proofErr w:type="spellEnd"/>
      <w:r w:rsidRPr="00366831">
        <w:rPr>
          <w:color w:val="000000" w:themeColor="text1"/>
          <w:lang w:eastAsia="lv-LV"/>
        </w:rPr>
        <w:t xml:space="preserve"> 2016.gada 2.augusta </w:t>
      </w:r>
      <w:proofErr w:type="spellStart"/>
      <w:r w:rsidRPr="00366831">
        <w:rPr>
          <w:color w:val="000000" w:themeColor="text1"/>
          <w:lang w:eastAsia="lv-LV"/>
        </w:rPr>
        <w:t>noteikumu</w:t>
      </w:r>
      <w:proofErr w:type="spellEnd"/>
      <w:r w:rsidRPr="00366831">
        <w:rPr>
          <w:color w:val="000000" w:themeColor="text1"/>
          <w:lang w:eastAsia="lv-LV"/>
        </w:rPr>
        <w:t xml:space="preserve"> Nr.505 “</w:t>
      </w:r>
      <w:proofErr w:type="spellStart"/>
      <w:r>
        <w:fldChar w:fldCharType="begin"/>
      </w:r>
      <w:r>
        <w:instrText>HYPERLINK "http://likumi.lv/ta/id/283954-zemes-iericibas-projekta-izstrades-noteikumi" \t "_blank" \o "Zemes ierīcības projekta izstrādes noteikumi"</w:instrText>
      </w:r>
      <w:r>
        <w:fldChar w:fldCharType="separate"/>
      </w:r>
      <w:r w:rsidRPr="00366831">
        <w:rPr>
          <w:color w:val="000000" w:themeColor="text1"/>
          <w:lang w:eastAsia="lv-LV"/>
        </w:rPr>
        <w:t>Zemes</w:t>
      </w:r>
      <w:proofErr w:type="spellEnd"/>
      <w:r w:rsidRPr="00366831">
        <w:rPr>
          <w:color w:val="000000" w:themeColor="text1"/>
          <w:lang w:eastAsia="lv-LV"/>
        </w:rPr>
        <w:t xml:space="preserve"> </w:t>
      </w:r>
      <w:proofErr w:type="spellStart"/>
      <w:r w:rsidRPr="00366831">
        <w:rPr>
          <w:color w:val="000000" w:themeColor="text1"/>
          <w:lang w:eastAsia="lv-LV"/>
        </w:rPr>
        <w:t>ierīcības</w:t>
      </w:r>
      <w:proofErr w:type="spellEnd"/>
      <w:r w:rsidRPr="00366831">
        <w:rPr>
          <w:color w:val="000000" w:themeColor="text1"/>
          <w:lang w:eastAsia="lv-LV"/>
        </w:rPr>
        <w:t xml:space="preserve"> </w:t>
      </w:r>
      <w:proofErr w:type="spellStart"/>
      <w:r w:rsidRPr="00366831">
        <w:rPr>
          <w:color w:val="000000" w:themeColor="text1"/>
          <w:lang w:eastAsia="lv-LV"/>
        </w:rPr>
        <w:t>projekta</w:t>
      </w:r>
      <w:proofErr w:type="spellEnd"/>
      <w:r w:rsidRPr="00366831">
        <w:rPr>
          <w:color w:val="000000" w:themeColor="text1"/>
          <w:lang w:eastAsia="lv-LV"/>
        </w:rPr>
        <w:t xml:space="preserve"> </w:t>
      </w:r>
      <w:proofErr w:type="spellStart"/>
      <w:r w:rsidRPr="00366831">
        <w:rPr>
          <w:color w:val="000000" w:themeColor="text1"/>
          <w:lang w:eastAsia="lv-LV"/>
        </w:rPr>
        <w:t>izstrādes</w:t>
      </w:r>
      <w:proofErr w:type="spellEnd"/>
      <w:r w:rsidRPr="00366831">
        <w:rPr>
          <w:color w:val="000000" w:themeColor="text1"/>
          <w:lang w:eastAsia="lv-LV"/>
        </w:rPr>
        <w:t xml:space="preserve"> </w:t>
      </w:r>
      <w:proofErr w:type="spellStart"/>
      <w:r w:rsidRPr="00366831">
        <w:rPr>
          <w:color w:val="000000" w:themeColor="text1"/>
          <w:lang w:eastAsia="lv-LV"/>
        </w:rPr>
        <w:t>noteikumi</w:t>
      </w:r>
      <w:proofErr w:type="spellEnd"/>
      <w:r>
        <w:rPr>
          <w:color w:val="000000" w:themeColor="text1"/>
          <w:lang w:eastAsia="lv-LV"/>
        </w:rPr>
        <w:fldChar w:fldCharType="end"/>
      </w:r>
      <w:r w:rsidRPr="00366831">
        <w:rPr>
          <w:color w:val="000000" w:themeColor="text1"/>
          <w:lang w:eastAsia="lv-LV"/>
        </w:rPr>
        <w:t xml:space="preserve">”  25., 26., 28., 47.punktu, </w:t>
      </w:r>
      <w:proofErr w:type="spellStart"/>
      <w:r w:rsidRPr="00366831">
        <w:rPr>
          <w:color w:val="000000" w:themeColor="text1"/>
          <w:lang w:eastAsia="lv-LV"/>
        </w:rPr>
        <w:t>Ministru</w:t>
      </w:r>
      <w:proofErr w:type="spellEnd"/>
      <w:r w:rsidRPr="00366831">
        <w:rPr>
          <w:color w:val="000000" w:themeColor="text1"/>
          <w:lang w:eastAsia="lv-LV"/>
        </w:rPr>
        <w:t xml:space="preserve"> </w:t>
      </w:r>
      <w:proofErr w:type="spellStart"/>
      <w:r w:rsidRPr="00366831">
        <w:rPr>
          <w:color w:val="000000" w:themeColor="text1"/>
          <w:lang w:eastAsia="lv-LV"/>
        </w:rPr>
        <w:t>kabineta</w:t>
      </w:r>
      <w:proofErr w:type="spellEnd"/>
      <w:r w:rsidRPr="00366831">
        <w:rPr>
          <w:color w:val="000000" w:themeColor="text1"/>
          <w:lang w:eastAsia="lv-LV"/>
        </w:rPr>
        <w:t xml:space="preserve"> 2021.gada 29.jūnija </w:t>
      </w:r>
      <w:proofErr w:type="spellStart"/>
      <w:r w:rsidRPr="00366831">
        <w:rPr>
          <w:color w:val="000000" w:themeColor="text1"/>
          <w:lang w:eastAsia="lv-LV"/>
        </w:rPr>
        <w:t>noteikumu</w:t>
      </w:r>
      <w:proofErr w:type="spellEnd"/>
      <w:r w:rsidRPr="00366831">
        <w:rPr>
          <w:color w:val="000000" w:themeColor="text1"/>
          <w:lang w:eastAsia="lv-LV"/>
        </w:rPr>
        <w:t xml:space="preserve"> Nr.455 “</w:t>
      </w:r>
      <w:proofErr w:type="spellStart"/>
      <w:r w:rsidRPr="00366831">
        <w:rPr>
          <w:color w:val="000000" w:themeColor="text1"/>
          <w:lang w:eastAsia="lv-LV"/>
        </w:rPr>
        <w:t>Adresācijas</w:t>
      </w:r>
      <w:proofErr w:type="spellEnd"/>
      <w:r w:rsidRPr="00366831">
        <w:rPr>
          <w:color w:val="000000" w:themeColor="text1"/>
          <w:lang w:eastAsia="lv-LV"/>
        </w:rPr>
        <w:t xml:space="preserve"> </w:t>
      </w:r>
      <w:proofErr w:type="spellStart"/>
      <w:r w:rsidRPr="00366831">
        <w:rPr>
          <w:color w:val="000000" w:themeColor="text1"/>
          <w:lang w:eastAsia="lv-LV"/>
        </w:rPr>
        <w:t>noteikumi</w:t>
      </w:r>
      <w:proofErr w:type="spellEnd"/>
      <w:r w:rsidRPr="00366831">
        <w:rPr>
          <w:color w:val="000000" w:themeColor="text1"/>
          <w:lang w:eastAsia="lv-LV"/>
        </w:rPr>
        <w:t xml:space="preserve">” 2.punktu, </w:t>
      </w:r>
      <w:proofErr w:type="spellStart"/>
      <w:r w:rsidRPr="003B2461">
        <w:rPr>
          <w:color w:val="000000" w:themeColor="text1"/>
          <w:lang w:eastAsia="lv-LV"/>
        </w:rPr>
        <w:t>Nekustamā</w:t>
      </w:r>
      <w:proofErr w:type="spellEnd"/>
      <w:r w:rsidRPr="003B2461">
        <w:rPr>
          <w:color w:val="000000" w:themeColor="text1"/>
          <w:lang w:eastAsia="lv-LV"/>
        </w:rPr>
        <w:t xml:space="preserve"> </w:t>
      </w:r>
      <w:proofErr w:type="spellStart"/>
      <w:r w:rsidRPr="003B2461">
        <w:rPr>
          <w:color w:val="000000" w:themeColor="text1"/>
          <w:lang w:eastAsia="lv-LV"/>
        </w:rPr>
        <w:t>īpašuma</w:t>
      </w:r>
      <w:proofErr w:type="spellEnd"/>
      <w:r w:rsidRPr="003B2461">
        <w:rPr>
          <w:color w:val="000000" w:themeColor="text1"/>
          <w:lang w:eastAsia="lv-LV"/>
        </w:rPr>
        <w:t xml:space="preserve"> </w:t>
      </w:r>
      <w:proofErr w:type="spellStart"/>
      <w:r w:rsidRPr="00C30944">
        <w:rPr>
          <w:lang w:eastAsia="lv-LV"/>
        </w:rPr>
        <w:t>valsts</w:t>
      </w:r>
      <w:proofErr w:type="spellEnd"/>
      <w:r w:rsidRPr="00C30944">
        <w:rPr>
          <w:lang w:eastAsia="lv-LV"/>
        </w:rPr>
        <w:t xml:space="preserve"> </w:t>
      </w:r>
      <w:proofErr w:type="spellStart"/>
      <w:r w:rsidRPr="00C30944">
        <w:rPr>
          <w:lang w:eastAsia="lv-LV"/>
        </w:rPr>
        <w:t>kadastra</w:t>
      </w:r>
      <w:proofErr w:type="spellEnd"/>
      <w:r w:rsidRPr="00C30944">
        <w:rPr>
          <w:lang w:eastAsia="lv-LV"/>
        </w:rPr>
        <w:t xml:space="preserve"> </w:t>
      </w:r>
      <w:proofErr w:type="spellStart"/>
      <w:r w:rsidRPr="00C30944">
        <w:rPr>
          <w:lang w:eastAsia="lv-LV"/>
        </w:rPr>
        <w:t>likuma</w:t>
      </w:r>
      <w:proofErr w:type="spellEnd"/>
      <w:r w:rsidRPr="00C30944">
        <w:rPr>
          <w:lang w:eastAsia="lv-LV"/>
        </w:rPr>
        <w:t xml:space="preserve"> 26.panta </w:t>
      </w:r>
      <w:proofErr w:type="spellStart"/>
      <w:r w:rsidRPr="00C30944">
        <w:rPr>
          <w:lang w:eastAsia="lv-LV"/>
        </w:rPr>
        <w:t>pirm</w:t>
      </w:r>
      <w:r>
        <w:rPr>
          <w:lang w:eastAsia="lv-LV"/>
        </w:rPr>
        <w:t>ās</w:t>
      </w:r>
      <w:proofErr w:type="spellEnd"/>
      <w:r w:rsidRPr="00C30944">
        <w:rPr>
          <w:lang w:eastAsia="lv-LV"/>
        </w:rPr>
        <w:t xml:space="preserve"> </w:t>
      </w:r>
      <w:proofErr w:type="spellStart"/>
      <w:r w:rsidRPr="00C30944">
        <w:rPr>
          <w:lang w:eastAsia="lv-LV"/>
        </w:rPr>
        <w:t>daļ</w:t>
      </w:r>
      <w:r>
        <w:rPr>
          <w:lang w:eastAsia="lv-LV"/>
        </w:rPr>
        <w:t>as</w:t>
      </w:r>
      <w:proofErr w:type="spellEnd"/>
      <w:r>
        <w:rPr>
          <w:lang w:eastAsia="lv-LV"/>
        </w:rPr>
        <w:t xml:space="preserve"> 1., 2. </w:t>
      </w:r>
      <w:proofErr w:type="spellStart"/>
      <w:r>
        <w:rPr>
          <w:lang w:eastAsia="lv-LV"/>
        </w:rPr>
        <w:t>punktu</w:t>
      </w:r>
      <w:proofErr w:type="spellEnd"/>
      <w:r w:rsidRPr="00C30944">
        <w:rPr>
          <w:lang w:eastAsia="lv-LV"/>
        </w:rPr>
        <w:t xml:space="preserve">, </w:t>
      </w:r>
      <w:proofErr w:type="spellStart"/>
      <w:r w:rsidRPr="00C30944">
        <w:rPr>
          <w:lang w:eastAsia="lv-LV"/>
        </w:rPr>
        <w:t>Ministru</w:t>
      </w:r>
      <w:proofErr w:type="spellEnd"/>
      <w:r w:rsidRPr="00C30944">
        <w:rPr>
          <w:lang w:eastAsia="lv-LV"/>
        </w:rPr>
        <w:t xml:space="preserve"> </w:t>
      </w:r>
      <w:proofErr w:type="spellStart"/>
      <w:r w:rsidRPr="00C30944">
        <w:rPr>
          <w:lang w:eastAsia="lv-LV"/>
        </w:rPr>
        <w:t>kabineta</w:t>
      </w:r>
      <w:proofErr w:type="spellEnd"/>
      <w:r w:rsidRPr="00C30944">
        <w:rPr>
          <w:lang w:eastAsia="lv-LV"/>
        </w:rPr>
        <w:t xml:space="preserve"> 2014.gada 4.februāra </w:t>
      </w:r>
      <w:proofErr w:type="spellStart"/>
      <w:r w:rsidRPr="00C30944">
        <w:rPr>
          <w:lang w:eastAsia="lv-LV"/>
        </w:rPr>
        <w:t>noteikumiem</w:t>
      </w:r>
      <w:proofErr w:type="spellEnd"/>
      <w:r w:rsidRPr="00C30944">
        <w:rPr>
          <w:lang w:eastAsia="lv-LV"/>
        </w:rPr>
        <w:t xml:space="preserve"> Nr.61 “</w:t>
      </w:r>
      <w:proofErr w:type="spellStart"/>
      <w:r w:rsidRPr="00C30944">
        <w:rPr>
          <w:lang w:eastAsia="lv-LV"/>
        </w:rPr>
        <w:t>Noteikumi</w:t>
      </w:r>
      <w:proofErr w:type="spellEnd"/>
      <w:r w:rsidRPr="00C30944">
        <w:rPr>
          <w:lang w:eastAsia="lv-LV"/>
        </w:rPr>
        <w:t xml:space="preserve"> par </w:t>
      </w:r>
      <w:proofErr w:type="spellStart"/>
      <w:r w:rsidRPr="00C30944">
        <w:rPr>
          <w:lang w:eastAsia="lv-LV"/>
        </w:rPr>
        <w:t>Apgrūtināto</w:t>
      </w:r>
      <w:proofErr w:type="spellEnd"/>
      <w:r w:rsidRPr="00C30944">
        <w:rPr>
          <w:lang w:eastAsia="lv-LV"/>
        </w:rPr>
        <w:t xml:space="preserve"> </w:t>
      </w:r>
      <w:proofErr w:type="spellStart"/>
      <w:r w:rsidRPr="00C30944">
        <w:rPr>
          <w:lang w:eastAsia="lv-LV"/>
        </w:rPr>
        <w:t>teritoriju</w:t>
      </w:r>
      <w:proofErr w:type="spellEnd"/>
      <w:r w:rsidRPr="00C30944">
        <w:rPr>
          <w:lang w:eastAsia="lv-LV"/>
        </w:rPr>
        <w:t xml:space="preserve"> </w:t>
      </w:r>
      <w:proofErr w:type="spellStart"/>
      <w:r w:rsidRPr="00C30944">
        <w:rPr>
          <w:lang w:eastAsia="lv-LV"/>
        </w:rPr>
        <w:t>informācijas</w:t>
      </w:r>
      <w:proofErr w:type="spellEnd"/>
      <w:r w:rsidRPr="00C30944">
        <w:rPr>
          <w:lang w:eastAsia="lv-LV"/>
        </w:rPr>
        <w:t xml:space="preserve"> </w:t>
      </w:r>
      <w:proofErr w:type="spellStart"/>
      <w:r w:rsidRPr="00C30944">
        <w:rPr>
          <w:lang w:eastAsia="lv-LV"/>
        </w:rPr>
        <w:t>sistēmas</w:t>
      </w:r>
      <w:proofErr w:type="spellEnd"/>
      <w:r w:rsidRPr="00C30944">
        <w:rPr>
          <w:lang w:eastAsia="lv-LV"/>
        </w:rPr>
        <w:t xml:space="preserve"> </w:t>
      </w:r>
      <w:proofErr w:type="spellStart"/>
      <w:r w:rsidRPr="00C30944">
        <w:rPr>
          <w:lang w:eastAsia="lv-LV"/>
        </w:rPr>
        <w:t>izveidi</w:t>
      </w:r>
      <w:proofErr w:type="spellEnd"/>
      <w:r w:rsidRPr="00C30944">
        <w:rPr>
          <w:lang w:eastAsia="lv-LV"/>
        </w:rPr>
        <w:t xml:space="preserve"> un </w:t>
      </w:r>
      <w:proofErr w:type="spellStart"/>
      <w:r w:rsidRPr="00C30944">
        <w:rPr>
          <w:lang w:eastAsia="lv-LV"/>
        </w:rPr>
        <w:t>uzturēšanu</w:t>
      </w:r>
      <w:proofErr w:type="spellEnd"/>
      <w:r w:rsidRPr="00C30944">
        <w:rPr>
          <w:lang w:eastAsia="lv-LV"/>
        </w:rPr>
        <w:t xml:space="preserve"> un </w:t>
      </w:r>
      <w:proofErr w:type="spellStart"/>
      <w:r w:rsidRPr="00C30944">
        <w:rPr>
          <w:lang w:eastAsia="lv-LV"/>
        </w:rPr>
        <w:t>apgrūtināto</w:t>
      </w:r>
      <w:proofErr w:type="spellEnd"/>
      <w:r w:rsidRPr="00C30944">
        <w:rPr>
          <w:lang w:eastAsia="lv-LV"/>
        </w:rPr>
        <w:t xml:space="preserve"> </w:t>
      </w:r>
      <w:proofErr w:type="spellStart"/>
      <w:r w:rsidRPr="00C30944">
        <w:rPr>
          <w:lang w:eastAsia="lv-LV"/>
        </w:rPr>
        <w:t>teritoriju</w:t>
      </w:r>
      <w:proofErr w:type="spellEnd"/>
      <w:r w:rsidRPr="00C30944">
        <w:rPr>
          <w:lang w:eastAsia="lv-LV"/>
        </w:rPr>
        <w:t xml:space="preserve"> un </w:t>
      </w:r>
      <w:proofErr w:type="spellStart"/>
      <w:r w:rsidRPr="00C30944">
        <w:rPr>
          <w:lang w:eastAsia="lv-LV"/>
        </w:rPr>
        <w:t>nekustamā</w:t>
      </w:r>
      <w:proofErr w:type="spellEnd"/>
      <w:r w:rsidRPr="00C30944">
        <w:rPr>
          <w:lang w:eastAsia="lv-LV"/>
        </w:rPr>
        <w:t xml:space="preserve"> </w:t>
      </w:r>
      <w:proofErr w:type="spellStart"/>
      <w:r w:rsidRPr="00C30944">
        <w:rPr>
          <w:lang w:eastAsia="lv-LV"/>
        </w:rPr>
        <w:t>īpašuma</w:t>
      </w:r>
      <w:proofErr w:type="spellEnd"/>
      <w:r w:rsidRPr="00C30944">
        <w:rPr>
          <w:lang w:eastAsia="lv-LV"/>
        </w:rPr>
        <w:t xml:space="preserve"> </w:t>
      </w:r>
      <w:proofErr w:type="spellStart"/>
      <w:r w:rsidRPr="00C30944">
        <w:rPr>
          <w:lang w:eastAsia="lv-LV"/>
        </w:rPr>
        <w:t>objekta</w:t>
      </w:r>
      <w:proofErr w:type="spellEnd"/>
      <w:r w:rsidRPr="00C30944">
        <w:rPr>
          <w:lang w:eastAsia="lv-LV"/>
        </w:rPr>
        <w:t xml:space="preserve"> </w:t>
      </w:r>
      <w:proofErr w:type="spellStart"/>
      <w:r w:rsidRPr="00C30944">
        <w:rPr>
          <w:lang w:eastAsia="lv-LV"/>
        </w:rPr>
        <w:t>apgrūtinājumu</w:t>
      </w:r>
      <w:proofErr w:type="spellEnd"/>
      <w:r w:rsidRPr="00C30944">
        <w:rPr>
          <w:lang w:eastAsia="lv-LV"/>
        </w:rPr>
        <w:t xml:space="preserve"> </w:t>
      </w:r>
      <w:proofErr w:type="spellStart"/>
      <w:r w:rsidRPr="00C30944">
        <w:rPr>
          <w:lang w:eastAsia="lv-LV"/>
        </w:rPr>
        <w:t>klasifikatoru</w:t>
      </w:r>
      <w:proofErr w:type="spellEnd"/>
      <w:r w:rsidRPr="00C30944">
        <w:rPr>
          <w:lang w:eastAsia="lv-LV"/>
        </w:rPr>
        <w:t xml:space="preserve">”, </w:t>
      </w:r>
      <w:proofErr w:type="spellStart"/>
      <w:r w:rsidRPr="00020732">
        <w:rPr>
          <w:color w:val="000000" w:themeColor="text1"/>
          <w:lang w:eastAsia="lv-LV"/>
        </w:rPr>
        <w:t>Ministru</w:t>
      </w:r>
      <w:proofErr w:type="spellEnd"/>
      <w:r w:rsidRPr="00020732">
        <w:rPr>
          <w:color w:val="000000" w:themeColor="text1"/>
          <w:lang w:eastAsia="lv-LV"/>
        </w:rPr>
        <w:t xml:space="preserve"> </w:t>
      </w:r>
      <w:proofErr w:type="spellStart"/>
      <w:r w:rsidRPr="00020732">
        <w:rPr>
          <w:color w:val="000000" w:themeColor="text1"/>
          <w:lang w:eastAsia="lv-LV"/>
        </w:rPr>
        <w:t>kabineta</w:t>
      </w:r>
      <w:proofErr w:type="spellEnd"/>
      <w:r w:rsidRPr="00020732">
        <w:rPr>
          <w:color w:val="000000" w:themeColor="text1"/>
          <w:lang w:eastAsia="lv-LV"/>
        </w:rPr>
        <w:t xml:space="preserve"> 2006.gada 20.jūnija </w:t>
      </w:r>
      <w:proofErr w:type="spellStart"/>
      <w:r w:rsidRPr="00020732">
        <w:rPr>
          <w:color w:val="000000" w:themeColor="text1"/>
          <w:lang w:eastAsia="lv-LV"/>
        </w:rPr>
        <w:t>noteikumu</w:t>
      </w:r>
      <w:proofErr w:type="spellEnd"/>
      <w:r w:rsidRPr="00020732">
        <w:rPr>
          <w:color w:val="000000" w:themeColor="text1"/>
          <w:lang w:eastAsia="lv-LV"/>
        </w:rPr>
        <w:t xml:space="preserve"> Nr.496 “</w:t>
      </w:r>
      <w:proofErr w:type="spellStart"/>
      <w:r w:rsidRPr="00020732">
        <w:rPr>
          <w:color w:val="000000" w:themeColor="text1"/>
          <w:lang w:eastAsia="lv-LV"/>
        </w:rPr>
        <w:t>Nekustamā</w:t>
      </w:r>
      <w:proofErr w:type="spellEnd"/>
      <w:r w:rsidRPr="00020732">
        <w:rPr>
          <w:color w:val="000000" w:themeColor="text1"/>
          <w:lang w:eastAsia="lv-LV"/>
        </w:rPr>
        <w:t xml:space="preserve"> </w:t>
      </w:r>
      <w:proofErr w:type="spellStart"/>
      <w:r w:rsidRPr="00020732">
        <w:rPr>
          <w:color w:val="000000" w:themeColor="text1"/>
          <w:lang w:eastAsia="lv-LV"/>
        </w:rPr>
        <w:t>īpašuma</w:t>
      </w:r>
      <w:proofErr w:type="spellEnd"/>
      <w:r w:rsidRPr="00020732">
        <w:rPr>
          <w:color w:val="000000" w:themeColor="text1"/>
          <w:lang w:eastAsia="lv-LV"/>
        </w:rPr>
        <w:t xml:space="preserve"> </w:t>
      </w:r>
      <w:proofErr w:type="spellStart"/>
      <w:r w:rsidRPr="00020732">
        <w:rPr>
          <w:color w:val="000000" w:themeColor="text1"/>
          <w:lang w:eastAsia="lv-LV"/>
        </w:rPr>
        <w:t>lietošanas</w:t>
      </w:r>
      <w:proofErr w:type="spellEnd"/>
      <w:r w:rsidRPr="00020732">
        <w:rPr>
          <w:color w:val="000000" w:themeColor="text1"/>
          <w:lang w:eastAsia="lv-LV"/>
        </w:rPr>
        <w:t xml:space="preserve"> </w:t>
      </w:r>
      <w:proofErr w:type="spellStart"/>
      <w:r w:rsidRPr="00020732">
        <w:rPr>
          <w:color w:val="000000" w:themeColor="text1"/>
          <w:lang w:eastAsia="lv-LV"/>
        </w:rPr>
        <w:t>mērķu</w:t>
      </w:r>
      <w:proofErr w:type="spellEnd"/>
      <w:r w:rsidRPr="00020732">
        <w:rPr>
          <w:color w:val="000000" w:themeColor="text1"/>
          <w:lang w:eastAsia="lv-LV"/>
        </w:rPr>
        <w:t xml:space="preserve"> </w:t>
      </w:r>
      <w:proofErr w:type="spellStart"/>
      <w:r w:rsidRPr="00020732">
        <w:rPr>
          <w:color w:val="000000" w:themeColor="text1"/>
          <w:lang w:eastAsia="lv-LV"/>
        </w:rPr>
        <w:t>klasifikācija</w:t>
      </w:r>
      <w:proofErr w:type="spellEnd"/>
      <w:r w:rsidRPr="00020732">
        <w:rPr>
          <w:color w:val="000000" w:themeColor="text1"/>
          <w:lang w:eastAsia="lv-LV"/>
        </w:rPr>
        <w:t xml:space="preserve"> un </w:t>
      </w:r>
      <w:proofErr w:type="spellStart"/>
      <w:r w:rsidRPr="00020732">
        <w:rPr>
          <w:color w:val="000000" w:themeColor="text1"/>
          <w:lang w:eastAsia="lv-LV"/>
        </w:rPr>
        <w:t>nekustamā</w:t>
      </w:r>
      <w:proofErr w:type="spellEnd"/>
      <w:r w:rsidRPr="00020732">
        <w:rPr>
          <w:color w:val="000000" w:themeColor="text1"/>
          <w:lang w:eastAsia="lv-LV"/>
        </w:rPr>
        <w:t xml:space="preserve"> </w:t>
      </w:r>
      <w:proofErr w:type="spellStart"/>
      <w:r w:rsidRPr="00020732">
        <w:rPr>
          <w:color w:val="000000" w:themeColor="text1"/>
          <w:lang w:eastAsia="lv-LV"/>
        </w:rPr>
        <w:t>īpašuma</w:t>
      </w:r>
      <w:proofErr w:type="spellEnd"/>
      <w:r w:rsidRPr="00020732">
        <w:rPr>
          <w:color w:val="000000" w:themeColor="text1"/>
          <w:lang w:eastAsia="lv-LV"/>
        </w:rPr>
        <w:t xml:space="preserve"> </w:t>
      </w:r>
      <w:proofErr w:type="spellStart"/>
      <w:r w:rsidRPr="00020732">
        <w:rPr>
          <w:color w:val="000000" w:themeColor="text1"/>
          <w:lang w:eastAsia="lv-LV"/>
        </w:rPr>
        <w:t>lietošanas</w:t>
      </w:r>
      <w:proofErr w:type="spellEnd"/>
      <w:r w:rsidRPr="00020732">
        <w:rPr>
          <w:color w:val="000000" w:themeColor="text1"/>
          <w:lang w:eastAsia="lv-LV"/>
        </w:rPr>
        <w:t xml:space="preserve"> </w:t>
      </w:r>
      <w:proofErr w:type="spellStart"/>
      <w:r w:rsidRPr="00020732">
        <w:rPr>
          <w:color w:val="000000" w:themeColor="text1"/>
          <w:lang w:eastAsia="lv-LV"/>
        </w:rPr>
        <w:t>mērķu</w:t>
      </w:r>
      <w:proofErr w:type="spellEnd"/>
      <w:r w:rsidRPr="00020732">
        <w:rPr>
          <w:color w:val="000000" w:themeColor="text1"/>
          <w:lang w:eastAsia="lv-LV"/>
        </w:rPr>
        <w:t xml:space="preserve"> </w:t>
      </w:r>
      <w:proofErr w:type="spellStart"/>
      <w:r w:rsidRPr="00020732">
        <w:rPr>
          <w:color w:val="000000" w:themeColor="text1"/>
          <w:lang w:eastAsia="lv-LV"/>
        </w:rPr>
        <w:t>noteikšanas</w:t>
      </w:r>
      <w:proofErr w:type="spellEnd"/>
      <w:r w:rsidRPr="00020732">
        <w:rPr>
          <w:color w:val="000000" w:themeColor="text1"/>
          <w:lang w:eastAsia="lv-LV"/>
        </w:rPr>
        <w:t xml:space="preserve"> un </w:t>
      </w:r>
      <w:proofErr w:type="spellStart"/>
      <w:r w:rsidRPr="00020732">
        <w:rPr>
          <w:color w:val="000000" w:themeColor="text1"/>
          <w:lang w:eastAsia="lv-LV"/>
        </w:rPr>
        <w:t>maiņas</w:t>
      </w:r>
      <w:proofErr w:type="spellEnd"/>
      <w:r w:rsidRPr="00020732">
        <w:rPr>
          <w:color w:val="000000" w:themeColor="text1"/>
          <w:lang w:eastAsia="lv-LV"/>
        </w:rPr>
        <w:t xml:space="preserve"> </w:t>
      </w:r>
      <w:proofErr w:type="spellStart"/>
      <w:r w:rsidRPr="00020732">
        <w:rPr>
          <w:color w:val="000000" w:themeColor="text1"/>
          <w:lang w:eastAsia="lv-LV"/>
        </w:rPr>
        <w:t>kārtība</w:t>
      </w:r>
      <w:proofErr w:type="spellEnd"/>
      <w:r w:rsidRPr="00020732">
        <w:rPr>
          <w:color w:val="000000" w:themeColor="text1"/>
          <w:lang w:eastAsia="lv-LV"/>
        </w:rPr>
        <w:t>” 4, 16.</w:t>
      </w:r>
      <w:r>
        <w:rPr>
          <w:color w:val="000000" w:themeColor="text1"/>
          <w:lang w:eastAsia="lv-LV"/>
        </w:rPr>
        <w:t xml:space="preserve"> </w:t>
      </w:r>
      <w:proofErr w:type="spellStart"/>
      <w:r w:rsidRPr="00020732">
        <w:rPr>
          <w:color w:val="000000" w:themeColor="text1"/>
          <w:lang w:eastAsia="lv-LV"/>
        </w:rPr>
        <w:t>punktu</w:t>
      </w:r>
      <w:proofErr w:type="spellEnd"/>
      <w:r w:rsidRPr="00020732">
        <w:rPr>
          <w:color w:val="000000" w:themeColor="text1"/>
          <w:lang w:eastAsia="lv-LV"/>
        </w:rPr>
        <w:t xml:space="preserve"> un </w:t>
      </w:r>
      <w:r w:rsidRPr="008B70E1">
        <w:rPr>
          <w:lang w:eastAsia="lv-LV"/>
        </w:rPr>
        <w:t>Olaines novada domes 2022.gada 27.apr</w:t>
      </w:r>
      <w:r w:rsidRPr="008B70E1">
        <w:rPr>
          <w:rFonts w:hint="eastAsia"/>
          <w:lang w:eastAsia="lv-LV"/>
        </w:rPr>
        <w:t>īļ</w:t>
      </w:r>
      <w:r w:rsidRPr="008B70E1">
        <w:rPr>
          <w:lang w:eastAsia="lv-LV"/>
        </w:rPr>
        <w:t xml:space="preserve">a </w:t>
      </w:r>
      <w:proofErr w:type="spellStart"/>
      <w:r w:rsidRPr="008B70E1">
        <w:rPr>
          <w:lang w:eastAsia="lv-LV"/>
        </w:rPr>
        <w:t>saistošajiem</w:t>
      </w:r>
      <w:proofErr w:type="spellEnd"/>
      <w:r w:rsidRPr="008B70E1">
        <w:rPr>
          <w:lang w:eastAsia="lv-LV"/>
        </w:rPr>
        <w:t xml:space="preserve"> </w:t>
      </w:r>
      <w:proofErr w:type="spellStart"/>
      <w:r w:rsidRPr="008B70E1">
        <w:rPr>
          <w:lang w:eastAsia="lv-LV"/>
        </w:rPr>
        <w:t>noteikumiem</w:t>
      </w:r>
      <w:proofErr w:type="spellEnd"/>
      <w:r w:rsidRPr="008B70E1">
        <w:rPr>
          <w:lang w:eastAsia="lv-LV"/>
        </w:rPr>
        <w:t xml:space="preserve"> Nr.SN5/2022 “Olaines novada </w:t>
      </w:r>
      <w:proofErr w:type="spellStart"/>
      <w:r w:rsidRPr="008B70E1">
        <w:rPr>
          <w:lang w:eastAsia="lv-LV"/>
        </w:rPr>
        <w:t>teritorijas</w:t>
      </w:r>
      <w:proofErr w:type="spellEnd"/>
      <w:r w:rsidRPr="008B70E1">
        <w:rPr>
          <w:lang w:eastAsia="lv-LV"/>
        </w:rPr>
        <w:t xml:space="preserve"> </w:t>
      </w:r>
      <w:proofErr w:type="spellStart"/>
      <w:r w:rsidRPr="008B70E1">
        <w:rPr>
          <w:lang w:eastAsia="lv-LV"/>
        </w:rPr>
        <w:t>pl</w:t>
      </w:r>
      <w:r w:rsidRPr="008B70E1">
        <w:rPr>
          <w:rFonts w:hint="eastAsia"/>
          <w:lang w:eastAsia="lv-LV"/>
        </w:rPr>
        <w:t>ā</w:t>
      </w:r>
      <w:r w:rsidRPr="008B70E1">
        <w:rPr>
          <w:lang w:eastAsia="lv-LV"/>
        </w:rPr>
        <w:t>nojuma</w:t>
      </w:r>
      <w:proofErr w:type="spellEnd"/>
      <w:r w:rsidRPr="008B70E1">
        <w:rPr>
          <w:lang w:eastAsia="lv-LV"/>
        </w:rPr>
        <w:t xml:space="preserve"> </w:t>
      </w:r>
      <w:proofErr w:type="spellStart"/>
      <w:r w:rsidRPr="008B70E1">
        <w:rPr>
          <w:lang w:eastAsia="lv-LV"/>
        </w:rPr>
        <w:t>teritorijas</w:t>
      </w:r>
      <w:proofErr w:type="spellEnd"/>
      <w:r w:rsidRPr="008B70E1">
        <w:rPr>
          <w:lang w:eastAsia="lv-LV"/>
        </w:rPr>
        <w:t xml:space="preserve"> </w:t>
      </w:r>
      <w:proofErr w:type="spellStart"/>
      <w:r w:rsidRPr="008B70E1">
        <w:rPr>
          <w:lang w:eastAsia="lv-LV"/>
        </w:rPr>
        <w:t>izmantošanas</w:t>
      </w:r>
      <w:proofErr w:type="spellEnd"/>
      <w:r w:rsidRPr="008B70E1">
        <w:rPr>
          <w:lang w:eastAsia="lv-LV"/>
        </w:rPr>
        <w:t xml:space="preserve"> un </w:t>
      </w:r>
      <w:proofErr w:type="spellStart"/>
      <w:r w:rsidRPr="008B70E1">
        <w:rPr>
          <w:lang w:eastAsia="lv-LV"/>
        </w:rPr>
        <w:t>apb</w:t>
      </w:r>
      <w:r w:rsidRPr="008B70E1">
        <w:rPr>
          <w:rFonts w:hint="eastAsia"/>
          <w:lang w:eastAsia="lv-LV"/>
        </w:rPr>
        <w:t>ū</w:t>
      </w:r>
      <w:r w:rsidRPr="008B70E1">
        <w:rPr>
          <w:lang w:eastAsia="lv-LV"/>
        </w:rPr>
        <w:t>ves</w:t>
      </w:r>
      <w:proofErr w:type="spellEnd"/>
      <w:r w:rsidRPr="008B70E1">
        <w:rPr>
          <w:lang w:eastAsia="lv-LV"/>
        </w:rPr>
        <w:t xml:space="preserve"> </w:t>
      </w:r>
      <w:proofErr w:type="spellStart"/>
      <w:r w:rsidRPr="008B70E1">
        <w:rPr>
          <w:lang w:eastAsia="lv-LV"/>
        </w:rPr>
        <w:t>noteikumi</w:t>
      </w:r>
      <w:proofErr w:type="spellEnd"/>
      <w:r w:rsidRPr="008B70E1">
        <w:rPr>
          <w:lang w:eastAsia="lv-LV"/>
        </w:rPr>
        <w:t xml:space="preserve"> un </w:t>
      </w:r>
      <w:proofErr w:type="spellStart"/>
      <w:r w:rsidRPr="008B70E1">
        <w:rPr>
          <w:lang w:eastAsia="lv-LV"/>
        </w:rPr>
        <w:t>grafisk</w:t>
      </w:r>
      <w:r w:rsidRPr="008B70E1">
        <w:rPr>
          <w:rFonts w:hint="eastAsia"/>
          <w:lang w:eastAsia="lv-LV"/>
        </w:rPr>
        <w:t>ā</w:t>
      </w:r>
      <w:proofErr w:type="spellEnd"/>
      <w:r w:rsidRPr="008B70E1">
        <w:rPr>
          <w:lang w:eastAsia="lv-LV"/>
        </w:rPr>
        <w:t xml:space="preserve"> </w:t>
      </w:r>
      <w:proofErr w:type="spellStart"/>
      <w:r w:rsidRPr="008B70E1">
        <w:rPr>
          <w:lang w:eastAsia="lv-LV"/>
        </w:rPr>
        <w:t>da</w:t>
      </w:r>
      <w:r w:rsidRPr="008B70E1">
        <w:rPr>
          <w:rFonts w:hint="eastAsia"/>
          <w:lang w:eastAsia="lv-LV"/>
        </w:rPr>
        <w:t>ļ</w:t>
      </w:r>
      <w:r w:rsidRPr="008B70E1">
        <w:rPr>
          <w:lang w:eastAsia="lv-LV"/>
        </w:rPr>
        <w:t>a</w:t>
      </w:r>
      <w:proofErr w:type="spellEnd"/>
      <w:r w:rsidRPr="008B70E1">
        <w:rPr>
          <w:lang w:eastAsia="lv-LV"/>
        </w:rPr>
        <w:t xml:space="preserve">” (4.2 </w:t>
      </w:r>
      <w:proofErr w:type="spellStart"/>
      <w:r w:rsidRPr="008B70E1">
        <w:rPr>
          <w:lang w:eastAsia="lv-LV"/>
        </w:rPr>
        <w:t>redakcija</w:t>
      </w:r>
      <w:proofErr w:type="spellEnd"/>
      <w:r w:rsidRPr="008B70E1">
        <w:rPr>
          <w:lang w:eastAsia="lv-LV"/>
        </w:rPr>
        <w:t xml:space="preserve"> SN10/2022)</w:t>
      </w:r>
      <w:r w:rsidRPr="00545EA8">
        <w:rPr>
          <w:lang w:eastAsia="lv-LV"/>
        </w:rPr>
        <w:t xml:space="preserve">, </w:t>
      </w:r>
      <w:r w:rsidRPr="00545EA8">
        <w:rPr>
          <w:b/>
          <w:lang w:eastAsia="lv-LV"/>
        </w:rPr>
        <w:t xml:space="preserve">dome </w:t>
      </w:r>
      <w:proofErr w:type="spellStart"/>
      <w:r w:rsidRPr="00545EA8">
        <w:rPr>
          <w:b/>
          <w:lang w:eastAsia="lv-LV"/>
        </w:rPr>
        <w:t>nolemj</w:t>
      </w:r>
      <w:proofErr w:type="spellEnd"/>
      <w:r w:rsidRPr="00545EA8">
        <w:rPr>
          <w:lang w:eastAsia="lv-LV"/>
        </w:rPr>
        <w:t>:</w:t>
      </w:r>
    </w:p>
    <w:p w14:paraId="5315FC1E" w14:textId="77777777" w:rsidR="00405F3B" w:rsidRPr="00545EA8" w:rsidRDefault="00405F3B" w:rsidP="00EF159B">
      <w:pPr>
        <w:ind w:right="-426"/>
        <w:jc w:val="both"/>
        <w:rPr>
          <w:lang w:eastAsia="lv-LV"/>
        </w:rPr>
      </w:pPr>
    </w:p>
    <w:p w14:paraId="6C41DE1A" w14:textId="77777777" w:rsidR="00EF159B" w:rsidRDefault="00EF159B" w:rsidP="00EF159B">
      <w:pPr>
        <w:shd w:val="clear" w:color="auto" w:fill="FFFFFF"/>
        <w:ind w:right="-426"/>
        <w:jc w:val="both"/>
        <w:rPr>
          <w:color w:val="000000" w:themeColor="text1"/>
          <w:lang w:eastAsia="lv-LV"/>
        </w:rPr>
      </w:pPr>
      <w:r>
        <w:rPr>
          <w:color w:val="000000" w:themeColor="text1"/>
          <w:lang w:eastAsia="lv-LV"/>
        </w:rPr>
        <w:t xml:space="preserve">1. </w:t>
      </w:r>
      <w:proofErr w:type="spellStart"/>
      <w:r w:rsidR="00405F3B" w:rsidRPr="001E684A">
        <w:rPr>
          <w:color w:val="000000" w:themeColor="text1"/>
          <w:lang w:eastAsia="lv-LV"/>
        </w:rPr>
        <w:t>Apstiprināt</w:t>
      </w:r>
      <w:proofErr w:type="spellEnd"/>
      <w:r w:rsidR="00405F3B" w:rsidRPr="001E684A">
        <w:rPr>
          <w:color w:val="000000" w:themeColor="text1"/>
          <w:lang w:eastAsia="lv-LV"/>
        </w:rPr>
        <w:t xml:space="preserve"> </w:t>
      </w:r>
      <w:proofErr w:type="spellStart"/>
      <w:r w:rsidR="00405F3B" w:rsidRPr="001E684A">
        <w:rPr>
          <w:color w:val="000000" w:themeColor="text1"/>
          <w:lang w:eastAsia="lv-LV"/>
        </w:rPr>
        <w:t>zemes</w:t>
      </w:r>
      <w:proofErr w:type="spellEnd"/>
      <w:r w:rsidR="00405F3B" w:rsidRPr="001E684A">
        <w:rPr>
          <w:color w:val="000000" w:themeColor="text1"/>
          <w:lang w:eastAsia="lv-LV"/>
        </w:rPr>
        <w:t xml:space="preserve"> </w:t>
      </w:r>
      <w:proofErr w:type="spellStart"/>
      <w:r w:rsidR="00405F3B" w:rsidRPr="001E684A">
        <w:rPr>
          <w:color w:val="000000" w:themeColor="text1"/>
          <w:lang w:eastAsia="lv-LV"/>
        </w:rPr>
        <w:t>ierīcības</w:t>
      </w:r>
      <w:proofErr w:type="spellEnd"/>
      <w:r w:rsidR="00405F3B" w:rsidRPr="001E684A">
        <w:rPr>
          <w:color w:val="000000" w:themeColor="text1"/>
          <w:lang w:eastAsia="lv-LV"/>
        </w:rPr>
        <w:t xml:space="preserve"> </w:t>
      </w:r>
      <w:proofErr w:type="spellStart"/>
      <w:r w:rsidR="00405F3B" w:rsidRPr="001E684A">
        <w:rPr>
          <w:color w:val="000000" w:themeColor="text1"/>
          <w:lang w:eastAsia="lv-LV"/>
        </w:rPr>
        <w:t>projektu</w:t>
      </w:r>
      <w:proofErr w:type="spellEnd"/>
      <w:r w:rsidR="00405F3B" w:rsidRPr="001E684A">
        <w:rPr>
          <w:color w:val="000000" w:themeColor="text1"/>
          <w:lang w:eastAsia="lv-LV"/>
        </w:rPr>
        <w:t xml:space="preserve"> </w:t>
      </w:r>
      <w:proofErr w:type="spellStart"/>
      <w:r w:rsidR="00405F3B" w:rsidRPr="001E684A">
        <w:rPr>
          <w:color w:val="000000" w:themeColor="text1"/>
          <w:lang w:eastAsia="lv-LV"/>
        </w:rPr>
        <w:t>nekustamā</w:t>
      </w:r>
      <w:proofErr w:type="spellEnd"/>
      <w:r w:rsidR="00405F3B" w:rsidRPr="001E684A">
        <w:rPr>
          <w:color w:val="000000" w:themeColor="text1"/>
          <w:lang w:eastAsia="lv-LV"/>
        </w:rPr>
        <w:t xml:space="preserve"> </w:t>
      </w:r>
      <w:proofErr w:type="spellStart"/>
      <w:r w:rsidR="00405F3B" w:rsidRPr="001E684A">
        <w:rPr>
          <w:color w:val="000000" w:themeColor="text1"/>
          <w:lang w:eastAsia="lv-LV"/>
        </w:rPr>
        <w:t>īpašuma</w:t>
      </w:r>
      <w:proofErr w:type="spellEnd"/>
      <w:r w:rsidR="00405F3B" w:rsidRPr="001E684A">
        <w:rPr>
          <w:color w:val="000000" w:themeColor="text1"/>
          <w:lang w:eastAsia="lv-LV"/>
        </w:rPr>
        <w:t xml:space="preserve"> </w:t>
      </w:r>
      <w:proofErr w:type="spellStart"/>
      <w:r w:rsidR="00405F3B" w:rsidRPr="001E684A">
        <w:rPr>
          <w:color w:val="000000" w:themeColor="text1"/>
        </w:rPr>
        <w:t>Birznieku</w:t>
      </w:r>
      <w:proofErr w:type="spellEnd"/>
      <w:r w:rsidR="00405F3B" w:rsidRPr="001E684A">
        <w:rPr>
          <w:color w:val="000000" w:themeColor="text1"/>
        </w:rPr>
        <w:t xml:space="preserve"> </w:t>
      </w:r>
      <w:proofErr w:type="spellStart"/>
      <w:r w:rsidR="00405F3B" w:rsidRPr="001E684A">
        <w:rPr>
          <w:color w:val="000000" w:themeColor="text1"/>
        </w:rPr>
        <w:t>masīvs</w:t>
      </w:r>
      <w:proofErr w:type="spellEnd"/>
      <w:r w:rsidR="00405F3B" w:rsidRPr="001E684A">
        <w:rPr>
          <w:color w:val="000000" w:themeColor="text1"/>
        </w:rPr>
        <w:t xml:space="preserve"> 2 (</w:t>
      </w:r>
      <w:proofErr w:type="spellStart"/>
      <w:r w:rsidR="00405F3B" w:rsidRPr="001E684A">
        <w:rPr>
          <w:color w:val="000000" w:themeColor="text1"/>
        </w:rPr>
        <w:t>kadastra</w:t>
      </w:r>
      <w:proofErr w:type="spellEnd"/>
      <w:r w:rsidR="00405F3B" w:rsidRPr="001E684A">
        <w:rPr>
          <w:color w:val="000000" w:themeColor="text1"/>
        </w:rPr>
        <w:t xml:space="preserve"> Nr.8080 009 0005) </w:t>
      </w:r>
      <w:proofErr w:type="spellStart"/>
      <w:r w:rsidR="00405F3B" w:rsidRPr="001E684A">
        <w:rPr>
          <w:color w:val="000000" w:themeColor="text1"/>
          <w:lang w:eastAsia="lv-LV"/>
        </w:rPr>
        <w:t>zemes</w:t>
      </w:r>
      <w:proofErr w:type="spellEnd"/>
      <w:r w:rsidR="00405F3B" w:rsidRPr="001E684A">
        <w:rPr>
          <w:color w:val="000000" w:themeColor="text1"/>
          <w:lang w:eastAsia="lv-LV"/>
        </w:rPr>
        <w:t xml:space="preserve"> </w:t>
      </w:r>
      <w:proofErr w:type="spellStart"/>
      <w:r w:rsidR="00405F3B" w:rsidRPr="001E684A">
        <w:rPr>
          <w:color w:val="000000" w:themeColor="text1"/>
          <w:lang w:eastAsia="lv-LV"/>
        </w:rPr>
        <w:t>vien</w:t>
      </w:r>
      <w:r w:rsidR="00405F3B" w:rsidRPr="001E684A">
        <w:rPr>
          <w:rFonts w:hint="eastAsia"/>
          <w:color w:val="000000" w:themeColor="text1"/>
          <w:lang w:eastAsia="lv-LV"/>
        </w:rPr>
        <w:t>ī</w:t>
      </w:r>
      <w:r w:rsidR="00405F3B" w:rsidRPr="001E684A">
        <w:rPr>
          <w:color w:val="000000" w:themeColor="text1"/>
          <w:lang w:eastAsia="lv-LV"/>
        </w:rPr>
        <w:t>bas</w:t>
      </w:r>
      <w:proofErr w:type="spellEnd"/>
      <w:r w:rsidR="00405F3B" w:rsidRPr="001E684A">
        <w:rPr>
          <w:color w:val="000000" w:themeColor="text1"/>
          <w:lang w:eastAsia="lv-LV"/>
        </w:rPr>
        <w:t xml:space="preserve"> </w:t>
      </w:r>
      <w:proofErr w:type="spellStart"/>
      <w:r w:rsidR="00405F3B" w:rsidRPr="001E684A">
        <w:rPr>
          <w:color w:val="000000" w:themeColor="text1"/>
          <w:lang w:eastAsia="lv-LV"/>
        </w:rPr>
        <w:t>ar</w:t>
      </w:r>
      <w:proofErr w:type="spellEnd"/>
      <w:r w:rsidR="00405F3B" w:rsidRPr="001E684A">
        <w:rPr>
          <w:color w:val="000000" w:themeColor="text1"/>
          <w:lang w:eastAsia="lv-LV"/>
        </w:rPr>
        <w:t xml:space="preserve"> </w:t>
      </w:r>
      <w:proofErr w:type="spellStart"/>
      <w:r w:rsidR="00405F3B" w:rsidRPr="001E684A">
        <w:rPr>
          <w:color w:val="000000" w:themeColor="text1"/>
          <w:lang w:eastAsia="lv-LV"/>
        </w:rPr>
        <w:t>kadastra</w:t>
      </w:r>
      <w:proofErr w:type="spellEnd"/>
      <w:r w:rsidR="00405F3B" w:rsidRPr="001E684A">
        <w:rPr>
          <w:color w:val="000000" w:themeColor="text1"/>
          <w:lang w:eastAsia="lv-LV"/>
        </w:rPr>
        <w:t xml:space="preserve"> </w:t>
      </w:r>
      <w:proofErr w:type="spellStart"/>
      <w:r w:rsidR="00405F3B" w:rsidRPr="001E684A">
        <w:rPr>
          <w:color w:val="000000" w:themeColor="text1"/>
          <w:lang w:eastAsia="lv-LV"/>
        </w:rPr>
        <w:t>apz</w:t>
      </w:r>
      <w:r w:rsidR="00405F3B" w:rsidRPr="001E684A">
        <w:rPr>
          <w:rFonts w:hint="eastAsia"/>
          <w:color w:val="000000" w:themeColor="text1"/>
          <w:lang w:eastAsia="lv-LV"/>
        </w:rPr>
        <w:t>ī</w:t>
      </w:r>
      <w:r w:rsidR="00405F3B" w:rsidRPr="001E684A">
        <w:rPr>
          <w:color w:val="000000" w:themeColor="text1"/>
          <w:lang w:eastAsia="lv-LV"/>
        </w:rPr>
        <w:t>m</w:t>
      </w:r>
      <w:r w:rsidR="00405F3B" w:rsidRPr="001E684A">
        <w:rPr>
          <w:rFonts w:hint="eastAsia"/>
          <w:color w:val="000000" w:themeColor="text1"/>
          <w:lang w:eastAsia="lv-LV"/>
        </w:rPr>
        <w:t>ē</w:t>
      </w:r>
      <w:r w:rsidR="00405F3B" w:rsidRPr="001E684A">
        <w:rPr>
          <w:color w:val="000000" w:themeColor="text1"/>
          <w:lang w:eastAsia="lv-LV"/>
        </w:rPr>
        <w:t>jumu</w:t>
      </w:r>
      <w:proofErr w:type="spellEnd"/>
      <w:r w:rsidR="00405F3B" w:rsidRPr="001E684A">
        <w:rPr>
          <w:color w:val="000000" w:themeColor="text1"/>
          <w:lang w:eastAsia="lv-LV"/>
        </w:rPr>
        <w:t xml:space="preserve">  8080 009 0037 </w:t>
      </w:r>
      <w:proofErr w:type="spellStart"/>
      <w:r w:rsidR="00405F3B" w:rsidRPr="001E684A">
        <w:rPr>
          <w:color w:val="000000" w:themeColor="text1"/>
          <w:lang w:eastAsia="lv-LV"/>
        </w:rPr>
        <w:t>sadalei</w:t>
      </w:r>
      <w:proofErr w:type="spellEnd"/>
      <w:r w:rsidR="00405F3B" w:rsidRPr="001E684A">
        <w:rPr>
          <w:color w:val="000000" w:themeColor="text1"/>
          <w:lang w:eastAsia="lv-LV"/>
        </w:rPr>
        <w:t xml:space="preserve">, </w:t>
      </w:r>
      <w:proofErr w:type="spellStart"/>
      <w:r w:rsidR="00405F3B" w:rsidRPr="001E684A">
        <w:rPr>
          <w:color w:val="000000" w:themeColor="text1"/>
          <w:lang w:eastAsia="lv-LV"/>
        </w:rPr>
        <w:t>sertific</w:t>
      </w:r>
      <w:r w:rsidR="00405F3B" w:rsidRPr="001E684A">
        <w:rPr>
          <w:rFonts w:hint="eastAsia"/>
          <w:color w:val="000000" w:themeColor="text1"/>
          <w:lang w:eastAsia="lv-LV"/>
        </w:rPr>
        <w:t>ē</w:t>
      </w:r>
      <w:r w:rsidR="00405F3B" w:rsidRPr="001E684A">
        <w:rPr>
          <w:color w:val="000000" w:themeColor="text1"/>
          <w:lang w:eastAsia="lv-LV"/>
        </w:rPr>
        <w:t>ta</w:t>
      </w:r>
      <w:proofErr w:type="spellEnd"/>
      <w:r w:rsidR="00405F3B" w:rsidRPr="001E684A">
        <w:rPr>
          <w:color w:val="000000" w:themeColor="text1"/>
          <w:lang w:eastAsia="lv-LV"/>
        </w:rPr>
        <w:t xml:space="preserve"> </w:t>
      </w:r>
      <w:proofErr w:type="spellStart"/>
      <w:r w:rsidR="00405F3B" w:rsidRPr="001E684A">
        <w:rPr>
          <w:color w:val="000000" w:themeColor="text1"/>
          <w:lang w:eastAsia="lv-LV"/>
        </w:rPr>
        <w:t>zemes</w:t>
      </w:r>
      <w:proofErr w:type="spellEnd"/>
      <w:r w:rsidR="00405F3B" w:rsidRPr="001E684A">
        <w:rPr>
          <w:color w:val="000000" w:themeColor="text1"/>
          <w:lang w:eastAsia="lv-LV"/>
        </w:rPr>
        <w:t xml:space="preserve"> </w:t>
      </w:r>
      <w:proofErr w:type="spellStart"/>
      <w:r w:rsidR="00405F3B" w:rsidRPr="001E684A">
        <w:rPr>
          <w:color w:val="000000" w:themeColor="text1"/>
          <w:lang w:eastAsia="lv-LV"/>
        </w:rPr>
        <w:t>ier</w:t>
      </w:r>
      <w:r w:rsidR="00405F3B" w:rsidRPr="001E684A">
        <w:rPr>
          <w:rFonts w:hint="eastAsia"/>
          <w:color w:val="000000" w:themeColor="text1"/>
          <w:lang w:eastAsia="lv-LV"/>
        </w:rPr>
        <w:t>ī</w:t>
      </w:r>
      <w:r w:rsidR="00405F3B" w:rsidRPr="001E684A">
        <w:rPr>
          <w:color w:val="000000" w:themeColor="text1"/>
          <w:lang w:eastAsia="lv-LV"/>
        </w:rPr>
        <w:t>kot</w:t>
      </w:r>
      <w:r w:rsidR="00405F3B" w:rsidRPr="001E684A">
        <w:rPr>
          <w:rFonts w:hint="eastAsia"/>
          <w:color w:val="000000" w:themeColor="text1"/>
          <w:lang w:eastAsia="lv-LV"/>
        </w:rPr>
        <w:t>ā</w:t>
      </w:r>
      <w:r w:rsidR="00405F3B" w:rsidRPr="001E684A">
        <w:rPr>
          <w:color w:val="000000" w:themeColor="text1"/>
          <w:lang w:eastAsia="lv-LV"/>
        </w:rPr>
        <w:t>ja</w:t>
      </w:r>
      <w:proofErr w:type="spellEnd"/>
      <w:r w:rsidR="00405F3B" w:rsidRPr="001E684A">
        <w:rPr>
          <w:color w:val="000000" w:themeColor="text1"/>
          <w:lang w:eastAsia="lv-LV"/>
        </w:rPr>
        <w:t xml:space="preserve"> </w:t>
      </w:r>
      <w:r w:rsidR="00405F3B" w:rsidRPr="00E7222C">
        <w:rPr>
          <w:color w:val="000000" w:themeColor="text1"/>
          <w:lang w:eastAsia="lv-LV"/>
        </w:rPr>
        <w:t xml:space="preserve">Haralda </w:t>
      </w:r>
      <w:proofErr w:type="spellStart"/>
      <w:r w:rsidR="00405F3B" w:rsidRPr="00E7222C">
        <w:rPr>
          <w:color w:val="000000" w:themeColor="text1"/>
          <w:lang w:eastAsia="lv-LV"/>
        </w:rPr>
        <w:t>Rutkovska</w:t>
      </w:r>
      <w:proofErr w:type="spellEnd"/>
      <w:r w:rsidR="00405F3B" w:rsidRPr="00E7222C">
        <w:rPr>
          <w:color w:val="000000" w:themeColor="text1"/>
          <w:lang w:eastAsia="lv-LV"/>
        </w:rPr>
        <w:t xml:space="preserve"> (</w:t>
      </w:r>
      <w:proofErr w:type="spellStart"/>
      <w:r w:rsidR="00405F3B" w:rsidRPr="00E7222C">
        <w:rPr>
          <w:color w:val="000000" w:themeColor="text1"/>
          <w:lang w:eastAsia="lv-LV"/>
        </w:rPr>
        <w:t>sertifik</w:t>
      </w:r>
      <w:r w:rsidR="00405F3B" w:rsidRPr="00E7222C">
        <w:rPr>
          <w:rFonts w:hint="eastAsia"/>
          <w:color w:val="000000" w:themeColor="text1"/>
          <w:lang w:eastAsia="lv-LV"/>
        </w:rPr>
        <w:t>ā</w:t>
      </w:r>
      <w:r w:rsidR="00405F3B" w:rsidRPr="00E7222C">
        <w:rPr>
          <w:color w:val="000000" w:themeColor="text1"/>
          <w:lang w:eastAsia="lv-LV"/>
        </w:rPr>
        <w:t>ta</w:t>
      </w:r>
      <w:proofErr w:type="spellEnd"/>
      <w:r w:rsidR="00405F3B" w:rsidRPr="001E684A">
        <w:rPr>
          <w:color w:val="000000" w:themeColor="text1"/>
          <w:lang w:eastAsia="lv-LV"/>
        </w:rPr>
        <w:t xml:space="preserve"> Nr.AA0137) e-</w:t>
      </w:r>
      <w:proofErr w:type="spellStart"/>
      <w:r w:rsidR="00405F3B" w:rsidRPr="001E684A">
        <w:rPr>
          <w:color w:val="000000" w:themeColor="text1"/>
          <w:lang w:eastAsia="lv-LV"/>
        </w:rPr>
        <w:t>lietu</w:t>
      </w:r>
      <w:proofErr w:type="spellEnd"/>
      <w:r w:rsidR="00405F3B" w:rsidRPr="001E684A">
        <w:rPr>
          <w:color w:val="000000" w:themeColor="text1"/>
          <w:lang w:eastAsia="lv-LV"/>
        </w:rPr>
        <w:t xml:space="preserve"> ZIP_80800090037_lieta_20241209.edoc </w:t>
      </w:r>
      <w:proofErr w:type="spellStart"/>
      <w:r w:rsidR="00405F3B" w:rsidRPr="001E684A">
        <w:rPr>
          <w:color w:val="000000" w:themeColor="text1"/>
          <w:lang w:eastAsia="lv-LV"/>
        </w:rPr>
        <w:t>laika</w:t>
      </w:r>
      <w:proofErr w:type="spellEnd"/>
      <w:r w:rsidR="00405F3B" w:rsidRPr="001E684A">
        <w:rPr>
          <w:color w:val="000000" w:themeColor="text1"/>
          <w:lang w:eastAsia="lv-LV"/>
        </w:rPr>
        <w:t xml:space="preserve"> </w:t>
      </w:r>
      <w:proofErr w:type="spellStart"/>
      <w:r w:rsidR="00405F3B" w:rsidRPr="001E684A">
        <w:rPr>
          <w:color w:val="000000" w:themeColor="text1"/>
          <w:lang w:eastAsia="lv-LV"/>
        </w:rPr>
        <w:t>zīmogs</w:t>
      </w:r>
      <w:proofErr w:type="spellEnd"/>
      <w:r w:rsidR="00405F3B" w:rsidRPr="001E684A">
        <w:rPr>
          <w:color w:val="000000" w:themeColor="text1"/>
          <w:lang w:eastAsia="lv-LV"/>
        </w:rPr>
        <w:t xml:space="preserve"> 09.12.2024 10:59:42 EET.</w:t>
      </w:r>
    </w:p>
    <w:p w14:paraId="7EBDF95D" w14:textId="3FC1FF99" w:rsidR="00405F3B" w:rsidRPr="00EF159B" w:rsidRDefault="00EF159B" w:rsidP="00EF159B">
      <w:pPr>
        <w:shd w:val="clear" w:color="auto" w:fill="FFFFFF"/>
        <w:ind w:right="-426"/>
        <w:jc w:val="both"/>
        <w:rPr>
          <w:color w:val="000000" w:themeColor="text1"/>
          <w:lang w:eastAsia="lv-LV"/>
        </w:rPr>
      </w:pPr>
      <w:r>
        <w:rPr>
          <w:color w:val="000000" w:themeColor="text1"/>
          <w:lang w:eastAsia="lv-LV"/>
        </w:rPr>
        <w:t xml:space="preserve">2. </w:t>
      </w:r>
      <w:proofErr w:type="spellStart"/>
      <w:r w:rsidR="00405F3B" w:rsidRPr="00EF159B">
        <w:rPr>
          <w:color w:val="000000" w:themeColor="text1"/>
          <w:lang w:eastAsia="lv-LV"/>
        </w:rPr>
        <w:t>Noteikt</w:t>
      </w:r>
      <w:proofErr w:type="spellEnd"/>
      <w:r w:rsidR="00405F3B" w:rsidRPr="00EF159B">
        <w:rPr>
          <w:color w:val="000000" w:themeColor="text1"/>
          <w:lang w:eastAsia="lv-LV"/>
        </w:rPr>
        <w:t xml:space="preserve"> </w:t>
      </w:r>
      <w:proofErr w:type="spellStart"/>
      <w:r w:rsidR="00405F3B" w:rsidRPr="00EF159B">
        <w:rPr>
          <w:color w:val="000000" w:themeColor="text1"/>
          <w:lang w:eastAsia="lv-LV"/>
        </w:rPr>
        <w:t>nekustam</w:t>
      </w:r>
      <w:r w:rsidR="00405F3B" w:rsidRPr="00EF159B">
        <w:rPr>
          <w:rFonts w:hint="eastAsia"/>
          <w:color w:val="000000" w:themeColor="text1"/>
          <w:lang w:eastAsia="lv-LV"/>
        </w:rPr>
        <w:t>ā</w:t>
      </w:r>
      <w:proofErr w:type="spellEnd"/>
      <w:r w:rsidR="00405F3B" w:rsidRPr="00EF159B">
        <w:rPr>
          <w:color w:val="000000" w:themeColor="text1"/>
          <w:lang w:eastAsia="lv-LV"/>
        </w:rPr>
        <w:t xml:space="preserve"> </w:t>
      </w:r>
      <w:proofErr w:type="spellStart"/>
      <w:r w:rsidR="00405F3B" w:rsidRPr="00EF159B">
        <w:rPr>
          <w:rFonts w:hint="eastAsia"/>
          <w:color w:val="000000" w:themeColor="text1"/>
          <w:lang w:eastAsia="lv-LV"/>
        </w:rPr>
        <w:t>ī</w:t>
      </w:r>
      <w:r w:rsidR="00405F3B" w:rsidRPr="00EF159B">
        <w:rPr>
          <w:color w:val="000000" w:themeColor="text1"/>
          <w:lang w:eastAsia="lv-LV"/>
        </w:rPr>
        <w:t>pašuma</w:t>
      </w:r>
      <w:proofErr w:type="spellEnd"/>
      <w:r w:rsidR="00405F3B" w:rsidRPr="00EF159B">
        <w:rPr>
          <w:color w:val="000000" w:themeColor="text1"/>
          <w:lang w:eastAsia="lv-LV"/>
        </w:rPr>
        <w:t xml:space="preserve"> </w:t>
      </w:r>
      <w:proofErr w:type="spellStart"/>
      <w:r w:rsidR="00405F3B" w:rsidRPr="00EF159B">
        <w:rPr>
          <w:color w:val="000000" w:themeColor="text1"/>
          <w:lang w:eastAsia="lv-LV"/>
        </w:rPr>
        <w:t>lietošanas</w:t>
      </w:r>
      <w:proofErr w:type="spellEnd"/>
      <w:r w:rsidR="00405F3B" w:rsidRPr="00EF159B">
        <w:rPr>
          <w:color w:val="000000" w:themeColor="text1"/>
          <w:lang w:eastAsia="lv-LV"/>
        </w:rPr>
        <w:t xml:space="preserve"> </w:t>
      </w:r>
      <w:proofErr w:type="spellStart"/>
      <w:r w:rsidR="00405F3B" w:rsidRPr="00EF159B">
        <w:rPr>
          <w:color w:val="000000" w:themeColor="text1"/>
          <w:lang w:eastAsia="lv-LV"/>
        </w:rPr>
        <w:t>m</w:t>
      </w:r>
      <w:r w:rsidR="00405F3B" w:rsidRPr="00EF159B">
        <w:rPr>
          <w:rFonts w:hint="eastAsia"/>
          <w:color w:val="000000" w:themeColor="text1"/>
          <w:lang w:eastAsia="lv-LV"/>
        </w:rPr>
        <w:t>ē</w:t>
      </w:r>
      <w:r w:rsidR="00405F3B" w:rsidRPr="00EF159B">
        <w:rPr>
          <w:color w:val="000000" w:themeColor="text1"/>
          <w:lang w:eastAsia="lv-LV"/>
        </w:rPr>
        <w:t>r</w:t>
      </w:r>
      <w:r w:rsidR="00405F3B" w:rsidRPr="00EF159B">
        <w:rPr>
          <w:rFonts w:hint="eastAsia"/>
          <w:color w:val="000000" w:themeColor="text1"/>
          <w:lang w:eastAsia="lv-LV"/>
        </w:rPr>
        <w:t>ķ</w:t>
      </w:r>
      <w:r w:rsidR="00405F3B" w:rsidRPr="00EF159B">
        <w:rPr>
          <w:color w:val="000000" w:themeColor="text1"/>
          <w:lang w:eastAsia="lv-LV"/>
        </w:rPr>
        <w:t>us</w:t>
      </w:r>
      <w:proofErr w:type="spellEnd"/>
      <w:r w:rsidR="00405F3B" w:rsidRPr="00EF159B">
        <w:rPr>
          <w:color w:val="000000" w:themeColor="text1"/>
          <w:lang w:eastAsia="lv-LV"/>
        </w:rPr>
        <w:t>, apgr</w:t>
      </w:r>
      <w:r w:rsidR="00405F3B" w:rsidRPr="00EF159B">
        <w:rPr>
          <w:rFonts w:hint="eastAsia"/>
          <w:color w:val="000000" w:themeColor="text1"/>
          <w:lang w:eastAsia="lv-LV"/>
        </w:rPr>
        <w:t>ū</w:t>
      </w:r>
      <w:r w:rsidR="00405F3B" w:rsidRPr="00EF159B">
        <w:rPr>
          <w:color w:val="000000" w:themeColor="text1"/>
          <w:lang w:eastAsia="lv-LV"/>
        </w:rPr>
        <w:t>tin</w:t>
      </w:r>
      <w:r w:rsidR="00405F3B" w:rsidRPr="00EF159B">
        <w:rPr>
          <w:rFonts w:hint="eastAsia"/>
          <w:color w:val="000000" w:themeColor="text1"/>
          <w:lang w:eastAsia="lv-LV"/>
        </w:rPr>
        <w:t>ā</w:t>
      </w:r>
      <w:r w:rsidR="00405F3B" w:rsidRPr="00EF159B">
        <w:rPr>
          <w:color w:val="000000" w:themeColor="text1"/>
          <w:lang w:eastAsia="lv-LV"/>
        </w:rPr>
        <w:t>jumus, adres</w:t>
      </w:r>
      <w:r w:rsidR="00405F3B" w:rsidRPr="00EF159B">
        <w:rPr>
          <w:rFonts w:hint="eastAsia"/>
          <w:color w:val="000000" w:themeColor="text1"/>
          <w:lang w:eastAsia="lv-LV"/>
        </w:rPr>
        <w:t>ā</w:t>
      </w:r>
      <w:r w:rsidR="00405F3B" w:rsidRPr="00EF159B">
        <w:rPr>
          <w:color w:val="000000" w:themeColor="text1"/>
          <w:lang w:eastAsia="lv-LV"/>
        </w:rPr>
        <w:t>ciju:</w:t>
      </w:r>
    </w:p>
    <w:p w14:paraId="59145F24" w14:textId="77777777" w:rsidR="00405F3B" w:rsidRPr="00F528A7" w:rsidRDefault="00405F3B" w:rsidP="00405F3B">
      <w:pPr>
        <w:pStyle w:val="ListParagraph"/>
        <w:ind w:left="717"/>
        <w:rPr>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405F3B" w:rsidRPr="00F528A7" w14:paraId="27D5B3E5" w14:textId="77777777" w:rsidTr="005252C7">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7D92D9BE" w14:textId="77777777" w:rsidR="00405F3B" w:rsidRPr="00E510D7" w:rsidRDefault="00405F3B" w:rsidP="005252C7">
            <w:pPr>
              <w:snapToGrid w:val="0"/>
              <w:jc w:val="center"/>
              <w:rPr>
                <w:highlight w:val="yellow"/>
                <w:lang w:eastAsia="lv-LV"/>
              </w:rPr>
            </w:pPr>
            <w:proofErr w:type="spellStart"/>
            <w:r w:rsidRPr="00E510D7">
              <w:rPr>
                <w:lang w:eastAsia="lv-LV"/>
              </w:rPr>
              <w:t>Zemes</w:t>
            </w:r>
            <w:proofErr w:type="spellEnd"/>
            <w:r w:rsidRPr="00E510D7">
              <w:rPr>
                <w:lang w:eastAsia="lv-LV"/>
              </w:rPr>
              <w:t xml:space="preserve"> </w:t>
            </w:r>
            <w:proofErr w:type="spellStart"/>
            <w:r w:rsidRPr="00E510D7">
              <w:rPr>
                <w:lang w:eastAsia="lv-LV"/>
              </w:rPr>
              <w:t>vienības</w:t>
            </w:r>
            <w:proofErr w:type="spellEnd"/>
            <w:r w:rsidRPr="00E510D7">
              <w:rPr>
                <w:lang w:eastAsia="lv-LV"/>
              </w:rPr>
              <w:t xml:space="preserve"> Nr., </w:t>
            </w:r>
            <w:proofErr w:type="spellStart"/>
            <w:r w:rsidRPr="00E510D7">
              <w:rPr>
                <w:lang w:eastAsia="lv-LV"/>
              </w:rPr>
              <w:t>kadastra</w:t>
            </w:r>
            <w:proofErr w:type="spellEnd"/>
            <w:r w:rsidRPr="00E510D7">
              <w:rPr>
                <w:lang w:eastAsia="lv-LV"/>
              </w:rPr>
              <w:t xml:space="preserve"> </w:t>
            </w:r>
            <w:proofErr w:type="spellStart"/>
            <w:r w:rsidRPr="00E510D7">
              <w:rPr>
                <w:lang w:eastAsia="lv-LV"/>
              </w:rPr>
              <w:t>apzīmējums</w:t>
            </w:r>
            <w:proofErr w:type="spellEnd"/>
            <w:r w:rsidRPr="00E510D7">
              <w:rPr>
                <w:lang w:eastAsia="lv-LV"/>
              </w:rPr>
              <w:t xml:space="preserve">, </w:t>
            </w:r>
            <w:proofErr w:type="spellStart"/>
            <w:r w:rsidRPr="00E510D7">
              <w:rPr>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05B83CEC" w14:textId="77777777" w:rsidR="00405F3B" w:rsidRPr="00E510D7" w:rsidRDefault="00405F3B" w:rsidP="005252C7">
            <w:pPr>
              <w:snapToGrid w:val="0"/>
              <w:jc w:val="center"/>
              <w:rPr>
                <w:highlight w:val="yellow"/>
                <w:lang w:eastAsia="lv-LV"/>
              </w:rPr>
            </w:pPr>
            <w:proofErr w:type="spellStart"/>
            <w:r w:rsidRPr="00BF6485">
              <w:rPr>
                <w:lang w:eastAsia="lv-LV"/>
              </w:rPr>
              <w:t>Zemes</w:t>
            </w:r>
            <w:proofErr w:type="spellEnd"/>
            <w:r w:rsidRPr="00BF6485">
              <w:rPr>
                <w:lang w:eastAsia="lv-LV"/>
              </w:rPr>
              <w:t xml:space="preserve"> </w:t>
            </w:r>
            <w:proofErr w:type="spellStart"/>
            <w:r w:rsidRPr="00BF6485">
              <w:rPr>
                <w:lang w:eastAsia="lv-LV"/>
              </w:rPr>
              <w:t>vienības</w:t>
            </w:r>
            <w:proofErr w:type="spellEnd"/>
            <w:r w:rsidRPr="00BF6485">
              <w:rPr>
                <w:lang w:eastAsia="lv-LV"/>
              </w:rPr>
              <w:t xml:space="preserve"> </w:t>
            </w:r>
            <w:proofErr w:type="spellStart"/>
            <w:r w:rsidRPr="00BF6485">
              <w:rPr>
                <w:lang w:eastAsia="lv-LV"/>
              </w:rPr>
              <w:t>adresācija</w:t>
            </w:r>
            <w:proofErr w:type="spellEnd"/>
            <w:r w:rsidRPr="00BF6485">
              <w:rPr>
                <w:lang w:eastAsia="lv-LV"/>
              </w:rPr>
              <w:t>/</w:t>
            </w:r>
            <w:proofErr w:type="spellStart"/>
            <w:r w:rsidRPr="00BF6485">
              <w:rPr>
                <w:lang w:eastAsia="lv-LV"/>
              </w:rPr>
              <w:t>plānotā</w:t>
            </w:r>
            <w:proofErr w:type="spellEnd"/>
            <w:r w:rsidRPr="00BF6485">
              <w:rPr>
                <w:lang w:eastAsia="lv-LV"/>
              </w:rPr>
              <w:t xml:space="preserve"> </w:t>
            </w:r>
            <w:proofErr w:type="spellStart"/>
            <w:r w:rsidRPr="00BF6485">
              <w:rPr>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0805D69F" w14:textId="77777777" w:rsidR="00405F3B" w:rsidRPr="00E510D7" w:rsidRDefault="00405F3B" w:rsidP="005252C7">
            <w:pPr>
              <w:snapToGrid w:val="0"/>
              <w:jc w:val="center"/>
              <w:rPr>
                <w:highlight w:val="yellow"/>
                <w:lang w:eastAsia="lv-LV"/>
              </w:rPr>
            </w:pPr>
            <w:proofErr w:type="spellStart"/>
            <w:r w:rsidRPr="00E510D7">
              <w:rPr>
                <w:lang w:eastAsia="lv-LV"/>
              </w:rPr>
              <w:t>Nekustamā</w:t>
            </w:r>
            <w:proofErr w:type="spellEnd"/>
            <w:r w:rsidRPr="00E510D7">
              <w:rPr>
                <w:lang w:eastAsia="lv-LV"/>
              </w:rPr>
              <w:t xml:space="preserve"> </w:t>
            </w:r>
            <w:proofErr w:type="spellStart"/>
            <w:r w:rsidRPr="00E510D7">
              <w:rPr>
                <w:lang w:eastAsia="lv-LV"/>
              </w:rPr>
              <w:t>īpašuma</w:t>
            </w:r>
            <w:proofErr w:type="spellEnd"/>
            <w:r w:rsidRPr="00E510D7">
              <w:rPr>
                <w:lang w:eastAsia="lv-LV"/>
              </w:rPr>
              <w:t xml:space="preserve"> </w:t>
            </w:r>
            <w:proofErr w:type="spellStart"/>
            <w:r w:rsidRPr="00E510D7">
              <w:rPr>
                <w:lang w:eastAsia="lv-LV"/>
              </w:rPr>
              <w:t>lietošanas</w:t>
            </w:r>
            <w:proofErr w:type="spellEnd"/>
            <w:r w:rsidRPr="00E510D7">
              <w:rPr>
                <w:lang w:eastAsia="lv-LV"/>
              </w:rPr>
              <w:t xml:space="preserve"> </w:t>
            </w:r>
            <w:proofErr w:type="spellStart"/>
            <w:r w:rsidRPr="00E510D7">
              <w:rPr>
                <w:lang w:eastAsia="lv-LV"/>
              </w:rPr>
              <w:t>mērķis</w:t>
            </w:r>
            <w:proofErr w:type="spellEnd"/>
            <w:r w:rsidRPr="00E510D7">
              <w:rPr>
                <w:lang w:eastAsia="lv-LV"/>
              </w:rPr>
              <w:t xml:space="preserve"> (</w:t>
            </w:r>
            <w:proofErr w:type="spellStart"/>
            <w:r w:rsidRPr="00E510D7">
              <w:rPr>
                <w:lang w:eastAsia="lv-LV"/>
              </w:rPr>
              <w:t>kods</w:t>
            </w:r>
            <w:proofErr w:type="spellEnd"/>
            <w:r w:rsidRPr="00E510D7">
              <w:rPr>
                <w:lang w:eastAsia="lv-LV"/>
              </w:rPr>
              <w:t xml:space="preserve">), </w:t>
            </w:r>
            <w:proofErr w:type="spellStart"/>
            <w:r w:rsidRPr="00E510D7">
              <w:rPr>
                <w:lang w:eastAsia="lv-LV"/>
              </w:rPr>
              <w:t>piekritīgā</w:t>
            </w:r>
            <w:proofErr w:type="spellEnd"/>
            <w:r w:rsidRPr="00E510D7">
              <w:rPr>
                <w:lang w:eastAsia="lv-LV"/>
              </w:rPr>
              <w:t xml:space="preserve"> </w:t>
            </w:r>
            <w:proofErr w:type="spellStart"/>
            <w:r w:rsidRPr="00E510D7">
              <w:rPr>
                <w:lang w:eastAsia="lv-LV"/>
              </w:rPr>
              <w:t>aptuvenā</w:t>
            </w:r>
            <w:proofErr w:type="spellEnd"/>
            <w:r w:rsidRPr="00E510D7">
              <w:rPr>
                <w:lang w:eastAsia="lv-LV"/>
              </w:rPr>
              <w:t xml:space="preserve"> </w:t>
            </w:r>
            <w:proofErr w:type="spellStart"/>
            <w:r w:rsidRPr="00E510D7">
              <w:rPr>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63073DAB" w14:textId="77777777" w:rsidR="00405F3B" w:rsidRPr="00E510D7" w:rsidRDefault="00405F3B" w:rsidP="005252C7">
            <w:pPr>
              <w:snapToGrid w:val="0"/>
              <w:jc w:val="center"/>
              <w:rPr>
                <w:highlight w:val="yellow"/>
                <w:lang w:eastAsia="lv-LV"/>
              </w:rPr>
            </w:pPr>
            <w:r w:rsidRPr="00115D50">
              <w:rPr>
                <w:lang w:eastAsia="lv-LV"/>
              </w:rPr>
              <w:t xml:space="preserve">Nr. </w:t>
            </w:r>
            <w:proofErr w:type="spellStart"/>
            <w:r w:rsidRPr="00115D50">
              <w:rPr>
                <w:lang w:eastAsia="lv-LV"/>
              </w:rPr>
              <w:t>plānā</w:t>
            </w:r>
            <w:proofErr w:type="spellEnd"/>
            <w:r w:rsidRPr="00115D50">
              <w:rPr>
                <w:lang w:eastAsia="lv-LV"/>
              </w:rPr>
              <w:t xml:space="preserve">, </w:t>
            </w:r>
            <w:proofErr w:type="spellStart"/>
            <w:r w:rsidRPr="00115D50">
              <w:rPr>
                <w:lang w:eastAsia="lv-LV"/>
              </w:rPr>
              <w:t>apgrūtinājumu</w:t>
            </w:r>
            <w:proofErr w:type="spellEnd"/>
            <w:r w:rsidRPr="00115D50">
              <w:rPr>
                <w:lang w:eastAsia="lv-LV"/>
              </w:rPr>
              <w:t xml:space="preserve"> </w:t>
            </w:r>
            <w:proofErr w:type="spellStart"/>
            <w:r w:rsidRPr="00115D50">
              <w:rPr>
                <w:lang w:eastAsia="lv-LV"/>
              </w:rPr>
              <w:t>klasifikācijas</w:t>
            </w:r>
            <w:proofErr w:type="spellEnd"/>
            <w:r w:rsidRPr="00115D50">
              <w:rPr>
                <w:lang w:eastAsia="lv-LV"/>
              </w:rPr>
              <w:t xml:space="preserve"> </w:t>
            </w:r>
            <w:proofErr w:type="spellStart"/>
            <w:r w:rsidRPr="00115D50">
              <w:rPr>
                <w:lang w:eastAsia="lv-LV"/>
              </w:rPr>
              <w:t>kods</w:t>
            </w:r>
            <w:proofErr w:type="spellEnd"/>
          </w:p>
        </w:tc>
      </w:tr>
      <w:tr w:rsidR="00405F3B" w:rsidRPr="00F528A7" w14:paraId="062D13E4" w14:textId="77777777" w:rsidTr="005252C7">
        <w:tc>
          <w:tcPr>
            <w:tcW w:w="2297" w:type="dxa"/>
            <w:tcBorders>
              <w:top w:val="single" w:sz="4" w:space="0" w:color="000000"/>
              <w:left w:val="single" w:sz="4" w:space="0" w:color="000000"/>
              <w:bottom w:val="single" w:sz="4" w:space="0" w:color="000000"/>
              <w:right w:val="single" w:sz="4" w:space="0" w:color="000000"/>
            </w:tcBorders>
            <w:vAlign w:val="center"/>
          </w:tcPr>
          <w:p w14:paraId="4C632BD0" w14:textId="77777777" w:rsidR="00405F3B" w:rsidRPr="00004005" w:rsidRDefault="00405F3B" w:rsidP="005252C7">
            <w:pPr>
              <w:snapToGrid w:val="0"/>
              <w:jc w:val="center"/>
              <w:rPr>
                <w:color w:val="000000" w:themeColor="text1"/>
                <w:lang w:eastAsia="lv-LV"/>
              </w:rPr>
            </w:pPr>
            <w:proofErr w:type="spellStart"/>
            <w:r w:rsidRPr="00004005">
              <w:rPr>
                <w:color w:val="000000" w:themeColor="text1"/>
                <w:lang w:eastAsia="lv-LV"/>
              </w:rPr>
              <w:t>Plānotā</w:t>
            </w:r>
            <w:proofErr w:type="spellEnd"/>
            <w:r w:rsidRPr="00004005">
              <w:rPr>
                <w:color w:val="000000" w:themeColor="text1"/>
                <w:lang w:eastAsia="lv-LV"/>
              </w:rPr>
              <w:t xml:space="preserve"> </w:t>
            </w:r>
            <w:proofErr w:type="spellStart"/>
            <w:r w:rsidRPr="00004005">
              <w:rPr>
                <w:color w:val="000000" w:themeColor="text1"/>
                <w:lang w:eastAsia="lv-LV"/>
              </w:rPr>
              <w:t>zemes</w:t>
            </w:r>
            <w:proofErr w:type="spellEnd"/>
            <w:r w:rsidRPr="00004005">
              <w:rPr>
                <w:color w:val="000000" w:themeColor="text1"/>
                <w:lang w:eastAsia="lv-LV"/>
              </w:rPr>
              <w:t xml:space="preserve"> </w:t>
            </w:r>
            <w:proofErr w:type="spellStart"/>
            <w:r w:rsidRPr="00004005">
              <w:rPr>
                <w:color w:val="000000" w:themeColor="text1"/>
                <w:lang w:eastAsia="lv-LV"/>
              </w:rPr>
              <w:t>vienība</w:t>
            </w:r>
            <w:proofErr w:type="spellEnd"/>
            <w:r w:rsidRPr="00004005">
              <w:rPr>
                <w:color w:val="000000" w:themeColor="text1"/>
                <w:lang w:eastAsia="lv-LV"/>
              </w:rPr>
              <w:t xml:space="preserve"> Nr.1</w:t>
            </w:r>
          </w:p>
          <w:p w14:paraId="13949951" w14:textId="77777777" w:rsidR="00405F3B" w:rsidRPr="00004005" w:rsidRDefault="00405F3B" w:rsidP="005252C7">
            <w:pPr>
              <w:snapToGrid w:val="0"/>
              <w:jc w:val="center"/>
              <w:rPr>
                <w:color w:val="000000" w:themeColor="text1"/>
                <w:lang w:eastAsia="lv-LV"/>
              </w:rPr>
            </w:pPr>
            <w:r w:rsidRPr="00FA1578">
              <w:rPr>
                <w:color w:val="000000" w:themeColor="text1"/>
                <w:lang w:eastAsia="lv-LV"/>
              </w:rPr>
              <w:t>8080</w:t>
            </w:r>
            <w:r>
              <w:rPr>
                <w:color w:val="000000" w:themeColor="text1"/>
                <w:lang w:eastAsia="lv-LV"/>
              </w:rPr>
              <w:t xml:space="preserve"> </w:t>
            </w:r>
            <w:r w:rsidRPr="00FA1578">
              <w:rPr>
                <w:color w:val="000000" w:themeColor="text1"/>
                <w:lang w:eastAsia="lv-LV"/>
              </w:rPr>
              <w:t>009</w:t>
            </w:r>
            <w:r>
              <w:rPr>
                <w:color w:val="000000" w:themeColor="text1"/>
                <w:lang w:eastAsia="lv-LV"/>
              </w:rPr>
              <w:t xml:space="preserve"> </w:t>
            </w:r>
            <w:r w:rsidRPr="00FA1578">
              <w:rPr>
                <w:color w:val="000000" w:themeColor="text1"/>
                <w:lang w:eastAsia="lv-LV"/>
              </w:rPr>
              <w:t>036</w:t>
            </w:r>
            <w:r>
              <w:rPr>
                <w:color w:val="000000" w:themeColor="text1"/>
                <w:lang w:eastAsia="lv-LV"/>
              </w:rPr>
              <w:t>9</w:t>
            </w:r>
            <w:r w:rsidRPr="00004005">
              <w:rPr>
                <w:color w:val="000000" w:themeColor="text1"/>
                <w:lang w:eastAsia="lv-LV"/>
              </w:rPr>
              <w:t xml:space="preserve">– </w:t>
            </w:r>
            <w:r w:rsidRPr="00E510D7">
              <w:rPr>
                <w:color w:val="000000" w:themeColor="text1"/>
                <w:lang w:eastAsia="lv-LV"/>
              </w:rPr>
              <w:t>90.4195 ha</w:t>
            </w:r>
          </w:p>
          <w:p w14:paraId="46CA683B" w14:textId="77777777" w:rsidR="00405F3B" w:rsidRPr="00004005" w:rsidRDefault="00405F3B" w:rsidP="005252C7">
            <w:pPr>
              <w:snapToGrid w:val="0"/>
              <w:jc w:val="center"/>
              <w:rPr>
                <w:color w:val="000000" w:themeColor="text1"/>
                <w:lang w:eastAsia="lv-LV"/>
              </w:rPr>
            </w:pPr>
          </w:p>
          <w:p w14:paraId="5E0D74ED" w14:textId="77777777" w:rsidR="00405F3B" w:rsidRPr="00004005" w:rsidRDefault="00405F3B" w:rsidP="005252C7">
            <w:pPr>
              <w:snapToGrid w:val="0"/>
              <w:jc w:val="center"/>
              <w:rPr>
                <w:color w:val="000000" w:themeColor="text1"/>
                <w:lang w:eastAsia="lv-LV"/>
              </w:rPr>
            </w:pPr>
            <w:proofErr w:type="spellStart"/>
            <w:r w:rsidRPr="005C49A1">
              <w:rPr>
                <w:color w:val="000000" w:themeColor="text1"/>
                <w:lang w:eastAsia="lv-LV"/>
              </w:rPr>
              <w:t>Saglabāt</w:t>
            </w:r>
            <w:proofErr w:type="spellEnd"/>
            <w:r w:rsidRPr="005C49A1">
              <w:rPr>
                <w:color w:val="000000" w:themeColor="text1"/>
                <w:lang w:eastAsia="lv-LV"/>
              </w:rPr>
              <w:t xml:space="preserve"> </w:t>
            </w:r>
            <w:proofErr w:type="spellStart"/>
            <w:r w:rsidRPr="005C49A1">
              <w:rPr>
                <w:color w:val="000000" w:themeColor="text1"/>
                <w:lang w:eastAsia="lv-LV"/>
              </w:rPr>
              <w:t>esošā</w:t>
            </w:r>
            <w:proofErr w:type="spellEnd"/>
            <w:r w:rsidRPr="005C49A1">
              <w:rPr>
                <w:color w:val="000000" w:themeColor="text1"/>
                <w:lang w:eastAsia="lv-LV"/>
              </w:rPr>
              <w:t xml:space="preserve"> </w:t>
            </w:r>
            <w:proofErr w:type="spellStart"/>
            <w:r w:rsidRPr="005C49A1">
              <w:rPr>
                <w:color w:val="000000" w:themeColor="text1"/>
                <w:lang w:eastAsia="lv-LV"/>
              </w:rPr>
              <w:t>nekustamā</w:t>
            </w:r>
            <w:proofErr w:type="spellEnd"/>
            <w:r w:rsidRPr="005C49A1">
              <w:rPr>
                <w:color w:val="000000" w:themeColor="text1"/>
                <w:lang w:eastAsia="lv-LV"/>
              </w:rPr>
              <w:t xml:space="preserve"> </w:t>
            </w:r>
            <w:proofErr w:type="spellStart"/>
            <w:r w:rsidRPr="005C49A1">
              <w:rPr>
                <w:color w:val="000000" w:themeColor="text1"/>
                <w:lang w:eastAsia="lv-LV"/>
              </w:rPr>
              <w:t>īpašuma</w:t>
            </w:r>
            <w:proofErr w:type="spellEnd"/>
            <w:r w:rsidRPr="005C49A1">
              <w:rPr>
                <w:color w:val="000000" w:themeColor="text1"/>
                <w:lang w:eastAsia="lv-LV"/>
              </w:rPr>
              <w:t xml:space="preserve"> </w:t>
            </w:r>
            <w:proofErr w:type="spellStart"/>
            <w:r w:rsidRPr="005C49A1">
              <w:rPr>
                <w:color w:val="000000" w:themeColor="text1"/>
                <w:lang w:eastAsia="lv-LV"/>
              </w:rPr>
              <w:t>ar</w:t>
            </w:r>
            <w:proofErr w:type="spellEnd"/>
            <w:r w:rsidRPr="005C49A1">
              <w:rPr>
                <w:color w:val="000000" w:themeColor="text1"/>
                <w:lang w:eastAsia="lv-LV"/>
              </w:rPr>
              <w:t xml:space="preserve"> </w:t>
            </w:r>
            <w:proofErr w:type="spellStart"/>
            <w:r w:rsidRPr="00E510D7">
              <w:rPr>
                <w:color w:val="000000" w:themeColor="text1"/>
                <w:lang w:eastAsia="lv-LV"/>
              </w:rPr>
              <w:t>kadastra</w:t>
            </w:r>
            <w:proofErr w:type="spellEnd"/>
            <w:r w:rsidRPr="00E510D7">
              <w:rPr>
                <w:color w:val="000000" w:themeColor="text1"/>
                <w:lang w:eastAsia="lv-LV"/>
              </w:rPr>
              <w:t xml:space="preserve"> Nr.8080 009 0005 </w:t>
            </w:r>
            <w:proofErr w:type="spellStart"/>
            <w:r w:rsidRPr="00E510D7">
              <w:rPr>
                <w:color w:val="000000" w:themeColor="text1"/>
                <w:lang w:eastAsia="lv-LV"/>
              </w:rPr>
              <w:t>sastāvā</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454B8B9A" w14:textId="77777777" w:rsidR="00405F3B" w:rsidRPr="000A4C2F" w:rsidRDefault="00405F3B" w:rsidP="005252C7">
            <w:pPr>
              <w:jc w:val="center"/>
              <w:rPr>
                <w:color w:val="000000" w:themeColor="text1"/>
                <w:lang w:eastAsia="lv-LV"/>
              </w:rPr>
            </w:pPr>
            <w:proofErr w:type="spellStart"/>
            <w:r w:rsidRPr="000A4C2F">
              <w:rPr>
                <w:color w:val="000000" w:themeColor="text1"/>
                <w:lang w:eastAsia="lv-LV"/>
              </w:rPr>
              <w:t>Plānotajai</w:t>
            </w:r>
            <w:proofErr w:type="spellEnd"/>
            <w:r w:rsidRPr="000A4C2F">
              <w:rPr>
                <w:color w:val="000000" w:themeColor="text1"/>
                <w:lang w:eastAsia="lv-LV"/>
              </w:rPr>
              <w:t xml:space="preserve"> </w:t>
            </w:r>
            <w:proofErr w:type="spellStart"/>
            <w:r w:rsidRPr="000A4C2F">
              <w:rPr>
                <w:color w:val="000000" w:themeColor="text1"/>
                <w:lang w:eastAsia="lv-LV"/>
              </w:rPr>
              <w:t>zemes</w:t>
            </w:r>
            <w:proofErr w:type="spellEnd"/>
            <w:r w:rsidRPr="000A4C2F">
              <w:rPr>
                <w:color w:val="000000" w:themeColor="text1"/>
                <w:lang w:eastAsia="lv-LV"/>
              </w:rPr>
              <w:t xml:space="preserve"> </w:t>
            </w:r>
            <w:proofErr w:type="spellStart"/>
            <w:r w:rsidRPr="000A4C2F">
              <w:rPr>
                <w:color w:val="000000" w:themeColor="text1"/>
                <w:lang w:eastAsia="lv-LV"/>
              </w:rPr>
              <w:t>vienībai</w:t>
            </w:r>
            <w:proofErr w:type="spellEnd"/>
            <w:r w:rsidRPr="000A4C2F">
              <w:rPr>
                <w:color w:val="000000" w:themeColor="text1"/>
                <w:lang w:eastAsia="lv-LV"/>
              </w:rPr>
              <w:t xml:space="preserve"> </w:t>
            </w:r>
            <w:proofErr w:type="spellStart"/>
            <w:r w:rsidRPr="000A4C2F">
              <w:rPr>
                <w:color w:val="000000" w:themeColor="text1"/>
                <w:lang w:eastAsia="lv-LV"/>
              </w:rPr>
              <w:t>saglabāt</w:t>
            </w:r>
            <w:proofErr w:type="spellEnd"/>
            <w:r w:rsidRPr="000A4C2F">
              <w:rPr>
                <w:color w:val="000000" w:themeColor="text1"/>
                <w:lang w:eastAsia="lv-LV"/>
              </w:rPr>
              <w:t xml:space="preserve"> </w:t>
            </w:r>
            <w:proofErr w:type="spellStart"/>
            <w:r w:rsidRPr="000A4C2F">
              <w:rPr>
                <w:color w:val="000000" w:themeColor="text1"/>
                <w:lang w:eastAsia="lv-LV"/>
              </w:rPr>
              <w:t>adresi</w:t>
            </w:r>
            <w:proofErr w:type="spellEnd"/>
            <w:r w:rsidRPr="000A4C2F">
              <w:rPr>
                <w:color w:val="000000" w:themeColor="text1"/>
                <w:lang w:eastAsia="lv-LV"/>
              </w:rPr>
              <w:t>: “</w:t>
            </w:r>
            <w:proofErr w:type="spellStart"/>
            <w:r w:rsidRPr="000A4C2F">
              <w:rPr>
                <w:color w:val="000000" w:themeColor="text1"/>
                <w:lang w:eastAsia="lv-LV"/>
              </w:rPr>
              <w:t>Birznieku</w:t>
            </w:r>
            <w:proofErr w:type="spellEnd"/>
            <w:r w:rsidRPr="000A4C2F">
              <w:rPr>
                <w:color w:val="000000" w:themeColor="text1"/>
                <w:lang w:eastAsia="lv-LV"/>
              </w:rPr>
              <w:t xml:space="preserve"> </w:t>
            </w:r>
            <w:proofErr w:type="spellStart"/>
            <w:r w:rsidRPr="000A4C2F">
              <w:rPr>
                <w:color w:val="000000" w:themeColor="text1"/>
                <w:lang w:eastAsia="lv-LV"/>
              </w:rPr>
              <w:t>masīvs</w:t>
            </w:r>
            <w:proofErr w:type="spellEnd"/>
            <w:r w:rsidRPr="000A4C2F">
              <w:rPr>
                <w:color w:val="000000" w:themeColor="text1"/>
                <w:lang w:eastAsia="lv-LV"/>
              </w:rPr>
              <w:t xml:space="preserve"> </w:t>
            </w:r>
            <w:r>
              <w:rPr>
                <w:color w:val="000000" w:themeColor="text1"/>
                <w:lang w:eastAsia="lv-LV"/>
              </w:rPr>
              <w:t>2</w:t>
            </w:r>
            <w:r w:rsidRPr="000A4C2F">
              <w:rPr>
                <w:color w:val="000000" w:themeColor="text1"/>
                <w:lang w:eastAsia="lv-LV"/>
              </w:rPr>
              <w:t xml:space="preserve">”, </w:t>
            </w:r>
            <w:proofErr w:type="spellStart"/>
            <w:r w:rsidRPr="000A4C2F">
              <w:rPr>
                <w:color w:val="000000" w:themeColor="text1"/>
                <w:lang w:eastAsia="lv-LV"/>
              </w:rPr>
              <w:t>Jaunolaine</w:t>
            </w:r>
            <w:proofErr w:type="spellEnd"/>
            <w:r w:rsidRPr="000A4C2F">
              <w:rPr>
                <w:color w:val="000000" w:themeColor="text1"/>
                <w:lang w:eastAsia="lv-LV"/>
              </w:rPr>
              <w:t xml:space="preserve">, Olaines </w:t>
            </w:r>
            <w:proofErr w:type="spellStart"/>
            <w:r w:rsidRPr="000A4C2F">
              <w:rPr>
                <w:color w:val="000000" w:themeColor="text1"/>
                <w:lang w:eastAsia="lv-LV"/>
              </w:rPr>
              <w:t>pag</w:t>
            </w:r>
            <w:proofErr w:type="spellEnd"/>
            <w:r w:rsidRPr="000A4C2F">
              <w:rPr>
                <w:color w:val="000000" w:themeColor="text1"/>
                <w:lang w:eastAsia="lv-LV"/>
              </w:rPr>
              <w:t>., Olaines</w:t>
            </w:r>
          </w:p>
          <w:p w14:paraId="7E37752C" w14:textId="77777777" w:rsidR="00405F3B" w:rsidRPr="000A4C2F" w:rsidRDefault="00405F3B" w:rsidP="005252C7">
            <w:pPr>
              <w:jc w:val="center"/>
              <w:rPr>
                <w:color w:val="000000" w:themeColor="text1"/>
                <w:lang w:eastAsia="lv-LV"/>
              </w:rPr>
            </w:pPr>
            <w:proofErr w:type="spellStart"/>
            <w:r w:rsidRPr="000A4C2F">
              <w:rPr>
                <w:color w:val="000000" w:themeColor="text1"/>
                <w:lang w:eastAsia="lv-LV"/>
              </w:rPr>
              <w:t>nov</w:t>
            </w:r>
            <w:r w:rsidRPr="00BF6485">
              <w:rPr>
                <w:color w:val="000000" w:themeColor="text1"/>
                <w:lang w:eastAsia="lv-LV"/>
              </w:rPr>
              <w:t>.</w:t>
            </w:r>
            <w:proofErr w:type="spellEnd"/>
            <w:r w:rsidRPr="00BF6485">
              <w:rPr>
                <w:color w:val="000000" w:themeColor="text1"/>
                <w:lang w:eastAsia="lv-LV"/>
              </w:rPr>
              <w:t xml:space="preserve">, LV-2127 (ARIS </w:t>
            </w:r>
            <w:proofErr w:type="spellStart"/>
            <w:r w:rsidRPr="00BF6485">
              <w:rPr>
                <w:color w:val="000000" w:themeColor="text1"/>
                <w:lang w:eastAsia="lv-LV"/>
              </w:rPr>
              <w:t>kods</w:t>
            </w:r>
            <w:proofErr w:type="spellEnd"/>
            <w:r w:rsidRPr="00BF6485">
              <w:rPr>
                <w:color w:val="000000" w:themeColor="text1"/>
                <w:lang w:eastAsia="lv-LV"/>
              </w:rPr>
              <w:t xml:space="preserve"> 106055934)</w:t>
            </w:r>
          </w:p>
        </w:tc>
        <w:tc>
          <w:tcPr>
            <w:tcW w:w="2552" w:type="dxa"/>
            <w:tcBorders>
              <w:top w:val="single" w:sz="4" w:space="0" w:color="000000"/>
              <w:left w:val="single" w:sz="4" w:space="0" w:color="000000"/>
              <w:bottom w:val="single" w:sz="4" w:space="0" w:color="000000"/>
              <w:right w:val="nil"/>
            </w:tcBorders>
            <w:vAlign w:val="center"/>
          </w:tcPr>
          <w:p w14:paraId="30971E35" w14:textId="77777777" w:rsidR="00405F3B" w:rsidRDefault="00405F3B" w:rsidP="005252C7">
            <w:pPr>
              <w:jc w:val="center"/>
              <w:rPr>
                <w:color w:val="000000" w:themeColor="text1"/>
              </w:rPr>
            </w:pPr>
            <w:proofErr w:type="spellStart"/>
            <w:r>
              <w:rPr>
                <w:color w:val="000000" w:themeColor="text1"/>
              </w:rPr>
              <w:t>R</w:t>
            </w:r>
            <w:r w:rsidRPr="00E03DE1">
              <w:rPr>
                <w:rFonts w:hint="eastAsia"/>
                <w:color w:val="000000" w:themeColor="text1"/>
              </w:rPr>
              <w:t>ū</w:t>
            </w:r>
            <w:r w:rsidRPr="00E03DE1">
              <w:rPr>
                <w:color w:val="000000" w:themeColor="text1"/>
              </w:rPr>
              <w:t>pniecisk</w:t>
            </w:r>
            <w:r w:rsidRPr="00E03DE1">
              <w:rPr>
                <w:rFonts w:hint="eastAsia"/>
                <w:color w:val="000000" w:themeColor="text1"/>
              </w:rPr>
              <w:t>ā</w:t>
            </w:r>
            <w:r w:rsidRPr="00E03DE1">
              <w:rPr>
                <w:color w:val="000000" w:themeColor="text1"/>
              </w:rPr>
              <w:t>s</w:t>
            </w:r>
            <w:proofErr w:type="spellEnd"/>
            <w:r w:rsidRPr="00E03DE1">
              <w:rPr>
                <w:color w:val="000000" w:themeColor="text1"/>
              </w:rPr>
              <w:t xml:space="preserve"> </w:t>
            </w:r>
            <w:proofErr w:type="spellStart"/>
            <w:r w:rsidRPr="00E03DE1">
              <w:rPr>
                <w:color w:val="000000" w:themeColor="text1"/>
              </w:rPr>
              <w:t>ražošanas</w:t>
            </w:r>
            <w:proofErr w:type="spellEnd"/>
            <w:r w:rsidRPr="00E03DE1">
              <w:rPr>
                <w:color w:val="000000" w:themeColor="text1"/>
              </w:rPr>
              <w:t xml:space="preserve"> </w:t>
            </w:r>
            <w:proofErr w:type="spellStart"/>
            <w:r w:rsidRPr="00E03DE1">
              <w:rPr>
                <w:color w:val="000000" w:themeColor="text1"/>
              </w:rPr>
              <w:t>uz</w:t>
            </w:r>
            <w:r w:rsidRPr="00E03DE1">
              <w:rPr>
                <w:rFonts w:hint="eastAsia"/>
                <w:color w:val="000000" w:themeColor="text1"/>
              </w:rPr>
              <w:t>ņē</w:t>
            </w:r>
            <w:r w:rsidRPr="00E03DE1">
              <w:rPr>
                <w:color w:val="000000" w:themeColor="text1"/>
              </w:rPr>
              <w:t>mumu</w:t>
            </w:r>
            <w:proofErr w:type="spellEnd"/>
            <w:r w:rsidRPr="00E03DE1">
              <w:rPr>
                <w:color w:val="000000" w:themeColor="text1"/>
              </w:rPr>
              <w:t xml:space="preserve"> </w:t>
            </w:r>
            <w:proofErr w:type="spellStart"/>
            <w:r w:rsidRPr="00E03DE1">
              <w:rPr>
                <w:color w:val="000000" w:themeColor="text1"/>
              </w:rPr>
              <w:t>apb</w:t>
            </w:r>
            <w:r w:rsidRPr="00E03DE1">
              <w:rPr>
                <w:rFonts w:hint="eastAsia"/>
                <w:color w:val="000000" w:themeColor="text1"/>
              </w:rPr>
              <w:t>ū</w:t>
            </w:r>
            <w:r w:rsidRPr="00E03DE1">
              <w:rPr>
                <w:color w:val="000000" w:themeColor="text1"/>
              </w:rPr>
              <w:t>ve</w:t>
            </w:r>
            <w:proofErr w:type="spellEnd"/>
            <w:r>
              <w:rPr>
                <w:color w:val="000000" w:themeColor="text1"/>
              </w:rPr>
              <w:t xml:space="preserve"> </w:t>
            </w:r>
            <w:r w:rsidRPr="00E03DE1">
              <w:rPr>
                <w:color w:val="000000" w:themeColor="text1"/>
              </w:rPr>
              <w:t>(N</w:t>
            </w:r>
            <w:r w:rsidRPr="00E03DE1">
              <w:rPr>
                <w:rFonts w:hint="eastAsia"/>
                <w:color w:val="000000" w:themeColor="text1"/>
              </w:rPr>
              <w:t>Ī</w:t>
            </w:r>
            <w:r w:rsidRPr="00E03DE1">
              <w:rPr>
                <w:color w:val="000000" w:themeColor="text1"/>
              </w:rPr>
              <w:t xml:space="preserve">LM </w:t>
            </w:r>
            <w:proofErr w:type="spellStart"/>
            <w:r w:rsidRPr="00E03DE1">
              <w:rPr>
                <w:color w:val="000000" w:themeColor="text1"/>
              </w:rPr>
              <w:t>kods</w:t>
            </w:r>
            <w:proofErr w:type="spellEnd"/>
            <w:r w:rsidRPr="00E03DE1">
              <w:rPr>
                <w:color w:val="000000" w:themeColor="text1"/>
              </w:rPr>
              <w:t xml:space="preserve"> 1</w:t>
            </w:r>
            <w:r>
              <w:rPr>
                <w:color w:val="000000" w:themeColor="text1"/>
              </w:rPr>
              <w:t>0</w:t>
            </w:r>
            <w:r w:rsidRPr="00E03DE1">
              <w:rPr>
                <w:color w:val="000000" w:themeColor="text1"/>
              </w:rPr>
              <w:t xml:space="preserve">01) – </w:t>
            </w:r>
            <w:r w:rsidRPr="00E510D7">
              <w:rPr>
                <w:color w:val="000000" w:themeColor="text1"/>
              </w:rPr>
              <w:t>77.5986 ha</w:t>
            </w:r>
            <w:r w:rsidRPr="00E03DE1">
              <w:rPr>
                <w:color w:val="000000" w:themeColor="text1"/>
              </w:rPr>
              <w:t>;</w:t>
            </w:r>
          </w:p>
          <w:p w14:paraId="306EAF98" w14:textId="77777777" w:rsidR="00405F3B" w:rsidRPr="004161BE" w:rsidRDefault="00405F3B" w:rsidP="005252C7">
            <w:pPr>
              <w:jc w:val="center"/>
              <w:rPr>
                <w:color w:val="000000" w:themeColor="text1"/>
              </w:rPr>
            </w:pPr>
            <w:r>
              <w:rPr>
                <w:color w:val="000000" w:themeColor="text1"/>
              </w:rPr>
              <w:t>Z</w:t>
            </w:r>
            <w:r w:rsidRPr="00E03DE1">
              <w:rPr>
                <w:color w:val="000000" w:themeColor="text1"/>
              </w:rPr>
              <w:t xml:space="preserve">eme, </w:t>
            </w:r>
            <w:proofErr w:type="spellStart"/>
            <w:r w:rsidRPr="00E03DE1">
              <w:rPr>
                <w:color w:val="000000" w:themeColor="text1"/>
              </w:rPr>
              <w:t>uz</w:t>
            </w:r>
            <w:proofErr w:type="spellEnd"/>
            <w:r w:rsidRPr="00E03DE1">
              <w:rPr>
                <w:color w:val="000000" w:themeColor="text1"/>
              </w:rPr>
              <w:t xml:space="preserve"> </w:t>
            </w:r>
            <w:proofErr w:type="spellStart"/>
            <w:r w:rsidRPr="00E03DE1">
              <w:rPr>
                <w:color w:val="000000" w:themeColor="text1"/>
              </w:rPr>
              <w:t>kuras</w:t>
            </w:r>
            <w:proofErr w:type="spellEnd"/>
            <w:r w:rsidRPr="00E03DE1">
              <w:rPr>
                <w:color w:val="000000" w:themeColor="text1"/>
              </w:rPr>
              <w:t xml:space="preserve"> </w:t>
            </w:r>
            <w:proofErr w:type="spellStart"/>
            <w:r w:rsidRPr="00E03DE1">
              <w:rPr>
                <w:color w:val="000000" w:themeColor="text1"/>
              </w:rPr>
              <w:t>galven</w:t>
            </w:r>
            <w:r w:rsidRPr="00E03DE1">
              <w:rPr>
                <w:rFonts w:hint="eastAsia"/>
                <w:color w:val="000000" w:themeColor="text1"/>
              </w:rPr>
              <w:t>ā</w:t>
            </w:r>
            <w:proofErr w:type="spellEnd"/>
            <w:r w:rsidRPr="00E03DE1">
              <w:rPr>
                <w:color w:val="000000" w:themeColor="text1"/>
              </w:rPr>
              <w:t xml:space="preserve"> </w:t>
            </w:r>
            <w:proofErr w:type="spellStart"/>
            <w:r w:rsidRPr="00E03DE1">
              <w:rPr>
                <w:color w:val="000000" w:themeColor="text1"/>
              </w:rPr>
              <w:t>saimniecisk</w:t>
            </w:r>
            <w:r w:rsidRPr="00E03DE1">
              <w:rPr>
                <w:rFonts w:hint="eastAsia"/>
                <w:color w:val="000000" w:themeColor="text1"/>
              </w:rPr>
              <w:t>ā</w:t>
            </w:r>
            <w:proofErr w:type="spellEnd"/>
            <w:r w:rsidRPr="00E03DE1">
              <w:rPr>
                <w:color w:val="000000" w:themeColor="text1"/>
              </w:rPr>
              <w:t xml:space="preserve"> </w:t>
            </w:r>
            <w:proofErr w:type="spellStart"/>
            <w:r w:rsidRPr="00E03DE1">
              <w:rPr>
                <w:color w:val="000000" w:themeColor="text1"/>
              </w:rPr>
              <w:t>darb</w:t>
            </w:r>
            <w:r w:rsidRPr="00E03DE1">
              <w:rPr>
                <w:rFonts w:hint="eastAsia"/>
                <w:color w:val="000000" w:themeColor="text1"/>
              </w:rPr>
              <w:t>ī</w:t>
            </w:r>
            <w:r w:rsidRPr="00E03DE1">
              <w:rPr>
                <w:color w:val="000000" w:themeColor="text1"/>
              </w:rPr>
              <w:t>ba</w:t>
            </w:r>
            <w:proofErr w:type="spellEnd"/>
            <w:r w:rsidRPr="00E03DE1">
              <w:rPr>
                <w:color w:val="000000" w:themeColor="text1"/>
              </w:rPr>
              <w:t xml:space="preserve"> </w:t>
            </w:r>
            <w:proofErr w:type="spellStart"/>
            <w:r w:rsidRPr="00E03DE1">
              <w:rPr>
                <w:color w:val="000000" w:themeColor="text1"/>
              </w:rPr>
              <w:t>ir</w:t>
            </w:r>
            <w:proofErr w:type="spellEnd"/>
            <w:r w:rsidRPr="00E03DE1">
              <w:rPr>
                <w:color w:val="000000" w:themeColor="text1"/>
              </w:rPr>
              <w:t xml:space="preserve"> </w:t>
            </w:r>
            <w:proofErr w:type="spellStart"/>
            <w:r w:rsidRPr="00E03DE1">
              <w:rPr>
                <w:color w:val="000000" w:themeColor="text1"/>
              </w:rPr>
              <w:t>mežsaimniec</w:t>
            </w:r>
            <w:r w:rsidRPr="00E03DE1">
              <w:rPr>
                <w:rFonts w:hint="eastAsia"/>
                <w:color w:val="000000" w:themeColor="text1"/>
              </w:rPr>
              <w:t>ī</w:t>
            </w:r>
            <w:r w:rsidRPr="00E03DE1">
              <w:rPr>
                <w:color w:val="000000" w:themeColor="text1"/>
              </w:rPr>
              <w:t>ba</w:t>
            </w:r>
            <w:proofErr w:type="spellEnd"/>
            <w:r>
              <w:rPr>
                <w:color w:val="000000" w:themeColor="text1"/>
              </w:rPr>
              <w:t xml:space="preserve"> </w:t>
            </w:r>
            <w:r w:rsidRPr="00E03DE1">
              <w:rPr>
                <w:color w:val="000000" w:themeColor="text1"/>
              </w:rPr>
              <w:t>(N</w:t>
            </w:r>
            <w:r w:rsidRPr="00E03DE1">
              <w:rPr>
                <w:rFonts w:hint="eastAsia"/>
                <w:color w:val="000000" w:themeColor="text1"/>
              </w:rPr>
              <w:t>Ī</w:t>
            </w:r>
            <w:r w:rsidRPr="00E03DE1">
              <w:rPr>
                <w:color w:val="000000" w:themeColor="text1"/>
              </w:rPr>
              <w:t xml:space="preserve">LM </w:t>
            </w:r>
            <w:proofErr w:type="spellStart"/>
            <w:r w:rsidRPr="00E03DE1">
              <w:rPr>
                <w:color w:val="000000" w:themeColor="text1"/>
              </w:rPr>
              <w:t>kods</w:t>
            </w:r>
            <w:proofErr w:type="spellEnd"/>
            <w:r w:rsidRPr="00E03DE1">
              <w:rPr>
                <w:color w:val="000000" w:themeColor="text1"/>
              </w:rPr>
              <w:t xml:space="preserve"> </w:t>
            </w:r>
            <w:r>
              <w:rPr>
                <w:color w:val="000000" w:themeColor="text1"/>
              </w:rPr>
              <w:t>02</w:t>
            </w:r>
            <w:r w:rsidRPr="00E03DE1">
              <w:rPr>
                <w:color w:val="000000" w:themeColor="text1"/>
              </w:rPr>
              <w:t xml:space="preserve">01) – </w:t>
            </w:r>
            <w:r w:rsidRPr="00E510D7">
              <w:rPr>
                <w:color w:val="000000" w:themeColor="text1"/>
              </w:rPr>
              <w:t>12.8209ha</w:t>
            </w:r>
            <w:r w:rsidRPr="00760010">
              <w:rPr>
                <w:color w:val="000000" w:themeColor="text1"/>
              </w:rPr>
              <w:cr/>
            </w:r>
          </w:p>
          <w:p w14:paraId="215339FB" w14:textId="77777777" w:rsidR="00405F3B" w:rsidRPr="00177D1F" w:rsidRDefault="00405F3B" w:rsidP="005252C7">
            <w:pPr>
              <w:jc w:val="center"/>
              <w:rPr>
                <w:color w:val="000000" w:themeColor="text1"/>
                <w:highlight w:val="yellow"/>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0E40AE8" w14:textId="77777777" w:rsidR="00405F3B" w:rsidRDefault="00405F3B" w:rsidP="005252C7">
            <w:pPr>
              <w:snapToGrid w:val="0"/>
              <w:rPr>
                <w:color w:val="000000" w:themeColor="text1"/>
              </w:rPr>
            </w:pPr>
            <w:r w:rsidRPr="00004005">
              <w:rPr>
                <w:color w:val="000000" w:themeColor="text1"/>
              </w:rPr>
              <w:t xml:space="preserve">Nr.1 – </w:t>
            </w:r>
            <w:r w:rsidRPr="00BF6485">
              <w:rPr>
                <w:color w:val="000000" w:themeColor="text1"/>
              </w:rPr>
              <w:t>7311020105</w:t>
            </w:r>
          </w:p>
          <w:p w14:paraId="17832D04" w14:textId="77777777" w:rsidR="00405F3B" w:rsidRPr="00004005" w:rsidRDefault="00405F3B" w:rsidP="005252C7">
            <w:pPr>
              <w:snapToGrid w:val="0"/>
              <w:rPr>
                <w:color w:val="000000" w:themeColor="text1"/>
              </w:rPr>
            </w:pPr>
            <w:r w:rsidRPr="00BF6485">
              <w:rPr>
                <w:color w:val="000000" w:themeColor="text1"/>
              </w:rPr>
              <w:t>Nr.</w:t>
            </w:r>
            <w:r>
              <w:rPr>
                <w:color w:val="000000" w:themeColor="text1"/>
              </w:rPr>
              <w:t>2</w:t>
            </w:r>
            <w:r w:rsidRPr="00BF6485">
              <w:rPr>
                <w:color w:val="000000" w:themeColor="text1"/>
              </w:rPr>
              <w:t xml:space="preserve"> – 7315030100</w:t>
            </w:r>
          </w:p>
          <w:p w14:paraId="1E62B7EA" w14:textId="77777777" w:rsidR="00405F3B" w:rsidRDefault="00405F3B" w:rsidP="005252C7">
            <w:pPr>
              <w:snapToGrid w:val="0"/>
              <w:rPr>
                <w:color w:val="000000" w:themeColor="text1"/>
              </w:rPr>
            </w:pPr>
            <w:r w:rsidRPr="00FA1578">
              <w:rPr>
                <w:color w:val="000000" w:themeColor="text1"/>
              </w:rPr>
              <w:t>Nr.</w:t>
            </w:r>
            <w:r>
              <w:rPr>
                <w:color w:val="000000" w:themeColor="text1"/>
              </w:rPr>
              <w:t>3</w:t>
            </w:r>
            <w:r w:rsidRPr="00FA1578">
              <w:rPr>
                <w:color w:val="000000" w:themeColor="text1"/>
              </w:rPr>
              <w:t xml:space="preserve"> – 7312070202</w:t>
            </w:r>
          </w:p>
          <w:p w14:paraId="4C364E18" w14:textId="77777777" w:rsidR="00405F3B" w:rsidRDefault="00405F3B" w:rsidP="005252C7">
            <w:pPr>
              <w:snapToGrid w:val="0"/>
              <w:rPr>
                <w:color w:val="000000" w:themeColor="text1"/>
              </w:rPr>
            </w:pPr>
            <w:r w:rsidRPr="00BF6485">
              <w:rPr>
                <w:color w:val="000000" w:themeColor="text1"/>
              </w:rPr>
              <w:t>Nr.</w:t>
            </w:r>
            <w:r>
              <w:rPr>
                <w:color w:val="000000" w:themeColor="text1"/>
              </w:rPr>
              <w:t>4</w:t>
            </w:r>
            <w:r w:rsidRPr="00BF6485">
              <w:rPr>
                <w:color w:val="000000" w:themeColor="text1"/>
              </w:rPr>
              <w:t xml:space="preserve"> – 7312030100</w:t>
            </w:r>
          </w:p>
          <w:p w14:paraId="5A5ED080" w14:textId="77777777" w:rsidR="00405F3B" w:rsidRDefault="00405F3B" w:rsidP="005252C7">
            <w:pPr>
              <w:snapToGrid w:val="0"/>
              <w:rPr>
                <w:color w:val="000000" w:themeColor="text1"/>
              </w:rPr>
            </w:pPr>
            <w:r w:rsidRPr="00FA1578">
              <w:rPr>
                <w:color w:val="000000" w:themeColor="text1"/>
              </w:rPr>
              <w:t>Nr.</w:t>
            </w:r>
            <w:r>
              <w:rPr>
                <w:color w:val="000000" w:themeColor="text1"/>
              </w:rPr>
              <w:t>5</w:t>
            </w:r>
            <w:r w:rsidRPr="00FA1578">
              <w:rPr>
                <w:color w:val="000000" w:themeColor="text1"/>
              </w:rPr>
              <w:t xml:space="preserve"> – 7313090100</w:t>
            </w:r>
          </w:p>
          <w:p w14:paraId="027199EB" w14:textId="77777777" w:rsidR="00405F3B" w:rsidRDefault="00405F3B" w:rsidP="005252C7">
            <w:pPr>
              <w:snapToGrid w:val="0"/>
              <w:rPr>
                <w:color w:val="000000" w:themeColor="text1"/>
              </w:rPr>
            </w:pPr>
            <w:r w:rsidRPr="00FA1578">
              <w:rPr>
                <w:color w:val="000000" w:themeColor="text1"/>
              </w:rPr>
              <w:t>Nr.</w:t>
            </w:r>
            <w:r>
              <w:rPr>
                <w:color w:val="000000" w:themeColor="text1"/>
              </w:rPr>
              <w:t>6</w:t>
            </w:r>
            <w:r w:rsidRPr="00FA1578">
              <w:rPr>
                <w:color w:val="000000" w:themeColor="text1"/>
              </w:rPr>
              <w:t xml:space="preserve"> – </w:t>
            </w:r>
            <w:r w:rsidRPr="00BF6485">
              <w:rPr>
                <w:color w:val="000000" w:themeColor="text1"/>
              </w:rPr>
              <w:t>7311040900</w:t>
            </w:r>
            <w:r w:rsidRPr="00BF6485">
              <w:rPr>
                <w:color w:val="000000" w:themeColor="text1"/>
              </w:rPr>
              <w:cr/>
            </w:r>
          </w:p>
          <w:p w14:paraId="5B2A708F" w14:textId="77777777" w:rsidR="00405F3B" w:rsidRPr="00004005" w:rsidRDefault="00405F3B" w:rsidP="005252C7">
            <w:pPr>
              <w:snapToGrid w:val="0"/>
              <w:rPr>
                <w:color w:val="000000" w:themeColor="text1"/>
              </w:rPr>
            </w:pPr>
          </w:p>
        </w:tc>
      </w:tr>
      <w:tr w:rsidR="00405F3B" w:rsidRPr="00F528A7" w14:paraId="4E04B4D2" w14:textId="77777777" w:rsidTr="005252C7">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A60D890" w14:textId="77777777" w:rsidR="00405F3B" w:rsidRPr="00004005" w:rsidRDefault="00405F3B" w:rsidP="005252C7">
            <w:pPr>
              <w:snapToGrid w:val="0"/>
              <w:jc w:val="center"/>
              <w:rPr>
                <w:color w:val="000000" w:themeColor="text1"/>
                <w:lang w:eastAsia="lv-LV"/>
              </w:rPr>
            </w:pPr>
            <w:proofErr w:type="spellStart"/>
            <w:r w:rsidRPr="00004005">
              <w:rPr>
                <w:color w:val="000000" w:themeColor="text1"/>
                <w:lang w:eastAsia="lv-LV"/>
              </w:rPr>
              <w:t>Plānotā</w:t>
            </w:r>
            <w:proofErr w:type="spellEnd"/>
            <w:r w:rsidRPr="00004005">
              <w:rPr>
                <w:color w:val="000000" w:themeColor="text1"/>
                <w:lang w:eastAsia="lv-LV"/>
              </w:rPr>
              <w:t xml:space="preserve"> </w:t>
            </w:r>
            <w:proofErr w:type="spellStart"/>
            <w:r w:rsidRPr="00004005">
              <w:rPr>
                <w:color w:val="000000" w:themeColor="text1"/>
                <w:lang w:eastAsia="lv-LV"/>
              </w:rPr>
              <w:t>zemes</w:t>
            </w:r>
            <w:proofErr w:type="spellEnd"/>
            <w:r w:rsidRPr="00004005">
              <w:rPr>
                <w:color w:val="000000" w:themeColor="text1"/>
                <w:lang w:eastAsia="lv-LV"/>
              </w:rPr>
              <w:t xml:space="preserve"> </w:t>
            </w:r>
            <w:proofErr w:type="spellStart"/>
            <w:r w:rsidRPr="00004005">
              <w:rPr>
                <w:color w:val="000000" w:themeColor="text1"/>
                <w:lang w:eastAsia="lv-LV"/>
              </w:rPr>
              <w:t>vienība</w:t>
            </w:r>
            <w:proofErr w:type="spellEnd"/>
            <w:r w:rsidRPr="00004005">
              <w:rPr>
                <w:color w:val="000000" w:themeColor="text1"/>
                <w:lang w:eastAsia="lv-LV"/>
              </w:rPr>
              <w:t xml:space="preserve"> Nr.2</w:t>
            </w:r>
          </w:p>
          <w:p w14:paraId="4060D1C5" w14:textId="77777777" w:rsidR="00405F3B" w:rsidRPr="00004005" w:rsidRDefault="00405F3B" w:rsidP="005252C7">
            <w:pPr>
              <w:jc w:val="center"/>
              <w:rPr>
                <w:color w:val="000000" w:themeColor="text1"/>
                <w:lang w:eastAsia="lv-LV"/>
              </w:rPr>
            </w:pPr>
            <w:r w:rsidRPr="00FA1578">
              <w:rPr>
                <w:color w:val="000000" w:themeColor="text1"/>
                <w:lang w:eastAsia="lv-LV"/>
              </w:rPr>
              <w:t>8080</w:t>
            </w:r>
            <w:r>
              <w:rPr>
                <w:color w:val="000000" w:themeColor="text1"/>
                <w:lang w:eastAsia="lv-LV"/>
              </w:rPr>
              <w:t xml:space="preserve"> </w:t>
            </w:r>
            <w:r w:rsidRPr="00FA1578">
              <w:rPr>
                <w:color w:val="000000" w:themeColor="text1"/>
                <w:lang w:eastAsia="lv-LV"/>
              </w:rPr>
              <w:t>009</w:t>
            </w:r>
            <w:r>
              <w:rPr>
                <w:color w:val="000000" w:themeColor="text1"/>
                <w:lang w:eastAsia="lv-LV"/>
              </w:rPr>
              <w:t xml:space="preserve"> </w:t>
            </w:r>
            <w:r w:rsidRPr="00FA1578">
              <w:rPr>
                <w:color w:val="000000" w:themeColor="text1"/>
                <w:lang w:eastAsia="lv-LV"/>
              </w:rPr>
              <w:t>03</w:t>
            </w:r>
            <w:r>
              <w:rPr>
                <w:color w:val="000000" w:themeColor="text1"/>
                <w:lang w:eastAsia="lv-LV"/>
              </w:rPr>
              <w:t>70</w:t>
            </w:r>
            <w:r w:rsidRPr="00004005">
              <w:rPr>
                <w:color w:val="000000" w:themeColor="text1"/>
                <w:lang w:eastAsia="lv-LV"/>
              </w:rPr>
              <w:t xml:space="preserve">– </w:t>
            </w:r>
            <w:r w:rsidRPr="00E510D7">
              <w:rPr>
                <w:color w:val="000000" w:themeColor="text1"/>
                <w:lang w:eastAsia="lv-LV"/>
              </w:rPr>
              <w:t>5.1233 ha</w:t>
            </w:r>
          </w:p>
          <w:p w14:paraId="5D5C5B04" w14:textId="77777777" w:rsidR="00405F3B" w:rsidRPr="00004005" w:rsidRDefault="00405F3B" w:rsidP="005252C7">
            <w:pPr>
              <w:jc w:val="center"/>
              <w:rPr>
                <w:color w:val="000000" w:themeColor="text1"/>
                <w:lang w:eastAsia="lv-LV"/>
              </w:rPr>
            </w:pPr>
          </w:p>
          <w:p w14:paraId="3B1C8A3C" w14:textId="77777777" w:rsidR="00405F3B" w:rsidRPr="00004005" w:rsidRDefault="00405F3B" w:rsidP="005252C7">
            <w:pPr>
              <w:jc w:val="center"/>
              <w:rPr>
                <w:color w:val="000000" w:themeColor="text1"/>
                <w:lang w:eastAsia="lv-LV"/>
              </w:rPr>
            </w:pPr>
            <w:proofErr w:type="spellStart"/>
            <w:r w:rsidRPr="005C49A1">
              <w:rPr>
                <w:color w:val="000000" w:themeColor="text1"/>
                <w:lang w:eastAsia="lv-LV"/>
              </w:rPr>
              <w:t>Veidot</w:t>
            </w:r>
            <w:proofErr w:type="spellEnd"/>
            <w:r w:rsidRPr="005C49A1">
              <w:rPr>
                <w:color w:val="000000" w:themeColor="text1"/>
                <w:lang w:eastAsia="lv-LV"/>
              </w:rPr>
              <w:t xml:space="preserve"> </w:t>
            </w:r>
            <w:proofErr w:type="spellStart"/>
            <w:r w:rsidRPr="005C49A1">
              <w:rPr>
                <w:color w:val="000000" w:themeColor="text1"/>
                <w:lang w:eastAsia="lv-LV"/>
              </w:rPr>
              <w:t>jaunu</w:t>
            </w:r>
            <w:proofErr w:type="spellEnd"/>
            <w:r w:rsidRPr="005C49A1">
              <w:rPr>
                <w:color w:val="000000" w:themeColor="text1"/>
                <w:lang w:eastAsia="lv-LV"/>
              </w:rPr>
              <w:t xml:space="preserve"> </w:t>
            </w:r>
            <w:proofErr w:type="spellStart"/>
            <w:r w:rsidRPr="005C49A1">
              <w:rPr>
                <w:color w:val="000000" w:themeColor="text1"/>
                <w:lang w:eastAsia="lv-LV"/>
              </w:rPr>
              <w:t>nekustam</w:t>
            </w:r>
            <w:r w:rsidRPr="005C49A1">
              <w:rPr>
                <w:rFonts w:hint="eastAsia"/>
                <w:color w:val="000000" w:themeColor="text1"/>
                <w:lang w:eastAsia="lv-LV"/>
              </w:rPr>
              <w:t>ā</w:t>
            </w:r>
            <w:proofErr w:type="spellEnd"/>
            <w:r w:rsidRPr="005C49A1">
              <w:rPr>
                <w:color w:val="000000" w:themeColor="text1"/>
                <w:lang w:eastAsia="lv-LV"/>
              </w:rPr>
              <w:t xml:space="preserve"> </w:t>
            </w:r>
            <w:proofErr w:type="spellStart"/>
            <w:r w:rsidRPr="005C49A1">
              <w:rPr>
                <w:rFonts w:hint="eastAsia"/>
                <w:color w:val="000000" w:themeColor="text1"/>
                <w:lang w:eastAsia="lv-LV"/>
              </w:rPr>
              <w:t>ī</w:t>
            </w:r>
            <w:r w:rsidRPr="005C49A1">
              <w:rPr>
                <w:color w:val="000000" w:themeColor="text1"/>
                <w:lang w:eastAsia="lv-LV"/>
              </w:rPr>
              <w:t>pašuma</w:t>
            </w:r>
            <w:proofErr w:type="spellEnd"/>
            <w:r w:rsidRPr="005C49A1">
              <w:rPr>
                <w:color w:val="000000" w:themeColor="text1"/>
                <w:lang w:eastAsia="lv-LV"/>
              </w:rPr>
              <w:t xml:space="preserve"> </w:t>
            </w:r>
            <w:proofErr w:type="spellStart"/>
            <w:r w:rsidRPr="005C49A1">
              <w:rPr>
                <w:color w:val="000000" w:themeColor="text1"/>
                <w:lang w:eastAsia="lv-LV"/>
              </w:rPr>
              <w:t>sast</w:t>
            </w:r>
            <w:r w:rsidRPr="005C49A1">
              <w:rPr>
                <w:rFonts w:hint="eastAsia"/>
                <w:color w:val="000000" w:themeColor="text1"/>
                <w:lang w:eastAsia="lv-LV"/>
              </w:rPr>
              <w:t>ā</w:t>
            </w:r>
            <w:r w:rsidRPr="005C49A1">
              <w:rPr>
                <w:color w:val="000000" w:themeColor="text1"/>
                <w:lang w:eastAsia="lv-LV"/>
              </w:rPr>
              <w:t>vu</w:t>
            </w:r>
            <w:proofErr w:type="spellEnd"/>
            <w:r w:rsidRPr="00004005">
              <w:rPr>
                <w:color w:val="000000" w:themeColor="text1"/>
                <w:lang w:eastAsia="lv-LV"/>
              </w:rPr>
              <w:t xml:space="preserve"> </w:t>
            </w:r>
          </w:p>
          <w:p w14:paraId="50EFFB35" w14:textId="77777777" w:rsidR="00405F3B" w:rsidRPr="00004005" w:rsidRDefault="00405F3B" w:rsidP="005252C7">
            <w:pPr>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2185112C" w14:textId="77777777" w:rsidR="00405F3B" w:rsidRPr="000A4C2F" w:rsidRDefault="00405F3B" w:rsidP="005252C7">
            <w:pPr>
              <w:jc w:val="center"/>
              <w:rPr>
                <w:color w:val="000000" w:themeColor="text1"/>
                <w:lang w:eastAsia="lv-LV"/>
              </w:rPr>
            </w:pPr>
            <w:proofErr w:type="spellStart"/>
            <w:r w:rsidRPr="000A4C2F">
              <w:rPr>
                <w:color w:val="000000" w:themeColor="text1"/>
                <w:lang w:eastAsia="lv-LV"/>
              </w:rPr>
              <w:t>Plānotajai</w:t>
            </w:r>
            <w:proofErr w:type="spellEnd"/>
            <w:r w:rsidRPr="000A4C2F">
              <w:rPr>
                <w:color w:val="000000" w:themeColor="text1"/>
                <w:lang w:eastAsia="lv-LV"/>
              </w:rPr>
              <w:t xml:space="preserve"> </w:t>
            </w:r>
            <w:proofErr w:type="spellStart"/>
            <w:r w:rsidRPr="000A4C2F">
              <w:rPr>
                <w:color w:val="000000" w:themeColor="text1"/>
                <w:lang w:eastAsia="lv-LV"/>
              </w:rPr>
              <w:t>zemes</w:t>
            </w:r>
            <w:proofErr w:type="spellEnd"/>
            <w:r w:rsidRPr="000A4C2F">
              <w:rPr>
                <w:color w:val="000000" w:themeColor="text1"/>
                <w:lang w:eastAsia="lv-LV"/>
              </w:rPr>
              <w:t xml:space="preserve"> </w:t>
            </w:r>
            <w:proofErr w:type="spellStart"/>
            <w:r w:rsidRPr="000A4C2F">
              <w:rPr>
                <w:color w:val="000000" w:themeColor="text1"/>
                <w:lang w:eastAsia="lv-LV"/>
              </w:rPr>
              <w:t>vienībai</w:t>
            </w:r>
            <w:proofErr w:type="spellEnd"/>
            <w:r w:rsidRPr="000A4C2F">
              <w:rPr>
                <w:color w:val="000000" w:themeColor="text1"/>
                <w:lang w:eastAsia="lv-LV"/>
              </w:rPr>
              <w:t xml:space="preserve"> </w:t>
            </w:r>
            <w:proofErr w:type="spellStart"/>
            <w:r w:rsidRPr="000A4C2F">
              <w:rPr>
                <w:color w:val="000000" w:themeColor="text1"/>
                <w:lang w:eastAsia="lv-LV"/>
              </w:rPr>
              <w:t>piešķirt</w:t>
            </w:r>
            <w:proofErr w:type="spellEnd"/>
            <w:r w:rsidRPr="000A4C2F">
              <w:rPr>
                <w:color w:val="000000" w:themeColor="text1"/>
                <w:lang w:eastAsia="lv-LV"/>
              </w:rPr>
              <w:t xml:space="preserve"> </w:t>
            </w:r>
            <w:proofErr w:type="spellStart"/>
            <w:r w:rsidRPr="000A4C2F">
              <w:rPr>
                <w:color w:val="000000" w:themeColor="text1"/>
                <w:lang w:eastAsia="lv-LV"/>
              </w:rPr>
              <w:t>adresi</w:t>
            </w:r>
            <w:proofErr w:type="spellEnd"/>
            <w:r w:rsidRPr="000A4C2F">
              <w:rPr>
                <w:color w:val="000000" w:themeColor="text1"/>
                <w:lang w:eastAsia="lv-LV"/>
              </w:rPr>
              <w:t xml:space="preserve">: </w:t>
            </w:r>
            <w:r w:rsidRPr="004161BE">
              <w:rPr>
                <w:color w:val="000000" w:themeColor="text1"/>
                <w:lang w:eastAsia="lv-LV"/>
              </w:rPr>
              <w:t>“</w:t>
            </w:r>
            <w:proofErr w:type="spellStart"/>
            <w:r w:rsidRPr="004161BE">
              <w:rPr>
                <w:color w:val="000000" w:themeColor="text1"/>
                <w:lang w:eastAsia="lv-LV"/>
              </w:rPr>
              <w:t>Birznieku</w:t>
            </w:r>
            <w:proofErr w:type="spellEnd"/>
            <w:r w:rsidRPr="004161BE">
              <w:rPr>
                <w:color w:val="000000" w:themeColor="text1"/>
                <w:lang w:eastAsia="lv-LV"/>
              </w:rPr>
              <w:t xml:space="preserve"> </w:t>
            </w:r>
            <w:proofErr w:type="spellStart"/>
            <w:r w:rsidRPr="004161BE">
              <w:rPr>
                <w:color w:val="000000" w:themeColor="text1"/>
                <w:lang w:eastAsia="lv-LV"/>
              </w:rPr>
              <w:t>mas</w:t>
            </w:r>
            <w:r w:rsidRPr="004161BE">
              <w:rPr>
                <w:rFonts w:hint="eastAsia"/>
                <w:color w:val="000000" w:themeColor="text1"/>
                <w:lang w:eastAsia="lv-LV"/>
              </w:rPr>
              <w:t>ī</w:t>
            </w:r>
            <w:r w:rsidRPr="00E7222C">
              <w:rPr>
                <w:lang w:eastAsia="lv-LV"/>
              </w:rPr>
              <w:t>vs</w:t>
            </w:r>
            <w:proofErr w:type="spellEnd"/>
            <w:r w:rsidRPr="00E7222C">
              <w:rPr>
                <w:lang w:eastAsia="lv-LV"/>
              </w:rPr>
              <w:t xml:space="preserve"> 6</w:t>
            </w:r>
            <w:r w:rsidRPr="004161BE">
              <w:rPr>
                <w:color w:val="000000" w:themeColor="text1"/>
                <w:lang w:eastAsia="lv-LV"/>
              </w:rPr>
              <w:t>”,</w:t>
            </w:r>
            <w:r w:rsidRPr="000A4C2F">
              <w:rPr>
                <w:color w:val="000000" w:themeColor="text1"/>
                <w:lang w:eastAsia="lv-LV"/>
              </w:rPr>
              <w:t xml:space="preserve"> </w:t>
            </w:r>
            <w:proofErr w:type="spellStart"/>
            <w:r w:rsidRPr="000A4C2F">
              <w:rPr>
                <w:color w:val="000000" w:themeColor="text1"/>
                <w:lang w:eastAsia="lv-LV"/>
              </w:rPr>
              <w:t>Jaunolaine</w:t>
            </w:r>
            <w:proofErr w:type="spellEnd"/>
            <w:r w:rsidRPr="000A4C2F">
              <w:rPr>
                <w:color w:val="000000" w:themeColor="text1"/>
                <w:lang w:eastAsia="lv-LV"/>
              </w:rPr>
              <w:t xml:space="preserve">, Olaines </w:t>
            </w:r>
            <w:proofErr w:type="spellStart"/>
            <w:r w:rsidRPr="000A4C2F">
              <w:rPr>
                <w:color w:val="000000" w:themeColor="text1"/>
                <w:lang w:eastAsia="lv-LV"/>
              </w:rPr>
              <w:t>pag</w:t>
            </w:r>
            <w:proofErr w:type="spellEnd"/>
            <w:r w:rsidRPr="000A4C2F">
              <w:rPr>
                <w:color w:val="000000" w:themeColor="text1"/>
                <w:lang w:eastAsia="lv-LV"/>
              </w:rPr>
              <w:t>., Olaines</w:t>
            </w:r>
          </w:p>
          <w:p w14:paraId="08F09490" w14:textId="77777777" w:rsidR="00405F3B" w:rsidRPr="00004005" w:rsidRDefault="00405F3B" w:rsidP="005252C7">
            <w:pPr>
              <w:snapToGrid w:val="0"/>
              <w:jc w:val="center"/>
              <w:rPr>
                <w:color w:val="000000" w:themeColor="text1"/>
                <w:lang w:eastAsia="lv-LV"/>
              </w:rPr>
            </w:pPr>
            <w:proofErr w:type="spellStart"/>
            <w:r w:rsidRPr="000A4C2F">
              <w:rPr>
                <w:color w:val="000000" w:themeColor="text1"/>
                <w:lang w:eastAsia="lv-LV"/>
              </w:rPr>
              <w:t>nov.</w:t>
            </w:r>
            <w:proofErr w:type="spellEnd"/>
            <w:r w:rsidRPr="000A4C2F">
              <w:rPr>
                <w:color w:val="000000" w:themeColor="text1"/>
                <w:lang w:eastAsia="lv-LV"/>
              </w:rPr>
              <w:t xml:space="preserve">, LV-2127 </w:t>
            </w:r>
          </w:p>
        </w:tc>
        <w:tc>
          <w:tcPr>
            <w:tcW w:w="2552" w:type="dxa"/>
            <w:tcBorders>
              <w:top w:val="single" w:sz="4" w:space="0" w:color="000000"/>
              <w:left w:val="single" w:sz="4" w:space="0" w:color="000000"/>
              <w:bottom w:val="single" w:sz="4" w:space="0" w:color="000000"/>
              <w:right w:val="nil"/>
            </w:tcBorders>
            <w:vAlign w:val="center"/>
          </w:tcPr>
          <w:p w14:paraId="1080080C" w14:textId="77777777" w:rsidR="00405F3B" w:rsidRDefault="00405F3B" w:rsidP="005252C7">
            <w:pPr>
              <w:jc w:val="center"/>
              <w:rPr>
                <w:color w:val="000000" w:themeColor="text1"/>
              </w:rPr>
            </w:pPr>
            <w:r>
              <w:rPr>
                <w:color w:val="000000" w:themeColor="text1"/>
              </w:rPr>
              <w:t>Z</w:t>
            </w:r>
            <w:r w:rsidRPr="00E03DE1">
              <w:rPr>
                <w:color w:val="000000" w:themeColor="text1"/>
              </w:rPr>
              <w:t xml:space="preserve">eme </w:t>
            </w:r>
            <w:proofErr w:type="spellStart"/>
            <w:r w:rsidRPr="00E03DE1">
              <w:rPr>
                <w:color w:val="000000" w:themeColor="text1"/>
              </w:rPr>
              <w:t>dzelzce</w:t>
            </w:r>
            <w:r w:rsidRPr="00E03DE1">
              <w:rPr>
                <w:rFonts w:hint="eastAsia"/>
                <w:color w:val="000000" w:themeColor="text1"/>
              </w:rPr>
              <w:t>ļ</w:t>
            </w:r>
            <w:r w:rsidRPr="00E03DE1">
              <w:rPr>
                <w:color w:val="000000" w:themeColor="text1"/>
              </w:rPr>
              <w:t>a</w:t>
            </w:r>
            <w:proofErr w:type="spellEnd"/>
            <w:r w:rsidRPr="00E03DE1">
              <w:rPr>
                <w:color w:val="000000" w:themeColor="text1"/>
              </w:rPr>
              <w:t xml:space="preserve"> </w:t>
            </w:r>
            <w:proofErr w:type="spellStart"/>
            <w:r w:rsidRPr="00E03DE1">
              <w:rPr>
                <w:color w:val="000000" w:themeColor="text1"/>
              </w:rPr>
              <w:t>infrastrukt</w:t>
            </w:r>
            <w:r w:rsidRPr="00E03DE1">
              <w:rPr>
                <w:rFonts w:hint="eastAsia"/>
                <w:color w:val="000000" w:themeColor="text1"/>
              </w:rPr>
              <w:t>ū</w:t>
            </w:r>
            <w:r w:rsidRPr="00E03DE1">
              <w:rPr>
                <w:color w:val="000000" w:themeColor="text1"/>
              </w:rPr>
              <w:t>ras</w:t>
            </w:r>
            <w:proofErr w:type="spellEnd"/>
            <w:r w:rsidRPr="00E03DE1">
              <w:rPr>
                <w:color w:val="000000" w:themeColor="text1"/>
              </w:rPr>
              <w:t xml:space="preserve"> </w:t>
            </w:r>
            <w:proofErr w:type="spellStart"/>
            <w:r w:rsidRPr="00E03DE1">
              <w:rPr>
                <w:color w:val="000000" w:themeColor="text1"/>
              </w:rPr>
              <w:t>zemes</w:t>
            </w:r>
            <w:proofErr w:type="spellEnd"/>
            <w:r w:rsidRPr="00E03DE1">
              <w:rPr>
                <w:color w:val="000000" w:themeColor="text1"/>
              </w:rPr>
              <w:t xml:space="preserve"> </w:t>
            </w:r>
            <w:proofErr w:type="spellStart"/>
            <w:r w:rsidRPr="00E03DE1">
              <w:rPr>
                <w:color w:val="000000" w:themeColor="text1"/>
              </w:rPr>
              <w:t>nodal</w:t>
            </w:r>
            <w:r w:rsidRPr="00E03DE1">
              <w:rPr>
                <w:rFonts w:hint="eastAsia"/>
                <w:color w:val="000000" w:themeColor="text1"/>
              </w:rPr>
              <w:t>ī</w:t>
            </w:r>
            <w:r w:rsidRPr="00E03DE1">
              <w:rPr>
                <w:color w:val="000000" w:themeColor="text1"/>
              </w:rPr>
              <w:t>juma</w:t>
            </w:r>
            <w:proofErr w:type="spellEnd"/>
            <w:r w:rsidRPr="00E03DE1">
              <w:rPr>
                <w:color w:val="000000" w:themeColor="text1"/>
              </w:rPr>
              <w:t xml:space="preserve"> </w:t>
            </w:r>
            <w:proofErr w:type="spellStart"/>
            <w:r w:rsidRPr="00E03DE1">
              <w:rPr>
                <w:color w:val="000000" w:themeColor="text1"/>
              </w:rPr>
              <w:t>josl</w:t>
            </w:r>
            <w:r w:rsidRPr="00E03DE1">
              <w:rPr>
                <w:rFonts w:hint="eastAsia"/>
                <w:color w:val="000000" w:themeColor="text1"/>
              </w:rPr>
              <w:t>ā</w:t>
            </w:r>
            <w:proofErr w:type="spellEnd"/>
            <w:r w:rsidRPr="00E03DE1">
              <w:rPr>
                <w:color w:val="000000" w:themeColor="text1"/>
              </w:rPr>
              <w:t xml:space="preserve"> un </w:t>
            </w:r>
            <w:proofErr w:type="spellStart"/>
            <w:r w:rsidRPr="00E03DE1">
              <w:rPr>
                <w:color w:val="000000" w:themeColor="text1"/>
              </w:rPr>
              <w:t>ce</w:t>
            </w:r>
            <w:r w:rsidRPr="00E03DE1">
              <w:rPr>
                <w:rFonts w:hint="eastAsia"/>
                <w:color w:val="000000" w:themeColor="text1"/>
              </w:rPr>
              <w:t>ļ</w:t>
            </w:r>
            <w:r w:rsidRPr="00E03DE1">
              <w:rPr>
                <w:color w:val="000000" w:themeColor="text1"/>
              </w:rPr>
              <w:t>u</w:t>
            </w:r>
            <w:proofErr w:type="spellEnd"/>
            <w:r w:rsidRPr="00E03DE1">
              <w:rPr>
                <w:color w:val="000000" w:themeColor="text1"/>
              </w:rPr>
              <w:t xml:space="preserve"> </w:t>
            </w:r>
            <w:proofErr w:type="spellStart"/>
            <w:r w:rsidRPr="00E03DE1">
              <w:rPr>
                <w:color w:val="000000" w:themeColor="text1"/>
              </w:rPr>
              <w:t>zemes</w:t>
            </w:r>
            <w:proofErr w:type="spellEnd"/>
            <w:r w:rsidRPr="00E03DE1">
              <w:rPr>
                <w:color w:val="000000" w:themeColor="text1"/>
              </w:rPr>
              <w:t xml:space="preserve"> </w:t>
            </w:r>
            <w:proofErr w:type="spellStart"/>
            <w:r w:rsidRPr="00E03DE1">
              <w:rPr>
                <w:color w:val="000000" w:themeColor="text1"/>
              </w:rPr>
              <w:t>nodal</w:t>
            </w:r>
            <w:r w:rsidRPr="00E03DE1">
              <w:rPr>
                <w:rFonts w:hint="eastAsia"/>
                <w:color w:val="000000" w:themeColor="text1"/>
              </w:rPr>
              <w:t>ī</w:t>
            </w:r>
            <w:r w:rsidRPr="00E03DE1">
              <w:rPr>
                <w:color w:val="000000" w:themeColor="text1"/>
              </w:rPr>
              <w:t>juma</w:t>
            </w:r>
            <w:proofErr w:type="spellEnd"/>
            <w:r w:rsidRPr="00E03DE1">
              <w:rPr>
                <w:color w:val="000000" w:themeColor="text1"/>
              </w:rPr>
              <w:t xml:space="preserve">  </w:t>
            </w:r>
            <w:proofErr w:type="spellStart"/>
            <w:r w:rsidRPr="00E03DE1">
              <w:rPr>
                <w:color w:val="000000" w:themeColor="text1"/>
              </w:rPr>
              <w:t>josl</w:t>
            </w:r>
            <w:r w:rsidRPr="00E03DE1">
              <w:rPr>
                <w:rFonts w:hint="eastAsia"/>
                <w:color w:val="000000" w:themeColor="text1"/>
              </w:rPr>
              <w:t>ā</w:t>
            </w:r>
            <w:proofErr w:type="spellEnd"/>
            <w:r>
              <w:rPr>
                <w:color w:val="000000" w:themeColor="text1"/>
              </w:rPr>
              <w:t xml:space="preserve"> </w:t>
            </w:r>
            <w:r w:rsidRPr="00E03DE1">
              <w:rPr>
                <w:color w:val="000000" w:themeColor="text1"/>
              </w:rPr>
              <w:t>(N</w:t>
            </w:r>
            <w:r w:rsidRPr="00E03DE1">
              <w:rPr>
                <w:rFonts w:hint="eastAsia"/>
                <w:color w:val="000000" w:themeColor="text1"/>
              </w:rPr>
              <w:t>Ī</w:t>
            </w:r>
            <w:r w:rsidRPr="00E03DE1">
              <w:rPr>
                <w:color w:val="000000" w:themeColor="text1"/>
              </w:rPr>
              <w:t xml:space="preserve">LM </w:t>
            </w:r>
            <w:proofErr w:type="spellStart"/>
            <w:r w:rsidRPr="00E03DE1">
              <w:rPr>
                <w:color w:val="000000" w:themeColor="text1"/>
              </w:rPr>
              <w:t>kods</w:t>
            </w:r>
            <w:proofErr w:type="spellEnd"/>
            <w:r w:rsidRPr="00E03DE1">
              <w:rPr>
                <w:color w:val="000000" w:themeColor="text1"/>
              </w:rPr>
              <w:t xml:space="preserve"> </w:t>
            </w:r>
            <w:r>
              <w:rPr>
                <w:color w:val="000000" w:themeColor="text1"/>
              </w:rPr>
              <w:t>11</w:t>
            </w:r>
            <w:r w:rsidRPr="00E03DE1">
              <w:rPr>
                <w:color w:val="000000" w:themeColor="text1"/>
              </w:rPr>
              <w:t xml:space="preserve">01) – </w:t>
            </w:r>
            <w:r w:rsidRPr="00E510D7">
              <w:rPr>
                <w:color w:val="000000" w:themeColor="text1"/>
              </w:rPr>
              <w:t>5.1233 ha</w:t>
            </w:r>
          </w:p>
          <w:p w14:paraId="1AC15C86" w14:textId="77777777" w:rsidR="00405F3B" w:rsidRPr="00004005" w:rsidRDefault="00405F3B" w:rsidP="005252C7">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70741F2" w14:textId="77777777" w:rsidR="00405F3B" w:rsidRDefault="00405F3B" w:rsidP="005252C7">
            <w:pPr>
              <w:snapToGrid w:val="0"/>
              <w:rPr>
                <w:color w:val="000000" w:themeColor="text1"/>
              </w:rPr>
            </w:pPr>
            <w:r w:rsidRPr="00FA1578">
              <w:rPr>
                <w:color w:val="000000" w:themeColor="text1"/>
              </w:rPr>
              <w:t>Nr.</w:t>
            </w:r>
            <w:r>
              <w:rPr>
                <w:color w:val="000000" w:themeColor="text1"/>
              </w:rPr>
              <w:t>3</w:t>
            </w:r>
            <w:r w:rsidRPr="00FA1578">
              <w:rPr>
                <w:color w:val="000000" w:themeColor="text1"/>
              </w:rPr>
              <w:t xml:space="preserve"> – 7312070202</w:t>
            </w:r>
          </w:p>
          <w:p w14:paraId="3C799C68" w14:textId="77777777" w:rsidR="00405F3B" w:rsidRDefault="00405F3B" w:rsidP="005252C7">
            <w:pPr>
              <w:snapToGrid w:val="0"/>
              <w:rPr>
                <w:color w:val="000000" w:themeColor="text1"/>
              </w:rPr>
            </w:pPr>
            <w:r w:rsidRPr="00BF6485">
              <w:rPr>
                <w:color w:val="000000" w:themeColor="text1"/>
              </w:rPr>
              <w:t>Nr.</w:t>
            </w:r>
            <w:r>
              <w:rPr>
                <w:color w:val="000000" w:themeColor="text1"/>
              </w:rPr>
              <w:t>4</w:t>
            </w:r>
            <w:r w:rsidRPr="00BF6485">
              <w:rPr>
                <w:color w:val="000000" w:themeColor="text1"/>
              </w:rPr>
              <w:t xml:space="preserve"> – 7312030100</w:t>
            </w:r>
          </w:p>
          <w:p w14:paraId="2072242A" w14:textId="77777777" w:rsidR="00405F3B" w:rsidRDefault="00405F3B" w:rsidP="005252C7">
            <w:pPr>
              <w:snapToGrid w:val="0"/>
              <w:rPr>
                <w:color w:val="000000" w:themeColor="text1"/>
              </w:rPr>
            </w:pPr>
            <w:r w:rsidRPr="00FA1578">
              <w:rPr>
                <w:color w:val="000000" w:themeColor="text1"/>
              </w:rPr>
              <w:t>Nr.</w:t>
            </w:r>
            <w:r>
              <w:rPr>
                <w:color w:val="000000" w:themeColor="text1"/>
              </w:rPr>
              <w:t>5</w:t>
            </w:r>
            <w:r w:rsidRPr="00FA1578">
              <w:rPr>
                <w:color w:val="000000" w:themeColor="text1"/>
              </w:rPr>
              <w:t xml:space="preserve"> – 7313090100</w:t>
            </w:r>
          </w:p>
          <w:p w14:paraId="55E225B0" w14:textId="77777777" w:rsidR="00405F3B" w:rsidRDefault="00405F3B" w:rsidP="005252C7">
            <w:pPr>
              <w:snapToGrid w:val="0"/>
              <w:rPr>
                <w:color w:val="000000" w:themeColor="text1"/>
              </w:rPr>
            </w:pPr>
            <w:r w:rsidRPr="00BF6485">
              <w:rPr>
                <w:color w:val="000000" w:themeColor="text1"/>
              </w:rPr>
              <w:cr/>
            </w:r>
          </w:p>
          <w:p w14:paraId="5FCCC73F" w14:textId="77777777" w:rsidR="00405F3B" w:rsidRPr="00004005" w:rsidRDefault="00405F3B" w:rsidP="005252C7">
            <w:pPr>
              <w:snapToGrid w:val="0"/>
              <w:rPr>
                <w:color w:val="000000" w:themeColor="text1"/>
              </w:rPr>
            </w:pPr>
          </w:p>
        </w:tc>
      </w:tr>
    </w:tbl>
    <w:p w14:paraId="2599BC93" w14:textId="77777777" w:rsidR="00405F3B" w:rsidRDefault="00405F3B" w:rsidP="00405F3B">
      <w:pPr>
        <w:pStyle w:val="ListParagraph"/>
        <w:ind w:left="717" w:right="-426"/>
        <w:jc w:val="both"/>
        <w:rPr>
          <w:color w:val="000000" w:themeColor="text1"/>
          <w:szCs w:val="24"/>
          <w:lang w:eastAsia="lv-LV"/>
        </w:rPr>
      </w:pPr>
    </w:p>
    <w:p w14:paraId="15E4168A" w14:textId="77777777" w:rsidR="00405F3B" w:rsidRPr="00E7222C" w:rsidRDefault="00405F3B" w:rsidP="00405F3B">
      <w:pPr>
        <w:pStyle w:val="ListParagraph"/>
        <w:numPr>
          <w:ilvl w:val="0"/>
          <w:numId w:val="54"/>
        </w:numPr>
        <w:ind w:right="-426"/>
        <w:jc w:val="both"/>
        <w:rPr>
          <w:szCs w:val="24"/>
          <w:lang w:eastAsia="lv-LV"/>
        </w:rPr>
      </w:pPr>
      <w:r w:rsidRPr="00C410F5">
        <w:rPr>
          <w:szCs w:val="24"/>
          <w:lang w:eastAsia="lv-LV"/>
        </w:rPr>
        <w:t>Pl</w:t>
      </w:r>
      <w:r w:rsidRPr="00C410F5">
        <w:rPr>
          <w:rFonts w:hint="eastAsia"/>
          <w:szCs w:val="24"/>
          <w:lang w:eastAsia="lv-LV"/>
        </w:rPr>
        <w:t>ā</w:t>
      </w:r>
      <w:r w:rsidRPr="00C410F5">
        <w:rPr>
          <w:szCs w:val="24"/>
          <w:lang w:eastAsia="lv-LV"/>
        </w:rPr>
        <w:t>notajai zemes vien</w:t>
      </w:r>
      <w:r w:rsidRPr="00C410F5">
        <w:rPr>
          <w:rFonts w:hint="eastAsia"/>
          <w:szCs w:val="24"/>
          <w:lang w:eastAsia="lv-LV"/>
        </w:rPr>
        <w:t>ī</w:t>
      </w:r>
      <w:r w:rsidRPr="00C410F5">
        <w:rPr>
          <w:szCs w:val="24"/>
          <w:lang w:eastAsia="lv-LV"/>
        </w:rPr>
        <w:t xml:space="preserve">bai Nr.1 </w:t>
      </w:r>
      <w:r w:rsidRPr="00E7222C">
        <w:rPr>
          <w:szCs w:val="24"/>
          <w:lang w:eastAsia="lv-LV"/>
        </w:rPr>
        <w:t>piek</w:t>
      </w:r>
      <w:r w:rsidRPr="00E7222C">
        <w:rPr>
          <w:rFonts w:hint="eastAsia"/>
          <w:szCs w:val="24"/>
          <w:lang w:eastAsia="lv-LV"/>
        </w:rPr>
        <w:t>ļūš</w:t>
      </w:r>
      <w:r w:rsidRPr="00E7222C">
        <w:rPr>
          <w:szCs w:val="24"/>
          <w:lang w:eastAsia="lv-LV"/>
        </w:rPr>
        <w:t>ana no Pašvald</w:t>
      </w:r>
      <w:r w:rsidRPr="00E7222C">
        <w:rPr>
          <w:rFonts w:hint="eastAsia"/>
          <w:szCs w:val="24"/>
          <w:lang w:eastAsia="lv-LV"/>
        </w:rPr>
        <w:t>ī</w:t>
      </w:r>
      <w:r w:rsidRPr="00E7222C">
        <w:rPr>
          <w:szCs w:val="24"/>
          <w:lang w:eastAsia="lv-LV"/>
        </w:rPr>
        <w:t>bas zemes vien</w:t>
      </w:r>
      <w:r w:rsidRPr="00E7222C">
        <w:rPr>
          <w:rFonts w:hint="eastAsia"/>
          <w:szCs w:val="24"/>
          <w:lang w:eastAsia="lv-LV"/>
        </w:rPr>
        <w:t>ī</w:t>
      </w:r>
      <w:r w:rsidRPr="00E7222C">
        <w:rPr>
          <w:szCs w:val="24"/>
          <w:lang w:eastAsia="lv-LV"/>
        </w:rPr>
        <w:t>bas ar kadastra apz</w:t>
      </w:r>
      <w:r w:rsidRPr="00E7222C">
        <w:rPr>
          <w:rFonts w:hint="eastAsia"/>
          <w:szCs w:val="24"/>
          <w:lang w:eastAsia="lv-LV"/>
        </w:rPr>
        <w:t>ī</w:t>
      </w:r>
      <w:r w:rsidRPr="00E7222C">
        <w:rPr>
          <w:szCs w:val="24"/>
          <w:lang w:eastAsia="lv-LV"/>
        </w:rPr>
        <w:t>m</w:t>
      </w:r>
      <w:r w:rsidRPr="00E7222C">
        <w:rPr>
          <w:rFonts w:hint="eastAsia"/>
          <w:szCs w:val="24"/>
          <w:lang w:eastAsia="lv-LV"/>
        </w:rPr>
        <w:t>ē</w:t>
      </w:r>
      <w:r w:rsidRPr="00E7222C">
        <w:rPr>
          <w:szCs w:val="24"/>
          <w:lang w:eastAsia="lv-LV"/>
        </w:rPr>
        <w:t>jumu 8080 005 0040 (R</w:t>
      </w:r>
      <w:r w:rsidRPr="00E7222C">
        <w:rPr>
          <w:rFonts w:hint="eastAsia"/>
          <w:szCs w:val="24"/>
          <w:lang w:eastAsia="lv-LV"/>
        </w:rPr>
        <w:t>ī</w:t>
      </w:r>
      <w:r w:rsidRPr="00E7222C">
        <w:rPr>
          <w:szCs w:val="24"/>
          <w:lang w:eastAsia="lv-LV"/>
        </w:rPr>
        <w:t>gas apvedce</w:t>
      </w:r>
      <w:r w:rsidRPr="00E7222C">
        <w:rPr>
          <w:rFonts w:hint="eastAsia"/>
          <w:szCs w:val="24"/>
          <w:lang w:eastAsia="lv-LV"/>
        </w:rPr>
        <w:t>ļš</w:t>
      </w:r>
      <w:r w:rsidRPr="00E7222C">
        <w:rPr>
          <w:szCs w:val="24"/>
          <w:lang w:eastAsia="lv-LV"/>
        </w:rPr>
        <w:t xml:space="preserve"> Birznieki-Jaunolaine) pa b</w:t>
      </w:r>
      <w:r w:rsidRPr="00E7222C">
        <w:rPr>
          <w:rFonts w:hint="eastAsia"/>
          <w:szCs w:val="24"/>
          <w:lang w:eastAsia="lv-LV"/>
        </w:rPr>
        <w:t>ū</w:t>
      </w:r>
      <w:r w:rsidRPr="00E7222C">
        <w:rPr>
          <w:szCs w:val="24"/>
          <w:lang w:eastAsia="lv-LV"/>
        </w:rPr>
        <w:t>vniec</w:t>
      </w:r>
      <w:r w:rsidRPr="00E7222C">
        <w:rPr>
          <w:rFonts w:hint="eastAsia"/>
          <w:szCs w:val="24"/>
          <w:lang w:eastAsia="lv-LV"/>
        </w:rPr>
        <w:t>ī</w:t>
      </w:r>
      <w:r w:rsidRPr="00E7222C">
        <w:rPr>
          <w:szCs w:val="24"/>
          <w:lang w:eastAsia="lv-LV"/>
        </w:rPr>
        <w:t>bas ieceres dokument</w:t>
      </w:r>
      <w:r w:rsidRPr="00E7222C">
        <w:rPr>
          <w:rFonts w:hint="eastAsia"/>
          <w:szCs w:val="24"/>
          <w:lang w:eastAsia="lv-LV"/>
        </w:rPr>
        <w:t>ā</w:t>
      </w:r>
      <w:r w:rsidRPr="00E7222C">
        <w:rPr>
          <w:szCs w:val="24"/>
          <w:lang w:eastAsia="lv-LV"/>
        </w:rPr>
        <w:t>cij</w:t>
      </w:r>
      <w:r w:rsidRPr="00E7222C">
        <w:rPr>
          <w:rFonts w:hint="eastAsia"/>
          <w:szCs w:val="24"/>
          <w:lang w:eastAsia="lv-LV"/>
        </w:rPr>
        <w:t>ā</w:t>
      </w:r>
      <w:r w:rsidRPr="00E7222C">
        <w:rPr>
          <w:szCs w:val="24"/>
          <w:lang w:eastAsia="lv-LV"/>
        </w:rPr>
        <w:t xml:space="preserve"> risin</w:t>
      </w:r>
      <w:r w:rsidRPr="00E7222C">
        <w:rPr>
          <w:rFonts w:hint="eastAsia"/>
          <w:szCs w:val="24"/>
          <w:lang w:eastAsia="lv-LV"/>
        </w:rPr>
        <w:t>ā</w:t>
      </w:r>
      <w:r w:rsidRPr="00E7222C">
        <w:rPr>
          <w:szCs w:val="24"/>
          <w:lang w:eastAsia="lv-LV"/>
        </w:rPr>
        <w:t>tu piebrauktuvi.</w:t>
      </w:r>
    </w:p>
    <w:p w14:paraId="6A417C61" w14:textId="77777777" w:rsidR="00405F3B" w:rsidRPr="00E7222C" w:rsidRDefault="00405F3B" w:rsidP="00405F3B">
      <w:pPr>
        <w:pStyle w:val="ListParagraph"/>
        <w:numPr>
          <w:ilvl w:val="0"/>
          <w:numId w:val="54"/>
        </w:numPr>
        <w:ind w:right="-426"/>
        <w:jc w:val="both"/>
        <w:rPr>
          <w:szCs w:val="24"/>
          <w:lang w:eastAsia="lv-LV"/>
        </w:rPr>
      </w:pPr>
      <w:r w:rsidRPr="00E7222C">
        <w:rPr>
          <w:szCs w:val="24"/>
          <w:lang w:eastAsia="lv-LV"/>
        </w:rPr>
        <w:t>Plānotā  zemes vien</w:t>
      </w:r>
      <w:r w:rsidRPr="00E7222C">
        <w:rPr>
          <w:rFonts w:hint="eastAsia"/>
          <w:szCs w:val="24"/>
          <w:lang w:eastAsia="lv-LV"/>
        </w:rPr>
        <w:t>ī</w:t>
      </w:r>
      <w:r w:rsidRPr="00E7222C">
        <w:rPr>
          <w:szCs w:val="24"/>
          <w:lang w:eastAsia="lv-LV"/>
        </w:rPr>
        <w:t>ba Nr.2 paredz</w:t>
      </w:r>
      <w:r w:rsidRPr="00E7222C">
        <w:rPr>
          <w:rFonts w:hint="eastAsia"/>
          <w:szCs w:val="24"/>
          <w:lang w:eastAsia="lv-LV"/>
        </w:rPr>
        <w:t>ē</w:t>
      </w:r>
      <w:r w:rsidRPr="00E7222C">
        <w:rPr>
          <w:szCs w:val="24"/>
          <w:lang w:eastAsia="lv-LV"/>
        </w:rPr>
        <w:t>ta</w:t>
      </w:r>
      <w:r>
        <w:rPr>
          <w:szCs w:val="24"/>
          <w:lang w:eastAsia="lv-LV"/>
        </w:rPr>
        <w:t xml:space="preserve"> “</w:t>
      </w:r>
      <w:r w:rsidRPr="00E7222C">
        <w:rPr>
          <w:rFonts w:hint="eastAsia"/>
          <w:szCs w:val="24"/>
          <w:lang w:eastAsia="lv-LV"/>
        </w:rPr>
        <w:t>Ā</w:t>
      </w:r>
      <w:r w:rsidRPr="00E7222C">
        <w:rPr>
          <w:szCs w:val="24"/>
          <w:lang w:eastAsia="lv-LV"/>
        </w:rPr>
        <w:t>trgaitas dzelzce</w:t>
      </w:r>
      <w:r w:rsidRPr="00E7222C">
        <w:rPr>
          <w:rFonts w:hint="eastAsia"/>
          <w:szCs w:val="24"/>
          <w:lang w:eastAsia="lv-LV"/>
        </w:rPr>
        <w:t>ļ</w:t>
      </w:r>
      <w:r w:rsidRPr="00E7222C">
        <w:rPr>
          <w:szCs w:val="24"/>
          <w:lang w:eastAsia="lv-LV"/>
        </w:rPr>
        <w:t xml:space="preserve">a </w:t>
      </w:r>
      <w:r>
        <w:rPr>
          <w:szCs w:val="24"/>
          <w:lang w:eastAsia="lv-LV"/>
        </w:rPr>
        <w:t>“</w:t>
      </w:r>
      <w:r w:rsidRPr="00E7222C">
        <w:rPr>
          <w:szCs w:val="24"/>
          <w:lang w:eastAsia="lv-LV"/>
        </w:rPr>
        <w:t xml:space="preserve">Rail </w:t>
      </w:r>
      <w:proofErr w:type="spellStart"/>
      <w:r w:rsidRPr="00E7222C">
        <w:rPr>
          <w:szCs w:val="24"/>
          <w:lang w:eastAsia="lv-LV"/>
        </w:rPr>
        <w:t>Baltica</w:t>
      </w:r>
      <w:proofErr w:type="spellEnd"/>
      <w:r w:rsidRPr="00E7222C">
        <w:rPr>
          <w:szCs w:val="24"/>
          <w:lang w:eastAsia="lv-LV"/>
        </w:rPr>
        <w:t>”</w:t>
      </w:r>
      <w:r>
        <w:rPr>
          <w:szCs w:val="24"/>
          <w:lang w:eastAsia="lv-LV"/>
        </w:rPr>
        <w:t>”</w:t>
      </w:r>
      <w:r w:rsidRPr="00E7222C">
        <w:rPr>
          <w:szCs w:val="24"/>
          <w:lang w:eastAsia="lv-LV"/>
        </w:rPr>
        <w:t xml:space="preserve"> izbūvei.</w:t>
      </w:r>
    </w:p>
    <w:p w14:paraId="6D4D83AE" w14:textId="77777777" w:rsidR="00405F3B" w:rsidRPr="00C410F5" w:rsidRDefault="00405F3B" w:rsidP="00405F3B">
      <w:pPr>
        <w:pStyle w:val="ListParagraph"/>
        <w:numPr>
          <w:ilvl w:val="0"/>
          <w:numId w:val="54"/>
        </w:numPr>
        <w:ind w:right="-426"/>
        <w:jc w:val="both"/>
        <w:rPr>
          <w:color w:val="000000" w:themeColor="text1"/>
          <w:szCs w:val="24"/>
          <w:lang w:eastAsia="lv-LV"/>
        </w:rPr>
      </w:pPr>
      <w:r w:rsidRPr="00E7222C">
        <w:rPr>
          <w:szCs w:val="24"/>
          <w:lang w:eastAsia="lv-LV"/>
        </w:rPr>
        <w:t>Īstenot zemes ierīcības projektu četru gadu laikā, projektētās zemes vienības</w:t>
      </w:r>
      <w:r w:rsidRPr="009E5C49">
        <w:rPr>
          <w:szCs w:val="24"/>
          <w:lang w:eastAsia="lv-LV"/>
        </w:rPr>
        <w:t>:</w:t>
      </w:r>
    </w:p>
    <w:p w14:paraId="51C1A05F" w14:textId="77777777" w:rsidR="00405F3B" w:rsidRPr="00C410F5" w:rsidRDefault="00405F3B" w:rsidP="00405F3B">
      <w:pPr>
        <w:pStyle w:val="ListParagraph"/>
        <w:numPr>
          <w:ilvl w:val="1"/>
          <w:numId w:val="54"/>
        </w:numPr>
        <w:ind w:left="1418" w:right="-426" w:hanging="567"/>
        <w:jc w:val="both"/>
        <w:rPr>
          <w:color w:val="000000" w:themeColor="text1"/>
          <w:szCs w:val="24"/>
          <w:lang w:eastAsia="lv-LV"/>
        </w:rPr>
      </w:pPr>
      <w:r w:rsidRPr="00C410F5">
        <w:rPr>
          <w:szCs w:val="24"/>
          <w:lang w:eastAsia="lv-LV"/>
        </w:rPr>
        <w:t>kadastrāli uzmērot;</w:t>
      </w:r>
    </w:p>
    <w:p w14:paraId="0C324796" w14:textId="77777777" w:rsidR="00405F3B" w:rsidRPr="00C410F5" w:rsidRDefault="00405F3B" w:rsidP="00405F3B">
      <w:pPr>
        <w:pStyle w:val="ListParagraph"/>
        <w:numPr>
          <w:ilvl w:val="1"/>
          <w:numId w:val="54"/>
        </w:numPr>
        <w:ind w:left="1418" w:right="-426" w:hanging="567"/>
        <w:jc w:val="both"/>
        <w:rPr>
          <w:color w:val="000000" w:themeColor="text1"/>
          <w:szCs w:val="24"/>
          <w:lang w:eastAsia="lv-LV"/>
        </w:rPr>
      </w:pPr>
      <w:r w:rsidRPr="00C410F5">
        <w:rPr>
          <w:szCs w:val="24"/>
          <w:lang w:eastAsia="lv-LV"/>
        </w:rPr>
        <w:t>reģistrējot Nekustamā īpašuma valsts kadastra informācijas sistēmā;</w:t>
      </w:r>
    </w:p>
    <w:p w14:paraId="7FF10E9E" w14:textId="77777777" w:rsidR="00405F3B" w:rsidRPr="00C410F5" w:rsidRDefault="00405F3B" w:rsidP="00405F3B">
      <w:pPr>
        <w:pStyle w:val="ListParagraph"/>
        <w:numPr>
          <w:ilvl w:val="1"/>
          <w:numId w:val="54"/>
        </w:numPr>
        <w:ind w:left="1418" w:right="-426" w:hanging="567"/>
        <w:jc w:val="both"/>
        <w:rPr>
          <w:color w:val="000000" w:themeColor="text1"/>
          <w:szCs w:val="24"/>
          <w:lang w:eastAsia="lv-LV"/>
        </w:rPr>
      </w:pPr>
      <w:r w:rsidRPr="00C410F5">
        <w:rPr>
          <w:szCs w:val="24"/>
          <w:lang w:eastAsia="lv-LV"/>
        </w:rPr>
        <w:t xml:space="preserve">ierakstot zemesgrāmatā kā patstāvīgus nekustamos īpašumus. </w:t>
      </w:r>
    </w:p>
    <w:p w14:paraId="5DCACE64" w14:textId="77777777" w:rsidR="00405F3B" w:rsidRPr="000F6B02" w:rsidRDefault="00405F3B" w:rsidP="00405F3B">
      <w:pPr>
        <w:pStyle w:val="ListParagraph"/>
        <w:numPr>
          <w:ilvl w:val="0"/>
          <w:numId w:val="54"/>
        </w:numPr>
        <w:ind w:right="-426"/>
        <w:jc w:val="both"/>
        <w:rPr>
          <w:szCs w:val="24"/>
          <w:lang w:eastAsia="lv-LV"/>
        </w:rPr>
      </w:pPr>
      <w:r w:rsidRPr="000F6B02">
        <w:rPr>
          <w:szCs w:val="24"/>
          <w:lang w:eastAsia="lv-LV"/>
        </w:rPr>
        <w:t>Veicot kadastrālo uzmērīšanu, zemes vienības platības, apgrūtinājumi un nekustamā īpašuma lietošanas mērķu platības var tikt precizētas.</w:t>
      </w:r>
    </w:p>
    <w:p w14:paraId="485CAA12" w14:textId="77777777" w:rsidR="00405F3B" w:rsidRPr="005F6120" w:rsidRDefault="00405F3B" w:rsidP="00405F3B">
      <w:pPr>
        <w:pStyle w:val="ListParagraph"/>
        <w:numPr>
          <w:ilvl w:val="0"/>
          <w:numId w:val="54"/>
        </w:numPr>
        <w:ind w:left="709" w:right="-426"/>
        <w:jc w:val="both"/>
        <w:rPr>
          <w:szCs w:val="24"/>
          <w:lang w:eastAsia="lv-LV"/>
        </w:rPr>
      </w:pPr>
      <w:r w:rsidRPr="008D502E">
        <w:rPr>
          <w:szCs w:val="24"/>
          <w:lang w:eastAsia="lv-LV"/>
        </w:rPr>
        <w:t xml:space="preserve">Lēmumu viena mēneša laikā no tā spēkā stāšanās dienas var pārsūdzēt Administratīvajā rajona </w:t>
      </w:r>
      <w:r w:rsidRPr="005F6120">
        <w:rPr>
          <w:szCs w:val="24"/>
          <w:lang w:eastAsia="lv-LV"/>
        </w:rPr>
        <w:t xml:space="preserve">tiesā (Baldones iela 1A, Rīgā, LV-1007, </w:t>
      </w:r>
      <w:hyperlink r:id="rId8" w:history="1">
        <w:r w:rsidRPr="005F6120">
          <w:rPr>
            <w:rStyle w:val="Hyperlink"/>
            <w:szCs w:val="24"/>
            <w:lang w:eastAsia="lv-LV"/>
          </w:rPr>
          <w:t>riga.administrativa@tiesas.lv</w:t>
        </w:r>
      </w:hyperlink>
      <w:r w:rsidRPr="005F6120">
        <w:rPr>
          <w:szCs w:val="24"/>
          <w:lang w:eastAsia="lv-LV"/>
        </w:rPr>
        <w:t>).</w:t>
      </w:r>
    </w:p>
    <w:p w14:paraId="25F542EA" w14:textId="77777777" w:rsidR="00405F3B" w:rsidRPr="005F6120" w:rsidRDefault="00405F3B" w:rsidP="00405F3B">
      <w:pPr>
        <w:pStyle w:val="ListParagraph"/>
        <w:ind w:left="709" w:right="-426"/>
        <w:jc w:val="both"/>
        <w:rPr>
          <w:szCs w:val="24"/>
          <w:lang w:eastAsia="lv-LV"/>
        </w:rPr>
      </w:pPr>
    </w:p>
    <w:p w14:paraId="4D14E4B2" w14:textId="77777777" w:rsidR="00405F3B" w:rsidRPr="005F6120" w:rsidRDefault="00405F3B" w:rsidP="00405F3B">
      <w:pPr>
        <w:jc w:val="both"/>
      </w:pPr>
    </w:p>
    <w:p w14:paraId="35966AC3" w14:textId="198F86C0" w:rsidR="00405F3B" w:rsidRPr="00EF159B" w:rsidRDefault="00405F3B" w:rsidP="00405F3B">
      <w:pPr>
        <w:pStyle w:val="NoSpacing"/>
        <w:jc w:val="both"/>
        <w:rPr>
          <w:rFonts w:ascii="Times New Roman" w:hAnsi="Times New Roman"/>
        </w:rPr>
      </w:pPr>
      <w:r w:rsidRPr="00EF159B">
        <w:rPr>
          <w:rFonts w:ascii="Times New Roman" w:hAnsi="Times New Roman"/>
        </w:rPr>
        <w:t>Priekšsēdētājs:</w:t>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proofErr w:type="spellStart"/>
      <w:r w:rsidRPr="00EF159B">
        <w:rPr>
          <w:rFonts w:ascii="Times New Roman" w:hAnsi="Times New Roman"/>
        </w:rPr>
        <w:t>A.Bergs</w:t>
      </w:r>
      <w:proofErr w:type="spellEnd"/>
    </w:p>
    <w:p w14:paraId="668A9C78" w14:textId="77777777" w:rsidR="00405F3B" w:rsidRPr="005F6120" w:rsidRDefault="00405F3B" w:rsidP="00405F3B">
      <w:pPr>
        <w:pStyle w:val="BodyText"/>
        <w:tabs>
          <w:tab w:val="right" w:pos="8647"/>
        </w:tabs>
      </w:pPr>
    </w:p>
    <w:p w14:paraId="6EA19B6E" w14:textId="77777777" w:rsidR="00405F3B" w:rsidRPr="005F6120" w:rsidRDefault="00405F3B" w:rsidP="00405F3B">
      <w:pPr>
        <w:pStyle w:val="BodyText"/>
        <w:tabs>
          <w:tab w:val="right" w:pos="8647"/>
        </w:tabs>
      </w:pPr>
      <w:proofErr w:type="spellStart"/>
      <w:r w:rsidRPr="005F6120">
        <w:t>Iesniedz</w:t>
      </w:r>
      <w:proofErr w:type="spellEnd"/>
      <w:r w:rsidRPr="005F6120">
        <w:t xml:space="preserve">: </w:t>
      </w:r>
      <w:proofErr w:type="spellStart"/>
      <w:r w:rsidRPr="005F6120">
        <w:t>Attīstības</w:t>
      </w:r>
      <w:proofErr w:type="spellEnd"/>
      <w:r w:rsidRPr="005F6120">
        <w:t xml:space="preserve"> un </w:t>
      </w:r>
      <w:proofErr w:type="spellStart"/>
      <w:r w:rsidRPr="005F6120">
        <w:t>komunālo</w:t>
      </w:r>
      <w:proofErr w:type="spellEnd"/>
      <w:r w:rsidRPr="005F6120">
        <w:t xml:space="preserve"> </w:t>
      </w:r>
      <w:proofErr w:type="spellStart"/>
      <w:r w:rsidRPr="005F6120">
        <w:t>jautājumu</w:t>
      </w:r>
      <w:proofErr w:type="spellEnd"/>
      <w:r w:rsidRPr="005F6120">
        <w:t xml:space="preserve"> </w:t>
      </w:r>
      <w:proofErr w:type="spellStart"/>
      <w:r w:rsidRPr="005F6120">
        <w:t>komiteja</w:t>
      </w:r>
      <w:proofErr w:type="spellEnd"/>
    </w:p>
    <w:p w14:paraId="48D4C41F" w14:textId="77777777" w:rsidR="00405F3B" w:rsidRPr="005F6120" w:rsidRDefault="00405F3B" w:rsidP="00405F3B">
      <w:pPr>
        <w:pStyle w:val="BodyText"/>
        <w:tabs>
          <w:tab w:val="right" w:pos="8647"/>
        </w:tabs>
      </w:pPr>
      <w:proofErr w:type="spellStart"/>
      <w:r w:rsidRPr="005F6120">
        <w:t>Sagatavoja</w:t>
      </w:r>
      <w:proofErr w:type="spellEnd"/>
      <w:r w:rsidRPr="005F6120">
        <w:t xml:space="preserve">:  </w:t>
      </w:r>
      <w:proofErr w:type="spellStart"/>
      <w:r w:rsidRPr="005F6120">
        <w:t>Būvvaldes</w:t>
      </w:r>
      <w:proofErr w:type="spellEnd"/>
      <w:r w:rsidRPr="005F6120">
        <w:t xml:space="preserve"> </w:t>
      </w:r>
      <w:proofErr w:type="spellStart"/>
      <w:r w:rsidRPr="005F6120">
        <w:t>speciāliste</w:t>
      </w:r>
      <w:proofErr w:type="spellEnd"/>
      <w:r w:rsidRPr="005F6120">
        <w:t xml:space="preserve"> </w:t>
      </w:r>
      <w:proofErr w:type="spellStart"/>
      <w:r w:rsidRPr="005F6120">
        <w:t>teritoriālplānojuma</w:t>
      </w:r>
      <w:proofErr w:type="spellEnd"/>
      <w:r w:rsidRPr="005F6120">
        <w:t xml:space="preserve"> </w:t>
      </w:r>
    </w:p>
    <w:p w14:paraId="2574A82A" w14:textId="77777777" w:rsidR="00405F3B" w:rsidRPr="005F6120" w:rsidRDefault="00405F3B" w:rsidP="00405F3B">
      <w:pPr>
        <w:pStyle w:val="BodyText"/>
        <w:tabs>
          <w:tab w:val="right" w:pos="8647"/>
        </w:tabs>
      </w:pPr>
      <w:r w:rsidRPr="005F6120">
        <w:t xml:space="preserve">un </w:t>
      </w:r>
      <w:proofErr w:type="spellStart"/>
      <w:r w:rsidRPr="005F6120">
        <w:t>zemes</w:t>
      </w:r>
      <w:proofErr w:type="spellEnd"/>
      <w:r w:rsidRPr="005F6120">
        <w:t xml:space="preserve"> </w:t>
      </w:r>
      <w:proofErr w:type="spellStart"/>
      <w:r w:rsidRPr="005F6120">
        <w:t>ierīcības</w:t>
      </w:r>
      <w:proofErr w:type="spellEnd"/>
      <w:r w:rsidRPr="005F6120">
        <w:t xml:space="preserve"> </w:t>
      </w:r>
      <w:proofErr w:type="spellStart"/>
      <w:r w:rsidRPr="005F6120">
        <w:t>jautājumos</w:t>
      </w:r>
      <w:proofErr w:type="spellEnd"/>
      <w:r w:rsidRPr="005F6120">
        <w:t xml:space="preserve"> </w:t>
      </w:r>
      <w:r w:rsidRPr="005F6120">
        <w:tab/>
      </w:r>
      <w:proofErr w:type="spellStart"/>
      <w:r>
        <w:t>S.Kristāla</w:t>
      </w:r>
      <w:proofErr w:type="spellEnd"/>
    </w:p>
    <w:p w14:paraId="07641101" w14:textId="77777777" w:rsidR="00405F3B" w:rsidRPr="005F6120" w:rsidRDefault="00405F3B" w:rsidP="00405F3B">
      <w:pPr>
        <w:pStyle w:val="BodyText"/>
        <w:tabs>
          <w:tab w:val="right" w:pos="8647"/>
        </w:tabs>
      </w:pPr>
      <w:proofErr w:type="spellStart"/>
      <w:r w:rsidRPr="005F6120">
        <w:t>Saskaņoja</w:t>
      </w:r>
      <w:proofErr w:type="spellEnd"/>
      <w:r w:rsidRPr="005F6120">
        <w:t xml:space="preserve">: </w:t>
      </w:r>
      <w:proofErr w:type="spellStart"/>
      <w:r w:rsidRPr="005F6120">
        <w:t>Būvvaldes</w:t>
      </w:r>
      <w:proofErr w:type="spellEnd"/>
      <w:r w:rsidRPr="005F6120">
        <w:t xml:space="preserve"> </w:t>
      </w:r>
      <w:proofErr w:type="spellStart"/>
      <w:r w:rsidRPr="005F6120">
        <w:t>vadītāja</w:t>
      </w:r>
      <w:proofErr w:type="spellEnd"/>
      <w:r w:rsidRPr="005F6120">
        <w:t xml:space="preserve"> un </w:t>
      </w:r>
      <w:proofErr w:type="spellStart"/>
      <w:r w:rsidRPr="005F6120">
        <w:t>galvenā</w:t>
      </w:r>
      <w:proofErr w:type="spellEnd"/>
      <w:r w:rsidRPr="005F6120">
        <w:t xml:space="preserve"> </w:t>
      </w:r>
      <w:proofErr w:type="spellStart"/>
      <w:r w:rsidRPr="005F6120">
        <w:t>arhitekte</w:t>
      </w:r>
      <w:proofErr w:type="spellEnd"/>
      <w:r w:rsidRPr="005F6120">
        <w:t xml:space="preserve"> </w:t>
      </w:r>
      <w:r w:rsidRPr="005F6120">
        <w:tab/>
      </w:r>
      <w:proofErr w:type="spellStart"/>
      <w:r w:rsidRPr="005F6120">
        <w:t>S.Rasa-Daukše</w:t>
      </w:r>
      <w:proofErr w:type="spellEnd"/>
      <w:r w:rsidRPr="005F6120">
        <w:t xml:space="preserve"> </w:t>
      </w:r>
    </w:p>
    <w:p w14:paraId="24ECFA41" w14:textId="2B1ECE56" w:rsidR="00405F3B" w:rsidRPr="005F6120" w:rsidRDefault="00405F3B" w:rsidP="00405F3B">
      <w:pPr>
        <w:jc w:val="both"/>
      </w:pPr>
      <w:proofErr w:type="spellStart"/>
      <w:r w:rsidRPr="00EF03F3">
        <w:t>Saska</w:t>
      </w:r>
      <w:r w:rsidRPr="00EF03F3">
        <w:rPr>
          <w:rFonts w:hint="eastAsia"/>
        </w:rPr>
        <w:t>ņ</w:t>
      </w:r>
      <w:r w:rsidRPr="00EF03F3">
        <w:t>oja</w:t>
      </w:r>
      <w:proofErr w:type="spellEnd"/>
      <w:r w:rsidRPr="00EF03F3">
        <w:t xml:space="preserve">: </w:t>
      </w:r>
      <w:proofErr w:type="spellStart"/>
      <w:r w:rsidRPr="00EF03F3">
        <w:rPr>
          <w:rFonts w:hint="eastAsia"/>
        </w:rPr>
        <w:t>Ī</w:t>
      </w:r>
      <w:r w:rsidRPr="00EF03F3">
        <w:t>pa</w:t>
      </w:r>
      <w:r w:rsidRPr="00EF03F3">
        <w:rPr>
          <w:rFonts w:hint="eastAsia"/>
        </w:rPr>
        <w:t>š</w:t>
      </w:r>
      <w:r w:rsidRPr="00EF03F3">
        <w:t>uma</w:t>
      </w:r>
      <w:proofErr w:type="spellEnd"/>
      <w:r w:rsidRPr="00EF03F3">
        <w:t xml:space="preserve"> un </w:t>
      </w:r>
      <w:proofErr w:type="spellStart"/>
      <w:r w:rsidRPr="00EF03F3">
        <w:t>juridisk</w:t>
      </w:r>
      <w:r w:rsidRPr="00EF03F3">
        <w:rPr>
          <w:rFonts w:hint="eastAsia"/>
        </w:rPr>
        <w:t>ā</w:t>
      </w:r>
      <w:r w:rsidRPr="00EF03F3">
        <w:t>s</w:t>
      </w:r>
      <w:proofErr w:type="spellEnd"/>
      <w:r w:rsidRPr="00EF03F3">
        <w:t xml:space="preserve"> </w:t>
      </w:r>
      <w:proofErr w:type="spellStart"/>
      <w:r w:rsidRPr="00EF03F3">
        <w:t>noda</w:t>
      </w:r>
      <w:r w:rsidRPr="00EF03F3">
        <w:rPr>
          <w:rFonts w:hint="eastAsia"/>
        </w:rPr>
        <w:t>ļ</w:t>
      </w:r>
      <w:r w:rsidRPr="00EF03F3">
        <w:t>a</w:t>
      </w:r>
      <w:proofErr w:type="spellEnd"/>
      <w:r w:rsidRPr="00EF03F3">
        <w:t xml:space="preserve">                                                           </w:t>
      </w:r>
      <w:r w:rsidR="00EF159B">
        <w:t xml:space="preserve">         </w:t>
      </w:r>
      <w:proofErr w:type="spellStart"/>
      <w:r w:rsidRPr="00EF03F3">
        <w:t>I</w:t>
      </w:r>
      <w:r w:rsidR="00EF159B">
        <w:t>.</w:t>
      </w:r>
      <w:r w:rsidRPr="00EF03F3">
        <w:rPr>
          <w:rFonts w:hint="eastAsia"/>
        </w:rPr>
        <w:t>Č</w:t>
      </w:r>
      <w:r w:rsidRPr="00EF03F3">
        <w:t>epule</w:t>
      </w:r>
      <w:proofErr w:type="spellEnd"/>
    </w:p>
    <w:p w14:paraId="32494D81" w14:textId="77777777" w:rsidR="00405F3B" w:rsidRPr="005F6120" w:rsidRDefault="00405F3B" w:rsidP="00405F3B">
      <w:pPr>
        <w:spacing w:before="240"/>
        <w:jc w:val="both"/>
      </w:pPr>
      <w:proofErr w:type="spellStart"/>
      <w:r w:rsidRPr="005F6120">
        <w:t>Lēmumu</w:t>
      </w:r>
      <w:proofErr w:type="spellEnd"/>
      <w:r w:rsidRPr="005F6120">
        <w:t xml:space="preserve"> </w:t>
      </w:r>
      <w:proofErr w:type="spellStart"/>
      <w:r w:rsidRPr="005F6120">
        <w:t>izsniegt</w:t>
      </w:r>
      <w:proofErr w:type="spellEnd"/>
      <w:r w:rsidRPr="005F6120">
        <w:t>:</w:t>
      </w:r>
    </w:p>
    <w:p w14:paraId="412F290D" w14:textId="6A26CAB2" w:rsidR="00405F3B" w:rsidRPr="005F6120" w:rsidRDefault="00405F3B" w:rsidP="00405F3B">
      <w:pPr>
        <w:jc w:val="both"/>
      </w:pPr>
      <w:proofErr w:type="spellStart"/>
      <w:r w:rsidRPr="005F6120">
        <w:t>Valsts</w:t>
      </w:r>
      <w:proofErr w:type="spellEnd"/>
      <w:r w:rsidRPr="005F6120">
        <w:t xml:space="preserve"> </w:t>
      </w:r>
      <w:proofErr w:type="spellStart"/>
      <w:r w:rsidRPr="005F6120">
        <w:t>zemes</w:t>
      </w:r>
      <w:proofErr w:type="spellEnd"/>
      <w:r w:rsidRPr="005F6120">
        <w:t xml:space="preserve"> </w:t>
      </w:r>
      <w:proofErr w:type="spellStart"/>
      <w:r w:rsidRPr="005F6120">
        <w:t>dienest</w:t>
      </w:r>
      <w:r>
        <w:t>a</w:t>
      </w:r>
      <w:proofErr w:type="spellEnd"/>
      <w:r w:rsidRPr="005F6120">
        <w:t xml:space="preserve"> </w:t>
      </w:r>
      <w:proofErr w:type="spellStart"/>
      <w:r w:rsidRPr="005F6120">
        <w:t>Zemgales</w:t>
      </w:r>
      <w:proofErr w:type="spellEnd"/>
      <w:r w:rsidRPr="005F6120">
        <w:t xml:space="preserve"> </w:t>
      </w:r>
      <w:proofErr w:type="spellStart"/>
      <w:r w:rsidRPr="005F6120">
        <w:t>reģionāl</w:t>
      </w:r>
      <w:r>
        <w:t>ajai</w:t>
      </w:r>
      <w:proofErr w:type="spellEnd"/>
      <w:r w:rsidRPr="005F6120">
        <w:t xml:space="preserve"> </w:t>
      </w:r>
      <w:proofErr w:type="spellStart"/>
      <w:r w:rsidRPr="005F6120">
        <w:t>nodaļa</w:t>
      </w:r>
      <w:r>
        <w:t>i</w:t>
      </w:r>
      <w:proofErr w:type="spellEnd"/>
      <w:r w:rsidRPr="005F6120">
        <w:t xml:space="preserve"> </w:t>
      </w:r>
    </w:p>
    <w:p w14:paraId="386A0F3C" w14:textId="07D9D735" w:rsidR="00405F3B" w:rsidRPr="005F6120" w:rsidRDefault="00405F3B" w:rsidP="00405F3B">
      <w:pPr>
        <w:jc w:val="both"/>
      </w:pPr>
      <w:proofErr w:type="spellStart"/>
      <w:r w:rsidRPr="005F6120">
        <w:t>Valsts</w:t>
      </w:r>
      <w:proofErr w:type="spellEnd"/>
      <w:r w:rsidRPr="005F6120">
        <w:t xml:space="preserve"> </w:t>
      </w:r>
      <w:proofErr w:type="spellStart"/>
      <w:r w:rsidRPr="005F6120">
        <w:t>zemes</w:t>
      </w:r>
      <w:proofErr w:type="spellEnd"/>
      <w:r w:rsidRPr="005F6120">
        <w:t xml:space="preserve"> </w:t>
      </w:r>
      <w:proofErr w:type="spellStart"/>
      <w:r w:rsidRPr="005F6120">
        <w:t>dienest</w:t>
      </w:r>
      <w:r>
        <w:t>a</w:t>
      </w:r>
      <w:proofErr w:type="spellEnd"/>
      <w:r w:rsidRPr="005F6120">
        <w:t xml:space="preserve"> </w:t>
      </w:r>
      <w:proofErr w:type="spellStart"/>
      <w:r w:rsidRPr="005F6120">
        <w:t>Adrešu</w:t>
      </w:r>
      <w:proofErr w:type="spellEnd"/>
      <w:r w:rsidRPr="005F6120">
        <w:t xml:space="preserve"> </w:t>
      </w:r>
      <w:proofErr w:type="spellStart"/>
      <w:r w:rsidRPr="005F6120">
        <w:t>reģistra</w:t>
      </w:r>
      <w:proofErr w:type="spellEnd"/>
      <w:r w:rsidRPr="005F6120">
        <w:t xml:space="preserve"> </w:t>
      </w:r>
      <w:proofErr w:type="spellStart"/>
      <w:r w:rsidRPr="005F6120">
        <w:t>daļa</w:t>
      </w:r>
      <w:r>
        <w:t>i</w:t>
      </w:r>
      <w:proofErr w:type="spellEnd"/>
    </w:p>
    <w:p w14:paraId="789C494A" w14:textId="77777777" w:rsidR="00405F3B" w:rsidRPr="005F6120" w:rsidRDefault="00405F3B" w:rsidP="00405F3B">
      <w:pPr>
        <w:jc w:val="both"/>
      </w:pPr>
      <w:proofErr w:type="spellStart"/>
      <w:r w:rsidRPr="005F6120">
        <w:t>Būvvaldei</w:t>
      </w:r>
      <w:proofErr w:type="spellEnd"/>
      <w:r w:rsidRPr="005F6120">
        <w:t xml:space="preserve"> </w:t>
      </w:r>
      <w:r>
        <w:t>–</w:t>
      </w:r>
      <w:r w:rsidRPr="005F6120">
        <w:t xml:space="preserve"> </w:t>
      </w:r>
      <w:proofErr w:type="spellStart"/>
      <w:r>
        <w:t>S.Kristāla</w:t>
      </w:r>
      <w:proofErr w:type="spellEnd"/>
    </w:p>
    <w:p w14:paraId="678E0AAC" w14:textId="59A93019" w:rsidR="00405F3B" w:rsidRDefault="00405F3B" w:rsidP="00405F3B">
      <w:pPr>
        <w:jc w:val="both"/>
        <w:rPr>
          <w:rStyle w:val="Hyperlink"/>
          <w:lang w:eastAsia="lv-LV"/>
        </w:rPr>
      </w:pPr>
      <w:r w:rsidRPr="005C49A1">
        <w:rPr>
          <w:lang w:eastAsia="lv-LV"/>
        </w:rPr>
        <w:t>SIA “GEO Development”</w:t>
      </w:r>
      <w:r w:rsidR="00EF159B">
        <w:rPr>
          <w:rStyle w:val="Hyperlink"/>
          <w:lang w:eastAsia="lv-LV"/>
        </w:rPr>
        <w:t xml:space="preserve"> </w:t>
      </w:r>
    </w:p>
    <w:p w14:paraId="37CA2D0C" w14:textId="77777777" w:rsidR="00405F3B" w:rsidRDefault="00405F3B" w:rsidP="00405F3B">
      <w:pPr>
        <w:jc w:val="both"/>
        <w:rPr>
          <w:rStyle w:val="Hyperlink"/>
          <w:lang w:eastAsia="lv-LV"/>
        </w:rPr>
      </w:pPr>
    </w:p>
    <w:p w14:paraId="415729CF" w14:textId="77777777" w:rsidR="00405F3B" w:rsidRDefault="00405F3B" w:rsidP="00405F3B">
      <w:pPr>
        <w:jc w:val="both"/>
        <w:rPr>
          <w:rStyle w:val="Hyperlink"/>
          <w:lang w:eastAsia="lv-LV"/>
        </w:rPr>
      </w:pPr>
    </w:p>
    <w:p w14:paraId="3BFA57BA" w14:textId="77777777" w:rsidR="00405F3B" w:rsidRDefault="00405F3B" w:rsidP="00405F3B">
      <w:pPr>
        <w:jc w:val="both"/>
        <w:rPr>
          <w:sz w:val="22"/>
          <w:szCs w:val="22"/>
        </w:rPr>
      </w:pPr>
    </w:p>
    <w:p w14:paraId="6FF9F9EE" w14:textId="77777777" w:rsidR="00EF159B" w:rsidRDefault="00EF159B" w:rsidP="00EF159B">
      <w:pPr>
        <w:pStyle w:val="NoSpacing"/>
        <w:ind w:right="-426"/>
        <w:jc w:val="center"/>
        <w:rPr>
          <w:rFonts w:ascii="Times New Roman" w:hAnsi="Times New Roman"/>
        </w:rPr>
      </w:pPr>
    </w:p>
    <w:p w14:paraId="726082FD" w14:textId="77777777" w:rsidR="00EF159B" w:rsidRDefault="00EF159B" w:rsidP="00EF159B">
      <w:pPr>
        <w:pStyle w:val="NoSpacing"/>
        <w:ind w:right="-426"/>
        <w:jc w:val="center"/>
        <w:rPr>
          <w:rFonts w:ascii="Times New Roman" w:hAnsi="Times New Roman"/>
        </w:rPr>
      </w:pPr>
    </w:p>
    <w:p w14:paraId="1770D9D5" w14:textId="77777777" w:rsidR="00EF159B" w:rsidRDefault="00EF159B" w:rsidP="00EF159B">
      <w:pPr>
        <w:pStyle w:val="NoSpacing"/>
        <w:ind w:right="-426"/>
        <w:jc w:val="center"/>
        <w:rPr>
          <w:rFonts w:ascii="Times New Roman" w:hAnsi="Times New Roman"/>
        </w:rPr>
      </w:pPr>
    </w:p>
    <w:p w14:paraId="3C1042EA" w14:textId="77777777" w:rsidR="00EF159B" w:rsidRDefault="00EF159B" w:rsidP="00EF159B">
      <w:pPr>
        <w:pStyle w:val="NoSpacing"/>
        <w:ind w:right="-426"/>
        <w:jc w:val="center"/>
        <w:rPr>
          <w:rFonts w:ascii="Times New Roman" w:hAnsi="Times New Roman"/>
        </w:rPr>
      </w:pPr>
    </w:p>
    <w:p w14:paraId="01B7D486" w14:textId="77777777" w:rsidR="00EF159B" w:rsidRDefault="00EF159B" w:rsidP="00EF159B">
      <w:pPr>
        <w:pStyle w:val="NoSpacing"/>
        <w:ind w:right="-426"/>
        <w:jc w:val="center"/>
        <w:rPr>
          <w:rFonts w:ascii="Times New Roman" w:hAnsi="Times New Roman"/>
        </w:rPr>
      </w:pPr>
    </w:p>
    <w:p w14:paraId="0EF27E50" w14:textId="77777777" w:rsidR="00EF159B" w:rsidRDefault="00EF159B" w:rsidP="00EF159B">
      <w:pPr>
        <w:pStyle w:val="NoSpacing"/>
        <w:ind w:right="-426"/>
        <w:jc w:val="center"/>
        <w:rPr>
          <w:rFonts w:ascii="Times New Roman" w:hAnsi="Times New Roman"/>
        </w:rPr>
      </w:pPr>
    </w:p>
    <w:p w14:paraId="663EB851" w14:textId="77777777" w:rsidR="00EF159B" w:rsidRDefault="00EF159B" w:rsidP="00EF159B">
      <w:pPr>
        <w:pStyle w:val="NoSpacing"/>
        <w:ind w:right="-426"/>
        <w:jc w:val="center"/>
        <w:rPr>
          <w:rFonts w:ascii="Times New Roman" w:hAnsi="Times New Roman"/>
        </w:rPr>
      </w:pPr>
    </w:p>
    <w:p w14:paraId="060D30A3" w14:textId="77777777" w:rsidR="00EF159B" w:rsidRDefault="00EF159B" w:rsidP="00EF159B">
      <w:pPr>
        <w:pStyle w:val="NoSpacing"/>
        <w:ind w:right="-426"/>
        <w:jc w:val="center"/>
        <w:rPr>
          <w:rFonts w:ascii="Times New Roman" w:hAnsi="Times New Roman"/>
        </w:rPr>
      </w:pPr>
    </w:p>
    <w:p w14:paraId="45DB773C" w14:textId="77777777" w:rsidR="00EF159B" w:rsidRDefault="00EF159B" w:rsidP="00EF159B">
      <w:pPr>
        <w:pStyle w:val="NoSpacing"/>
        <w:ind w:right="-426"/>
        <w:jc w:val="center"/>
        <w:rPr>
          <w:rFonts w:ascii="Times New Roman" w:hAnsi="Times New Roman"/>
        </w:rPr>
      </w:pPr>
    </w:p>
    <w:p w14:paraId="573B5F21" w14:textId="77777777" w:rsidR="00EF159B" w:rsidRDefault="00EF159B" w:rsidP="00EF159B">
      <w:pPr>
        <w:pStyle w:val="NoSpacing"/>
        <w:ind w:right="-426"/>
        <w:jc w:val="center"/>
        <w:rPr>
          <w:rFonts w:ascii="Times New Roman" w:hAnsi="Times New Roman"/>
        </w:rPr>
      </w:pPr>
    </w:p>
    <w:p w14:paraId="4B320DE8" w14:textId="77777777" w:rsidR="00EF159B" w:rsidRDefault="00EF159B" w:rsidP="00EF159B">
      <w:pPr>
        <w:pStyle w:val="NoSpacing"/>
        <w:ind w:right="-426"/>
        <w:jc w:val="center"/>
        <w:rPr>
          <w:rFonts w:ascii="Times New Roman" w:hAnsi="Times New Roman"/>
        </w:rPr>
      </w:pPr>
    </w:p>
    <w:p w14:paraId="4023F600" w14:textId="77777777" w:rsidR="00EF159B" w:rsidRDefault="00EF159B" w:rsidP="00EF159B">
      <w:pPr>
        <w:pStyle w:val="NoSpacing"/>
        <w:ind w:right="-426"/>
        <w:jc w:val="center"/>
        <w:rPr>
          <w:rFonts w:ascii="Times New Roman" w:hAnsi="Times New Roman"/>
        </w:rPr>
      </w:pPr>
    </w:p>
    <w:p w14:paraId="48ABD301" w14:textId="77777777" w:rsidR="00EF159B" w:rsidRDefault="00EF159B" w:rsidP="00EF159B">
      <w:pPr>
        <w:pStyle w:val="NoSpacing"/>
        <w:ind w:right="-426"/>
        <w:jc w:val="center"/>
        <w:rPr>
          <w:rFonts w:ascii="Times New Roman" w:hAnsi="Times New Roman"/>
        </w:rPr>
      </w:pPr>
    </w:p>
    <w:p w14:paraId="325DD47F" w14:textId="77777777" w:rsidR="00EF159B" w:rsidRDefault="00EF159B" w:rsidP="00EF159B">
      <w:pPr>
        <w:pStyle w:val="NoSpacing"/>
        <w:ind w:right="-426"/>
        <w:jc w:val="center"/>
        <w:rPr>
          <w:rFonts w:ascii="Times New Roman" w:hAnsi="Times New Roman"/>
        </w:rPr>
      </w:pPr>
    </w:p>
    <w:p w14:paraId="2CCFE258" w14:textId="77777777" w:rsidR="00EF159B" w:rsidRDefault="00EF159B" w:rsidP="00EF159B">
      <w:pPr>
        <w:pStyle w:val="NoSpacing"/>
        <w:ind w:right="-426"/>
        <w:jc w:val="center"/>
        <w:rPr>
          <w:rFonts w:ascii="Times New Roman" w:hAnsi="Times New Roman"/>
        </w:rPr>
      </w:pPr>
    </w:p>
    <w:p w14:paraId="1599C9F0" w14:textId="77777777" w:rsidR="00EF159B" w:rsidRDefault="00EF159B" w:rsidP="00EF159B">
      <w:pPr>
        <w:pStyle w:val="NoSpacing"/>
        <w:ind w:right="-426"/>
        <w:jc w:val="center"/>
        <w:rPr>
          <w:rFonts w:ascii="Times New Roman" w:hAnsi="Times New Roman"/>
        </w:rPr>
      </w:pPr>
    </w:p>
    <w:p w14:paraId="2CEBAAA5" w14:textId="77777777" w:rsidR="00EF159B" w:rsidRDefault="00EF159B" w:rsidP="00EF159B">
      <w:pPr>
        <w:pStyle w:val="NoSpacing"/>
        <w:ind w:right="-426"/>
        <w:jc w:val="center"/>
        <w:rPr>
          <w:rFonts w:ascii="Times New Roman" w:hAnsi="Times New Roman"/>
        </w:rPr>
      </w:pPr>
    </w:p>
    <w:p w14:paraId="209B68F2" w14:textId="77777777" w:rsidR="00EF159B" w:rsidRDefault="00EF159B" w:rsidP="00EF159B">
      <w:pPr>
        <w:pStyle w:val="NoSpacing"/>
        <w:ind w:right="-426"/>
        <w:jc w:val="center"/>
        <w:rPr>
          <w:rFonts w:ascii="Times New Roman" w:hAnsi="Times New Roman"/>
        </w:rPr>
      </w:pPr>
    </w:p>
    <w:p w14:paraId="31BD6A13" w14:textId="77777777" w:rsidR="00EF159B" w:rsidRDefault="00EF159B" w:rsidP="00EF159B">
      <w:pPr>
        <w:pStyle w:val="NoSpacing"/>
        <w:ind w:right="-426"/>
        <w:jc w:val="center"/>
        <w:rPr>
          <w:rFonts w:ascii="Times New Roman" w:hAnsi="Times New Roman"/>
        </w:rPr>
      </w:pPr>
    </w:p>
    <w:p w14:paraId="3D466596" w14:textId="77777777" w:rsidR="00EF159B" w:rsidRDefault="00EF159B" w:rsidP="00EF159B">
      <w:pPr>
        <w:pStyle w:val="NoSpacing"/>
        <w:ind w:right="-426"/>
        <w:jc w:val="center"/>
        <w:rPr>
          <w:rFonts w:ascii="Times New Roman" w:hAnsi="Times New Roman"/>
        </w:rPr>
      </w:pPr>
    </w:p>
    <w:p w14:paraId="25403F6C" w14:textId="77777777" w:rsidR="00EF159B" w:rsidRDefault="00EF159B" w:rsidP="00EF159B">
      <w:pPr>
        <w:pStyle w:val="NoSpacing"/>
        <w:ind w:right="-426"/>
        <w:jc w:val="center"/>
        <w:rPr>
          <w:rFonts w:ascii="Times New Roman" w:hAnsi="Times New Roman"/>
        </w:rPr>
      </w:pPr>
    </w:p>
    <w:p w14:paraId="72370E76" w14:textId="77777777" w:rsidR="00EF159B" w:rsidRDefault="00EF159B" w:rsidP="00EF159B">
      <w:pPr>
        <w:pStyle w:val="NoSpacing"/>
        <w:ind w:right="-426"/>
        <w:jc w:val="center"/>
        <w:rPr>
          <w:rFonts w:ascii="Times New Roman" w:hAnsi="Times New Roman"/>
        </w:rPr>
      </w:pPr>
    </w:p>
    <w:p w14:paraId="451B939A" w14:textId="77777777" w:rsidR="00EF159B" w:rsidRDefault="00EF159B" w:rsidP="00EF159B">
      <w:pPr>
        <w:pStyle w:val="NoSpacing"/>
        <w:ind w:right="-426"/>
        <w:jc w:val="center"/>
        <w:rPr>
          <w:rFonts w:ascii="Times New Roman" w:hAnsi="Times New Roman"/>
        </w:rPr>
      </w:pPr>
    </w:p>
    <w:p w14:paraId="18E9854E" w14:textId="77777777" w:rsidR="00EF159B" w:rsidRDefault="00EF159B" w:rsidP="00EF159B">
      <w:pPr>
        <w:pStyle w:val="NoSpacing"/>
        <w:ind w:right="-426"/>
        <w:jc w:val="center"/>
        <w:rPr>
          <w:rFonts w:ascii="Times New Roman" w:hAnsi="Times New Roman"/>
        </w:rPr>
      </w:pPr>
    </w:p>
    <w:p w14:paraId="447233A8" w14:textId="77777777" w:rsidR="00EF159B" w:rsidRDefault="00EF159B" w:rsidP="00EF159B">
      <w:pPr>
        <w:pStyle w:val="NoSpacing"/>
        <w:ind w:right="-426"/>
        <w:jc w:val="center"/>
        <w:rPr>
          <w:rFonts w:ascii="Times New Roman" w:hAnsi="Times New Roman"/>
        </w:rPr>
      </w:pPr>
    </w:p>
    <w:p w14:paraId="358728F4" w14:textId="77777777" w:rsidR="00EF159B" w:rsidRDefault="00EF159B" w:rsidP="00EF159B">
      <w:pPr>
        <w:pStyle w:val="NoSpacing"/>
        <w:ind w:right="-426"/>
        <w:jc w:val="center"/>
        <w:rPr>
          <w:rFonts w:ascii="Times New Roman" w:hAnsi="Times New Roman"/>
        </w:rPr>
      </w:pPr>
    </w:p>
    <w:p w14:paraId="796F6A9C" w14:textId="77777777" w:rsidR="00EF159B" w:rsidRDefault="00EF159B" w:rsidP="00EF159B">
      <w:pPr>
        <w:pStyle w:val="NoSpacing"/>
        <w:ind w:right="-426"/>
        <w:jc w:val="center"/>
        <w:rPr>
          <w:rFonts w:ascii="Times New Roman" w:hAnsi="Times New Roman"/>
        </w:rPr>
      </w:pPr>
    </w:p>
    <w:p w14:paraId="0E8C6FAD" w14:textId="77777777" w:rsidR="00EF159B" w:rsidRDefault="00EF159B" w:rsidP="00EF159B">
      <w:pPr>
        <w:pStyle w:val="NoSpacing"/>
        <w:ind w:right="-426"/>
        <w:jc w:val="center"/>
        <w:rPr>
          <w:rFonts w:ascii="Times New Roman" w:hAnsi="Times New Roman"/>
        </w:rPr>
      </w:pPr>
    </w:p>
    <w:p w14:paraId="1F14A8F5" w14:textId="77777777" w:rsidR="00EF159B" w:rsidRDefault="00EF159B" w:rsidP="00EF159B">
      <w:pPr>
        <w:pStyle w:val="NoSpacing"/>
        <w:ind w:right="-426"/>
        <w:jc w:val="center"/>
        <w:rPr>
          <w:rFonts w:ascii="Times New Roman" w:hAnsi="Times New Roman"/>
        </w:rPr>
      </w:pPr>
    </w:p>
    <w:p w14:paraId="519B8405" w14:textId="77777777" w:rsidR="00EF159B" w:rsidRDefault="00EF159B" w:rsidP="00EF159B">
      <w:pPr>
        <w:pStyle w:val="NoSpacing"/>
        <w:ind w:right="-426"/>
        <w:jc w:val="center"/>
        <w:rPr>
          <w:rFonts w:ascii="Times New Roman" w:hAnsi="Times New Roman"/>
        </w:rPr>
      </w:pPr>
    </w:p>
    <w:p w14:paraId="51C8C9CF" w14:textId="77777777" w:rsidR="00EF159B" w:rsidRDefault="00EF159B" w:rsidP="00EF159B">
      <w:pPr>
        <w:pStyle w:val="NoSpacing"/>
        <w:ind w:right="-426"/>
        <w:jc w:val="center"/>
        <w:rPr>
          <w:rFonts w:ascii="Times New Roman" w:hAnsi="Times New Roman"/>
        </w:rPr>
      </w:pPr>
    </w:p>
    <w:p w14:paraId="674B637E" w14:textId="77777777" w:rsidR="00EF159B" w:rsidRDefault="00EF159B" w:rsidP="00EF159B">
      <w:pPr>
        <w:pStyle w:val="NoSpacing"/>
        <w:ind w:right="-426"/>
        <w:jc w:val="center"/>
        <w:rPr>
          <w:rFonts w:ascii="Times New Roman" w:hAnsi="Times New Roman"/>
        </w:rPr>
      </w:pPr>
    </w:p>
    <w:p w14:paraId="4D7DE2A2" w14:textId="77777777" w:rsidR="00EF159B" w:rsidRDefault="00EF159B" w:rsidP="00EF159B">
      <w:pPr>
        <w:pStyle w:val="NoSpacing"/>
        <w:ind w:right="-426"/>
        <w:jc w:val="center"/>
        <w:rPr>
          <w:rFonts w:ascii="Times New Roman" w:hAnsi="Times New Roman"/>
        </w:rPr>
      </w:pPr>
    </w:p>
    <w:p w14:paraId="621412F3" w14:textId="77777777" w:rsidR="00EF159B" w:rsidRDefault="00EF159B" w:rsidP="00EF159B">
      <w:pPr>
        <w:pStyle w:val="NoSpacing"/>
        <w:ind w:right="-426"/>
        <w:jc w:val="center"/>
        <w:rPr>
          <w:rFonts w:ascii="Times New Roman" w:hAnsi="Times New Roman"/>
        </w:rPr>
      </w:pPr>
    </w:p>
    <w:p w14:paraId="12176D27" w14:textId="77777777" w:rsidR="00EF159B" w:rsidRDefault="00EF159B" w:rsidP="00EF159B">
      <w:pPr>
        <w:pStyle w:val="NoSpacing"/>
        <w:ind w:right="-426"/>
        <w:jc w:val="center"/>
        <w:rPr>
          <w:rFonts w:ascii="Times New Roman" w:hAnsi="Times New Roman"/>
        </w:rPr>
      </w:pPr>
    </w:p>
    <w:p w14:paraId="0610CC38" w14:textId="77777777" w:rsidR="00EF159B" w:rsidRDefault="00EF159B" w:rsidP="00EF159B">
      <w:pPr>
        <w:pStyle w:val="NoSpacing"/>
        <w:ind w:right="-426"/>
        <w:jc w:val="center"/>
        <w:rPr>
          <w:rFonts w:ascii="Times New Roman" w:hAnsi="Times New Roman"/>
        </w:rPr>
      </w:pPr>
    </w:p>
    <w:p w14:paraId="7053D93C" w14:textId="77777777" w:rsidR="00EF159B" w:rsidRDefault="00EF159B" w:rsidP="00EF159B">
      <w:pPr>
        <w:pStyle w:val="NoSpacing"/>
        <w:ind w:right="-426"/>
        <w:jc w:val="center"/>
        <w:rPr>
          <w:rFonts w:ascii="Times New Roman" w:hAnsi="Times New Roman"/>
        </w:rPr>
      </w:pPr>
    </w:p>
    <w:p w14:paraId="34FF41CD" w14:textId="77777777" w:rsidR="00EF159B" w:rsidRDefault="00EF159B" w:rsidP="00EF159B">
      <w:pPr>
        <w:pStyle w:val="NoSpacing"/>
        <w:ind w:right="-426"/>
        <w:jc w:val="center"/>
        <w:rPr>
          <w:rFonts w:ascii="Times New Roman" w:hAnsi="Times New Roman"/>
        </w:rPr>
      </w:pPr>
    </w:p>
    <w:p w14:paraId="655A02DE" w14:textId="5BC1CDC1" w:rsidR="00405F3B" w:rsidRPr="00EF159B" w:rsidRDefault="00405F3B" w:rsidP="00EF159B">
      <w:pPr>
        <w:pStyle w:val="NoSpacing"/>
        <w:ind w:right="-426"/>
        <w:jc w:val="center"/>
        <w:rPr>
          <w:rFonts w:ascii="Times New Roman" w:hAnsi="Times New Roman"/>
        </w:rPr>
      </w:pPr>
      <w:r w:rsidRPr="00EF159B">
        <w:rPr>
          <w:rFonts w:ascii="Times New Roman" w:hAnsi="Times New Roman"/>
        </w:rPr>
        <w:t>Lēmuma projekts</w:t>
      </w:r>
    </w:p>
    <w:p w14:paraId="492CF290" w14:textId="77777777" w:rsidR="00405F3B" w:rsidRPr="00EF159B" w:rsidRDefault="00405F3B" w:rsidP="00EF159B">
      <w:pPr>
        <w:ind w:right="-426"/>
        <w:jc w:val="center"/>
      </w:pPr>
      <w:proofErr w:type="spellStart"/>
      <w:r w:rsidRPr="00EF159B">
        <w:t>Olainē</w:t>
      </w:r>
      <w:proofErr w:type="spellEnd"/>
    </w:p>
    <w:p w14:paraId="5C625813" w14:textId="77777777" w:rsidR="00405F3B" w:rsidRPr="00545EA8" w:rsidRDefault="00405F3B" w:rsidP="00EF159B">
      <w:pPr>
        <w:tabs>
          <w:tab w:val="right" w:pos="0"/>
        </w:tabs>
        <w:ind w:right="-426"/>
        <w:jc w:val="both"/>
      </w:pPr>
      <w:r w:rsidRPr="00EF159B">
        <w:t xml:space="preserve">2024.gada 27.decembrī     </w:t>
      </w:r>
      <w:r w:rsidRPr="00EF159B">
        <w:tab/>
        <w:t xml:space="preserve">      </w:t>
      </w:r>
      <w:r w:rsidRPr="00EF159B">
        <w:tab/>
      </w:r>
      <w:r w:rsidRPr="00EF159B">
        <w:tab/>
      </w:r>
      <w:r w:rsidRPr="00545EA8">
        <w:tab/>
      </w:r>
      <w:r w:rsidRPr="00545EA8">
        <w:tab/>
      </w:r>
      <w:r w:rsidRPr="00545EA8">
        <w:tab/>
      </w:r>
      <w:r>
        <w:tab/>
      </w:r>
      <w:r>
        <w:tab/>
      </w:r>
      <w:r w:rsidRPr="00545EA8">
        <w:t>Nr.</w:t>
      </w:r>
      <w:r>
        <w:t>13</w:t>
      </w:r>
    </w:p>
    <w:p w14:paraId="43D9C1F8" w14:textId="77777777" w:rsidR="00405F3B" w:rsidRPr="00545EA8" w:rsidRDefault="00405F3B" w:rsidP="00EF159B">
      <w:pPr>
        <w:ind w:right="-426"/>
        <w:jc w:val="both"/>
        <w:rPr>
          <w:bCs/>
          <w:lang w:eastAsia="lv-LV"/>
        </w:rPr>
      </w:pPr>
    </w:p>
    <w:p w14:paraId="13F3249B" w14:textId="77777777" w:rsidR="00405F3B" w:rsidRPr="00545EA8" w:rsidRDefault="00405F3B" w:rsidP="00EF159B">
      <w:pPr>
        <w:ind w:right="-426"/>
        <w:jc w:val="center"/>
        <w:rPr>
          <w:b/>
          <w:bCs/>
        </w:rPr>
      </w:pPr>
      <w:r w:rsidRPr="00545EA8">
        <w:rPr>
          <w:b/>
          <w:bCs/>
        </w:rPr>
        <w:t xml:space="preserve">Par </w:t>
      </w:r>
      <w:proofErr w:type="spellStart"/>
      <w:r w:rsidRPr="00545EA8">
        <w:rPr>
          <w:b/>
          <w:bCs/>
        </w:rPr>
        <w:t>zemes</w:t>
      </w:r>
      <w:proofErr w:type="spellEnd"/>
      <w:r w:rsidRPr="00545EA8">
        <w:rPr>
          <w:b/>
          <w:bCs/>
        </w:rPr>
        <w:t xml:space="preserve"> </w:t>
      </w:r>
      <w:proofErr w:type="spellStart"/>
      <w:r w:rsidRPr="00545EA8">
        <w:rPr>
          <w:b/>
          <w:bCs/>
        </w:rPr>
        <w:t>ierīcības</w:t>
      </w:r>
      <w:proofErr w:type="spellEnd"/>
      <w:r w:rsidRPr="00545EA8">
        <w:rPr>
          <w:b/>
          <w:bCs/>
        </w:rPr>
        <w:t xml:space="preserve"> </w:t>
      </w:r>
      <w:proofErr w:type="spellStart"/>
      <w:r w:rsidRPr="00545EA8">
        <w:rPr>
          <w:b/>
          <w:bCs/>
        </w:rPr>
        <w:t>projekta</w:t>
      </w:r>
      <w:proofErr w:type="spellEnd"/>
      <w:r w:rsidRPr="00545EA8">
        <w:rPr>
          <w:b/>
          <w:bCs/>
        </w:rPr>
        <w:t xml:space="preserve"> </w:t>
      </w:r>
      <w:proofErr w:type="spellStart"/>
      <w:r w:rsidRPr="00866318">
        <w:rPr>
          <w:b/>
          <w:bCs/>
        </w:rPr>
        <w:t>nekustam</w:t>
      </w:r>
      <w:r>
        <w:rPr>
          <w:b/>
          <w:bCs/>
        </w:rPr>
        <w:t>ajam</w:t>
      </w:r>
      <w:proofErr w:type="spellEnd"/>
      <w:r w:rsidRPr="00866318">
        <w:rPr>
          <w:b/>
          <w:bCs/>
        </w:rPr>
        <w:t xml:space="preserve"> </w:t>
      </w:r>
      <w:proofErr w:type="spellStart"/>
      <w:r w:rsidRPr="00866318">
        <w:rPr>
          <w:b/>
          <w:bCs/>
        </w:rPr>
        <w:t>īpašuma</w:t>
      </w:r>
      <w:r>
        <w:rPr>
          <w:b/>
          <w:bCs/>
        </w:rPr>
        <w:t>m</w:t>
      </w:r>
      <w:proofErr w:type="spellEnd"/>
      <w:r w:rsidRPr="00866318">
        <w:rPr>
          <w:b/>
          <w:bCs/>
        </w:rPr>
        <w:t xml:space="preserve"> </w:t>
      </w:r>
      <w:proofErr w:type="spellStart"/>
      <w:r>
        <w:rPr>
          <w:b/>
          <w:bCs/>
        </w:rPr>
        <w:t>Birznieku</w:t>
      </w:r>
      <w:proofErr w:type="spellEnd"/>
      <w:r>
        <w:rPr>
          <w:b/>
          <w:bCs/>
        </w:rPr>
        <w:t xml:space="preserve"> </w:t>
      </w:r>
      <w:proofErr w:type="spellStart"/>
      <w:r>
        <w:rPr>
          <w:b/>
          <w:bCs/>
        </w:rPr>
        <w:t>masīvs</w:t>
      </w:r>
      <w:proofErr w:type="spellEnd"/>
      <w:r>
        <w:rPr>
          <w:b/>
          <w:bCs/>
        </w:rPr>
        <w:t xml:space="preserve"> 3</w:t>
      </w:r>
      <w:r w:rsidRPr="00F47E3F">
        <w:rPr>
          <w:b/>
          <w:bCs/>
        </w:rPr>
        <w:t xml:space="preserve"> (</w:t>
      </w:r>
      <w:proofErr w:type="spellStart"/>
      <w:r>
        <w:rPr>
          <w:b/>
          <w:bCs/>
        </w:rPr>
        <w:t>Jaunolainē</w:t>
      </w:r>
      <w:proofErr w:type="spellEnd"/>
      <w:r w:rsidRPr="00F47E3F">
        <w:rPr>
          <w:b/>
          <w:bCs/>
        </w:rPr>
        <w:t xml:space="preserve">) </w:t>
      </w:r>
      <w:proofErr w:type="spellStart"/>
      <w:r w:rsidRPr="00181C9B">
        <w:rPr>
          <w:b/>
          <w:bCs/>
        </w:rPr>
        <w:t>apstiprināšanu</w:t>
      </w:r>
      <w:proofErr w:type="spellEnd"/>
      <w:r w:rsidRPr="00181C9B">
        <w:rPr>
          <w:b/>
          <w:bCs/>
        </w:rPr>
        <w:t xml:space="preserve">, </w:t>
      </w:r>
      <w:proofErr w:type="spellStart"/>
      <w:r w:rsidRPr="00181C9B">
        <w:rPr>
          <w:b/>
          <w:bCs/>
        </w:rPr>
        <w:t>nekustamā</w:t>
      </w:r>
      <w:proofErr w:type="spellEnd"/>
      <w:r w:rsidRPr="00181C9B">
        <w:rPr>
          <w:b/>
          <w:bCs/>
        </w:rPr>
        <w:t xml:space="preserve"> </w:t>
      </w:r>
      <w:proofErr w:type="spellStart"/>
      <w:r w:rsidRPr="00181C9B">
        <w:rPr>
          <w:b/>
          <w:bCs/>
        </w:rPr>
        <w:t>īpašuma</w:t>
      </w:r>
      <w:proofErr w:type="spellEnd"/>
      <w:r w:rsidRPr="00181C9B">
        <w:rPr>
          <w:b/>
          <w:bCs/>
        </w:rPr>
        <w:t xml:space="preserve"> </w:t>
      </w:r>
      <w:proofErr w:type="spellStart"/>
      <w:r w:rsidRPr="00181C9B">
        <w:rPr>
          <w:b/>
          <w:bCs/>
        </w:rPr>
        <w:t>lietošanas</w:t>
      </w:r>
      <w:proofErr w:type="spellEnd"/>
      <w:r w:rsidRPr="00181C9B">
        <w:rPr>
          <w:b/>
          <w:bCs/>
        </w:rPr>
        <w:t xml:space="preserve"> </w:t>
      </w:r>
      <w:proofErr w:type="spellStart"/>
      <w:r w:rsidRPr="00181C9B">
        <w:rPr>
          <w:b/>
          <w:bCs/>
        </w:rPr>
        <w:t>mērķu</w:t>
      </w:r>
      <w:proofErr w:type="spellEnd"/>
      <w:r w:rsidRPr="00181C9B">
        <w:rPr>
          <w:b/>
          <w:bCs/>
        </w:rPr>
        <w:t xml:space="preserve">, </w:t>
      </w:r>
      <w:proofErr w:type="spellStart"/>
      <w:r w:rsidRPr="00181C9B">
        <w:rPr>
          <w:b/>
          <w:bCs/>
        </w:rPr>
        <w:t>apgrūtinājumu</w:t>
      </w:r>
      <w:proofErr w:type="spellEnd"/>
      <w:r w:rsidRPr="00181C9B">
        <w:rPr>
          <w:b/>
          <w:bCs/>
        </w:rPr>
        <w:t xml:space="preserve">, </w:t>
      </w:r>
      <w:proofErr w:type="spellStart"/>
      <w:r w:rsidRPr="00181C9B">
        <w:rPr>
          <w:b/>
          <w:bCs/>
        </w:rPr>
        <w:t>adresācijas</w:t>
      </w:r>
      <w:proofErr w:type="spellEnd"/>
      <w:r w:rsidRPr="00181C9B">
        <w:rPr>
          <w:b/>
          <w:bCs/>
        </w:rPr>
        <w:t xml:space="preserve"> </w:t>
      </w:r>
      <w:proofErr w:type="spellStart"/>
      <w:r w:rsidRPr="00545EA8">
        <w:rPr>
          <w:b/>
          <w:bCs/>
        </w:rPr>
        <w:t>noteikšanu</w:t>
      </w:r>
      <w:proofErr w:type="spellEnd"/>
    </w:p>
    <w:p w14:paraId="71D01C28" w14:textId="77777777" w:rsidR="00405F3B" w:rsidRPr="00F47E3F" w:rsidRDefault="00405F3B" w:rsidP="00EF159B">
      <w:pPr>
        <w:ind w:right="-426"/>
        <w:jc w:val="center"/>
        <w:rPr>
          <w:bCs/>
          <w:color w:val="00B050"/>
          <w:lang w:eastAsia="lv-LV"/>
        </w:rPr>
      </w:pPr>
    </w:p>
    <w:p w14:paraId="57D5202B" w14:textId="37322A3E" w:rsidR="00405F3B" w:rsidRPr="00B46B7F" w:rsidRDefault="00405F3B" w:rsidP="00EF159B">
      <w:pPr>
        <w:ind w:right="-426"/>
        <w:jc w:val="both"/>
        <w:rPr>
          <w:color w:val="000000" w:themeColor="text1"/>
          <w:lang w:eastAsia="lv-LV"/>
        </w:rPr>
      </w:pPr>
      <w:r w:rsidRPr="00F47E3F">
        <w:rPr>
          <w:color w:val="00B050"/>
          <w:lang w:eastAsia="lv-LV"/>
        </w:rPr>
        <w:tab/>
      </w:r>
      <w:r w:rsidRPr="002D7193">
        <w:rPr>
          <w:color w:val="000000" w:themeColor="text1"/>
          <w:lang w:eastAsia="lv-LV"/>
        </w:rPr>
        <w:t xml:space="preserve">Olaines novada </w:t>
      </w:r>
      <w:proofErr w:type="spellStart"/>
      <w:r w:rsidRPr="002D7193">
        <w:rPr>
          <w:color w:val="000000" w:themeColor="text1"/>
          <w:lang w:eastAsia="lv-LV"/>
        </w:rPr>
        <w:t>pašvaldībā</w:t>
      </w:r>
      <w:proofErr w:type="spellEnd"/>
      <w:r w:rsidRPr="002D7193">
        <w:rPr>
          <w:color w:val="000000" w:themeColor="text1"/>
          <w:lang w:eastAsia="lv-LV"/>
        </w:rPr>
        <w:t xml:space="preserve"> (</w:t>
      </w:r>
      <w:proofErr w:type="spellStart"/>
      <w:r w:rsidRPr="002D7193">
        <w:rPr>
          <w:color w:val="000000" w:themeColor="text1"/>
          <w:lang w:eastAsia="lv-LV"/>
        </w:rPr>
        <w:t>turpmāk</w:t>
      </w:r>
      <w:proofErr w:type="spellEnd"/>
      <w:r w:rsidRPr="002D7193">
        <w:rPr>
          <w:color w:val="000000" w:themeColor="text1"/>
          <w:lang w:eastAsia="lv-LV"/>
        </w:rPr>
        <w:t xml:space="preserve"> – </w:t>
      </w:r>
      <w:proofErr w:type="spellStart"/>
      <w:r w:rsidRPr="002D7193">
        <w:rPr>
          <w:color w:val="000000" w:themeColor="text1"/>
          <w:lang w:eastAsia="lv-LV"/>
        </w:rPr>
        <w:t>Pašvaldība</w:t>
      </w:r>
      <w:proofErr w:type="spellEnd"/>
      <w:r w:rsidRPr="002D7193">
        <w:rPr>
          <w:color w:val="000000" w:themeColor="text1"/>
          <w:lang w:eastAsia="lv-LV"/>
        </w:rPr>
        <w:t xml:space="preserve">) 2024.gada 9.decembrī </w:t>
      </w:r>
      <w:proofErr w:type="spellStart"/>
      <w:r w:rsidRPr="002D7193">
        <w:rPr>
          <w:color w:val="000000" w:themeColor="text1"/>
          <w:lang w:eastAsia="lv-LV"/>
        </w:rPr>
        <w:t>reģistrēts</w:t>
      </w:r>
      <w:proofErr w:type="spellEnd"/>
      <w:r w:rsidRPr="00402F9E">
        <w:rPr>
          <w:color w:val="000000" w:themeColor="text1"/>
          <w:lang w:eastAsia="lv-LV"/>
        </w:rPr>
        <w:t xml:space="preserve"> </w:t>
      </w:r>
      <w:r w:rsidR="00EF159B">
        <w:rPr>
          <w:color w:val="000000" w:themeColor="text1"/>
          <w:lang w:eastAsia="lv-LV"/>
        </w:rPr>
        <w:t xml:space="preserve">  </w:t>
      </w:r>
      <w:r w:rsidRPr="00402F9E">
        <w:rPr>
          <w:color w:val="000000" w:themeColor="text1"/>
          <w:lang w:eastAsia="lv-LV"/>
        </w:rPr>
        <w:t>SIA “</w:t>
      </w:r>
      <w:r w:rsidRPr="002D7193">
        <w:rPr>
          <w:color w:val="000000" w:themeColor="text1"/>
          <w:lang w:eastAsia="lv-LV"/>
        </w:rPr>
        <w:t xml:space="preserve">GEO Development” (reģ.Nr.40003956979, </w:t>
      </w:r>
      <w:proofErr w:type="spellStart"/>
      <w:r w:rsidRPr="002D7193">
        <w:rPr>
          <w:color w:val="000000" w:themeColor="text1"/>
          <w:lang w:eastAsia="lv-LV"/>
        </w:rPr>
        <w:t>juridiskā</w:t>
      </w:r>
      <w:proofErr w:type="spellEnd"/>
      <w:r w:rsidRPr="002D7193">
        <w:rPr>
          <w:color w:val="000000" w:themeColor="text1"/>
          <w:lang w:eastAsia="lv-LV"/>
        </w:rPr>
        <w:t xml:space="preserve"> </w:t>
      </w:r>
      <w:proofErr w:type="spellStart"/>
      <w:r w:rsidRPr="002D7193">
        <w:rPr>
          <w:color w:val="000000" w:themeColor="text1"/>
          <w:lang w:eastAsia="lv-LV"/>
        </w:rPr>
        <w:t>adrese</w:t>
      </w:r>
      <w:proofErr w:type="spellEnd"/>
      <w:r w:rsidRPr="002D7193">
        <w:rPr>
          <w:color w:val="000000" w:themeColor="text1"/>
          <w:lang w:eastAsia="lv-LV"/>
        </w:rPr>
        <w:t xml:space="preserve"> </w:t>
      </w:r>
      <w:proofErr w:type="spellStart"/>
      <w:r w:rsidRPr="002D7193">
        <w:rPr>
          <w:color w:val="000000" w:themeColor="text1"/>
          <w:lang w:eastAsia="lv-LV"/>
        </w:rPr>
        <w:t>Lape</w:t>
      </w:r>
      <w:r w:rsidRPr="002D7193">
        <w:rPr>
          <w:rFonts w:hint="eastAsia"/>
          <w:color w:val="000000" w:themeColor="text1"/>
          <w:lang w:eastAsia="lv-LV"/>
        </w:rPr>
        <w:t>ņ</w:t>
      </w:r>
      <w:r w:rsidRPr="002D7193">
        <w:rPr>
          <w:color w:val="000000" w:themeColor="text1"/>
          <w:lang w:eastAsia="lv-LV"/>
        </w:rPr>
        <w:t>u</w:t>
      </w:r>
      <w:proofErr w:type="spellEnd"/>
      <w:r w:rsidRPr="002D7193">
        <w:rPr>
          <w:color w:val="000000" w:themeColor="text1"/>
          <w:lang w:eastAsia="lv-LV"/>
        </w:rPr>
        <w:t xml:space="preserve"> </w:t>
      </w:r>
      <w:proofErr w:type="spellStart"/>
      <w:r w:rsidRPr="002D7193">
        <w:rPr>
          <w:color w:val="000000" w:themeColor="text1"/>
          <w:lang w:eastAsia="lv-LV"/>
        </w:rPr>
        <w:t>iela</w:t>
      </w:r>
      <w:proofErr w:type="spellEnd"/>
      <w:r w:rsidRPr="002D7193">
        <w:rPr>
          <w:color w:val="000000" w:themeColor="text1"/>
          <w:lang w:eastAsia="lv-LV"/>
        </w:rPr>
        <w:t xml:space="preserve"> 7, </w:t>
      </w:r>
      <w:proofErr w:type="spellStart"/>
      <w:r w:rsidRPr="002D7193">
        <w:rPr>
          <w:color w:val="000000" w:themeColor="text1"/>
          <w:lang w:eastAsia="lv-LV"/>
        </w:rPr>
        <w:t>R</w:t>
      </w:r>
      <w:r w:rsidRPr="002D7193">
        <w:rPr>
          <w:rFonts w:hint="eastAsia"/>
          <w:color w:val="000000" w:themeColor="text1"/>
          <w:lang w:eastAsia="lv-LV"/>
        </w:rPr>
        <w:t>ī</w:t>
      </w:r>
      <w:r w:rsidRPr="002D7193">
        <w:rPr>
          <w:color w:val="000000" w:themeColor="text1"/>
          <w:lang w:eastAsia="lv-LV"/>
        </w:rPr>
        <w:t>ga</w:t>
      </w:r>
      <w:proofErr w:type="spellEnd"/>
      <w:r w:rsidRPr="002D7193">
        <w:rPr>
          <w:color w:val="000000" w:themeColor="text1"/>
          <w:lang w:eastAsia="lv-LV"/>
        </w:rPr>
        <w:t xml:space="preserve">, </w:t>
      </w:r>
      <w:r w:rsidR="00EF159B">
        <w:rPr>
          <w:color w:val="000000" w:themeColor="text1"/>
          <w:lang w:eastAsia="lv-LV"/>
        </w:rPr>
        <w:t xml:space="preserve">                   </w:t>
      </w:r>
      <w:r w:rsidRPr="002D7193">
        <w:rPr>
          <w:color w:val="000000" w:themeColor="text1"/>
          <w:lang w:eastAsia="lv-LV"/>
        </w:rPr>
        <w:t xml:space="preserve">LV-1013) </w:t>
      </w:r>
      <w:proofErr w:type="spellStart"/>
      <w:r w:rsidRPr="002D7193">
        <w:rPr>
          <w:color w:val="000000" w:themeColor="text1"/>
          <w:lang w:eastAsia="lv-LV"/>
        </w:rPr>
        <w:t>iesniegums</w:t>
      </w:r>
      <w:proofErr w:type="spellEnd"/>
      <w:r w:rsidRPr="002D7193">
        <w:rPr>
          <w:color w:val="000000" w:themeColor="text1"/>
          <w:lang w:eastAsia="lv-LV"/>
        </w:rPr>
        <w:t xml:space="preserve"> (</w:t>
      </w:r>
      <w:proofErr w:type="spellStart"/>
      <w:r w:rsidRPr="002D7193">
        <w:rPr>
          <w:color w:val="000000" w:themeColor="text1"/>
          <w:lang w:eastAsia="lv-LV"/>
        </w:rPr>
        <w:t>reģ.Nr.ONP</w:t>
      </w:r>
      <w:proofErr w:type="spellEnd"/>
      <w:r w:rsidRPr="002D7193">
        <w:rPr>
          <w:color w:val="000000" w:themeColor="text1"/>
          <w:lang w:eastAsia="lv-LV"/>
        </w:rPr>
        <w:t>/17.15/24/9050-SD)</w:t>
      </w:r>
      <w:r w:rsidRPr="00B46B7F">
        <w:rPr>
          <w:color w:val="000000" w:themeColor="text1"/>
          <w:lang w:eastAsia="lv-LV"/>
        </w:rPr>
        <w:t xml:space="preserve"> </w:t>
      </w:r>
      <w:proofErr w:type="spellStart"/>
      <w:r w:rsidRPr="00B46B7F">
        <w:rPr>
          <w:color w:val="000000" w:themeColor="text1"/>
          <w:lang w:eastAsia="lv-LV"/>
        </w:rPr>
        <w:t>ar</w:t>
      </w:r>
      <w:proofErr w:type="spellEnd"/>
      <w:r w:rsidRPr="00B46B7F">
        <w:rPr>
          <w:color w:val="000000" w:themeColor="text1"/>
          <w:lang w:eastAsia="lv-LV"/>
        </w:rPr>
        <w:t xml:space="preserve"> </w:t>
      </w:r>
      <w:proofErr w:type="spellStart"/>
      <w:r w:rsidRPr="00B46B7F">
        <w:rPr>
          <w:color w:val="000000" w:themeColor="text1"/>
          <w:lang w:eastAsia="lv-LV"/>
        </w:rPr>
        <w:t>l</w:t>
      </w:r>
      <w:r w:rsidRPr="00B46B7F">
        <w:rPr>
          <w:rFonts w:hint="eastAsia"/>
          <w:color w:val="000000" w:themeColor="text1"/>
          <w:lang w:eastAsia="lv-LV"/>
        </w:rPr>
        <w:t>ū</w:t>
      </w:r>
      <w:r w:rsidRPr="00B46B7F">
        <w:rPr>
          <w:color w:val="000000" w:themeColor="text1"/>
          <w:lang w:eastAsia="lv-LV"/>
        </w:rPr>
        <w:t>gumu</w:t>
      </w:r>
      <w:proofErr w:type="spellEnd"/>
      <w:r w:rsidRPr="00B46B7F">
        <w:rPr>
          <w:color w:val="000000" w:themeColor="text1"/>
          <w:lang w:eastAsia="lv-LV"/>
        </w:rPr>
        <w:t xml:space="preserve"> </w:t>
      </w:r>
      <w:proofErr w:type="spellStart"/>
      <w:r w:rsidRPr="00B46B7F">
        <w:rPr>
          <w:color w:val="000000" w:themeColor="text1"/>
          <w:lang w:eastAsia="lv-LV"/>
        </w:rPr>
        <w:t>apstiprināt</w:t>
      </w:r>
      <w:proofErr w:type="spellEnd"/>
      <w:r w:rsidRPr="00B46B7F">
        <w:rPr>
          <w:color w:val="000000" w:themeColor="text1"/>
          <w:lang w:eastAsia="lv-LV"/>
        </w:rPr>
        <w:t xml:space="preserve"> </w:t>
      </w:r>
      <w:proofErr w:type="spellStart"/>
      <w:r w:rsidRPr="00B46B7F">
        <w:rPr>
          <w:color w:val="000000" w:themeColor="text1"/>
          <w:lang w:eastAsia="lv-LV"/>
        </w:rPr>
        <w:t>zemes</w:t>
      </w:r>
      <w:proofErr w:type="spellEnd"/>
      <w:r w:rsidRPr="00B46B7F">
        <w:rPr>
          <w:color w:val="000000" w:themeColor="text1"/>
          <w:lang w:eastAsia="lv-LV"/>
        </w:rPr>
        <w:t xml:space="preserve"> </w:t>
      </w:r>
      <w:proofErr w:type="spellStart"/>
      <w:r w:rsidRPr="00B46B7F">
        <w:rPr>
          <w:color w:val="000000" w:themeColor="text1"/>
          <w:lang w:eastAsia="lv-LV"/>
        </w:rPr>
        <w:t>ier</w:t>
      </w:r>
      <w:r w:rsidRPr="00B46B7F">
        <w:rPr>
          <w:rFonts w:hint="eastAsia"/>
          <w:color w:val="000000" w:themeColor="text1"/>
          <w:lang w:eastAsia="lv-LV"/>
        </w:rPr>
        <w:t>ī</w:t>
      </w:r>
      <w:r w:rsidRPr="00B46B7F">
        <w:rPr>
          <w:color w:val="000000" w:themeColor="text1"/>
          <w:lang w:eastAsia="lv-LV"/>
        </w:rPr>
        <w:t>c</w:t>
      </w:r>
      <w:r w:rsidRPr="00B46B7F">
        <w:rPr>
          <w:rFonts w:hint="eastAsia"/>
          <w:color w:val="000000" w:themeColor="text1"/>
          <w:lang w:eastAsia="lv-LV"/>
        </w:rPr>
        <w:t>ī</w:t>
      </w:r>
      <w:r w:rsidRPr="00B46B7F">
        <w:rPr>
          <w:color w:val="000000" w:themeColor="text1"/>
          <w:lang w:eastAsia="lv-LV"/>
        </w:rPr>
        <w:t>bas</w:t>
      </w:r>
      <w:proofErr w:type="spellEnd"/>
      <w:r w:rsidRPr="00B46B7F">
        <w:rPr>
          <w:color w:val="000000" w:themeColor="text1"/>
          <w:lang w:eastAsia="lv-LV"/>
        </w:rPr>
        <w:t xml:space="preserve"> </w:t>
      </w:r>
      <w:proofErr w:type="spellStart"/>
      <w:r w:rsidRPr="00B46B7F">
        <w:rPr>
          <w:color w:val="000000" w:themeColor="text1"/>
          <w:lang w:eastAsia="lv-LV"/>
        </w:rPr>
        <w:t>projektu</w:t>
      </w:r>
      <w:proofErr w:type="spellEnd"/>
      <w:r w:rsidRPr="00B46B7F">
        <w:rPr>
          <w:color w:val="000000" w:themeColor="text1"/>
          <w:lang w:eastAsia="lv-LV"/>
        </w:rPr>
        <w:t xml:space="preserve"> </w:t>
      </w:r>
      <w:proofErr w:type="spellStart"/>
      <w:r w:rsidRPr="00B46B7F">
        <w:rPr>
          <w:color w:val="000000" w:themeColor="text1"/>
          <w:lang w:eastAsia="lv-LV"/>
        </w:rPr>
        <w:t>nekustamā</w:t>
      </w:r>
      <w:proofErr w:type="spellEnd"/>
      <w:r w:rsidRPr="00B46B7F">
        <w:rPr>
          <w:color w:val="000000" w:themeColor="text1"/>
          <w:lang w:eastAsia="lv-LV"/>
        </w:rPr>
        <w:t xml:space="preserve"> </w:t>
      </w:r>
      <w:proofErr w:type="spellStart"/>
      <w:r w:rsidRPr="00B46B7F">
        <w:rPr>
          <w:color w:val="000000" w:themeColor="text1"/>
          <w:lang w:eastAsia="lv-LV"/>
        </w:rPr>
        <w:t>īpašuma</w:t>
      </w:r>
      <w:proofErr w:type="spellEnd"/>
      <w:r w:rsidRPr="00B46B7F">
        <w:rPr>
          <w:color w:val="000000" w:themeColor="text1"/>
          <w:lang w:eastAsia="lv-LV"/>
        </w:rPr>
        <w:t xml:space="preserve"> </w:t>
      </w:r>
      <w:proofErr w:type="spellStart"/>
      <w:r w:rsidRPr="00A36E7C">
        <w:rPr>
          <w:color w:val="000000" w:themeColor="text1"/>
          <w:lang w:eastAsia="lv-LV"/>
        </w:rPr>
        <w:t>Birznieku</w:t>
      </w:r>
      <w:proofErr w:type="spellEnd"/>
      <w:r w:rsidRPr="00A36E7C">
        <w:rPr>
          <w:color w:val="000000" w:themeColor="text1"/>
          <w:lang w:eastAsia="lv-LV"/>
        </w:rPr>
        <w:t xml:space="preserve"> </w:t>
      </w:r>
      <w:proofErr w:type="spellStart"/>
      <w:r w:rsidRPr="00A36E7C">
        <w:rPr>
          <w:color w:val="000000" w:themeColor="text1"/>
          <w:lang w:eastAsia="lv-LV"/>
        </w:rPr>
        <w:t>masīvs</w:t>
      </w:r>
      <w:proofErr w:type="spellEnd"/>
      <w:r w:rsidRPr="00A36E7C">
        <w:rPr>
          <w:color w:val="000000" w:themeColor="text1"/>
          <w:lang w:eastAsia="lv-LV"/>
        </w:rPr>
        <w:t xml:space="preserve"> 3 (</w:t>
      </w:r>
      <w:proofErr w:type="spellStart"/>
      <w:r w:rsidRPr="00A36E7C">
        <w:rPr>
          <w:color w:val="000000" w:themeColor="text1"/>
          <w:lang w:eastAsia="lv-LV"/>
        </w:rPr>
        <w:t>kadastra</w:t>
      </w:r>
      <w:proofErr w:type="spellEnd"/>
      <w:r w:rsidRPr="00A36E7C">
        <w:rPr>
          <w:color w:val="000000" w:themeColor="text1"/>
          <w:lang w:eastAsia="lv-LV"/>
        </w:rPr>
        <w:t xml:space="preserve"> Nr.8080 009 0007) </w:t>
      </w:r>
      <w:proofErr w:type="spellStart"/>
      <w:r w:rsidRPr="00A36E7C">
        <w:rPr>
          <w:color w:val="000000" w:themeColor="text1"/>
          <w:lang w:eastAsia="lv-LV"/>
        </w:rPr>
        <w:t>zemes</w:t>
      </w:r>
      <w:proofErr w:type="spellEnd"/>
      <w:r w:rsidRPr="00A36E7C">
        <w:rPr>
          <w:color w:val="000000" w:themeColor="text1"/>
          <w:lang w:eastAsia="lv-LV"/>
        </w:rPr>
        <w:t xml:space="preserve"> </w:t>
      </w:r>
      <w:proofErr w:type="spellStart"/>
      <w:r w:rsidRPr="00A36E7C">
        <w:rPr>
          <w:color w:val="000000" w:themeColor="text1"/>
          <w:lang w:eastAsia="lv-LV"/>
        </w:rPr>
        <w:t>vien</w:t>
      </w:r>
      <w:r w:rsidRPr="00A36E7C">
        <w:rPr>
          <w:rFonts w:hint="eastAsia"/>
          <w:color w:val="000000" w:themeColor="text1"/>
          <w:lang w:eastAsia="lv-LV"/>
        </w:rPr>
        <w:t>ī</w:t>
      </w:r>
      <w:r w:rsidRPr="00A36E7C">
        <w:rPr>
          <w:color w:val="000000" w:themeColor="text1"/>
          <w:lang w:eastAsia="lv-LV"/>
        </w:rPr>
        <w:t>bas</w:t>
      </w:r>
      <w:proofErr w:type="spellEnd"/>
      <w:r w:rsidRPr="00A36E7C">
        <w:rPr>
          <w:color w:val="000000" w:themeColor="text1"/>
          <w:lang w:eastAsia="lv-LV"/>
        </w:rPr>
        <w:t xml:space="preserve"> </w:t>
      </w:r>
      <w:proofErr w:type="spellStart"/>
      <w:r w:rsidRPr="00A36E7C">
        <w:rPr>
          <w:color w:val="000000" w:themeColor="text1"/>
          <w:lang w:eastAsia="lv-LV"/>
        </w:rPr>
        <w:t>ar</w:t>
      </w:r>
      <w:proofErr w:type="spellEnd"/>
      <w:r w:rsidRPr="00A36E7C">
        <w:rPr>
          <w:color w:val="000000" w:themeColor="text1"/>
          <w:lang w:eastAsia="lv-LV"/>
        </w:rPr>
        <w:t xml:space="preserve"> </w:t>
      </w:r>
      <w:proofErr w:type="spellStart"/>
      <w:r w:rsidRPr="00A36E7C">
        <w:rPr>
          <w:color w:val="000000" w:themeColor="text1"/>
          <w:lang w:eastAsia="lv-LV"/>
        </w:rPr>
        <w:t>kadastra</w:t>
      </w:r>
      <w:proofErr w:type="spellEnd"/>
      <w:r w:rsidRPr="00A36E7C">
        <w:rPr>
          <w:color w:val="000000" w:themeColor="text1"/>
          <w:lang w:eastAsia="lv-LV"/>
        </w:rPr>
        <w:t xml:space="preserve"> </w:t>
      </w:r>
      <w:proofErr w:type="spellStart"/>
      <w:r w:rsidRPr="00A36E7C">
        <w:rPr>
          <w:color w:val="000000" w:themeColor="text1"/>
          <w:lang w:eastAsia="lv-LV"/>
        </w:rPr>
        <w:t>apz</w:t>
      </w:r>
      <w:r w:rsidRPr="00A36E7C">
        <w:rPr>
          <w:rFonts w:hint="eastAsia"/>
          <w:color w:val="000000" w:themeColor="text1"/>
          <w:lang w:eastAsia="lv-LV"/>
        </w:rPr>
        <w:t>ī</w:t>
      </w:r>
      <w:r w:rsidRPr="00A36E7C">
        <w:rPr>
          <w:color w:val="000000" w:themeColor="text1"/>
          <w:lang w:eastAsia="lv-LV"/>
        </w:rPr>
        <w:t>m</w:t>
      </w:r>
      <w:r w:rsidRPr="00A36E7C">
        <w:rPr>
          <w:rFonts w:hint="eastAsia"/>
          <w:color w:val="000000" w:themeColor="text1"/>
          <w:lang w:eastAsia="lv-LV"/>
        </w:rPr>
        <w:t>ē</w:t>
      </w:r>
      <w:r w:rsidRPr="00A36E7C">
        <w:rPr>
          <w:color w:val="000000" w:themeColor="text1"/>
          <w:lang w:eastAsia="lv-LV"/>
        </w:rPr>
        <w:t>jumu</w:t>
      </w:r>
      <w:proofErr w:type="spellEnd"/>
      <w:r w:rsidRPr="00A36E7C">
        <w:rPr>
          <w:color w:val="000000" w:themeColor="text1"/>
          <w:lang w:eastAsia="lv-LV"/>
        </w:rPr>
        <w:t xml:space="preserve">  8080 009 0043 </w:t>
      </w:r>
      <w:proofErr w:type="spellStart"/>
      <w:r w:rsidRPr="00A36E7C">
        <w:rPr>
          <w:color w:val="000000" w:themeColor="text1"/>
          <w:lang w:eastAsia="lv-LV"/>
        </w:rPr>
        <w:t>sadalei</w:t>
      </w:r>
      <w:proofErr w:type="spellEnd"/>
      <w:r w:rsidRPr="00402F9E">
        <w:rPr>
          <w:color w:val="000000" w:themeColor="text1"/>
          <w:lang w:eastAsia="lv-LV"/>
        </w:rPr>
        <w:t>.</w:t>
      </w:r>
    </w:p>
    <w:p w14:paraId="263FF25B" w14:textId="77777777" w:rsidR="00405F3B" w:rsidRPr="00B46B7F" w:rsidRDefault="00405F3B" w:rsidP="00EF159B">
      <w:pPr>
        <w:ind w:right="-426" w:firstLine="720"/>
        <w:jc w:val="both"/>
        <w:rPr>
          <w:color w:val="000000" w:themeColor="text1"/>
          <w:lang w:eastAsia="lv-LV"/>
        </w:rPr>
      </w:pPr>
      <w:proofErr w:type="spellStart"/>
      <w:r w:rsidRPr="002D7193">
        <w:rPr>
          <w:color w:val="000000" w:themeColor="text1"/>
          <w:lang w:eastAsia="lv-LV"/>
        </w:rPr>
        <w:t>Izvērtējot</w:t>
      </w:r>
      <w:proofErr w:type="spellEnd"/>
      <w:r w:rsidRPr="002D7193">
        <w:rPr>
          <w:color w:val="000000" w:themeColor="text1"/>
          <w:lang w:eastAsia="lv-LV"/>
        </w:rPr>
        <w:t xml:space="preserve"> </w:t>
      </w:r>
      <w:proofErr w:type="spellStart"/>
      <w:r w:rsidRPr="002D7193">
        <w:rPr>
          <w:color w:val="000000" w:themeColor="text1"/>
          <w:lang w:eastAsia="lv-LV"/>
        </w:rPr>
        <w:t>sertificēta</w:t>
      </w:r>
      <w:proofErr w:type="spellEnd"/>
      <w:r w:rsidRPr="002D7193">
        <w:rPr>
          <w:color w:val="000000" w:themeColor="text1"/>
          <w:lang w:eastAsia="lv-LV"/>
        </w:rPr>
        <w:t xml:space="preserve"> </w:t>
      </w:r>
      <w:proofErr w:type="spellStart"/>
      <w:r w:rsidRPr="002D7193">
        <w:rPr>
          <w:color w:val="000000" w:themeColor="text1"/>
          <w:lang w:eastAsia="lv-LV"/>
        </w:rPr>
        <w:t>zemes</w:t>
      </w:r>
      <w:proofErr w:type="spellEnd"/>
      <w:r w:rsidRPr="002D7193">
        <w:rPr>
          <w:color w:val="000000" w:themeColor="text1"/>
          <w:lang w:eastAsia="lv-LV"/>
        </w:rPr>
        <w:t xml:space="preserve"> </w:t>
      </w:r>
      <w:proofErr w:type="spellStart"/>
      <w:r w:rsidRPr="002D7193">
        <w:rPr>
          <w:color w:val="000000" w:themeColor="text1"/>
          <w:lang w:eastAsia="lv-LV"/>
        </w:rPr>
        <w:t>ierīkotāja</w:t>
      </w:r>
      <w:proofErr w:type="spellEnd"/>
      <w:r w:rsidRPr="002D7193">
        <w:rPr>
          <w:color w:val="000000" w:themeColor="text1"/>
          <w:lang w:eastAsia="lv-LV"/>
        </w:rPr>
        <w:t xml:space="preserve"> Haralda </w:t>
      </w:r>
      <w:proofErr w:type="spellStart"/>
      <w:r w:rsidRPr="002D7193">
        <w:rPr>
          <w:color w:val="000000" w:themeColor="text1"/>
          <w:lang w:eastAsia="lv-LV"/>
        </w:rPr>
        <w:t>Rutkovska</w:t>
      </w:r>
      <w:proofErr w:type="spellEnd"/>
      <w:r w:rsidRPr="002D7193">
        <w:rPr>
          <w:color w:val="000000" w:themeColor="text1"/>
          <w:lang w:eastAsia="lv-LV"/>
        </w:rPr>
        <w:t xml:space="preserve"> (</w:t>
      </w:r>
      <w:proofErr w:type="spellStart"/>
      <w:r w:rsidRPr="004E57F1">
        <w:rPr>
          <w:color w:val="000000" w:themeColor="text1"/>
          <w:lang w:eastAsia="lv-LV"/>
        </w:rPr>
        <w:t>sertifik</w:t>
      </w:r>
      <w:r w:rsidRPr="004E57F1">
        <w:rPr>
          <w:rFonts w:hint="eastAsia"/>
          <w:color w:val="000000" w:themeColor="text1"/>
          <w:lang w:eastAsia="lv-LV"/>
        </w:rPr>
        <w:t>ā</w:t>
      </w:r>
      <w:r w:rsidRPr="004E57F1">
        <w:rPr>
          <w:color w:val="000000" w:themeColor="text1"/>
          <w:lang w:eastAsia="lv-LV"/>
        </w:rPr>
        <w:t>ta</w:t>
      </w:r>
      <w:proofErr w:type="spellEnd"/>
      <w:r w:rsidRPr="004E57F1">
        <w:rPr>
          <w:color w:val="000000" w:themeColor="text1"/>
          <w:lang w:eastAsia="lv-LV"/>
        </w:rPr>
        <w:t xml:space="preserve"> Nr.AA0137)</w:t>
      </w:r>
      <w:r w:rsidRPr="00B46B7F">
        <w:rPr>
          <w:color w:val="000000" w:themeColor="text1"/>
          <w:lang w:eastAsia="lv-LV"/>
        </w:rPr>
        <w:t xml:space="preserve"> </w:t>
      </w:r>
      <w:proofErr w:type="spellStart"/>
      <w:r w:rsidRPr="00B46B7F">
        <w:rPr>
          <w:color w:val="000000" w:themeColor="text1"/>
          <w:lang w:eastAsia="lv-LV"/>
        </w:rPr>
        <w:t>izstrādāto</w:t>
      </w:r>
      <w:proofErr w:type="spellEnd"/>
      <w:r w:rsidRPr="00B46B7F">
        <w:rPr>
          <w:color w:val="000000" w:themeColor="text1"/>
          <w:lang w:eastAsia="lv-LV"/>
        </w:rPr>
        <w:t xml:space="preserve"> </w:t>
      </w:r>
      <w:proofErr w:type="spellStart"/>
      <w:r w:rsidRPr="00B46B7F">
        <w:rPr>
          <w:color w:val="000000" w:themeColor="text1"/>
          <w:lang w:eastAsia="lv-LV"/>
        </w:rPr>
        <w:t>zemes</w:t>
      </w:r>
      <w:proofErr w:type="spellEnd"/>
      <w:r w:rsidRPr="00B46B7F">
        <w:rPr>
          <w:color w:val="000000" w:themeColor="text1"/>
          <w:lang w:eastAsia="lv-LV"/>
        </w:rPr>
        <w:t xml:space="preserve"> </w:t>
      </w:r>
      <w:proofErr w:type="spellStart"/>
      <w:r w:rsidRPr="00B46B7F">
        <w:rPr>
          <w:color w:val="000000" w:themeColor="text1"/>
          <w:lang w:eastAsia="lv-LV"/>
        </w:rPr>
        <w:t>ierīcības</w:t>
      </w:r>
      <w:proofErr w:type="spellEnd"/>
      <w:r w:rsidRPr="00B46B7F">
        <w:rPr>
          <w:color w:val="000000" w:themeColor="text1"/>
          <w:lang w:eastAsia="lv-LV"/>
        </w:rPr>
        <w:t xml:space="preserve"> </w:t>
      </w:r>
      <w:proofErr w:type="spellStart"/>
      <w:r w:rsidRPr="00B46B7F">
        <w:rPr>
          <w:color w:val="000000" w:themeColor="text1"/>
          <w:lang w:eastAsia="lv-LV"/>
        </w:rPr>
        <w:t>projekta</w:t>
      </w:r>
      <w:proofErr w:type="spellEnd"/>
      <w:r w:rsidRPr="00B46B7F">
        <w:rPr>
          <w:color w:val="000000" w:themeColor="text1"/>
          <w:lang w:eastAsia="lv-LV"/>
        </w:rPr>
        <w:t xml:space="preserve"> </w:t>
      </w:r>
      <w:proofErr w:type="spellStart"/>
      <w:r w:rsidRPr="00B46B7F">
        <w:rPr>
          <w:color w:val="000000" w:themeColor="text1"/>
          <w:lang w:eastAsia="lv-LV"/>
        </w:rPr>
        <w:t>dokumentāciju</w:t>
      </w:r>
      <w:proofErr w:type="spellEnd"/>
      <w:r w:rsidRPr="00B46B7F">
        <w:rPr>
          <w:color w:val="000000" w:themeColor="text1"/>
          <w:lang w:eastAsia="lv-LV"/>
        </w:rPr>
        <w:t xml:space="preserve"> - </w:t>
      </w:r>
      <w:r w:rsidRPr="002F6A88">
        <w:rPr>
          <w:color w:val="000000" w:themeColor="text1"/>
          <w:lang w:eastAsia="lv-LV"/>
        </w:rPr>
        <w:t>ZIP_80800090043_lieta_20241209.edoc, Pašvaldības</w:t>
      </w:r>
      <w:r w:rsidRPr="00B46B7F">
        <w:rPr>
          <w:color w:val="000000" w:themeColor="text1"/>
          <w:lang w:eastAsia="lv-LV"/>
        </w:rPr>
        <w:t xml:space="preserve"> </w:t>
      </w:r>
      <w:proofErr w:type="spellStart"/>
      <w:r w:rsidRPr="00B46B7F">
        <w:rPr>
          <w:color w:val="000000" w:themeColor="text1"/>
          <w:lang w:eastAsia="lv-LV"/>
        </w:rPr>
        <w:t>rīcībā</w:t>
      </w:r>
      <w:proofErr w:type="spellEnd"/>
      <w:r w:rsidRPr="00B46B7F">
        <w:rPr>
          <w:color w:val="000000" w:themeColor="text1"/>
          <w:lang w:eastAsia="lv-LV"/>
        </w:rPr>
        <w:t xml:space="preserve"> </w:t>
      </w:r>
      <w:proofErr w:type="spellStart"/>
      <w:r w:rsidRPr="00B46B7F">
        <w:rPr>
          <w:color w:val="000000" w:themeColor="text1"/>
          <w:lang w:eastAsia="lv-LV"/>
        </w:rPr>
        <w:t>esošo</w:t>
      </w:r>
      <w:proofErr w:type="spellEnd"/>
      <w:r w:rsidRPr="00B46B7F">
        <w:rPr>
          <w:color w:val="000000" w:themeColor="text1"/>
          <w:lang w:eastAsia="lv-LV"/>
        </w:rPr>
        <w:t xml:space="preserve"> </w:t>
      </w:r>
      <w:proofErr w:type="spellStart"/>
      <w:r w:rsidRPr="00B46B7F">
        <w:rPr>
          <w:color w:val="000000" w:themeColor="text1"/>
          <w:lang w:eastAsia="lv-LV"/>
        </w:rPr>
        <w:t>informāciju</w:t>
      </w:r>
      <w:proofErr w:type="spellEnd"/>
      <w:r w:rsidRPr="00B46B7F">
        <w:rPr>
          <w:color w:val="000000" w:themeColor="text1"/>
          <w:lang w:eastAsia="lv-LV"/>
        </w:rPr>
        <w:t xml:space="preserve"> un </w:t>
      </w:r>
      <w:proofErr w:type="spellStart"/>
      <w:r w:rsidRPr="00B46B7F">
        <w:rPr>
          <w:color w:val="000000" w:themeColor="text1"/>
          <w:lang w:eastAsia="lv-LV"/>
        </w:rPr>
        <w:t>spēkā</w:t>
      </w:r>
      <w:proofErr w:type="spellEnd"/>
      <w:r w:rsidRPr="00B46B7F">
        <w:rPr>
          <w:color w:val="000000" w:themeColor="text1"/>
          <w:lang w:eastAsia="lv-LV"/>
        </w:rPr>
        <w:t xml:space="preserve"> </w:t>
      </w:r>
      <w:proofErr w:type="spellStart"/>
      <w:r w:rsidRPr="00B46B7F">
        <w:rPr>
          <w:color w:val="000000" w:themeColor="text1"/>
          <w:lang w:eastAsia="lv-LV"/>
        </w:rPr>
        <w:t>esošos</w:t>
      </w:r>
      <w:proofErr w:type="spellEnd"/>
      <w:r w:rsidRPr="00B46B7F">
        <w:rPr>
          <w:color w:val="000000" w:themeColor="text1"/>
          <w:lang w:eastAsia="lv-LV"/>
        </w:rPr>
        <w:t xml:space="preserve"> </w:t>
      </w:r>
      <w:proofErr w:type="spellStart"/>
      <w:r w:rsidRPr="00B46B7F">
        <w:rPr>
          <w:color w:val="000000" w:themeColor="text1"/>
          <w:lang w:eastAsia="lv-LV"/>
        </w:rPr>
        <w:t>normatīvos</w:t>
      </w:r>
      <w:proofErr w:type="spellEnd"/>
      <w:r w:rsidRPr="00B46B7F">
        <w:rPr>
          <w:color w:val="000000" w:themeColor="text1"/>
          <w:lang w:eastAsia="lv-LV"/>
        </w:rPr>
        <w:t xml:space="preserve"> </w:t>
      </w:r>
      <w:proofErr w:type="spellStart"/>
      <w:r w:rsidRPr="00B46B7F">
        <w:rPr>
          <w:color w:val="000000" w:themeColor="text1"/>
          <w:lang w:eastAsia="lv-LV"/>
        </w:rPr>
        <w:t>aktus</w:t>
      </w:r>
      <w:proofErr w:type="spellEnd"/>
      <w:r w:rsidRPr="00B46B7F">
        <w:rPr>
          <w:color w:val="000000" w:themeColor="text1"/>
          <w:lang w:eastAsia="lv-LV"/>
        </w:rPr>
        <w:t xml:space="preserve">, </w:t>
      </w:r>
      <w:proofErr w:type="spellStart"/>
      <w:r w:rsidRPr="00B46B7F">
        <w:rPr>
          <w:color w:val="000000" w:themeColor="text1"/>
          <w:lang w:eastAsia="lv-LV"/>
        </w:rPr>
        <w:t>konstatēts</w:t>
      </w:r>
      <w:proofErr w:type="spellEnd"/>
      <w:r w:rsidRPr="00B46B7F">
        <w:rPr>
          <w:color w:val="000000" w:themeColor="text1"/>
          <w:lang w:eastAsia="lv-LV"/>
        </w:rPr>
        <w:t>:</w:t>
      </w:r>
    </w:p>
    <w:p w14:paraId="7E4153A3" w14:textId="77777777" w:rsidR="00405F3B" w:rsidRPr="00B46B7F" w:rsidRDefault="00405F3B" w:rsidP="00EF159B">
      <w:pPr>
        <w:ind w:right="-426" w:firstLine="720"/>
        <w:contextualSpacing/>
        <w:jc w:val="both"/>
        <w:rPr>
          <w:color w:val="000000" w:themeColor="text1"/>
          <w:lang w:eastAsia="lv-LV"/>
        </w:rPr>
      </w:pPr>
      <w:proofErr w:type="spellStart"/>
      <w:r w:rsidRPr="004B540B">
        <w:rPr>
          <w:color w:val="000000" w:themeColor="text1"/>
          <w:lang w:eastAsia="lv-LV"/>
        </w:rPr>
        <w:t>Zemes</w:t>
      </w:r>
      <w:proofErr w:type="spellEnd"/>
      <w:r w:rsidRPr="004B540B">
        <w:rPr>
          <w:color w:val="000000" w:themeColor="text1"/>
          <w:lang w:eastAsia="lv-LV"/>
        </w:rPr>
        <w:t xml:space="preserve"> </w:t>
      </w:r>
      <w:proofErr w:type="spellStart"/>
      <w:r w:rsidRPr="004B540B">
        <w:rPr>
          <w:color w:val="000000" w:themeColor="text1"/>
          <w:lang w:eastAsia="lv-LV"/>
        </w:rPr>
        <w:t>ier</w:t>
      </w:r>
      <w:r w:rsidRPr="004B540B">
        <w:rPr>
          <w:rFonts w:hint="eastAsia"/>
          <w:color w:val="000000" w:themeColor="text1"/>
          <w:lang w:eastAsia="lv-LV"/>
        </w:rPr>
        <w:t>ī</w:t>
      </w:r>
      <w:r w:rsidRPr="004B540B">
        <w:rPr>
          <w:color w:val="000000" w:themeColor="text1"/>
          <w:lang w:eastAsia="lv-LV"/>
        </w:rPr>
        <w:t>c</w:t>
      </w:r>
      <w:r w:rsidRPr="004B540B">
        <w:rPr>
          <w:rFonts w:hint="eastAsia"/>
          <w:color w:val="000000" w:themeColor="text1"/>
          <w:lang w:eastAsia="lv-LV"/>
        </w:rPr>
        <w:t>ī</w:t>
      </w:r>
      <w:r w:rsidRPr="004B540B">
        <w:rPr>
          <w:color w:val="000000" w:themeColor="text1"/>
          <w:lang w:eastAsia="lv-LV"/>
        </w:rPr>
        <w:t>bas</w:t>
      </w:r>
      <w:proofErr w:type="spellEnd"/>
      <w:r w:rsidRPr="004B540B">
        <w:rPr>
          <w:color w:val="000000" w:themeColor="text1"/>
          <w:lang w:eastAsia="lv-LV"/>
        </w:rPr>
        <w:t xml:space="preserve"> </w:t>
      </w:r>
      <w:proofErr w:type="spellStart"/>
      <w:r w:rsidRPr="004B540B">
        <w:rPr>
          <w:color w:val="000000" w:themeColor="text1"/>
          <w:lang w:eastAsia="lv-LV"/>
        </w:rPr>
        <w:t>projekts</w:t>
      </w:r>
      <w:proofErr w:type="spellEnd"/>
      <w:r w:rsidRPr="004B540B">
        <w:rPr>
          <w:color w:val="000000" w:themeColor="text1"/>
          <w:lang w:eastAsia="lv-LV"/>
        </w:rPr>
        <w:t xml:space="preserve"> </w:t>
      </w:r>
      <w:proofErr w:type="spellStart"/>
      <w:r w:rsidRPr="004B540B">
        <w:rPr>
          <w:color w:val="000000" w:themeColor="text1"/>
          <w:lang w:eastAsia="lv-LV"/>
        </w:rPr>
        <w:t>izstr</w:t>
      </w:r>
      <w:r w:rsidRPr="004B540B">
        <w:rPr>
          <w:rFonts w:hint="eastAsia"/>
          <w:color w:val="000000" w:themeColor="text1"/>
          <w:lang w:eastAsia="lv-LV"/>
        </w:rPr>
        <w:t>ā</w:t>
      </w:r>
      <w:r w:rsidRPr="004B540B">
        <w:rPr>
          <w:color w:val="000000" w:themeColor="text1"/>
          <w:lang w:eastAsia="lv-LV"/>
        </w:rPr>
        <w:t>d</w:t>
      </w:r>
      <w:r w:rsidRPr="004B540B">
        <w:rPr>
          <w:rFonts w:hint="eastAsia"/>
          <w:color w:val="000000" w:themeColor="text1"/>
          <w:lang w:eastAsia="lv-LV"/>
        </w:rPr>
        <w:t>ā</w:t>
      </w:r>
      <w:r w:rsidRPr="004B540B">
        <w:rPr>
          <w:color w:val="000000" w:themeColor="text1"/>
          <w:lang w:eastAsia="lv-LV"/>
        </w:rPr>
        <w:t>ts</w:t>
      </w:r>
      <w:proofErr w:type="spellEnd"/>
      <w:r w:rsidRPr="004B540B">
        <w:rPr>
          <w:color w:val="000000" w:themeColor="text1"/>
          <w:lang w:eastAsia="lv-LV"/>
        </w:rPr>
        <w:t xml:space="preserve"> </w:t>
      </w:r>
      <w:proofErr w:type="spellStart"/>
      <w:r w:rsidRPr="004B540B">
        <w:rPr>
          <w:color w:val="000000" w:themeColor="text1"/>
          <w:lang w:eastAsia="lv-LV"/>
        </w:rPr>
        <w:t>pamatojoties</w:t>
      </w:r>
      <w:proofErr w:type="spellEnd"/>
      <w:r w:rsidRPr="004B540B">
        <w:rPr>
          <w:color w:val="000000" w:themeColor="text1"/>
          <w:lang w:eastAsia="lv-LV"/>
        </w:rPr>
        <w:t xml:space="preserve"> </w:t>
      </w:r>
      <w:proofErr w:type="spellStart"/>
      <w:r w:rsidRPr="004B540B">
        <w:rPr>
          <w:color w:val="000000" w:themeColor="text1"/>
          <w:lang w:eastAsia="lv-LV"/>
        </w:rPr>
        <w:t>uz</w:t>
      </w:r>
      <w:proofErr w:type="spellEnd"/>
      <w:r w:rsidRPr="004B540B">
        <w:rPr>
          <w:color w:val="000000" w:themeColor="text1"/>
          <w:lang w:eastAsia="lv-LV"/>
        </w:rPr>
        <w:t xml:space="preserve"> Pašvaldības domes </w:t>
      </w:r>
      <w:r w:rsidRPr="00A36E7C">
        <w:rPr>
          <w:color w:val="000000" w:themeColor="text1"/>
          <w:lang w:eastAsia="lv-LV"/>
        </w:rPr>
        <w:t xml:space="preserve">2024.gada 31.janvāra </w:t>
      </w:r>
      <w:proofErr w:type="spellStart"/>
      <w:r w:rsidRPr="00A36E7C">
        <w:rPr>
          <w:color w:val="000000" w:themeColor="text1"/>
          <w:lang w:eastAsia="lv-LV"/>
        </w:rPr>
        <w:t>sēdes</w:t>
      </w:r>
      <w:proofErr w:type="spellEnd"/>
      <w:r w:rsidRPr="00A36E7C">
        <w:rPr>
          <w:color w:val="000000" w:themeColor="text1"/>
          <w:lang w:eastAsia="lv-LV"/>
        </w:rPr>
        <w:t xml:space="preserve"> </w:t>
      </w:r>
      <w:proofErr w:type="spellStart"/>
      <w:r w:rsidRPr="00A36E7C">
        <w:rPr>
          <w:color w:val="000000" w:themeColor="text1"/>
          <w:lang w:eastAsia="lv-LV"/>
        </w:rPr>
        <w:t>lēmumu</w:t>
      </w:r>
      <w:proofErr w:type="spellEnd"/>
      <w:r w:rsidRPr="00A36E7C">
        <w:rPr>
          <w:color w:val="000000" w:themeColor="text1"/>
          <w:lang w:eastAsia="lv-LV"/>
        </w:rPr>
        <w:t xml:space="preserve"> “Par </w:t>
      </w:r>
      <w:proofErr w:type="spellStart"/>
      <w:r w:rsidRPr="00A36E7C">
        <w:rPr>
          <w:color w:val="000000" w:themeColor="text1"/>
          <w:lang w:eastAsia="lv-LV"/>
        </w:rPr>
        <w:t>zemes</w:t>
      </w:r>
      <w:proofErr w:type="spellEnd"/>
      <w:r w:rsidRPr="00A36E7C">
        <w:rPr>
          <w:color w:val="000000" w:themeColor="text1"/>
          <w:lang w:eastAsia="lv-LV"/>
        </w:rPr>
        <w:t xml:space="preserve"> </w:t>
      </w:r>
      <w:proofErr w:type="spellStart"/>
      <w:r w:rsidRPr="00A36E7C">
        <w:rPr>
          <w:color w:val="000000" w:themeColor="text1"/>
          <w:lang w:eastAsia="lv-LV"/>
        </w:rPr>
        <w:t>ier</w:t>
      </w:r>
      <w:r w:rsidRPr="00A36E7C">
        <w:rPr>
          <w:rFonts w:hint="eastAsia"/>
          <w:color w:val="000000" w:themeColor="text1"/>
          <w:lang w:eastAsia="lv-LV"/>
        </w:rPr>
        <w:t>ī</w:t>
      </w:r>
      <w:r w:rsidRPr="00A36E7C">
        <w:rPr>
          <w:color w:val="000000" w:themeColor="text1"/>
          <w:lang w:eastAsia="lv-LV"/>
        </w:rPr>
        <w:t>c</w:t>
      </w:r>
      <w:r w:rsidRPr="00A36E7C">
        <w:rPr>
          <w:rFonts w:hint="eastAsia"/>
          <w:color w:val="000000" w:themeColor="text1"/>
          <w:lang w:eastAsia="lv-LV"/>
        </w:rPr>
        <w:t>ī</w:t>
      </w:r>
      <w:r w:rsidRPr="00A36E7C">
        <w:rPr>
          <w:color w:val="000000" w:themeColor="text1"/>
          <w:lang w:eastAsia="lv-LV"/>
        </w:rPr>
        <w:t>bas</w:t>
      </w:r>
      <w:proofErr w:type="spellEnd"/>
      <w:r w:rsidRPr="00A36E7C">
        <w:rPr>
          <w:color w:val="000000" w:themeColor="text1"/>
          <w:lang w:eastAsia="lv-LV"/>
        </w:rPr>
        <w:t xml:space="preserve"> </w:t>
      </w:r>
      <w:proofErr w:type="spellStart"/>
      <w:r w:rsidRPr="00A36E7C">
        <w:rPr>
          <w:color w:val="000000" w:themeColor="text1"/>
          <w:lang w:eastAsia="lv-LV"/>
        </w:rPr>
        <w:t>projekta</w:t>
      </w:r>
      <w:proofErr w:type="spellEnd"/>
      <w:r w:rsidRPr="00A36E7C">
        <w:rPr>
          <w:color w:val="000000" w:themeColor="text1"/>
          <w:lang w:eastAsia="lv-LV"/>
        </w:rPr>
        <w:t xml:space="preserve"> </w:t>
      </w:r>
      <w:proofErr w:type="spellStart"/>
      <w:r w:rsidRPr="00A36E7C">
        <w:rPr>
          <w:color w:val="000000" w:themeColor="text1"/>
          <w:lang w:eastAsia="lv-LV"/>
        </w:rPr>
        <w:t>izstr</w:t>
      </w:r>
      <w:r w:rsidRPr="00A36E7C">
        <w:rPr>
          <w:rFonts w:hint="eastAsia"/>
          <w:color w:val="000000" w:themeColor="text1"/>
          <w:lang w:eastAsia="lv-LV"/>
        </w:rPr>
        <w:t>ā</w:t>
      </w:r>
      <w:r w:rsidRPr="00A36E7C">
        <w:rPr>
          <w:color w:val="000000" w:themeColor="text1"/>
          <w:lang w:eastAsia="lv-LV"/>
        </w:rPr>
        <w:t>des</w:t>
      </w:r>
      <w:proofErr w:type="spellEnd"/>
      <w:r w:rsidRPr="00A36E7C">
        <w:rPr>
          <w:color w:val="000000" w:themeColor="text1"/>
          <w:lang w:eastAsia="lv-LV"/>
        </w:rPr>
        <w:t xml:space="preserve"> </w:t>
      </w:r>
      <w:proofErr w:type="spellStart"/>
      <w:r w:rsidRPr="00A36E7C">
        <w:rPr>
          <w:color w:val="000000" w:themeColor="text1"/>
          <w:lang w:eastAsia="lv-LV"/>
        </w:rPr>
        <w:t>nosac</w:t>
      </w:r>
      <w:r w:rsidRPr="00A36E7C">
        <w:rPr>
          <w:rFonts w:hint="eastAsia"/>
          <w:color w:val="000000" w:themeColor="text1"/>
          <w:lang w:eastAsia="lv-LV"/>
        </w:rPr>
        <w:t>ī</w:t>
      </w:r>
      <w:r w:rsidRPr="00A36E7C">
        <w:rPr>
          <w:color w:val="000000" w:themeColor="text1"/>
          <w:lang w:eastAsia="lv-LV"/>
        </w:rPr>
        <w:t>jumu</w:t>
      </w:r>
      <w:proofErr w:type="spellEnd"/>
      <w:r w:rsidRPr="00A36E7C">
        <w:rPr>
          <w:color w:val="000000" w:themeColor="text1"/>
          <w:lang w:eastAsia="lv-LV"/>
        </w:rPr>
        <w:t xml:space="preserve"> </w:t>
      </w:r>
      <w:proofErr w:type="spellStart"/>
      <w:r w:rsidRPr="00A36E7C">
        <w:rPr>
          <w:color w:val="000000" w:themeColor="text1"/>
          <w:lang w:eastAsia="lv-LV"/>
        </w:rPr>
        <w:t>izsniegšanu</w:t>
      </w:r>
      <w:proofErr w:type="spellEnd"/>
      <w:r w:rsidRPr="00A36E7C">
        <w:rPr>
          <w:color w:val="000000" w:themeColor="text1"/>
          <w:lang w:eastAsia="lv-LV"/>
        </w:rPr>
        <w:t xml:space="preserve"> </w:t>
      </w:r>
      <w:proofErr w:type="spellStart"/>
      <w:r w:rsidRPr="00A36E7C">
        <w:rPr>
          <w:color w:val="000000" w:themeColor="text1"/>
          <w:lang w:eastAsia="lv-LV"/>
        </w:rPr>
        <w:t>nekustam</w:t>
      </w:r>
      <w:r w:rsidRPr="00A36E7C">
        <w:rPr>
          <w:rFonts w:hint="eastAsia"/>
          <w:color w:val="000000" w:themeColor="text1"/>
          <w:lang w:eastAsia="lv-LV"/>
        </w:rPr>
        <w:t>ā</w:t>
      </w:r>
      <w:proofErr w:type="spellEnd"/>
      <w:r w:rsidRPr="00A36E7C">
        <w:rPr>
          <w:color w:val="000000" w:themeColor="text1"/>
          <w:lang w:eastAsia="lv-LV"/>
        </w:rPr>
        <w:t xml:space="preserve"> </w:t>
      </w:r>
      <w:proofErr w:type="spellStart"/>
      <w:r w:rsidRPr="00A36E7C">
        <w:rPr>
          <w:rFonts w:hint="eastAsia"/>
          <w:color w:val="000000" w:themeColor="text1"/>
          <w:lang w:eastAsia="lv-LV"/>
        </w:rPr>
        <w:t>ī</w:t>
      </w:r>
      <w:r w:rsidRPr="00A36E7C">
        <w:rPr>
          <w:color w:val="000000" w:themeColor="text1"/>
          <w:lang w:eastAsia="lv-LV"/>
        </w:rPr>
        <w:t>pašuma</w:t>
      </w:r>
      <w:proofErr w:type="spellEnd"/>
      <w:r w:rsidRPr="00A36E7C">
        <w:rPr>
          <w:color w:val="000000" w:themeColor="text1"/>
          <w:lang w:eastAsia="lv-LV"/>
        </w:rPr>
        <w:t xml:space="preserve"> “</w:t>
      </w:r>
      <w:proofErr w:type="spellStart"/>
      <w:r w:rsidRPr="00A36E7C">
        <w:rPr>
          <w:color w:val="000000" w:themeColor="text1"/>
          <w:lang w:eastAsia="lv-LV"/>
        </w:rPr>
        <w:t>Birznieku</w:t>
      </w:r>
      <w:proofErr w:type="spellEnd"/>
      <w:r w:rsidRPr="00A36E7C">
        <w:rPr>
          <w:color w:val="000000" w:themeColor="text1"/>
          <w:lang w:eastAsia="lv-LV"/>
        </w:rPr>
        <w:t xml:space="preserve"> </w:t>
      </w:r>
      <w:proofErr w:type="spellStart"/>
      <w:r w:rsidRPr="00A36E7C">
        <w:rPr>
          <w:color w:val="000000" w:themeColor="text1"/>
          <w:lang w:eastAsia="lv-LV"/>
        </w:rPr>
        <w:t>mas</w:t>
      </w:r>
      <w:r w:rsidRPr="00A36E7C">
        <w:rPr>
          <w:rFonts w:hint="eastAsia"/>
          <w:color w:val="000000" w:themeColor="text1"/>
          <w:lang w:eastAsia="lv-LV"/>
        </w:rPr>
        <w:t>ī</w:t>
      </w:r>
      <w:r w:rsidRPr="00A36E7C">
        <w:rPr>
          <w:color w:val="000000" w:themeColor="text1"/>
          <w:lang w:eastAsia="lv-LV"/>
        </w:rPr>
        <w:t>vs</w:t>
      </w:r>
      <w:proofErr w:type="spellEnd"/>
      <w:r w:rsidRPr="00A36E7C">
        <w:rPr>
          <w:color w:val="000000" w:themeColor="text1"/>
          <w:lang w:eastAsia="lv-LV"/>
        </w:rPr>
        <w:t xml:space="preserve"> 3” (</w:t>
      </w:r>
      <w:proofErr w:type="spellStart"/>
      <w:r w:rsidRPr="00A36E7C">
        <w:rPr>
          <w:color w:val="000000" w:themeColor="text1"/>
          <w:lang w:eastAsia="lv-LV"/>
        </w:rPr>
        <w:t>Jaunolain</w:t>
      </w:r>
      <w:r w:rsidRPr="00A36E7C">
        <w:rPr>
          <w:rFonts w:hint="eastAsia"/>
          <w:color w:val="000000" w:themeColor="text1"/>
          <w:lang w:eastAsia="lv-LV"/>
        </w:rPr>
        <w:t>ē</w:t>
      </w:r>
      <w:proofErr w:type="spellEnd"/>
      <w:r w:rsidRPr="00A36E7C">
        <w:rPr>
          <w:color w:val="000000" w:themeColor="text1"/>
          <w:lang w:eastAsia="lv-LV"/>
        </w:rPr>
        <w:t xml:space="preserve">) </w:t>
      </w:r>
      <w:proofErr w:type="spellStart"/>
      <w:r w:rsidRPr="00A36E7C">
        <w:rPr>
          <w:color w:val="000000" w:themeColor="text1"/>
          <w:lang w:eastAsia="lv-LV"/>
        </w:rPr>
        <w:t>zemes</w:t>
      </w:r>
      <w:proofErr w:type="spellEnd"/>
      <w:r w:rsidRPr="00A36E7C">
        <w:rPr>
          <w:color w:val="000000" w:themeColor="text1"/>
          <w:lang w:eastAsia="lv-LV"/>
        </w:rPr>
        <w:t xml:space="preserve"> </w:t>
      </w:r>
      <w:proofErr w:type="spellStart"/>
      <w:r w:rsidRPr="00A36E7C">
        <w:rPr>
          <w:color w:val="000000" w:themeColor="text1"/>
          <w:lang w:eastAsia="lv-LV"/>
        </w:rPr>
        <w:t>vien</w:t>
      </w:r>
      <w:r w:rsidRPr="00A36E7C">
        <w:rPr>
          <w:rFonts w:hint="eastAsia"/>
          <w:color w:val="000000" w:themeColor="text1"/>
          <w:lang w:eastAsia="lv-LV"/>
        </w:rPr>
        <w:t>ī</w:t>
      </w:r>
      <w:r w:rsidRPr="00A36E7C">
        <w:rPr>
          <w:color w:val="000000" w:themeColor="text1"/>
          <w:lang w:eastAsia="lv-LV"/>
        </w:rPr>
        <w:t>bas</w:t>
      </w:r>
      <w:proofErr w:type="spellEnd"/>
      <w:r w:rsidRPr="00A36E7C">
        <w:rPr>
          <w:color w:val="000000" w:themeColor="text1"/>
          <w:lang w:eastAsia="lv-LV"/>
        </w:rPr>
        <w:t xml:space="preserve"> </w:t>
      </w:r>
      <w:proofErr w:type="spellStart"/>
      <w:r w:rsidRPr="00A36E7C">
        <w:rPr>
          <w:color w:val="000000" w:themeColor="text1"/>
          <w:lang w:eastAsia="lv-LV"/>
        </w:rPr>
        <w:t>sadalei</w:t>
      </w:r>
      <w:proofErr w:type="spellEnd"/>
      <w:r w:rsidRPr="00A36E7C">
        <w:rPr>
          <w:color w:val="000000" w:themeColor="text1"/>
          <w:lang w:eastAsia="lv-LV"/>
        </w:rPr>
        <w:t>” (1.prot., 19.3.p.).</w:t>
      </w:r>
      <w:r w:rsidRPr="00B46B7F">
        <w:rPr>
          <w:color w:val="000000" w:themeColor="text1"/>
          <w:lang w:eastAsia="lv-LV"/>
        </w:rPr>
        <w:t xml:space="preserve"> </w:t>
      </w:r>
    </w:p>
    <w:p w14:paraId="2B329877" w14:textId="77777777" w:rsidR="00405F3B" w:rsidRPr="00B46B7F" w:rsidRDefault="00405F3B" w:rsidP="00EF159B">
      <w:pPr>
        <w:ind w:right="-426" w:firstLine="720"/>
        <w:contextualSpacing/>
        <w:jc w:val="both"/>
        <w:rPr>
          <w:color w:val="000000" w:themeColor="text1"/>
          <w:lang w:eastAsia="lv-LV"/>
        </w:rPr>
      </w:pPr>
      <w:proofErr w:type="spellStart"/>
      <w:r w:rsidRPr="00470AD5">
        <w:rPr>
          <w:color w:val="000000" w:themeColor="text1"/>
          <w:lang w:eastAsia="lv-LV"/>
        </w:rPr>
        <w:t>Zemes</w:t>
      </w:r>
      <w:proofErr w:type="spellEnd"/>
      <w:r w:rsidRPr="00470AD5">
        <w:rPr>
          <w:color w:val="000000" w:themeColor="text1"/>
          <w:lang w:eastAsia="lv-LV"/>
        </w:rPr>
        <w:t xml:space="preserve"> </w:t>
      </w:r>
      <w:proofErr w:type="spellStart"/>
      <w:r w:rsidRPr="00470AD5">
        <w:rPr>
          <w:color w:val="000000" w:themeColor="text1"/>
          <w:lang w:eastAsia="lv-LV"/>
        </w:rPr>
        <w:t>ierīcības</w:t>
      </w:r>
      <w:proofErr w:type="spellEnd"/>
      <w:r w:rsidRPr="00470AD5">
        <w:rPr>
          <w:color w:val="000000" w:themeColor="text1"/>
          <w:lang w:eastAsia="lv-LV"/>
        </w:rPr>
        <w:t xml:space="preserve"> </w:t>
      </w:r>
      <w:proofErr w:type="spellStart"/>
      <w:r w:rsidRPr="00470AD5">
        <w:rPr>
          <w:color w:val="000000" w:themeColor="text1"/>
          <w:lang w:eastAsia="lv-LV"/>
        </w:rPr>
        <w:t>projekts</w:t>
      </w:r>
      <w:proofErr w:type="spellEnd"/>
      <w:r w:rsidRPr="00470AD5">
        <w:rPr>
          <w:color w:val="000000" w:themeColor="text1"/>
          <w:lang w:eastAsia="lv-LV"/>
        </w:rPr>
        <w:t xml:space="preserve"> </w:t>
      </w:r>
      <w:proofErr w:type="spellStart"/>
      <w:r w:rsidRPr="00470AD5">
        <w:rPr>
          <w:color w:val="000000" w:themeColor="text1"/>
          <w:lang w:eastAsia="lv-LV"/>
        </w:rPr>
        <w:t>ir</w:t>
      </w:r>
      <w:proofErr w:type="spellEnd"/>
      <w:r w:rsidRPr="00470AD5">
        <w:rPr>
          <w:color w:val="000000" w:themeColor="text1"/>
          <w:lang w:eastAsia="lv-LV"/>
        </w:rPr>
        <w:t xml:space="preserve"> </w:t>
      </w:r>
      <w:proofErr w:type="spellStart"/>
      <w:r w:rsidRPr="00470AD5">
        <w:rPr>
          <w:color w:val="000000" w:themeColor="text1"/>
          <w:lang w:eastAsia="lv-LV"/>
        </w:rPr>
        <w:t>saskaņots</w:t>
      </w:r>
      <w:proofErr w:type="spellEnd"/>
      <w:r w:rsidRPr="00470AD5">
        <w:rPr>
          <w:color w:val="000000" w:themeColor="text1"/>
          <w:lang w:eastAsia="lv-LV"/>
        </w:rPr>
        <w:t xml:space="preserve"> </w:t>
      </w:r>
      <w:proofErr w:type="spellStart"/>
      <w:r w:rsidRPr="00470AD5">
        <w:rPr>
          <w:color w:val="000000" w:themeColor="text1"/>
          <w:lang w:eastAsia="lv-LV"/>
        </w:rPr>
        <w:t>ar</w:t>
      </w:r>
      <w:proofErr w:type="spellEnd"/>
      <w:r w:rsidRPr="00470AD5">
        <w:rPr>
          <w:color w:val="000000" w:themeColor="text1"/>
          <w:lang w:eastAsia="lv-LV"/>
        </w:rPr>
        <w:t xml:space="preserve"> </w:t>
      </w:r>
      <w:proofErr w:type="spellStart"/>
      <w:r w:rsidRPr="00470AD5">
        <w:rPr>
          <w:color w:val="000000" w:themeColor="text1"/>
          <w:lang w:eastAsia="lv-LV"/>
        </w:rPr>
        <w:t>nekustamā</w:t>
      </w:r>
      <w:proofErr w:type="spellEnd"/>
      <w:r w:rsidRPr="00470AD5">
        <w:rPr>
          <w:color w:val="000000" w:themeColor="text1"/>
          <w:lang w:eastAsia="lv-LV"/>
        </w:rPr>
        <w:t xml:space="preserve"> </w:t>
      </w:r>
      <w:proofErr w:type="spellStart"/>
      <w:r w:rsidRPr="002D7193">
        <w:rPr>
          <w:lang w:eastAsia="lv-LV"/>
        </w:rPr>
        <w:t>īpašuma</w:t>
      </w:r>
      <w:proofErr w:type="spellEnd"/>
      <w:r w:rsidRPr="002D7193">
        <w:rPr>
          <w:lang w:eastAsia="lv-LV"/>
        </w:rPr>
        <w:t xml:space="preserve"> </w:t>
      </w:r>
      <w:proofErr w:type="spellStart"/>
      <w:r w:rsidRPr="002D7193">
        <w:rPr>
          <w:lang w:eastAsia="lv-LV"/>
        </w:rPr>
        <w:t>nomnieku</w:t>
      </w:r>
      <w:proofErr w:type="spellEnd"/>
      <w:r w:rsidRPr="002D7193">
        <w:rPr>
          <w:lang w:eastAsia="lv-LV"/>
        </w:rPr>
        <w:t xml:space="preserve">, </w:t>
      </w:r>
      <w:r w:rsidRPr="00470AD5">
        <w:rPr>
          <w:color w:val="000000" w:themeColor="text1"/>
          <w:lang w:eastAsia="lv-LV"/>
        </w:rPr>
        <w:t>AS “</w:t>
      </w:r>
      <w:proofErr w:type="spellStart"/>
      <w:r w:rsidRPr="00470AD5">
        <w:rPr>
          <w:color w:val="000000" w:themeColor="text1"/>
          <w:lang w:eastAsia="lv-LV"/>
        </w:rPr>
        <w:t>Sadales</w:t>
      </w:r>
      <w:proofErr w:type="spellEnd"/>
      <w:r w:rsidRPr="00470AD5">
        <w:rPr>
          <w:color w:val="000000" w:themeColor="text1"/>
          <w:lang w:eastAsia="lv-LV"/>
        </w:rPr>
        <w:t xml:space="preserve"> </w:t>
      </w:r>
      <w:proofErr w:type="spellStart"/>
      <w:r w:rsidRPr="00470AD5">
        <w:rPr>
          <w:color w:val="000000" w:themeColor="text1"/>
          <w:lang w:eastAsia="lv-LV"/>
        </w:rPr>
        <w:t>tīkls</w:t>
      </w:r>
      <w:proofErr w:type="spellEnd"/>
      <w:r w:rsidRPr="00470AD5">
        <w:rPr>
          <w:color w:val="000000" w:themeColor="text1"/>
          <w:lang w:eastAsia="lv-LV"/>
        </w:rPr>
        <w:t>”, VSIA “</w:t>
      </w:r>
      <w:proofErr w:type="spellStart"/>
      <w:r w:rsidRPr="00470AD5">
        <w:rPr>
          <w:color w:val="000000" w:themeColor="text1"/>
          <w:lang w:eastAsia="lv-LV"/>
        </w:rPr>
        <w:t>Zemkopības</w:t>
      </w:r>
      <w:proofErr w:type="spellEnd"/>
      <w:r w:rsidRPr="00470AD5">
        <w:rPr>
          <w:color w:val="000000" w:themeColor="text1"/>
          <w:lang w:eastAsia="lv-LV"/>
        </w:rPr>
        <w:t xml:space="preserve"> </w:t>
      </w:r>
      <w:proofErr w:type="spellStart"/>
      <w:r w:rsidRPr="00470AD5">
        <w:rPr>
          <w:color w:val="000000" w:themeColor="text1"/>
          <w:lang w:eastAsia="lv-LV"/>
        </w:rPr>
        <w:t>ministrijas</w:t>
      </w:r>
      <w:proofErr w:type="spellEnd"/>
      <w:r w:rsidRPr="00470AD5">
        <w:rPr>
          <w:color w:val="000000" w:themeColor="text1"/>
          <w:lang w:eastAsia="lv-LV"/>
        </w:rPr>
        <w:t xml:space="preserve"> </w:t>
      </w:r>
      <w:proofErr w:type="spellStart"/>
      <w:r w:rsidRPr="00470AD5">
        <w:rPr>
          <w:color w:val="000000" w:themeColor="text1"/>
          <w:lang w:eastAsia="lv-LV"/>
        </w:rPr>
        <w:t>Nekustamie</w:t>
      </w:r>
      <w:proofErr w:type="spellEnd"/>
      <w:r w:rsidRPr="00470AD5">
        <w:rPr>
          <w:color w:val="000000" w:themeColor="text1"/>
          <w:lang w:eastAsia="lv-LV"/>
        </w:rPr>
        <w:t xml:space="preserve"> </w:t>
      </w:r>
      <w:proofErr w:type="spellStart"/>
      <w:r w:rsidRPr="00470AD5">
        <w:rPr>
          <w:color w:val="000000" w:themeColor="text1"/>
          <w:lang w:eastAsia="lv-LV"/>
        </w:rPr>
        <w:t>īpašumi</w:t>
      </w:r>
      <w:proofErr w:type="spellEnd"/>
      <w:r w:rsidRPr="00470AD5">
        <w:rPr>
          <w:color w:val="000000" w:themeColor="text1"/>
          <w:lang w:eastAsia="lv-LV"/>
        </w:rPr>
        <w:t>”, VSIA</w:t>
      </w:r>
      <w:r>
        <w:rPr>
          <w:color w:val="000000" w:themeColor="text1"/>
          <w:lang w:eastAsia="lv-LV"/>
        </w:rPr>
        <w:t xml:space="preserve"> </w:t>
      </w:r>
      <w:r w:rsidRPr="00470AD5">
        <w:rPr>
          <w:color w:val="000000" w:themeColor="text1"/>
          <w:lang w:eastAsia="lv-LV"/>
        </w:rPr>
        <w:t>"</w:t>
      </w:r>
      <w:proofErr w:type="spellStart"/>
      <w:r w:rsidRPr="00470AD5">
        <w:rPr>
          <w:color w:val="000000" w:themeColor="text1"/>
          <w:lang w:eastAsia="lv-LV"/>
        </w:rPr>
        <w:t>Latvijas</w:t>
      </w:r>
      <w:proofErr w:type="spellEnd"/>
      <w:r w:rsidRPr="00470AD5">
        <w:rPr>
          <w:color w:val="000000" w:themeColor="text1"/>
          <w:lang w:eastAsia="lv-LV"/>
        </w:rPr>
        <w:t xml:space="preserve"> </w:t>
      </w:r>
      <w:proofErr w:type="spellStart"/>
      <w:r w:rsidRPr="00470AD5">
        <w:rPr>
          <w:color w:val="000000" w:themeColor="text1"/>
          <w:lang w:eastAsia="lv-LV"/>
        </w:rPr>
        <w:t>valsts</w:t>
      </w:r>
      <w:proofErr w:type="spellEnd"/>
      <w:r w:rsidRPr="00470AD5">
        <w:rPr>
          <w:color w:val="000000" w:themeColor="text1"/>
          <w:lang w:eastAsia="lv-LV"/>
        </w:rPr>
        <w:t xml:space="preserve"> </w:t>
      </w:r>
      <w:proofErr w:type="spellStart"/>
      <w:r w:rsidRPr="00470AD5">
        <w:rPr>
          <w:color w:val="000000" w:themeColor="text1"/>
          <w:lang w:eastAsia="lv-LV"/>
        </w:rPr>
        <w:t>ce</w:t>
      </w:r>
      <w:r w:rsidRPr="00470AD5">
        <w:rPr>
          <w:rFonts w:hint="eastAsia"/>
          <w:color w:val="000000" w:themeColor="text1"/>
          <w:lang w:eastAsia="lv-LV"/>
        </w:rPr>
        <w:t>ļ</w:t>
      </w:r>
      <w:r w:rsidRPr="00470AD5">
        <w:rPr>
          <w:color w:val="000000" w:themeColor="text1"/>
          <w:lang w:eastAsia="lv-LV"/>
        </w:rPr>
        <w:t>i</w:t>
      </w:r>
      <w:proofErr w:type="spellEnd"/>
      <w:r w:rsidRPr="00470AD5">
        <w:rPr>
          <w:color w:val="000000" w:themeColor="text1"/>
          <w:lang w:eastAsia="lv-LV"/>
        </w:rPr>
        <w:t>", VAS "</w:t>
      </w:r>
      <w:proofErr w:type="spellStart"/>
      <w:r w:rsidRPr="00470AD5">
        <w:rPr>
          <w:color w:val="000000" w:themeColor="text1"/>
          <w:lang w:eastAsia="lv-LV"/>
        </w:rPr>
        <w:t>Latvijas</w:t>
      </w:r>
      <w:proofErr w:type="spellEnd"/>
      <w:r w:rsidRPr="00470AD5">
        <w:rPr>
          <w:color w:val="000000" w:themeColor="text1"/>
          <w:lang w:eastAsia="lv-LV"/>
        </w:rPr>
        <w:t xml:space="preserve"> </w:t>
      </w:r>
      <w:proofErr w:type="spellStart"/>
      <w:r w:rsidRPr="00470AD5">
        <w:rPr>
          <w:color w:val="000000" w:themeColor="text1"/>
          <w:lang w:eastAsia="lv-LV"/>
        </w:rPr>
        <w:t>gaisa</w:t>
      </w:r>
      <w:proofErr w:type="spellEnd"/>
      <w:r w:rsidRPr="00470AD5">
        <w:rPr>
          <w:color w:val="000000" w:themeColor="text1"/>
          <w:lang w:eastAsia="lv-LV"/>
        </w:rPr>
        <w:t xml:space="preserve"> </w:t>
      </w:r>
      <w:proofErr w:type="spellStart"/>
      <w:r w:rsidRPr="00470AD5">
        <w:rPr>
          <w:color w:val="000000" w:themeColor="text1"/>
          <w:lang w:eastAsia="lv-LV"/>
        </w:rPr>
        <w:t>satiksme</w:t>
      </w:r>
      <w:proofErr w:type="spellEnd"/>
      <w:r w:rsidRPr="00470AD5">
        <w:rPr>
          <w:color w:val="000000" w:themeColor="text1"/>
          <w:lang w:eastAsia="lv-LV"/>
        </w:rPr>
        <w:t xml:space="preserve">", SIA “Tet”, </w:t>
      </w:r>
      <w:r w:rsidRPr="00C40869">
        <w:rPr>
          <w:color w:val="000000" w:themeColor="text1"/>
          <w:lang w:eastAsia="lv-LV"/>
        </w:rPr>
        <w:t>Pašvaldības</w:t>
      </w:r>
      <w:r w:rsidRPr="00470AD5">
        <w:rPr>
          <w:color w:val="000000" w:themeColor="text1"/>
          <w:lang w:eastAsia="lv-LV"/>
        </w:rPr>
        <w:t xml:space="preserve"> </w:t>
      </w:r>
      <w:proofErr w:type="spellStart"/>
      <w:r w:rsidRPr="00470AD5">
        <w:rPr>
          <w:color w:val="000000" w:themeColor="text1"/>
          <w:lang w:eastAsia="lv-LV"/>
        </w:rPr>
        <w:t>būvvaldi</w:t>
      </w:r>
      <w:proofErr w:type="spellEnd"/>
      <w:r w:rsidRPr="00470AD5">
        <w:rPr>
          <w:color w:val="000000" w:themeColor="text1"/>
          <w:lang w:eastAsia="lv-LV"/>
        </w:rPr>
        <w:t xml:space="preserve"> un </w:t>
      </w:r>
      <w:proofErr w:type="spellStart"/>
      <w:r w:rsidRPr="00470AD5">
        <w:rPr>
          <w:color w:val="000000" w:themeColor="text1"/>
          <w:lang w:eastAsia="lv-LV"/>
        </w:rPr>
        <w:t>reģistrēts</w:t>
      </w:r>
      <w:proofErr w:type="spellEnd"/>
      <w:r w:rsidRPr="00470AD5">
        <w:rPr>
          <w:color w:val="000000" w:themeColor="text1"/>
          <w:lang w:eastAsia="lv-LV"/>
        </w:rPr>
        <w:t xml:space="preserve"> SIA “</w:t>
      </w:r>
      <w:proofErr w:type="spellStart"/>
      <w:r w:rsidRPr="00470AD5">
        <w:rPr>
          <w:color w:val="000000" w:themeColor="text1"/>
          <w:lang w:eastAsia="lv-LV"/>
        </w:rPr>
        <w:t>Mērniecības</w:t>
      </w:r>
      <w:proofErr w:type="spellEnd"/>
      <w:r w:rsidRPr="00470AD5">
        <w:rPr>
          <w:color w:val="000000" w:themeColor="text1"/>
          <w:lang w:eastAsia="lv-LV"/>
        </w:rPr>
        <w:t xml:space="preserve"> Datu </w:t>
      </w:r>
      <w:proofErr w:type="spellStart"/>
      <w:r w:rsidRPr="00470AD5">
        <w:rPr>
          <w:color w:val="000000" w:themeColor="text1"/>
          <w:lang w:eastAsia="lv-LV"/>
        </w:rPr>
        <w:t>Centrs</w:t>
      </w:r>
      <w:proofErr w:type="spellEnd"/>
      <w:r w:rsidRPr="00470AD5">
        <w:rPr>
          <w:color w:val="000000" w:themeColor="text1"/>
          <w:lang w:eastAsia="lv-LV"/>
        </w:rPr>
        <w:t xml:space="preserve">” datu </w:t>
      </w:r>
      <w:proofErr w:type="spellStart"/>
      <w:r w:rsidRPr="00470AD5">
        <w:rPr>
          <w:color w:val="000000" w:themeColor="text1"/>
          <w:lang w:eastAsia="lv-LV"/>
        </w:rPr>
        <w:t>bāzē</w:t>
      </w:r>
      <w:proofErr w:type="spellEnd"/>
      <w:r w:rsidRPr="00470AD5">
        <w:rPr>
          <w:color w:val="000000" w:themeColor="text1"/>
          <w:lang w:eastAsia="lv-LV"/>
        </w:rPr>
        <w:t>.</w:t>
      </w:r>
    </w:p>
    <w:p w14:paraId="4F0FD7A2" w14:textId="77777777" w:rsidR="00405F3B" w:rsidRPr="00B46B7F" w:rsidRDefault="00405F3B" w:rsidP="00EF159B">
      <w:pPr>
        <w:ind w:right="-426"/>
        <w:jc w:val="both"/>
        <w:rPr>
          <w:color w:val="000000" w:themeColor="text1"/>
          <w:lang w:eastAsia="lv-LV"/>
        </w:rPr>
      </w:pPr>
      <w:r w:rsidRPr="00B46B7F">
        <w:rPr>
          <w:color w:val="000000" w:themeColor="text1"/>
          <w:lang w:eastAsia="lv-LV"/>
        </w:rPr>
        <w:tab/>
      </w:r>
      <w:proofErr w:type="spellStart"/>
      <w:r w:rsidRPr="00B46B7F">
        <w:rPr>
          <w:color w:val="000000" w:themeColor="text1"/>
          <w:lang w:eastAsia="lv-LV"/>
        </w:rPr>
        <w:t>Zemes</w:t>
      </w:r>
      <w:proofErr w:type="spellEnd"/>
      <w:r w:rsidRPr="00B46B7F">
        <w:rPr>
          <w:color w:val="000000" w:themeColor="text1"/>
          <w:lang w:eastAsia="lv-LV"/>
        </w:rPr>
        <w:t xml:space="preserve"> </w:t>
      </w:r>
      <w:proofErr w:type="spellStart"/>
      <w:r w:rsidRPr="00B46B7F">
        <w:rPr>
          <w:color w:val="000000" w:themeColor="text1"/>
          <w:lang w:eastAsia="lv-LV"/>
        </w:rPr>
        <w:t>ier</w:t>
      </w:r>
      <w:r w:rsidRPr="00B46B7F">
        <w:rPr>
          <w:rFonts w:hint="eastAsia"/>
          <w:color w:val="000000" w:themeColor="text1"/>
          <w:lang w:eastAsia="lv-LV"/>
        </w:rPr>
        <w:t>ī</w:t>
      </w:r>
      <w:r w:rsidRPr="00B46B7F">
        <w:rPr>
          <w:color w:val="000000" w:themeColor="text1"/>
          <w:lang w:eastAsia="lv-LV"/>
        </w:rPr>
        <w:t>c</w:t>
      </w:r>
      <w:r w:rsidRPr="00B46B7F">
        <w:rPr>
          <w:rFonts w:hint="eastAsia"/>
          <w:color w:val="000000" w:themeColor="text1"/>
          <w:lang w:eastAsia="lv-LV"/>
        </w:rPr>
        <w:t>ī</w:t>
      </w:r>
      <w:r w:rsidRPr="00B46B7F">
        <w:rPr>
          <w:color w:val="000000" w:themeColor="text1"/>
          <w:lang w:eastAsia="lv-LV"/>
        </w:rPr>
        <w:t>bas</w:t>
      </w:r>
      <w:proofErr w:type="spellEnd"/>
      <w:r w:rsidRPr="00B46B7F">
        <w:rPr>
          <w:color w:val="000000" w:themeColor="text1"/>
          <w:lang w:eastAsia="lv-LV"/>
        </w:rPr>
        <w:t xml:space="preserve"> </w:t>
      </w:r>
      <w:proofErr w:type="spellStart"/>
      <w:r w:rsidRPr="00B46B7F">
        <w:rPr>
          <w:color w:val="000000" w:themeColor="text1"/>
          <w:lang w:eastAsia="lv-LV"/>
        </w:rPr>
        <w:t>likums</w:t>
      </w:r>
      <w:proofErr w:type="spellEnd"/>
      <w:r w:rsidRPr="00B46B7F">
        <w:rPr>
          <w:color w:val="000000" w:themeColor="text1"/>
          <w:lang w:eastAsia="lv-LV"/>
        </w:rPr>
        <w:t xml:space="preserve"> </w:t>
      </w:r>
      <w:proofErr w:type="spellStart"/>
      <w:r w:rsidRPr="00B46B7F">
        <w:rPr>
          <w:color w:val="000000" w:themeColor="text1"/>
          <w:lang w:eastAsia="lv-LV"/>
        </w:rPr>
        <w:t>nosaka</w:t>
      </w:r>
      <w:proofErr w:type="spellEnd"/>
      <w:r w:rsidRPr="00B46B7F">
        <w:rPr>
          <w:color w:val="000000" w:themeColor="text1"/>
          <w:lang w:eastAsia="lv-LV"/>
        </w:rPr>
        <w:t>:</w:t>
      </w:r>
    </w:p>
    <w:p w14:paraId="2DD049DA" w14:textId="77777777" w:rsidR="00405F3B" w:rsidRDefault="00405F3B" w:rsidP="00EF159B">
      <w:pPr>
        <w:ind w:right="-426" w:firstLine="709"/>
        <w:jc w:val="both"/>
        <w:rPr>
          <w:lang w:eastAsia="lv-LV"/>
        </w:rPr>
      </w:pPr>
      <w:r w:rsidRPr="00545EA8">
        <w:rPr>
          <w:lang w:eastAsia="lv-LV"/>
        </w:rPr>
        <w:t xml:space="preserve">3.pants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ietver</w:t>
      </w:r>
      <w:proofErr w:type="spellEnd"/>
      <w:r w:rsidRPr="00545EA8">
        <w:rPr>
          <w:lang w:eastAsia="lv-LV"/>
        </w:rPr>
        <w:t xml:space="preserve">: 1)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di</w:t>
      </w:r>
      <w:proofErr w:type="spellEnd"/>
      <w:r w:rsidRPr="00545EA8">
        <w:rPr>
          <w:lang w:eastAsia="lv-LV"/>
        </w:rPr>
        <w:t xml:space="preserve">; 2) </w:t>
      </w:r>
      <w:proofErr w:type="spellStart"/>
      <w:r w:rsidRPr="00545EA8">
        <w:rPr>
          <w:lang w:eastAsia="lv-LV"/>
        </w:rPr>
        <w:t>zemes</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veida</w:t>
      </w:r>
      <w:proofErr w:type="spellEnd"/>
      <w:r>
        <w:rPr>
          <w:lang w:eastAsia="lv-LV"/>
        </w:rPr>
        <w:t xml:space="preserve"> </w:t>
      </w:r>
      <w:proofErr w:type="spellStart"/>
      <w:r w:rsidRPr="00545EA8">
        <w:rPr>
          <w:lang w:eastAsia="lv-LV"/>
        </w:rPr>
        <w:t>noteikšanu</w:t>
      </w:r>
      <w:proofErr w:type="spellEnd"/>
      <w:r w:rsidRPr="00545EA8">
        <w:rPr>
          <w:lang w:eastAsia="lv-LV"/>
        </w:rPr>
        <w:t>.</w:t>
      </w:r>
    </w:p>
    <w:p w14:paraId="2AAE0E88" w14:textId="77777777" w:rsidR="00405F3B" w:rsidRDefault="00405F3B" w:rsidP="00EF159B">
      <w:pPr>
        <w:ind w:right="-426" w:firstLine="709"/>
        <w:jc w:val="both"/>
        <w:rPr>
          <w:lang w:eastAsia="lv-LV"/>
        </w:rPr>
      </w:pPr>
      <w:r w:rsidRPr="00545EA8">
        <w:rPr>
          <w:lang w:eastAsia="lv-LV"/>
        </w:rPr>
        <w:t xml:space="preserve">4.panta </w:t>
      </w:r>
      <w:proofErr w:type="spellStart"/>
      <w:r w:rsidRPr="00545EA8">
        <w:rPr>
          <w:lang w:eastAsia="lv-LV"/>
        </w:rPr>
        <w:t>pirm</w:t>
      </w:r>
      <w:r w:rsidRPr="00545EA8">
        <w:rPr>
          <w:rFonts w:hint="eastAsia"/>
          <w:lang w:eastAsia="lv-LV"/>
        </w:rPr>
        <w:t>ā</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 xml:space="preserve">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darbus</w:t>
      </w:r>
      <w:proofErr w:type="spellEnd"/>
      <w:r w:rsidRPr="00545EA8">
        <w:rPr>
          <w:lang w:eastAsia="lv-LV"/>
        </w:rPr>
        <w:t xml:space="preserve"> </w:t>
      </w:r>
      <w:proofErr w:type="spellStart"/>
      <w:r w:rsidRPr="00545EA8">
        <w:rPr>
          <w:lang w:eastAsia="lv-LV"/>
        </w:rPr>
        <w:t>veic</w:t>
      </w:r>
      <w:proofErr w:type="spellEnd"/>
      <w:r w:rsidRPr="00545EA8">
        <w:rPr>
          <w:lang w:eastAsia="lv-LV"/>
        </w:rPr>
        <w:t xml:space="preserve"> </w:t>
      </w:r>
      <w:proofErr w:type="spellStart"/>
      <w:r w:rsidRPr="00545EA8">
        <w:rPr>
          <w:lang w:eastAsia="lv-LV"/>
        </w:rPr>
        <w:t>sertific</w:t>
      </w:r>
      <w:r w:rsidRPr="00545EA8">
        <w:rPr>
          <w:rFonts w:hint="eastAsia"/>
          <w:lang w:eastAsia="lv-LV"/>
        </w:rPr>
        <w:t>ē</w:t>
      </w:r>
      <w:r w:rsidRPr="00545EA8">
        <w:rPr>
          <w:lang w:eastAsia="lv-LV"/>
        </w:rPr>
        <w:t>tas</w:t>
      </w:r>
      <w:proofErr w:type="spellEnd"/>
      <w:r w:rsidRPr="00545EA8">
        <w:rPr>
          <w:lang w:eastAsia="lv-LV"/>
        </w:rPr>
        <w:t xml:space="preserve"> personas, kuru </w:t>
      </w:r>
      <w:proofErr w:type="spellStart"/>
      <w:r w:rsidRPr="00545EA8">
        <w:rPr>
          <w:lang w:eastAsia="lv-LV"/>
        </w:rPr>
        <w:t>civiltiesisk</w:t>
      </w:r>
      <w:r w:rsidRPr="00545EA8">
        <w:rPr>
          <w:rFonts w:hint="eastAsia"/>
          <w:lang w:eastAsia="lv-LV"/>
        </w:rPr>
        <w:t>ā</w:t>
      </w:r>
      <w:proofErr w:type="spellEnd"/>
      <w:r w:rsidRPr="00545EA8">
        <w:rPr>
          <w:lang w:eastAsia="lv-LV"/>
        </w:rPr>
        <w:t xml:space="preserve"> </w:t>
      </w:r>
      <w:proofErr w:type="spellStart"/>
      <w:r w:rsidRPr="00545EA8">
        <w:rPr>
          <w:lang w:eastAsia="lv-LV"/>
        </w:rPr>
        <w:t>atbild</w:t>
      </w:r>
      <w:r w:rsidRPr="00545EA8">
        <w:rPr>
          <w:rFonts w:hint="eastAsia"/>
          <w:lang w:eastAsia="lv-LV"/>
        </w:rPr>
        <w:t>ī</w:t>
      </w:r>
      <w:r w:rsidRPr="00545EA8">
        <w:rPr>
          <w:lang w:eastAsia="lv-LV"/>
        </w:rPr>
        <w:t>ba</w:t>
      </w:r>
      <w:proofErr w:type="spellEnd"/>
      <w:r w:rsidRPr="00545EA8">
        <w:rPr>
          <w:lang w:eastAsia="lv-LV"/>
        </w:rPr>
        <w:t xml:space="preserve"> par </w:t>
      </w:r>
      <w:proofErr w:type="spellStart"/>
      <w:r w:rsidRPr="00545EA8">
        <w:rPr>
          <w:lang w:eastAsia="lv-LV"/>
        </w:rPr>
        <w:t>profesion</w:t>
      </w:r>
      <w:r w:rsidRPr="00545EA8">
        <w:rPr>
          <w:rFonts w:hint="eastAsia"/>
          <w:lang w:eastAsia="lv-LV"/>
        </w:rPr>
        <w:t>ā</w:t>
      </w:r>
      <w:r w:rsidRPr="00545EA8">
        <w:rPr>
          <w:lang w:eastAsia="lv-LV"/>
        </w:rPr>
        <w:t>lo</w:t>
      </w:r>
      <w:proofErr w:type="spellEnd"/>
      <w:r w:rsidRPr="00545EA8">
        <w:rPr>
          <w:lang w:eastAsia="lv-LV"/>
        </w:rPr>
        <w:t xml:space="preserve"> </w:t>
      </w:r>
      <w:proofErr w:type="spellStart"/>
      <w:r w:rsidRPr="00545EA8">
        <w:rPr>
          <w:lang w:eastAsia="lv-LV"/>
        </w:rPr>
        <w:t>darb</w:t>
      </w:r>
      <w:r w:rsidRPr="00545EA8">
        <w:rPr>
          <w:rFonts w:hint="eastAsia"/>
          <w:lang w:eastAsia="lv-LV"/>
        </w:rPr>
        <w:t>ī</w:t>
      </w:r>
      <w:r w:rsidRPr="00545EA8">
        <w:rPr>
          <w:lang w:eastAsia="lv-LV"/>
        </w:rPr>
        <w:t>bu</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lang w:eastAsia="lv-LV"/>
        </w:rPr>
        <w:t>apdrošin</w:t>
      </w:r>
      <w:r w:rsidRPr="00545EA8">
        <w:rPr>
          <w:rFonts w:hint="eastAsia"/>
          <w:lang w:eastAsia="lv-LV"/>
        </w:rPr>
        <w:t>ā</w:t>
      </w:r>
      <w:r w:rsidRPr="00545EA8">
        <w:rPr>
          <w:lang w:eastAsia="lv-LV"/>
        </w:rPr>
        <w:t>ta</w:t>
      </w:r>
      <w:proofErr w:type="spellEnd"/>
      <w:r w:rsidRPr="00545EA8">
        <w:rPr>
          <w:lang w:eastAsia="lv-LV"/>
        </w:rPr>
        <w:t xml:space="preserve">. </w:t>
      </w:r>
    </w:p>
    <w:p w14:paraId="7270452E" w14:textId="77777777" w:rsidR="00405F3B" w:rsidRDefault="00405F3B" w:rsidP="00EF159B">
      <w:pPr>
        <w:ind w:right="-426" w:firstLine="709"/>
        <w:jc w:val="both"/>
        <w:rPr>
          <w:lang w:eastAsia="lv-LV"/>
        </w:rPr>
      </w:pPr>
      <w:r w:rsidRPr="00545EA8">
        <w:rPr>
          <w:lang w:eastAsia="lv-LV"/>
        </w:rPr>
        <w:t>19.pant</w:t>
      </w:r>
      <w:r>
        <w:rPr>
          <w:lang w:eastAsia="lv-LV"/>
        </w:rPr>
        <w:t>s -</w:t>
      </w:r>
      <w:r w:rsidRPr="009E7CCE">
        <w:rPr>
          <w:color w:val="00B050"/>
          <w:lang w:eastAsia="lv-LV"/>
        </w:rPr>
        <w:t xml:space="preserve"> </w:t>
      </w:r>
      <w:proofErr w:type="spellStart"/>
      <w:r w:rsidRPr="007D0228">
        <w:rPr>
          <w:color w:val="000000" w:themeColor="text1"/>
          <w:lang w:eastAsia="lv-LV"/>
        </w:rPr>
        <w:t>Zemes</w:t>
      </w:r>
      <w:proofErr w:type="spellEnd"/>
      <w:r w:rsidRPr="007D0228">
        <w:rPr>
          <w:color w:val="000000" w:themeColor="text1"/>
          <w:lang w:eastAsia="lv-LV"/>
        </w:rPr>
        <w:t xml:space="preserve"> </w:t>
      </w:r>
      <w:proofErr w:type="spellStart"/>
      <w:r w:rsidRPr="007D0228">
        <w:rPr>
          <w:color w:val="000000" w:themeColor="text1"/>
          <w:lang w:eastAsia="lv-LV"/>
        </w:rPr>
        <w:t>ier</w:t>
      </w:r>
      <w:r w:rsidRPr="007D0228">
        <w:rPr>
          <w:rFonts w:hint="eastAsia"/>
          <w:color w:val="000000" w:themeColor="text1"/>
          <w:lang w:eastAsia="lv-LV"/>
        </w:rPr>
        <w:t>ī</w:t>
      </w:r>
      <w:r w:rsidRPr="007D0228">
        <w:rPr>
          <w:color w:val="000000" w:themeColor="text1"/>
          <w:lang w:eastAsia="lv-LV"/>
        </w:rPr>
        <w:t>c</w:t>
      </w:r>
      <w:r w:rsidRPr="007D0228">
        <w:rPr>
          <w:rFonts w:hint="eastAsia"/>
          <w:color w:val="000000" w:themeColor="text1"/>
          <w:lang w:eastAsia="lv-LV"/>
        </w:rPr>
        <w:t>ī</w:t>
      </w:r>
      <w:r w:rsidRPr="007D0228">
        <w:rPr>
          <w:color w:val="000000" w:themeColor="text1"/>
          <w:lang w:eastAsia="lv-LV"/>
        </w:rPr>
        <w:t>bas</w:t>
      </w:r>
      <w:proofErr w:type="spellEnd"/>
      <w:r w:rsidRPr="007D0228">
        <w:rPr>
          <w:color w:val="000000" w:themeColor="text1"/>
          <w:lang w:eastAsia="lv-LV"/>
        </w:rPr>
        <w:t xml:space="preserve"> </w:t>
      </w:r>
      <w:proofErr w:type="spellStart"/>
      <w:r w:rsidRPr="007D0228">
        <w:rPr>
          <w:color w:val="000000" w:themeColor="text1"/>
          <w:lang w:eastAsia="lv-LV"/>
        </w:rPr>
        <w:t>projektu</w:t>
      </w:r>
      <w:proofErr w:type="spellEnd"/>
      <w:r w:rsidRPr="007D0228">
        <w:rPr>
          <w:color w:val="000000" w:themeColor="text1"/>
          <w:lang w:eastAsia="lv-LV"/>
        </w:rPr>
        <w:t xml:space="preserve"> un </w:t>
      </w:r>
      <w:proofErr w:type="spellStart"/>
      <w:r w:rsidRPr="007D0228">
        <w:rPr>
          <w:color w:val="000000" w:themeColor="text1"/>
          <w:lang w:eastAsia="lv-LV"/>
        </w:rPr>
        <w:t>t</w:t>
      </w:r>
      <w:r w:rsidRPr="007D0228">
        <w:rPr>
          <w:rFonts w:hint="eastAsia"/>
          <w:color w:val="000000" w:themeColor="text1"/>
          <w:lang w:eastAsia="lv-LV"/>
        </w:rPr>
        <w:t>ā</w:t>
      </w:r>
      <w:proofErr w:type="spellEnd"/>
      <w:r w:rsidRPr="007D0228">
        <w:rPr>
          <w:color w:val="000000" w:themeColor="text1"/>
          <w:lang w:eastAsia="lv-LV"/>
        </w:rPr>
        <w:t xml:space="preserve"> </w:t>
      </w:r>
      <w:proofErr w:type="spellStart"/>
      <w:r w:rsidRPr="007D0228">
        <w:rPr>
          <w:color w:val="000000" w:themeColor="text1"/>
          <w:lang w:eastAsia="lv-LV"/>
        </w:rPr>
        <w:t>groz</w:t>
      </w:r>
      <w:r w:rsidRPr="007D0228">
        <w:rPr>
          <w:rFonts w:hint="eastAsia"/>
          <w:color w:val="000000" w:themeColor="text1"/>
          <w:lang w:eastAsia="lv-LV"/>
        </w:rPr>
        <w:t>ī</w:t>
      </w:r>
      <w:r w:rsidRPr="007D0228">
        <w:rPr>
          <w:color w:val="000000" w:themeColor="text1"/>
          <w:lang w:eastAsia="lv-LV"/>
        </w:rPr>
        <w:t>jumus</w:t>
      </w:r>
      <w:proofErr w:type="spellEnd"/>
      <w:r w:rsidRPr="007D0228">
        <w:rPr>
          <w:color w:val="000000" w:themeColor="text1"/>
          <w:lang w:eastAsia="lv-LV"/>
        </w:rPr>
        <w:t xml:space="preserve"> </w:t>
      </w:r>
      <w:proofErr w:type="spellStart"/>
      <w:r w:rsidRPr="007D0228">
        <w:rPr>
          <w:color w:val="000000" w:themeColor="text1"/>
          <w:lang w:eastAsia="lv-LV"/>
        </w:rPr>
        <w:t>apstiprina</w:t>
      </w:r>
      <w:proofErr w:type="spellEnd"/>
      <w:r w:rsidRPr="007D0228">
        <w:rPr>
          <w:color w:val="000000" w:themeColor="text1"/>
          <w:lang w:eastAsia="lv-LV"/>
        </w:rPr>
        <w:t xml:space="preserve"> </w:t>
      </w:r>
      <w:proofErr w:type="spellStart"/>
      <w:r w:rsidRPr="007D0228">
        <w:rPr>
          <w:color w:val="000000" w:themeColor="text1"/>
          <w:lang w:eastAsia="lv-LV"/>
        </w:rPr>
        <w:t>viet</w:t>
      </w:r>
      <w:r w:rsidRPr="007D0228">
        <w:rPr>
          <w:rFonts w:hint="eastAsia"/>
          <w:color w:val="000000" w:themeColor="text1"/>
          <w:lang w:eastAsia="lv-LV"/>
        </w:rPr>
        <w:t>ē</w:t>
      </w:r>
      <w:r w:rsidRPr="007D0228">
        <w:rPr>
          <w:color w:val="000000" w:themeColor="text1"/>
          <w:lang w:eastAsia="lv-LV"/>
        </w:rPr>
        <w:t>j</w:t>
      </w:r>
      <w:r w:rsidRPr="007D0228">
        <w:rPr>
          <w:rFonts w:hint="eastAsia"/>
          <w:color w:val="000000" w:themeColor="text1"/>
          <w:lang w:eastAsia="lv-LV"/>
        </w:rPr>
        <w:t>ā</w:t>
      </w:r>
      <w:proofErr w:type="spellEnd"/>
      <w:r w:rsidRPr="007D0228">
        <w:rPr>
          <w:color w:val="000000" w:themeColor="text1"/>
          <w:lang w:eastAsia="lv-LV"/>
        </w:rPr>
        <w:t xml:space="preserve"> </w:t>
      </w:r>
      <w:proofErr w:type="spellStart"/>
      <w:r w:rsidRPr="007D0228">
        <w:rPr>
          <w:color w:val="000000" w:themeColor="text1"/>
          <w:lang w:eastAsia="lv-LV"/>
        </w:rPr>
        <w:t>pašvald</w:t>
      </w:r>
      <w:r w:rsidRPr="007D0228">
        <w:rPr>
          <w:rFonts w:hint="eastAsia"/>
          <w:color w:val="000000" w:themeColor="text1"/>
          <w:lang w:eastAsia="lv-LV"/>
        </w:rPr>
        <w:t>ī</w:t>
      </w:r>
      <w:r w:rsidRPr="007D0228">
        <w:rPr>
          <w:color w:val="000000" w:themeColor="text1"/>
          <w:lang w:eastAsia="lv-LV"/>
        </w:rPr>
        <w:t>ba</w:t>
      </w:r>
      <w:proofErr w:type="spellEnd"/>
      <w:r w:rsidRPr="007D0228">
        <w:rPr>
          <w:color w:val="000000" w:themeColor="text1"/>
          <w:lang w:eastAsia="lv-LV"/>
        </w:rPr>
        <w:t xml:space="preserve">, </w:t>
      </w:r>
      <w:proofErr w:type="spellStart"/>
      <w:r w:rsidRPr="007D0228">
        <w:rPr>
          <w:color w:val="000000" w:themeColor="text1"/>
          <w:lang w:eastAsia="lv-LV"/>
        </w:rPr>
        <w:t>izdodot</w:t>
      </w:r>
      <w:proofErr w:type="spellEnd"/>
      <w:r w:rsidRPr="007D0228">
        <w:rPr>
          <w:color w:val="000000" w:themeColor="text1"/>
          <w:lang w:eastAsia="lv-LV"/>
        </w:rPr>
        <w:t xml:space="preserve"> </w:t>
      </w:r>
      <w:proofErr w:type="spellStart"/>
      <w:r w:rsidRPr="007D0228">
        <w:rPr>
          <w:color w:val="000000" w:themeColor="text1"/>
          <w:lang w:eastAsia="lv-LV"/>
        </w:rPr>
        <w:t>administrat</w:t>
      </w:r>
      <w:r w:rsidRPr="007D0228">
        <w:rPr>
          <w:rFonts w:hint="eastAsia"/>
          <w:color w:val="000000" w:themeColor="text1"/>
          <w:lang w:eastAsia="lv-LV"/>
        </w:rPr>
        <w:t>ī</w:t>
      </w:r>
      <w:r w:rsidRPr="007D0228">
        <w:rPr>
          <w:color w:val="000000" w:themeColor="text1"/>
          <w:lang w:eastAsia="lv-LV"/>
        </w:rPr>
        <w:t>vo</w:t>
      </w:r>
      <w:proofErr w:type="spellEnd"/>
      <w:r w:rsidRPr="007D0228">
        <w:rPr>
          <w:color w:val="000000" w:themeColor="text1"/>
          <w:lang w:eastAsia="lv-LV"/>
        </w:rPr>
        <w:t xml:space="preserve"> </w:t>
      </w:r>
      <w:proofErr w:type="spellStart"/>
      <w:r w:rsidRPr="007D0228">
        <w:rPr>
          <w:color w:val="000000" w:themeColor="text1"/>
          <w:lang w:eastAsia="lv-LV"/>
        </w:rPr>
        <w:t>aktu</w:t>
      </w:r>
      <w:proofErr w:type="spellEnd"/>
      <w:r w:rsidRPr="007D0228">
        <w:rPr>
          <w:color w:val="000000" w:themeColor="text1"/>
          <w:lang w:eastAsia="lv-LV"/>
        </w:rPr>
        <w:t>.</w:t>
      </w:r>
    </w:p>
    <w:p w14:paraId="581AE461" w14:textId="77777777" w:rsidR="00405F3B" w:rsidRDefault="00405F3B" w:rsidP="00EF159B">
      <w:pPr>
        <w:ind w:right="-426" w:firstLine="709"/>
        <w:jc w:val="both"/>
        <w:rPr>
          <w:lang w:eastAsia="lv-LV"/>
        </w:rPr>
      </w:pPr>
      <w:r w:rsidRPr="00545EA8">
        <w:rPr>
          <w:lang w:eastAsia="lv-LV"/>
        </w:rPr>
        <w:t xml:space="preserve">22.panta </w:t>
      </w:r>
      <w:proofErr w:type="spellStart"/>
      <w:r w:rsidRPr="00545EA8">
        <w:rPr>
          <w:lang w:eastAsia="lv-LV"/>
        </w:rPr>
        <w:t>pirm</w:t>
      </w:r>
      <w:r w:rsidRPr="00545EA8">
        <w:rPr>
          <w:rFonts w:hint="eastAsia"/>
          <w:lang w:eastAsia="lv-LV"/>
        </w:rPr>
        <w:t>ā</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 xml:space="preserve">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projekts</w:t>
      </w:r>
      <w:proofErr w:type="spellEnd"/>
      <w:r w:rsidRPr="00545EA8">
        <w:rPr>
          <w:lang w:eastAsia="lv-LV"/>
        </w:rPr>
        <w:t xml:space="preserve"> un </w:t>
      </w:r>
      <w:proofErr w:type="spellStart"/>
      <w:r w:rsidRPr="00545EA8">
        <w:rPr>
          <w:lang w:eastAsia="lv-LV"/>
        </w:rPr>
        <w:t>t</w:t>
      </w:r>
      <w:r w:rsidRPr="00545EA8">
        <w:rPr>
          <w:rFonts w:hint="eastAsia"/>
          <w:lang w:eastAsia="lv-LV"/>
        </w:rPr>
        <w:t>ā</w:t>
      </w:r>
      <w:proofErr w:type="spellEnd"/>
      <w:r w:rsidRPr="00545EA8">
        <w:rPr>
          <w:lang w:eastAsia="lv-LV"/>
        </w:rPr>
        <w:t xml:space="preserve"> </w:t>
      </w:r>
      <w:proofErr w:type="spellStart"/>
      <w:r w:rsidRPr="00545EA8">
        <w:rPr>
          <w:lang w:eastAsia="lv-LV"/>
        </w:rPr>
        <w:t>groz</w:t>
      </w:r>
      <w:r w:rsidRPr="00545EA8">
        <w:rPr>
          <w:rFonts w:hint="eastAsia"/>
          <w:lang w:eastAsia="lv-LV"/>
        </w:rPr>
        <w:t>ī</w:t>
      </w:r>
      <w:r w:rsidRPr="00545EA8">
        <w:rPr>
          <w:lang w:eastAsia="lv-LV"/>
        </w:rPr>
        <w:t>jumi</w:t>
      </w:r>
      <w:proofErr w:type="spellEnd"/>
      <w:r w:rsidRPr="00545EA8">
        <w:rPr>
          <w:lang w:eastAsia="lv-LV"/>
        </w:rPr>
        <w:t xml:space="preserve"> </w:t>
      </w:r>
      <w:proofErr w:type="spellStart"/>
      <w:r w:rsidRPr="00545EA8">
        <w:rPr>
          <w:rFonts w:hint="eastAsia"/>
          <w:lang w:eastAsia="lv-LV"/>
        </w:rPr>
        <w:t>ī</w:t>
      </w:r>
      <w:r w:rsidRPr="00545EA8">
        <w:rPr>
          <w:lang w:eastAsia="lv-LV"/>
        </w:rPr>
        <w:t>stenojami</w:t>
      </w:r>
      <w:proofErr w:type="spellEnd"/>
      <w:r w:rsidRPr="00545EA8">
        <w:rPr>
          <w:lang w:eastAsia="lv-LV"/>
        </w:rPr>
        <w:t xml:space="preserve"> </w:t>
      </w:r>
      <w:proofErr w:type="spellStart"/>
      <w:r w:rsidRPr="00545EA8">
        <w:rPr>
          <w:rFonts w:hint="eastAsia"/>
          <w:lang w:eastAsia="lv-LV"/>
        </w:rPr>
        <w:t>č</w:t>
      </w:r>
      <w:r w:rsidRPr="00545EA8">
        <w:rPr>
          <w:lang w:eastAsia="lv-LV"/>
        </w:rPr>
        <w:t>etru</w:t>
      </w:r>
      <w:proofErr w:type="spellEnd"/>
      <w:r w:rsidRPr="00545EA8">
        <w:rPr>
          <w:lang w:eastAsia="lv-LV"/>
        </w:rPr>
        <w:t xml:space="preserve"> </w:t>
      </w:r>
      <w:proofErr w:type="spellStart"/>
      <w:r w:rsidRPr="00545EA8">
        <w:rPr>
          <w:lang w:eastAsia="lv-LV"/>
        </w:rPr>
        <w:t>gadu</w:t>
      </w:r>
      <w:proofErr w:type="spellEnd"/>
      <w:r w:rsidRPr="00545EA8">
        <w:rPr>
          <w:lang w:eastAsia="lv-LV"/>
        </w:rPr>
        <w:t xml:space="preserve"> </w:t>
      </w:r>
      <w:proofErr w:type="spellStart"/>
      <w:r w:rsidRPr="00545EA8">
        <w:rPr>
          <w:lang w:eastAsia="lv-LV"/>
        </w:rPr>
        <w:t>laik</w:t>
      </w:r>
      <w:r w:rsidRPr="00545EA8">
        <w:rPr>
          <w:rFonts w:hint="eastAsia"/>
          <w:lang w:eastAsia="lv-LV"/>
        </w:rPr>
        <w:t>ā</w:t>
      </w:r>
      <w:proofErr w:type="spellEnd"/>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anas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projekts</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rFonts w:hint="eastAsia"/>
          <w:lang w:eastAsia="lv-LV"/>
        </w:rPr>
        <w:t>ī</w:t>
      </w:r>
      <w:r w:rsidRPr="00545EA8">
        <w:rPr>
          <w:lang w:eastAsia="lv-LV"/>
        </w:rPr>
        <w:t>stenots</w:t>
      </w:r>
      <w:proofErr w:type="spellEnd"/>
      <w:r w:rsidRPr="00545EA8">
        <w:rPr>
          <w:lang w:eastAsia="lv-LV"/>
        </w:rPr>
        <w:t xml:space="preserve">, ja </w:t>
      </w:r>
      <w:proofErr w:type="spellStart"/>
      <w:r w:rsidRPr="00545EA8">
        <w:rPr>
          <w:lang w:eastAsia="lv-LV"/>
        </w:rPr>
        <w:t>projekt</w:t>
      </w:r>
      <w:r w:rsidRPr="00545EA8">
        <w:rPr>
          <w:rFonts w:hint="eastAsia"/>
          <w:lang w:eastAsia="lv-LV"/>
        </w:rPr>
        <w:t>ē</w:t>
      </w:r>
      <w:r w:rsidRPr="00545EA8">
        <w:rPr>
          <w:lang w:eastAsia="lv-LV"/>
        </w:rPr>
        <w:t>t</w:t>
      </w:r>
      <w:r w:rsidRPr="00545EA8">
        <w:rPr>
          <w:rFonts w:hint="eastAsia"/>
          <w:lang w:eastAsia="lv-LV"/>
        </w:rPr>
        <w:t>ā</w:t>
      </w:r>
      <w:proofErr w:type="spellEnd"/>
      <w:r w:rsidRPr="00545EA8">
        <w:rPr>
          <w:lang w:eastAsia="lv-LV"/>
        </w:rPr>
        <w:t xml:space="preserve"> </w:t>
      </w:r>
      <w:proofErr w:type="spellStart"/>
      <w:r w:rsidRPr="00545EA8">
        <w:rPr>
          <w:lang w:eastAsia="lv-LV"/>
        </w:rPr>
        <w:t>teritorija</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lang w:eastAsia="lv-LV"/>
        </w:rPr>
        <w:t>kadastr</w:t>
      </w:r>
      <w:r w:rsidRPr="00545EA8">
        <w:rPr>
          <w:rFonts w:hint="eastAsia"/>
          <w:lang w:eastAsia="lv-LV"/>
        </w:rPr>
        <w:t>ā</w:t>
      </w:r>
      <w:r w:rsidRPr="00545EA8">
        <w:rPr>
          <w:lang w:eastAsia="lv-LV"/>
        </w:rPr>
        <w:t>li</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w:t>
      </w:r>
      <w:r w:rsidRPr="00545EA8">
        <w:rPr>
          <w:rFonts w:hint="eastAsia"/>
          <w:lang w:eastAsia="lv-LV"/>
        </w:rPr>
        <w:t>ī</w:t>
      </w:r>
      <w:r w:rsidRPr="00545EA8">
        <w:rPr>
          <w:lang w:eastAsia="lv-LV"/>
        </w:rPr>
        <w:t>ta</w:t>
      </w:r>
      <w:proofErr w:type="spellEnd"/>
      <w:r w:rsidRPr="00545EA8">
        <w:rPr>
          <w:lang w:eastAsia="lv-LV"/>
        </w:rPr>
        <w:t xml:space="preserve">, </w:t>
      </w:r>
      <w:proofErr w:type="spellStart"/>
      <w:r w:rsidRPr="00545EA8">
        <w:rPr>
          <w:lang w:eastAsia="lv-LV"/>
        </w:rPr>
        <w:t>re</w:t>
      </w:r>
      <w:r w:rsidRPr="00545EA8">
        <w:rPr>
          <w:rFonts w:hint="eastAsia"/>
          <w:lang w:eastAsia="lv-LV"/>
        </w:rPr>
        <w:t>ģ</w:t>
      </w:r>
      <w:r w:rsidRPr="00545EA8">
        <w:rPr>
          <w:lang w:eastAsia="lv-LV"/>
        </w:rPr>
        <w:t>istr</w:t>
      </w:r>
      <w:r w:rsidRPr="00545EA8">
        <w:rPr>
          <w:rFonts w:hint="eastAsia"/>
          <w:lang w:eastAsia="lv-LV"/>
        </w:rPr>
        <w:t>ē</w:t>
      </w:r>
      <w:r w:rsidRPr="00545EA8">
        <w:rPr>
          <w:lang w:eastAsia="lv-LV"/>
        </w:rPr>
        <w:t>ta</w:t>
      </w:r>
      <w:proofErr w:type="spellEnd"/>
      <w:r w:rsidRPr="00545EA8">
        <w:rPr>
          <w:lang w:eastAsia="lv-LV"/>
        </w:rPr>
        <w:t xml:space="preserve">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valsts</w:t>
      </w:r>
      <w:proofErr w:type="spellEnd"/>
      <w:r w:rsidRPr="00545EA8">
        <w:rPr>
          <w:lang w:eastAsia="lv-LV"/>
        </w:rPr>
        <w:t xml:space="preserve"> </w:t>
      </w:r>
      <w:proofErr w:type="spellStart"/>
      <w:r w:rsidRPr="00545EA8">
        <w:rPr>
          <w:lang w:eastAsia="lv-LV"/>
        </w:rPr>
        <w:t>kadastra</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sist</w:t>
      </w:r>
      <w:r w:rsidRPr="00545EA8">
        <w:rPr>
          <w:rFonts w:hint="eastAsia"/>
          <w:lang w:eastAsia="lv-LV"/>
        </w:rPr>
        <w:t>ē</w:t>
      </w:r>
      <w:r w:rsidRPr="00545EA8">
        <w:rPr>
          <w:lang w:eastAsia="lv-LV"/>
        </w:rPr>
        <w:t>m</w:t>
      </w:r>
      <w:r w:rsidRPr="00545EA8">
        <w:rPr>
          <w:rFonts w:hint="eastAsia"/>
          <w:lang w:eastAsia="lv-LV"/>
        </w:rPr>
        <w:t>ā</w:t>
      </w:r>
      <w:proofErr w:type="spellEnd"/>
      <w:r w:rsidRPr="00545EA8">
        <w:rPr>
          <w:lang w:eastAsia="lv-LV"/>
        </w:rPr>
        <w:t xml:space="preserve"> un </w:t>
      </w:r>
      <w:proofErr w:type="spellStart"/>
      <w:r w:rsidRPr="00545EA8">
        <w:rPr>
          <w:lang w:eastAsia="lv-LV"/>
        </w:rPr>
        <w:t>ierakst</w:t>
      </w:r>
      <w:r w:rsidRPr="00545EA8">
        <w:rPr>
          <w:rFonts w:hint="eastAsia"/>
          <w:lang w:eastAsia="lv-LV"/>
        </w:rPr>
        <w:t>ī</w:t>
      </w:r>
      <w:r w:rsidRPr="00545EA8">
        <w:rPr>
          <w:lang w:eastAsia="lv-LV"/>
        </w:rPr>
        <w:t>ta</w:t>
      </w:r>
      <w:proofErr w:type="spellEnd"/>
      <w:r w:rsidRPr="00545EA8">
        <w:rPr>
          <w:lang w:eastAsia="lv-LV"/>
        </w:rPr>
        <w:t xml:space="preserve"> </w:t>
      </w:r>
      <w:proofErr w:type="spellStart"/>
      <w:r w:rsidRPr="00545EA8">
        <w:rPr>
          <w:lang w:eastAsia="lv-LV"/>
        </w:rPr>
        <w:t>zemesgr</w:t>
      </w:r>
      <w:r w:rsidRPr="00545EA8">
        <w:rPr>
          <w:rFonts w:hint="eastAsia"/>
          <w:lang w:eastAsia="lv-LV"/>
        </w:rPr>
        <w:t>ā</w:t>
      </w:r>
      <w:r w:rsidRPr="00545EA8">
        <w:rPr>
          <w:lang w:eastAsia="lv-LV"/>
        </w:rPr>
        <w:t>mat</w:t>
      </w:r>
      <w:r w:rsidRPr="00545EA8">
        <w:rPr>
          <w:rFonts w:hint="eastAsia"/>
          <w:lang w:eastAsia="lv-LV"/>
        </w:rPr>
        <w:t>ā</w:t>
      </w:r>
      <w:proofErr w:type="spellEnd"/>
      <w:r>
        <w:rPr>
          <w:lang w:eastAsia="lv-LV"/>
        </w:rPr>
        <w:t>;</w:t>
      </w:r>
    </w:p>
    <w:p w14:paraId="1AB84205" w14:textId="77777777" w:rsidR="00405F3B" w:rsidRPr="00545EA8" w:rsidRDefault="00405F3B" w:rsidP="00EF159B">
      <w:pPr>
        <w:ind w:right="-426" w:firstLine="720"/>
        <w:jc w:val="both"/>
        <w:rPr>
          <w:lang w:eastAsia="lv-LV"/>
        </w:rPr>
      </w:pP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2016.gada 2.augusta </w:t>
      </w:r>
      <w:proofErr w:type="spellStart"/>
      <w:r w:rsidRPr="00545EA8">
        <w:rPr>
          <w:lang w:eastAsia="lv-LV"/>
        </w:rPr>
        <w:t>noteikumi</w:t>
      </w:r>
      <w:proofErr w:type="spellEnd"/>
      <w:r w:rsidRPr="00545EA8">
        <w:rPr>
          <w:lang w:eastAsia="lv-LV"/>
        </w:rPr>
        <w:t xml:space="preserve"> Nr.505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des</w:t>
      </w:r>
      <w:proofErr w:type="spellEnd"/>
      <w:r w:rsidRPr="00545EA8">
        <w:rPr>
          <w:lang w:eastAsia="lv-LV"/>
        </w:rPr>
        <w:t xml:space="preserve"> </w:t>
      </w:r>
      <w:proofErr w:type="spellStart"/>
      <w:r w:rsidRPr="00545EA8">
        <w:rPr>
          <w:lang w:eastAsia="lv-LV"/>
        </w:rPr>
        <w:t>noteikumi</w:t>
      </w:r>
      <w:proofErr w:type="spellEnd"/>
      <w:r w:rsidRPr="00545EA8">
        <w:rPr>
          <w:lang w:eastAsia="lv-LV"/>
        </w:rPr>
        <w:t xml:space="preserve">” </w:t>
      </w:r>
      <w:proofErr w:type="spellStart"/>
      <w:r w:rsidRPr="00545EA8">
        <w:rPr>
          <w:lang w:eastAsia="lv-LV"/>
        </w:rPr>
        <w:t>nosaka</w:t>
      </w:r>
      <w:proofErr w:type="spellEnd"/>
      <w:r w:rsidRPr="00545EA8">
        <w:rPr>
          <w:lang w:eastAsia="lv-LV"/>
        </w:rPr>
        <w:t>:</w:t>
      </w:r>
    </w:p>
    <w:p w14:paraId="29C9790F" w14:textId="77777777" w:rsidR="00405F3B" w:rsidRDefault="00405F3B" w:rsidP="00EF159B">
      <w:pPr>
        <w:ind w:right="-426" w:firstLine="709"/>
        <w:jc w:val="both"/>
        <w:rPr>
          <w:lang w:eastAsia="lv-LV"/>
        </w:rPr>
      </w:pPr>
      <w:r w:rsidRPr="00545EA8">
        <w:rPr>
          <w:lang w:eastAsia="lv-LV"/>
        </w:rPr>
        <w:t xml:space="preserve">25.punkts </w:t>
      </w:r>
      <w:r>
        <w:rPr>
          <w:lang w:eastAsia="lv-LV"/>
        </w:rPr>
        <w:t>-</w:t>
      </w:r>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saska</w:t>
      </w:r>
      <w:r w:rsidRPr="00545EA8">
        <w:rPr>
          <w:rFonts w:hint="eastAsia"/>
          <w:lang w:eastAsia="lv-LV"/>
        </w:rPr>
        <w:t>ņ</w:t>
      </w:r>
      <w:r w:rsidRPr="00545EA8">
        <w:rPr>
          <w:lang w:eastAsia="lv-LV"/>
        </w:rPr>
        <w:t>ošanas</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ierosin</w:t>
      </w:r>
      <w:r w:rsidRPr="00545EA8">
        <w:rPr>
          <w:rFonts w:hint="eastAsia"/>
          <w:lang w:eastAsia="lv-LV"/>
        </w:rPr>
        <w:t>ā</w:t>
      </w:r>
      <w:r w:rsidRPr="00545EA8">
        <w:rPr>
          <w:lang w:eastAsia="lv-LV"/>
        </w:rPr>
        <w:t>t</w:t>
      </w:r>
      <w:r w:rsidRPr="00545EA8">
        <w:rPr>
          <w:rFonts w:hint="eastAsia"/>
          <w:lang w:eastAsia="lv-LV"/>
        </w:rPr>
        <w:t>ā</w:t>
      </w:r>
      <w:r w:rsidRPr="00545EA8">
        <w:rPr>
          <w:lang w:eastAsia="lv-LV"/>
        </w:rPr>
        <w:t>ju</w:t>
      </w:r>
      <w:proofErr w:type="spellEnd"/>
      <w:r w:rsidRPr="00545EA8">
        <w:rPr>
          <w:lang w:eastAsia="lv-LV"/>
        </w:rPr>
        <w:t xml:space="preserve">, </w:t>
      </w:r>
      <w:proofErr w:type="spellStart"/>
      <w:r w:rsidRPr="00545EA8">
        <w:rPr>
          <w:lang w:eastAsia="lv-LV"/>
        </w:rPr>
        <w:t>k</w:t>
      </w:r>
      <w:r w:rsidRPr="00545EA8">
        <w:rPr>
          <w:rFonts w:hint="eastAsia"/>
          <w:lang w:eastAsia="lv-LV"/>
        </w:rPr>
        <w:t>ā</w:t>
      </w:r>
      <w:proofErr w:type="spellEnd"/>
      <w:r w:rsidRPr="00545EA8">
        <w:rPr>
          <w:lang w:eastAsia="lv-LV"/>
        </w:rPr>
        <w:t xml:space="preserve"> </w:t>
      </w:r>
      <w:proofErr w:type="spellStart"/>
      <w:r w:rsidRPr="00545EA8">
        <w:rPr>
          <w:lang w:eastAsia="lv-LV"/>
        </w:rPr>
        <w:t>ar</w:t>
      </w:r>
      <w:r w:rsidRPr="00545EA8">
        <w:rPr>
          <w:rFonts w:hint="eastAsia"/>
          <w:lang w:eastAsia="lv-LV"/>
        </w:rPr>
        <w:t>ī</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citiem</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rFonts w:hint="eastAsia"/>
          <w:lang w:eastAsia="lv-LV"/>
        </w:rPr>
        <w:t>ī</w:t>
      </w:r>
      <w:r w:rsidRPr="00545EA8">
        <w:rPr>
          <w:lang w:eastAsia="lv-LV"/>
        </w:rPr>
        <w:t>pašniekiem</w:t>
      </w:r>
      <w:proofErr w:type="spellEnd"/>
      <w:r w:rsidRPr="00545EA8">
        <w:rPr>
          <w:lang w:eastAsia="lv-LV"/>
        </w:rPr>
        <w:t xml:space="preserve">, ja </w:t>
      </w:r>
      <w:proofErr w:type="spellStart"/>
      <w:r w:rsidRPr="00545EA8">
        <w:rPr>
          <w:lang w:eastAsia="lv-LV"/>
        </w:rPr>
        <w:t>š</w:t>
      </w:r>
      <w:r w:rsidRPr="00545EA8">
        <w:rPr>
          <w:rFonts w:hint="eastAsia"/>
          <w:lang w:eastAsia="lv-LV"/>
        </w:rPr>
        <w:t>ā</w:t>
      </w:r>
      <w:r w:rsidRPr="00545EA8">
        <w:rPr>
          <w:lang w:eastAsia="lv-LV"/>
        </w:rPr>
        <w:t>da</w:t>
      </w:r>
      <w:proofErr w:type="spellEnd"/>
      <w:r w:rsidRPr="00545EA8">
        <w:rPr>
          <w:lang w:eastAsia="lv-LV"/>
        </w:rPr>
        <w:t xml:space="preserve"> </w:t>
      </w:r>
      <w:proofErr w:type="spellStart"/>
      <w:r w:rsidRPr="00545EA8">
        <w:rPr>
          <w:lang w:eastAsia="lv-LV"/>
        </w:rPr>
        <w:t>pras</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nor</w:t>
      </w:r>
      <w:r w:rsidRPr="00545EA8">
        <w:rPr>
          <w:rFonts w:hint="eastAsia"/>
          <w:lang w:eastAsia="lv-LV"/>
        </w:rPr>
        <w:t>ā</w:t>
      </w:r>
      <w:r w:rsidRPr="00545EA8">
        <w:rPr>
          <w:lang w:eastAsia="lv-LV"/>
        </w:rPr>
        <w:t>d</w:t>
      </w:r>
      <w:r w:rsidRPr="00545EA8">
        <w:rPr>
          <w:rFonts w:hint="eastAsia"/>
          <w:lang w:eastAsia="lv-LV"/>
        </w:rPr>
        <w:t>ī</w:t>
      </w:r>
      <w:r w:rsidRPr="00545EA8">
        <w:rPr>
          <w:lang w:eastAsia="lv-LV"/>
        </w:rPr>
        <w:t>ta</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des</w:t>
      </w:r>
      <w:proofErr w:type="spellEnd"/>
      <w:r w:rsidRPr="00545EA8">
        <w:rPr>
          <w:lang w:eastAsia="lv-LV"/>
        </w:rPr>
        <w:t xml:space="preserve"> </w:t>
      </w:r>
      <w:proofErr w:type="spellStart"/>
      <w:r w:rsidRPr="00545EA8">
        <w:rPr>
          <w:lang w:eastAsia="lv-LV"/>
        </w:rPr>
        <w:t>nosac</w:t>
      </w:r>
      <w:r w:rsidRPr="00545EA8">
        <w:rPr>
          <w:rFonts w:hint="eastAsia"/>
          <w:lang w:eastAsia="lv-LV"/>
        </w:rPr>
        <w:t>ī</w:t>
      </w:r>
      <w:r w:rsidRPr="00545EA8">
        <w:rPr>
          <w:lang w:eastAsia="lv-LV"/>
        </w:rPr>
        <w:t>jumos</w:t>
      </w:r>
      <w:proofErr w:type="spellEnd"/>
      <w:r w:rsidRPr="00545EA8">
        <w:rPr>
          <w:lang w:eastAsia="lv-LV"/>
        </w:rPr>
        <w:t xml:space="preserve"> </w:t>
      </w:r>
      <w:proofErr w:type="spellStart"/>
      <w:r w:rsidRPr="00545EA8">
        <w:rPr>
          <w:lang w:eastAsia="lv-LV"/>
        </w:rPr>
        <w:t>saska</w:t>
      </w:r>
      <w:r w:rsidRPr="00545EA8">
        <w:rPr>
          <w:rFonts w:hint="eastAsia"/>
          <w:lang w:eastAsia="lv-LV"/>
        </w:rPr>
        <w:t>ņā</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šo</w:t>
      </w:r>
      <w:proofErr w:type="spellEnd"/>
      <w:r w:rsidRPr="00545EA8">
        <w:rPr>
          <w:lang w:eastAsia="lv-LV"/>
        </w:rPr>
        <w:t xml:space="preserve"> </w:t>
      </w:r>
      <w:proofErr w:type="spellStart"/>
      <w:r w:rsidRPr="00545EA8">
        <w:rPr>
          <w:lang w:eastAsia="lv-LV"/>
        </w:rPr>
        <w:t>noteikumu</w:t>
      </w:r>
      <w:proofErr w:type="spellEnd"/>
      <w:r w:rsidRPr="00545EA8">
        <w:rPr>
          <w:lang w:eastAsia="lv-LV"/>
        </w:rPr>
        <w:t xml:space="preserve"> 13.6. </w:t>
      </w:r>
      <w:proofErr w:type="spellStart"/>
      <w:r w:rsidRPr="00545EA8">
        <w:rPr>
          <w:lang w:eastAsia="lv-LV"/>
        </w:rPr>
        <w:t>apakšpunktu</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kot</w:t>
      </w:r>
      <w:r w:rsidRPr="00545EA8">
        <w:rPr>
          <w:rFonts w:hint="eastAsia"/>
          <w:lang w:eastAsia="lv-LV"/>
        </w:rPr>
        <w:t>ā</w:t>
      </w:r>
      <w:r w:rsidRPr="00545EA8">
        <w:rPr>
          <w:lang w:eastAsia="lv-LV"/>
        </w:rPr>
        <w:t>js</w:t>
      </w:r>
      <w:proofErr w:type="spellEnd"/>
      <w:r w:rsidRPr="00545EA8">
        <w:rPr>
          <w:lang w:eastAsia="lv-LV"/>
        </w:rPr>
        <w:t xml:space="preserve"> </w:t>
      </w:r>
      <w:proofErr w:type="spellStart"/>
      <w:r w:rsidRPr="00545EA8">
        <w:rPr>
          <w:lang w:eastAsia="lv-LV"/>
        </w:rPr>
        <w:t>paraksta</w:t>
      </w:r>
      <w:proofErr w:type="spellEnd"/>
      <w:r w:rsidRPr="00545EA8">
        <w:rPr>
          <w:lang w:eastAsia="lv-LV"/>
        </w:rPr>
        <w:t xml:space="preserve"> </w:t>
      </w:r>
      <w:proofErr w:type="spellStart"/>
      <w:r w:rsidRPr="00545EA8">
        <w:rPr>
          <w:lang w:eastAsia="lv-LV"/>
        </w:rPr>
        <w:t>projektu</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drošu</w:t>
      </w:r>
      <w:proofErr w:type="spellEnd"/>
      <w:r w:rsidRPr="00545EA8">
        <w:rPr>
          <w:lang w:eastAsia="lv-LV"/>
        </w:rPr>
        <w:t xml:space="preserve"> </w:t>
      </w:r>
      <w:proofErr w:type="spellStart"/>
      <w:r w:rsidRPr="00545EA8">
        <w:rPr>
          <w:lang w:eastAsia="lv-LV"/>
        </w:rPr>
        <w:t>elektronisko</w:t>
      </w:r>
      <w:proofErr w:type="spellEnd"/>
      <w:r w:rsidRPr="00545EA8">
        <w:rPr>
          <w:lang w:eastAsia="lv-LV"/>
        </w:rPr>
        <w:t xml:space="preserve"> </w:t>
      </w:r>
      <w:proofErr w:type="spellStart"/>
      <w:r w:rsidRPr="00545EA8">
        <w:rPr>
          <w:lang w:eastAsia="lv-LV"/>
        </w:rPr>
        <w:t>parakstu</w:t>
      </w:r>
      <w:proofErr w:type="spellEnd"/>
      <w:r w:rsidRPr="00545EA8">
        <w:rPr>
          <w:lang w:eastAsia="lv-LV"/>
        </w:rPr>
        <w:t xml:space="preserve"> un </w:t>
      </w:r>
      <w:proofErr w:type="spellStart"/>
      <w:r w:rsidRPr="00545EA8">
        <w:rPr>
          <w:lang w:eastAsia="lv-LV"/>
        </w:rPr>
        <w:t>iez</w:t>
      </w:r>
      <w:r w:rsidRPr="00545EA8">
        <w:rPr>
          <w:rFonts w:hint="eastAsia"/>
          <w:lang w:eastAsia="lv-LV"/>
        </w:rPr>
        <w:t>ī</w:t>
      </w:r>
      <w:r w:rsidRPr="00545EA8">
        <w:rPr>
          <w:lang w:eastAsia="lv-LV"/>
        </w:rPr>
        <w:t>m</w:t>
      </w:r>
      <w:r w:rsidRPr="00545EA8">
        <w:rPr>
          <w:rFonts w:hint="eastAsia"/>
          <w:lang w:eastAsia="lv-LV"/>
        </w:rPr>
        <w:t>ē</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laika</w:t>
      </w:r>
      <w:proofErr w:type="spellEnd"/>
      <w:r w:rsidRPr="00545EA8">
        <w:rPr>
          <w:lang w:eastAsia="lv-LV"/>
        </w:rPr>
        <w:t xml:space="preserve"> </w:t>
      </w:r>
      <w:proofErr w:type="spellStart"/>
      <w:r w:rsidRPr="00545EA8">
        <w:rPr>
          <w:lang w:eastAsia="lv-LV"/>
        </w:rPr>
        <w:t>z</w:t>
      </w:r>
      <w:r w:rsidRPr="00545EA8">
        <w:rPr>
          <w:rFonts w:hint="eastAsia"/>
          <w:lang w:eastAsia="lv-LV"/>
        </w:rPr>
        <w:t>ī</w:t>
      </w:r>
      <w:r w:rsidRPr="00545EA8">
        <w:rPr>
          <w:lang w:eastAsia="lv-LV"/>
        </w:rPr>
        <w:t>mogu</w:t>
      </w:r>
      <w:proofErr w:type="spellEnd"/>
      <w:r w:rsidRPr="00545EA8">
        <w:rPr>
          <w:lang w:eastAsia="lv-LV"/>
        </w:rPr>
        <w:t xml:space="preserve">, </w:t>
      </w:r>
      <w:proofErr w:type="spellStart"/>
      <w:r w:rsidRPr="00545EA8">
        <w:rPr>
          <w:lang w:eastAsia="lv-LV"/>
        </w:rPr>
        <w:t>t</w:t>
      </w:r>
      <w:r w:rsidRPr="00545EA8">
        <w:rPr>
          <w:rFonts w:hint="eastAsia"/>
          <w:lang w:eastAsia="lv-LV"/>
        </w:rPr>
        <w:t>ā</w:t>
      </w:r>
      <w:r w:rsidRPr="00545EA8">
        <w:rPr>
          <w:lang w:eastAsia="lv-LV"/>
        </w:rPr>
        <w:t>d</w:t>
      </w:r>
      <w:r w:rsidRPr="00545EA8">
        <w:rPr>
          <w:rFonts w:hint="eastAsia"/>
          <w:lang w:eastAsia="lv-LV"/>
        </w:rPr>
        <w:t>ē</w:t>
      </w:r>
      <w:r w:rsidRPr="00545EA8">
        <w:rPr>
          <w:lang w:eastAsia="lv-LV"/>
        </w:rPr>
        <w:t>j</w:t>
      </w:r>
      <w:r w:rsidRPr="00545EA8">
        <w:rPr>
          <w:rFonts w:hint="eastAsia"/>
          <w:lang w:eastAsia="lv-LV"/>
        </w:rPr>
        <w:t>ā</w:t>
      </w:r>
      <w:r w:rsidRPr="00545EA8">
        <w:rPr>
          <w:lang w:eastAsia="lv-LV"/>
        </w:rPr>
        <w:t>di</w:t>
      </w:r>
      <w:proofErr w:type="spellEnd"/>
      <w:r w:rsidRPr="00545EA8">
        <w:rPr>
          <w:lang w:eastAsia="lv-LV"/>
        </w:rPr>
        <w:t xml:space="preserve"> </w:t>
      </w:r>
      <w:proofErr w:type="spellStart"/>
      <w:r w:rsidRPr="00545EA8">
        <w:rPr>
          <w:lang w:eastAsia="lv-LV"/>
        </w:rPr>
        <w:t>apliecinot</w:t>
      </w:r>
      <w:proofErr w:type="spellEnd"/>
      <w:r w:rsidRPr="00545EA8">
        <w:rPr>
          <w:lang w:eastAsia="lv-LV"/>
        </w:rPr>
        <w:t xml:space="preserve">, ka </w:t>
      </w:r>
      <w:proofErr w:type="spellStart"/>
      <w:r w:rsidRPr="00545EA8">
        <w:rPr>
          <w:lang w:eastAsia="lv-LV"/>
        </w:rPr>
        <w:t>projekts</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w:t>
      </w:r>
      <w:r w:rsidRPr="00545EA8">
        <w:rPr>
          <w:rFonts w:hint="eastAsia"/>
          <w:lang w:eastAsia="lv-LV"/>
        </w:rPr>
        <w:t>ā</w:t>
      </w:r>
      <w:r w:rsidRPr="00545EA8">
        <w:rPr>
          <w:lang w:eastAsia="lv-LV"/>
        </w:rPr>
        <w:t>ts</w:t>
      </w:r>
      <w:proofErr w:type="spellEnd"/>
      <w:r w:rsidRPr="00545EA8">
        <w:rPr>
          <w:lang w:eastAsia="lv-LV"/>
        </w:rPr>
        <w:t xml:space="preserve"> </w:t>
      </w:r>
      <w:proofErr w:type="spellStart"/>
      <w:r w:rsidRPr="00545EA8">
        <w:rPr>
          <w:lang w:eastAsia="lv-LV"/>
        </w:rPr>
        <w:t>atbilstoši</w:t>
      </w:r>
      <w:proofErr w:type="spellEnd"/>
      <w:r w:rsidRPr="00545EA8">
        <w:rPr>
          <w:lang w:eastAsia="lv-LV"/>
        </w:rPr>
        <w:t xml:space="preserve"> </w:t>
      </w:r>
      <w:proofErr w:type="spellStart"/>
      <w:r w:rsidRPr="00545EA8">
        <w:rPr>
          <w:lang w:eastAsia="lv-LV"/>
        </w:rPr>
        <w:t>normat</w:t>
      </w:r>
      <w:r w:rsidRPr="00545EA8">
        <w:rPr>
          <w:rFonts w:hint="eastAsia"/>
          <w:lang w:eastAsia="lv-LV"/>
        </w:rPr>
        <w:t>ī</w:t>
      </w:r>
      <w:r w:rsidRPr="00545EA8">
        <w:rPr>
          <w:lang w:eastAsia="lv-LV"/>
        </w:rPr>
        <w:t>vajiem</w:t>
      </w:r>
      <w:proofErr w:type="spellEnd"/>
      <w:r w:rsidRPr="00545EA8">
        <w:rPr>
          <w:lang w:eastAsia="lv-LV"/>
        </w:rPr>
        <w:t xml:space="preserve"> </w:t>
      </w:r>
      <w:proofErr w:type="spellStart"/>
      <w:r w:rsidRPr="00545EA8">
        <w:rPr>
          <w:lang w:eastAsia="lv-LV"/>
        </w:rPr>
        <w:t>aktiem</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jom</w:t>
      </w:r>
      <w:r w:rsidRPr="00545EA8">
        <w:rPr>
          <w:rFonts w:hint="eastAsia"/>
          <w:lang w:eastAsia="lv-LV"/>
        </w:rPr>
        <w:t>ā</w:t>
      </w:r>
      <w:proofErr w:type="spellEnd"/>
      <w:r w:rsidRPr="00545EA8">
        <w:rPr>
          <w:lang w:eastAsia="lv-LV"/>
        </w:rPr>
        <w:t xml:space="preserve">, un </w:t>
      </w:r>
      <w:proofErr w:type="spellStart"/>
      <w:r w:rsidRPr="00545EA8">
        <w:rPr>
          <w:lang w:eastAsia="lv-LV"/>
        </w:rPr>
        <w:t>iesniedz</w:t>
      </w:r>
      <w:proofErr w:type="spellEnd"/>
      <w:r w:rsidRPr="00545EA8">
        <w:rPr>
          <w:lang w:eastAsia="lv-LV"/>
        </w:rPr>
        <w:t xml:space="preserve"> to </w:t>
      </w:r>
      <w:proofErr w:type="spellStart"/>
      <w:r w:rsidRPr="00545EA8">
        <w:rPr>
          <w:lang w:eastAsia="lv-LV"/>
        </w:rPr>
        <w:t>apstiprin</w:t>
      </w:r>
      <w:r w:rsidRPr="00545EA8">
        <w:rPr>
          <w:rFonts w:hint="eastAsia"/>
          <w:lang w:eastAsia="lv-LV"/>
        </w:rPr>
        <w:t>āš</w:t>
      </w:r>
      <w:r w:rsidRPr="00545EA8">
        <w:rPr>
          <w:lang w:eastAsia="lv-LV"/>
        </w:rPr>
        <w:t>anai</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w:t>
      </w:r>
      <w:r w:rsidRPr="00545EA8">
        <w:rPr>
          <w:rFonts w:hint="eastAsia"/>
          <w:lang w:eastAsia="lv-LV"/>
        </w:rPr>
        <w:t>ā</w:t>
      </w:r>
      <w:proofErr w:type="spellEnd"/>
      <w:r w:rsidRPr="00545EA8">
        <w:rPr>
          <w:lang w:eastAsia="lv-LV"/>
        </w:rPr>
        <w:t>.</w:t>
      </w:r>
    </w:p>
    <w:p w14:paraId="3135F39D" w14:textId="77777777" w:rsidR="00405F3B" w:rsidRDefault="00405F3B" w:rsidP="00EF159B">
      <w:pPr>
        <w:ind w:right="-426" w:firstLine="709"/>
        <w:jc w:val="both"/>
        <w:rPr>
          <w:lang w:eastAsia="lv-LV"/>
        </w:rPr>
      </w:pPr>
      <w:r w:rsidRPr="00545EA8">
        <w:rPr>
          <w:lang w:eastAsia="lv-LV"/>
        </w:rPr>
        <w:t xml:space="preserve">26.punkts </w:t>
      </w:r>
      <w:r>
        <w:rPr>
          <w:lang w:eastAsia="lv-LV"/>
        </w:rPr>
        <w:t>-</w:t>
      </w:r>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sa</w:t>
      </w:r>
      <w:r w:rsidRPr="00545EA8">
        <w:rPr>
          <w:rFonts w:hint="eastAsia"/>
          <w:lang w:eastAsia="lv-LV"/>
        </w:rPr>
        <w:t>ņ</w:t>
      </w:r>
      <w:r w:rsidRPr="00545EA8">
        <w:rPr>
          <w:lang w:eastAsia="lv-LV"/>
        </w:rPr>
        <w:t>emšanas</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anai</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izdod</w:t>
      </w:r>
      <w:proofErr w:type="spellEnd"/>
      <w:r w:rsidRPr="00545EA8">
        <w:rPr>
          <w:lang w:eastAsia="lv-LV"/>
        </w:rPr>
        <w:t xml:space="preserve"> </w:t>
      </w:r>
      <w:proofErr w:type="spellStart"/>
      <w:r w:rsidRPr="00545EA8">
        <w:rPr>
          <w:lang w:eastAsia="lv-LV"/>
        </w:rPr>
        <w:t>administrat</w:t>
      </w:r>
      <w:r w:rsidRPr="00545EA8">
        <w:rPr>
          <w:rFonts w:hint="eastAsia"/>
          <w:lang w:eastAsia="lv-LV"/>
        </w:rPr>
        <w:t>ī</w:t>
      </w:r>
      <w:r w:rsidRPr="00545EA8">
        <w:rPr>
          <w:lang w:eastAsia="lv-LV"/>
        </w:rPr>
        <w:t>vo</w:t>
      </w:r>
      <w:proofErr w:type="spellEnd"/>
      <w:r w:rsidRPr="00545EA8">
        <w:rPr>
          <w:lang w:eastAsia="lv-LV"/>
        </w:rPr>
        <w:t xml:space="preserve"> </w:t>
      </w:r>
      <w:proofErr w:type="spellStart"/>
      <w:r w:rsidRPr="00545EA8">
        <w:rPr>
          <w:lang w:eastAsia="lv-LV"/>
        </w:rPr>
        <w:t>aktu</w:t>
      </w:r>
      <w:proofErr w:type="spellEnd"/>
      <w:r w:rsidRPr="00545EA8">
        <w:rPr>
          <w:lang w:eastAsia="lv-LV"/>
        </w:rPr>
        <w:t xml:space="preserve"> par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noraid</w:t>
      </w:r>
      <w:r w:rsidRPr="00545EA8">
        <w:rPr>
          <w:rFonts w:hint="eastAsia"/>
          <w:lang w:eastAsia="lv-LV"/>
        </w:rPr>
        <w:t>īš</w:t>
      </w:r>
      <w:r w:rsidRPr="00545EA8">
        <w:rPr>
          <w:lang w:eastAsia="lv-LV"/>
        </w:rPr>
        <w:t>anu</w:t>
      </w:r>
      <w:proofErr w:type="spellEnd"/>
      <w:r w:rsidRPr="00545EA8">
        <w:rPr>
          <w:lang w:eastAsia="lv-LV"/>
        </w:rPr>
        <w:t xml:space="preserve">, </w:t>
      </w:r>
      <w:proofErr w:type="spellStart"/>
      <w:r w:rsidRPr="00545EA8">
        <w:rPr>
          <w:lang w:eastAsia="lv-LV"/>
        </w:rPr>
        <w:t>nor</w:t>
      </w:r>
      <w:r w:rsidRPr="00545EA8">
        <w:rPr>
          <w:rFonts w:hint="eastAsia"/>
          <w:lang w:eastAsia="lv-LV"/>
        </w:rPr>
        <w:t>ā</w:t>
      </w:r>
      <w:r w:rsidRPr="00545EA8">
        <w:rPr>
          <w:lang w:eastAsia="lv-LV"/>
        </w:rPr>
        <w:t>dot</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pielikum</w:t>
      </w:r>
      <w:r w:rsidRPr="00545EA8">
        <w:rPr>
          <w:rFonts w:hint="eastAsia"/>
          <w:lang w:eastAsia="lv-LV"/>
        </w:rPr>
        <w:t>ā</w:t>
      </w:r>
      <w:proofErr w:type="spellEnd"/>
      <w:r w:rsidRPr="00545EA8">
        <w:rPr>
          <w:lang w:eastAsia="lv-LV"/>
        </w:rPr>
        <w:t xml:space="preserve"> </w:t>
      </w:r>
      <w:proofErr w:type="spellStart"/>
      <w:r w:rsidRPr="00545EA8">
        <w:rPr>
          <w:lang w:eastAsia="lv-LV"/>
        </w:rPr>
        <w:t>pievienojot</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ciju</w:t>
      </w:r>
      <w:proofErr w:type="spellEnd"/>
      <w:r w:rsidRPr="00545EA8">
        <w:rPr>
          <w:lang w:eastAsia="lv-LV"/>
        </w:rPr>
        <w:t xml:space="preserve"> par </w:t>
      </w:r>
      <w:proofErr w:type="spellStart"/>
      <w:r w:rsidRPr="00545EA8">
        <w:rPr>
          <w:lang w:eastAsia="lv-LV"/>
        </w:rPr>
        <w:t>t</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kadastra</w:t>
      </w:r>
      <w:proofErr w:type="spellEnd"/>
      <w:r w:rsidRPr="00545EA8">
        <w:rPr>
          <w:lang w:eastAsia="lv-LV"/>
        </w:rPr>
        <w:t xml:space="preserve"> </w:t>
      </w:r>
      <w:proofErr w:type="spellStart"/>
      <w:r w:rsidRPr="00545EA8">
        <w:rPr>
          <w:lang w:eastAsia="lv-LV"/>
        </w:rPr>
        <w:t>apz</w:t>
      </w:r>
      <w:r w:rsidRPr="00545EA8">
        <w:rPr>
          <w:rFonts w:hint="eastAsia"/>
          <w:lang w:eastAsia="lv-LV"/>
        </w:rPr>
        <w:t>ī</w:t>
      </w:r>
      <w:r w:rsidRPr="00545EA8">
        <w:rPr>
          <w:lang w:eastAsia="lv-LV"/>
        </w:rPr>
        <w:t>m</w:t>
      </w:r>
      <w:r w:rsidRPr="00545EA8">
        <w:rPr>
          <w:rFonts w:hint="eastAsia"/>
          <w:lang w:eastAsia="lv-LV"/>
        </w:rPr>
        <w:t>ē</w:t>
      </w:r>
      <w:r w:rsidRPr="00545EA8">
        <w:rPr>
          <w:lang w:eastAsia="lv-LV"/>
        </w:rPr>
        <w:t>jumu</w:t>
      </w:r>
      <w:proofErr w:type="spellEnd"/>
      <w:r w:rsidRPr="00545EA8">
        <w:rPr>
          <w:lang w:eastAsia="lv-LV"/>
        </w:rPr>
        <w:t xml:space="preserve">, </w:t>
      </w:r>
      <w:proofErr w:type="spellStart"/>
      <w:r w:rsidRPr="00545EA8">
        <w:rPr>
          <w:lang w:eastAsia="lv-LV"/>
        </w:rPr>
        <w:t>kurai</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w:t>
      </w:r>
      <w:r w:rsidRPr="00545EA8">
        <w:rPr>
          <w:rFonts w:hint="eastAsia"/>
          <w:lang w:eastAsia="lv-LV"/>
        </w:rPr>
        <w:t>ā</w:t>
      </w:r>
      <w:r w:rsidRPr="00545EA8">
        <w:rPr>
          <w:lang w:eastAsia="lv-LV"/>
        </w:rPr>
        <w:t>ts</w:t>
      </w:r>
      <w:proofErr w:type="spellEnd"/>
      <w:r w:rsidRPr="00545EA8">
        <w:rPr>
          <w:lang w:eastAsia="lv-LV"/>
        </w:rPr>
        <w:t xml:space="preserve"> </w:t>
      </w:r>
      <w:proofErr w:type="spellStart"/>
      <w:r w:rsidRPr="00545EA8">
        <w:rPr>
          <w:lang w:eastAsia="lv-LV"/>
        </w:rPr>
        <w:t>projekts</w:t>
      </w:r>
      <w:proofErr w:type="spellEnd"/>
      <w:r w:rsidRPr="00545EA8">
        <w:rPr>
          <w:lang w:eastAsia="lv-LV"/>
        </w:rPr>
        <w:t xml:space="preserve">, un </w:t>
      </w:r>
      <w:proofErr w:type="spellStart"/>
      <w:r w:rsidRPr="00545EA8">
        <w:rPr>
          <w:lang w:eastAsia="lv-LV"/>
        </w:rPr>
        <w:t>projekta</w:t>
      </w:r>
      <w:proofErr w:type="spellEnd"/>
      <w:r w:rsidRPr="00545EA8">
        <w:rPr>
          <w:lang w:eastAsia="lv-LV"/>
        </w:rPr>
        <w:t xml:space="preserve"> </w:t>
      </w:r>
      <w:proofErr w:type="spellStart"/>
      <w:r w:rsidRPr="00545EA8">
        <w:rPr>
          <w:lang w:eastAsia="lv-LV"/>
        </w:rPr>
        <w:t>grafisk</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rekviz</w:t>
      </w:r>
      <w:r w:rsidRPr="00545EA8">
        <w:rPr>
          <w:rFonts w:hint="eastAsia"/>
          <w:lang w:eastAsia="lv-LV"/>
        </w:rPr>
        <w:t>ī</w:t>
      </w:r>
      <w:r w:rsidRPr="00545EA8">
        <w:rPr>
          <w:lang w:eastAsia="lv-LV"/>
        </w:rPr>
        <w:t>tus</w:t>
      </w:r>
      <w:proofErr w:type="spellEnd"/>
      <w:r w:rsidRPr="00545EA8">
        <w:rPr>
          <w:lang w:eastAsia="lv-LV"/>
        </w:rPr>
        <w:t xml:space="preserve"> (</w:t>
      </w:r>
      <w:proofErr w:type="spellStart"/>
      <w:r w:rsidRPr="00545EA8">
        <w:rPr>
          <w:lang w:eastAsia="lv-LV"/>
        </w:rPr>
        <w:t>attiec</w:t>
      </w:r>
      <w:r w:rsidRPr="00545EA8">
        <w:rPr>
          <w:rFonts w:hint="eastAsia"/>
          <w:lang w:eastAsia="lv-LV"/>
        </w:rPr>
        <w:t>ī</w:t>
      </w:r>
      <w:r w:rsidRPr="00545EA8">
        <w:rPr>
          <w:lang w:eastAsia="lv-LV"/>
        </w:rPr>
        <w:t>g</w:t>
      </w:r>
      <w:r w:rsidRPr="00545EA8">
        <w:rPr>
          <w:rFonts w:hint="eastAsia"/>
          <w:lang w:eastAsia="lv-LV"/>
        </w:rPr>
        <w:t>ā</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kot</w:t>
      </w:r>
      <w:r w:rsidRPr="00545EA8">
        <w:rPr>
          <w:rFonts w:hint="eastAsia"/>
          <w:lang w:eastAsia="lv-LV"/>
        </w:rPr>
        <w:t>ā</w:t>
      </w:r>
      <w:r w:rsidRPr="00545EA8">
        <w:rPr>
          <w:lang w:eastAsia="lv-LV"/>
        </w:rPr>
        <w:t>ja</w:t>
      </w:r>
      <w:proofErr w:type="spellEnd"/>
      <w:r w:rsidRPr="00545EA8">
        <w:rPr>
          <w:lang w:eastAsia="lv-LV"/>
        </w:rPr>
        <w:t xml:space="preserve"> </w:t>
      </w:r>
      <w:proofErr w:type="spellStart"/>
      <w:r w:rsidRPr="00545EA8">
        <w:rPr>
          <w:lang w:eastAsia="lv-LV"/>
        </w:rPr>
        <w:t>v</w:t>
      </w:r>
      <w:r w:rsidRPr="00545EA8">
        <w:rPr>
          <w:rFonts w:hint="eastAsia"/>
          <w:lang w:eastAsia="lv-LV"/>
        </w:rPr>
        <w:t>ā</w:t>
      </w:r>
      <w:r w:rsidRPr="00545EA8">
        <w:rPr>
          <w:lang w:eastAsia="lv-LV"/>
        </w:rPr>
        <w:t>rdu</w:t>
      </w:r>
      <w:proofErr w:type="spellEnd"/>
      <w:r w:rsidRPr="00545EA8">
        <w:rPr>
          <w:lang w:eastAsia="lv-LV"/>
        </w:rPr>
        <w:t xml:space="preserve">, </w:t>
      </w:r>
      <w:proofErr w:type="spellStart"/>
      <w:r w:rsidRPr="00545EA8">
        <w:rPr>
          <w:lang w:eastAsia="lv-LV"/>
        </w:rPr>
        <w:t>uzv</w:t>
      </w:r>
      <w:r w:rsidRPr="00545EA8">
        <w:rPr>
          <w:rFonts w:hint="eastAsia"/>
          <w:lang w:eastAsia="lv-LV"/>
        </w:rPr>
        <w:t>ā</w:t>
      </w:r>
      <w:r w:rsidRPr="00545EA8">
        <w:rPr>
          <w:lang w:eastAsia="lv-LV"/>
        </w:rPr>
        <w:t>rdu</w:t>
      </w:r>
      <w:proofErr w:type="spellEnd"/>
      <w:r w:rsidRPr="00545EA8">
        <w:rPr>
          <w:lang w:eastAsia="lv-LV"/>
        </w:rPr>
        <w:t xml:space="preserve">, </w:t>
      </w:r>
      <w:proofErr w:type="spellStart"/>
      <w:r w:rsidRPr="00545EA8">
        <w:rPr>
          <w:lang w:eastAsia="lv-LV"/>
        </w:rPr>
        <w:t>datumu</w:t>
      </w:r>
      <w:proofErr w:type="spellEnd"/>
      <w:r w:rsidRPr="00545EA8">
        <w:rPr>
          <w:lang w:eastAsia="lv-LV"/>
        </w:rPr>
        <w:t xml:space="preserve"> un </w:t>
      </w:r>
      <w:proofErr w:type="spellStart"/>
      <w:r w:rsidRPr="00545EA8">
        <w:rPr>
          <w:lang w:eastAsia="lv-LV"/>
        </w:rPr>
        <w:t>laiku</w:t>
      </w:r>
      <w:proofErr w:type="spellEnd"/>
      <w:r w:rsidRPr="00545EA8">
        <w:rPr>
          <w:lang w:eastAsia="lv-LV"/>
        </w:rPr>
        <w:t xml:space="preserve">, </w:t>
      </w:r>
      <w:proofErr w:type="spellStart"/>
      <w:r w:rsidRPr="00545EA8">
        <w:rPr>
          <w:lang w:eastAsia="lv-LV"/>
        </w:rPr>
        <w:t>kad</w:t>
      </w:r>
      <w:proofErr w:type="spellEnd"/>
      <w:r w:rsidRPr="00545EA8">
        <w:rPr>
          <w:lang w:eastAsia="lv-LV"/>
        </w:rPr>
        <w:t xml:space="preserve"> </w:t>
      </w:r>
      <w:proofErr w:type="spellStart"/>
      <w:r w:rsidRPr="00545EA8">
        <w:rPr>
          <w:lang w:eastAsia="lv-LV"/>
        </w:rPr>
        <w:t>tas</w:t>
      </w:r>
      <w:proofErr w:type="spellEnd"/>
      <w:r w:rsidRPr="00545EA8">
        <w:rPr>
          <w:lang w:eastAsia="lv-LV"/>
        </w:rPr>
        <w:t xml:space="preserve"> </w:t>
      </w:r>
      <w:proofErr w:type="spellStart"/>
      <w:r w:rsidRPr="00545EA8">
        <w:rPr>
          <w:lang w:eastAsia="lv-LV"/>
        </w:rPr>
        <w:t>min</w:t>
      </w:r>
      <w:r w:rsidRPr="00545EA8">
        <w:rPr>
          <w:rFonts w:hint="eastAsia"/>
          <w:lang w:eastAsia="lv-LV"/>
        </w:rPr>
        <w:t>ē</w:t>
      </w:r>
      <w:r w:rsidRPr="00545EA8">
        <w:rPr>
          <w:lang w:eastAsia="lv-LV"/>
        </w:rPr>
        <w:t>to</w:t>
      </w:r>
      <w:proofErr w:type="spellEnd"/>
      <w:r w:rsidRPr="00545EA8">
        <w:rPr>
          <w:lang w:eastAsia="lv-LV"/>
        </w:rPr>
        <w:t xml:space="preserve"> </w:t>
      </w:r>
      <w:proofErr w:type="spellStart"/>
      <w:r w:rsidRPr="00545EA8">
        <w:rPr>
          <w:lang w:eastAsia="lv-LV"/>
        </w:rPr>
        <w:t>dokumentu</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lang w:eastAsia="lv-LV"/>
        </w:rPr>
        <w:t>parakst</w:t>
      </w:r>
      <w:r w:rsidRPr="00545EA8">
        <w:rPr>
          <w:rFonts w:hint="eastAsia"/>
          <w:lang w:eastAsia="lv-LV"/>
        </w:rPr>
        <w:t>ī</w:t>
      </w:r>
      <w:r w:rsidRPr="00545EA8">
        <w:rPr>
          <w:lang w:eastAsia="lv-LV"/>
        </w:rPr>
        <w:t>jis</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grafisk</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kopiju</w:t>
      </w:r>
      <w:proofErr w:type="spellEnd"/>
      <w:r w:rsidRPr="00545EA8">
        <w:rPr>
          <w:lang w:eastAsia="lv-LV"/>
        </w:rPr>
        <w:t>.</w:t>
      </w:r>
    </w:p>
    <w:p w14:paraId="7DCFAC97" w14:textId="77777777" w:rsidR="00405F3B" w:rsidRDefault="00405F3B" w:rsidP="00EF159B">
      <w:pPr>
        <w:ind w:right="-426" w:firstLine="709"/>
        <w:jc w:val="both"/>
        <w:rPr>
          <w:lang w:eastAsia="lv-LV"/>
        </w:rPr>
      </w:pPr>
      <w:r w:rsidRPr="00545EA8">
        <w:rPr>
          <w:lang w:eastAsia="lv-LV"/>
        </w:rPr>
        <w:t xml:space="preserve">28.punkts </w:t>
      </w:r>
      <w:r>
        <w:rPr>
          <w:lang w:eastAsia="lv-LV"/>
        </w:rPr>
        <w:t>-</w:t>
      </w:r>
      <w:r w:rsidRPr="00545EA8">
        <w:rPr>
          <w:lang w:eastAsia="lv-LV"/>
        </w:rPr>
        <w:t xml:space="preserve"> Ja </w:t>
      </w:r>
      <w:proofErr w:type="spellStart"/>
      <w:r w:rsidRPr="00545EA8">
        <w:rPr>
          <w:lang w:eastAsia="lv-LV"/>
        </w:rPr>
        <w:t>projektu</w:t>
      </w:r>
      <w:proofErr w:type="spellEnd"/>
      <w:r w:rsidRPr="00545EA8">
        <w:rPr>
          <w:lang w:eastAsia="lv-LV"/>
        </w:rPr>
        <w:t xml:space="preserve"> </w:t>
      </w:r>
      <w:proofErr w:type="spellStart"/>
      <w:r w:rsidRPr="00545EA8">
        <w:rPr>
          <w:lang w:eastAsia="lv-LV"/>
        </w:rPr>
        <w:t>apstiprina</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pie</w:t>
      </w:r>
      <w:r w:rsidRPr="00545EA8">
        <w:rPr>
          <w:rFonts w:hint="eastAsia"/>
          <w:lang w:eastAsia="lv-LV"/>
        </w:rPr>
        <w:t>ņ</w:t>
      </w:r>
      <w:r w:rsidRPr="00545EA8">
        <w:rPr>
          <w:lang w:eastAsia="lv-LV"/>
        </w:rPr>
        <w:t>em</w:t>
      </w:r>
      <w:proofErr w:type="spellEnd"/>
      <w:r w:rsidRPr="00545EA8">
        <w:rPr>
          <w:lang w:eastAsia="lv-LV"/>
        </w:rPr>
        <w:t xml:space="preserve"> </w:t>
      </w:r>
      <w:proofErr w:type="spellStart"/>
      <w:r w:rsidRPr="00545EA8">
        <w:rPr>
          <w:lang w:eastAsia="lv-LV"/>
        </w:rPr>
        <w:t>uz</w:t>
      </w:r>
      <w:proofErr w:type="spellEnd"/>
      <w:r w:rsidRPr="00545EA8">
        <w:rPr>
          <w:lang w:eastAsia="lv-LV"/>
        </w:rPr>
        <w:t xml:space="preserve"> </w:t>
      </w:r>
      <w:proofErr w:type="spellStart"/>
      <w:r w:rsidRPr="00545EA8">
        <w:rPr>
          <w:lang w:eastAsia="lv-LV"/>
        </w:rPr>
        <w:t>projekt</w:t>
      </w:r>
      <w:r w:rsidRPr="00545EA8">
        <w:rPr>
          <w:rFonts w:hint="eastAsia"/>
          <w:lang w:eastAsia="lv-LV"/>
        </w:rPr>
        <w:t>ē</w:t>
      </w:r>
      <w:r w:rsidRPr="00545EA8">
        <w:rPr>
          <w:lang w:eastAsia="lv-LV"/>
        </w:rPr>
        <w:t>taj</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attiecin</w:t>
      </w:r>
      <w:r w:rsidRPr="00545EA8">
        <w:rPr>
          <w:rFonts w:hint="eastAsia"/>
          <w:lang w:eastAsia="lv-LV"/>
        </w:rPr>
        <w:t>ā</w:t>
      </w:r>
      <w:r w:rsidRPr="00545EA8">
        <w:rPr>
          <w:lang w:eastAsia="lv-LV"/>
        </w:rPr>
        <w:t>mus</w:t>
      </w:r>
      <w:proofErr w:type="spellEnd"/>
      <w:r w:rsidRPr="00545EA8">
        <w:rPr>
          <w:lang w:eastAsia="lv-LV"/>
        </w:rPr>
        <w:t xml:space="preserve"> </w:t>
      </w:r>
      <w:proofErr w:type="spellStart"/>
      <w:r w:rsidRPr="00545EA8">
        <w:rPr>
          <w:lang w:eastAsia="lv-LV"/>
        </w:rPr>
        <w:t>l</w:t>
      </w:r>
      <w:r w:rsidRPr="00545EA8">
        <w:rPr>
          <w:rFonts w:hint="eastAsia"/>
          <w:lang w:eastAsia="lv-LV"/>
        </w:rPr>
        <w:t>ē</w:t>
      </w:r>
      <w:r w:rsidRPr="00545EA8">
        <w:rPr>
          <w:lang w:eastAsia="lv-LV"/>
        </w:rPr>
        <w:t>mumus</w:t>
      </w:r>
      <w:proofErr w:type="spellEnd"/>
      <w:r w:rsidRPr="00545EA8">
        <w:rPr>
          <w:lang w:eastAsia="lv-LV"/>
        </w:rPr>
        <w:t xml:space="preserve">, </w:t>
      </w:r>
      <w:proofErr w:type="spellStart"/>
      <w:r w:rsidRPr="00545EA8">
        <w:rPr>
          <w:lang w:eastAsia="lv-LV"/>
        </w:rPr>
        <w:t>tostarp</w:t>
      </w:r>
      <w:proofErr w:type="spellEnd"/>
      <w:r w:rsidRPr="00545EA8">
        <w:rPr>
          <w:lang w:eastAsia="lv-LV"/>
        </w:rPr>
        <w:t xml:space="preserve"> </w:t>
      </w:r>
      <w:proofErr w:type="spellStart"/>
      <w:r w:rsidRPr="00545EA8">
        <w:rPr>
          <w:lang w:eastAsia="lv-LV"/>
        </w:rPr>
        <w:t>l</w:t>
      </w:r>
      <w:r w:rsidRPr="00545EA8">
        <w:rPr>
          <w:rFonts w:hint="eastAsia"/>
          <w:lang w:eastAsia="lv-LV"/>
        </w:rPr>
        <w:t>ē</w:t>
      </w:r>
      <w:r w:rsidRPr="00545EA8">
        <w:rPr>
          <w:lang w:eastAsia="lv-LV"/>
        </w:rPr>
        <w:t>mumu</w:t>
      </w:r>
      <w:proofErr w:type="spellEnd"/>
      <w:r w:rsidRPr="00545EA8">
        <w:rPr>
          <w:lang w:eastAsia="lv-LV"/>
        </w:rPr>
        <w:t xml:space="preserve"> par:</w:t>
      </w:r>
    </w:p>
    <w:p w14:paraId="231D25E7" w14:textId="77777777" w:rsidR="00405F3B" w:rsidRDefault="00405F3B" w:rsidP="00EF159B">
      <w:pPr>
        <w:ind w:right="-426" w:firstLine="709"/>
        <w:jc w:val="both"/>
        <w:rPr>
          <w:lang w:eastAsia="lv-LV"/>
        </w:rPr>
      </w:pPr>
      <w:r w:rsidRPr="00545EA8">
        <w:rPr>
          <w:lang w:eastAsia="lv-LV"/>
        </w:rPr>
        <w:t xml:space="preserve">28.1. </w:t>
      </w:r>
      <w:proofErr w:type="spellStart"/>
      <w:r w:rsidRPr="00545EA8">
        <w:rPr>
          <w:lang w:eastAsia="lv-LV"/>
        </w:rPr>
        <w:t>adreses</w:t>
      </w:r>
      <w:proofErr w:type="spellEnd"/>
      <w:r w:rsidRPr="00545EA8">
        <w:rPr>
          <w:lang w:eastAsia="lv-LV"/>
        </w:rPr>
        <w:t xml:space="preserve"> </w:t>
      </w:r>
      <w:proofErr w:type="spellStart"/>
      <w:r w:rsidRPr="00545EA8">
        <w:rPr>
          <w:lang w:eastAsia="lv-LV"/>
        </w:rPr>
        <w:t>pieš</w:t>
      </w:r>
      <w:r w:rsidRPr="00545EA8">
        <w:rPr>
          <w:rFonts w:hint="eastAsia"/>
          <w:lang w:eastAsia="lv-LV"/>
        </w:rPr>
        <w:t>ķ</w:t>
      </w:r>
      <w:r w:rsidRPr="00545EA8">
        <w:rPr>
          <w:lang w:eastAsia="lv-LV"/>
        </w:rPr>
        <w:t>iršanu</w:t>
      </w:r>
      <w:proofErr w:type="spellEnd"/>
      <w:r w:rsidRPr="00545EA8">
        <w:rPr>
          <w:lang w:eastAsia="lv-LV"/>
        </w:rPr>
        <w:t xml:space="preserve">, ja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darbiem</w:t>
      </w:r>
      <w:proofErr w:type="spellEnd"/>
      <w:r w:rsidRPr="00545EA8">
        <w:rPr>
          <w:lang w:eastAsia="lv-LV"/>
        </w:rPr>
        <w:t xml:space="preserve"> </w:t>
      </w:r>
      <w:proofErr w:type="spellStart"/>
      <w:r w:rsidRPr="00545EA8">
        <w:rPr>
          <w:lang w:eastAsia="lv-LV"/>
        </w:rPr>
        <w:t>paredz</w:t>
      </w:r>
      <w:r w:rsidRPr="00545EA8">
        <w:rPr>
          <w:rFonts w:hint="eastAsia"/>
          <w:lang w:eastAsia="lv-LV"/>
        </w:rPr>
        <w:t>ē</w:t>
      </w:r>
      <w:r w:rsidRPr="00545EA8">
        <w:rPr>
          <w:lang w:eastAsia="lv-LV"/>
        </w:rPr>
        <w:t>ts</w:t>
      </w:r>
      <w:proofErr w:type="spellEnd"/>
      <w:r w:rsidRPr="00545EA8">
        <w:rPr>
          <w:lang w:eastAsia="lv-LV"/>
        </w:rPr>
        <w:t xml:space="preserve"> </w:t>
      </w:r>
      <w:proofErr w:type="spellStart"/>
      <w:r w:rsidRPr="00545EA8">
        <w:rPr>
          <w:lang w:eastAsia="lv-LV"/>
        </w:rPr>
        <w:t>ieveidot</w:t>
      </w:r>
      <w:proofErr w:type="spellEnd"/>
      <w:r w:rsidRPr="00545EA8">
        <w:rPr>
          <w:lang w:eastAsia="lv-LV"/>
        </w:rPr>
        <w:t xml:space="preserve"> </w:t>
      </w:r>
      <w:proofErr w:type="spellStart"/>
      <w:r w:rsidRPr="00545EA8">
        <w:rPr>
          <w:lang w:eastAsia="lv-LV"/>
        </w:rPr>
        <w:t>jaunu</w:t>
      </w:r>
      <w:proofErr w:type="spellEnd"/>
      <w:r w:rsidRPr="00545EA8">
        <w:rPr>
          <w:lang w:eastAsia="lv-LV"/>
        </w:rPr>
        <w:t xml:space="preserve"> </w:t>
      </w:r>
      <w:proofErr w:type="spellStart"/>
      <w:r w:rsidRPr="00545EA8">
        <w:rPr>
          <w:lang w:eastAsia="lv-LV"/>
        </w:rPr>
        <w:t>adres</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objektu</w:t>
      </w:r>
      <w:proofErr w:type="spellEnd"/>
      <w:r w:rsidRPr="00545EA8">
        <w:rPr>
          <w:lang w:eastAsia="lv-LV"/>
        </w:rPr>
        <w:t>;</w:t>
      </w:r>
    </w:p>
    <w:p w14:paraId="3043CAF0" w14:textId="77777777" w:rsidR="00405F3B" w:rsidRDefault="00405F3B" w:rsidP="00EF159B">
      <w:pPr>
        <w:ind w:left="709" w:right="-426"/>
        <w:jc w:val="both"/>
        <w:rPr>
          <w:lang w:eastAsia="lv-LV"/>
        </w:rPr>
      </w:pPr>
      <w:r w:rsidRPr="00545EA8">
        <w:rPr>
          <w:lang w:eastAsia="lv-LV"/>
        </w:rPr>
        <w:t xml:space="preserve">28.2.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w:t>
      </w:r>
      <w:proofErr w:type="spellEnd"/>
      <w:r w:rsidRPr="00545EA8">
        <w:rPr>
          <w:lang w:eastAsia="lv-LV"/>
        </w:rPr>
        <w:t xml:space="preserve"> </w:t>
      </w:r>
      <w:proofErr w:type="spellStart"/>
      <w:r w:rsidRPr="00545EA8">
        <w:rPr>
          <w:lang w:eastAsia="lv-LV"/>
        </w:rPr>
        <w:t>noteikšanu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mai</w:t>
      </w:r>
      <w:r w:rsidRPr="00545EA8">
        <w:rPr>
          <w:rFonts w:hint="eastAsia"/>
          <w:lang w:eastAsia="lv-LV"/>
        </w:rPr>
        <w:t>ņ</w:t>
      </w:r>
      <w:r w:rsidRPr="00545EA8">
        <w:rPr>
          <w:lang w:eastAsia="lv-LV"/>
        </w:rPr>
        <w:t>u</w:t>
      </w:r>
      <w:proofErr w:type="spellEnd"/>
      <w:r w:rsidRPr="00545EA8">
        <w:rPr>
          <w:lang w:eastAsia="lv-LV"/>
        </w:rPr>
        <w:t>.</w:t>
      </w:r>
    </w:p>
    <w:p w14:paraId="33CD1F9F" w14:textId="77777777" w:rsidR="00405F3B" w:rsidRPr="00545EA8" w:rsidRDefault="00405F3B" w:rsidP="00EF159B">
      <w:pPr>
        <w:ind w:right="-426" w:firstLine="709"/>
        <w:jc w:val="both"/>
        <w:rPr>
          <w:lang w:eastAsia="lv-LV"/>
        </w:rPr>
      </w:pPr>
      <w:r w:rsidRPr="00545EA8">
        <w:rPr>
          <w:lang w:eastAsia="lv-LV"/>
        </w:rPr>
        <w:t xml:space="preserve">47.punkts </w:t>
      </w:r>
      <w:r>
        <w:rPr>
          <w:lang w:eastAsia="lv-LV"/>
        </w:rPr>
        <w:t>-</w:t>
      </w:r>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ba</w:t>
      </w:r>
      <w:proofErr w:type="spellEnd"/>
      <w:r w:rsidRPr="00545EA8">
        <w:rPr>
          <w:lang w:eastAsia="lv-LV"/>
        </w:rPr>
        <w:t xml:space="preserve"> 10 </w:t>
      </w:r>
      <w:proofErr w:type="spellStart"/>
      <w:r w:rsidRPr="00545EA8">
        <w:rPr>
          <w:lang w:eastAsia="lv-LV"/>
        </w:rPr>
        <w:t>darbdienu</w:t>
      </w:r>
      <w:proofErr w:type="spellEnd"/>
      <w:r w:rsidRPr="00545EA8">
        <w:rPr>
          <w:lang w:eastAsia="lv-LV"/>
        </w:rPr>
        <w:t xml:space="preserve"> </w:t>
      </w:r>
      <w:proofErr w:type="spellStart"/>
      <w:r w:rsidRPr="00545EA8">
        <w:rPr>
          <w:lang w:eastAsia="lv-LV"/>
        </w:rPr>
        <w:t>laik</w:t>
      </w:r>
      <w:r w:rsidRPr="00545EA8">
        <w:rPr>
          <w:rFonts w:hint="eastAsia"/>
          <w:lang w:eastAsia="lv-LV"/>
        </w:rPr>
        <w:t>ā</w:t>
      </w:r>
      <w:proofErr w:type="spellEnd"/>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anas</w:t>
      </w:r>
      <w:proofErr w:type="spellEnd"/>
      <w:r w:rsidRPr="00545EA8">
        <w:rPr>
          <w:lang w:eastAsia="lv-LV"/>
        </w:rPr>
        <w:t xml:space="preserve"> </w:t>
      </w:r>
      <w:proofErr w:type="spellStart"/>
      <w:r w:rsidRPr="00545EA8">
        <w:rPr>
          <w:lang w:eastAsia="lv-LV"/>
        </w:rPr>
        <w:t>elektroniski</w:t>
      </w:r>
      <w:proofErr w:type="spellEnd"/>
      <w:r w:rsidRPr="00545EA8">
        <w:rPr>
          <w:lang w:eastAsia="lv-LV"/>
        </w:rPr>
        <w:t xml:space="preserve"> </w:t>
      </w:r>
      <w:proofErr w:type="spellStart"/>
      <w:r w:rsidRPr="00545EA8">
        <w:rPr>
          <w:lang w:eastAsia="lv-LV"/>
        </w:rPr>
        <w:t>iesniedz</w:t>
      </w:r>
      <w:proofErr w:type="spellEnd"/>
      <w:r w:rsidRPr="00545EA8">
        <w:rPr>
          <w:lang w:eastAsia="lv-LV"/>
        </w:rPr>
        <w:t xml:space="preserve"> </w:t>
      </w:r>
      <w:proofErr w:type="spellStart"/>
      <w:r w:rsidRPr="00545EA8">
        <w:rPr>
          <w:lang w:eastAsia="lv-LV"/>
        </w:rPr>
        <w:t>Valsts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dienesta</w:t>
      </w:r>
      <w:proofErr w:type="spellEnd"/>
      <w:r w:rsidRPr="00545EA8">
        <w:rPr>
          <w:lang w:eastAsia="lv-LV"/>
        </w:rPr>
        <w:t xml:space="preserve"> </w:t>
      </w:r>
      <w:proofErr w:type="spellStart"/>
      <w:r w:rsidRPr="00545EA8">
        <w:rPr>
          <w:lang w:eastAsia="lv-LV"/>
        </w:rPr>
        <w:t>re</w:t>
      </w:r>
      <w:r w:rsidRPr="00545EA8">
        <w:rPr>
          <w:rFonts w:hint="eastAsia"/>
          <w:lang w:eastAsia="lv-LV"/>
        </w:rPr>
        <w:t>ģ</w:t>
      </w:r>
      <w:r w:rsidRPr="00545EA8">
        <w:rPr>
          <w:lang w:eastAsia="lv-LV"/>
        </w:rPr>
        <w:t>ion</w:t>
      </w:r>
      <w:r w:rsidRPr="00545EA8">
        <w:rPr>
          <w:rFonts w:hint="eastAsia"/>
          <w:lang w:eastAsia="lv-LV"/>
        </w:rPr>
        <w:t>ā</w:t>
      </w:r>
      <w:r w:rsidRPr="00545EA8">
        <w:rPr>
          <w:lang w:eastAsia="lv-LV"/>
        </w:rPr>
        <w:t>lajai</w:t>
      </w:r>
      <w:proofErr w:type="spellEnd"/>
      <w:r w:rsidRPr="00545EA8">
        <w:rPr>
          <w:lang w:eastAsia="lv-LV"/>
        </w:rPr>
        <w:t xml:space="preserve"> </w:t>
      </w:r>
      <w:proofErr w:type="spellStart"/>
      <w:r w:rsidRPr="00545EA8">
        <w:rPr>
          <w:lang w:eastAsia="lv-LV"/>
        </w:rPr>
        <w:t>noda</w:t>
      </w:r>
      <w:r w:rsidRPr="00545EA8">
        <w:rPr>
          <w:rFonts w:hint="eastAsia"/>
          <w:lang w:eastAsia="lv-LV"/>
        </w:rPr>
        <w:t>ļ</w:t>
      </w:r>
      <w:r w:rsidRPr="00545EA8">
        <w:rPr>
          <w:lang w:eastAsia="lv-LV"/>
        </w:rPr>
        <w:t>ai</w:t>
      </w:r>
      <w:proofErr w:type="spellEnd"/>
      <w:r w:rsidRPr="00545EA8">
        <w:rPr>
          <w:lang w:eastAsia="lv-LV"/>
        </w:rPr>
        <w:t xml:space="preserve"> </w:t>
      </w:r>
      <w:proofErr w:type="spellStart"/>
      <w:r w:rsidRPr="00545EA8">
        <w:rPr>
          <w:lang w:eastAsia="lv-LV"/>
        </w:rPr>
        <w:t>l</w:t>
      </w:r>
      <w:r w:rsidRPr="00545EA8">
        <w:rPr>
          <w:rFonts w:hint="eastAsia"/>
          <w:lang w:eastAsia="lv-LV"/>
        </w:rPr>
        <w:t>ē</w:t>
      </w:r>
      <w:r w:rsidRPr="00545EA8">
        <w:rPr>
          <w:lang w:eastAsia="lv-LV"/>
        </w:rPr>
        <w:t>mumu</w:t>
      </w:r>
      <w:proofErr w:type="spellEnd"/>
      <w:r w:rsidRPr="00545EA8">
        <w:rPr>
          <w:lang w:eastAsia="lv-LV"/>
        </w:rPr>
        <w:t xml:space="preserve"> par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anu</w:t>
      </w:r>
      <w:proofErr w:type="spellEnd"/>
      <w:r w:rsidRPr="00545EA8">
        <w:rPr>
          <w:lang w:eastAsia="lv-LV"/>
        </w:rPr>
        <w:t xml:space="preserve">. </w:t>
      </w:r>
    </w:p>
    <w:p w14:paraId="5F42E6B5" w14:textId="77777777" w:rsidR="00405F3B" w:rsidRPr="00545EA8" w:rsidRDefault="00405F3B" w:rsidP="00EF159B">
      <w:pPr>
        <w:ind w:right="-426" w:firstLine="720"/>
        <w:jc w:val="both"/>
        <w:rPr>
          <w:lang w:eastAsia="lv-LV"/>
        </w:rPr>
      </w:pP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2021.gada 29.j</w:t>
      </w:r>
      <w:r w:rsidRPr="00545EA8">
        <w:rPr>
          <w:rFonts w:hint="eastAsia"/>
          <w:lang w:eastAsia="lv-LV"/>
        </w:rPr>
        <w:t>ū</w:t>
      </w:r>
      <w:r w:rsidRPr="00545EA8">
        <w:rPr>
          <w:lang w:eastAsia="lv-LV"/>
        </w:rPr>
        <w:t xml:space="preserve">nija </w:t>
      </w:r>
      <w:proofErr w:type="spellStart"/>
      <w:r w:rsidRPr="00545EA8">
        <w:rPr>
          <w:lang w:eastAsia="lv-LV"/>
        </w:rPr>
        <w:t>noteikumi</w:t>
      </w:r>
      <w:proofErr w:type="spellEnd"/>
      <w:r w:rsidRPr="00545EA8">
        <w:rPr>
          <w:lang w:eastAsia="lv-LV"/>
        </w:rPr>
        <w:t xml:space="preserve"> Nr.455 </w:t>
      </w:r>
      <w:r>
        <w:rPr>
          <w:lang w:eastAsia="lv-LV"/>
        </w:rPr>
        <w:t>“</w:t>
      </w:r>
      <w:proofErr w:type="spellStart"/>
      <w:r w:rsidRPr="00545EA8">
        <w:rPr>
          <w:lang w:eastAsia="lv-LV"/>
        </w:rPr>
        <w:t>Adres</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noteikumi</w:t>
      </w:r>
      <w:proofErr w:type="spellEnd"/>
      <w:r>
        <w:rPr>
          <w:lang w:eastAsia="lv-LV"/>
        </w:rPr>
        <w:t>”</w:t>
      </w:r>
      <w:r w:rsidRPr="00545EA8">
        <w:rPr>
          <w:lang w:eastAsia="lv-LV"/>
        </w:rPr>
        <w:t xml:space="preserve"> </w:t>
      </w:r>
      <w:proofErr w:type="spellStart"/>
      <w:r w:rsidRPr="00545EA8">
        <w:rPr>
          <w:lang w:eastAsia="lv-LV"/>
        </w:rPr>
        <w:t>nosaka</w:t>
      </w:r>
      <w:proofErr w:type="spellEnd"/>
      <w:r w:rsidRPr="00545EA8">
        <w:rPr>
          <w:lang w:eastAsia="lv-LV"/>
        </w:rPr>
        <w:t>:</w:t>
      </w:r>
    </w:p>
    <w:p w14:paraId="2499A6B1" w14:textId="77777777" w:rsidR="00405F3B" w:rsidRPr="00545EA8" w:rsidRDefault="00405F3B" w:rsidP="00EF159B">
      <w:pPr>
        <w:ind w:right="-426" w:firstLine="720"/>
        <w:jc w:val="both"/>
        <w:rPr>
          <w:lang w:eastAsia="lv-LV"/>
        </w:rPr>
      </w:pPr>
      <w:r w:rsidRPr="00545EA8">
        <w:rPr>
          <w:lang w:eastAsia="lv-LV"/>
        </w:rPr>
        <w:t xml:space="preserve">2.punkts </w:t>
      </w:r>
      <w:r>
        <w:rPr>
          <w:lang w:eastAsia="lv-LV"/>
        </w:rPr>
        <w:t>-</w:t>
      </w:r>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adres</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objektus</w:t>
      </w:r>
      <w:proofErr w:type="spellEnd"/>
      <w:r w:rsidRPr="00545EA8">
        <w:rPr>
          <w:lang w:eastAsia="lv-LV"/>
        </w:rPr>
        <w:t>.</w:t>
      </w:r>
    </w:p>
    <w:p w14:paraId="359C8E39" w14:textId="77777777" w:rsidR="00405F3B" w:rsidRPr="00545EA8" w:rsidRDefault="00405F3B" w:rsidP="00EF159B">
      <w:pPr>
        <w:ind w:right="-426" w:firstLine="720"/>
        <w:jc w:val="both"/>
        <w:rPr>
          <w:lang w:eastAsia="lv-LV"/>
        </w:rPr>
      </w:pP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valsts</w:t>
      </w:r>
      <w:proofErr w:type="spellEnd"/>
      <w:r w:rsidRPr="00545EA8">
        <w:rPr>
          <w:lang w:eastAsia="lv-LV"/>
        </w:rPr>
        <w:t xml:space="preserve"> </w:t>
      </w:r>
      <w:proofErr w:type="spellStart"/>
      <w:r w:rsidRPr="00545EA8">
        <w:rPr>
          <w:lang w:eastAsia="lv-LV"/>
        </w:rPr>
        <w:t>kadastra</w:t>
      </w:r>
      <w:proofErr w:type="spellEnd"/>
      <w:r w:rsidRPr="00545EA8">
        <w:rPr>
          <w:lang w:eastAsia="lv-LV"/>
        </w:rPr>
        <w:t xml:space="preserve"> </w:t>
      </w:r>
      <w:proofErr w:type="spellStart"/>
      <w:r w:rsidRPr="00545EA8">
        <w:rPr>
          <w:lang w:eastAsia="lv-LV"/>
        </w:rPr>
        <w:t>likums</w:t>
      </w:r>
      <w:proofErr w:type="spellEnd"/>
      <w:r w:rsidRPr="00545EA8">
        <w:rPr>
          <w:lang w:eastAsia="lv-LV"/>
        </w:rPr>
        <w:t xml:space="preserve"> </w:t>
      </w:r>
      <w:proofErr w:type="spellStart"/>
      <w:r w:rsidRPr="00545EA8">
        <w:rPr>
          <w:lang w:eastAsia="lv-LV"/>
        </w:rPr>
        <w:t>nosaka</w:t>
      </w:r>
      <w:proofErr w:type="spellEnd"/>
      <w:r w:rsidRPr="00545EA8">
        <w:rPr>
          <w:lang w:eastAsia="lv-LV"/>
        </w:rPr>
        <w:t>:</w:t>
      </w:r>
    </w:p>
    <w:p w14:paraId="5208E3D8" w14:textId="77777777" w:rsidR="00405F3B" w:rsidRPr="00545EA8" w:rsidRDefault="00405F3B" w:rsidP="00EF159B">
      <w:pPr>
        <w:ind w:right="-426"/>
        <w:jc w:val="both"/>
        <w:rPr>
          <w:lang w:eastAsia="lv-LV"/>
        </w:rPr>
      </w:pPr>
      <w:r w:rsidRPr="00545EA8">
        <w:rPr>
          <w:lang w:eastAsia="lv-LV"/>
        </w:rPr>
        <w:tab/>
        <w:t xml:space="preserve">26.panta </w:t>
      </w:r>
      <w:proofErr w:type="spellStart"/>
      <w:r w:rsidRPr="00545EA8">
        <w:rPr>
          <w:lang w:eastAsia="lv-LV"/>
        </w:rPr>
        <w:t>pirm</w:t>
      </w:r>
      <w:r w:rsidRPr="00545EA8">
        <w:rPr>
          <w:rFonts w:hint="eastAsia"/>
          <w:lang w:eastAsia="lv-LV"/>
        </w:rPr>
        <w:t>ā</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 xml:space="preserve"> </w:t>
      </w:r>
      <w:r>
        <w:rPr>
          <w:lang w:eastAsia="lv-LV"/>
        </w:rPr>
        <w:t>-</w:t>
      </w:r>
      <w:r w:rsidRPr="00545EA8">
        <w:rPr>
          <w:lang w:eastAsia="lv-LV"/>
        </w:rPr>
        <w:t xml:space="preserve"> </w:t>
      </w:r>
      <w:proofErr w:type="spellStart"/>
      <w:r w:rsidRPr="00545EA8">
        <w:rPr>
          <w:lang w:eastAsia="lv-LV"/>
        </w:rPr>
        <w:t>Veicot</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kadastr</w:t>
      </w:r>
      <w:r w:rsidRPr="00545EA8">
        <w:rPr>
          <w:rFonts w:hint="eastAsia"/>
          <w:lang w:eastAsia="lv-LV"/>
        </w:rPr>
        <w:t>ā</w:t>
      </w:r>
      <w:r w:rsidRPr="00545EA8">
        <w:rPr>
          <w:lang w:eastAsia="lv-LV"/>
        </w:rPr>
        <w:t>lo</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w:t>
      </w:r>
      <w:r w:rsidRPr="00545EA8">
        <w:rPr>
          <w:rFonts w:hint="eastAsia"/>
          <w:lang w:eastAsia="lv-LV"/>
        </w:rPr>
        <w:t>īš</w:t>
      </w:r>
      <w:r w:rsidRPr="00545EA8">
        <w:rPr>
          <w:lang w:eastAsia="lv-LV"/>
        </w:rPr>
        <w:t>anu</w:t>
      </w:r>
      <w:proofErr w:type="spellEnd"/>
      <w:r w:rsidRPr="00545EA8">
        <w:rPr>
          <w:lang w:eastAsia="lv-LV"/>
        </w:rPr>
        <w:t>:</w:t>
      </w:r>
    </w:p>
    <w:p w14:paraId="3A19A5B8" w14:textId="77777777" w:rsidR="00405F3B" w:rsidRDefault="00405F3B" w:rsidP="00EF159B">
      <w:pPr>
        <w:ind w:right="-426"/>
        <w:jc w:val="both"/>
        <w:rPr>
          <w:lang w:eastAsia="lv-LV"/>
        </w:rPr>
      </w:pPr>
      <w:r w:rsidRPr="00545EA8">
        <w:rPr>
          <w:lang w:eastAsia="lv-LV"/>
        </w:rPr>
        <w:t xml:space="preserve">1) </w:t>
      </w:r>
      <w:proofErr w:type="spellStart"/>
      <w:r w:rsidRPr="00545EA8">
        <w:rPr>
          <w:lang w:eastAsia="lv-LV"/>
        </w:rPr>
        <w:t>apvid</w:t>
      </w:r>
      <w:r w:rsidRPr="00545EA8">
        <w:rPr>
          <w:rFonts w:hint="eastAsia"/>
          <w:lang w:eastAsia="lv-LV"/>
        </w:rPr>
        <w:t>ū</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ko</w:t>
      </w:r>
      <w:proofErr w:type="spellEnd"/>
      <w:r w:rsidRPr="00545EA8">
        <w:rPr>
          <w:lang w:eastAsia="lv-LV"/>
        </w:rPr>
        <w:t xml:space="preserve"> </w:t>
      </w:r>
      <w:proofErr w:type="spellStart"/>
      <w:r w:rsidRPr="00545EA8">
        <w:rPr>
          <w:lang w:eastAsia="lv-LV"/>
        </w:rPr>
        <w:t>det</w:t>
      </w:r>
      <w:r w:rsidRPr="00545EA8">
        <w:rPr>
          <w:rFonts w:hint="eastAsia"/>
          <w:lang w:eastAsia="lv-LV"/>
        </w:rPr>
        <w:t>ā</w:t>
      </w:r>
      <w:r w:rsidRPr="00545EA8">
        <w:rPr>
          <w:lang w:eastAsia="lv-LV"/>
        </w:rPr>
        <w:t>lpl</w:t>
      </w:r>
      <w:r w:rsidRPr="00545EA8">
        <w:rPr>
          <w:rFonts w:hint="eastAsia"/>
          <w:lang w:eastAsia="lv-LV"/>
        </w:rPr>
        <w:t>ā</w:t>
      </w:r>
      <w:r w:rsidRPr="00545EA8">
        <w:rPr>
          <w:lang w:eastAsia="lv-LV"/>
        </w:rPr>
        <w:t>nojum</w:t>
      </w:r>
      <w:r w:rsidRPr="00545EA8">
        <w:rPr>
          <w:rFonts w:hint="eastAsia"/>
          <w:lang w:eastAsia="lv-LV"/>
        </w:rPr>
        <w:t>ā</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w:t>
      </w:r>
      <w:r w:rsidRPr="00545EA8">
        <w:rPr>
          <w:rFonts w:hint="eastAsia"/>
          <w:lang w:eastAsia="lv-LV"/>
        </w:rPr>
        <w:t>ā</w:t>
      </w:r>
      <w:proofErr w:type="spellEnd"/>
      <w:r w:rsidRPr="00545EA8">
        <w:rPr>
          <w:lang w:eastAsia="lv-LV"/>
        </w:rPr>
        <w:t xml:space="preserve"> </w:t>
      </w:r>
      <w:proofErr w:type="spellStart"/>
      <w:r w:rsidRPr="00545EA8">
        <w:rPr>
          <w:lang w:eastAsia="lv-LV"/>
        </w:rPr>
        <w:t>iez</w:t>
      </w:r>
      <w:r w:rsidRPr="00545EA8">
        <w:rPr>
          <w:rFonts w:hint="eastAsia"/>
          <w:lang w:eastAsia="lv-LV"/>
        </w:rPr>
        <w:t>ī</w:t>
      </w:r>
      <w:r w:rsidRPr="00545EA8">
        <w:rPr>
          <w:lang w:eastAsia="lv-LV"/>
        </w:rPr>
        <w:t>m</w:t>
      </w:r>
      <w:r w:rsidRPr="00545EA8">
        <w:rPr>
          <w:rFonts w:hint="eastAsia"/>
          <w:lang w:eastAsia="lv-LV"/>
        </w:rPr>
        <w:t>ē</w:t>
      </w:r>
      <w:r w:rsidRPr="00545EA8">
        <w:rPr>
          <w:lang w:eastAsia="lv-LV"/>
        </w:rPr>
        <w:t>t</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objekta</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robežu</w:t>
      </w:r>
      <w:proofErr w:type="spellEnd"/>
      <w:r w:rsidRPr="00545EA8">
        <w:rPr>
          <w:lang w:eastAsia="lv-LV"/>
        </w:rPr>
        <w:t xml:space="preserve"> </w:t>
      </w:r>
      <w:proofErr w:type="spellStart"/>
      <w:r w:rsidRPr="00545EA8">
        <w:rPr>
          <w:lang w:eastAsia="lv-LV"/>
        </w:rPr>
        <w:t>pl</w:t>
      </w:r>
      <w:r w:rsidRPr="00545EA8">
        <w:rPr>
          <w:rFonts w:hint="eastAsia"/>
          <w:lang w:eastAsia="lv-LV"/>
        </w:rPr>
        <w:t>ā</w:t>
      </w:r>
      <w:r w:rsidRPr="00545EA8">
        <w:rPr>
          <w:lang w:eastAsia="lv-LV"/>
        </w:rPr>
        <w:t>n</w:t>
      </w:r>
      <w:r w:rsidRPr="00545EA8">
        <w:rPr>
          <w:rFonts w:hint="eastAsia"/>
          <w:lang w:eastAsia="lv-LV"/>
        </w:rPr>
        <w:t>ā</w:t>
      </w:r>
      <w:proofErr w:type="spellEnd"/>
      <w:r w:rsidRPr="00545EA8">
        <w:rPr>
          <w:lang w:eastAsia="lv-LV"/>
        </w:rPr>
        <w:t xml:space="preserve"> </w:t>
      </w:r>
      <w:proofErr w:type="spellStart"/>
      <w:r w:rsidRPr="00545EA8">
        <w:rPr>
          <w:lang w:eastAsia="lv-LV"/>
        </w:rPr>
        <w:t>pl</w:t>
      </w:r>
      <w:r w:rsidRPr="00545EA8">
        <w:rPr>
          <w:rFonts w:hint="eastAsia"/>
          <w:lang w:eastAsia="lv-LV"/>
        </w:rPr>
        <w:t>ā</w:t>
      </w:r>
      <w:r w:rsidRPr="00545EA8">
        <w:rPr>
          <w:lang w:eastAsia="lv-LV"/>
        </w:rPr>
        <w:t>not</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robežas</w:t>
      </w:r>
      <w:proofErr w:type="spellEnd"/>
      <w:r w:rsidRPr="00545EA8">
        <w:rPr>
          <w:lang w:eastAsia="lv-LV"/>
        </w:rPr>
        <w:t>;</w:t>
      </w:r>
    </w:p>
    <w:p w14:paraId="04F74BEE" w14:textId="77777777" w:rsidR="00405F3B" w:rsidRDefault="00405F3B" w:rsidP="00EF159B">
      <w:pPr>
        <w:ind w:right="-426"/>
        <w:jc w:val="both"/>
        <w:rPr>
          <w:lang w:eastAsia="lv-LV"/>
        </w:rPr>
      </w:pPr>
      <w:r w:rsidRPr="00545EA8">
        <w:rPr>
          <w:lang w:eastAsia="lv-LV"/>
        </w:rPr>
        <w:t xml:space="preserve">2) </w:t>
      </w:r>
      <w:proofErr w:type="spellStart"/>
      <w:r w:rsidRPr="00545EA8">
        <w:rPr>
          <w:lang w:eastAsia="lv-LV"/>
        </w:rPr>
        <w:t>Latvijas</w:t>
      </w:r>
      <w:proofErr w:type="spellEnd"/>
      <w:r w:rsidRPr="00545EA8">
        <w:rPr>
          <w:lang w:eastAsia="lv-LV"/>
        </w:rPr>
        <w:t xml:space="preserve"> 1992.gada </w:t>
      </w:r>
      <w:proofErr w:type="spellStart"/>
      <w:r w:rsidRPr="00545EA8">
        <w:rPr>
          <w:rFonts w:hint="eastAsia"/>
          <w:lang w:eastAsia="lv-LV"/>
        </w:rPr>
        <w:t>ģ</w:t>
      </w:r>
      <w:r w:rsidRPr="00545EA8">
        <w:rPr>
          <w:lang w:eastAsia="lv-LV"/>
        </w:rPr>
        <w:t>eod</w:t>
      </w:r>
      <w:r w:rsidRPr="00545EA8">
        <w:rPr>
          <w:rFonts w:hint="eastAsia"/>
          <w:lang w:eastAsia="lv-LV"/>
        </w:rPr>
        <w:t>ē</w:t>
      </w:r>
      <w:r w:rsidRPr="00545EA8">
        <w:rPr>
          <w:lang w:eastAsia="lv-LV"/>
        </w:rPr>
        <w:t>zisko</w:t>
      </w:r>
      <w:proofErr w:type="spellEnd"/>
      <w:r w:rsidRPr="00545EA8">
        <w:rPr>
          <w:lang w:eastAsia="lv-LV"/>
        </w:rPr>
        <w:t xml:space="preserve"> </w:t>
      </w:r>
      <w:proofErr w:type="spellStart"/>
      <w:r w:rsidRPr="00545EA8">
        <w:rPr>
          <w:lang w:eastAsia="lv-LV"/>
        </w:rPr>
        <w:t>koordin</w:t>
      </w:r>
      <w:r w:rsidRPr="00545EA8">
        <w:rPr>
          <w:rFonts w:hint="eastAsia"/>
          <w:lang w:eastAsia="lv-LV"/>
        </w:rPr>
        <w:t>ā</w:t>
      </w:r>
      <w:r w:rsidRPr="00545EA8">
        <w:rPr>
          <w:lang w:eastAsia="lv-LV"/>
        </w:rPr>
        <w:t>tu</w:t>
      </w:r>
      <w:proofErr w:type="spellEnd"/>
      <w:r w:rsidRPr="00545EA8">
        <w:rPr>
          <w:lang w:eastAsia="lv-LV"/>
        </w:rPr>
        <w:t xml:space="preserve"> </w:t>
      </w:r>
      <w:proofErr w:type="spellStart"/>
      <w:r w:rsidRPr="00545EA8">
        <w:rPr>
          <w:lang w:eastAsia="lv-LV"/>
        </w:rPr>
        <w:t>sist</w:t>
      </w:r>
      <w:r w:rsidRPr="00545EA8">
        <w:rPr>
          <w:rFonts w:hint="eastAsia"/>
          <w:lang w:eastAsia="lv-LV"/>
        </w:rPr>
        <w:t>ē</w:t>
      </w:r>
      <w:r w:rsidRPr="00545EA8">
        <w:rPr>
          <w:lang w:eastAsia="lv-LV"/>
        </w:rPr>
        <w:t>m</w:t>
      </w:r>
      <w:r w:rsidRPr="00545EA8">
        <w:rPr>
          <w:rFonts w:hint="eastAsia"/>
          <w:lang w:eastAsia="lv-LV"/>
        </w:rPr>
        <w:t>ā</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robežas</w:t>
      </w:r>
      <w:proofErr w:type="spellEnd"/>
      <w:r w:rsidRPr="00545EA8">
        <w:rPr>
          <w:lang w:eastAsia="lv-LV"/>
        </w:rPr>
        <w:t xml:space="preserve">, </w:t>
      </w:r>
      <w:proofErr w:type="spellStart"/>
      <w:r w:rsidRPr="00545EA8">
        <w:rPr>
          <w:lang w:eastAsia="lv-LV"/>
        </w:rPr>
        <w:t>situ</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elementus</w:t>
      </w:r>
      <w:proofErr w:type="spellEnd"/>
      <w:r w:rsidRPr="00545EA8">
        <w:rPr>
          <w:lang w:eastAsia="lv-LV"/>
        </w:rPr>
        <w:t xml:space="preserve">, </w:t>
      </w:r>
      <w:proofErr w:type="spellStart"/>
      <w:r w:rsidRPr="00545EA8">
        <w:rPr>
          <w:lang w:eastAsia="lv-LV"/>
        </w:rPr>
        <w:t>apr</w:t>
      </w:r>
      <w:r w:rsidRPr="00545EA8">
        <w:rPr>
          <w:rFonts w:hint="eastAsia"/>
          <w:lang w:eastAsia="lv-LV"/>
        </w:rPr>
        <w:t>ēķ</w:t>
      </w:r>
      <w:r w:rsidRPr="00545EA8">
        <w:rPr>
          <w:lang w:eastAsia="lv-LV"/>
        </w:rPr>
        <w:t>ina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bu</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u</w:t>
      </w:r>
      <w:proofErr w:type="spellEnd"/>
      <w:r w:rsidRPr="00545EA8">
        <w:rPr>
          <w:lang w:eastAsia="lv-LV"/>
        </w:rPr>
        <w:t xml:space="preserve"> </w:t>
      </w:r>
      <w:proofErr w:type="spellStart"/>
      <w:r w:rsidRPr="00545EA8">
        <w:rPr>
          <w:lang w:eastAsia="lv-LV"/>
        </w:rPr>
        <w:t>raksturojošos</w:t>
      </w:r>
      <w:proofErr w:type="spellEnd"/>
      <w:r w:rsidRPr="00545EA8">
        <w:rPr>
          <w:lang w:eastAsia="lv-LV"/>
        </w:rPr>
        <w:t xml:space="preserve"> datus, </w:t>
      </w:r>
      <w:proofErr w:type="spellStart"/>
      <w:r w:rsidRPr="00545EA8">
        <w:rPr>
          <w:lang w:eastAsia="lv-LV"/>
        </w:rPr>
        <w:t>sagatavo</w:t>
      </w:r>
      <w:proofErr w:type="spellEnd"/>
      <w:r w:rsidRPr="00545EA8">
        <w:rPr>
          <w:lang w:eastAsia="lv-LV"/>
        </w:rPr>
        <w:t xml:space="preserve"> </w:t>
      </w:r>
      <w:proofErr w:type="spellStart"/>
      <w:r w:rsidRPr="00545EA8">
        <w:rPr>
          <w:lang w:eastAsia="lv-LV"/>
        </w:rPr>
        <w:t>kadastr</w:t>
      </w:r>
      <w:r w:rsidRPr="00545EA8">
        <w:rPr>
          <w:rFonts w:hint="eastAsia"/>
          <w:lang w:eastAsia="lv-LV"/>
        </w:rPr>
        <w:t>ā</w:t>
      </w:r>
      <w:r w:rsidRPr="00545EA8">
        <w:rPr>
          <w:lang w:eastAsia="lv-LV"/>
        </w:rPr>
        <w:t>l</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w:t>
      </w:r>
      <w:r w:rsidRPr="00545EA8">
        <w:rPr>
          <w:rFonts w:hint="eastAsia"/>
          <w:lang w:eastAsia="lv-LV"/>
        </w:rPr>
        <w:t>īš</w:t>
      </w:r>
      <w:r w:rsidRPr="00545EA8">
        <w:rPr>
          <w:lang w:eastAsia="lv-LV"/>
        </w:rPr>
        <w:t>anas</w:t>
      </w:r>
      <w:proofErr w:type="spellEnd"/>
      <w:r w:rsidRPr="00545EA8">
        <w:rPr>
          <w:lang w:eastAsia="lv-LV"/>
        </w:rPr>
        <w:t xml:space="preserve"> </w:t>
      </w:r>
      <w:proofErr w:type="spellStart"/>
      <w:r w:rsidRPr="00545EA8">
        <w:rPr>
          <w:lang w:eastAsia="lv-LV"/>
        </w:rPr>
        <w:t>dokumentus</w:t>
      </w:r>
      <w:proofErr w:type="spellEnd"/>
      <w:r w:rsidRPr="00545EA8">
        <w:rPr>
          <w:lang w:eastAsia="lv-LV"/>
        </w:rPr>
        <w:t xml:space="preserve"> un </w:t>
      </w:r>
      <w:proofErr w:type="spellStart"/>
      <w:r w:rsidRPr="00545EA8">
        <w:rPr>
          <w:lang w:eastAsia="lv-LV"/>
        </w:rPr>
        <w:t>saska</w:t>
      </w:r>
      <w:r w:rsidRPr="00545EA8">
        <w:rPr>
          <w:rFonts w:hint="eastAsia"/>
          <w:lang w:eastAsia="lv-LV"/>
        </w:rPr>
        <w:t>ņ</w:t>
      </w:r>
      <w:r w:rsidRPr="00545EA8">
        <w:rPr>
          <w:lang w:eastAsia="lv-LV"/>
        </w:rPr>
        <w:t>o</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pl</w:t>
      </w:r>
      <w:r w:rsidRPr="00545EA8">
        <w:rPr>
          <w:rFonts w:hint="eastAsia"/>
          <w:lang w:eastAsia="lv-LV"/>
        </w:rPr>
        <w:t>ā</w:t>
      </w:r>
      <w:r w:rsidRPr="00545EA8">
        <w:rPr>
          <w:lang w:eastAsia="lv-LV"/>
        </w:rPr>
        <w:t>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ciju</w:t>
      </w:r>
      <w:proofErr w:type="spellEnd"/>
      <w:r w:rsidRPr="00545EA8">
        <w:rPr>
          <w:lang w:eastAsia="lv-LV"/>
        </w:rPr>
        <w:t xml:space="preserve"> par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neesam</w:t>
      </w:r>
      <w:r w:rsidRPr="00545EA8">
        <w:rPr>
          <w:rFonts w:hint="eastAsia"/>
          <w:lang w:eastAsia="lv-LV"/>
        </w:rPr>
        <w:t>ī</w:t>
      </w:r>
      <w:r w:rsidRPr="00545EA8">
        <w:rPr>
          <w:lang w:eastAsia="lv-LV"/>
        </w:rPr>
        <w:t>bu</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w:t>
      </w:r>
      <w:proofErr w:type="spellStart"/>
      <w:r w:rsidRPr="00545EA8">
        <w:rPr>
          <w:lang w:eastAsia="lv-LV"/>
        </w:rPr>
        <w:t>noteiktajos</w:t>
      </w:r>
      <w:proofErr w:type="spellEnd"/>
      <w:r w:rsidRPr="00545EA8">
        <w:rPr>
          <w:lang w:eastAsia="lv-LV"/>
        </w:rPr>
        <w:t xml:space="preserve"> </w:t>
      </w:r>
      <w:proofErr w:type="spellStart"/>
      <w:r w:rsidRPr="00545EA8">
        <w:rPr>
          <w:lang w:eastAsia="lv-LV"/>
        </w:rPr>
        <w:t>gad</w:t>
      </w:r>
      <w:r w:rsidRPr="00545EA8">
        <w:rPr>
          <w:rFonts w:hint="eastAsia"/>
          <w:lang w:eastAsia="lv-LV"/>
        </w:rPr>
        <w:t>ī</w:t>
      </w:r>
      <w:r w:rsidRPr="00545EA8">
        <w:rPr>
          <w:lang w:eastAsia="lv-LV"/>
        </w:rPr>
        <w:t>jumos</w:t>
      </w:r>
      <w:proofErr w:type="spellEnd"/>
      <w:r w:rsidRPr="00545EA8">
        <w:rPr>
          <w:lang w:eastAsia="lv-LV"/>
        </w:rPr>
        <w:t>;</w:t>
      </w:r>
    </w:p>
    <w:p w14:paraId="1E2892E6" w14:textId="77777777" w:rsidR="00405F3B" w:rsidRPr="00545EA8" w:rsidRDefault="00405F3B" w:rsidP="00EF159B">
      <w:pPr>
        <w:ind w:right="-426"/>
        <w:jc w:val="both"/>
        <w:rPr>
          <w:lang w:eastAsia="lv-LV"/>
        </w:rPr>
      </w:pPr>
      <w:r w:rsidRPr="00545EA8">
        <w:rPr>
          <w:lang w:eastAsia="lv-LV"/>
        </w:rPr>
        <w:tab/>
      </w: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2014.gada 4.febru</w:t>
      </w:r>
      <w:r w:rsidRPr="00545EA8">
        <w:rPr>
          <w:rFonts w:hint="eastAsia"/>
          <w:lang w:eastAsia="lv-LV"/>
        </w:rPr>
        <w:t>ā</w:t>
      </w:r>
      <w:r w:rsidRPr="00545EA8">
        <w:rPr>
          <w:lang w:eastAsia="lv-LV"/>
        </w:rPr>
        <w:t xml:space="preserve">ra </w:t>
      </w:r>
      <w:proofErr w:type="spellStart"/>
      <w:r w:rsidRPr="00545EA8">
        <w:rPr>
          <w:lang w:eastAsia="lv-LV"/>
        </w:rPr>
        <w:t>noteikumi</w:t>
      </w:r>
      <w:proofErr w:type="spellEnd"/>
      <w:r w:rsidRPr="00545EA8">
        <w:rPr>
          <w:lang w:eastAsia="lv-LV"/>
        </w:rPr>
        <w:t xml:space="preserve"> Nr.61 </w:t>
      </w:r>
      <w:r>
        <w:rPr>
          <w:lang w:eastAsia="lv-LV"/>
        </w:rPr>
        <w:t>“</w:t>
      </w:r>
      <w:proofErr w:type="spellStart"/>
      <w:r w:rsidRPr="00545EA8">
        <w:rPr>
          <w:lang w:eastAsia="lv-LV"/>
        </w:rPr>
        <w:t>Noteikumi</w:t>
      </w:r>
      <w:proofErr w:type="spellEnd"/>
      <w:r w:rsidRPr="00545EA8">
        <w:rPr>
          <w:lang w:eastAsia="lv-LV"/>
        </w:rPr>
        <w:t xml:space="preserve"> par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to</w:t>
      </w:r>
      <w:proofErr w:type="spellEnd"/>
      <w:r w:rsidRPr="00545EA8">
        <w:rPr>
          <w:lang w:eastAsia="lv-LV"/>
        </w:rPr>
        <w:t xml:space="preserve"> </w:t>
      </w:r>
      <w:proofErr w:type="spellStart"/>
      <w:r w:rsidRPr="00545EA8">
        <w:rPr>
          <w:lang w:eastAsia="lv-LV"/>
        </w:rPr>
        <w:t>teritoriju</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sist</w:t>
      </w:r>
      <w:r w:rsidRPr="00545EA8">
        <w:rPr>
          <w:rFonts w:hint="eastAsia"/>
          <w:lang w:eastAsia="lv-LV"/>
        </w:rPr>
        <w:t>ē</w:t>
      </w:r>
      <w:r w:rsidRPr="00545EA8">
        <w:rPr>
          <w:lang w:eastAsia="lv-LV"/>
        </w:rPr>
        <w:t>mas</w:t>
      </w:r>
      <w:proofErr w:type="spellEnd"/>
      <w:r w:rsidRPr="00545EA8">
        <w:rPr>
          <w:lang w:eastAsia="lv-LV"/>
        </w:rPr>
        <w:t xml:space="preserve"> </w:t>
      </w:r>
      <w:proofErr w:type="spellStart"/>
      <w:r w:rsidRPr="00545EA8">
        <w:rPr>
          <w:lang w:eastAsia="lv-LV"/>
        </w:rPr>
        <w:t>izveidi</w:t>
      </w:r>
      <w:proofErr w:type="spellEnd"/>
      <w:r w:rsidRPr="00545EA8">
        <w:rPr>
          <w:lang w:eastAsia="lv-LV"/>
        </w:rPr>
        <w:t xml:space="preserve"> un </w:t>
      </w:r>
      <w:proofErr w:type="spellStart"/>
      <w:r w:rsidRPr="00545EA8">
        <w:rPr>
          <w:lang w:eastAsia="lv-LV"/>
        </w:rPr>
        <w:t>uztur</w:t>
      </w:r>
      <w:r w:rsidRPr="00545EA8">
        <w:rPr>
          <w:rFonts w:hint="eastAsia"/>
          <w:lang w:eastAsia="lv-LV"/>
        </w:rPr>
        <w:t>ēš</w:t>
      </w:r>
      <w:r w:rsidRPr="00545EA8">
        <w:rPr>
          <w:lang w:eastAsia="lv-LV"/>
        </w:rPr>
        <w:t>anu</w:t>
      </w:r>
      <w:proofErr w:type="spellEnd"/>
      <w:r w:rsidRPr="00545EA8">
        <w:rPr>
          <w:lang w:eastAsia="lv-LV"/>
        </w:rPr>
        <w:t xml:space="preserve"> un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to</w:t>
      </w:r>
      <w:proofErr w:type="spellEnd"/>
      <w:r w:rsidRPr="00545EA8">
        <w:rPr>
          <w:lang w:eastAsia="lv-LV"/>
        </w:rPr>
        <w:t xml:space="preserve"> </w:t>
      </w:r>
      <w:proofErr w:type="spellStart"/>
      <w:r w:rsidRPr="00545EA8">
        <w:rPr>
          <w:lang w:eastAsia="lv-LV"/>
        </w:rPr>
        <w:t>teritoriju</w:t>
      </w:r>
      <w:proofErr w:type="spellEnd"/>
      <w:r w:rsidRPr="00545EA8">
        <w:rPr>
          <w:lang w:eastAsia="lv-LV"/>
        </w:rPr>
        <w:t xml:space="preserve"> un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objekta</w:t>
      </w:r>
      <w:proofErr w:type="spellEnd"/>
      <w:r w:rsidRPr="00545EA8">
        <w:rPr>
          <w:lang w:eastAsia="lv-LV"/>
        </w:rPr>
        <w:t xml:space="preserve">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klasifikatoru</w:t>
      </w:r>
      <w:proofErr w:type="spellEnd"/>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objekta</w:t>
      </w:r>
      <w:proofErr w:type="spellEnd"/>
      <w:r w:rsidRPr="00545EA8">
        <w:rPr>
          <w:lang w:eastAsia="lv-LV"/>
        </w:rPr>
        <w:t xml:space="preserve">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klasifikatoru</w:t>
      </w:r>
      <w:proofErr w:type="spellEnd"/>
      <w:r w:rsidRPr="00545EA8">
        <w:rPr>
          <w:lang w:eastAsia="lv-LV"/>
        </w:rPr>
        <w:t>.</w:t>
      </w:r>
    </w:p>
    <w:p w14:paraId="15984631" w14:textId="77777777" w:rsidR="00405F3B" w:rsidRPr="00545EA8" w:rsidRDefault="00405F3B" w:rsidP="00EF159B">
      <w:pPr>
        <w:ind w:right="-426"/>
        <w:jc w:val="both"/>
        <w:rPr>
          <w:lang w:eastAsia="lv-LV"/>
        </w:rPr>
      </w:pPr>
      <w:r w:rsidRPr="00545EA8">
        <w:rPr>
          <w:lang w:eastAsia="lv-LV"/>
        </w:rPr>
        <w:t xml:space="preserve"> </w:t>
      </w:r>
      <w:r w:rsidRPr="00545EA8">
        <w:rPr>
          <w:lang w:eastAsia="lv-LV"/>
        </w:rPr>
        <w:tab/>
      </w: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2006.gada 20.j</w:t>
      </w:r>
      <w:r w:rsidRPr="00545EA8">
        <w:rPr>
          <w:rFonts w:hint="eastAsia"/>
          <w:lang w:eastAsia="lv-LV"/>
        </w:rPr>
        <w:t>ū</w:t>
      </w:r>
      <w:r w:rsidRPr="00545EA8">
        <w:rPr>
          <w:lang w:eastAsia="lv-LV"/>
        </w:rPr>
        <w:t xml:space="preserve">nija </w:t>
      </w:r>
      <w:proofErr w:type="spellStart"/>
      <w:r w:rsidRPr="00545EA8">
        <w:rPr>
          <w:lang w:eastAsia="lv-LV"/>
        </w:rPr>
        <w:t>noteikumi</w:t>
      </w:r>
      <w:proofErr w:type="spellEnd"/>
      <w:r w:rsidRPr="00545EA8">
        <w:rPr>
          <w:lang w:eastAsia="lv-LV"/>
        </w:rPr>
        <w:t xml:space="preserve"> Nr.496 </w:t>
      </w:r>
      <w:r>
        <w:rPr>
          <w:lang w:eastAsia="lv-LV"/>
        </w:rPr>
        <w:t>“</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w:t>
      </w:r>
      <w:proofErr w:type="spellEnd"/>
      <w:r w:rsidRPr="00545EA8">
        <w:rPr>
          <w:lang w:eastAsia="lv-LV"/>
        </w:rPr>
        <w:t xml:space="preserve"> </w:t>
      </w:r>
      <w:proofErr w:type="spellStart"/>
      <w:r w:rsidRPr="00545EA8">
        <w:rPr>
          <w:lang w:eastAsia="lv-LV"/>
        </w:rPr>
        <w:t>klasifik</w:t>
      </w:r>
      <w:r w:rsidRPr="00545EA8">
        <w:rPr>
          <w:rFonts w:hint="eastAsia"/>
          <w:lang w:eastAsia="lv-LV"/>
        </w:rPr>
        <w:t>ā</w:t>
      </w:r>
      <w:r w:rsidRPr="00545EA8">
        <w:rPr>
          <w:lang w:eastAsia="lv-LV"/>
        </w:rPr>
        <w:t>cija</w:t>
      </w:r>
      <w:proofErr w:type="spellEnd"/>
      <w:r w:rsidRPr="00545EA8">
        <w:rPr>
          <w:lang w:eastAsia="lv-LV"/>
        </w:rPr>
        <w:t xml:space="preserve"> un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w:t>
      </w:r>
      <w:proofErr w:type="spellEnd"/>
      <w:r w:rsidRPr="00545EA8">
        <w:rPr>
          <w:lang w:eastAsia="lv-LV"/>
        </w:rPr>
        <w:t xml:space="preserve"> </w:t>
      </w:r>
      <w:proofErr w:type="spellStart"/>
      <w:r w:rsidRPr="00545EA8">
        <w:rPr>
          <w:lang w:eastAsia="lv-LV"/>
        </w:rPr>
        <w:t>noteikšanas</w:t>
      </w:r>
      <w:proofErr w:type="spellEnd"/>
      <w:r w:rsidRPr="00545EA8">
        <w:rPr>
          <w:lang w:eastAsia="lv-LV"/>
        </w:rPr>
        <w:t xml:space="preserve"> un </w:t>
      </w:r>
      <w:proofErr w:type="spellStart"/>
      <w:r w:rsidRPr="00545EA8">
        <w:rPr>
          <w:lang w:eastAsia="lv-LV"/>
        </w:rPr>
        <w:t>mai</w:t>
      </w:r>
      <w:r w:rsidRPr="00545EA8">
        <w:rPr>
          <w:rFonts w:hint="eastAsia"/>
          <w:lang w:eastAsia="lv-LV"/>
        </w:rPr>
        <w:t>ņ</w:t>
      </w:r>
      <w:r w:rsidRPr="00545EA8">
        <w:rPr>
          <w:lang w:eastAsia="lv-LV"/>
        </w:rPr>
        <w:t>as</w:t>
      </w:r>
      <w:proofErr w:type="spellEnd"/>
      <w:r w:rsidRPr="00545EA8">
        <w:rPr>
          <w:lang w:eastAsia="lv-LV"/>
        </w:rPr>
        <w:t xml:space="preserve"> </w:t>
      </w:r>
      <w:proofErr w:type="spellStart"/>
      <w:r w:rsidRPr="00545EA8">
        <w:rPr>
          <w:lang w:eastAsia="lv-LV"/>
        </w:rPr>
        <w:t>k</w:t>
      </w:r>
      <w:r w:rsidRPr="00545EA8">
        <w:rPr>
          <w:rFonts w:hint="eastAsia"/>
          <w:lang w:eastAsia="lv-LV"/>
        </w:rPr>
        <w:t>ā</w:t>
      </w:r>
      <w:r w:rsidRPr="00545EA8">
        <w:rPr>
          <w:lang w:eastAsia="lv-LV"/>
        </w:rPr>
        <w:t>rt</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nosaka</w:t>
      </w:r>
      <w:proofErr w:type="spellEnd"/>
      <w:r w:rsidRPr="00545EA8">
        <w:rPr>
          <w:lang w:eastAsia="lv-LV"/>
        </w:rPr>
        <w:t>:</w:t>
      </w:r>
    </w:p>
    <w:p w14:paraId="0DC987F7" w14:textId="77777777" w:rsidR="00405F3B" w:rsidRDefault="00405F3B" w:rsidP="00EF159B">
      <w:pPr>
        <w:ind w:right="-426" w:firstLine="709"/>
        <w:jc w:val="both"/>
        <w:rPr>
          <w:lang w:eastAsia="lv-LV"/>
        </w:rPr>
      </w:pPr>
      <w:r w:rsidRPr="00545EA8">
        <w:rPr>
          <w:lang w:eastAsia="lv-LV"/>
        </w:rPr>
        <w:t xml:space="preserve">4.punkts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bai</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ai</w:t>
      </w:r>
      <w:proofErr w:type="spellEnd"/>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vienu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vair</w:t>
      </w:r>
      <w:r w:rsidRPr="00545EA8">
        <w:rPr>
          <w:rFonts w:hint="eastAsia"/>
          <w:lang w:eastAsia="lv-LV"/>
        </w:rPr>
        <w:t>ā</w:t>
      </w:r>
      <w:r w:rsidRPr="00545EA8">
        <w:rPr>
          <w:lang w:eastAsia="lv-LV"/>
        </w:rPr>
        <w:t>kus</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us</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im</w:t>
      </w:r>
      <w:proofErr w:type="spellEnd"/>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piekr</w:t>
      </w:r>
      <w:r w:rsidRPr="00545EA8">
        <w:rPr>
          <w:rFonts w:hint="eastAsia"/>
          <w:lang w:eastAsia="lv-LV"/>
        </w:rPr>
        <w:t>ī</w:t>
      </w:r>
      <w:r w:rsidRPr="00545EA8">
        <w:rPr>
          <w:lang w:eastAsia="lv-LV"/>
        </w:rPr>
        <w:t>tošo</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plat</w:t>
      </w:r>
      <w:r w:rsidRPr="00545EA8">
        <w:rPr>
          <w:rFonts w:hint="eastAsia"/>
          <w:lang w:eastAsia="lv-LV"/>
        </w:rPr>
        <w:t>ī</w:t>
      </w:r>
      <w:r w:rsidRPr="00545EA8">
        <w:rPr>
          <w:lang w:eastAsia="lv-LV"/>
        </w:rPr>
        <w:t>bu</w:t>
      </w:r>
      <w:proofErr w:type="spellEnd"/>
      <w:r w:rsidRPr="00545EA8">
        <w:rPr>
          <w:lang w:eastAsia="lv-LV"/>
        </w:rPr>
        <w:t>.</w:t>
      </w:r>
    </w:p>
    <w:p w14:paraId="0771D11F" w14:textId="77777777" w:rsidR="00405F3B" w:rsidRDefault="00405F3B" w:rsidP="00EF159B">
      <w:pPr>
        <w:ind w:right="-426"/>
        <w:jc w:val="both"/>
        <w:rPr>
          <w:lang w:eastAsia="lv-LV"/>
        </w:rPr>
      </w:pPr>
      <w:r w:rsidRPr="00545EA8">
        <w:rPr>
          <w:lang w:eastAsia="lv-LV"/>
        </w:rPr>
        <w:tab/>
        <w:t xml:space="preserve">16.punkts </w:t>
      </w:r>
      <w:r>
        <w:rPr>
          <w:lang w:eastAsia="lv-LV"/>
        </w:rPr>
        <w:t>-</w:t>
      </w:r>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i</w:t>
      </w:r>
      <w:proofErr w:type="spellEnd"/>
      <w:r w:rsidRPr="00545EA8">
        <w:rPr>
          <w:lang w:eastAsia="lv-LV"/>
        </w:rPr>
        <w:t xml:space="preserve"> </w:t>
      </w:r>
      <w:proofErr w:type="spellStart"/>
      <w:r w:rsidRPr="00545EA8">
        <w:rPr>
          <w:lang w:eastAsia="lv-LV"/>
        </w:rPr>
        <w:t>nosaka</w:t>
      </w:r>
      <w:proofErr w:type="spellEnd"/>
      <w:r w:rsidRPr="00545EA8">
        <w:rPr>
          <w:lang w:eastAsia="lv-LV"/>
        </w:rPr>
        <w:t>, ja:</w:t>
      </w:r>
    </w:p>
    <w:p w14:paraId="34704331" w14:textId="77777777" w:rsidR="00405F3B" w:rsidRDefault="00405F3B" w:rsidP="00EF159B">
      <w:pPr>
        <w:ind w:right="-426" w:firstLine="709"/>
        <w:jc w:val="both"/>
        <w:rPr>
          <w:lang w:eastAsia="lv-LV"/>
        </w:rPr>
      </w:pPr>
      <w:r w:rsidRPr="00545EA8">
        <w:rPr>
          <w:lang w:eastAsia="lv-LV"/>
        </w:rPr>
        <w:t xml:space="preserve">16.1. </w:t>
      </w:r>
      <w:proofErr w:type="spellStart"/>
      <w:r w:rsidRPr="00545EA8">
        <w:rPr>
          <w:lang w:eastAsia="lv-LV"/>
        </w:rPr>
        <w:t>tiek</w:t>
      </w:r>
      <w:proofErr w:type="spellEnd"/>
      <w:r w:rsidRPr="00545EA8">
        <w:rPr>
          <w:lang w:eastAsia="lv-LV"/>
        </w:rPr>
        <w:t xml:space="preserve"> </w:t>
      </w:r>
      <w:proofErr w:type="spellStart"/>
      <w:r w:rsidRPr="00545EA8">
        <w:rPr>
          <w:lang w:eastAsia="lv-LV"/>
        </w:rPr>
        <w:t>izveidota</w:t>
      </w:r>
      <w:proofErr w:type="spellEnd"/>
      <w:r w:rsidRPr="00545EA8">
        <w:rPr>
          <w:lang w:eastAsia="lv-LV"/>
        </w:rPr>
        <w:t xml:space="preserve"> </w:t>
      </w:r>
      <w:proofErr w:type="spellStart"/>
      <w:r w:rsidRPr="00545EA8">
        <w:rPr>
          <w:lang w:eastAsia="lv-LV"/>
        </w:rPr>
        <w:t>jauna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w:t>
      </w:r>
    </w:p>
    <w:p w14:paraId="51CE79BA" w14:textId="77777777" w:rsidR="00405F3B" w:rsidRPr="00545EA8" w:rsidRDefault="00405F3B" w:rsidP="00EF159B">
      <w:pPr>
        <w:ind w:right="-426"/>
        <w:jc w:val="both"/>
        <w:rPr>
          <w:lang w:eastAsia="lv-LV"/>
        </w:rPr>
      </w:pPr>
      <w:r w:rsidRPr="00545EA8">
        <w:rPr>
          <w:lang w:eastAsia="lv-LV"/>
        </w:rPr>
        <w:tab/>
      </w:r>
      <w:r w:rsidRPr="002D7193">
        <w:rPr>
          <w:color w:val="000000" w:themeColor="text1"/>
          <w:lang w:eastAsia="lv-LV"/>
        </w:rPr>
        <w:t>Pašvaldība</w:t>
      </w:r>
      <w:r>
        <w:rPr>
          <w:color w:val="000000" w:themeColor="text1"/>
          <w:lang w:eastAsia="lv-LV"/>
        </w:rPr>
        <w:t>s</w:t>
      </w:r>
      <w:r w:rsidRPr="00545EA8">
        <w:rPr>
          <w:lang w:eastAsia="lv-LV"/>
        </w:rPr>
        <w:t xml:space="preserve"> dome </w:t>
      </w:r>
      <w:proofErr w:type="spellStart"/>
      <w:r w:rsidRPr="00545EA8">
        <w:rPr>
          <w:lang w:eastAsia="lv-LV"/>
        </w:rPr>
        <w:t>konstat</w:t>
      </w:r>
      <w:r w:rsidRPr="00545EA8">
        <w:rPr>
          <w:rFonts w:hint="eastAsia"/>
          <w:lang w:eastAsia="lv-LV"/>
        </w:rPr>
        <w:t>ē</w:t>
      </w:r>
      <w:proofErr w:type="spellEnd"/>
      <w:r w:rsidRPr="00545EA8">
        <w:rPr>
          <w:lang w:eastAsia="lv-LV"/>
        </w:rPr>
        <w:t xml:space="preserve">, ka nav </w:t>
      </w:r>
      <w:proofErr w:type="spellStart"/>
      <w:r w:rsidRPr="00545EA8">
        <w:rPr>
          <w:lang w:eastAsia="lv-LV"/>
        </w:rPr>
        <w:t>nepieciešama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pilnveidošana</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noraid</w:t>
      </w:r>
      <w:r w:rsidRPr="00545EA8">
        <w:rPr>
          <w:rFonts w:hint="eastAsia"/>
          <w:lang w:eastAsia="lv-LV"/>
        </w:rPr>
        <w:t>īš</w:t>
      </w:r>
      <w:r w:rsidRPr="00545EA8">
        <w:rPr>
          <w:lang w:eastAsia="lv-LV"/>
        </w:rPr>
        <w:t>ana</w:t>
      </w:r>
      <w:proofErr w:type="spellEnd"/>
      <w:r w:rsidRPr="00545EA8">
        <w:rPr>
          <w:lang w:eastAsia="lv-LV"/>
        </w:rPr>
        <w:t>.</w:t>
      </w:r>
    </w:p>
    <w:p w14:paraId="7920C6FC" w14:textId="77777777" w:rsidR="00405F3B" w:rsidRPr="00545EA8" w:rsidRDefault="00405F3B" w:rsidP="00EF159B">
      <w:pPr>
        <w:ind w:right="-426"/>
        <w:jc w:val="both"/>
        <w:rPr>
          <w:lang w:eastAsia="lv-LV"/>
        </w:rPr>
      </w:pPr>
      <w:r w:rsidRPr="00545EA8">
        <w:rPr>
          <w:lang w:eastAsia="lv-LV"/>
        </w:rPr>
        <w:tab/>
      </w:r>
      <w:proofErr w:type="spellStart"/>
      <w:r w:rsidRPr="00545EA8">
        <w:rPr>
          <w:lang w:eastAsia="lv-LV"/>
        </w:rPr>
        <w:t>Ievērojot</w:t>
      </w:r>
      <w:proofErr w:type="spellEnd"/>
      <w:r w:rsidRPr="00545EA8">
        <w:rPr>
          <w:lang w:eastAsia="lv-LV"/>
        </w:rPr>
        <w:t xml:space="preserve"> </w:t>
      </w:r>
      <w:proofErr w:type="spellStart"/>
      <w:r w:rsidRPr="00545EA8">
        <w:rPr>
          <w:lang w:eastAsia="lv-LV"/>
        </w:rPr>
        <w:t>iepriekš</w:t>
      </w:r>
      <w:proofErr w:type="spellEnd"/>
      <w:r w:rsidRPr="00545EA8">
        <w:rPr>
          <w:lang w:eastAsia="lv-LV"/>
        </w:rPr>
        <w:t xml:space="preserve"> </w:t>
      </w:r>
      <w:proofErr w:type="spellStart"/>
      <w:r w:rsidRPr="00545EA8">
        <w:rPr>
          <w:lang w:eastAsia="lv-LV"/>
        </w:rPr>
        <w:t>minēto</w:t>
      </w:r>
      <w:proofErr w:type="spellEnd"/>
      <w:r w:rsidRPr="00545EA8">
        <w:rPr>
          <w:lang w:eastAsia="lv-LV"/>
        </w:rPr>
        <w:t>,</w:t>
      </w:r>
      <w:r>
        <w:rPr>
          <w:lang w:eastAsia="lv-LV"/>
        </w:rPr>
        <w:t xml:space="preserve"> </w:t>
      </w:r>
      <w:proofErr w:type="spellStart"/>
      <w:r w:rsidRPr="00545EA8">
        <w:rPr>
          <w:lang w:eastAsia="lv-LV"/>
        </w:rPr>
        <w:t>Attīstības</w:t>
      </w:r>
      <w:proofErr w:type="spellEnd"/>
      <w:r w:rsidRPr="00545EA8">
        <w:rPr>
          <w:lang w:eastAsia="lv-LV"/>
        </w:rPr>
        <w:t xml:space="preserve"> un </w:t>
      </w:r>
      <w:proofErr w:type="spellStart"/>
      <w:r w:rsidRPr="00545EA8">
        <w:rPr>
          <w:lang w:eastAsia="lv-LV"/>
        </w:rPr>
        <w:t>komunālo</w:t>
      </w:r>
      <w:proofErr w:type="spellEnd"/>
      <w:r w:rsidRPr="00545EA8">
        <w:rPr>
          <w:lang w:eastAsia="lv-LV"/>
        </w:rPr>
        <w:t xml:space="preserve"> </w:t>
      </w:r>
      <w:proofErr w:type="spellStart"/>
      <w:r w:rsidRPr="00545EA8">
        <w:rPr>
          <w:lang w:eastAsia="lv-LV"/>
        </w:rPr>
        <w:t>jautājumu</w:t>
      </w:r>
      <w:proofErr w:type="spellEnd"/>
      <w:r w:rsidRPr="00545EA8">
        <w:rPr>
          <w:lang w:eastAsia="lv-LV"/>
        </w:rPr>
        <w:t xml:space="preserve"> </w:t>
      </w:r>
      <w:proofErr w:type="spellStart"/>
      <w:r w:rsidRPr="00545EA8">
        <w:rPr>
          <w:lang w:eastAsia="lv-LV"/>
        </w:rPr>
        <w:t>komitejas</w:t>
      </w:r>
      <w:proofErr w:type="spellEnd"/>
      <w:r w:rsidRPr="00545EA8">
        <w:rPr>
          <w:lang w:eastAsia="lv-LV"/>
        </w:rPr>
        <w:t xml:space="preserve"> 202</w:t>
      </w:r>
      <w:r>
        <w:rPr>
          <w:lang w:eastAsia="lv-LV"/>
        </w:rPr>
        <w:t>4</w:t>
      </w:r>
      <w:r w:rsidRPr="00545EA8">
        <w:rPr>
          <w:lang w:eastAsia="lv-LV"/>
        </w:rPr>
        <w:t xml:space="preserve">.gada </w:t>
      </w:r>
      <w:r>
        <w:rPr>
          <w:lang w:eastAsia="lv-LV"/>
        </w:rPr>
        <w:t xml:space="preserve">10.decembra </w:t>
      </w:r>
      <w:proofErr w:type="spellStart"/>
      <w:r w:rsidRPr="00545EA8">
        <w:rPr>
          <w:lang w:eastAsia="lv-LV"/>
        </w:rPr>
        <w:t>sēdes</w:t>
      </w:r>
      <w:proofErr w:type="spellEnd"/>
      <w:r w:rsidRPr="00545EA8">
        <w:rPr>
          <w:lang w:eastAsia="lv-LV"/>
        </w:rPr>
        <w:t xml:space="preserve"> </w:t>
      </w:r>
      <w:proofErr w:type="spellStart"/>
      <w:r w:rsidRPr="00545EA8">
        <w:rPr>
          <w:lang w:eastAsia="lv-LV"/>
        </w:rPr>
        <w:t>protokolu</w:t>
      </w:r>
      <w:proofErr w:type="spellEnd"/>
      <w:r w:rsidRPr="00545EA8">
        <w:rPr>
          <w:lang w:eastAsia="lv-LV"/>
        </w:rPr>
        <w:t xml:space="preserve"> Nr</w:t>
      </w:r>
      <w:r w:rsidRPr="00D724A1">
        <w:rPr>
          <w:lang w:eastAsia="lv-LV"/>
        </w:rPr>
        <w:t>.</w:t>
      </w:r>
      <w:r>
        <w:rPr>
          <w:lang w:eastAsia="lv-LV"/>
        </w:rPr>
        <w:t>12</w:t>
      </w:r>
      <w:r w:rsidRPr="00545EA8">
        <w:rPr>
          <w:lang w:eastAsia="lv-LV"/>
        </w:rPr>
        <w:t xml:space="preserve"> un</w:t>
      </w:r>
      <w:r>
        <w:rPr>
          <w:lang w:eastAsia="lv-LV"/>
        </w:rPr>
        <w:t>,</w:t>
      </w:r>
      <w:r w:rsidRPr="00545EA8">
        <w:rPr>
          <w:lang w:eastAsia="lv-LV"/>
        </w:rPr>
        <w:t xml:space="preserve"> </w:t>
      </w:r>
      <w:proofErr w:type="spellStart"/>
      <w:r w:rsidRPr="00545EA8">
        <w:rPr>
          <w:lang w:eastAsia="lv-LV"/>
        </w:rPr>
        <w:t>pamatojoties</w:t>
      </w:r>
      <w:proofErr w:type="spellEnd"/>
      <w:r w:rsidRPr="00545EA8">
        <w:rPr>
          <w:lang w:eastAsia="lv-LV"/>
        </w:rPr>
        <w:t xml:space="preserve"> </w:t>
      </w:r>
      <w:proofErr w:type="spellStart"/>
      <w:r w:rsidRPr="00545EA8">
        <w:rPr>
          <w:lang w:eastAsia="lv-LV"/>
        </w:rPr>
        <w:t>uz</w:t>
      </w:r>
      <w:proofErr w:type="spellEnd"/>
      <w:r w:rsidRPr="00545EA8">
        <w:rPr>
          <w:lang w:eastAsia="lv-LV"/>
        </w:rPr>
        <w:t xml:space="preserve"> </w:t>
      </w:r>
      <w:proofErr w:type="spellStart"/>
      <w:r w:rsidRPr="0009550C">
        <w:rPr>
          <w:lang w:eastAsia="lv-LV"/>
        </w:rPr>
        <w:t>Pašvald</w:t>
      </w:r>
      <w:r w:rsidRPr="0009550C">
        <w:rPr>
          <w:rFonts w:hint="eastAsia"/>
          <w:lang w:eastAsia="lv-LV"/>
        </w:rPr>
        <w:t>ī</w:t>
      </w:r>
      <w:r w:rsidRPr="0009550C">
        <w:rPr>
          <w:lang w:eastAsia="lv-LV"/>
        </w:rPr>
        <w:t>bu</w:t>
      </w:r>
      <w:proofErr w:type="spellEnd"/>
      <w:r w:rsidRPr="0009550C">
        <w:rPr>
          <w:lang w:eastAsia="lv-LV"/>
        </w:rPr>
        <w:t xml:space="preserve"> </w:t>
      </w:r>
      <w:proofErr w:type="spellStart"/>
      <w:r w:rsidRPr="0009550C">
        <w:rPr>
          <w:lang w:eastAsia="lv-LV"/>
        </w:rPr>
        <w:t>likuma</w:t>
      </w:r>
      <w:proofErr w:type="spellEnd"/>
      <w:r w:rsidRPr="0009550C">
        <w:rPr>
          <w:lang w:eastAsia="lv-LV"/>
        </w:rPr>
        <w:t xml:space="preserve"> 4.panta </w:t>
      </w:r>
      <w:proofErr w:type="spellStart"/>
      <w:r w:rsidRPr="0009550C">
        <w:rPr>
          <w:lang w:eastAsia="lv-LV"/>
        </w:rPr>
        <w:t>pirm</w:t>
      </w:r>
      <w:r w:rsidRPr="0009550C">
        <w:rPr>
          <w:rFonts w:hint="eastAsia"/>
          <w:lang w:eastAsia="lv-LV"/>
        </w:rPr>
        <w:t>ā</w:t>
      </w:r>
      <w:r w:rsidRPr="0009550C">
        <w:rPr>
          <w:lang w:eastAsia="lv-LV"/>
        </w:rPr>
        <w:t>s</w:t>
      </w:r>
      <w:proofErr w:type="spellEnd"/>
      <w:r w:rsidRPr="0009550C">
        <w:rPr>
          <w:lang w:eastAsia="lv-LV"/>
        </w:rPr>
        <w:t xml:space="preserve"> </w:t>
      </w:r>
      <w:proofErr w:type="spellStart"/>
      <w:r w:rsidRPr="0009550C">
        <w:rPr>
          <w:lang w:eastAsia="lv-LV"/>
        </w:rPr>
        <w:t>da</w:t>
      </w:r>
      <w:r w:rsidRPr="0009550C">
        <w:rPr>
          <w:rFonts w:hint="eastAsia"/>
          <w:lang w:eastAsia="lv-LV"/>
        </w:rPr>
        <w:t>ļ</w:t>
      </w:r>
      <w:r w:rsidRPr="0009550C">
        <w:rPr>
          <w:lang w:eastAsia="lv-LV"/>
        </w:rPr>
        <w:t>as</w:t>
      </w:r>
      <w:proofErr w:type="spellEnd"/>
      <w:r w:rsidRPr="0009550C">
        <w:rPr>
          <w:lang w:eastAsia="lv-LV"/>
        </w:rPr>
        <w:t xml:space="preserve"> 15., 16.punktu, 5.panta </w:t>
      </w:r>
      <w:proofErr w:type="spellStart"/>
      <w:r w:rsidRPr="0009550C">
        <w:rPr>
          <w:lang w:eastAsia="lv-LV"/>
        </w:rPr>
        <w:t>pirmo</w:t>
      </w:r>
      <w:proofErr w:type="spellEnd"/>
      <w:r w:rsidRPr="0009550C">
        <w:rPr>
          <w:lang w:eastAsia="lv-LV"/>
        </w:rPr>
        <w:t xml:space="preserve"> </w:t>
      </w:r>
      <w:proofErr w:type="spellStart"/>
      <w:r w:rsidRPr="0009550C">
        <w:rPr>
          <w:lang w:eastAsia="lv-LV"/>
        </w:rPr>
        <w:t>da</w:t>
      </w:r>
      <w:r w:rsidRPr="0009550C">
        <w:rPr>
          <w:rFonts w:hint="eastAsia"/>
          <w:lang w:eastAsia="lv-LV"/>
        </w:rPr>
        <w:t>ļ</w:t>
      </w:r>
      <w:r w:rsidRPr="0009550C">
        <w:rPr>
          <w:lang w:eastAsia="lv-LV"/>
        </w:rPr>
        <w:t>u</w:t>
      </w:r>
      <w:proofErr w:type="spellEnd"/>
      <w:r w:rsidRPr="0009550C">
        <w:rPr>
          <w:lang w:eastAsia="lv-LV"/>
        </w:rPr>
        <w:t xml:space="preserve">, 10.panta </w:t>
      </w:r>
      <w:proofErr w:type="spellStart"/>
      <w:r w:rsidRPr="0009550C">
        <w:rPr>
          <w:lang w:eastAsia="lv-LV"/>
        </w:rPr>
        <w:t>pirm</w:t>
      </w:r>
      <w:r w:rsidRPr="0009550C">
        <w:rPr>
          <w:rFonts w:hint="eastAsia"/>
          <w:lang w:eastAsia="lv-LV"/>
        </w:rPr>
        <w:t>ā</w:t>
      </w:r>
      <w:r w:rsidRPr="0009550C">
        <w:rPr>
          <w:lang w:eastAsia="lv-LV"/>
        </w:rPr>
        <w:t>s</w:t>
      </w:r>
      <w:proofErr w:type="spellEnd"/>
      <w:r w:rsidRPr="0009550C">
        <w:rPr>
          <w:lang w:eastAsia="lv-LV"/>
        </w:rPr>
        <w:t xml:space="preserve"> </w:t>
      </w:r>
      <w:proofErr w:type="spellStart"/>
      <w:r w:rsidRPr="0009550C">
        <w:rPr>
          <w:lang w:eastAsia="lv-LV"/>
        </w:rPr>
        <w:t>da</w:t>
      </w:r>
      <w:r w:rsidRPr="0009550C">
        <w:rPr>
          <w:rFonts w:hint="eastAsia"/>
          <w:lang w:eastAsia="lv-LV"/>
        </w:rPr>
        <w:t>ļ</w:t>
      </w:r>
      <w:r w:rsidRPr="0009550C">
        <w:rPr>
          <w:lang w:eastAsia="lv-LV"/>
        </w:rPr>
        <w:t>as</w:t>
      </w:r>
      <w:proofErr w:type="spellEnd"/>
      <w:r w:rsidRPr="0009550C">
        <w:rPr>
          <w:lang w:eastAsia="lv-LV"/>
        </w:rPr>
        <w:t xml:space="preserve"> 21.punktu</w:t>
      </w:r>
      <w:r w:rsidRPr="00366831">
        <w:rPr>
          <w:color w:val="000000" w:themeColor="text1"/>
          <w:lang w:eastAsia="lv-LV"/>
        </w:rPr>
        <w:t xml:space="preserve">, </w:t>
      </w:r>
      <w:proofErr w:type="spellStart"/>
      <w:r w:rsidRPr="00366831">
        <w:rPr>
          <w:color w:val="000000" w:themeColor="text1"/>
          <w:lang w:eastAsia="lv-LV"/>
        </w:rPr>
        <w:t>Zemes</w:t>
      </w:r>
      <w:proofErr w:type="spellEnd"/>
      <w:r w:rsidRPr="00366831">
        <w:rPr>
          <w:color w:val="000000" w:themeColor="text1"/>
          <w:lang w:eastAsia="lv-LV"/>
        </w:rPr>
        <w:t xml:space="preserve"> </w:t>
      </w:r>
      <w:proofErr w:type="spellStart"/>
      <w:r w:rsidRPr="00366831">
        <w:rPr>
          <w:color w:val="000000" w:themeColor="text1"/>
          <w:lang w:eastAsia="lv-LV"/>
        </w:rPr>
        <w:t>ierīcības</w:t>
      </w:r>
      <w:proofErr w:type="spellEnd"/>
      <w:r w:rsidRPr="00366831">
        <w:rPr>
          <w:color w:val="000000" w:themeColor="text1"/>
          <w:lang w:eastAsia="lv-LV"/>
        </w:rPr>
        <w:t xml:space="preserve"> </w:t>
      </w:r>
      <w:proofErr w:type="spellStart"/>
      <w:r w:rsidRPr="00366831">
        <w:rPr>
          <w:color w:val="000000" w:themeColor="text1"/>
          <w:lang w:eastAsia="lv-LV"/>
        </w:rPr>
        <w:t>likuma</w:t>
      </w:r>
      <w:proofErr w:type="spellEnd"/>
      <w:r w:rsidRPr="00366831">
        <w:rPr>
          <w:color w:val="000000" w:themeColor="text1"/>
          <w:lang w:eastAsia="lv-LV"/>
        </w:rPr>
        <w:t xml:space="preserve"> 3.panta 1., 2. </w:t>
      </w:r>
      <w:proofErr w:type="spellStart"/>
      <w:r w:rsidRPr="00366831">
        <w:rPr>
          <w:color w:val="000000" w:themeColor="text1"/>
          <w:lang w:eastAsia="lv-LV"/>
        </w:rPr>
        <w:t>punktu</w:t>
      </w:r>
      <w:proofErr w:type="spellEnd"/>
      <w:r w:rsidRPr="00366831">
        <w:rPr>
          <w:color w:val="000000" w:themeColor="text1"/>
          <w:lang w:eastAsia="lv-LV"/>
        </w:rPr>
        <w:t xml:space="preserve">, 4.panta </w:t>
      </w:r>
      <w:proofErr w:type="spellStart"/>
      <w:r w:rsidRPr="00366831">
        <w:rPr>
          <w:color w:val="000000" w:themeColor="text1"/>
          <w:lang w:eastAsia="lv-LV"/>
        </w:rPr>
        <w:t>pirmo</w:t>
      </w:r>
      <w:proofErr w:type="spellEnd"/>
      <w:r w:rsidRPr="00366831">
        <w:rPr>
          <w:color w:val="000000" w:themeColor="text1"/>
          <w:lang w:eastAsia="lv-LV"/>
        </w:rPr>
        <w:t xml:space="preserve"> </w:t>
      </w:r>
      <w:proofErr w:type="spellStart"/>
      <w:r w:rsidRPr="00366831">
        <w:rPr>
          <w:color w:val="000000" w:themeColor="text1"/>
          <w:lang w:eastAsia="lv-LV"/>
        </w:rPr>
        <w:t>daļu</w:t>
      </w:r>
      <w:proofErr w:type="spellEnd"/>
      <w:r w:rsidRPr="00366831">
        <w:rPr>
          <w:color w:val="000000" w:themeColor="text1"/>
          <w:lang w:eastAsia="lv-LV"/>
        </w:rPr>
        <w:t xml:space="preserve">, 19.pantu, 22.panta </w:t>
      </w:r>
      <w:proofErr w:type="spellStart"/>
      <w:r w:rsidRPr="00366831">
        <w:rPr>
          <w:color w:val="000000" w:themeColor="text1"/>
          <w:lang w:eastAsia="lv-LV"/>
        </w:rPr>
        <w:t>pirmo</w:t>
      </w:r>
      <w:proofErr w:type="spellEnd"/>
      <w:r w:rsidRPr="00366831">
        <w:rPr>
          <w:color w:val="000000" w:themeColor="text1"/>
          <w:lang w:eastAsia="lv-LV"/>
        </w:rPr>
        <w:t xml:space="preserve"> </w:t>
      </w:r>
      <w:proofErr w:type="spellStart"/>
      <w:r w:rsidRPr="00366831">
        <w:rPr>
          <w:color w:val="000000" w:themeColor="text1"/>
          <w:lang w:eastAsia="lv-LV"/>
        </w:rPr>
        <w:t>daļu</w:t>
      </w:r>
      <w:proofErr w:type="spellEnd"/>
      <w:r w:rsidRPr="00366831">
        <w:rPr>
          <w:color w:val="000000" w:themeColor="text1"/>
          <w:lang w:eastAsia="lv-LV"/>
        </w:rPr>
        <w:t xml:space="preserve">, </w:t>
      </w:r>
      <w:proofErr w:type="spellStart"/>
      <w:r w:rsidRPr="00366831">
        <w:rPr>
          <w:color w:val="000000" w:themeColor="text1"/>
          <w:lang w:eastAsia="lv-LV"/>
        </w:rPr>
        <w:t>Ministru</w:t>
      </w:r>
      <w:proofErr w:type="spellEnd"/>
      <w:r w:rsidRPr="00366831">
        <w:rPr>
          <w:color w:val="000000" w:themeColor="text1"/>
          <w:lang w:eastAsia="lv-LV"/>
        </w:rPr>
        <w:t xml:space="preserve"> </w:t>
      </w:r>
      <w:proofErr w:type="spellStart"/>
      <w:r w:rsidRPr="00366831">
        <w:rPr>
          <w:color w:val="000000" w:themeColor="text1"/>
          <w:lang w:eastAsia="lv-LV"/>
        </w:rPr>
        <w:t>kabineta</w:t>
      </w:r>
      <w:proofErr w:type="spellEnd"/>
      <w:r w:rsidRPr="00366831">
        <w:rPr>
          <w:color w:val="000000" w:themeColor="text1"/>
          <w:lang w:eastAsia="lv-LV"/>
        </w:rPr>
        <w:t xml:space="preserve"> 2016.gada 2.augusta </w:t>
      </w:r>
      <w:proofErr w:type="spellStart"/>
      <w:r w:rsidRPr="00366831">
        <w:rPr>
          <w:color w:val="000000" w:themeColor="text1"/>
          <w:lang w:eastAsia="lv-LV"/>
        </w:rPr>
        <w:t>noteikumu</w:t>
      </w:r>
      <w:proofErr w:type="spellEnd"/>
      <w:r w:rsidRPr="00366831">
        <w:rPr>
          <w:color w:val="000000" w:themeColor="text1"/>
          <w:lang w:eastAsia="lv-LV"/>
        </w:rPr>
        <w:t xml:space="preserve"> Nr.505 “</w:t>
      </w:r>
      <w:proofErr w:type="spellStart"/>
      <w:r>
        <w:fldChar w:fldCharType="begin"/>
      </w:r>
      <w:r>
        <w:instrText>HYPERLINK "http://likumi.lv/ta/id/283954-zemes-iericibas-projekta-izstrades-noteikumi" \t "_blank" \o "Zemes ierīcības projekta izstrādes noteikumi"</w:instrText>
      </w:r>
      <w:r>
        <w:fldChar w:fldCharType="separate"/>
      </w:r>
      <w:r w:rsidRPr="00366831">
        <w:rPr>
          <w:color w:val="000000" w:themeColor="text1"/>
          <w:lang w:eastAsia="lv-LV"/>
        </w:rPr>
        <w:t>Zemes</w:t>
      </w:r>
      <w:proofErr w:type="spellEnd"/>
      <w:r w:rsidRPr="00366831">
        <w:rPr>
          <w:color w:val="000000" w:themeColor="text1"/>
          <w:lang w:eastAsia="lv-LV"/>
        </w:rPr>
        <w:t xml:space="preserve"> </w:t>
      </w:r>
      <w:proofErr w:type="spellStart"/>
      <w:r w:rsidRPr="00366831">
        <w:rPr>
          <w:color w:val="000000" w:themeColor="text1"/>
          <w:lang w:eastAsia="lv-LV"/>
        </w:rPr>
        <w:t>ierīcības</w:t>
      </w:r>
      <w:proofErr w:type="spellEnd"/>
      <w:r w:rsidRPr="00366831">
        <w:rPr>
          <w:color w:val="000000" w:themeColor="text1"/>
          <w:lang w:eastAsia="lv-LV"/>
        </w:rPr>
        <w:t xml:space="preserve"> </w:t>
      </w:r>
      <w:proofErr w:type="spellStart"/>
      <w:r w:rsidRPr="00366831">
        <w:rPr>
          <w:color w:val="000000" w:themeColor="text1"/>
          <w:lang w:eastAsia="lv-LV"/>
        </w:rPr>
        <w:t>projekta</w:t>
      </w:r>
      <w:proofErr w:type="spellEnd"/>
      <w:r w:rsidRPr="00366831">
        <w:rPr>
          <w:color w:val="000000" w:themeColor="text1"/>
          <w:lang w:eastAsia="lv-LV"/>
        </w:rPr>
        <w:t xml:space="preserve"> </w:t>
      </w:r>
      <w:proofErr w:type="spellStart"/>
      <w:r w:rsidRPr="00366831">
        <w:rPr>
          <w:color w:val="000000" w:themeColor="text1"/>
          <w:lang w:eastAsia="lv-LV"/>
        </w:rPr>
        <w:t>izstrādes</w:t>
      </w:r>
      <w:proofErr w:type="spellEnd"/>
      <w:r w:rsidRPr="00366831">
        <w:rPr>
          <w:color w:val="000000" w:themeColor="text1"/>
          <w:lang w:eastAsia="lv-LV"/>
        </w:rPr>
        <w:t xml:space="preserve"> </w:t>
      </w:r>
      <w:proofErr w:type="spellStart"/>
      <w:r w:rsidRPr="00366831">
        <w:rPr>
          <w:color w:val="000000" w:themeColor="text1"/>
          <w:lang w:eastAsia="lv-LV"/>
        </w:rPr>
        <w:t>noteikumi</w:t>
      </w:r>
      <w:proofErr w:type="spellEnd"/>
      <w:r>
        <w:rPr>
          <w:color w:val="000000" w:themeColor="text1"/>
          <w:lang w:eastAsia="lv-LV"/>
        </w:rPr>
        <w:fldChar w:fldCharType="end"/>
      </w:r>
      <w:r w:rsidRPr="00366831">
        <w:rPr>
          <w:color w:val="000000" w:themeColor="text1"/>
          <w:lang w:eastAsia="lv-LV"/>
        </w:rPr>
        <w:t xml:space="preserve">”  25., 26., 28., 47.punktu, </w:t>
      </w:r>
      <w:proofErr w:type="spellStart"/>
      <w:r w:rsidRPr="00366831">
        <w:rPr>
          <w:color w:val="000000" w:themeColor="text1"/>
          <w:lang w:eastAsia="lv-LV"/>
        </w:rPr>
        <w:t>Ministru</w:t>
      </w:r>
      <w:proofErr w:type="spellEnd"/>
      <w:r w:rsidRPr="00366831">
        <w:rPr>
          <w:color w:val="000000" w:themeColor="text1"/>
          <w:lang w:eastAsia="lv-LV"/>
        </w:rPr>
        <w:t xml:space="preserve"> </w:t>
      </w:r>
      <w:proofErr w:type="spellStart"/>
      <w:r w:rsidRPr="00366831">
        <w:rPr>
          <w:color w:val="000000" w:themeColor="text1"/>
          <w:lang w:eastAsia="lv-LV"/>
        </w:rPr>
        <w:t>kabineta</w:t>
      </w:r>
      <w:proofErr w:type="spellEnd"/>
      <w:r w:rsidRPr="00366831">
        <w:rPr>
          <w:color w:val="000000" w:themeColor="text1"/>
          <w:lang w:eastAsia="lv-LV"/>
        </w:rPr>
        <w:t xml:space="preserve"> 2021.gada 29.jūnija </w:t>
      </w:r>
      <w:proofErr w:type="spellStart"/>
      <w:r w:rsidRPr="00366831">
        <w:rPr>
          <w:color w:val="000000" w:themeColor="text1"/>
          <w:lang w:eastAsia="lv-LV"/>
        </w:rPr>
        <w:t>noteikumu</w:t>
      </w:r>
      <w:proofErr w:type="spellEnd"/>
      <w:r w:rsidRPr="00366831">
        <w:rPr>
          <w:color w:val="000000" w:themeColor="text1"/>
          <w:lang w:eastAsia="lv-LV"/>
        </w:rPr>
        <w:t xml:space="preserve"> Nr.455 “</w:t>
      </w:r>
      <w:proofErr w:type="spellStart"/>
      <w:r w:rsidRPr="00366831">
        <w:rPr>
          <w:color w:val="000000" w:themeColor="text1"/>
          <w:lang w:eastAsia="lv-LV"/>
        </w:rPr>
        <w:t>Adresācijas</w:t>
      </w:r>
      <w:proofErr w:type="spellEnd"/>
      <w:r w:rsidRPr="00366831">
        <w:rPr>
          <w:color w:val="000000" w:themeColor="text1"/>
          <w:lang w:eastAsia="lv-LV"/>
        </w:rPr>
        <w:t xml:space="preserve"> </w:t>
      </w:r>
      <w:proofErr w:type="spellStart"/>
      <w:r w:rsidRPr="00366831">
        <w:rPr>
          <w:color w:val="000000" w:themeColor="text1"/>
          <w:lang w:eastAsia="lv-LV"/>
        </w:rPr>
        <w:t>noteikumi</w:t>
      </w:r>
      <w:proofErr w:type="spellEnd"/>
      <w:r w:rsidRPr="00366831">
        <w:rPr>
          <w:color w:val="000000" w:themeColor="text1"/>
          <w:lang w:eastAsia="lv-LV"/>
        </w:rPr>
        <w:t xml:space="preserve">” 2.punktu, </w:t>
      </w:r>
      <w:proofErr w:type="spellStart"/>
      <w:r w:rsidRPr="003B2461">
        <w:rPr>
          <w:color w:val="000000" w:themeColor="text1"/>
          <w:lang w:eastAsia="lv-LV"/>
        </w:rPr>
        <w:t>Nekustamā</w:t>
      </w:r>
      <w:proofErr w:type="spellEnd"/>
      <w:r w:rsidRPr="003B2461">
        <w:rPr>
          <w:color w:val="000000" w:themeColor="text1"/>
          <w:lang w:eastAsia="lv-LV"/>
        </w:rPr>
        <w:t xml:space="preserve"> </w:t>
      </w:r>
      <w:proofErr w:type="spellStart"/>
      <w:r w:rsidRPr="003B2461">
        <w:rPr>
          <w:color w:val="000000" w:themeColor="text1"/>
          <w:lang w:eastAsia="lv-LV"/>
        </w:rPr>
        <w:t>īpašuma</w:t>
      </w:r>
      <w:proofErr w:type="spellEnd"/>
      <w:r w:rsidRPr="003B2461">
        <w:rPr>
          <w:color w:val="000000" w:themeColor="text1"/>
          <w:lang w:eastAsia="lv-LV"/>
        </w:rPr>
        <w:t xml:space="preserve"> </w:t>
      </w:r>
      <w:proofErr w:type="spellStart"/>
      <w:r w:rsidRPr="00C30944">
        <w:rPr>
          <w:lang w:eastAsia="lv-LV"/>
        </w:rPr>
        <w:t>valsts</w:t>
      </w:r>
      <w:proofErr w:type="spellEnd"/>
      <w:r w:rsidRPr="00C30944">
        <w:rPr>
          <w:lang w:eastAsia="lv-LV"/>
        </w:rPr>
        <w:t xml:space="preserve"> </w:t>
      </w:r>
      <w:proofErr w:type="spellStart"/>
      <w:r w:rsidRPr="00C30944">
        <w:rPr>
          <w:lang w:eastAsia="lv-LV"/>
        </w:rPr>
        <w:t>kadastra</w:t>
      </w:r>
      <w:proofErr w:type="spellEnd"/>
      <w:r w:rsidRPr="00C30944">
        <w:rPr>
          <w:lang w:eastAsia="lv-LV"/>
        </w:rPr>
        <w:t xml:space="preserve"> </w:t>
      </w:r>
      <w:proofErr w:type="spellStart"/>
      <w:r w:rsidRPr="00C30944">
        <w:rPr>
          <w:lang w:eastAsia="lv-LV"/>
        </w:rPr>
        <w:t>likuma</w:t>
      </w:r>
      <w:proofErr w:type="spellEnd"/>
      <w:r w:rsidRPr="00C30944">
        <w:rPr>
          <w:lang w:eastAsia="lv-LV"/>
        </w:rPr>
        <w:t xml:space="preserve"> 26.panta </w:t>
      </w:r>
      <w:proofErr w:type="spellStart"/>
      <w:r w:rsidRPr="00C30944">
        <w:rPr>
          <w:lang w:eastAsia="lv-LV"/>
        </w:rPr>
        <w:t>pirm</w:t>
      </w:r>
      <w:r>
        <w:rPr>
          <w:lang w:eastAsia="lv-LV"/>
        </w:rPr>
        <w:t>ās</w:t>
      </w:r>
      <w:proofErr w:type="spellEnd"/>
      <w:r w:rsidRPr="00C30944">
        <w:rPr>
          <w:lang w:eastAsia="lv-LV"/>
        </w:rPr>
        <w:t xml:space="preserve"> </w:t>
      </w:r>
      <w:proofErr w:type="spellStart"/>
      <w:r w:rsidRPr="00C30944">
        <w:rPr>
          <w:lang w:eastAsia="lv-LV"/>
        </w:rPr>
        <w:t>daļ</w:t>
      </w:r>
      <w:r>
        <w:rPr>
          <w:lang w:eastAsia="lv-LV"/>
        </w:rPr>
        <w:t>as</w:t>
      </w:r>
      <w:proofErr w:type="spellEnd"/>
      <w:r>
        <w:rPr>
          <w:lang w:eastAsia="lv-LV"/>
        </w:rPr>
        <w:t xml:space="preserve"> 1., 2. </w:t>
      </w:r>
      <w:proofErr w:type="spellStart"/>
      <w:r>
        <w:rPr>
          <w:lang w:eastAsia="lv-LV"/>
        </w:rPr>
        <w:t>punktu</w:t>
      </w:r>
      <w:proofErr w:type="spellEnd"/>
      <w:r w:rsidRPr="00C30944">
        <w:rPr>
          <w:lang w:eastAsia="lv-LV"/>
        </w:rPr>
        <w:t xml:space="preserve">, </w:t>
      </w:r>
      <w:proofErr w:type="spellStart"/>
      <w:r w:rsidRPr="00C30944">
        <w:rPr>
          <w:lang w:eastAsia="lv-LV"/>
        </w:rPr>
        <w:t>Ministru</w:t>
      </w:r>
      <w:proofErr w:type="spellEnd"/>
      <w:r w:rsidRPr="00C30944">
        <w:rPr>
          <w:lang w:eastAsia="lv-LV"/>
        </w:rPr>
        <w:t xml:space="preserve"> </w:t>
      </w:r>
      <w:proofErr w:type="spellStart"/>
      <w:r w:rsidRPr="00C30944">
        <w:rPr>
          <w:lang w:eastAsia="lv-LV"/>
        </w:rPr>
        <w:t>kabineta</w:t>
      </w:r>
      <w:proofErr w:type="spellEnd"/>
      <w:r w:rsidRPr="00C30944">
        <w:rPr>
          <w:lang w:eastAsia="lv-LV"/>
        </w:rPr>
        <w:t xml:space="preserve"> 2014.gada 4.februāra </w:t>
      </w:r>
      <w:proofErr w:type="spellStart"/>
      <w:r w:rsidRPr="00C30944">
        <w:rPr>
          <w:lang w:eastAsia="lv-LV"/>
        </w:rPr>
        <w:t>noteikumiem</w:t>
      </w:r>
      <w:proofErr w:type="spellEnd"/>
      <w:r w:rsidRPr="00C30944">
        <w:rPr>
          <w:lang w:eastAsia="lv-LV"/>
        </w:rPr>
        <w:t xml:space="preserve"> Nr.61 “</w:t>
      </w:r>
      <w:proofErr w:type="spellStart"/>
      <w:r w:rsidRPr="00C30944">
        <w:rPr>
          <w:lang w:eastAsia="lv-LV"/>
        </w:rPr>
        <w:t>Noteikumi</w:t>
      </w:r>
      <w:proofErr w:type="spellEnd"/>
      <w:r w:rsidRPr="00C30944">
        <w:rPr>
          <w:lang w:eastAsia="lv-LV"/>
        </w:rPr>
        <w:t xml:space="preserve"> par </w:t>
      </w:r>
      <w:proofErr w:type="spellStart"/>
      <w:r w:rsidRPr="00C30944">
        <w:rPr>
          <w:lang w:eastAsia="lv-LV"/>
        </w:rPr>
        <w:t>Apgrūtināto</w:t>
      </w:r>
      <w:proofErr w:type="spellEnd"/>
      <w:r w:rsidRPr="00C30944">
        <w:rPr>
          <w:lang w:eastAsia="lv-LV"/>
        </w:rPr>
        <w:t xml:space="preserve"> </w:t>
      </w:r>
      <w:proofErr w:type="spellStart"/>
      <w:r w:rsidRPr="00C30944">
        <w:rPr>
          <w:lang w:eastAsia="lv-LV"/>
        </w:rPr>
        <w:t>teritoriju</w:t>
      </w:r>
      <w:proofErr w:type="spellEnd"/>
      <w:r w:rsidRPr="00C30944">
        <w:rPr>
          <w:lang w:eastAsia="lv-LV"/>
        </w:rPr>
        <w:t xml:space="preserve"> </w:t>
      </w:r>
      <w:proofErr w:type="spellStart"/>
      <w:r w:rsidRPr="00C30944">
        <w:rPr>
          <w:lang w:eastAsia="lv-LV"/>
        </w:rPr>
        <w:t>informācijas</w:t>
      </w:r>
      <w:proofErr w:type="spellEnd"/>
      <w:r w:rsidRPr="00C30944">
        <w:rPr>
          <w:lang w:eastAsia="lv-LV"/>
        </w:rPr>
        <w:t xml:space="preserve"> </w:t>
      </w:r>
      <w:proofErr w:type="spellStart"/>
      <w:r w:rsidRPr="00C30944">
        <w:rPr>
          <w:lang w:eastAsia="lv-LV"/>
        </w:rPr>
        <w:t>sistēmas</w:t>
      </w:r>
      <w:proofErr w:type="spellEnd"/>
      <w:r w:rsidRPr="00C30944">
        <w:rPr>
          <w:lang w:eastAsia="lv-LV"/>
        </w:rPr>
        <w:t xml:space="preserve"> </w:t>
      </w:r>
      <w:proofErr w:type="spellStart"/>
      <w:r w:rsidRPr="00C30944">
        <w:rPr>
          <w:lang w:eastAsia="lv-LV"/>
        </w:rPr>
        <w:t>izveidi</w:t>
      </w:r>
      <w:proofErr w:type="spellEnd"/>
      <w:r w:rsidRPr="00C30944">
        <w:rPr>
          <w:lang w:eastAsia="lv-LV"/>
        </w:rPr>
        <w:t xml:space="preserve"> un </w:t>
      </w:r>
      <w:proofErr w:type="spellStart"/>
      <w:r w:rsidRPr="00C30944">
        <w:rPr>
          <w:lang w:eastAsia="lv-LV"/>
        </w:rPr>
        <w:t>uzturēšanu</w:t>
      </w:r>
      <w:proofErr w:type="spellEnd"/>
      <w:r w:rsidRPr="00C30944">
        <w:rPr>
          <w:lang w:eastAsia="lv-LV"/>
        </w:rPr>
        <w:t xml:space="preserve"> un </w:t>
      </w:r>
      <w:proofErr w:type="spellStart"/>
      <w:r w:rsidRPr="00C30944">
        <w:rPr>
          <w:lang w:eastAsia="lv-LV"/>
        </w:rPr>
        <w:t>apgrūtināto</w:t>
      </w:r>
      <w:proofErr w:type="spellEnd"/>
      <w:r w:rsidRPr="00C30944">
        <w:rPr>
          <w:lang w:eastAsia="lv-LV"/>
        </w:rPr>
        <w:t xml:space="preserve"> </w:t>
      </w:r>
      <w:proofErr w:type="spellStart"/>
      <w:r w:rsidRPr="00C30944">
        <w:rPr>
          <w:lang w:eastAsia="lv-LV"/>
        </w:rPr>
        <w:t>teritoriju</w:t>
      </w:r>
      <w:proofErr w:type="spellEnd"/>
      <w:r w:rsidRPr="00C30944">
        <w:rPr>
          <w:lang w:eastAsia="lv-LV"/>
        </w:rPr>
        <w:t xml:space="preserve"> un </w:t>
      </w:r>
      <w:proofErr w:type="spellStart"/>
      <w:r w:rsidRPr="00C30944">
        <w:rPr>
          <w:lang w:eastAsia="lv-LV"/>
        </w:rPr>
        <w:t>nekustamā</w:t>
      </w:r>
      <w:proofErr w:type="spellEnd"/>
      <w:r w:rsidRPr="00C30944">
        <w:rPr>
          <w:lang w:eastAsia="lv-LV"/>
        </w:rPr>
        <w:t xml:space="preserve"> </w:t>
      </w:r>
      <w:proofErr w:type="spellStart"/>
      <w:r w:rsidRPr="00C30944">
        <w:rPr>
          <w:lang w:eastAsia="lv-LV"/>
        </w:rPr>
        <w:t>īpašuma</w:t>
      </w:r>
      <w:proofErr w:type="spellEnd"/>
      <w:r w:rsidRPr="00C30944">
        <w:rPr>
          <w:lang w:eastAsia="lv-LV"/>
        </w:rPr>
        <w:t xml:space="preserve"> </w:t>
      </w:r>
      <w:proofErr w:type="spellStart"/>
      <w:r w:rsidRPr="00C30944">
        <w:rPr>
          <w:lang w:eastAsia="lv-LV"/>
        </w:rPr>
        <w:t>objekta</w:t>
      </w:r>
      <w:proofErr w:type="spellEnd"/>
      <w:r w:rsidRPr="00C30944">
        <w:rPr>
          <w:lang w:eastAsia="lv-LV"/>
        </w:rPr>
        <w:t xml:space="preserve"> </w:t>
      </w:r>
      <w:proofErr w:type="spellStart"/>
      <w:r w:rsidRPr="00C30944">
        <w:rPr>
          <w:lang w:eastAsia="lv-LV"/>
        </w:rPr>
        <w:t>apgrūtinājumu</w:t>
      </w:r>
      <w:proofErr w:type="spellEnd"/>
      <w:r w:rsidRPr="00C30944">
        <w:rPr>
          <w:lang w:eastAsia="lv-LV"/>
        </w:rPr>
        <w:t xml:space="preserve"> </w:t>
      </w:r>
      <w:proofErr w:type="spellStart"/>
      <w:r w:rsidRPr="00C30944">
        <w:rPr>
          <w:lang w:eastAsia="lv-LV"/>
        </w:rPr>
        <w:t>klasifikatoru</w:t>
      </w:r>
      <w:proofErr w:type="spellEnd"/>
      <w:r w:rsidRPr="00C30944">
        <w:rPr>
          <w:lang w:eastAsia="lv-LV"/>
        </w:rPr>
        <w:t xml:space="preserve">”, </w:t>
      </w:r>
      <w:proofErr w:type="spellStart"/>
      <w:r w:rsidRPr="00020732">
        <w:rPr>
          <w:color w:val="000000" w:themeColor="text1"/>
          <w:lang w:eastAsia="lv-LV"/>
        </w:rPr>
        <w:t>Ministru</w:t>
      </w:r>
      <w:proofErr w:type="spellEnd"/>
      <w:r w:rsidRPr="00020732">
        <w:rPr>
          <w:color w:val="000000" w:themeColor="text1"/>
          <w:lang w:eastAsia="lv-LV"/>
        </w:rPr>
        <w:t xml:space="preserve"> </w:t>
      </w:r>
      <w:proofErr w:type="spellStart"/>
      <w:r w:rsidRPr="00020732">
        <w:rPr>
          <w:color w:val="000000" w:themeColor="text1"/>
          <w:lang w:eastAsia="lv-LV"/>
        </w:rPr>
        <w:t>kabineta</w:t>
      </w:r>
      <w:proofErr w:type="spellEnd"/>
      <w:r w:rsidRPr="00020732">
        <w:rPr>
          <w:color w:val="000000" w:themeColor="text1"/>
          <w:lang w:eastAsia="lv-LV"/>
        </w:rPr>
        <w:t xml:space="preserve"> 2006.gada 20.jūnija </w:t>
      </w:r>
      <w:proofErr w:type="spellStart"/>
      <w:r w:rsidRPr="00020732">
        <w:rPr>
          <w:color w:val="000000" w:themeColor="text1"/>
          <w:lang w:eastAsia="lv-LV"/>
        </w:rPr>
        <w:t>noteikumu</w:t>
      </w:r>
      <w:proofErr w:type="spellEnd"/>
      <w:r w:rsidRPr="00020732">
        <w:rPr>
          <w:color w:val="000000" w:themeColor="text1"/>
          <w:lang w:eastAsia="lv-LV"/>
        </w:rPr>
        <w:t xml:space="preserve"> Nr.496 “</w:t>
      </w:r>
      <w:proofErr w:type="spellStart"/>
      <w:r w:rsidRPr="00020732">
        <w:rPr>
          <w:color w:val="000000" w:themeColor="text1"/>
          <w:lang w:eastAsia="lv-LV"/>
        </w:rPr>
        <w:t>Nekustamā</w:t>
      </w:r>
      <w:proofErr w:type="spellEnd"/>
      <w:r w:rsidRPr="00020732">
        <w:rPr>
          <w:color w:val="000000" w:themeColor="text1"/>
          <w:lang w:eastAsia="lv-LV"/>
        </w:rPr>
        <w:t xml:space="preserve"> </w:t>
      </w:r>
      <w:proofErr w:type="spellStart"/>
      <w:r w:rsidRPr="00020732">
        <w:rPr>
          <w:color w:val="000000" w:themeColor="text1"/>
          <w:lang w:eastAsia="lv-LV"/>
        </w:rPr>
        <w:t>īpašuma</w:t>
      </w:r>
      <w:proofErr w:type="spellEnd"/>
      <w:r w:rsidRPr="00020732">
        <w:rPr>
          <w:color w:val="000000" w:themeColor="text1"/>
          <w:lang w:eastAsia="lv-LV"/>
        </w:rPr>
        <w:t xml:space="preserve"> </w:t>
      </w:r>
      <w:proofErr w:type="spellStart"/>
      <w:r w:rsidRPr="00020732">
        <w:rPr>
          <w:color w:val="000000" w:themeColor="text1"/>
          <w:lang w:eastAsia="lv-LV"/>
        </w:rPr>
        <w:t>lietošanas</w:t>
      </w:r>
      <w:proofErr w:type="spellEnd"/>
      <w:r w:rsidRPr="00020732">
        <w:rPr>
          <w:color w:val="000000" w:themeColor="text1"/>
          <w:lang w:eastAsia="lv-LV"/>
        </w:rPr>
        <w:t xml:space="preserve"> </w:t>
      </w:r>
      <w:proofErr w:type="spellStart"/>
      <w:r w:rsidRPr="00020732">
        <w:rPr>
          <w:color w:val="000000" w:themeColor="text1"/>
          <w:lang w:eastAsia="lv-LV"/>
        </w:rPr>
        <w:t>mērķu</w:t>
      </w:r>
      <w:proofErr w:type="spellEnd"/>
      <w:r w:rsidRPr="00020732">
        <w:rPr>
          <w:color w:val="000000" w:themeColor="text1"/>
          <w:lang w:eastAsia="lv-LV"/>
        </w:rPr>
        <w:t xml:space="preserve"> </w:t>
      </w:r>
      <w:proofErr w:type="spellStart"/>
      <w:r w:rsidRPr="00020732">
        <w:rPr>
          <w:color w:val="000000" w:themeColor="text1"/>
          <w:lang w:eastAsia="lv-LV"/>
        </w:rPr>
        <w:t>klasifikācija</w:t>
      </w:r>
      <w:proofErr w:type="spellEnd"/>
      <w:r w:rsidRPr="00020732">
        <w:rPr>
          <w:color w:val="000000" w:themeColor="text1"/>
          <w:lang w:eastAsia="lv-LV"/>
        </w:rPr>
        <w:t xml:space="preserve"> un </w:t>
      </w:r>
      <w:proofErr w:type="spellStart"/>
      <w:r w:rsidRPr="00020732">
        <w:rPr>
          <w:color w:val="000000" w:themeColor="text1"/>
          <w:lang w:eastAsia="lv-LV"/>
        </w:rPr>
        <w:t>nekustamā</w:t>
      </w:r>
      <w:proofErr w:type="spellEnd"/>
      <w:r w:rsidRPr="00020732">
        <w:rPr>
          <w:color w:val="000000" w:themeColor="text1"/>
          <w:lang w:eastAsia="lv-LV"/>
        </w:rPr>
        <w:t xml:space="preserve"> </w:t>
      </w:r>
      <w:proofErr w:type="spellStart"/>
      <w:r w:rsidRPr="00020732">
        <w:rPr>
          <w:color w:val="000000" w:themeColor="text1"/>
          <w:lang w:eastAsia="lv-LV"/>
        </w:rPr>
        <w:t>īpašuma</w:t>
      </w:r>
      <w:proofErr w:type="spellEnd"/>
      <w:r w:rsidRPr="00020732">
        <w:rPr>
          <w:color w:val="000000" w:themeColor="text1"/>
          <w:lang w:eastAsia="lv-LV"/>
        </w:rPr>
        <w:t xml:space="preserve"> </w:t>
      </w:r>
      <w:proofErr w:type="spellStart"/>
      <w:r w:rsidRPr="00020732">
        <w:rPr>
          <w:color w:val="000000" w:themeColor="text1"/>
          <w:lang w:eastAsia="lv-LV"/>
        </w:rPr>
        <w:t>lietošanas</w:t>
      </w:r>
      <w:proofErr w:type="spellEnd"/>
      <w:r w:rsidRPr="00020732">
        <w:rPr>
          <w:color w:val="000000" w:themeColor="text1"/>
          <w:lang w:eastAsia="lv-LV"/>
        </w:rPr>
        <w:t xml:space="preserve"> </w:t>
      </w:r>
      <w:proofErr w:type="spellStart"/>
      <w:r w:rsidRPr="00020732">
        <w:rPr>
          <w:color w:val="000000" w:themeColor="text1"/>
          <w:lang w:eastAsia="lv-LV"/>
        </w:rPr>
        <w:t>mērķu</w:t>
      </w:r>
      <w:proofErr w:type="spellEnd"/>
      <w:r w:rsidRPr="00020732">
        <w:rPr>
          <w:color w:val="000000" w:themeColor="text1"/>
          <w:lang w:eastAsia="lv-LV"/>
        </w:rPr>
        <w:t xml:space="preserve"> </w:t>
      </w:r>
      <w:proofErr w:type="spellStart"/>
      <w:r w:rsidRPr="00020732">
        <w:rPr>
          <w:color w:val="000000" w:themeColor="text1"/>
          <w:lang w:eastAsia="lv-LV"/>
        </w:rPr>
        <w:t>noteikšanas</w:t>
      </w:r>
      <w:proofErr w:type="spellEnd"/>
      <w:r w:rsidRPr="00020732">
        <w:rPr>
          <w:color w:val="000000" w:themeColor="text1"/>
          <w:lang w:eastAsia="lv-LV"/>
        </w:rPr>
        <w:t xml:space="preserve"> un </w:t>
      </w:r>
      <w:proofErr w:type="spellStart"/>
      <w:r w:rsidRPr="00020732">
        <w:rPr>
          <w:color w:val="000000" w:themeColor="text1"/>
          <w:lang w:eastAsia="lv-LV"/>
        </w:rPr>
        <w:t>maiņas</w:t>
      </w:r>
      <w:proofErr w:type="spellEnd"/>
      <w:r w:rsidRPr="00020732">
        <w:rPr>
          <w:color w:val="000000" w:themeColor="text1"/>
          <w:lang w:eastAsia="lv-LV"/>
        </w:rPr>
        <w:t xml:space="preserve"> </w:t>
      </w:r>
      <w:proofErr w:type="spellStart"/>
      <w:r w:rsidRPr="00020732">
        <w:rPr>
          <w:color w:val="000000" w:themeColor="text1"/>
          <w:lang w:eastAsia="lv-LV"/>
        </w:rPr>
        <w:t>kārtība</w:t>
      </w:r>
      <w:proofErr w:type="spellEnd"/>
      <w:r w:rsidRPr="00020732">
        <w:rPr>
          <w:color w:val="000000" w:themeColor="text1"/>
          <w:lang w:eastAsia="lv-LV"/>
        </w:rPr>
        <w:t>” 4, 16.</w:t>
      </w:r>
      <w:r>
        <w:rPr>
          <w:color w:val="000000" w:themeColor="text1"/>
          <w:lang w:eastAsia="lv-LV"/>
        </w:rPr>
        <w:t xml:space="preserve"> </w:t>
      </w:r>
      <w:proofErr w:type="spellStart"/>
      <w:r w:rsidRPr="00020732">
        <w:rPr>
          <w:color w:val="000000" w:themeColor="text1"/>
          <w:lang w:eastAsia="lv-LV"/>
        </w:rPr>
        <w:t>punktu</w:t>
      </w:r>
      <w:proofErr w:type="spellEnd"/>
      <w:r w:rsidRPr="00020732">
        <w:rPr>
          <w:color w:val="000000" w:themeColor="text1"/>
          <w:lang w:eastAsia="lv-LV"/>
        </w:rPr>
        <w:t xml:space="preserve"> un </w:t>
      </w:r>
      <w:r w:rsidRPr="008B70E1">
        <w:rPr>
          <w:lang w:eastAsia="lv-LV"/>
        </w:rPr>
        <w:t>Olaines novada domes 2022.gada 27.apr</w:t>
      </w:r>
      <w:r w:rsidRPr="008B70E1">
        <w:rPr>
          <w:rFonts w:hint="eastAsia"/>
          <w:lang w:eastAsia="lv-LV"/>
        </w:rPr>
        <w:t>īļ</w:t>
      </w:r>
      <w:r w:rsidRPr="008B70E1">
        <w:rPr>
          <w:lang w:eastAsia="lv-LV"/>
        </w:rPr>
        <w:t xml:space="preserve">a </w:t>
      </w:r>
      <w:proofErr w:type="spellStart"/>
      <w:r w:rsidRPr="008B70E1">
        <w:rPr>
          <w:lang w:eastAsia="lv-LV"/>
        </w:rPr>
        <w:t>saistošajiem</w:t>
      </w:r>
      <w:proofErr w:type="spellEnd"/>
      <w:r w:rsidRPr="008B70E1">
        <w:rPr>
          <w:lang w:eastAsia="lv-LV"/>
        </w:rPr>
        <w:t xml:space="preserve"> </w:t>
      </w:r>
      <w:proofErr w:type="spellStart"/>
      <w:r w:rsidRPr="008B70E1">
        <w:rPr>
          <w:lang w:eastAsia="lv-LV"/>
        </w:rPr>
        <w:t>noteikumiem</w:t>
      </w:r>
      <w:proofErr w:type="spellEnd"/>
      <w:r w:rsidRPr="008B70E1">
        <w:rPr>
          <w:lang w:eastAsia="lv-LV"/>
        </w:rPr>
        <w:t xml:space="preserve"> Nr.SN5/2022 “Olaines novada </w:t>
      </w:r>
      <w:proofErr w:type="spellStart"/>
      <w:r w:rsidRPr="008B70E1">
        <w:rPr>
          <w:lang w:eastAsia="lv-LV"/>
        </w:rPr>
        <w:t>teritorijas</w:t>
      </w:r>
      <w:proofErr w:type="spellEnd"/>
      <w:r w:rsidRPr="008B70E1">
        <w:rPr>
          <w:lang w:eastAsia="lv-LV"/>
        </w:rPr>
        <w:t xml:space="preserve"> </w:t>
      </w:r>
      <w:proofErr w:type="spellStart"/>
      <w:r w:rsidRPr="008B70E1">
        <w:rPr>
          <w:lang w:eastAsia="lv-LV"/>
        </w:rPr>
        <w:t>pl</w:t>
      </w:r>
      <w:r w:rsidRPr="008B70E1">
        <w:rPr>
          <w:rFonts w:hint="eastAsia"/>
          <w:lang w:eastAsia="lv-LV"/>
        </w:rPr>
        <w:t>ā</w:t>
      </w:r>
      <w:r w:rsidRPr="008B70E1">
        <w:rPr>
          <w:lang w:eastAsia="lv-LV"/>
        </w:rPr>
        <w:t>nojuma</w:t>
      </w:r>
      <w:proofErr w:type="spellEnd"/>
      <w:r w:rsidRPr="008B70E1">
        <w:rPr>
          <w:lang w:eastAsia="lv-LV"/>
        </w:rPr>
        <w:t xml:space="preserve"> </w:t>
      </w:r>
      <w:proofErr w:type="spellStart"/>
      <w:r w:rsidRPr="008B70E1">
        <w:rPr>
          <w:lang w:eastAsia="lv-LV"/>
        </w:rPr>
        <w:t>teritorijas</w:t>
      </w:r>
      <w:proofErr w:type="spellEnd"/>
      <w:r w:rsidRPr="008B70E1">
        <w:rPr>
          <w:lang w:eastAsia="lv-LV"/>
        </w:rPr>
        <w:t xml:space="preserve"> </w:t>
      </w:r>
      <w:proofErr w:type="spellStart"/>
      <w:r w:rsidRPr="008B70E1">
        <w:rPr>
          <w:lang w:eastAsia="lv-LV"/>
        </w:rPr>
        <w:t>izmantošanas</w:t>
      </w:r>
      <w:proofErr w:type="spellEnd"/>
      <w:r w:rsidRPr="008B70E1">
        <w:rPr>
          <w:lang w:eastAsia="lv-LV"/>
        </w:rPr>
        <w:t xml:space="preserve"> un </w:t>
      </w:r>
      <w:proofErr w:type="spellStart"/>
      <w:r w:rsidRPr="008B70E1">
        <w:rPr>
          <w:lang w:eastAsia="lv-LV"/>
        </w:rPr>
        <w:t>apb</w:t>
      </w:r>
      <w:r w:rsidRPr="008B70E1">
        <w:rPr>
          <w:rFonts w:hint="eastAsia"/>
          <w:lang w:eastAsia="lv-LV"/>
        </w:rPr>
        <w:t>ū</w:t>
      </w:r>
      <w:r w:rsidRPr="008B70E1">
        <w:rPr>
          <w:lang w:eastAsia="lv-LV"/>
        </w:rPr>
        <w:t>ves</w:t>
      </w:r>
      <w:proofErr w:type="spellEnd"/>
      <w:r w:rsidRPr="008B70E1">
        <w:rPr>
          <w:lang w:eastAsia="lv-LV"/>
        </w:rPr>
        <w:t xml:space="preserve"> </w:t>
      </w:r>
      <w:proofErr w:type="spellStart"/>
      <w:r w:rsidRPr="008B70E1">
        <w:rPr>
          <w:lang w:eastAsia="lv-LV"/>
        </w:rPr>
        <w:t>noteikumi</w:t>
      </w:r>
      <w:proofErr w:type="spellEnd"/>
      <w:r w:rsidRPr="008B70E1">
        <w:rPr>
          <w:lang w:eastAsia="lv-LV"/>
        </w:rPr>
        <w:t xml:space="preserve"> un </w:t>
      </w:r>
      <w:proofErr w:type="spellStart"/>
      <w:r w:rsidRPr="008B70E1">
        <w:rPr>
          <w:lang w:eastAsia="lv-LV"/>
        </w:rPr>
        <w:t>grafisk</w:t>
      </w:r>
      <w:r w:rsidRPr="008B70E1">
        <w:rPr>
          <w:rFonts w:hint="eastAsia"/>
          <w:lang w:eastAsia="lv-LV"/>
        </w:rPr>
        <w:t>ā</w:t>
      </w:r>
      <w:proofErr w:type="spellEnd"/>
      <w:r w:rsidRPr="008B70E1">
        <w:rPr>
          <w:lang w:eastAsia="lv-LV"/>
        </w:rPr>
        <w:t xml:space="preserve"> </w:t>
      </w:r>
      <w:proofErr w:type="spellStart"/>
      <w:r w:rsidRPr="008B70E1">
        <w:rPr>
          <w:lang w:eastAsia="lv-LV"/>
        </w:rPr>
        <w:t>da</w:t>
      </w:r>
      <w:r w:rsidRPr="008B70E1">
        <w:rPr>
          <w:rFonts w:hint="eastAsia"/>
          <w:lang w:eastAsia="lv-LV"/>
        </w:rPr>
        <w:t>ļ</w:t>
      </w:r>
      <w:r w:rsidRPr="008B70E1">
        <w:rPr>
          <w:lang w:eastAsia="lv-LV"/>
        </w:rPr>
        <w:t>a</w:t>
      </w:r>
      <w:proofErr w:type="spellEnd"/>
      <w:r w:rsidRPr="008B70E1">
        <w:rPr>
          <w:lang w:eastAsia="lv-LV"/>
        </w:rPr>
        <w:t xml:space="preserve">” (4.2 </w:t>
      </w:r>
      <w:proofErr w:type="spellStart"/>
      <w:r w:rsidRPr="008B70E1">
        <w:rPr>
          <w:lang w:eastAsia="lv-LV"/>
        </w:rPr>
        <w:t>redakcija</w:t>
      </w:r>
      <w:proofErr w:type="spellEnd"/>
      <w:r w:rsidRPr="008B70E1">
        <w:rPr>
          <w:lang w:eastAsia="lv-LV"/>
        </w:rPr>
        <w:t xml:space="preserve"> SN10/2022)</w:t>
      </w:r>
      <w:r w:rsidRPr="00545EA8">
        <w:rPr>
          <w:lang w:eastAsia="lv-LV"/>
        </w:rPr>
        <w:t xml:space="preserve">, </w:t>
      </w:r>
      <w:r w:rsidRPr="00545EA8">
        <w:rPr>
          <w:b/>
          <w:lang w:eastAsia="lv-LV"/>
        </w:rPr>
        <w:t xml:space="preserve">dome </w:t>
      </w:r>
      <w:proofErr w:type="spellStart"/>
      <w:r w:rsidRPr="00545EA8">
        <w:rPr>
          <w:b/>
          <w:lang w:eastAsia="lv-LV"/>
        </w:rPr>
        <w:t>nolemj</w:t>
      </w:r>
      <w:proofErr w:type="spellEnd"/>
      <w:r w:rsidRPr="00545EA8">
        <w:rPr>
          <w:lang w:eastAsia="lv-LV"/>
        </w:rPr>
        <w:t>:</w:t>
      </w:r>
    </w:p>
    <w:p w14:paraId="797E9965" w14:textId="77777777" w:rsidR="00405F3B" w:rsidRPr="00545EA8" w:rsidRDefault="00405F3B" w:rsidP="00EF159B">
      <w:pPr>
        <w:ind w:right="-426"/>
        <w:jc w:val="both"/>
        <w:rPr>
          <w:lang w:eastAsia="lv-LV"/>
        </w:rPr>
      </w:pPr>
    </w:p>
    <w:p w14:paraId="3D89E7E7" w14:textId="77777777" w:rsidR="00EF159B" w:rsidRDefault="00EF159B" w:rsidP="00EF159B">
      <w:pPr>
        <w:shd w:val="clear" w:color="auto" w:fill="FFFFFF"/>
        <w:ind w:right="-426"/>
        <w:jc w:val="both"/>
        <w:rPr>
          <w:color w:val="000000" w:themeColor="text1"/>
          <w:lang w:eastAsia="lv-LV"/>
        </w:rPr>
      </w:pPr>
      <w:r>
        <w:rPr>
          <w:color w:val="000000" w:themeColor="text1"/>
          <w:lang w:eastAsia="lv-LV"/>
        </w:rPr>
        <w:t xml:space="preserve">1. </w:t>
      </w:r>
      <w:proofErr w:type="spellStart"/>
      <w:r w:rsidR="00405F3B" w:rsidRPr="002F6A88">
        <w:rPr>
          <w:color w:val="000000" w:themeColor="text1"/>
          <w:lang w:eastAsia="lv-LV"/>
        </w:rPr>
        <w:t>Apstiprināt</w:t>
      </w:r>
      <w:proofErr w:type="spellEnd"/>
      <w:r w:rsidR="00405F3B" w:rsidRPr="002F6A88">
        <w:rPr>
          <w:color w:val="000000" w:themeColor="text1"/>
          <w:lang w:eastAsia="lv-LV"/>
        </w:rPr>
        <w:t xml:space="preserve"> </w:t>
      </w:r>
      <w:proofErr w:type="spellStart"/>
      <w:r w:rsidR="00405F3B" w:rsidRPr="002F6A88">
        <w:rPr>
          <w:color w:val="000000" w:themeColor="text1"/>
          <w:lang w:eastAsia="lv-LV"/>
        </w:rPr>
        <w:t>zemes</w:t>
      </w:r>
      <w:proofErr w:type="spellEnd"/>
      <w:r w:rsidR="00405F3B" w:rsidRPr="002F6A88">
        <w:rPr>
          <w:color w:val="000000" w:themeColor="text1"/>
          <w:lang w:eastAsia="lv-LV"/>
        </w:rPr>
        <w:t xml:space="preserve"> </w:t>
      </w:r>
      <w:proofErr w:type="spellStart"/>
      <w:r w:rsidR="00405F3B" w:rsidRPr="002F6A88">
        <w:rPr>
          <w:color w:val="000000" w:themeColor="text1"/>
          <w:lang w:eastAsia="lv-LV"/>
        </w:rPr>
        <w:t>ierīcības</w:t>
      </w:r>
      <w:proofErr w:type="spellEnd"/>
      <w:r w:rsidR="00405F3B" w:rsidRPr="002F6A88">
        <w:rPr>
          <w:color w:val="000000" w:themeColor="text1"/>
          <w:lang w:eastAsia="lv-LV"/>
        </w:rPr>
        <w:t xml:space="preserve"> </w:t>
      </w:r>
      <w:proofErr w:type="spellStart"/>
      <w:r w:rsidR="00405F3B" w:rsidRPr="002F6A88">
        <w:rPr>
          <w:color w:val="000000" w:themeColor="text1"/>
          <w:lang w:eastAsia="lv-LV"/>
        </w:rPr>
        <w:t>projektu</w:t>
      </w:r>
      <w:proofErr w:type="spellEnd"/>
      <w:r w:rsidR="00405F3B" w:rsidRPr="002F6A88">
        <w:rPr>
          <w:color w:val="000000" w:themeColor="text1"/>
          <w:lang w:eastAsia="lv-LV"/>
        </w:rPr>
        <w:t xml:space="preserve"> </w:t>
      </w:r>
      <w:proofErr w:type="spellStart"/>
      <w:r w:rsidR="00405F3B" w:rsidRPr="002F6A88">
        <w:rPr>
          <w:color w:val="000000" w:themeColor="text1"/>
          <w:lang w:eastAsia="lv-LV"/>
        </w:rPr>
        <w:t>nekustamā</w:t>
      </w:r>
      <w:proofErr w:type="spellEnd"/>
      <w:r w:rsidR="00405F3B" w:rsidRPr="002F6A88">
        <w:rPr>
          <w:color w:val="000000" w:themeColor="text1"/>
          <w:lang w:eastAsia="lv-LV"/>
        </w:rPr>
        <w:t xml:space="preserve"> </w:t>
      </w:r>
      <w:proofErr w:type="spellStart"/>
      <w:r w:rsidR="00405F3B" w:rsidRPr="002F6A88">
        <w:rPr>
          <w:color w:val="000000" w:themeColor="text1"/>
          <w:lang w:eastAsia="lv-LV"/>
        </w:rPr>
        <w:t>īpašuma</w:t>
      </w:r>
      <w:proofErr w:type="spellEnd"/>
      <w:r w:rsidR="00405F3B" w:rsidRPr="002F6A88">
        <w:rPr>
          <w:color w:val="000000" w:themeColor="text1"/>
          <w:lang w:eastAsia="lv-LV"/>
        </w:rPr>
        <w:t xml:space="preserve"> </w:t>
      </w:r>
      <w:proofErr w:type="spellStart"/>
      <w:r w:rsidR="00405F3B" w:rsidRPr="002F6A88">
        <w:rPr>
          <w:color w:val="000000" w:themeColor="text1"/>
        </w:rPr>
        <w:t>Birznieku</w:t>
      </w:r>
      <w:proofErr w:type="spellEnd"/>
      <w:r w:rsidR="00405F3B" w:rsidRPr="002F6A88">
        <w:rPr>
          <w:color w:val="000000" w:themeColor="text1"/>
        </w:rPr>
        <w:t xml:space="preserve"> </w:t>
      </w:r>
      <w:proofErr w:type="spellStart"/>
      <w:r w:rsidR="00405F3B" w:rsidRPr="002F6A88">
        <w:rPr>
          <w:color w:val="000000" w:themeColor="text1"/>
        </w:rPr>
        <w:t>masīvs</w:t>
      </w:r>
      <w:proofErr w:type="spellEnd"/>
      <w:r w:rsidR="00405F3B" w:rsidRPr="002F6A88">
        <w:rPr>
          <w:color w:val="000000" w:themeColor="text1"/>
        </w:rPr>
        <w:t xml:space="preserve"> 3 (</w:t>
      </w:r>
      <w:proofErr w:type="spellStart"/>
      <w:r w:rsidR="00405F3B" w:rsidRPr="002F6A88">
        <w:rPr>
          <w:color w:val="000000" w:themeColor="text1"/>
        </w:rPr>
        <w:t>kadastra</w:t>
      </w:r>
      <w:proofErr w:type="spellEnd"/>
      <w:r w:rsidR="00405F3B" w:rsidRPr="002F6A88">
        <w:rPr>
          <w:color w:val="000000" w:themeColor="text1"/>
        </w:rPr>
        <w:t xml:space="preserve"> Nr.8080 009 0007) </w:t>
      </w:r>
      <w:proofErr w:type="spellStart"/>
      <w:r w:rsidR="00405F3B" w:rsidRPr="002F6A88">
        <w:rPr>
          <w:color w:val="000000" w:themeColor="text1"/>
          <w:lang w:eastAsia="lv-LV"/>
        </w:rPr>
        <w:t>zemes</w:t>
      </w:r>
      <w:proofErr w:type="spellEnd"/>
      <w:r w:rsidR="00405F3B" w:rsidRPr="002F6A88">
        <w:rPr>
          <w:color w:val="000000" w:themeColor="text1"/>
          <w:lang w:eastAsia="lv-LV"/>
        </w:rPr>
        <w:t xml:space="preserve"> </w:t>
      </w:r>
      <w:proofErr w:type="spellStart"/>
      <w:r w:rsidR="00405F3B" w:rsidRPr="002F6A88">
        <w:rPr>
          <w:color w:val="000000" w:themeColor="text1"/>
          <w:lang w:eastAsia="lv-LV"/>
        </w:rPr>
        <w:t>vien</w:t>
      </w:r>
      <w:r w:rsidR="00405F3B" w:rsidRPr="002F6A88">
        <w:rPr>
          <w:rFonts w:hint="eastAsia"/>
          <w:color w:val="000000" w:themeColor="text1"/>
          <w:lang w:eastAsia="lv-LV"/>
        </w:rPr>
        <w:t>ī</w:t>
      </w:r>
      <w:r w:rsidR="00405F3B" w:rsidRPr="002F6A88">
        <w:rPr>
          <w:color w:val="000000" w:themeColor="text1"/>
          <w:lang w:eastAsia="lv-LV"/>
        </w:rPr>
        <w:t>bas</w:t>
      </w:r>
      <w:proofErr w:type="spellEnd"/>
      <w:r w:rsidR="00405F3B" w:rsidRPr="002F6A88">
        <w:rPr>
          <w:color w:val="000000" w:themeColor="text1"/>
          <w:lang w:eastAsia="lv-LV"/>
        </w:rPr>
        <w:t xml:space="preserve"> </w:t>
      </w:r>
      <w:proofErr w:type="spellStart"/>
      <w:r w:rsidR="00405F3B" w:rsidRPr="002F6A88">
        <w:rPr>
          <w:color w:val="000000" w:themeColor="text1"/>
          <w:lang w:eastAsia="lv-LV"/>
        </w:rPr>
        <w:t>ar</w:t>
      </w:r>
      <w:proofErr w:type="spellEnd"/>
      <w:r w:rsidR="00405F3B" w:rsidRPr="002F6A88">
        <w:rPr>
          <w:color w:val="000000" w:themeColor="text1"/>
          <w:lang w:eastAsia="lv-LV"/>
        </w:rPr>
        <w:t xml:space="preserve"> </w:t>
      </w:r>
      <w:proofErr w:type="spellStart"/>
      <w:r w:rsidR="00405F3B" w:rsidRPr="002F6A88">
        <w:rPr>
          <w:color w:val="000000" w:themeColor="text1"/>
          <w:lang w:eastAsia="lv-LV"/>
        </w:rPr>
        <w:t>kadastra</w:t>
      </w:r>
      <w:proofErr w:type="spellEnd"/>
      <w:r w:rsidR="00405F3B" w:rsidRPr="002F6A88">
        <w:rPr>
          <w:color w:val="000000" w:themeColor="text1"/>
          <w:lang w:eastAsia="lv-LV"/>
        </w:rPr>
        <w:t xml:space="preserve"> </w:t>
      </w:r>
      <w:proofErr w:type="spellStart"/>
      <w:r w:rsidR="00405F3B" w:rsidRPr="002F6A88">
        <w:rPr>
          <w:color w:val="000000" w:themeColor="text1"/>
          <w:lang w:eastAsia="lv-LV"/>
        </w:rPr>
        <w:t>apz</w:t>
      </w:r>
      <w:r w:rsidR="00405F3B" w:rsidRPr="002F6A88">
        <w:rPr>
          <w:rFonts w:hint="eastAsia"/>
          <w:color w:val="000000" w:themeColor="text1"/>
          <w:lang w:eastAsia="lv-LV"/>
        </w:rPr>
        <w:t>ī</w:t>
      </w:r>
      <w:r w:rsidR="00405F3B" w:rsidRPr="002F6A88">
        <w:rPr>
          <w:color w:val="000000" w:themeColor="text1"/>
          <w:lang w:eastAsia="lv-LV"/>
        </w:rPr>
        <w:t>m</w:t>
      </w:r>
      <w:r w:rsidR="00405F3B" w:rsidRPr="002F6A88">
        <w:rPr>
          <w:rFonts w:hint="eastAsia"/>
          <w:color w:val="000000" w:themeColor="text1"/>
          <w:lang w:eastAsia="lv-LV"/>
        </w:rPr>
        <w:t>ē</w:t>
      </w:r>
      <w:r w:rsidR="00405F3B" w:rsidRPr="002F6A88">
        <w:rPr>
          <w:color w:val="000000" w:themeColor="text1"/>
          <w:lang w:eastAsia="lv-LV"/>
        </w:rPr>
        <w:t>jumu</w:t>
      </w:r>
      <w:proofErr w:type="spellEnd"/>
      <w:r w:rsidR="00405F3B" w:rsidRPr="002F6A88">
        <w:rPr>
          <w:color w:val="000000" w:themeColor="text1"/>
          <w:lang w:eastAsia="lv-LV"/>
        </w:rPr>
        <w:t xml:space="preserve">  8080 009 0043 </w:t>
      </w:r>
      <w:proofErr w:type="spellStart"/>
      <w:r w:rsidR="00405F3B" w:rsidRPr="002F6A88">
        <w:rPr>
          <w:color w:val="000000" w:themeColor="text1"/>
          <w:lang w:eastAsia="lv-LV"/>
        </w:rPr>
        <w:t>sadalei</w:t>
      </w:r>
      <w:proofErr w:type="spellEnd"/>
      <w:r w:rsidR="00405F3B" w:rsidRPr="002F6A88">
        <w:rPr>
          <w:color w:val="000000" w:themeColor="text1"/>
          <w:lang w:eastAsia="lv-LV"/>
        </w:rPr>
        <w:t xml:space="preserve">, </w:t>
      </w:r>
      <w:proofErr w:type="spellStart"/>
      <w:r w:rsidR="00405F3B" w:rsidRPr="002F6A88">
        <w:rPr>
          <w:color w:val="000000" w:themeColor="text1"/>
          <w:lang w:eastAsia="lv-LV"/>
        </w:rPr>
        <w:t>sertific</w:t>
      </w:r>
      <w:r w:rsidR="00405F3B" w:rsidRPr="002F6A88">
        <w:rPr>
          <w:rFonts w:hint="eastAsia"/>
          <w:color w:val="000000" w:themeColor="text1"/>
          <w:lang w:eastAsia="lv-LV"/>
        </w:rPr>
        <w:t>ē</w:t>
      </w:r>
      <w:r w:rsidR="00405F3B" w:rsidRPr="002F6A88">
        <w:rPr>
          <w:color w:val="000000" w:themeColor="text1"/>
          <w:lang w:eastAsia="lv-LV"/>
        </w:rPr>
        <w:t>ta</w:t>
      </w:r>
      <w:proofErr w:type="spellEnd"/>
      <w:r w:rsidR="00405F3B" w:rsidRPr="002F6A88">
        <w:rPr>
          <w:color w:val="000000" w:themeColor="text1"/>
          <w:lang w:eastAsia="lv-LV"/>
        </w:rPr>
        <w:t xml:space="preserve"> </w:t>
      </w:r>
      <w:proofErr w:type="spellStart"/>
      <w:r w:rsidR="00405F3B" w:rsidRPr="002F6A88">
        <w:rPr>
          <w:color w:val="000000" w:themeColor="text1"/>
          <w:lang w:eastAsia="lv-LV"/>
        </w:rPr>
        <w:t>zemes</w:t>
      </w:r>
      <w:proofErr w:type="spellEnd"/>
      <w:r w:rsidR="00405F3B" w:rsidRPr="002F6A88">
        <w:rPr>
          <w:color w:val="000000" w:themeColor="text1"/>
          <w:lang w:eastAsia="lv-LV"/>
        </w:rPr>
        <w:t xml:space="preserve"> </w:t>
      </w:r>
      <w:proofErr w:type="spellStart"/>
      <w:r w:rsidR="00405F3B" w:rsidRPr="002F6A88">
        <w:rPr>
          <w:color w:val="000000" w:themeColor="text1"/>
          <w:lang w:eastAsia="lv-LV"/>
        </w:rPr>
        <w:t>ier</w:t>
      </w:r>
      <w:r w:rsidR="00405F3B" w:rsidRPr="002F6A88">
        <w:rPr>
          <w:rFonts w:hint="eastAsia"/>
          <w:color w:val="000000" w:themeColor="text1"/>
          <w:lang w:eastAsia="lv-LV"/>
        </w:rPr>
        <w:t>ī</w:t>
      </w:r>
      <w:r w:rsidR="00405F3B" w:rsidRPr="002F6A88">
        <w:rPr>
          <w:color w:val="000000" w:themeColor="text1"/>
          <w:lang w:eastAsia="lv-LV"/>
        </w:rPr>
        <w:t>kot</w:t>
      </w:r>
      <w:r w:rsidR="00405F3B" w:rsidRPr="002F6A88">
        <w:rPr>
          <w:rFonts w:hint="eastAsia"/>
          <w:color w:val="000000" w:themeColor="text1"/>
          <w:lang w:eastAsia="lv-LV"/>
        </w:rPr>
        <w:t>ā</w:t>
      </w:r>
      <w:r w:rsidR="00405F3B" w:rsidRPr="002F6A88">
        <w:rPr>
          <w:color w:val="000000" w:themeColor="text1"/>
          <w:lang w:eastAsia="lv-LV"/>
        </w:rPr>
        <w:t>ja</w:t>
      </w:r>
      <w:proofErr w:type="spellEnd"/>
      <w:r w:rsidR="00405F3B" w:rsidRPr="002F6A88">
        <w:rPr>
          <w:color w:val="000000" w:themeColor="text1"/>
          <w:lang w:eastAsia="lv-LV"/>
        </w:rPr>
        <w:t xml:space="preserve"> </w:t>
      </w:r>
      <w:r w:rsidR="00405F3B" w:rsidRPr="002D7193">
        <w:rPr>
          <w:color w:val="000000" w:themeColor="text1"/>
          <w:lang w:eastAsia="lv-LV"/>
        </w:rPr>
        <w:t xml:space="preserve">Haralda </w:t>
      </w:r>
      <w:proofErr w:type="spellStart"/>
      <w:r w:rsidR="00405F3B" w:rsidRPr="002D7193">
        <w:rPr>
          <w:color w:val="000000" w:themeColor="text1"/>
          <w:lang w:eastAsia="lv-LV"/>
        </w:rPr>
        <w:t>Rutkovska</w:t>
      </w:r>
      <w:proofErr w:type="spellEnd"/>
      <w:r w:rsidR="00405F3B" w:rsidRPr="002F6A88">
        <w:rPr>
          <w:color w:val="000000" w:themeColor="text1"/>
          <w:lang w:eastAsia="lv-LV"/>
        </w:rPr>
        <w:t xml:space="preserve"> (</w:t>
      </w:r>
      <w:proofErr w:type="spellStart"/>
      <w:r w:rsidR="00405F3B" w:rsidRPr="002F6A88">
        <w:rPr>
          <w:color w:val="000000" w:themeColor="text1"/>
          <w:lang w:eastAsia="lv-LV"/>
        </w:rPr>
        <w:t>sertifik</w:t>
      </w:r>
      <w:r w:rsidR="00405F3B" w:rsidRPr="002F6A88">
        <w:rPr>
          <w:rFonts w:hint="eastAsia"/>
          <w:color w:val="000000" w:themeColor="text1"/>
          <w:lang w:eastAsia="lv-LV"/>
        </w:rPr>
        <w:t>ā</w:t>
      </w:r>
      <w:r w:rsidR="00405F3B" w:rsidRPr="002F6A88">
        <w:rPr>
          <w:color w:val="000000" w:themeColor="text1"/>
          <w:lang w:eastAsia="lv-LV"/>
        </w:rPr>
        <w:t>ta</w:t>
      </w:r>
      <w:proofErr w:type="spellEnd"/>
      <w:r w:rsidR="00405F3B" w:rsidRPr="002F6A88">
        <w:rPr>
          <w:color w:val="000000" w:themeColor="text1"/>
          <w:lang w:eastAsia="lv-LV"/>
        </w:rPr>
        <w:t xml:space="preserve"> Nr.AA0137) e-</w:t>
      </w:r>
      <w:proofErr w:type="spellStart"/>
      <w:r w:rsidR="00405F3B" w:rsidRPr="002F6A88">
        <w:rPr>
          <w:color w:val="000000" w:themeColor="text1"/>
          <w:lang w:eastAsia="lv-LV"/>
        </w:rPr>
        <w:t>lietu</w:t>
      </w:r>
      <w:proofErr w:type="spellEnd"/>
      <w:r w:rsidR="00405F3B" w:rsidRPr="002F6A88">
        <w:rPr>
          <w:color w:val="000000" w:themeColor="text1"/>
          <w:lang w:eastAsia="lv-LV"/>
        </w:rPr>
        <w:t xml:space="preserve"> ZIP_80800090043_lieta_20241209.edoc </w:t>
      </w:r>
      <w:proofErr w:type="spellStart"/>
      <w:r w:rsidR="00405F3B" w:rsidRPr="002F6A88">
        <w:rPr>
          <w:color w:val="000000" w:themeColor="text1"/>
          <w:lang w:eastAsia="lv-LV"/>
        </w:rPr>
        <w:t>laika</w:t>
      </w:r>
      <w:proofErr w:type="spellEnd"/>
      <w:r w:rsidR="00405F3B" w:rsidRPr="002F6A88">
        <w:rPr>
          <w:color w:val="000000" w:themeColor="text1"/>
          <w:lang w:eastAsia="lv-LV"/>
        </w:rPr>
        <w:t xml:space="preserve"> </w:t>
      </w:r>
      <w:proofErr w:type="spellStart"/>
      <w:r w:rsidR="00405F3B" w:rsidRPr="002F6A88">
        <w:rPr>
          <w:color w:val="000000" w:themeColor="text1"/>
          <w:lang w:eastAsia="lv-LV"/>
        </w:rPr>
        <w:t>zīmogs</w:t>
      </w:r>
      <w:proofErr w:type="spellEnd"/>
      <w:r w:rsidR="00405F3B" w:rsidRPr="002F6A88">
        <w:rPr>
          <w:color w:val="000000" w:themeColor="text1"/>
          <w:lang w:eastAsia="lv-LV"/>
        </w:rPr>
        <w:t xml:space="preserve"> 09.12.2024 11:04:23 EET.</w:t>
      </w:r>
    </w:p>
    <w:p w14:paraId="226A2DFA" w14:textId="5DB84808" w:rsidR="00405F3B" w:rsidRPr="00EF159B" w:rsidRDefault="00EF159B" w:rsidP="00EF159B">
      <w:pPr>
        <w:shd w:val="clear" w:color="auto" w:fill="FFFFFF"/>
        <w:ind w:right="-426"/>
        <w:jc w:val="both"/>
        <w:rPr>
          <w:color w:val="000000" w:themeColor="text1"/>
          <w:lang w:eastAsia="lv-LV"/>
        </w:rPr>
      </w:pPr>
      <w:r>
        <w:rPr>
          <w:color w:val="000000" w:themeColor="text1"/>
          <w:lang w:eastAsia="lv-LV"/>
        </w:rPr>
        <w:t xml:space="preserve">2. </w:t>
      </w:r>
      <w:proofErr w:type="spellStart"/>
      <w:r w:rsidR="00405F3B" w:rsidRPr="00EF159B">
        <w:rPr>
          <w:color w:val="000000" w:themeColor="text1"/>
          <w:lang w:eastAsia="lv-LV"/>
        </w:rPr>
        <w:t>Noteikt</w:t>
      </w:r>
      <w:proofErr w:type="spellEnd"/>
      <w:r w:rsidR="00405F3B" w:rsidRPr="00EF159B">
        <w:rPr>
          <w:color w:val="000000" w:themeColor="text1"/>
          <w:lang w:eastAsia="lv-LV"/>
        </w:rPr>
        <w:t xml:space="preserve"> </w:t>
      </w:r>
      <w:proofErr w:type="spellStart"/>
      <w:r w:rsidR="00405F3B" w:rsidRPr="00EF159B">
        <w:rPr>
          <w:color w:val="000000" w:themeColor="text1"/>
          <w:lang w:eastAsia="lv-LV"/>
        </w:rPr>
        <w:t>nekustam</w:t>
      </w:r>
      <w:r w:rsidR="00405F3B" w:rsidRPr="00EF159B">
        <w:rPr>
          <w:rFonts w:hint="eastAsia"/>
          <w:color w:val="000000" w:themeColor="text1"/>
          <w:lang w:eastAsia="lv-LV"/>
        </w:rPr>
        <w:t>ā</w:t>
      </w:r>
      <w:proofErr w:type="spellEnd"/>
      <w:r w:rsidR="00405F3B" w:rsidRPr="00EF159B">
        <w:rPr>
          <w:color w:val="000000" w:themeColor="text1"/>
          <w:lang w:eastAsia="lv-LV"/>
        </w:rPr>
        <w:t xml:space="preserve"> </w:t>
      </w:r>
      <w:proofErr w:type="spellStart"/>
      <w:r w:rsidR="00405F3B" w:rsidRPr="00EF159B">
        <w:rPr>
          <w:rFonts w:hint="eastAsia"/>
          <w:color w:val="000000" w:themeColor="text1"/>
          <w:lang w:eastAsia="lv-LV"/>
        </w:rPr>
        <w:t>ī</w:t>
      </w:r>
      <w:r w:rsidR="00405F3B" w:rsidRPr="00EF159B">
        <w:rPr>
          <w:color w:val="000000" w:themeColor="text1"/>
          <w:lang w:eastAsia="lv-LV"/>
        </w:rPr>
        <w:t>pašuma</w:t>
      </w:r>
      <w:proofErr w:type="spellEnd"/>
      <w:r w:rsidR="00405F3B" w:rsidRPr="00EF159B">
        <w:rPr>
          <w:color w:val="000000" w:themeColor="text1"/>
          <w:lang w:eastAsia="lv-LV"/>
        </w:rPr>
        <w:t xml:space="preserve"> </w:t>
      </w:r>
      <w:proofErr w:type="spellStart"/>
      <w:r w:rsidR="00405F3B" w:rsidRPr="00EF159B">
        <w:rPr>
          <w:color w:val="000000" w:themeColor="text1"/>
          <w:lang w:eastAsia="lv-LV"/>
        </w:rPr>
        <w:t>lietošanas</w:t>
      </w:r>
      <w:proofErr w:type="spellEnd"/>
      <w:r w:rsidR="00405F3B" w:rsidRPr="00EF159B">
        <w:rPr>
          <w:color w:val="000000" w:themeColor="text1"/>
          <w:lang w:eastAsia="lv-LV"/>
        </w:rPr>
        <w:t xml:space="preserve"> </w:t>
      </w:r>
      <w:proofErr w:type="spellStart"/>
      <w:r w:rsidR="00405F3B" w:rsidRPr="00EF159B">
        <w:rPr>
          <w:color w:val="000000" w:themeColor="text1"/>
          <w:lang w:eastAsia="lv-LV"/>
        </w:rPr>
        <w:t>m</w:t>
      </w:r>
      <w:r w:rsidR="00405F3B" w:rsidRPr="00EF159B">
        <w:rPr>
          <w:rFonts w:hint="eastAsia"/>
          <w:color w:val="000000" w:themeColor="text1"/>
          <w:lang w:eastAsia="lv-LV"/>
        </w:rPr>
        <w:t>ē</w:t>
      </w:r>
      <w:r w:rsidR="00405F3B" w:rsidRPr="00EF159B">
        <w:rPr>
          <w:color w:val="000000" w:themeColor="text1"/>
          <w:lang w:eastAsia="lv-LV"/>
        </w:rPr>
        <w:t>r</w:t>
      </w:r>
      <w:r w:rsidR="00405F3B" w:rsidRPr="00EF159B">
        <w:rPr>
          <w:rFonts w:hint="eastAsia"/>
          <w:color w:val="000000" w:themeColor="text1"/>
          <w:lang w:eastAsia="lv-LV"/>
        </w:rPr>
        <w:t>ķ</w:t>
      </w:r>
      <w:r w:rsidR="00405F3B" w:rsidRPr="00EF159B">
        <w:rPr>
          <w:color w:val="000000" w:themeColor="text1"/>
          <w:lang w:eastAsia="lv-LV"/>
        </w:rPr>
        <w:t>us</w:t>
      </w:r>
      <w:proofErr w:type="spellEnd"/>
      <w:r w:rsidR="00405F3B" w:rsidRPr="00EF159B">
        <w:rPr>
          <w:color w:val="000000" w:themeColor="text1"/>
          <w:lang w:eastAsia="lv-LV"/>
        </w:rPr>
        <w:t>, apgr</w:t>
      </w:r>
      <w:r w:rsidR="00405F3B" w:rsidRPr="00EF159B">
        <w:rPr>
          <w:rFonts w:hint="eastAsia"/>
          <w:color w:val="000000" w:themeColor="text1"/>
          <w:lang w:eastAsia="lv-LV"/>
        </w:rPr>
        <w:t>ū</w:t>
      </w:r>
      <w:r w:rsidR="00405F3B" w:rsidRPr="00EF159B">
        <w:rPr>
          <w:color w:val="000000" w:themeColor="text1"/>
          <w:lang w:eastAsia="lv-LV"/>
        </w:rPr>
        <w:t>tin</w:t>
      </w:r>
      <w:r w:rsidR="00405F3B" w:rsidRPr="00EF159B">
        <w:rPr>
          <w:rFonts w:hint="eastAsia"/>
          <w:color w:val="000000" w:themeColor="text1"/>
          <w:lang w:eastAsia="lv-LV"/>
        </w:rPr>
        <w:t>ā</w:t>
      </w:r>
      <w:r w:rsidR="00405F3B" w:rsidRPr="00EF159B">
        <w:rPr>
          <w:color w:val="000000" w:themeColor="text1"/>
          <w:lang w:eastAsia="lv-LV"/>
        </w:rPr>
        <w:t>jumus, adres</w:t>
      </w:r>
      <w:r w:rsidR="00405F3B" w:rsidRPr="00EF159B">
        <w:rPr>
          <w:rFonts w:hint="eastAsia"/>
          <w:color w:val="000000" w:themeColor="text1"/>
          <w:lang w:eastAsia="lv-LV"/>
        </w:rPr>
        <w:t>ā</w:t>
      </w:r>
      <w:r w:rsidR="00405F3B" w:rsidRPr="00EF159B">
        <w:rPr>
          <w:color w:val="000000" w:themeColor="text1"/>
          <w:lang w:eastAsia="lv-LV"/>
        </w:rPr>
        <w:t>ciju:</w:t>
      </w:r>
    </w:p>
    <w:tbl>
      <w:tblPr>
        <w:tblW w:w="9668" w:type="dxa"/>
        <w:tblInd w:w="108" w:type="dxa"/>
        <w:tblLayout w:type="fixed"/>
        <w:tblLook w:val="04A0" w:firstRow="1" w:lastRow="0" w:firstColumn="1" w:lastColumn="0" w:noHBand="0" w:noVBand="1"/>
      </w:tblPr>
      <w:tblGrid>
        <w:gridCol w:w="2297"/>
        <w:gridCol w:w="2693"/>
        <w:gridCol w:w="2268"/>
        <w:gridCol w:w="2410"/>
      </w:tblGrid>
      <w:tr w:rsidR="00405F3B" w:rsidRPr="00F528A7" w14:paraId="7DD83D5C" w14:textId="77777777" w:rsidTr="005252C7">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5E72961A" w14:textId="77777777" w:rsidR="00405F3B" w:rsidRPr="00A36E7C" w:rsidRDefault="00405F3B" w:rsidP="005252C7">
            <w:pPr>
              <w:snapToGrid w:val="0"/>
              <w:jc w:val="center"/>
              <w:rPr>
                <w:highlight w:val="yellow"/>
                <w:lang w:eastAsia="lv-LV"/>
              </w:rPr>
            </w:pPr>
            <w:proofErr w:type="spellStart"/>
            <w:r w:rsidRPr="00A86099">
              <w:rPr>
                <w:lang w:eastAsia="lv-LV"/>
              </w:rPr>
              <w:t>Zemes</w:t>
            </w:r>
            <w:proofErr w:type="spellEnd"/>
            <w:r w:rsidRPr="00A86099">
              <w:rPr>
                <w:lang w:eastAsia="lv-LV"/>
              </w:rPr>
              <w:t xml:space="preserve"> </w:t>
            </w:r>
            <w:proofErr w:type="spellStart"/>
            <w:r w:rsidRPr="00A86099">
              <w:rPr>
                <w:lang w:eastAsia="lv-LV"/>
              </w:rPr>
              <w:t>vienības</w:t>
            </w:r>
            <w:proofErr w:type="spellEnd"/>
            <w:r w:rsidRPr="00A86099">
              <w:rPr>
                <w:lang w:eastAsia="lv-LV"/>
              </w:rPr>
              <w:t xml:space="preserve"> Nr., </w:t>
            </w:r>
            <w:proofErr w:type="spellStart"/>
            <w:r w:rsidRPr="00A86099">
              <w:rPr>
                <w:lang w:eastAsia="lv-LV"/>
              </w:rPr>
              <w:t>kadastra</w:t>
            </w:r>
            <w:proofErr w:type="spellEnd"/>
            <w:r w:rsidRPr="00A86099">
              <w:rPr>
                <w:lang w:eastAsia="lv-LV"/>
              </w:rPr>
              <w:t xml:space="preserve"> </w:t>
            </w:r>
            <w:proofErr w:type="spellStart"/>
            <w:r w:rsidRPr="00A86099">
              <w:rPr>
                <w:lang w:eastAsia="lv-LV"/>
              </w:rPr>
              <w:t>apzīmējums</w:t>
            </w:r>
            <w:proofErr w:type="spellEnd"/>
            <w:r w:rsidRPr="00A86099">
              <w:rPr>
                <w:lang w:eastAsia="lv-LV"/>
              </w:rPr>
              <w:t xml:space="preserve">, </w:t>
            </w:r>
            <w:proofErr w:type="spellStart"/>
            <w:r w:rsidRPr="00A86099">
              <w:rPr>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6CF54BD1" w14:textId="77777777" w:rsidR="00405F3B" w:rsidRPr="0037669D" w:rsidRDefault="00405F3B" w:rsidP="005252C7">
            <w:pPr>
              <w:snapToGrid w:val="0"/>
              <w:jc w:val="center"/>
              <w:rPr>
                <w:lang w:eastAsia="lv-LV"/>
              </w:rPr>
            </w:pPr>
            <w:proofErr w:type="spellStart"/>
            <w:r w:rsidRPr="0037669D">
              <w:rPr>
                <w:lang w:eastAsia="lv-LV"/>
              </w:rPr>
              <w:t>Zemes</w:t>
            </w:r>
            <w:proofErr w:type="spellEnd"/>
            <w:r w:rsidRPr="0037669D">
              <w:rPr>
                <w:lang w:eastAsia="lv-LV"/>
              </w:rPr>
              <w:t xml:space="preserve"> </w:t>
            </w:r>
            <w:proofErr w:type="spellStart"/>
            <w:r w:rsidRPr="0037669D">
              <w:rPr>
                <w:lang w:eastAsia="lv-LV"/>
              </w:rPr>
              <w:t>vienības</w:t>
            </w:r>
            <w:proofErr w:type="spellEnd"/>
            <w:r w:rsidRPr="0037669D">
              <w:rPr>
                <w:lang w:eastAsia="lv-LV"/>
              </w:rPr>
              <w:t xml:space="preserve"> </w:t>
            </w:r>
            <w:proofErr w:type="spellStart"/>
            <w:r w:rsidRPr="0037669D">
              <w:rPr>
                <w:lang w:eastAsia="lv-LV"/>
              </w:rPr>
              <w:t>adresācija</w:t>
            </w:r>
            <w:proofErr w:type="spellEnd"/>
            <w:r w:rsidRPr="0037669D">
              <w:rPr>
                <w:lang w:eastAsia="lv-LV"/>
              </w:rPr>
              <w:t>/</w:t>
            </w:r>
            <w:proofErr w:type="spellStart"/>
            <w:r w:rsidRPr="0037669D">
              <w:rPr>
                <w:lang w:eastAsia="lv-LV"/>
              </w:rPr>
              <w:t>plānotā</w:t>
            </w:r>
            <w:proofErr w:type="spellEnd"/>
            <w:r w:rsidRPr="0037669D">
              <w:rPr>
                <w:lang w:eastAsia="lv-LV"/>
              </w:rPr>
              <w:t xml:space="preserve"> </w:t>
            </w:r>
            <w:proofErr w:type="spellStart"/>
            <w:r w:rsidRPr="0037669D">
              <w:rPr>
                <w:lang w:eastAsia="lv-LV"/>
              </w:rPr>
              <w:t>adresācija</w:t>
            </w:r>
            <w:proofErr w:type="spellEnd"/>
          </w:p>
        </w:tc>
        <w:tc>
          <w:tcPr>
            <w:tcW w:w="2268" w:type="dxa"/>
            <w:tcBorders>
              <w:top w:val="single" w:sz="4" w:space="0" w:color="000000"/>
              <w:left w:val="single" w:sz="4" w:space="0" w:color="000000"/>
              <w:bottom w:val="single" w:sz="4" w:space="0" w:color="000000"/>
              <w:right w:val="nil"/>
            </w:tcBorders>
            <w:hideMark/>
          </w:tcPr>
          <w:p w14:paraId="196A921B" w14:textId="77777777" w:rsidR="00405F3B" w:rsidRPr="0037669D" w:rsidRDefault="00405F3B" w:rsidP="005252C7">
            <w:pPr>
              <w:snapToGrid w:val="0"/>
              <w:jc w:val="center"/>
              <w:rPr>
                <w:lang w:eastAsia="lv-LV"/>
              </w:rPr>
            </w:pPr>
            <w:proofErr w:type="spellStart"/>
            <w:r w:rsidRPr="0037669D">
              <w:rPr>
                <w:lang w:eastAsia="lv-LV"/>
              </w:rPr>
              <w:t>Nekustamā</w:t>
            </w:r>
            <w:proofErr w:type="spellEnd"/>
            <w:r w:rsidRPr="0037669D">
              <w:rPr>
                <w:lang w:eastAsia="lv-LV"/>
              </w:rPr>
              <w:t xml:space="preserve"> </w:t>
            </w:r>
            <w:proofErr w:type="spellStart"/>
            <w:r w:rsidRPr="0037669D">
              <w:rPr>
                <w:lang w:eastAsia="lv-LV"/>
              </w:rPr>
              <w:t>īpašuma</w:t>
            </w:r>
            <w:proofErr w:type="spellEnd"/>
            <w:r w:rsidRPr="0037669D">
              <w:rPr>
                <w:lang w:eastAsia="lv-LV"/>
              </w:rPr>
              <w:t xml:space="preserve"> </w:t>
            </w:r>
            <w:proofErr w:type="spellStart"/>
            <w:r w:rsidRPr="0037669D">
              <w:rPr>
                <w:lang w:eastAsia="lv-LV"/>
              </w:rPr>
              <w:t>lietošanas</w:t>
            </w:r>
            <w:proofErr w:type="spellEnd"/>
            <w:r w:rsidRPr="0037669D">
              <w:rPr>
                <w:lang w:eastAsia="lv-LV"/>
              </w:rPr>
              <w:t xml:space="preserve"> </w:t>
            </w:r>
            <w:proofErr w:type="spellStart"/>
            <w:r w:rsidRPr="0037669D">
              <w:rPr>
                <w:lang w:eastAsia="lv-LV"/>
              </w:rPr>
              <w:t>mērķis</w:t>
            </w:r>
            <w:proofErr w:type="spellEnd"/>
            <w:r w:rsidRPr="0037669D">
              <w:rPr>
                <w:lang w:eastAsia="lv-LV"/>
              </w:rPr>
              <w:t xml:space="preserve"> (</w:t>
            </w:r>
            <w:proofErr w:type="spellStart"/>
            <w:r w:rsidRPr="0037669D">
              <w:rPr>
                <w:lang w:eastAsia="lv-LV"/>
              </w:rPr>
              <w:t>kods</w:t>
            </w:r>
            <w:proofErr w:type="spellEnd"/>
            <w:r w:rsidRPr="0037669D">
              <w:rPr>
                <w:lang w:eastAsia="lv-LV"/>
              </w:rPr>
              <w:t xml:space="preserve">), </w:t>
            </w:r>
            <w:proofErr w:type="spellStart"/>
            <w:r w:rsidRPr="0037669D">
              <w:rPr>
                <w:lang w:eastAsia="lv-LV"/>
              </w:rPr>
              <w:t>piekritīgā</w:t>
            </w:r>
            <w:proofErr w:type="spellEnd"/>
            <w:r w:rsidRPr="0037669D">
              <w:rPr>
                <w:lang w:eastAsia="lv-LV"/>
              </w:rPr>
              <w:t xml:space="preserve"> </w:t>
            </w:r>
            <w:proofErr w:type="spellStart"/>
            <w:r w:rsidRPr="0037669D">
              <w:rPr>
                <w:lang w:eastAsia="lv-LV"/>
              </w:rPr>
              <w:t>aptuvenā</w:t>
            </w:r>
            <w:proofErr w:type="spellEnd"/>
            <w:r w:rsidRPr="0037669D">
              <w:rPr>
                <w:lang w:eastAsia="lv-LV"/>
              </w:rPr>
              <w:t xml:space="preserve"> </w:t>
            </w:r>
            <w:proofErr w:type="spellStart"/>
            <w:r w:rsidRPr="0037669D">
              <w:rPr>
                <w:lang w:eastAsia="lv-LV"/>
              </w:rPr>
              <w:t>platība</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2873CEFB" w14:textId="77777777" w:rsidR="00405F3B" w:rsidRPr="00A36E7C" w:rsidRDefault="00405F3B" w:rsidP="005252C7">
            <w:pPr>
              <w:snapToGrid w:val="0"/>
              <w:jc w:val="center"/>
              <w:rPr>
                <w:highlight w:val="yellow"/>
                <w:lang w:eastAsia="lv-LV"/>
              </w:rPr>
            </w:pPr>
            <w:r w:rsidRPr="00A86099">
              <w:rPr>
                <w:lang w:eastAsia="lv-LV"/>
              </w:rPr>
              <w:t xml:space="preserve">Nr. </w:t>
            </w:r>
            <w:proofErr w:type="spellStart"/>
            <w:r w:rsidRPr="00A86099">
              <w:rPr>
                <w:lang w:eastAsia="lv-LV"/>
              </w:rPr>
              <w:t>plānā</w:t>
            </w:r>
            <w:proofErr w:type="spellEnd"/>
            <w:r w:rsidRPr="00A86099">
              <w:rPr>
                <w:lang w:eastAsia="lv-LV"/>
              </w:rPr>
              <w:t xml:space="preserve">, </w:t>
            </w:r>
            <w:proofErr w:type="spellStart"/>
            <w:r w:rsidRPr="00A86099">
              <w:rPr>
                <w:lang w:eastAsia="lv-LV"/>
              </w:rPr>
              <w:t>apgrūtinājumu</w:t>
            </w:r>
            <w:proofErr w:type="spellEnd"/>
            <w:r w:rsidRPr="00A86099">
              <w:rPr>
                <w:lang w:eastAsia="lv-LV"/>
              </w:rPr>
              <w:t xml:space="preserve"> </w:t>
            </w:r>
            <w:proofErr w:type="spellStart"/>
            <w:r w:rsidRPr="00A86099">
              <w:rPr>
                <w:lang w:eastAsia="lv-LV"/>
              </w:rPr>
              <w:t>klasifikācijas</w:t>
            </w:r>
            <w:proofErr w:type="spellEnd"/>
            <w:r w:rsidRPr="00A86099">
              <w:rPr>
                <w:lang w:eastAsia="lv-LV"/>
              </w:rPr>
              <w:t xml:space="preserve"> </w:t>
            </w:r>
            <w:proofErr w:type="spellStart"/>
            <w:r w:rsidRPr="00A86099">
              <w:rPr>
                <w:lang w:eastAsia="lv-LV"/>
              </w:rPr>
              <w:t>kods</w:t>
            </w:r>
            <w:proofErr w:type="spellEnd"/>
          </w:p>
        </w:tc>
      </w:tr>
      <w:tr w:rsidR="00405F3B" w:rsidRPr="00F528A7" w14:paraId="53D96383" w14:textId="77777777" w:rsidTr="005252C7">
        <w:tc>
          <w:tcPr>
            <w:tcW w:w="2297" w:type="dxa"/>
            <w:tcBorders>
              <w:top w:val="single" w:sz="4" w:space="0" w:color="000000"/>
              <w:left w:val="single" w:sz="4" w:space="0" w:color="000000"/>
              <w:bottom w:val="single" w:sz="4" w:space="0" w:color="000000"/>
              <w:right w:val="single" w:sz="4" w:space="0" w:color="000000"/>
            </w:tcBorders>
            <w:vAlign w:val="center"/>
          </w:tcPr>
          <w:p w14:paraId="6BB6EBE1" w14:textId="77777777" w:rsidR="00405F3B" w:rsidRPr="002F6A88" w:rsidRDefault="00405F3B" w:rsidP="005252C7">
            <w:pPr>
              <w:snapToGrid w:val="0"/>
              <w:jc w:val="center"/>
              <w:rPr>
                <w:color w:val="000000" w:themeColor="text1"/>
                <w:lang w:eastAsia="lv-LV"/>
              </w:rPr>
            </w:pPr>
            <w:proofErr w:type="spellStart"/>
            <w:r w:rsidRPr="002F6A88">
              <w:rPr>
                <w:color w:val="000000" w:themeColor="text1"/>
                <w:lang w:eastAsia="lv-LV"/>
              </w:rPr>
              <w:t>Plānotā</w:t>
            </w:r>
            <w:proofErr w:type="spellEnd"/>
            <w:r w:rsidRPr="002F6A88">
              <w:rPr>
                <w:color w:val="000000" w:themeColor="text1"/>
                <w:lang w:eastAsia="lv-LV"/>
              </w:rPr>
              <w:t xml:space="preserve"> </w:t>
            </w:r>
            <w:proofErr w:type="spellStart"/>
            <w:r w:rsidRPr="002F6A88">
              <w:rPr>
                <w:color w:val="000000" w:themeColor="text1"/>
                <w:lang w:eastAsia="lv-LV"/>
              </w:rPr>
              <w:t>zemes</w:t>
            </w:r>
            <w:proofErr w:type="spellEnd"/>
            <w:r w:rsidRPr="002F6A88">
              <w:rPr>
                <w:color w:val="000000" w:themeColor="text1"/>
                <w:lang w:eastAsia="lv-LV"/>
              </w:rPr>
              <w:t xml:space="preserve"> </w:t>
            </w:r>
            <w:proofErr w:type="spellStart"/>
            <w:r w:rsidRPr="002F6A88">
              <w:rPr>
                <w:color w:val="000000" w:themeColor="text1"/>
                <w:lang w:eastAsia="lv-LV"/>
              </w:rPr>
              <w:t>vienība</w:t>
            </w:r>
            <w:proofErr w:type="spellEnd"/>
            <w:r w:rsidRPr="002F6A88">
              <w:rPr>
                <w:color w:val="000000" w:themeColor="text1"/>
                <w:lang w:eastAsia="lv-LV"/>
              </w:rPr>
              <w:t xml:space="preserve"> Nr.1</w:t>
            </w:r>
          </w:p>
          <w:p w14:paraId="63840182" w14:textId="77777777" w:rsidR="00405F3B" w:rsidRPr="002F6A88" w:rsidRDefault="00405F3B" w:rsidP="005252C7">
            <w:pPr>
              <w:snapToGrid w:val="0"/>
              <w:jc w:val="center"/>
              <w:rPr>
                <w:color w:val="000000" w:themeColor="text1"/>
                <w:lang w:eastAsia="lv-LV"/>
              </w:rPr>
            </w:pPr>
            <w:r w:rsidRPr="002F6A88">
              <w:rPr>
                <w:color w:val="000000" w:themeColor="text1"/>
                <w:lang w:eastAsia="lv-LV"/>
              </w:rPr>
              <w:t>8080 009 0371</w:t>
            </w:r>
            <w:r>
              <w:rPr>
                <w:color w:val="000000" w:themeColor="text1"/>
                <w:lang w:eastAsia="lv-LV"/>
              </w:rPr>
              <w:t xml:space="preserve"> </w:t>
            </w:r>
            <w:r w:rsidRPr="002F6A88">
              <w:rPr>
                <w:color w:val="000000" w:themeColor="text1"/>
                <w:lang w:eastAsia="lv-LV"/>
              </w:rPr>
              <w:t>– 72.2827 ha</w:t>
            </w:r>
          </w:p>
          <w:p w14:paraId="5A3AD249" w14:textId="77777777" w:rsidR="00405F3B" w:rsidRPr="002F6A88" w:rsidRDefault="00405F3B" w:rsidP="005252C7">
            <w:pPr>
              <w:snapToGrid w:val="0"/>
              <w:jc w:val="center"/>
              <w:rPr>
                <w:color w:val="000000" w:themeColor="text1"/>
                <w:lang w:eastAsia="lv-LV"/>
              </w:rPr>
            </w:pPr>
          </w:p>
          <w:p w14:paraId="1DA2103D" w14:textId="77777777" w:rsidR="00405F3B" w:rsidRPr="002F6A88" w:rsidRDefault="00405F3B" w:rsidP="005252C7">
            <w:pPr>
              <w:snapToGrid w:val="0"/>
              <w:jc w:val="center"/>
              <w:rPr>
                <w:color w:val="000000" w:themeColor="text1"/>
                <w:lang w:eastAsia="lv-LV"/>
              </w:rPr>
            </w:pPr>
            <w:proofErr w:type="spellStart"/>
            <w:r w:rsidRPr="002F6A88">
              <w:rPr>
                <w:color w:val="000000" w:themeColor="text1"/>
                <w:lang w:eastAsia="lv-LV"/>
              </w:rPr>
              <w:t>Saglabāt</w:t>
            </w:r>
            <w:proofErr w:type="spellEnd"/>
            <w:r w:rsidRPr="002F6A88">
              <w:rPr>
                <w:color w:val="000000" w:themeColor="text1"/>
                <w:lang w:eastAsia="lv-LV"/>
              </w:rPr>
              <w:t xml:space="preserve"> </w:t>
            </w:r>
            <w:proofErr w:type="spellStart"/>
            <w:r w:rsidRPr="002F6A88">
              <w:rPr>
                <w:color w:val="000000" w:themeColor="text1"/>
                <w:lang w:eastAsia="lv-LV"/>
              </w:rPr>
              <w:t>esošā</w:t>
            </w:r>
            <w:proofErr w:type="spellEnd"/>
            <w:r w:rsidRPr="002F6A88">
              <w:rPr>
                <w:color w:val="000000" w:themeColor="text1"/>
                <w:lang w:eastAsia="lv-LV"/>
              </w:rPr>
              <w:t xml:space="preserve"> </w:t>
            </w:r>
            <w:proofErr w:type="spellStart"/>
            <w:r w:rsidRPr="002F6A88">
              <w:rPr>
                <w:color w:val="000000" w:themeColor="text1"/>
                <w:lang w:eastAsia="lv-LV"/>
              </w:rPr>
              <w:t>nekustamā</w:t>
            </w:r>
            <w:proofErr w:type="spellEnd"/>
            <w:r w:rsidRPr="002F6A88">
              <w:rPr>
                <w:color w:val="000000" w:themeColor="text1"/>
                <w:lang w:eastAsia="lv-LV"/>
              </w:rPr>
              <w:t xml:space="preserve"> </w:t>
            </w:r>
            <w:proofErr w:type="spellStart"/>
            <w:r w:rsidRPr="002F6A88">
              <w:rPr>
                <w:color w:val="000000" w:themeColor="text1"/>
                <w:lang w:eastAsia="lv-LV"/>
              </w:rPr>
              <w:t>īpašuma</w:t>
            </w:r>
            <w:proofErr w:type="spellEnd"/>
            <w:r w:rsidRPr="002F6A88">
              <w:rPr>
                <w:color w:val="000000" w:themeColor="text1"/>
                <w:lang w:eastAsia="lv-LV"/>
              </w:rPr>
              <w:t xml:space="preserve"> </w:t>
            </w:r>
            <w:proofErr w:type="spellStart"/>
            <w:r w:rsidRPr="002F6A88">
              <w:rPr>
                <w:color w:val="000000" w:themeColor="text1"/>
                <w:lang w:eastAsia="lv-LV"/>
              </w:rPr>
              <w:t>ar</w:t>
            </w:r>
            <w:proofErr w:type="spellEnd"/>
            <w:r w:rsidRPr="002F6A88">
              <w:rPr>
                <w:color w:val="000000" w:themeColor="text1"/>
                <w:lang w:eastAsia="lv-LV"/>
              </w:rPr>
              <w:t xml:space="preserve"> </w:t>
            </w:r>
            <w:proofErr w:type="spellStart"/>
            <w:r w:rsidRPr="002F6A88">
              <w:rPr>
                <w:color w:val="000000" w:themeColor="text1"/>
                <w:lang w:eastAsia="lv-LV"/>
              </w:rPr>
              <w:t>kadastra</w:t>
            </w:r>
            <w:proofErr w:type="spellEnd"/>
            <w:r w:rsidRPr="002F6A88">
              <w:rPr>
                <w:color w:val="000000" w:themeColor="text1"/>
                <w:lang w:eastAsia="lv-LV"/>
              </w:rPr>
              <w:t xml:space="preserve"> Nr.8080 009 0007 </w:t>
            </w:r>
            <w:proofErr w:type="spellStart"/>
            <w:r w:rsidRPr="002F6A88">
              <w:rPr>
                <w:color w:val="000000" w:themeColor="text1"/>
                <w:lang w:eastAsia="lv-LV"/>
              </w:rPr>
              <w:t>sastāvā</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6D55C634" w14:textId="77777777" w:rsidR="00405F3B" w:rsidRPr="00A86099" w:rsidRDefault="00405F3B" w:rsidP="005252C7">
            <w:pPr>
              <w:jc w:val="center"/>
              <w:rPr>
                <w:color w:val="000000" w:themeColor="text1"/>
                <w:lang w:eastAsia="lv-LV"/>
              </w:rPr>
            </w:pPr>
            <w:proofErr w:type="spellStart"/>
            <w:r w:rsidRPr="00A86099">
              <w:rPr>
                <w:color w:val="000000" w:themeColor="text1"/>
                <w:lang w:eastAsia="lv-LV"/>
              </w:rPr>
              <w:t>Plānotajai</w:t>
            </w:r>
            <w:proofErr w:type="spellEnd"/>
            <w:r w:rsidRPr="00A86099">
              <w:rPr>
                <w:color w:val="000000" w:themeColor="text1"/>
                <w:lang w:eastAsia="lv-LV"/>
              </w:rPr>
              <w:t xml:space="preserve"> </w:t>
            </w:r>
            <w:proofErr w:type="spellStart"/>
            <w:r w:rsidRPr="00A86099">
              <w:rPr>
                <w:color w:val="000000" w:themeColor="text1"/>
                <w:lang w:eastAsia="lv-LV"/>
              </w:rPr>
              <w:t>zemes</w:t>
            </w:r>
            <w:proofErr w:type="spellEnd"/>
            <w:r w:rsidRPr="00A86099">
              <w:rPr>
                <w:color w:val="000000" w:themeColor="text1"/>
                <w:lang w:eastAsia="lv-LV"/>
              </w:rPr>
              <w:t xml:space="preserve"> </w:t>
            </w:r>
            <w:proofErr w:type="spellStart"/>
            <w:r w:rsidRPr="00A86099">
              <w:rPr>
                <w:color w:val="000000" w:themeColor="text1"/>
                <w:lang w:eastAsia="lv-LV"/>
              </w:rPr>
              <w:t>vienībai</w:t>
            </w:r>
            <w:proofErr w:type="spellEnd"/>
            <w:r w:rsidRPr="00A86099">
              <w:rPr>
                <w:color w:val="000000" w:themeColor="text1"/>
                <w:lang w:eastAsia="lv-LV"/>
              </w:rPr>
              <w:t xml:space="preserve"> </w:t>
            </w:r>
            <w:proofErr w:type="spellStart"/>
            <w:r w:rsidRPr="00A86099">
              <w:rPr>
                <w:color w:val="000000" w:themeColor="text1"/>
                <w:lang w:eastAsia="lv-LV"/>
              </w:rPr>
              <w:t>saglabāt</w:t>
            </w:r>
            <w:proofErr w:type="spellEnd"/>
            <w:r w:rsidRPr="00A86099">
              <w:rPr>
                <w:color w:val="000000" w:themeColor="text1"/>
                <w:lang w:eastAsia="lv-LV"/>
              </w:rPr>
              <w:t xml:space="preserve"> </w:t>
            </w:r>
            <w:proofErr w:type="spellStart"/>
            <w:r w:rsidRPr="00A86099">
              <w:rPr>
                <w:color w:val="000000" w:themeColor="text1"/>
                <w:lang w:eastAsia="lv-LV"/>
              </w:rPr>
              <w:t>adresi</w:t>
            </w:r>
            <w:proofErr w:type="spellEnd"/>
            <w:r w:rsidRPr="00A86099">
              <w:rPr>
                <w:color w:val="000000" w:themeColor="text1"/>
                <w:lang w:eastAsia="lv-LV"/>
              </w:rPr>
              <w:t>: “</w:t>
            </w:r>
            <w:proofErr w:type="spellStart"/>
            <w:r w:rsidRPr="00A86099">
              <w:rPr>
                <w:color w:val="000000" w:themeColor="text1"/>
                <w:lang w:eastAsia="lv-LV"/>
              </w:rPr>
              <w:t>Birznieku</w:t>
            </w:r>
            <w:proofErr w:type="spellEnd"/>
            <w:r w:rsidRPr="00A86099">
              <w:rPr>
                <w:color w:val="000000" w:themeColor="text1"/>
                <w:lang w:eastAsia="lv-LV"/>
              </w:rPr>
              <w:t xml:space="preserve"> </w:t>
            </w:r>
            <w:proofErr w:type="spellStart"/>
            <w:r w:rsidRPr="00A86099">
              <w:rPr>
                <w:color w:val="000000" w:themeColor="text1"/>
                <w:lang w:eastAsia="lv-LV"/>
              </w:rPr>
              <w:t>masīvs</w:t>
            </w:r>
            <w:proofErr w:type="spellEnd"/>
            <w:r w:rsidRPr="00A86099">
              <w:rPr>
                <w:color w:val="000000" w:themeColor="text1"/>
                <w:lang w:eastAsia="lv-LV"/>
              </w:rPr>
              <w:t xml:space="preserve"> 3”, </w:t>
            </w:r>
            <w:proofErr w:type="spellStart"/>
            <w:r w:rsidRPr="00A86099">
              <w:rPr>
                <w:color w:val="000000" w:themeColor="text1"/>
                <w:lang w:eastAsia="lv-LV"/>
              </w:rPr>
              <w:t>Jaunolaine</w:t>
            </w:r>
            <w:proofErr w:type="spellEnd"/>
            <w:r w:rsidRPr="00A86099">
              <w:rPr>
                <w:color w:val="000000" w:themeColor="text1"/>
                <w:lang w:eastAsia="lv-LV"/>
              </w:rPr>
              <w:t xml:space="preserve">, Olaines </w:t>
            </w:r>
            <w:proofErr w:type="spellStart"/>
            <w:r w:rsidRPr="00A86099">
              <w:rPr>
                <w:color w:val="000000" w:themeColor="text1"/>
                <w:lang w:eastAsia="lv-LV"/>
              </w:rPr>
              <w:t>pag</w:t>
            </w:r>
            <w:proofErr w:type="spellEnd"/>
            <w:r w:rsidRPr="00A86099">
              <w:rPr>
                <w:color w:val="000000" w:themeColor="text1"/>
                <w:lang w:eastAsia="lv-LV"/>
              </w:rPr>
              <w:t>., Olaines</w:t>
            </w:r>
          </w:p>
          <w:p w14:paraId="0EA1B520" w14:textId="77777777" w:rsidR="00405F3B" w:rsidRPr="00A86099" w:rsidRDefault="00405F3B" w:rsidP="005252C7">
            <w:pPr>
              <w:jc w:val="center"/>
              <w:rPr>
                <w:color w:val="000000" w:themeColor="text1"/>
                <w:lang w:eastAsia="lv-LV"/>
              </w:rPr>
            </w:pPr>
            <w:proofErr w:type="spellStart"/>
            <w:r w:rsidRPr="00A86099">
              <w:rPr>
                <w:color w:val="000000" w:themeColor="text1"/>
                <w:lang w:eastAsia="lv-LV"/>
              </w:rPr>
              <w:t>nov.</w:t>
            </w:r>
            <w:proofErr w:type="spellEnd"/>
            <w:r w:rsidRPr="00A86099">
              <w:rPr>
                <w:color w:val="000000" w:themeColor="text1"/>
                <w:lang w:eastAsia="lv-LV"/>
              </w:rPr>
              <w:t xml:space="preserve">, LV-2127 (ARIS </w:t>
            </w:r>
            <w:proofErr w:type="spellStart"/>
            <w:r w:rsidRPr="00A86099">
              <w:rPr>
                <w:color w:val="000000" w:themeColor="text1"/>
                <w:lang w:eastAsia="lv-LV"/>
              </w:rPr>
              <w:t>kods</w:t>
            </w:r>
            <w:proofErr w:type="spellEnd"/>
            <w:r w:rsidRPr="00A86099">
              <w:rPr>
                <w:color w:val="000000" w:themeColor="text1"/>
                <w:lang w:eastAsia="lv-LV"/>
              </w:rPr>
              <w:t xml:space="preserve"> 106055942)</w:t>
            </w:r>
          </w:p>
        </w:tc>
        <w:tc>
          <w:tcPr>
            <w:tcW w:w="2268" w:type="dxa"/>
            <w:tcBorders>
              <w:top w:val="single" w:sz="4" w:space="0" w:color="000000"/>
              <w:left w:val="single" w:sz="4" w:space="0" w:color="000000"/>
              <w:bottom w:val="single" w:sz="4" w:space="0" w:color="000000"/>
              <w:right w:val="nil"/>
            </w:tcBorders>
            <w:vAlign w:val="center"/>
          </w:tcPr>
          <w:p w14:paraId="6CAE4664" w14:textId="77777777" w:rsidR="00405F3B" w:rsidRPr="00D03832" w:rsidRDefault="00405F3B" w:rsidP="005252C7">
            <w:pPr>
              <w:jc w:val="center"/>
              <w:rPr>
                <w:color w:val="000000" w:themeColor="text1"/>
              </w:rPr>
            </w:pPr>
            <w:proofErr w:type="spellStart"/>
            <w:r w:rsidRPr="00D03832">
              <w:rPr>
                <w:color w:val="000000" w:themeColor="text1"/>
              </w:rPr>
              <w:t>Neapg</w:t>
            </w:r>
            <w:r w:rsidRPr="00D03832">
              <w:rPr>
                <w:rFonts w:hint="eastAsia"/>
                <w:color w:val="000000" w:themeColor="text1"/>
              </w:rPr>
              <w:t>ū</w:t>
            </w:r>
            <w:r w:rsidRPr="00D03832">
              <w:rPr>
                <w:color w:val="000000" w:themeColor="text1"/>
              </w:rPr>
              <w:t>ta</w:t>
            </w:r>
            <w:proofErr w:type="spellEnd"/>
            <w:r w:rsidRPr="00D03832">
              <w:rPr>
                <w:color w:val="000000" w:themeColor="text1"/>
              </w:rPr>
              <w:t xml:space="preserve"> </w:t>
            </w:r>
            <w:proofErr w:type="spellStart"/>
            <w:r w:rsidRPr="00D03832">
              <w:rPr>
                <w:color w:val="000000" w:themeColor="text1"/>
              </w:rPr>
              <w:t>ražošanas</w:t>
            </w:r>
            <w:proofErr w:type="spellEnd"/>
            <w:r w:rsidRPr="00D03832">
              <w:rPr>
                <w:color w:val="000000" w:themeColor="text1"/>
              </w:rPr>
              <w:t xml:space="preserve"> </w:t>
            </w:r>
            <w:proofErr w:type="spellStart"/>
            <w:r w:rsidRPr="00D03832">
              <w:rPr>
                <w:color w:val="000000" w:themeColor="text1"/>
              </w:rPr>
              <w:t>objektu</w:t>
            </w:r>
            <w:proofErr w:type="spellEnd"/>
            <w:r w:rsidRPr="00D03832">
              <w:rPr>
                <w:color w:val="000000" w:themeColor="text1"/>
              </w:rPr>
              <w:t xml:space="preserve"> </w:t>
            </w:r>
            <w:proofErr w:type="spellStart"/>
            <w:r w:rsidRPr="00D03832">
              <w:rPr>
                <w:color w:val="000000" w:themeColor="text1"/>
              </w:rPr>
              <w:t>apb</w:t>
            </w:r>
            <w:r w:rsidRPr="00D03832">
              <w:rPr>
                <w:rFonts w:hint="eastAsia"/>
                <w:color w:val="000000" w:themeColor="text1"/>
              </w:rPr>
              <w:t>ū</w:t>
            </w:r>
            <w:r w:rsidRPr="00D03832">
              <w:rPr>
                <w:color w:val="000000" w:themeColor="text1"/>
              </w:rPr>
              <w:t>ves</w:t>
            </w:r>
            <w:proofErr w:type="spellEnd"/>
            <w:r w:rsidRPr="00D03832">
              <w:rPr>
                <w:color w:val="000000" w:themeColor="text1"/>
              </w:rPr>
              <w:t xml:space="preserve"> </w:t>
            </w:r>
            <w:proofErr w:type="spellStart"/>
            <w:r w:rsidRPr="00D03832">
              <w:rPr>
                <w:color w:val="000000" w:themeColor="text1"/>
              </w:rPr>
              <w:t>zeme</w:t>
            </w:r>
            <w:proofErr w:type="spellEnd"/>
            <w:r w:rsidRPr="00D03832">
              <w:rPr>
                <w:color w:val="000000" w:themeColor="text1"/>
              </w:rPr>
              <w:t xml:space="preserve"> (N</w:t>
            </w:r>
            <w:r w:rsidRPr="00D03832">
              <w:rPr>
                <w:rFonts w:hint="eastAsia"/>
                <w:color w:val="000000" w:themeColor="text1"/>
              </w:rPr>
              <w:t>Ī</w:t>
            </w:r>
            <w:r w:rsidRPr="00D03832">
              <w:rPr>
                <w:color w:val="000000" w:themeColor="text1"/>
              </w:rPr>
              <w:t xml:space="preserve">LM </w:t>
            </w:r>
            <w:proofErr w:type="spellStart"/>
            <w:r w:rsidRPr="00D03832">
              <w:rPr>
                <w:color w:val="000000" w:themeColor="text1"/>
              </w:rPr>
              <w:t>kods</w:t>
            </w:r>
            <w:proofErr w:type="spellEnd"/>
            <w:r w:rsidRPr="00D03832">
              <w:rPr>
                <w:color w:val="000000" w:themeColor="text1"/>
              </w:rPr>
              <w:t xml:space="preserve"> 1000) – 53.8986ha;</w:t>
            </w:r>
          </w:p>
          <w:p w14:paraId="74CF6C40" w14:textId="77777777" w:rsidR="00405F3B" w:rsidRDefault="00405F3B" w:rsidP="005252C7">
            <w:pPr>
              <w:jc w:val="center"/>
              <w:rPr>
                <w:color w:val="000000" w:themeColor="text1"/>
              </w:rPr>
            </w:pPr>
            <w:r w:rsidRPr="00D03832">
              <w:rPr>
                <w:color w:val="000000" w:themeColor="text1"/>
              </w:rPr>
              <w:t xml:space="preserve">Zeme, </w:t>
            </w:r>
            <w:proofErr w:type="spellStart"/>
            <w:r w:rsidRPr="00D03832">
              <w:rPr>
                <w:color w:val="000000" w:themeColor="text1"/>
              </w:rPr>
              <w:t>uz</w:t>
            </w:r>
            <w:proofErr w:type="spellEnd"/>
            <w:r w:rsidRPr="00D03832">
              <w:rPr>
                <w:color w:val="000000" w:themeColor="text1"/>
              </w:rPr>
              <w:t xml:space="preserve"> </w:t>
            </w:r>
            <w:proofErr w:type="spellStart"/>
            <w:r w:rsidRPr="00D03832">
              <w:rPr>
                <w:color w:val="000000" w:themeColor="text1"/>
              </w:rPr>
              <w:t>kuras</w:t>
            </w:r>
            <w:proofErr w:type="spellEnd"/>
            <w:r w:rsidRPr="00D03832">
              <w:rPr>
                <w:color w:val="000000" w:themeColor="text1"/>
              </w:rPr>
              <w:t xml:space="preserve"> </w:t>
            </w:r>
            <w:proofErr w:type="spellStart"/>
            <w:r w:rsidRPr="00D03832">
              <w:rPr>
                <w:color w:val="000000" w:themeColor="text1"/>
              </w:rPr>
              <w:t>galven</w:t>
            </w:r>
            <w:r w:rsidRPr="00D03832">
              <w:rPr>
                <w:rFonts w:hint="eastAsia"/>
                <w:color w:val="000000" w:themeColor="text1"/>
              </w:rPr>
              <w:t>ā</w:t>
            </w:r>
            <w:proofErr w:type="spellEnd"/>
            <w:r w:rsidRPr="00D03832">
              <w:rPr>
                <w:color w:val="000000" w:themeColor="text1"/>
              </w:rPr>
              <w:t xml:space="preserve"> </w:t>
            </w:r>
            <w:proofErr w:type="spellStart"/>
            <w:r w:rsidRPr="00D03832">
              <w:rPr>
                <w:color w:val="000000" w:themeColor="text1"/>
              </w:rPr>
              <w:t>saimniecisk</w:t>
            </w:r>
            <w:r w:rsidRPr="00D03832">
              <w:rPr>
                <w:rFonts w:hint="eastAsia"/>
                <w:color w:val="000000" w:themeColor="text1"/>
              </w:rPr>
              <w:t>ā</w:t>
            </w:r>
            <w:proofErr w:type="spellEnd"/>
            <w:r w:rsidRPr="00D03832">
              <w:rPr>
                <w:color w:val="000000" w:themeColor="text1"/>
              </w:rPr>
              <w:t xml:space="preserve"> </w:t>
            </w:r>
            <w:proofErr w:type="spellStart"/>
            <w:r w:rsidRPr="00D03832">
              <w:rPr>
                <w:color w:val="000000" w:themeColor="text1"/>
              </w:rPr>
              <w:t>darb</w:t>
            </w:r>
            <w:r w:rsidRPr="00D03832">
              <w:rPr>
                <w:rFonts w:hint="eastAsia"/>
                <w:color w:val="000000" w:themeColor="text1"/>
              </w:rPr>
              <w:t>ī</w:t>
            </w:r>
            <w:r w:rsidRPr="00D03832">
              <w:rPr>
                <w:color w:val="000000" w:themeColor="text1"/>
              </w:rPr>
              <w:t>ba</w:t>
            </w:r>
            <w:proofErr w:type="spellEnd"/>
            <w:r w:rsidRPr="00D03832">
              <w:rPr>
                <w:color w:val="000000" w:themeColor="text1"/>
              </w:rPr>
              <w:t xml:space="preserve"> </w:t>
            </w:r>
            <w:proofErr w:type="spellStart"/>
            <w:r w:rsidRPr="00D03832">
              <w:rPr>
                <w:color w:val="000000" w:themeColor="text1"/>
              </w:rPr>
              <w:t>ir</w:t>
            </w:r>
            <w:proofErr w:type="spellEnd"/>
            <w:r w:rsidRPr="00D03832">
              <w:rPr>
                <w:color w:val="000000" w:themeColor="text1"/>
              </w:rPr>
              <w:t xml:space="preserve"> </w:t>
            </w:r>
            <w:proofErr w:type="spellStart"/>
            <w:r w:rsidRPr="00D03832">
              <w:rPr>
                <w:color w:val="000000" w:themeColor="text1"/>
              </w:rPr>
              <w:t>mežsaimniec</w:t>
            </w:r>
            <w:r w:rsidRPr="00D03832">
              <w:rPr>
                <w:rFonts w:hint="eastAsia"/>
                <w:color w:val="000000" w:themeColor="text1"/>
              </w:rPr>
              <w:t>ī</w:t>
            </w:r>
            <w:r w:rsidRPr="00D03832">
              <w:rPr>
                <w:color w:val="000000" w:themeColor="text1"/>
              </w:rPr>
              <w:t>ba</w:t>
            </w:r>
            <w:proofErr w:type="spellEnd"/>
            <w:r w:rsidRPr="00D03832">
              <w:rPr>
                <w:color w:val="000000" w:themeColor="text1"/>
              </w:rPr>
              <w:t xml:space="preserve"> (N</w:t>
            </w:r>
            <w:r w:rsidRPr="00D03832">
              <w:rPr>
                <w:rFonts w:hint="eastAsia"/>
                <w:color w:val="000000" w:themeColor="text1"/>
              </w:rPr>
              <w:t>Ī</w:t>
            </w:r>
            <w:r w:rsidRPr="00D03832">
              <w:rPr>
                <w:color w:val="000000" w:themeColor="text1"/>
              </w:rPr>
              <w:t xml:space="preserve">LM </w:t>
            </w:r>
            <w:proofErr w:type="spellStart"/>
            <w:r w:rsidRPr="00D03832">
              <w:rPr>
                <w:color w:val="000000" w:themeColor="text1"/>
              </w:rPr>
              <w:t>kods</w:t>
            </w:r>
            <w:proofErr w:type="spellEnd"/>
            <w:r w:rsidRPr="00D03832">
              <w:rPr>
                <w:color w:val="000000" w:themeColor="text1"/>
              </w:rPr>
              <w:t xml:space="preserve"> 0201) – 17,9587ha;</w:t>
            </w:r>
            <w:r>
              <w:rPr>
                <w:color w:val="000000" w:themeColor="text1"/>
              </w:rPr>
              <w:t xml:space="preserve"> </w:t>
            </w:r>
          </w:p>
          <w:p w14:paraId="5478D241" w14:textId="77777777" w:rsidR="00405F3B" w:rsidRPr="00C40869" w:rsidRDefault="00405F3B" w:rsidP="005252C7">
            <w:pPr>
              <w:jc w:val="center"/>
              <w:rPr>
                <w:color w:val="000000" w:themeColor="text1"/>
              </w:rPr>
            </w:pPr>
            <w:r w:rsidRPr="00D03832">
              <w:rPr>
                <w:color w:val="000000" w:themeColor="text1"/>
              </w:rPr>
              <w:t xml:space="preserve">Zeme </w:t>
            </w:r>
            <w:proofErr w:type="spellStart"/>
            <w:r w:rsidRPr="00D03832">
              <w:rPr>
                <w:color w:val="000000" w:themeColor="text1"/>
              </w:rPr>
              <w:t>dzelzce</w:t>
            </w:r>
            <w:r w:rsidRPr="00D03832">
              <w:rPr>
                <w:rFonts w:hint="eastAsia"/>
                <w:color w:val="000000" w:themeColor="text1"/>
              </w:rPr>
              <w:t>ļ</w:t>
            </w:r>
            <w:r w:rsidRPr="00D03832">
              <w:rPr>
                <w:color w:val="000000" w:themeColor="text1"/>
              </w:rPr>
              <w:t>a</w:t>
            </w:r>
            <w:proofErr w:type="spellEnd"/>
            <w:r w:rsidRPr="00D03832">
              <w:rPr>
                <w:color w:val="000000" w:themeColor="text1"/>
              </w:rPr>
              <w:t xml:space="preserve"> </w:t>
            </w:r>
            <w:proofErr w:type="spellStart"/>
            <w:r w:rsidRPr="00D03832">
              <w:rPr>
                <w:color w:val="000000" w:themeColor="text1"/>
              </w:rPr>
              <w:t>infrastrukt</w:t>
            </w:r>
            <w:r w:rsidRPr="00D03832">
              <w:rPr>
                <w:rFonts w:hint="eastAsia"/>
                <w:color w:val="000000" w:themeColor="text1"/>
              </w:rPr>
              <w:t>ū</w:t>
            </w:r>
            <w:r w:rsidRPr="00D03832">
              <w:rPr>
                <w:color w:val="000000" w:themeColor="text1"/>
              </w:rPr>
              <w:t>ras</w:t>
            </w:r>
            <w:proofErr w:type="spellEnd"/>
            <w:r w:rsidRPr="00D03832">
              <w:rPr>
                <w:color w:val="000000" w:themeColor="text1"/>
              </w:rPr>
              <w:t xml:space="preserve"> </w:t>
            </w:r>
            <w:proofErr w:type="spellStart"/>
            <w:r w:rsidRPr="00D03832">
              <w:rPr>
                <w:color w:val="000000" w:themeColor="text1"/>
              </w:rPr>
              <w:t>zemes</w:t>
            </w:r>
            <w:proofErr w:type="spellEnd"/>
            <w:r w:rsidRPr="00D03832">
              <w:rPr>
                <w:color w:val="000000" w:themeColor="text1"/>
              </w:rPr>
              <w:t xml:space="preserve"> </w:t>
            </w:r>
            <w:proofErr w:type="spellStart"/>
            <w:r w:rsidRPr="00D03832">
              <w:rPr>
                <w:color w:val="000000" w:themeColor="text1"/>
              </w:rPr>
              <w:t>nodal</w:t>
            </w:r>
            <w:r w:rsidRPr="00D03832">
              <w:rPr>
                <w:rFonts w:hint="eastAsia"/>
                <w:color w:val="000000" w:themeColor="text1"/>
              </w:rPr>
              <w:t>ī</w:t>
            </w:r>
            <w:r w:rsidRPr="00D03832">
              <w:rPr>
                <w:color w:val="000000" w:themeColor="text1"/>
              </w:rPr>
              <w:t>juma</w:t>
            </w:r>
            <w:proofErr w:type="spellEnd"/>
            <w:r w:rsidRPr="00D03832">
              <w:rPr>
                <w:color w:val="000000" w:themeColor="text1"/>
              </w:rPr>
              <w:t xml:space="preserve"> </w:t>
            </w:r>
            <w:proofErr w:type="spellStart"/>
            <w:r w:rsidRPr="00D03832">
              <w:rPr>
                <w:color w:val="000000" w:themeColor="text1"/>
              </w:rPr>
              <w:t>josl</w:t>
            </w:r>
            <w:r w:rsidRPr="00D03832">
              <w:rPr>
                <w:rFonts w:hint="eastAsia"/>
                <w:color w:val="000000" w:themeColor="text1"/>
              </w:rPr>
              <w:t>ā</w:t>
            </w:r>
            <w:proofErr w:type="spellEnd"/>
            <w:r w:rsidRPr="00D03832">
              <w:rPr>
                <w:color w:val="000000" w:themeColor="text1"/>
              </w:rPr>
              <w:t xml:space="preserve"> un </w:t>
            </w:r>
            <w:proofErr w:type="spellStart"/>
            <w:r w:rsidRPr="00D03832">
              <w:rPr>
                <w:color w:val="000000" w:themeColor="text1"/>
              </w:rPr>
              <w:t>ce</w:t>
            </w:r>
            <w:r w:rsidRPr="00D03832">
              <w:rPr>
                <w:rFonts w:hint="eastAsia"/>
                <w:color w:val="000000" w:themeColor="text1"/>
              </w:rPr>
              <w:t>ļ</w:t>
            </w:r>
            <w:r w:rsidRPr="00D03832">
              <w:rPr>
                <w:color w:val="000000" w:themeColor="text1"/>
              </w:rPr>
              <w:t>u</w:t>
            </w:r>
            <w:proofErr w:type="spellEnd"/>
            <w:r w:rsidRPr="00D03832">
              <w:rPr>
                <w:color w:val="000000" w:themeColor="text1"/>
              </w:rPr>
              <w:t xml:space="preserve"> </w:t>
            </w:r>
            <w:proofErr w:type="spellStart"/>
            <w:r w:rsidRPr="00D03832">
              <w:rPr>
                <w:color w:val="000000" w:themeColor="text1"/>
              </w:rPr>
              <w:t>zemes</w:t>
            </w:r>
            <w:proofErr w:type="spellEnd"/>
            <w:r w:rsidRPr="00D03832">
              <w:rPr>
                <w:color w:val="000000" w:themeColor="text1"/>
              </w:rPr>
              <w:t xml:space="preserve"> </w:t>
            </w:r>
            <w:proofErr w:type="spellStart"/>
            <w:r w:rsidRPr="00D03832">
              <w:rPr>
                <w:color w:val="000000" w:themeColor="text1"/>
              </w:rPr>
              <w:t>nodal</w:t>
            </w:r>
            <w:r w:rsidRPr="00D03832">
              <w:rPr>
                <w:rFonts w:hint="eastAsia"/>
                <w:color w:val="000000" w:themeColor="text1"/>
              </w:rPr>
              <w:t>ī</w:t>
            </w:r>
            <w:r w:rsidRPr="00D03832">
              <w:rPr>
                <w:color w:val="000000" w:themeColor="text1"/>
              </w:rPr>
              <w:t>juma</w:t>
            </w:r>
            <w:proofErr w:type="spellEnd"/>
            <w:r w:rsidRPr="00D03832">
              <w:rPr>
                <w:color w:val="000000" w:themeColor="text1"/>
              </w:rPr>
              <w:t xml:space="preserve">  </w:t>
            </w:r>
            <w:proofErr w:type="spellStart"/>
            <w:r w:rsidRPr="00D03832">
              <w:rPr>
                <w:color w:val="000000" w:themeColor="text1"/>
              </w:rPr>
              <w:t>josl</w:t>
            </w:r>
            <w:r w:rsidRPr="00D03832">
              <w:rPr>
                <w:rFonts w:hint="eastAsia"/>
                <w:color w:val="000000" w:themeColor="text1"/>
              </w:rPr>
              <w:t>ā</w:t>
            </w:r>
            <w:proofErr w:type="spellEnd"/>
            <w:r w:rsidRPr="00D03832">
              <w:rPr>
                <w:color w:val="000000" w:themeColor="text1"/>
              </w:rPr>
              <w:t xml:space="preserve"> (N</w:t>
            </w:r>
            <w:r w:rsidRPr="00D03832">
              <w:rPr>
                <w:rFonts w:hint="eastAsia"/>
                <w:color w:val="000000" w:themeColor="text1"/>
              </w:rPr>
              <w:t>Ī</w:t>
            </w:r>
            <w:r w:rsidRPr="00D03832">
              <w:rPr>
                <w:color w:val="000000" w:themeColor="text1"/>
              </w:rPr>
              <w:t xml:space="preserve">LM </w:t>
            </w:r>
            <w:proofErr w:type="spellStart"/>
            <w:r w:rsidRPr="00D03832">
              <w:rPr>
                <w:color w:val="000000" w:themeColor="text1"/>
              </w:rPr>
              <w:t>kods</w:t>
            </w:r>
            <w:proofErr w:type="spellEnd"/>
            <w:r w:rsidRPr="00D03832">
              <w:rPr>
                <w:color w:val="000000" w:themeColor="text1"/>
              </w:rPr>
              <w:t xml:space="preserve"> 1101) – 0.4254 ha</w:t>
            </w:r>
          </w:p>
        </w:tc>
        <w:tc>
          <w:tcPr>
            <w:tcW w:w="2410" w:type="dxa"/>
            <w:tcBorders>
              <w:top w:val="single" w:sz="4" w:space="0" w:color="000000"/>
              <w:left w:val="single" w:sz="4" w:space="0" w:color="000000"/>
              <w:bottom w:val="single" w:sz="4" w:space="0" w:color="000000"/>
              <w:right w:val="single" w:sz="4" w:space="0" w:color="000000"/>
            </w:tcBorders>
            <w:vAlign w:val="center"/>
          </w:tcPr>
          <w:p w14:paraId="3A26DCF5" w14:textId="77777777" w:rsidR="00405F3B" w:rsidRPr="00A36E7C" w:rsidRDefault="00405F3B" w:rsidP="005252C7">
            <w:pPr>
              <w:snapToGrid w:val="0"/>
              <w:rPr>
                <w:color w:val="000000" w:themeColor="text1"/>
                <w:highlight w:val="yellow"/>
              </w:rPr>
            </w:pPr>
            <w:r>
              <w:rPr>
                <w:color w:val="000000" w:themeColor="text1"/>
              </w:rPr>
              <w:t>Nr.</w:t>
            </w:r>
            <w:r w:rsidRPr="00A86099">
              <w:rPr>
                <w:color w:val="000000" w:themeColor="text1"/>
              </w:rPr>
              <w:t>1</w:t>
            </w:r>
            <w:r>
              <w:rPr>
                <w:color w:val="000000" w:themeColor="text1"/>
              </w:rPr>
              <w:t xml:space="preserve"> -</w:t>
            </w:r>
            <w:r w:rsidRPr="00A86099">
              <w:rPr>
                <w:color w:val="000000" w:themeColor="text1"/>
              </w:rPr>
              <w:t xml:space="preserve"> 7311040900 </w:t>
            </w:r>
            <w:r w:rsidRPr="00A86099">
              <w:rPr>
                <w:color w:val="000000" w:themeColor="text1"/>
              </w:rPr>
              <w:cr/>
            </w:r>
            <w:r>
              <w:rPr>
                <w:color w:val="000000" w:themeColor="text1"/>
              </w:rPr>
              <w:t>Nr.</w:t>
            </w:r>
            <w:r w:rsidRPr="00A86099">
              <w:rPr>
                <w:color w:val="000000" w:themeColor="text1"/>
              </w:rPr>
              <w:t>2</w:t>
            </w:r>
            <w:r>
              <w:rPr>
                <w:color w:val="000000" w:themeColor="text1"/>
              </w:rPr>
              <w:t xml:space="preserve"> -</w:t>
            </w:r>
            <w:r w:rsidRPr="00A86099">
              <w:rPr>
                <w:color w:val="000000" w:themeColor="text1"/>
              </w:rPr>
              <w:t>7311020105</w:t>
            </w:r>
            <w:r w:rsidRPr="00A86099">
              <w:rPr>
                <w:color w:val="000000" w:themeColor="text1"/>
              </w:rPr>
              <w:cr/>
            </w:r>
            <w:r>
              <w:rPr>
                <w:color w:val="000000" w:themeColor="text1"/>
              </w:rPr>
              <w:t>Nr.</w:t>
            </w:r>
            <w:r w:rsidRPr="00A86099">
              <w:rPr>
                <w:color w:val="000000" w:themeColor="text1"/>
              </w:rPr>
              <w:t>3</w:t>
            </w:r>
            <w:r>
              <w:rPr>
                <w:color w:val="000000" w:themeColor="text1"/>
              </w:rPr>
              <w:t xml:space="preserve"> -</w:t>
            </w:r>
            <w:r w:rsidRPr="00A86099">
              <w:rPr>
                <w:color w:val="000000" w:themeColor="text1"/>
              </w:rPr>
              <w:t xml:space="preserve"> 7315030100 </w:t>
            </w:r>
            <w:r w:rsidRPr="00A86099">
              <w:rPr>
                <w:color w:val="000000" w:themeColor="text1"/>
              </w:rPr>
              <w:cr/>
            </w:r>
            <w:r>
              <w:rPr>
                <w:color w:val="000000" w:themeColor="text1"/>
              </w:rPr>
              <w:t>Nr.</w:t>
            </w:r>
            <w:r w:rsidRPr="00A86099">
              <w:rPr>
                <w:color w:val="000000" w:themeColor="text1"/>
              </w:rPr>
              <w:t>4</w:t>
            </w:r>
            <w:r>
              <w:rPr>
                <w:color w:val="000000" w:themeColor="text1"/>
              </w:rPr>
              <w:t xml:space="preserve"> - </w:t>
            </w:r>
            <w:r w:rsidRPr="00A86099">
              <w:rPr>
                <w:color w:val="000000" w:themeColor="text1"/>
              </w:rPr>
              <w:t xml:space="preserve">7313090100 </w:t>
            </w:r>
            <w:r w:rsidRPr="00A86099">
              <w:rPr>
                <w:color w:val="000000" w:themeColor="text1"/>
              </w:rPr>
              <w:cr/>
            </w:r>
            <w:r>
              <w:rPr>
                <w:color w:val="000000" w:themeColor="text1"/>
              </w:rPr>
              <w:t>Nr.</w:t>
            </w:r>
            <w:r w:rsidRPr="00A86099">
              <w:rPr>
                <w:color w:val="000000" w:themeColor="text1"/>
              </w:rPr>
              <w:t>5</w:t>
            </w:r>
            <w:r>
              <w:rPr>
                <w:color w:val="000000" w:themeColor="text1"/>
              </w:rPr>
              <w:t xml:space="preserve"> -</w:t>
            </w:r>
            <w:r w:rsidRPr="00A86099">
              <w:rPr>
                <w:color w:val="000000" w:themeColor="text1"/>
              </w:rPr>
              <w:t xml:space="preserve"> 7312070202</w:t>
            </w:r>
            <w:r w:rsidRPr="00A86099">
              <w:rPr>
                <w:color w:val="000000" w:themeColor="text1"/>
              </w:rPr>
              <w:cr/>
            </w:r>
            <w:r>
              <w:rPr>
                <w:color w:val="000000" w:themeColor="text1"/>
              </w:rPr>
              <w:t>Nr.</w:t>
            </w:r>
            <w:r w:rsidRPr="00A86099">
              <w:rPr>
                <w:color w:val="000000" w:themeColor="text1"/>
              </w:rPr>
              <w:t xml:space="preserve">6-8 </w:t>
            </w:r>
            <w:r>
              <w:rPr>
                <w:color w:val="000000" w:themeColor="text1"/>
              </w:rPr>
              <w:t xml:space="preserve">- </w:t>
            </w:r>
            <w:r w:rsidRPr="00A86099">
              <w:rPr>
                <w:color w:val="000000" w:themeColor="text1"/>
              </w:rPr>
              <w:t>7312030100</w:t>
            </w:r>
            <w:r w:rsidRPr="00A86099">
              <w:rPr>
                <w:color w:val="000000" w:themeColor="text1"/>
              </w:rPr>
              <w:cr/>
            </w:r>
            <w:r>
              <w:rPr>
                <w:color w:val="000000" w:themeColor="text1"/>
              </w:rPr>
              <w:t>Nr.</w:t>
            </w:r>
            <w:r w:rsidRPr="00A86099">
              <w:rPr>
                <w:color w:val="000000" w:themeColor="text1"/>
              </w:rPr>
              <w:t>9-12</w:t>
            </w:r>
            <w:r>
              <w:rPr>
                <w:color w:val="000000" w:themeColor="text1"/>
              </w:rPr>
              <w:t xml:space="preserve"> -</w:t>
            </w:r>
            <w:r w:rsidRPr="00A86099">
              <w:rPr>
                <w:color w:val="000000" w:themeColor="text1"/>
              </w:rPr>
              <w:t xml:space="preserve"> 7312050201 </w:t>
            </w:r>
            <w:r w:rsidRPr="00A86099">
              <w:rPr>
                <w:color w:val="000000" w:themeColor="text1"/>
              </w:rPr>
              <w:cr/>
            </w:r>
            <w:r>
              <w:rPr>
                <w:color w:val="000000" w:themeColor="text1"/>
              </w:rPr>
              <w:t>Nr.</w:t>
            </w:r>
            <w:r w:rsidRPr="00A86099">
              <w:rPr>
                <w:color w:val="000000" w:themeColor="text1"/>
              </w:rPr>
              <w:t>1</w:t>
            </w:r>
            <w:r>
              <w:rPr>
                <w:color w:val="000000" w:themeColor="text1"/>
              </w:rPr>
              <w:t>3</w:t>
            </w:r>
            <w:r w:rsidRPr="00A86099">
              <w:rPr>
                <w:color w:val="000000" w:themeColor="text1"/>
              </w:rPr>
              <w:t>-15</w:t>
            </w:r>
            <w:r>
              <w:rPr>
                <w:color w:val="000000" w:themeColor="text1"/>
              </w:rPr>
              <w:t xml:space="preserve"> -</w:t>
            </w:r>
            <w:r w:rsidRPr="00A86099">
              <w:rPr>
                <w:color w:val="000000" w:themeColor="text1"/>
              </w:rPr>
              <w:t xml:space="preserve"> 7313090100 </w:t>
            </w:r>
            <w:r w:rsidRPr="00A86099">
              <w:rPr>
                <w:color w:val="000000" w:themeColor="text1"/>
              </w:rPr>
              <w:cr/>
            </w:r>
            <w:r>
              <w:rPr>
                <w:color w:val="000000" w:themeColor="text1"/>
              </w:rPr>
              <w:t>Nr.</w:t>
            </w:r>
            <w:r w:rsidRPr="00A86099">
              <w:rPr>
                <w:color w:val="000000" w:themeColor="text1"/>
              </w:rPr>
              <w:t>16</w:t>
            </w:r>
            <w:r>
              <w:rPr>
                <w:color w:val="000000" w:themeColor="text1"/>
              </w:rPr>
              <w:t xml:space="preserve"> -</w:t>
            </w:r>
            <w:r w:rsidRPr="00A86099">
              <w:rPr>
                <w:color w:val="000000" w:themeColor="text1"/>
              </w:rPr>
              <w:t xml:space="preserve"> 7315030100 </w:t>
            </w:r>
            <w:r w:rsidRPr="00A86099">
              <w:rPr>
                <w:color w:val="000000" w:themeColor="text1"/>
              </w:rPr>
              <w:cr/>
            </w:r>
            <w:r>
              <w:rPr>
                <w:color w:val="000000" w:themeColor="text1"/>
              </w:rPr>
              <w:t>Nr.</w:t>
            </w:r>
            <w:r w:rsidRPr="00A86099">
              <w:rPr>
                <w:color w:val="000000" w:themeColor="text1"/>
              </w:rPr>
              <w:t>17</w:t>
            </w:r>
            <w:r>
              <w:rPr>
                <w:color w:val="000000" w:themeColor="text1"/>
              </w:rPr>
              <w:t xml:space="preserve"> -</w:t>
            </w:r>
            <w:r w:rsidRPr="00A86099">
              <w:rPr>
                <w:color w:val="000000" w:themeColor="text1"/>
              </w:rPr>
              <w:t xml:space="preserve"> 7312050201 </w:t>
            </w:r>
            <w:r w:rsidRPr="00A86099">
              <w:rPr>
                <w:color w:val="000000" w:themeColor="text1"/>
              </w:rPr>
              <w:cr/>
            </w:r>
            <w:r>
              <w:rPr>
                <w:color w:val="000000" w:themeColor="text1"/>
              </w:rPr>
              <w:t>Nr.</w:t>
            </w:r>
            <w:r w:rsidRPr="00A86099">
              <w:rPr>
                <w:color w:val="000000" w:themeColor="text1"/>
              </w:rPr>
              <w:t>18</w:t>
            </w:r>
            <w:r>
              <w:rPr>
                <w:color w:val="000000" w:themeColor="text1"/>
              </w:rPr>
              <w:t xml:space="preserve"> -</w:t>
            </w:r>
            <w:r w:rsidRPr="00A86099">
              <w:rPr>
                <w:color w:val="000000" w:themeColor="text1"/>
              </w:rPr>
              <w:t xml:space="preserve"> 7311040900 </w:t>
            </w:r>
            <w:r w:rsidRPr="00A86099">
              <w:rPr>
                <w:color w:val="000000" w:themeColor="text1"/>
              </w:rPr>
              <w:cr/>
            </w:r>
            <w:r w:rsidRPr="00A36E7C">
              <w:rPr>
                <w:color w:val="000000" w:themeColor="text1"/>
                <w:highlight w:val="yellow"/>
              </w:rPr>
              <w:cr/>
            </w:r>
          </w:p>
          <w:p w14:paraId="7FF77892" w14:textId="77777777" w:rsidR="00405F3B" w:rsidRPr="00A36E7C" w:rsidRDefault="00405F3B" w:rsidP="005252C7">
            <w:pPr>
              <w:snapToGrid w:val="0"/>
              <w:rPr>
                <w:color w:val="000000" w:themeColor="text1"/>
                <w:highlight w:val="yellow"/>
              </w:rPr>
            </w:pPr>
          </w:p>
        </w:tc>
      </w:tr>
      <w:tr w:rsidR="00405F3B" w:rsidRPr="00F528A7" w14:paraId="4F485952" w14:textId="77777777" w:rsidTr="005252C7">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5CB76C6" w14:textId="77777777" w:rsidR="00405F3B" w:rsidRPr="002F6A88" w:rsidRDefault="00405F3B" w:rsidP="005252C7">
            <w:pPr>
              <w:snapToGrid w:val="0"/>
              <w:jc w:val="center"/>
              <w:rPr>
                <w:color w:val="000000" w:themeColor="text1"/>
                <w:lang w:eastAsia="lv-LV"/>
              </w:rPr>
            </w:pPr>
            <w:proofErr w:type="spellStart"/>
            <w:r w:rsidRPr="002F6A88">
              <w:rPr>
                <w:color w:val="000000" w:themeColor="text1"/>
                <w:lang w:eastAsia="lv-LV"/>
              </w:rPr>
              <w:t>Plānotā</w:t>
            </w:r>
            <w:proofErr w:type="spellEnd"/>
            <w:r w:rsidRPr="002F6A88">
              <w:rPr>
                <w:color w:val="000000" w:themeColor="text1"/>
                <w:lang w:eastAsia="lv-LV"/>
              </w:rPr>
              <w:t xml:space="preserve"> </w:t>
            </w:r>
            <w:proofErr w:type="spellStart"/>
            <w:r w:rsidRPr="002F6A88">
              <w:rPr>
                <w:color w:val="000000" w:themeColor="text1"/>
                <w:lang w:eastAsia="lv-LV"/>
              </w:rPr>
              <w:t>zemes</w:t>
            </w:r>
            <w:proofErr w:type="spellEnd"/>
            <w:r w:rsidRPr="002F6A88">
              <w:rPr>
                <w:color w:val="000000" w:themeColor="text1"/>
                <w:lang w:eastAsia="lv-LV"/>
              </w:rPr>
              <w:t xml:space="preserve"> </w:t>
            </w:r>
            <w:proofErr w:type="spellStart"/>
            <w:r w:rsidRPr="002F6A88">
              <w:rPr>
                <w:color w:val="000000" w:themeColor="text1"/>
                <w:lang w:eastAsia="lv-LV"/>
              </w:rPr>
              <w:t>vienība</w:t>
            </w:r>
            <w:proofErr w:type="spellEnd"/>
            <w:r w:rsidRPr="002F6A88">
              <w:rPr>
                <w:color w:val="000000" w:themeColor="text1"/>
                <w:lang w:eastAsia="lv-LV"/>
              </w:rPr>
              <w:t xml:space="preserve"> Nr.2</w:t>
            </w:r>
          </w:p>
          <w:p w14:paraId="79987021" w14:textId="77777777" w:rsidR="00405F3B" w:rsidRPr="002F6A88" w:rsidRDefault="00405F3B" w:rsidP="005252C7">
            <w:pPr>
              <w:jc w:val="center"/>
              <w:rPr>
                <w:color w:val="000000" w:themeColor="text1"/>
                <w:lang w:eastAsia="lv-LV"/>
              </w:rPr>
            </w:pPr>
            <w:r w:rsidRPr="002F6A88">
              <w:rPr>
                <w:color w:val="000000" w:themeColor="text1"/>
                <w:lang w:eastAsia="lv-LV"/>
              </w:rPr>
              <w:t>8080 009 0372</w:t>
            </w:r>
            <w:r>
              <w:rPr>
                <w:color w:val="000000" w:themeColor="text1"/>
                <w:lang w:eastAsia="lv-LV"/>
              </w:rPr>
              <w:t xml:space="preserve"> </w:t>
            </w:r>
            <w:r w:rsidRPr="002F6A88">
              <w:rPr>
                <w:color w:val="000000" w:themeColor="text1"/>
                <w:lang w:eastAsia="lv-LV"/>
              </w:rPr>
              <w:t>– 23.2562 ha</w:t>
            </w:r>
          </w:p>
          <w:p w14:paraId="681298E6" w14:textId="77777777" w:rsidR="00405F3B" w:rsidRPr="002F6A88" w:rsidRDefault="00405F3B" w:rsidP="005252C7">
            <w:pPr>
              <w:jc w:val="center"/>
              <w:rPr>
                <w:color w:val="000000" w:themeColor="text1"/>
                <w:lang w:eastAsia="lv-LV"/>
              </w:rPr>
            </w:pPr>
          </w:p>
          <w:p w14:paraId="2C809396" w14:textId="77777777" w:rsidR="00405F3B" w:rsidRPr="002F6A88" w:rsidRDefault="00405F3B" w:rsidP="005252C7">
            <w:pPr>
              <w:jc w:val="center"/>
              <w:rPr>
                <w:color w:val="000000" w:themeColor="text1"/>
                <w:lang w:eastAsia="lv-LV"/>
              </w:rPr>
            </w:pPr>
            <w:proofErr w:type="spellStart"/>
            <w:r w:rsidRPr="002F6A88">
              <w:rPr>
                <w:color w:val="000000" w:themeColor="text1"/>
                <w:lang w:eastAsia="lv-LV"/>
              </w:rPr>
              <w:t>Veidot</w:t>
            </w:r>
            <w:proofErr w:type="spellEnd"/>
            <w:r w:rsidRPr="002F6A88">
              <w:rPr>
                <w:color w:val="000000" w:themeColor="text1"/>
                <w:lang w:eastAsia="lv-LV"/>
              </w:rPr>
              <w:t xml:space="preserve"> </w:t>
            </w:r>
            <w:proofErr w:type="spellStart"/>
            <w:r w:rsidRPr="002F6A88">
              <w:rPr>
                <w:color w:val="000000" w:themeColor="text1"/>
                <w:lang w:eastAsia="lv-LV"/>
              </w:rPr>
              <w:t>jaunu</w:t>
            </w:r>
            <w:proofErr w:type="spellEnd"/>
            <w:r w:rsidRPr="002F6A88">
              <w:rPr>
                <w:color w:val="000000" w:themeColor="text1"/>
                <w:lang w:eastAsia="lv-LV"/>
              </w:rPr>
              <w:t xml:space="preserve"> </w:t>
            </w:r>
            <w:proofErr w:type="spellStart"/>
            <w:r w:rsidRPr="002F6A88">
              <w:rPr>
                <w:color w:val="000000" w:themeColor="text1"/>
                <w:lang w:eastAsia="lv-LV"/>
              </w:rPr>
              <w:t>nekustam</w:t>
            </w:r>
            <w:r w:rsidRPr="002F6A88">
              <w:rPr>
                <w:rFonts w:hint="eastAsia"/>
                <w:color w:val="000000" w:themeColor="text1"/>
                <w:lang w:eastAsia="lv-LV"/>
              </w:rPr>
              <w:t>ā</w:t>
            </w:r>
            <w:proofErr w:type="spellEnd"/>
            <w:r w:rsidRPr="002F6A88">
              <w:rPr>
                <w:color w:val="000000" w:themeColor="text1"/>
                <w:lang w:eastAsia="lv-LV"/>
              </w:rPr>
              <w:t xml:space="preserve"> </w:t>
            </w:r>
            <w:proofErr w:type="spellStart"/>
            <w:r w:rsidRPr="002F6A88">
              <w:rPr>
                <w:rFonts w:hint="eastAsia"/>
                <w:color w:val="000000" w:themeColor="text1"/>
                <w:lang w:eastAsia="lv-LV"/>
              </w:rPr>
              <w:t>ī</w:t>
            </w:r>
            <w:r w:rsidRPr="002F6A88">
              <w:rPr>
                <w:color w:val="000000" w:themeColor="text1"/>
                <w:lang w:eastAsia="lv-LV"/>
              </w:rPr>
              <w:t>pašuma</w:t>
            </w:r>
            <w:proofErr w:type="spellEnd"/>
            <w:r w:rsidRPr="002F6A88">
              <w:rPr>
                <w:color w:val="000000" w:themeColor="text1"/>
                <w:lang w:eastAsia="lv-LV"/>
              </w:rPr>
              <w:t xml:space="preserve"> </w:t>
            </w:r>
            <w:proofErr w:type="spellStart"/>
            <w:r w:rsidRPr="002F6A88">
              <w:rPr>
                <w:color w:val="000000" w:themeColor="text1"/>
                <w:lang w:eastAsia="lv-LV"/>
              </w:rPr>
              <w:t>sast</w:t>
            </w:r>
            <w:r w:rsidRPr="002F6A88">
              <w:rPr>
                <w:rFonts w:hint="eastAsia"/>
                <w:color w:val="000000" w:themeColor="text1"/>
                <w:lang w:eastAsia="lv-LV"/>
              </w:rPr>
              <w:t>ā</w:t>
            </w:r>
            <w:r w:rsidRPr="002F6A88">
              <w:rPr>
                <w:color w:val="000000" w:themeColor="text1"/>
                <w:lang w:eastAsia="lv-LV"/>
              </w:rPr>
              <w:t>vu</w:t>
            </w:r>
            <w:proofErr w:type="spellEnd"/>
            <w:r w:rsidRPr="002F6A88">
              <w:rPr>
                <w:color w:val="000000" w:themeColor="text1"/>
                <w:lang w:eastAsia="lv-LV"/>
              </w:rPr>
              <w:t xml:space="preserve"> </w:t>
            </w:r>
          </w:p>
          <w:p w14:paraId="5BAAA7C6" w14:textId="77777777" w:rsidR="00405F3B" w:rsidRPr="002F6A88" w:rsidRDefault="00405F3B" w:rsidP="005252C7">
            <w:pPr>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3CF33F4E" w14:textId="77777777" w:rsidR="00405F3B" w:rsidRPr="000A4C2F" w:rsidRDefault="00405F3B" w:rsidP="005252C7">
            <w:pPr>
              <w:jc w:val="center"/>
              <w:rPr>
                <w:color w:val="000000" w:themeColor="text1"/>
                <w:lang w:eastAsia="lv-LV"/>
              </w:rPr>
            </w:pPr>
            <w:proofErr w:type="spellStart"/>
            <w:r w:rsidRPr="000A4C2F">
              <w:rPr>
                <w:color w:val="000000" w:themeColor="text1"/>
                <w:lang w:eastAsia="lv-LV"/>
              </w:rPr>
              <w:t>Plānotajai</w:t>
            </w:r>
            <w:proofErr w:type="spellEnd"/>
            <w:r w:rsidRPr="000A4C2F">
              <w:rPr>
                <w:color w:val="000000" w:themeColor="text1"/>
                <w:lang w:eastAsia="lv-LV"/>
              </w:rPr>
              <w:t xml:space="preserve"> </w:t>
            </w:r>
            <w:proofErr w:type="spellStart"/>
            <w:r w:rsidRPr="000A4C2F">
              <w:rPr>
                <w:color w:val="000000" w:themeColor="text1"/>
                <w:lang w:eastAsia="lv-LV"/>
              </w:rPr>
              <w:t>zemes</w:t>
            </w:r>
            <w:proofErr w:type="spellEnd"/>
            <w:r w:rsidRPr="000A4C2F">
              <w:rPr>
                <w:color w:val="000000" w:themeColor="text1"/>
                <w:lang w:eastAsia="lv-LV"/>
              </w:rPr>
              <w:t xml:space="preserve"> </w:t>
            </w:r>
            <w:proofErr w:type="spellStart"/>
            <w:r w:rsidRPr="000A4C2F">
              <w:rPr>
                <w:color w:val="000000" w:themeColor="text1"/>
                <w:lang w:eastAsia="lv-LV"/>
              </w:rPr>
              <w:t>vienībai</w:t>
            </w:r>
            <w:proofErr w:type="spellEnd"/>
            <w:r w:rsidRPr="000A4C2F">
              <w:rPr>
                <w:color w:val="000000" w:themeColor="text1"/>
                <w:lang w:eastAsia="lv-LV"/>
              </w:rPr>
              <w:t xml:space="preserve"> </w:t>
            </w:r>
            <w:proofErr w:type="spellStart"/>
            <w:r w:rsidRPr="000A4C2F">
              <w:rPr>
                <w:color w:val="000000" w:themeColor="text1"/>
                <w:lang w:eastAsia="lv-LV"/>
              </w:rPr>
              <w:t>piešķirt</w:t>
            </w:r>
            <w:proofErr w:type="spellEnd"/>
            <w:r w:rsidRPr="000A4C2F">
              <w:rPr>
                <w:color w:val="000000" w:themeColor="text1"/>
                <w:lang w:eastAsia="lv-LV"/>
              </w:rPr>
              <w:t xml:space="preserve"> </w:t>
            </w:r>
            <w:proofErr w:type="spellStart"/>
            <w:r w:rsidRPr="000A4C2F">
              <w:rPr>
                <w:color w:val="000000" w:themeColor="text1"/>
                <w:lang w:eastAsia="lv-LV"/>
              </w:rPr>
              <w:t>adresi</w:t>
            </w:r>
            <w:proofErr w:type="spellEnd"/>
            <w:r w:rsidRPr="000A4C2F">
              <w:rPr>
                <w:color w:val="000000" w:themeColor="text1"/>
                <w:lang w:eastAsia="lv-LV"/>
              </w:rPr>
              <w:t xml:space="preserve">: </w:t>
            </w:r>
            <w:r w:rsidRPr="002D7193">
              <w:rPr>
                <w:lang w:eastAsia="lv-LV"/>
              </w:rPr>
              <w:t>“</w:t>
            </w:r>
            <w:proofErr w:type="spellStart"/>
            <w:r w:rsidRPr="002D7193">
              <w:rPr>
                <w:lang w:eastAsia="lv-LV"/>
              </w:rPr>
              <w:t>Birznieku</w:t>
            </w:r>
            <w:proofErr w:type="spellEnd"/>
            <w:r w:rsidRPr="002D7193">
              <w:rPr>
                <w:lang w:eastAsia="lv-LV"/>
              </w:rPr>
              <w:t xml:space="preserve"> </w:t>
            </w:r>
            <w:proofErr w:type="spellStart"/>
            <w:r w:rsidRPr="002D7193">
              <w:rPr>
                <w:lang w:eastAsia="lv-LV"/>
              </w:rPr>
              <w:t>mas</w:t>
            </w:r>
            <w:r w:rsidRPr="002D7193">
              <w:rPr>
                <w:rFonts w:hint="eastAsia"/>
                <w:lang w:eastAsia="lv-LV"/>
              </w:rPr>
              <w:t>ī</w:t>
            </w:r>
            <w:r w:rsidRPr="002D7193">
              <w:rPr>
                <w:lang w:eastAsia="lv-LV"/>
              </w:rPr>
              <w:t>vs</w:t>
            </w:r>
            <w:proofErr w:type="spellEnd"/>
            <w:r w:rsidRPr="002D7193">
              <w:rPr>
                <w:lang w:eastAsia="lv-LV"/>
              </w:rPr>
              <w:t xml:space="preserve"> 4”, </w:t>
            </w:r>
            <w:proofErr w:type="spellStart"/>
            <w:r w:rsidRPr="000A4C2F">
              <w:rPr>
                <w:color w:val="000000" w:themeColor="text1"/>
                <w:lang w:eastAsia="lv-LV"/>
              </w:rPr>
              <w:t>Jaunolaine</w:t>
            </w:r>
            <w:proofErr w:type="spellEnd"/>
            <w:r w:rsidRPr="000A4C2F">
              <w:rPr>
                <w:color w:val="000000" w:themeColor="text1"/>
                <w:lang w:eastAsia="lv-LV"/>
              </w:rPr>
              <w:t xml:space="preserve">, Olaines </w:t>
            </w:r>
            <w:proofErr w:type="spellStart"/>
            <w:r w:rsidRPr="000A4C2F">
              <w:rPr>
                <w:color w:val="000000" w:themeColor="text1"/>
                <w:lang w:eastAsia="lv-LV"/>
              </w:rPr>
              <w:t>pag</w:t>
            </w:r>
            <w:proofErr w:type="spellEnd"/>
            <w:r w:rsidRPr="000A4C2F">
              <w:rPr>
                <w:color w:val="000000" w:themeColor="text1"/>
                <w:lang w:eastAsia="lv-LV"/>
              </w:rPr>
              <w:t>., Olaines</w:t>
            </w:r>
          </w:p>
          <w:p w14:paraId="5AD06E26" w14:textId="77777777" w:rsidR="00405F3B" w:rsidRPr="00004005" w:rsidRDefault="00405F3B" w:rsidP="005252C7">
            <w:pPr>
              <w:snapToGrid w:val="0"/>
              <w:jc w:val="center"/>
              <w:rPr>
                <w:color w:val="000000" w:themeColor="text1"/>
                <w:lang w:eastAsia="lv-LV"/>
              </w:rPr>
            </w:pPr>
            <w:proofErr w:type="spellStart"/>
            <w:r w:rsidRPr="000A4C2F">
              <w:rPr>
                <w:color w:val="000000" w:themeColor="text1"/>
                <w:lang w:eastAsia="lv-LV"/>
              </w:rPr>
              <w:t>nov.</w:t>
            </w:r>
            <w:proofErr w:type="spellEnd"/>
            <w:r w:rsidRPr="000A4C2F">
              <w:rPr>
                <w:color w:val="000000" w:themeColor="text1"/>
                <w:lang w:eastAsia="lv-LV"/>
              </w:rPr>
              <w:t xml:space="preserve">, LV-2127 </w:t>
            </w:r>
          </w:p>
        </w:tc>
        <w:tc>
          <w:tcPr>
            <w:tcW w:w="2268" w:type="dxa"/>
            <w:tcBorders>
              <w:top w:val="single" w:sz="4" w:space="0" w:color="000000"/>
              <w:left w:val="single" w:sz="4" w:space="0" w:color="000000"/>
              <w:bottom w:val="single" w:sz="4" w:space="0" w:color="000000"/>
              <w:right w:val="nil"/>
            </w:tcBorders>
            <w:vAlign w:val="center"/>
          </w:tcPr>
          <w:p w14:paraId="091E8758" w14:textId="77777777" w:rsidR="00405F3B" w:rsidRPr="00D03832" w:rsidRDefault="00405F3B" w:rsidP="005252C7">
            <w:pPr>
              <w:jc w:val="center"/>
              <w:rPr>
                <w:color w:val="000000" w:themeColor="text1"/>
              </w:rPr>
            </w:pPr>
            <w:proofErr w:type="spellStart"/>
            <w:r w:rsidRPr="00A36E7C">
              <w:rPr>
                <w:color w:val="000000" w:themeColor="text1"/>
              </w:rPr>
              <w:t>Neapg</w:t>
            </w:r>
            <w:r w:rsidRPr="00A36E7C">
              <w:rPr>
                <w:rFonts w:hint="eastAsia"/>
                <w:color w:val="000000" w:themeColor="text1"/>
              </w:rPr>
              <w:t>ū</w:t>
            </w:r>
            <w:r w:rsidRPr="00A36E7C">
              <w:rPr>
                <w:color w:val="000000" w:themeColor="text1"/>
              </w:rPr>
              <w:t>ta</w:t>
            </w:r>
            <w:proofErr w:type="spellEnd"/>
            <w:r w:rsidRPr="00A36E7C">
              <w:rPr>
                <w:color w:val="000000" w:themeColor="text1"/>
              </w:rPr>
              <w:t xml:space="preserve"> </w:t>
            </w:r>
            <w:proofErr w:type="spellStart"/>
            <w:r w:rsidRPr="00A36E7C">
              <w:rPr>
                <w:color w:val="000000" w:themeColor="text1"/>
              </w:rPr>
              <w:t>ražošanas</w:t>
            </w:r>
            <w:proofErr w:type="spellEnd"/>
            <w:r w:rsidRPr="00A36E7C">
              <w:rPr>
                <w:color w:val="000000" w:themeColor="text1"/>
              </w:rPr>
              <w:t xml:space="preserve"> </w:t>
            </w:r>
            <w:proofErr w:type="spellStart"/>
            <w:r w:rsidRPr="00A36E7C">
              <w:rPr>
                <w:color w:val="000000" w:themeColor="text1"/>
              </w:rPr>
              <w:t>objektu</w:t>
            </w:r>
            <w:proofErr w:type="spellEnd"/>
            <w:r w:rsidRPr="00A36E7C">
              <w:rPr>
                <w:color w:val="000000" w:themeColor="text1"/>
              </w:rPr>
              <w:t xml:space="preserve"> </w:t>
            </w:r>
            <w:proofErr w:type="spellStart"/>
            <w:r w:rsidRPr="00A36E7C">
              <w:rPr>
                <w:color w:val="000000" w:themeColor="text1"/>
              </w:rPr>
              <w:t>apb</w:t>
            </w:r>
            <w:r w:rsidRPr="00A36E7C">
              <w:rPr>
                <w:rFonts w:hint="eastAsia"/>
                <w:color w:val="000000" w:themeColor="text1"/>
              </w:rPr>
              <w:t>ū</w:t>
            </w:r>
            <w:r w:rsidRPr="00A36E7C">
              <w:rPr>
                <w:color w:val="000000" w:themeColor="text1"/>
              </w:rPr>
              <w:t>ves</w:t>
            </w:r>
            <w:proofErr w:type="spellEnd"/>
            <w:r w:rsidRPr="00A36E7C">
              <w:rPr>
                <w:color w:val="000000" w:themeColor="text1"/>
              </w:rPr>
              <w:t xml:space="preserve"> </w:t>
            </w:r>
            <w:proofErr w:type="spellStart"/>
            <w:r w:rsidRPr="00D03832">
              <w:rPr>
                <w:color w:val="000000" w:themeColor="text1"/>
              </w:rPr>
              <w:t>zeme</w:t>
            </w:r>
            <w:proofErr w:type="spellEnd"/>
            <w:r w:rsidRPr="00D03832">
              <w:rPr>
                <w:color w:val="000000" w:themeColor="text1"/>
              </w:rPr>
              <w:t xml:space="preserve"> (N</w:t>
            </w:r>
            <w:r w:rsidRPr="00D03832">
              <w:rPr>
                <w:rFonts w:hint="eastAsia"/>
                <w:color w:val="000000" w:themeColor="text1"/>
              </w:rPr>
              <w:t>Ī</w:t>
            </w:r>
            <w:r w:rsidRPr="00D03832">
              <w:rPr>
                <w:color w:val="000000" w:themeColor="text1"/>
              </w:rPr>
              <w:t xml:space="preserve">LM </w:t>
            </w:r>
            <w:proofErr w:type="spellStart"/>
            <w:r w:rsidRPr="00D03832">
              <w:rPr>
                <w:color w:val="000000" w:themeColor="text1"/>
              </w:rPr>
              <w:t>kods</w:t>
            </w:r>
            <w:proofErr w:type="spellEnd"/>
            <w:r w:rsidRPr="00D03832">
              <w:rPr>
                <w:color w:val="000000" w:themeColor="text1"/>
              </w:rPr>
              <w:t xml:space="preserve"> 1000) – 18.6642 ha;</w:t>
            </w:r>
          </w:p>
          <w:p w14:paraId="733ADEC8" w14:textId="77777777" w:rsidR="00405F3B" w:rsidRPr="00004005" w:rsidRDefault="00405F3B" w:rsidP="005252C7">
            <w:pPr>
              <w:jc w:val="center"/>
              <w:rPr>
                <w:color w:val="000000" w:themeColor="text1"/>
              </w:rPr>
            </w:pPr>
            <w:r w:rsidRPr="00D03832">
              <w:rPr>
                <w:color w:val="000000" w:themeColor="text1"/>
              </w:rPr>
              <w:t xml:space="preserve">Zeme, </w:t>
            </w:r>
            <w:proofErr w:type="spellStart"/>
            <w:r w:rsidRPr="00D03832">
              <w:rPr>
                <w:color w:val="000000" w:themeColor="text1"/>
              </w:rPr>
              <w:t>uz</w:t>
            </w:r>
            <w:proofErr w:type="spellEnd"/>
            <w:r w:rsidRPr="00D03832">
              <w:rPr>
                <w:color w:val="000000" w:themeColor="text1"/>
              </w:rPr>
              <w:t xml:space="preserve"> </w:t>
            </w:r>
            <w:proofErr w:type="spellStart"/>
            <w:r w:rsidRPr="00D03832">
              <w:rPr>
                <w:color w:val="000000" w:themeColor="text1"/>
              </w:rPr>
              <w:t>kuras</w:t>
            </w:r>
            <w:proofErr w:type="spellEnd"/>
            <w:r w:rsidRPr="00D03832">
              <w:rPr>
                <w:color w:val="000000" w:themeColor="text1"/>
              </w:rPr>
              <w:t xml:space="preserve"> </w:t>
            </w:r>
            <w:proofErr w:type="spellStart"/>
            <w:r w:rsidRPr="00D03832">
              <w:rPr>
                <w:color w:val="000000" w:themeColor="text1"/>
              </w:rPr>
              <w:t>galven</w:t>
            </w:r>
            <w:r w:rsidRPr="00D03832">
              <w:rPr>
                <w:rFonts w:hint="eastAsia"/>
                <w:color w:val="000000" w:themeColor="text1"/>
              </w:rPr>
              <w:t>ā</w:t>
            </w:r>
            <w:proofErr w:type="spellEnd"/>
            <w:r w:rsidRPr="00D03832">
              <w:rPr>
                <w:color w:val="000000" w:themeColor="text1"/>
              </w:rPr>
              <w:t xml:space="preserve"> </w:t>
            </w:r>
            <w:proofErr w:type="spellStart"/>
            <w:r w:rsidRPr="00D03832">
              <w:rPr>
                <w:color w:val="000000" w:themeColor="text1"/>
              </w:rPr>
              <w:t>saimniecisk</w:t>
            </w:r>
            <w:r w:rsidRPr="00D03832">
              <w:rPr>
                <w:rFonts w:hint="eastAsia"/>
                <w:color w:val="000000" w:themeColor="text1"/>
              </w:rPr>
              <w:t>ā</w:t>
            </w:r>
            <w:proofErr w:type="spellEnd"/>
            <w:r w:rsidRPr="00D03832">
              <w:rPr>
                <w:color w:val="000000" w:themeColor="text1"/>
              </w:rPr>
              <w:t xml:space="preserve"> </w:t>
            </w:r>
            <w:proofErr w:type="spellStart"/>
            <w:r w:rsidRPr="00D03832">
              <w:rPr>
                <w:color w:val="000000" w:themeColor="text1"/>
              </w:rPr>
              <w:t>darb</w:t>
            </w:r>
            <w:r w:rsidRPr="00D03832">
              <w:rPr>
                <w:rFonts w:hint="eastAsia"/>
                <w:color w:val="000000" w:themeColor="text1"/>
              </w:rPr>
              <w:t>ī</w:t>
            </w:r>
            <w:r w:rsidRPr="00D03832">
              <w:rPr>
                <w:color w:val="000000" w:themeColor="text1"/>
              </w:rPr>
              <w:t>ba</w:t>
            </w:r>
            <w:proofErr w:type="spellEnd"/>
            <w:r w:rsidRPr="00D03832">
              <w:rPr>
                <w:color w:val="000000" w:themeColor="text1"/>
              </w:rPr>
              <w:t xml:space="preserve"> </w:t>
            </w:r>
            <w:proofErr w:type="spellStart"/>
            <w:r w:rsidRPr="00D03832">
              <w:rPr>
                <w:color w:val="000000" w:themeColor="text1"/>
              </w:rPr>
              <w:t>ir</w:t>
            </w:r>
            <w:proofErr w:type="spellEnd"/>
            <w:r w:rsidRPr="00D03832">
              <w:rPr>
                <w:color w:val="000000" w:themeColor="text1"/>
              </w:rPr>
              <w:t xml:space="preserve"> </w:t>
            </w:r>
            <w:proofErr w:type="spellStart"/>
            <w:r w:rsidRPr="00D03832">
              <w:rPr>
                <w:color w:val="000000" w:themeColor="text1"/>
              </w:rPr>
              <w:t>mežsaimniec</w:t>
            </w:r>
            <w:r w:rsidRPr="00D03832">
              <w:rPr>
                <w:rFonts w:hint="eastAsia"/>
                <w:color w:val="000000" w:themeColor="text1"/>
              </w:rPr>
              <w:t>ī</w:t>
            </w:r>
            <w:r w:rsidRPr="00D03832">
              <w:rPr>
                <w:color w:val="000000" w:themeColor="text1"/>
              </w:rPr>
              <w:t>ba</w:t>
            </w:r>
            <w:proofErr w:type="spellEnd"/>
            <w:r w:rsidRPr="00D03832">
              <w:rPr>
                <w:color w:val="000000" w:themeColor="text1"/>
              </w:rPr>
              <w:t xml:space="preserve"> (N</w:t>
            </w:r>
            <w:r w:rsidRPr="00D03832">
              <w:rPr>
                <w:rFonts w:hint="eastAsia"/>
                <w:color w:val="000000" w:themeColor="text1"/>
              </w:rPr>
              <w:t>Ī</w:t>
            </w:r>
            <w:r w:rsidRPr="00D03832">
              <w:rPr>
                <w:color w:val="000000" w:themeColor="text1"/>
              </w:rPr>
              <w:t xml:space="preserve">LM </w:t>
            </w:r>
            <w:proofErr w:type="spellStart"/>
            <w:r w:rsidRPr="00D03832">
              <w:rPr>
                <w:color w:val="000000" w:themeColor="text1"/>
              </w:rPr>
              <w:t>kods</w:t>
            </w:r>
            <w:proofErr w:type="spellEnd"/>
            <w:r w:rsidRPr="00D03832">
              <w:rPr>
                <w:color w:val="000000" w:themeColor="text1"/>
              </w:rPr>
              <w:t xml:space="preserve"> 0201) – 4.5920 ha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481981E" w14:textId="77777777" w:rsidR="00405F3B" w:rsidRDefault="00405F3B" w:rsidP="005252C7">
            <w:pPr>
              <w:snapToGrid w:val="0"/>
              <w:rPr>
                <w:color w:val="000000" w:themeColor="text1"/>
              </w:rPr>
            </w:pPr>
            <w:r>
              <w:rPr>
                <w:color w:val="000000" w:themeColor="text1"/>
              </w:rPr>
              <w:t>Nr.</w:t>
            </w:r>
            <w:r w:rsidRPr="00A86099">
              <w:rPr>
                <w:color w:val="000000" w:themeColor="text1"/>
              </w:rPr>
              <w:t>2</w:t>
            </w:r>
            <w:r>
              <w:rPr>
                <w:color w:val="000000" w:themeColor="text1"/>
              </w:rPr>
              <w:t xml:space="preserve"> - </w:t>
            </w:r>
            <w:r w:rsidRPr="00A86099">
              <w:rPr>
                <w:color w:val="000000" w:themeColor="text1"/>
              </w:rPr>
              <w:t>7311020105</w:t>
            </w:r>
            <w:r w:rsidRPr="00A86099">
              <w:rPr>
                <w:color w:val="000000" w:themeColor="text1"/>
              </w:rPr>
              <w:cr/>
            </w:r>
            <w:r>
              <w:rPr>
                <w:color w:val="000000" w:themeColor="text1"/>
              </w:rPr>
              <w:t>Nr.</w:t>
            </w:r>
            <w:r w:rsidRPr="00A86099">
              <w:rPr>
                <w:color w:val="000000" w:themeColor="text1"/>
              </w:rPr>
              <w:t>3</w:t>
            </w:r>
            <w:r>
              <w:rPr>
                <w:color w:val="000000" w:themeColor="text1"/>
              </w:rPr>
              <w:t xml:space="preserve"> -</w:t>
            </w:r>
            <w:r w:rsidRPr="00A86099">
              <w:rPr>
                <w:color w:val="000000" w:themeColor="text1"/>
              </w:rPr>
              <w:t xml:space="preserve"> 7315030100 </w:t>
            </w:r>
            <w:r w:rsidRPr="00A86099">
              <w:rPr>
                <w:color w:val="000000" w:themeColor="text1"/>
              </w:rPr>
              <w:cr/>
            </w:r>
            <w:r>
              <w:rPr>
                <w:color w:val="000000" w:themeColor="text1"/>
              </w:rPr>
              <w:t>Nr.</w:t>
            </w:r>
            <w:r w:rsidRPr="00A86099">
              <w:rPr>
                <w:color w:val="000000" w:themeColor="text1"/>
              </w:rPr>
              <w:t>5</w:t>
            </w:r>
            <w:r>
              <w:rPr>
                <w:color w:val="000000" w:themeColor="text1"/>
              </w:rPr>
              <w:t xml:space="preserve"> -</w:t>
            </w:r>
            <w:r w:rsidRPr="00A86099">
              <w:rPr>
                <w:color w:val="000000" w:themeColor="text1"/>
              </w:rPr>
              <w:t xml:space="preserve">  7312070202</w:t>
            </w:r>
            <w:r w:rsidRPr="00A86099">
              <w:rPr>
                <w:color w:val="000000" w:themeColor="text1"/>
              </w:rPr>
              <w:cr/>
            </w:r>
            <w:r>
              <w:rPr>
                <w:color w:val="000000" w:themeColor="text1"/>
              </w:rPr>
              <w:t>Nr.</w:t>
            </w:r>
            <w:r w:rsidRPr="00A86099">
              <w:rPr>
                <w:color w:val="000000" w:themeColor="text1"/>
              </w:rPr>
              <w:t>16</w:t>
            </w:r>
            <w:r>
              <w:rPr>
                <w:color w:val="000000" w:themeColor="text1"/>
              </w:rPr>
              <w:t xml:space="preserve"> -</w:t>
            </w:r>
            <w:r w:rsidRPr="00A86099">
              <w:rPr>
                <w:color w:val="000000" w:themeColor="text1"/>
              </w:rPr>
              <w:t xml:space="preserve"> 7315030100 </w:t>
            </w:r>
            <w:r w:rsidRPr="00A86099">
              <w:rPr>
                <w:color w:val="000000" w:themeColor="text1"/>
              </w:rPr>
              <w:cr/>
            </w:r>
            <w:r>
              <w:rPr>
                <w:color w:val="000000" w:themeColor="text1"/>
              </w:rPr>
              <w:t>Nr.</w:t>
            </w:r>
            <w:r w:rsidRPr="00A86099">
              <w:rPr>
                <w:color w:val="000000" w:themeColor="text1"/>
              </w:rPr>
              <w:t>18</w:t>
            </w:r>
            <w:r>
              <w:rPr>
                <w:color w:val="000000" w:themeColor="text1"/>
              </w:rPr>
              <w:t xml:space="preserve"> -</w:t>
            </w:r>
            <w:r w:rsidRPr="00A86099">
              <w:rPr>
                <w:color w:val="000000" w:themeColor="text1"/>
              </w:rPr>
              <w:t xml:space="preserve"> 7311040900 </w:t>
            </w:r>
            <w:r w:rsidRPr="00A86099">
              <w:rPr>
                <w:color w:val="000000" w:themeColor="text1"/>
              </w:rPr>
              <w:cr/>
            </w:r>
            <w:r w:rsidRPr="00BF6485">
              <w:rPr>
                <w:color w:val="000000" w:themeColor="text1"/>
              </w:rPr>
              <w:cr/>
            </w:r>
          </w:p>
          <w:p w14:paraId="6AB57B4E" w14:textId="77777777" w:rsidR="00405F3B" w:rsidRPr="00004005" w:rsidRDefault="00405F3B" w:rsidP="005252C7">
            <w:pPr>
              <w:snapToGrid w:val="0"/>
              <w:jc w:val="center"/>
              <w:rPr>
                <w:color w:val="000000" w:themeColor="text1"/>
              </w:rPr>
            </w:pPr>
          </w:p>
        </w:tc>
      </w:tr>
    </w:tbl>
    <w:p w14:paraId="25976D8A" w14:textId="77777777" w:rsidR="00405F3B" w:rsidRPr="002D7193" w:rsidRDefault="00405F3B" w:rsidP="00405F3B">
      <w:pPr>
        <w:pStyle w:val="ListParagraph"/>
        <w:ind w:left="717"/>
        <w:jc w:val="both"/>
        <w:rPr>
          <w:szCs w:val="24"/>
          <w:lang w:eastAsia="lv-LV"/>
        </w:rPr>
      </w:pPr>
    </w:p>
    <w:p w14:paraId="3D521D4D" w14:textId="77777777" w:rsidR="00405F3B" w:rsidRPr="002D7193" w:rsidRDefault="00405F3B" w:rsidP="00EF159B">
      <w:pPr>
        <w:pStyle w:val="ListParagraph"/>
        <w:numPr>
          <w:ilvl w:val="0"/>
          <w:numId w:val="56"/>
        </w:numPr>
        <w:ind w:right="-426"/>
        <w:jc w:val="both"/>
        <w:rPr>
          <w:szCs w:val="24"/>
          <w:lang w:eastAsia="lv-LV"/>
        </w:rPr>
      </w:pPr>
      <w:r w:rsidRPr="002D7193">
        <w:rPr>
          <w:szCs w:val="24"/>
          <w:lang w:eastAsia="lv-LV"/>
        </w:rPr>
        <w:t>Plānotajai zemes vienībai Nr.1 piekļūšana nodrošināta no Pašvald</w:t>
      </w:r>
      <w:r w:rsidRPr="002D7193">
        <w:rPr>
          <w:rFonts w:hint="eastAsia"/>
          <w:szCs w:val="24"/>
          <w:lang w:eastAsia="lv-LV"/>
        </w:rPr>
        <w:t>ī</w:t>
      </w:r>
      <w:r w:rsidRPr="002D7193">
        <w:rPr>
          <w:szCs w:val="24"/>
          <w:lang w:eastAsia="lv-LV"/>
        </w:rPr>
        <w:t>bas zemes vien</w:t>
      </w:r>
      <w:r w:rsidRPr="002D7193">
        <w:rPr>
          <w:rFonts w:hint="eastAsia"/>
          <w:szCs w:val="24"/>
          <w:lang w:eastAsia="lv-LV"/>
        </w:rPr>
        <w:t>ī</w:t>
      </w:r>
      <w:r w:rsidRPr="002D7193">
        <w:rPr>
          <w:szCs w:val="24"/>
          <w:lang w:eastAsia="lv-LV"/>
        </w:rPr>
        <w:t>bas ar kadastra apz</w:t>
      </w:r>
      <w:r w:rsidRPr="002D7193">
        <w:rPr>
          <w:rFonts w:hint="eastAsia"/>
          <w:szCs w:val="24"/>
          <w:lang w:eastAsia="lv-LV"/>
        </w:rPr>
        <w:t>ī</w:t>
      </w:r>
      <w:r w:rsidRPr="002D7193">
        <w:rPr>
          <w:szCs w:val="24"/>
          <w:lang w:eastAsia="lv-LV"/>
        </w:rPr>
        <w:t>m</w:t>
      </w:r>
      <w:r w:rsidRPr="002D7193">
        <w:rPr>
          <w:rFonts w:hint="eastAsia"/>
          <w:szCs w:val="24"/>
          <w:lang w:eastAsia="lv-LV"/>
        </w:rPr>
        <w:t>ē</w:t>
      </w:r>
      <w:r w:rsidRPr="002D7193">
        <w:rPr>
          <w:szCs w:val="24"/>
          <w:lang w:eastAsia="lv-LV"/>
        </w:rPr>
        <w:t>jumu 8080 005 0040 (R</w:t>
      </w:r>
      <w:r w:rsidRPr="002D7193">
        <w:rPr>
          <w:rFonts w:hint="eastAsia"/>
          <w:szCs w:val="24"/>
          <w:lang w:eastAsia="lv-LV"/>
        </w:rPr>
        <w:t>ī</w:t>
      </w:r>
      <w:r w:rsidRPr="002D7193">
        <w:rPr>
          <w:szCs w:val="24"/>
          <w:lang w:eastAsia="lv-LV"/>
        </w:rPr>
        <w:t>gas apvedce</w:t>
      </w:r>
      <w:r w:rsidRPr="002D7193">
        <w:rPr>
          <w:rFonts w:hint="eastAsia"/>
          <w:szCs w:val="24"/>
          <w:lang w:eastAsia="lv-LV"/>
        </w:rPr>
        <w:t>ļš</w:t>
      </w:r>
      <w:r w:rsidRPr="002D7193">
        <w:rPr>
          <w:szCs w:val="24"/>
          <w:lang w:eastAsia="lv-LV"/>
        </w:rPr>
        <w:t xml:space="preserve"> Birznieki-Jaunolaine). </w:t>
      </w:r>
    </w:p>
    <w:p w14:paraId="123AE878" w14:textId="77777777" w:rsidR="00405F3B" w:rsidRPr="002D7193" w:rsidRDefault="00405F3B" w:rsidP="00EF159B">
      <w:pPr>
        <w:pStyle w:val="ListParagraph"/>
        <w:numPr>
          <w:ilvl w:val="0"/>
          <w:numId w:val="56"/>
        </w:numPr>
        <w:ind w:right="-426"/>
        <w:jc w:val="both"/>
        <w:rPr>
          <w:szCs w:val="24"/>
          <w:lang w:eastAsia="lv-LV"/>
        </w:rPr>
      </w:pPr>
      <w:r w:rsidRPr="002D7193">
        <w:rPr>
          <w:szCs w:val="24"/>
          <w:lang w:eastAsia="lv-LV"/>
        </w:rPr>
        <w:t>Pl</w:t>
      </w:r>
      <w:r w:rsidRPr="002D7193">
        <w:rPr>
          <w:rFonts w:hint="eastAsia"/>
          <w:szCs w:val="24"/>
          <w:lang w:eastAsia="lv-LV"/>
        </w:rPr>
        <w:t>ā</w:t>
      </w:r>
      <w:r w:rsidRPr="002D7193">
        <w:rPr>
          <w:szCs w:val="24"/>
          <w:lang w:eastAsia="lv-LV"/>
        </w:rPr>
        <w:t>notajai zemes vien</w:t>
      </w:r>
      <w:r w:rsidRPr="002D7193">
        <w:rPr>
          <w:rFonts w:hint="eastAsia"/>
          <w:szCs w:val="24"/>
          <w:lang w:eastAsia="lv-LV"/>
        </w:rPr>
        <w:t>ī</w:t>
      </w:r>
      <w:r w:rsidRPr="002D7193">
        <w:rPr>
          <w:szCs w:val="24"/>
          <w:lang w:eastAsia="lv-LV"/>
        </w:rPr>
        <w:t>bai Nr.2 piek</w:t>
      </w:r>
      <w:r w:rsidRPr="002D7193">
        <w:rPr>
          <w:rFonts w:hint="eastAsia"/>
          <w:szCs w:val="24"/>
          <w:lang w:eastAsia="lv-LV"/>
        </w:rPr>
        <w:t>ļūš</w:t>
      </w:r>
      <w:r w:rsidRPr="002D7193">
        <w:rPr>
          <w:szCs w:val="24"/>
          <w:lang w:eastAsia="lv-LV"/>
        </w:rPr>
        <w:t>ana nodrošin</w:t>
      </w:r>
      <w:r w:rsidRPr="002D7193">
        <w:rPr>
          <w:rFonts w:hint="eastAsia"/>
          <w:szCs w:val="24"/>
          <w:lang w:eastAsia="lv-LV"/>
        </w:rPr>
        <w:t>ā</w:t>
      </w:r>
      <w:r w:rsidRPr="002D7193">
        <w:rPr>
          <w:szCs w:val="24"/>
          <w:lang w:eastAsia="lv-LV"/>
        </w:rPr>
        <w:t>ta no pašvald</w:t>
      </w:r>
      <w:r w:rsidRPr="002D7193">
        <w:rPr>
          <w:rFonts w:hint="eastAsia"/>
          <w:szCs w:val="24"/>
          <w:lang w:eastAsia="lv-LV"/>
        </w:rPr>
        <w:t>ī</w:t>
      </w:r>
      <w:r w:rsidRPr="002D7193">
        <w:rPr>
          <w:szCs w:val="24"/>
          <w:lang w:eastAsia="lv-LV"/>
        </w:rPr>
        <w:t>bas zemes vien</w:t>
      </w:r>
      <w:r w:rsidRPr="002D7193">
        <w:rPr>
          <w:rFonts w:hint="eastAsia"/>
          <w:szCs w:val="24"/>
          <w:lang w:eastAsia="lv-LV"/>
        </w:rPr>
        <w:t>ī</w:t>
      </w:r>
      <w:r w:rsidRPr="002D7193">
        <w:rPr>
          <w:szCs w:val="24"/>
          <w:lang w:eastAsia="lv-LV"/>
        </w:rPr>
        <w:t>bas ar kadastra apz</w:t>
      </w:r>
      <w:r w:rsidRPr="002D7193">
        <w:rPr>
          <w:rFonts w:hint="eastAsia"/>
          <w:szCs w:val="24"/>
          <w:lang w:eastAsia="lv-LV"/>
        </w:rPr>
        <w:t>ī</w:t>
      </w:r>
      <w:r w:rsidRPr="002D7193">
        <w:rPr>
          <w:szCs w:val="24"/>
          <w:lang w:eastAsia="lv-LV"/>
        </w:rPr>
        <w:t>m</w:t>
      </w:r>
      <w:r w:rsidRPr="002D7193">
        <w:rPr>
          <w:rFonts w:hint="eastAsia"/>
          <w:szCs w:val="24"/>
          <w:lang w:eastAsia="lv-LV"/>
        </w:rPr>
        <w:t>ē</w:t>
      </w:r>
      <w:r w:rsidRPr="002D7193">
        <w:rPr>
          <w:szCs w:val="24"/>
          <w:lang w:eastAsia="lv-LV"/>
        </w:rPr>
        <w:t>jumu 8080 005 0040 (R</w:t>
      </w:r>
      <w:r w:rsidRPr="002D7193">
        <w:rPr>
          <w:rFonts w:hint="eastAsia"/>
          <w:szCs w:val="24"/>
          <w:lang w:eastAsia="lv-LV"/>
        </w:rPr>
        <w:t>ī</w:t>
      </w:r>
      <w:r w:rsidRPr="002D7193">
        <w:rPr>
          <w:szCs w:val="24"/>
          <w:lang w:eastAsia="lv-LV"/>
        </w:rPr>
        <w:t>gas apvedce</w:t>
      </w:r>
      <w:r w:rsidRPr="002D7193">
        <w:rPr>
          <w:rFonts w:hint="eastAsia"/>
          <w:szCs w:val="24"/>
          <w:lang w:eastAsia="lv-LV"/>
        </w:rPr>
        <w:t>ļš</w:t>
      </w:r>
      <w:r w:rsidRPr="002D7193">
        <w:rPr>
          <w:szCs w:val="24"/>
          <w:lang w:eastAsia="lv-LV"/>
        </w:rPr>
        <w:t xml:space="preserve"> Birznieki-Jaunolaine) un </w:t>
      </w:r>
      <w:r>
        <w:rPr>
          <w:szCs w:val="24"/>
          <w:lang w:eastAsia="lv-LV"/>
        </w:rPr>
        <w:t xml:space="preserve">pa </w:t>
      </w:r>
      <w:r w:rsidRPr="002D7193">
        <w:rPr>
          <w:szCs w:val="24"/>
          <w:lang w:eastAsia="lv-LV"/>
        </w:rPr>
        <w:t>esošo ceļa servitūta teritoriju 7315030100006 vai no Pašvald</w:t>
      </w:r>
      <w:r w:rsidRPr="002D7193">
        <w:rPr>
          <w:rFonts w:hint="eastAsia"/>
          <w:szCs w:val="24"/>
          <w:lang w:eastAsia="lv-LV"/>
        </w:rPr>
        <w:t>ī</w:t>
      </w:r>
      <w:r w:rsidRPr="002D7193">
        <w:rPr>
          <w:szCs w:val="24"/>
          <w:lang w:eastAsia="lv-LV"/>
        </w:rPr>
        <w:t>bas zemes vien</w:t>
      </w:r>
      <w:r w:rsidRPr="002D7193">
        <w:rPr>
          <w:rFonts w:hint="eastAsia"/>
          <w:szCs w:val="24"/>
          <w:lang w:eastAsia="lv-LV"/>
        </w:rPr>
        <w:t>ī</w:t>
      </w:r>
      <w:r w:rsidRPr="002D7193">
        <w:rPr>
          <w:szCs w:val="24"/>
          <w:lang w:eastAsia="lv-LV"/>
        </w:rPr>
        <w:t>bas ar kadastra apz</w:t>
      </w:r>
      <w:r w:rsidRPr="002D7193">
        <w:rPr>
          <w:rFonts w:hint="eastAsia"/>
          <w:szCs w:val="24"/>
          <w:lang w:eastAsia="lv-LV"/>
        </w:rPr>
        <w:t>ī</w:t>
      </w:r>
      <w:r w:rsidRPr="002D7193">
        <w:rPr>
          <w:szCs w:val="24"/>
          <w:lang w:eastAsia="lv-LV"/>
        </w:rPr>
        <w:t>m</w:t>
      </w:r>
      <w:r w:rsidRPr="002D7193">
        <w:rPr>
          <w:rFonts w:hint="eastAsia"/>
          <w:szCs w:val="24"/>
          <w:lang w:eastAsia="lv-LV"/>
        </w:rPr>
        <w:t>ē</w:t>
      </w:r>
      <w:r w:rsidRPr="002D7193">
        <w:rPr>
          <w:szCs w:val="24"/>
          <w:lang w:eastAsia="lv-LV"/>
        </w:rPr>
        <w:t>jumu 8080 009 0040 (R</w:t>
      </w:r>
      <w:r w:rsidRPr="002D7193">
        <w:rPr>
          <w:rFonts w:hint="eastAsia"/>
          <w:szCs w:val="24"/>
          <w:lang w:eastAsia="lv-LV"/>
        </w:rPr>
        <w:t>ī</w:t>
      </w:r>
      <w:r w:rsidRPr="002D7193">
        <w:rPr>
          <w:szCs w:val="24"/>
          <w:lang w:eastAsia="lv-LV"/>
        </w:rPr>
        <w:t>gas apvedce</w:t>
      </w:r>
      <w:r w:rsidRPr="002D7193">
        <w:rPr>
          <w:rFonts w:hint="eastAsia"/>
          <w:szCs w:val="24"/>
          <w:lang w:eastAsia="lv-LV"/>
        </w:rPr>
        <w:t>ļš</w:t>
      </w:r>
      <w:r w:rsidRPr="002D7193">
        <w:rPr>
          <w:szCs w:val="24"/>
          <w:lang w:eastAsia="lv-LV"/>
        </w:rPr>
        <w:t xml:space="preserve"> Birznieki-Jaunolaine) un </w:t>
      </w:r>
      <w:r>
        <w:rPr>
          <w:szCs w:val="24"/>
          <w:lang w:eastAsia="lv-LV"/>
        </w:rPr>
        <w:t xml:space="preserve">pa </w:t>
      </w:r>
      <w:r w:rsidRPr="002D7193">
        <w:rPr>
          <w:szCs w:val="24"/>
          <w:lang w:eastAsia="lv-LV"/>
        </w:rPr>
        <w:t>esošo ceļa servitūta teritoriju 7315030100007.</w:t>
      </w:r>
    </w:p>
    <w:p w14:paraId="78F500BB" w14:textId="77777777" w:rsidR="00405F3B" w:rsidRPr="0079528F" w:rsidRDefault="00405F3B" w:rsidP="00EF159B">
      <w:pPr>
        <w:pStyle w:val="ListParagraph"/>
        <w:numPr>
          <w:ilvl w:val="0"/>
          <w:numId w:val="56"/>
        </w:numPr>
        <w:ind w:right="-426"/>
        <w:jc w:val="both"/>
        <w:rPr>
          <w:color w:val="000000" w:themeColor="text1"/>
          <w:szCs w:val="24"/>
          <w:lang w:eastAsia="lv-LV"/>
        </w:rPr>
      </w:pPr>
      <w:r w:rsidRPr="009E5C49">
        <w:rPr>
          <w:szCs w:val="24"/>
          <w:lang w:eastAsia="lv-LV"/>
        </w:rPr>
        <w:t>Īstenot zemes ierīcības projektu četru</w:t>
      </w:r>
      <w:r w:rsidRPr="009E5C49">
        <w:rPr>
          <w:color w:val="000000" w:themeColor="text1"/>
          <w:szCs w:val="24"/>
          <w:lang w:eastAsia="lv-LV"/>
        </w:rPr>
        <w:t xml:space="preserve"> gadu laikā, projektētās </w:t>
      </w:r>
      <w:r w:rsidRPr="009E5C49">
        <w:rPr>
          <w:szCs w:val="24"/>
          <w:lang w:eastAsia="lv-LV"/>
        </w:rPr>
        <w:t>zemes vienības:</w:t>
      </w:r>
    </w:p>
    <w:p w14:paraId="6A2A0E87" w14:textId="77777777" w:rsidR="00405F3B" w:rsidRPr="0079528F" w:rsidRDefault="00405F3B" w:rsidP="00EF159B">
      <w:pPr>
        <w:pStyle w:val="ListParagraph"/>
        <w:numPr>
          <w:ilvl w:val="1"/>
          <w:numId w:val="56"/>
        </w:numPr>
        <w:ind w:right="-426"/>
        <w:jc w:val="both"/>
        <w:rPr>
          <w:color w:val="000000" w:themeColor="text1"/>
          <w:szCs w:val="24"/>
          <w:lang w:eastAsia="lv-LV"/>
        </w:rPr>
      </w:pPr>
      <w:r w:rsidRPr="0079528F">
        <w:rPr>
          <w:szCs w:val="24"/>
          <w:lang w:eastAsia="lv-LV"/>
        </w:rPr>
        <w:t>kadastrāli uzmērot;</w:t>
      </w:r>
    </w:p>
    <w:p w14:paraId="6A7C2FFA" w14:textId="77777777" w:rsidR="00405F3B" w:rsidRPr="0079528F" w:rsidRDefault="00405F3B" w:rsidP="00EF159B">
      <w:pPr>
        <w:pStyle w:val="ListParagraph"/>
        <w:numPr>
          <w:ilvl w:val="1"/>
          <w:numId w:val="56"/>
        </w:numPr>
        <w:ind w:right="-426"/>
        <w:jc w:val="both"/>
        <w:rPr>
          <w:color w:val="000000" w:themeColor="text1"/>
          <w:szCs w:val="24"/>
          <w:lang w:eastAsia="lv-LV"/>
        </w:rPr>
      </w:pPr>
      <w:r w:rsidRPr="0079528F">
        <w:rPr>
          <w:szCs w:val="24"/>
          <w:lang w:eastAsia="lv-LV"/>
        </w:rPr>
        <w:t>reģistrējot Nekustamā īpašuma valsts kadastra informācijas sistēmā;</w:t>
      </w:r>
    </w:p>
    <w:p w14:paraId="394968FB" w14:textId="77777777" w:rsidR="00405F3B" w:rsidRPr="0079528F" w:rsidRDefault="00405F3B" w:rsidP="00EF159B">
      <w:pPr>
        <w:pStyle w:val="ListParagraph"/>
        <w:numPr>
          <w:ilvl w:val="1"/>
          <w:numId w:val="56"/>
        </w:numPr>
        <w:ind w:right="-426"/>
        <w:jc w:val="both"/>
        <w:rPr>
          <w:color w:val="000000" w:themeColor="text1"/>
          <w:szCs w:val="24"/>
          <w:lang w:eastAsia="lv-LV"/>
        </w:rPr>
      </w:pPr>
      <w:r w:rsidRPr="0079528F">
        <w:rPr>
          <w:szCs w:val="24"/>
          <w:lang w:eastAsia="lv-LV"/>
        </w:rPr>
        <w:t xml:space="preserve">ierakstot zemesgrāmatā kā patstāvīgus nekustamos īpašumus. </w:t>
      </w:r>
    </w:p>
    <w:p w14:paraId="504D32E2" w14:textId="77777777" w:rsidR="00405F3B" w:rsidRDefault="00405F3B" w:rsidP="00EF159B">
      <w:pPr>
        <w:pStyle w:val="ListParagraph"/>
        <w:numPr>
          <w:ilvl w:val="0"/>
          <w:numId w:val="55"/>
        </w:numPr>
        <w:ind w:right="-426"/>
        <w:jc w:val="both"/>
        <w:rPr>
          <w:szCs w:val="24"/>
          <w:lang w:eastAsia="lv-LV"/>
        </w:rPr>
      </w:pPr>
      <w:r w:rsidRPr="00153F4E">
        <w:rPr>
          <w:szCs w:val="24"/>
          <w:lang w:eastAsia="lv-LV"/>
        </w:rPr>
        <w:t>Veicot kadastrālo uzmērīšanu, zemes vienības platības, apgrūtinājumi un nekustamā īpašuma lietošanas mērķu platības var tikt precizētas.</w:t>
      </w:r>
    </w:p>
    <w:p w14:paraId="3CA5EFCE" w14:textId="77777777" w:rsidR="00405F3B" w:rsidRPr="0079528F" w:rsidRDefault="00405F3B" w:rsidP="00EF159B">
      <w:pPr>
        <w:pStyle w:val="ListParagraph"/>
        <w:numPr>
          <w:ilvl w:val="0"/>
          <w:numId w:val="55"/>
        </w:numPr>
        <w:ind w:right="-426"/>
        <w:jc w:val="both"/>
        <w:rPr>
          <w:szCs w:val="24"/>
          <w:lang w:eastAsia="lv-LV"/>
        </w:rPr>
      </w:pPr>
      <w:r w:rsidRPr="0079528F">
        <w:rPr>
          <w:szCs w:val="24"/>
          <w:lang w:eastAsia="lv-LV"/>
        </w:rPr>
        <w:t xml:space="preserve">Lēmumu viena mēneša laikā no tā spēkā stāšanās dienas var pārsūdzēt Administratīvajā rajona tiesā (Baldones iela 1A, Rīgā, LV-1007, </w:t>
      </w:r>
      <w:hyperlink r:id="rId9" w:history="1">
        <w:r w:rsidRPr="0079528F">
          <w:rPr>
            <w:rStyle w:val="Hyperlink"/>
            <w:szCs w:val="24"/>
            <w:lang w:eastAsia="lv-LV"/>
          </w:rPr>
          <w:t>riga.administrativa@tiesas.lv</w:t>
        </w:r>
      </w:hyperlink>
      <w:r w:rsidRPr="0079528F">
        <w:rPr>
          <w:szCs w:val="24"/>
          <w:lang w:eastAsia="lv-LV"/>
        </w:rPr>
        <w:t>).</w:t>
      </w:r>
    </w:p>
    <w:p w14:paraId="44ED744C" w14:textId="77777777" w:rsidR="00405F3B" w:rsidRPr="005F6120" w:rsidRDefault="00405F3B" w:rsidP="00405F3B">
      <w:pPr>
        <w:pStyle w:val="ListParagraph"/>
        <w:ind w:left="709"/>
        <w:jc w:val="both"/>
        <w:rPr>
          <w:szCs w:val="24"/>
          <w:lang w:eastAsia="lv-LV"/>
        </w:rPr>
      </w:pPr>
    </w:p>
    <w:p w14:paraId="649365DE" w14:textId="77777777" w:rsidR="00405F3B" w:rsidRPr="005F6120" w:rsidRDefault="00405F3B" w:rsidP="00405F3B">
      <w:pPr>
        <w:jc w:val="both"/>
      </w:pPr>
    </w:p>
    <w:p w14:paraId="05B7E2D3" w14:textId="500E4FA6" w:rsidR="00405F3B" w:rsidRPr="00EF159B" w:rsidRDefault="00405F3B" w:rsidP="00405F3B">
      <w:pPr>
        <w:pStyle w:val="NoSpacing"/>
        <w:jc w:val="both"/>
        <w:rPr>
          <w:rFonts w:ascii="Times New Roman" w:hAnsi="Times New Roman"/>
        </w:rPr>
      </w:pPr>
      <w:r w:rsidRPr="00EF159B">
        <w:rPr>
          <w:rFonts w:ascii="Times New Roman" w:hAnsi="Times New Roman"/>
        </w:rPr>
        <w:t>Priekšsēdētājs:</w:t>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proofErr w:type="spellStart"/>
      <w:r w:rsidRPr="00EF159B">
        <w:rPr>
          <w:rFonts w:ascii="Times New Roman" w:hAnsi="Times New Roman"/>
        </w:rPr>
        <w:t>A.Bergs</w:t>
      </w:r>
      <w:proofErr w:type="spellEnd"/>
    </w:p>
    <w:p w14:paraId="7A855EB6" w14:textId="77777777" w:rsidR="00405F3B" w:rsidRPr="005F6120" w:rsidRDefault="00405F3B" w:rsidP="00405F3B">
      <w:pPr>
        <w:pStyle w:val="BodyText"/>
        <w:tabs>
          <w:tab w:val="right" w:pos="8647"/>
        </w:tabs>
      </w:pPr>
    </w:p>
    <w:p w14:paraId="698F76CF" w14:textId="77777777" w:rsidR="00405F3B" w:rsidRPr="005F6120" w:rsidRDefault="00405F3B" w:rsidP="00405F3B">
      <w:pPr>
        <w:pStyle w:val="BodyText"/>
        <w:tabs>
          <w:tab w:val="right" w:pos="8647"/>
        </w:tabs>
      </w:pPr>
      <w:proofErr w:type="spellStart"/>
      <w:r w:rsidRPr="005F6120">
        <w:t>Iesniedz</w:t>
      </w:r>
      <w:proofErr w:type="spellEnd"/>
      <w:r w:rsidRPr="005F6120">
        <w:t xml:space="preserve">: </w:t>
      </w:r>
      <w:proofErr w:type="spellStart"/>
      <w:r w:rsidRPr="005F6120">
        <w:t>Attīstības</w:t>
      </w:r>
      <w:proofErr w:type="spellEnd"/>
      <w:r w:rsidRPr="005F6120">
        <w:t xml:space="preserve"> un </w:t>
      </w:r>
      <w:proofErr w:type="spellStart"/>
      <w:r w:rsidRPr="005F6120">
        <w:t>komunālo</w:t>
      </w:r>
      <w:proofErr w:type="spellEnd"/>
      <w:r w:rsidRPr="005F6120">
        <w:t xml:space="preserve"> </w:t>
      </w:r>
      <w:proofErr w:type="spellStart"/>
      <w:r w:rsidRPr="005F6120">
        <w:t>jautājumu</w:t>
      </w:r>
      <w:proofErr w:type="spellEnd"/>
      <w:r w:rsidRPr="005F6120">
        <w:t xml:space="preserve"> </w:t>
      </w:r>
      <w:proofErr w:type="spellStart"/>
      <w:r w:rsidRPr="005F6120">
        <w:t>komiteja</w:t>
      </w:r>
      <w:proofErr w:type="spellEnd"/>
    </w:p>
    <w:p w14:paraId="3FCDC56E" w14:textId="77777777" w:rsidR="00405F3B" w:rsidRPr="005F6120" w:rsidRDefault="00405F3B" w:rsidP="00405F3B">
      <w:pPr>
        <w:pStyle w:val="BodyText"/>
        <w:tabs>
          <w:tab w:val="right" w:pos="8647"/>
        </w:tabs>
      </w:pPr>
      <w:proofErr w:type="spellStart"/>
      <w:r w:rsidRPr="005F6120">
        <w:t>Sagatavoja</w:t>
      </w:r>
      <w:proofErr w:type="spellEnd"/>
      <w:r w:rsidRPr="005F6120">
        <w:t xml:space="preserve">:  </w:t>
      </w:r>
      <w:proofErr w:type="spellStart"/>
      <w:r w:rsidRPr="005F6120">
        <w:t>Būvvaldes</w:t>
      </w:r>
      <w:proofErr w:type="spellEnd"/>
      <w:r w:rsidRPr="005F6120">
        <w:t xml:space="preserve"> </w:t>
      </w:r>
      <w:proofErr w:type="spellStart"/>
      <w:r w:rsidRPr="005F6120">
        <w:t>speciāliste</w:t>
      </w:r>
      <w:proofErr w:type="spellEnd"/>
      <w:r w:rsidRPr="005F6120">
        <w:t xml:space="preserve"> </w:t>
      </w:r>
      <w:proofErr w:type="spellStart"/>
      <w:r w:rsidRPr="005F6120">
        <w:t>teritoriālplānojuma</w:t>
      </w:r>
      <w:proofErr w:type="spellEnd"/>
      <w:r w:rsidRPr="005F6120">
        <w:t xml:space="preserve"> </w:t>
      </w:r>
    </w:p>
    <w:p w14:paraId="541BEBD2" w14:textId="77777777" w:rsidR="00405F3B" w:rsidRPr="005F6120" w:rsidRDefault="00405F3B" w:rsidP="00405F3B">
      <w:pPr>
        <w:pStyle w:val="BodyText"/>
        <w:tabs>
          <w:tab w:val="right" w:pos="8647"/>
        </w:tabs>
      </w:pPr>
      <w:r w:rsidRPr="005F6120">
        <w:t xml:space="preserve">un </w:t>
      </w:r>
      <w:proofErr w:type="spellStart"/>
      <w:r w:rsidRPr="005F6120">
        <w:t>zemes</w:t>
      </w:r>
      <w:proofErr w:type="spellEnd"/>
      <w:r w:rsidRPr="005F6120">
        <w:t xml:space="preserve"> </w:t>
      </w:r>
      <w:proofErr w:type="spellStart"/>
      <w:r w:rsidRPr="005F6120">
        <w:t>ierīcības</w:t>
      </w:r>
      <w:proofErr w:type="spellEnd"/>
      <w:r w:rsidRPr="005F6120">
        <w:t xml:space="preserve"> </w:t>
      </w:r>
      <w:proofErr w:type="spellStart"/>
      <w:r w:rsidRPr="005F6120">
        <w:t>jautājumos</w:t>
      </w:r>
      <w:proofErr w:type="spellEnd"/>
      <w:r w:rsidRPr="005F6120">
        <w:t xml:space="preserve"> </w:t>
      </w:r>
      <w:r w:rsidRPr="005F6120">
        <w:tab/>
      </w:r>
      <w:proofErr w:type="spellStart"/>
      <w:r>
        <w:t>S.Kristāla</w:t>
      </w:r>
      <w:proofErr w:type="spellEnd"/>
    </w:p>
    <w:p w14:paraId="4E32AF7B" w14:textId="77777777" w:rsidR="00405F3B" w:rsidRPr="005F6120" w:rsidRDefault="00405F3B" w:rsidP="00405F3B">
      <w:pPr>
        <w:pStyle w:val="BodyText"/>
        <w:tabs>
          <w:tab w:val="right" w:pos="8647"/>
        </w:tabs>
      </w:pPr>
      <w:proofErr w:type="spellStart"/>
      <w:r w:rsidRPr="005F6120">
        <w:t>Saskaņoja</w:t>
      </w:r>
      <w:proofErr w:type="spellEnd"/>
      <w:r w:rsidRPr="005F6120">
        <w:t xml:space="preserve">: </w:t>
      </w:r>
      <w:proofErr w:type="spellStart"/>
      <w:r w:rsidRPr="005F6120">
        <w:t>Būvvaldes</w:t>
      </w:r>
      <w:proofErr w:type="spellEnd"/>
      <w:r w:rsidRPr="005F6120">
        <w:t xml:space="preserve"> </w:t>
      </w:r>
      <w:proofErr w:type="spellStart"/>
      <w:r w:rsidRPr="005F6120">
        <w:t>vadītāja</w:t>
      </w:r>
      <w:proofErr w:type="spellEnd"/>
      <w:r w:rsidRPr="005F6120">
        <w:t xml:space="preserve"> un </w:t>
      </w:r>
      <w:proofErr w:type="spellStart"/>
      <w:r w:rsidRPr="005F6120">
        <w:t>galvenā</w:t>
      </w:r>
      <w:proofErr w:type="spellEnd"/>
      <w:r w:rsidRPr="005F6120">
        <w:t xml:space="preserve"> </w:t>
      </w:r>
      <w:proofErr w:type="spellStart"/>
      <w:r w:rsidRPr="005F6120">
        <w:t>arhitekte</w:t>
      </w:r>
      <w:proofErr w:type="spellEnd"/>
      <w:r w:rsidRPr="005F6120">
        <w:t xml:space="preserve"> </w:t>
      </w:r>
      <w:r w:rsidRPr="005F6120">
        <w:tab/>
      </w:r>
      <w:proofErr w:type="spellStart"/>
      <w:r w:rsidRPr="005F6120">
        <w:t>S.Rasa-Daukše</w:t>
      </w:r>
      <w:proofErr w:type="spellEnd"/>
      <w:r w:rsidRPr="005F6120">
        <w:t xml:space="preserve"> </w:t>
      </w:r>
    </w:p>
    <w:p w14:paraId="0982D382" w14:textId="68609110" w:rsidR="00405F3B" w:rsidRPr="005F6120" w:rsidRDefault="00405F3B" w:rsidP="00405F3B">
      <w:pPr>
        <w:spacing w:after="240"/>
        <w:jc w:val="both"/>
      </w:pPr>
      <w:proofErr w:type="spellStart"/>
      <w:r w:rsidRPr="002F6A88">
        <w:t>Saska</w:t>
      </w:r>
      <w:r w:rsidRPr="002F6A88">
        <w:rPr>
          <w:rFonts w:hint="eastAsia"/>
        </w:rPr>
        <w:t>ņ</w:t>
      </w:r>
      <w:r w:rsidRPr="002F6A88">
        <w:t>oja</w:t>
      </w:r>
      <w:proofErr w:type="spellEnd"/>
      <w:r w:rsidRPr="002F6A88">
        <w:t xml:space="preserve">: </w:t>
      </w:r>
      <w:proofErr w:type="spellStart"/>
      <w:r w:rsidRPr="002F6A88">
        <w:rPr>
          <w:rFonts w:hint="eastAsia"/>
        </w:rPr>
        <w:t>Ī</w:t>
      </w:r>
      <w:r w:rsidRPr="002F6A88">
        <w:t>pašuma</w:t>
      </w:r>
      <w:proofErr w:type="spellEnd"/>
      <w:r w:rsidRPr="002F6A88">
        <w:t xml:space="preserve"> un </w:t>
      </w:r>
      <w:proofErr w:type="spellStart"/>
      <w:r w:rsidRPr="002F6A88">
        <w:t>juridisk</w:t>
      </w:r>
      <w:r w:rsidRPr="002F6A88">
        <w:rPr>
          <w:rFonts w:hint="eastAsia"/>
        </w:rPr>
        <w:t>ā</w:t>
      </w:r>
      <w:r w:rsidRPr="002F6A88">
        <w:t>s</w:t>
      </w:r>
      <w:proofErr w:type="spellEnd"/>
      <w:r w:rsidRPr="002F6A88">
        <w:t xml:space="preserve"> </w:t>
      </w:r>
      <w:proofErr w:type="spellStart"/>
      <w:r w:rsidRPr="002F6A88">
        <w:t>noda</w:t>
      </w:r>
      <w:r w:rsidRPr="002F6A88">
        <w:rPr>
          <w:rFonts w:hint="eastAsia"/>
        </w:rPr>
        <w:t>ļ</w:t>
      </w:r>
      <w:r w:rsidRPr="002F6A88">
        <w:t>a</w:t>
      </w:r>
      <w:proofErr w:type="spellEnd"/>
      <w:r w:rsidRPr="002F6A88">
        <w:t xml:space="preserve">                                                           </w:t>
      </w:r>
      <w:r w:rsidR="00EF159B">
        <w:t xml:space="preserve">      </w:t>
      </w:r>
      <w:proofErr w:type="spellStart"/>
      <w:r w:rsidRPr="002F6A88">
        <w:t>I</w:t>
      </w:r>
      <w:r w:rsidR="00EF159B">
        <w:t>.</w:t>
      </w:r>
      <w:r w:rsidRPr="002F6A88">
        <w:rPr>
          <w:rFonts w:hint="eastAsia"/>
        </w:rPr>
        <w:t>Č</w:t>
      </w:r>
      <w:r w:rsidRPr="002F6A88">
        <w:t>epule</w:t>
      </w:r>
      <w:proofErr w:type="spellEnd"/>
    </w:p>
    <w:p w14:paraId="7AF8E330" w14:textId="77777777" w:rsidR="00405F3B" w:rsidRPr="005F6120" w:rsidRDefault="00405F3B" w:rsidP="00405F3B">
      <w:pPr>
        <w:jc w:val="both"/>
      </w:pPr>
      <w:proofErr w:type="spellStart"/>
      <w:r w:rsidRPr="005F6120">
        <w:t>Lēmumu</w:t>
      </w:r>
      <w:proofErr w:type="spellEnd"/>
      <w:r w:rsidRPr="005F6120">
        <w:t xml:space="preserve"> </w:t>
      </w:r>
      <w:proofErr w:type="spellStart"/>
      <w:r w:rsidRPr="005F6120">
        <w:t>izsniegt</w:t>
      </w:r>
      <w:proofErr w:type="spellEnd"/>
      <w:r w:rsidRPr="005F6120">
        <w:t>:</w:t>
      </w:r>
    </w:p>
    <w:p w14:paraId="393094C9" w14:textId="655CE237" w:rsidR="00405F3B" w:rsidRPr="005F6120" w:rsidRDefault="00405F3B" w:rsidP="00405F3B">
      <w:pPr>
        <w:jc w:val="both"/>
      </w:pPr>
      <w:proofErr w:type="spellStart"/>
      <w:r w:rsidRPr="005F6120">
        <w:t>Valsts</w:t>
      </w:r>
      <w:proofErr w:type="spellEnd"/>
      <w:r w:rsidRPr="005F6120">
        <w:t xml:space="preserve"> </w:t>
      </w:r>
      <w:proofErr w:type="spellStart"/>
      <w:r w:rsidRPr="005F6120">
        <w:t>zemes</w:t>
      </w:r>
      <w:proofErr w:type="spellEnd"/>
      <w:r w:rsidRPr="005F6120">
        <w:t xml:space="preserve"> </w:t>
      </w:r>
      <w:proofErr w:type="spellStart"/>
      <w:r w:rsidRPr="005F6120">
        <w:t>dienest</w:t>
      </w:r>
      <w:r>
        <w:t>a</w:t>
      </w:r>
      <w:proofErr w:type="spellEnd"/>
      <w:r w:rsidRPr="005F6120">
        <w:t xml:space="preserve"> </w:t>
      </w:r>
      <w:proofErr w:type="spellStart"/>
      <w:r w:rsidRPr="005F6120">
        <w:t>Zemgales</w:t>
      </w:r>
      <w:proofErr w:type="spellEnd"/>
      <w:r w:rsidRPr="005F6120">
        <w:t xml:space="preserve"> </w:t>
      </w:r>
      <w:proofErr w:type="spellStart"/>
      <w:r w:rsidRPr="005F6120">
        <w:t>reģionāl</w:t>
      </w:r>
      <w:r>
        <w:t>ajai</w:t>
      </w:r>
      <w:proofErr w:type="spellEnd"/>
      <w:r w:rsidRPr="005F6120">
        <w:t xml:space="preserve"> </w:t>
      </w:r>
      <w:proofErr w:type="spellStart"/>
      <w:r w:rsidRPr="005F6120">
        <w:t>nodaļa</w:t>
      </w:r>
      <w:r>
        <w:t>i</w:t>
      </w:r>
      <w:proofErr w:type="spellEnd"/>
      <w:r w:rsidRPr="005F6120">
        <w:t xml:space="preserve"> </w:t>
      </w:r>
    </w:p>
    <w:p w14:paraId="09082C5C" w14:textId="5BAA1230" w:rsidR="00405F3B" w:rsidRPr="005F6120" w:rsidRDefault="00405F3B" w:rsidP="00405F3B">
      <w:pPr>
        <w:jc w:val="both"/>
      </w:pPr>
      <w:proofErr w:type="spellStart"/>
      <w:r w:rsidRPr="005F6120">
        <w:t>Valsts</w:t>
      </w:r>
      <w:proofErr w:type="spellEnd"/>
      <w:r w:rsidRPr="005F6120">
        <w:t xml:space="preserve"> </w:t>
      </w:r>
      <w:proofErr w:type="spellStart"/>
      <w:r w:rsidRPr="005F6120">
        <w:t>zemes</w:t>
      </w:r>
      <w:proofErr w:type="spellEnd"/>
      <w:r w:rsidRPr="005F6120">
        <w:t xml:space="preserve"> </w:t>
      </w:r>
      <w:proofErr w:type="spellStart"/>
      <w:r w:rsidRPr="005F6120">
        <w:t>dienest</w:t>
      </w:r>
      <w:r>
        <w:t>a</w:t>
      </w:r>
      <w:proofErr w:type="spellEnd"/>
      <w:r w:rsidRPr="005F6120">
        <w:t xml:space="preserve"> </w:t>
      </w:r>
      <w:proofErr w:type="spellStart"/>
      <w:r w:rsidRPr="005F6120">
        <w:t>Adrešu</w:t>
      </w:r>
      <w:proofErr w:type="spellEnd"/>
      <w:r w:rsidRPr="005F6120">
        <w:t xml:space="preserve"> </w:t>
      </w:r>
      <w:proofErr w:type="spellStart"/>
      <w:r w:rsidRPr="005F6120">
        <w:t>reģistra</w:t>
      </w:r>
      <w:proofErr w:type="spellEnd"/>
      <w:r w:rsidRPr="005F6120">
        <w:t xml:space="preserve"> </w:t>
      </w:r>
      <w:proofErr w:type="spellStart"/>
      <w:r w:rsidRPr="005F6120">
        <w:t>daļa</w:t>
      </w:r>
      <w:r>
        <w:t>i</w:t>
      </w:r>
      <w:proofErr w:type="spellEnd"/>
      <w:r w:rsidRPr="005F6120">
        <w:t xml:space="preserve"> </w:t>
      </w:r>
    </w:p>
    <w:p w14:paraId="5581A836" w14:textId="77777777" w:rsidR="00405F3B" w:rsidRPr="005F6120" w:rsidRDefault="00405F3B" w:rsidP="00405F3B">
      <w:pPr>
        <w:jc w:val="both"/>
      </w:pPr>
      <w:proofErr w:type="spellStart"/>
      <w:r w:rsidRPr="005F6120">
        <w:t>Būvvaldei</w:t>
      </w:r>
      <w:proofErr w:type="spellEnd"/>
      <w:r w:rsidRPr="005F6120">
        <w:t xml:space="preserve"> </w:t>
      </w:r>
      <w:r>
        <w:t>–</w:t>
      </w:r>
      <w:r w:rsidRPr="005F6120">
        <w:t xml:space="preserve"> </w:t>
      </w:r>
      <w:proofErr w:type="spellStart"/>
      <w:r>
        <w:t>S.Kristāla</w:t>
      </w:r>
      <w:proofErr w:type="spellEnd"/>
    </w:p>
    <w:p w14:paraId="52496950" w14:textId="375F4873" w:rsidR="00405F3B" w:rsidRDefault="00405F3B" w:rsidP="00405F3B">
      <w:pPr>
        <w:jc w:val="both"/>
        <w:rPr>
          <w:rStyle w:val="Hyperlink"/>
          <w:lang w:eastAsia="lv-LV"/>
        </w:rPr>
      </w:pPr>
      <w:r w:rsidRPr="005C49A1">
        <w:rPr>
          <w:lang w:eastAsia="lv-LV"/>
        </w:rPr>
        <w:t xml:space="preserve">SIA “GEO Development” </w:t>
      </w:r>
    </w:p>
    <w:p w14:paraId="62C10C00" w14:textId="77777777" w:rsidR="00405F3B" w:rsidRDefault="00405F3B" w:rsidP="00405F3B">
      <w:pPr>
        <w:jc w:val="both"/>
        <w:rPr>
          <w:rStyle w:val="Hyperlink"/>
          <w:lang w:eastAsia="lv-LV"/>
        </w:rPr>
      </w:pPr>
    </w:p>
    <w:p w14:paraId="5FA3AF6A" w14:textId="77777777" w:rsidR="00405F3B" w:rsidRDefault="00405F3B" w:rsidP="00405F3B">
      <w:pPr>
        <w:jc w:val="both"/>
        <w:rPr>
          <w:rStyle w:val="Hyperlink"/>
          <w:lang w:eastAsia="lv-LV"/>
        </w:rPr>
      </w:pPr>
    </w:p>
    <w:p w14:paraId="3D150DDF" w14:textId="77777777" w:rsidR="00405F3B" w:rsidRDefault="00405F3B" w:rsidP="00405F3B">
      <w:pPr>
        <w:jc w:val="both"/>
        <w:rPr>
          <w:sz w:val="22"/>
          <w:szCs w:val="22"/>
        </w:rPr>
      </w:pPr>
    </w:p>
    <w:p w14:paraId="25CC5133" w14:textId="77777777" w:rsidR="00EF159B" w:rsidRDefault="00EF159B" w:rsidP="00405F3B">
      <w:pPr>
        <w:ind w:right="43"/>
        <w:jc w:val="center"/>
      </w:pPr>
    </w:p>
    <w:p w14:paraId="6AC7E863" w14:textId="77777777" w:rsidR="00EF159B" w:rsidRDefault="00EF159B" w:rsidP="00405F3B">
      <w:pPr>
        <w:ind w:right="43"/>
        <w:jc w:val="center"/>
      </w:pPr>
    </w:p>
    <w:p w14:paraId="18096DC9" w14:textId="77777777" w:rsidR="00EF159B" w:rsidRDefault="00EF159B" w:rsidP="00405F3B">
      <w:pPr>
        <w:ind w:right="43"/>
        <w:jc w:val="center"/>
      </w:pPr>
    </w:p>
    <w:p w14:paraId="7FD0353E" w14:textId="77777777" w:rsidR="00EF159B" w:rsidRDefault="00EF159B" w:rsidP="00405F3B">
      <w:pPr>
        <w:ind w:right="43"/>
        <w:jc w:val="center"/>
      </w:pPr>
    </w:p>
    <w:p w14:paraId="5AAAB4D7" w14:textId="77777777" w:rsidR="00EF159B" w:rsidRDefault="00EF159B" w:rsidP="00405F3B">
      <w:pPr>
        <w:ind w:right="43"/>
        <w:jc w:val="center"/>
      </w:pPr>
    </w:p>
    <w:p w14:paraId="30407CB9" w14:textId="77777777" w:rsidR="00EF159B" w:rsidRDefault="00EF159B" w:rsidP="00405F3B">
      <w:pPr>
        <w:ind w:right="43"/>
        <w:jc w:val="center"/>
      </w:pPr>
    </w:p>
    <w:p w14:paraId="7DF141E0" w14:textId="77777777" w:rsidR="00EF159B" w:rsidRDefault="00EF159B" w:rsidP="00405F3B">
      <w:pPr>
        <w:ind w:right="43"/>
        <w:jc w:val="center"/>
      </w:pPr>
    </w:p>
    <w:p w14:paraId="648F2368" w14:textId="77777777" w:rsidR="00EF159B" w:rsidRDefault="00EF159B" w:rsidP="00405F3B">
      <w:pPr>
        <w:ind w:right="43"/>
        <w:jc w:val="center"/>
      </w:pPr>
    </w:p>
    <w:p w14:paraId="6BED0AC4" w14:textId="77777777" w:rsidR="00EF159B" w:rsidRDefault="00EF159B" w:rsidP="00405F3B">
      <w:pPr>
        <w:ind w:right="43"/>
        <w:jc w:val="center"/>
      </w:pPr>
    </w:p>
    <w:p w14:paraId="75E6324A" w14:textId="77777777" w:rsidR="00EF159B" w:rsidRDefault="00EF159B" w:rsidP="00405F3B">
      <w:pPr>
        <w:ind w:right="43"/>
        <w:jc w:val="center"/>
      </w:pPr>
    </w:p>
    <w:p w14:paraId="55EADCE1" w14:textId="77777777" w:rsidR="00EF159B" w:rsidRDefault="00EF159B" w:rsidP="00405F3B">
      <w:pPr>
        <w:ind w:right="43"/>
        <w:jc w:val="center"/>
      </w:pPr>
    </w:p>
    <w:p w14:paraId="65716563" w14:textId="77777777" w:rsidR="00EF159B" w:rsidRDefault="00EF159B" w:rsidP="00405F3B">
      <w:pPr>
        <w:ind w:right="43"/>
        <w:jc w:val="center"/>
      </w:pPr>
    </w:p>
    <w:p w14:paraId="4DD83671" w14:textId="77777777" w:rsidR="00EF159B" w:rsidRDefault="00EF159B" w:rsidP="00405F3B">
      <w:pPr>
        <w:ind w:right="43"/>
        <w:jc w:val="center"/>
      </w:pPr>
    </w:p>
    <w:p w14:paraId="67E9BAAA" w14:textId="77777777" w:rsidR="00EF159B" w:rsidRDefault="00EF159B" w:rsidP="00405F3B">
      <w:pPr>
        <w:ind w:right="43"/>
        <w:jc w:val="center"/>
      </w:pPr>
    </w:p>
    <w:p w14:paraId="159E1495" w14:textId="77777777" w:rsidR="00EF159B" w:rsidRDefault="00EF159B" w:rsidP="00405F3B">
      <w:pPr>
        <w:ind w:right="43"/>
        <w:jc w:val="center"/>
      </w:pPr>
    </w:p>
    <w:p w14:paraId="43C94AFB" w14:textId="77777777" w:rsidR="00EF159B" w:rsidRDefault="00EF159B" w:rsidP="00405F3B">
      <w:pPr>
        <w:ind w:right="43"/>
        <w:jc w:val="center"/>
      </w:pPr>
    </w:p>
    <w:p w14:paraId="04AE8D5F" w14:textId="77777777" w:rsidR="00EF159B" w:rsidRDefault="00EF159B" w:rsidP="00405F3B">
      <w:pPr>
        <w:ind w:right="43"/>
        <w:jc w:val="center"/>
      </w:pPr>
    </w:p>
    <w:p w14:paraId="340267E8" w14:textId="77777777" w:rsidR="00EF159B" w:rsidRDefault="00EF159B" w:rsidP="00405F3B">
      <w:pPr>
        <w:ind w:right="43"/>
        <w:jc w:val="center"/>
      </w:pPr>
    </w:p>
    <w:p w14:paraId="01BFBBF0" w14:textId="77777777" w:rsidR="00EF159B" w:rsidRDefault="00EF159B" w:rsidP="00405F3B">
      <w:pPr>
        <w:ind w:right="43"/>
        <w:jc w:val="center"/>
      </w:pPr>
    </w:p>
    <w:p w14:paraId="2697A136" w14:textId="77777777" w:rsidR="00EF159B" w:rsidRDefault="00EF159B" w:rsidP="00405F3B">
      <w:pPr>
        <w:ind w:right="43"/>
        <w:jc w:val="center"/>
      </w:pPr>
    </w:p>
    <w:p w14:paraId="6700A300" w14:textId="77777777" w:rsidR="00EF159B" w:rsidRDefault="00EF159B" w:rsidP="00405F3B">
      <w:pPr>
        <w:ind w:right="43"/>
        <w:jc w:val="center"/>
      </w:pPr>
    </w:p>
    <w:p w14:paraId="4D12AC33" w14:textId="77777777" w:rsidR="00EF159B" w:rsidRDefault="00EF159B" w:rsidP="00405F3B">
      <w:pPr>
        <w:ind w:right="43"/>
        <w:jc w:val="center"/>
      </w:pPr>
    </w:p>
    <w:p w14:paraId="1B396D18" w14:textId="77777777" w:rsidR="00EF159B" w:rsidRDefault="00EF159B" w:rsidP="00405F3B">
      <w:pPr>
        <w:ind w:right="43"/>
        <w:jc w:val="center"/>
      </w:pPr>
    </w:p>
    <w:p w14:paraId="73CEE139" w14:textId="77777777" w:rsidR="00EF159B" w:rsidRDefault="00EF159B" w:rsidP="00405F3B">
      <w:pPr>
        <w:ind w:right="43"/>
        <w:jc w:val="center"/>
      </w:pPr>
    </w:p>
    <w:p w14:paraId="47C00E3E" w14:textId="77777777" w:rsidR="00EF159B" w:rsidRDefault="00EF159B" w:rsidP="00405F3B">
      <w:pPr>
        <w:ind w:right="43"/>
        <w:jc w:val="center"/>
      </w:pPr>
    </w:p>
    <w:p w14:paraId="3658E51B" w14:textId="41E34AF9" w:rsidR="00405F3B" w:rsidRPr="00EF159B" w:rsidRDefault="00405F3B" w:rsidP="00405F3B">
      <w:pPr>
        <w:ind w:right="-426"/>
        <w:jc w:val="center"/>
      </w:pPr>
      <w:proofErr w:type="spellStart"/>
      <w:r w:rsidRPr="00EF159B">
        <w:t>Lēmuma</w:t>
      </w:r>
      <w:proofErr w:type="spellEnd"/>
      <w:r w:rsidRPr="00EF159B">
        <w:t xml:space="preserve"> </w:t>
      </w:r>
      <w:proofErr w:type="spellStart"/>
      <w:r w:rsidRPr="00EF159B">
        <w:t>projekts</w:t>
      </w:r>
      <w:proofErr w:type="spellEnd"/>
    </w:p>
    <w:p w14:paraId="0B5A129B" w14:textId="77777777" w:rsidR="00405F3B" w:rsidRPr="00EF159B" w:rsidRDefault="00405F3B" w:rsidP="00405F3B">
      <w:pPr>
        <w:ind w:right="-426"/>
        <w:jc w:val="center"/>
      </w:pPr>
      <w:proofErr w:type="spellStart"/>
      <w:r w:rsidRPr="00EF159B">
        <w:t>Olainē</w:t>
      </w:r>
      <w:proofErr w:type="spellEnd"/>
    </w:p>
    <w:p w14:paraId="198876F6" w14:textId="2DEF4DEC" w:rsidR="00405F3B" w:rsidRPr="00EF159B" w:rsidRDefault="00405F3B" w:rsidP="00405F3B">
      <w:pPr>
        <w:tabs>
          <w:tab w:val="left" w:pos="0"/>
        </w:tabs>
        <w:ind w:right="-426"/>
        <w:jc w:val="both"/>
      </w:pPr>
      <w:r w:rsidRPr="00EF159B">
        <w:t>2024.gada 27.decembrī</w:t>
      </w:r>
      <w:r w:rsidRPr="00EF159B">
        <w:tab/>
      </w:r>
      <w:r w:rsidRPr="00EF159B">
        <w:tab/>
      </w:r>
      <w:r w:rsidRPr="00EF159B">
        <w:tab/>
      </w:r>
      <w:r w:rsidRPr="00EF159B">
        <w:tab/>
        <w:t xml:space="preserve">     </w:t>
      </w:r>
      <w:r w:rsidRPr="00EF159B">
        <w:tab/>
        <w:t xml:space="preserve">      </w:t>
      </w:r>
      <w:r w:rsidRPr="00EF159B">
        <w:tab/>
      </w:r>
      <w:r w:rsidRPr="00EF159B">
        <w:tab/>
      </w:r>
      <w:r w:rsidRPr="00EF159B">
        <w:tab/>
        <w:t>Nr.13</w:t>
      </w:r>
    </w:p>
    <w:p w14:paraId="23488D1E" w14:textId="77777777" w:rsidR="00405F3B" w:rsidRPr="00EF159B" w:rsidRDefault="00405F3B" w:rsidP="00405F3B">
      <w:pPr>
        <w:tabs>
          <w:tab w:val="left" w:pos="0"/>
        </w:tabs>
        <w:ind w:right="-426"/>
        <w:jc w:val="both"/>
      </w:pPr>
    </w:p>
    <w:p w14:paraId="315A71E5" w14:textId="77777777" w:rsidR="00405F3B" w:rsidRPr="00EF159B" w:rsidRDefault="00405F3B" w:rsidP="00405F3B">
      <w:pPr>
        <w:tabs>
          <w:tab w:val="left" w:pos="0"/>
        </w:tabs>
        <w:ind w:right="-426"/>
        <w:jc w:val="center"/>
        <w:rPr>
          <w:b/>
          <w:bCs/>
        </w:rPr>
      </w:pPr>
      <w:bookmarkStart w:id="66" w:name="_Hlk90545507"/>
      <w:r w:rsidRPr="00EF159B">
        <w:rPr>
          <w:b/>
          <w:bCs/>
        </w:rPr>
        <w:t xml:space="preserve">Par </w:t>
      </w:r>
      <w:proofErr w:type="spellStart"/>
      <w:r w:rsidRPr="00EF159B">
        <w:rPr>
          <w:b/>
          <w:bCs/>
        </w:rPr>
        <w:t>administratīvo</w:t>
      </w:r>
      <w:proofErr w:type="spellEnd"/>
      <w:r w:rsidRPr="00EF159B">
        <w:rPr>
          <w:b/>
          <w:bCs/>
        </w:rPr>
        <w:t xml:space="preserve"> </w:t>
      </w:r>
      <w:proofErr w:type="spellStart"/>
      <w:r w:rsidRPr="00EF159B">
        <w:rPr>
          <w:b/>
          <w:bCs/>
        </w:rPr>
        <w:t>līgumu</w:t>
      </w:r>
      <w:proofErr w:type="spellEnd"/>
      <w:r w:rsidRPr="00EF159B">
        <w:rPr>
          <w:b/>
          <w:bCs/>
        </w:rPr>
        <w:t xml:space="preserve"> par </w:t>
      </w:r>
      <w:proofErr w:type="spellStart"/>
      <w:r w:rsidRPr="00EF159B">
        <w:rPr>
          <w:b/>
          <w:bCs/>
        </w:rPr>
        <w:t>nekustamā</w:t>
      </w:r>
      <w:proofErr w:type="spellEnd"/>
      <w:r w:rsidRPr="00EF159B">
        <w:rPr>
          <w:b/>
          <w:bCs/>
        </w:rPr>
        <w:t xml:space="preserve"> </w:t>
      </w:r>
      <w:proofErr w:type="spellStart"/>
      <w:r w:rsidRPr="00EF159B">
        <w:rPr>
          <w:b/>
          <w:bCs/>
        </w:rPr>
        <w:t>īpašuma</w:t>
      </w:r>
      <w:proofErr w:type="spellEnd"/>
      <w:r w:rsidRPr="00EF159B">
        <w:rPr>
          <w:b/>
          <w:bCs/>
        </w:rPr>
        <w:t xml:space="preserve"> “</w:t>
      </w:r>
      <w:proofErr w:type="spellStart"/>
      <w:r w:rsidRPr="00EF159B">
        <w:rPr>
          <w:b/>
          <w:bCs/>
        </w:rPr>
        <w:t>Ālupi</w:t>
      </w:r>
      <w:proofErr w:type="spellEnd"/>
      <w:r w:rsidRPr="00EF159B">
        <w:rPr>
          <w:b/>
          <w:bCs/>
        </w:rPr>
        <w:t xml:space="preserve"> 2” (</w:t>
      </w:r>
      <w:proofErr w:type="spellStart"/>
      <w:r w:rsidRPr="00EF159B">
        <w:rPr>
          <w:b/>
          <w:bCs/>
        </w:rPr>
        <w:t>Jaunolainē</w:t>
      </w:r>
      <w:proofErr w:type="spellEnd"/>
      <w:r w:rsidRPr="00EF159B">
        <w:rPr>
          <w:b/>
          <w:bCs/>
        </w:rPr>
        <w:t xml:space="preserve">) </w:t>
      </w:r>
      <w:proofErr w:type="spellStart"/>
      <w:r w:rsidRPr="00EF159B">
        <w:rPr>
          <w:b/>
          <w:bCs/>
        </w:rPr>
        <w:t>detālplānojuma</w:t>
      </w:r>
      <w:proofErr w:type="spellEnd"/>
      <w:r w:rsidRPr="00EF159B">
        <w:rPr>
          <w:b/>
          <w:bCs/>
        </w:rPr>
        <w:t xml:space="preserve"> </w:t>
      </w:r>
      <w:proofErr w:type="spellStart"/>
      <w:r w:rsidRPr="00EF159B">
        <w:rPr>
          <w:b/>
          <w:bCs/>
        </w:rPr>
        <w:t>īstenošanas</w:t>
      </w:r>
      <w:proofErr w:type="spellEnd"/>
      <w:r w:rsidRPr="00EF159B">
        <w:rPr>
          <w:b/>
          <w:bCs/>
        </w:rPr>
        <w:t xml:space="preserve"> </w:t>
      </w:r>
      <w:proofErr w:type="spellStart"/>
      <w:r w:rsidRPr="00EF159B">
        <w:rPr>
          <w:b/>
          <w:bCs/>
        </w:rPr>
        <w:t>kārtību</w:t>
      </w:r>
      <w:proofErr w:type="spellEnd"/>
    </w:p>
    <w:bookmarkEnd w:id="66"/>
    <w:p w14:paraId="75D0284B" w14:textId="77777777" w:rsidR="00405F3B" w:rsidRPr="00EF159B" w:rsidRDefault="00405F3B" w:rsidP="00405F3B">
      <w:pPr>
        <w:autoSpaceDE w:val="0"/>
        <w:autoSpaceDN w:val="0"/>
        <w:adjustRightInd w:val="0"/>
        <w:ind w:right="-426"/>
        <w:jc w:val="both"/>
        <w:rPr>
          <w:color w:val="FF0000"/>
        </w:rPr>
      </w:pPr>
    </w:p>
    <w:p w14:paraId="4DA6B7BC" w14:textId="0DFA1EB3" w:rsidR="00405F3B" w:rsidRPr="00EF159B" w:rsidRDefault="00405F3B" w:rsidP="00405F3B">
      <w:pPr>
        <w:ind w:right="-426"/>
        <w:jc w:val="both"/>
      </w:pPr>
      <w:r w:rsidRPr="00EF159B">
        <w:rPr>
          <w:rFonts w:eastAsia="Calibri"/>
        </w:rPr>
        <w:tab/>
      </w:r>
      <w:r w:rsidRPr="00EF159B">
        <w:t xml:space="preserve">Olaines novada </w:t>
      </w:r>
      <w:proofErr w:type="spellStart"/>
      <w:r w:rsidRPr="00EF159B">
        <w:t>pašvaldībā</w:t>
      </w:r>
      <w:proofErr w:type="spellEnd"/>
      <w:r w:rsidRPr="00EF159B">
        <w:t xml:space="preserve"> (</w:t>
      </w:r>
      <w:proofErr w:type="spellStart"/>
      <w:r w:rsidRPr="00EF159B">
        <w:t>turpmāk</w:t>
      </w:r>
      <w:proofErr w:type="spellEnd"/>
      <w:r w:rsidRPr="00EF159B">
        <w:t xml:space="preserve"> – </w:t>
      </w:r>
      <w:proofErr w:type="spellStart"/>
      <w:r w:rsidRPr="00EF159B">
        <w:t>Pašvaldība</w:t>
      </w:r>
      <w:proofErr w:type="spellEnd"/>
      <w:r w:rsidRPr="00EF159B">
        <w:t xml:space="preserve">)  09.09.2024. </w:t>
      </w:r>
      <w:proofErr w:type="spellStart"/>
      <w:r w:rsidRPr="00EF159B">
        <w:t>reģistrēts</w:t>
      </w:r>
      <w:proofErr w:type="spellEnd"/>
      <w:r w:rsidRPr="00EF159B">
        <w:t xml:space="preserve"> </w:t>
      </w:r>
      <w:r w:rsidR="00EF159B" w:rsidRPr="00EF159B">
        <w:rPr>
          <w:lang w:eastAsia="lv-LV"/>
        </w:rPr>
        <w:t xml:space="preserve">V Š </w:t>
      </w:r>
      <w:r w:rsidRPr="00EF159B">
        <w:rPr>
          <w:lang w:eastAsia="lv-LV"/>
        </w:rPr>
        <w:t xml:space="preserve">(personas </w:t>
      </w:r>
      <w:proofErr w:type="spellStart"/>
      <w:r w:rsidRPr="00EF159B">
        <w:rPr>
          <w:lang w:eastAsia="lv-LV"/>
        </w:rPr>
        <w:t>kods</w:t>
      </w:r>
      <w:proofErr w:type="spellEnd"/>
      <w:r w:rsidR="00EF159B" w:rsidRPr="00EF159B">
        <w:rPr>
          <w:lang w:eastAsia="lv-LV"/>
        </w:rPr>
        <w:t>_</w:t>
      </w:r>
      <w:r w:rsidRPr="00EF159B">
        <w:rPr>
          <w:lang w:eastAsia="lv-LV"/>
        </w:rPr>
        <w:t xml:space="preserve">, </w:t>
      </w:r>
      <w:proofErr w:type="spellStart"/>
      <w:r w:rsidRPr="00EF159B">
        <w:rPr>
          <w:lang w:eastAsia="lv-LV"/>
        </w:rPr>
        <w:t>deklarētā</w:t>
      </w:r>
      <w:proofErr w:type="spellEnd"/>
      <w:r w:rsidRPr="00EF159B">
        <w:rPr>
          <w:lang w:eastAsia="lv-LV"/>
        </w:rPr>
        <w:t xml:space="preserve"> </w:t>
      </w:r>
      <w:proofErr w:type="spellStart"/>
      <w:r w:rsidRPr="00EF159B">
        <w:rPr>
          <w:lang w:eastAsia="lv-LV"/>
        </w:rPr>
        <w:t>adrese</w:t>
      </w:r>
      <w:proofErr w:type="spellEnd"/>
      <w:r w:rsidR="00EF159B" w:rsidRPr="00EF159B">
        <w:rPr>
          <w:lang w:eastAsia="lv-LV"/>
        </w:rPr>
        <w:t>_</w:t>
      </w:r>
      <w:r w:rsidRPr="00EF159B">
        <w:rPr>
          <w:lang w:eastAsia="lv-LV"/>
        </w:rPr>
        <w:t>) (</w:t>
      </w:r>
      <w:proofErr w:type="spellStart"/>
      <w:r w:rsidRPr="00EF159B">
        <w:rPr>
          <w:lang w:eastAsia="lv-LV"/>
        </w:rPr>
        <w:t>turpmāk</w:t>
      </w:r>
      <w:proofErr w:type="spellEnd"/>
      <w:r w:rsidRPr="00EF159B">
        <w:rPr>
          <w:lang w:eastAsia="lv-LV"/>
        </w:rPr>
        <w:t xml:space="preserve"> – </w:t>
      </w:r>
      <w:proofErr w:type="spellStart"/>
      <w:r w:rsidRPr="00EF159B">
        <w:rPr>
          <w:lang w:eastAsia="lv-LV"/>
        </w:rPr>
        <w:t>Īstenotājs</w:t>
      </w:r>
      <w:proofErr w:type="spellEnd"/>
      <w:r w:rsidRPr="00EF159B">
        <w:rPr>
          <w:lang w:eastAsia="lv-LV"/>
        </w:rPr>
        <w:t>) e-</w:t>
      </w:r>
      <w:proofErr w:type="spellStart"/>
      <w:r w:rsidRPr="00EF159B">
        <w:rPr>
          <w:lang w:eastAsia="lv-LV"/>
        </w:rPr>
        <w:t>parakstīts</w:t>
      </w:r>
      <w:proofErr w:type="spellEnd"/>
      <w:r w:rsidRPr="00EF159B">
        <w:rPr>
          <w:lang w:eastAsia="lv-LV"/>
        </w:rPr>
        <w:t xml:space="preserve"> </w:t>
      </w:r>
      <w:proofErr w:type="spellStart"/>
      <w:r w:rsidRPr="00EF159B">
        <w:t>administratīvais</w:t>
      </w:r>
      <w:proofErr w:type="spellEnd"/>
      <w:r w:rsidRPr="00EF159B">
        <w:t xml:space="preserve"> </w:t>
      </w:r>
      <w:proofErr w:type="spellStart"/>
      <w:r w:rsidRPr="00EF159B">
        <w:t>līgums</w:t>
      </w:r>
      <w:proofErr w:type="spellEnd"/>
      <w:r w:rsidRPr="00EF159B">
        <w:t xml:space="preserve"> par </w:t>
      </w:r>
      <w:proofErr w:type="spellStart"/>
      <w:r w:rsidRPr="00EF159B">
        <w:t>detālplānojuma</w:t>
      </w:r>
      <w:proofErr w:type="spellEnd"/>
      <w:r w:rsidRPr="00EF159B">
        <w:t xml:space="preserve"> </w:t>
      </w:r>
      <w:proofErr w:type="spellStart"/>
      <w:r w:rsidRPr="00EF159B">
        <w:t>īstenošanas</w:t>
      </w:r>
      <w:proofErr w:type="spellEnd"/>
      <w:r w:rsidRPr="00EF159B">
        <w:t xml:space="preserve"> </w:t>
      </w:r>
      <w:proofErr w:type="spellStart"/>
      <w:r w:rsidRPr="00EF159B">
        <w:t>kārtību</w:t>
      </w:r>
      <w:proofErr w:type="spellEnd"/>
      <w:r w:rsidRPr="00EF159B">
        <w:t xml:space="preserve"> </w:t>
      </w:r>
      <w:proofErr w:type="spellStart"/>
      <w:r w:rsidRPr="00EF159B">
        <w:t>nekustamajā</w:t>
      </w:r>
      <w:proofErr w:type="spellEnd"/>
      <w:r w:rsidRPr="00EF159B">
        <w:t xml:space="preserve"> </w:t>
      </w:r>
      <w:proofErr w:type="spellStart"/>
      <w:r w:rsidRPr="00EF159B">
        <w:t>īpašumā</w:t>
      </w:r>
      <w:proofErr w:type="spellEnd"/>
      <w:r w:rsidRPr="00EF159B">
        <w:t xml:space="preserve"> “</w:t>
      </w:r>
      <w:proofErr w:type="spellStart"/>
      <w:r w:rsidRPr="00EF159B">
        <w:t>Ālupi</w:t>
      </w:r>
      <w:proofErr w:type="spellEnd"/>
      <w:r w:rsidRPr="00EF159B">
        <w:t xml:space="preserve"> 2” bez </w:t>
      </w:r>
      <w:proofErr w:type="spellStart"/>
      <w:r w:rsidRPr="00EF159B">
        <w:t>iesnieguma</w:t>
      </w:r>
      <w:proofErr w:type="spellEnd"/>
      <w:r w:rsidRPr="00EF159B">
        <w:t xml:space="preserve"> </w:t>
      </w:r>
      <w:r w:rsidR="00152C90">
        <w:t xml:space="preserve">                      </w:t>
      </w:r>
      <w:r w:rsidRPr="00EF159B">
        <w:t>(</w:t>
      </w:r>
      <w:proofErr w:type="spellStart"/>
      <w:r w:rsidRPr="00EF159B">
        <w:t>reģ.Nr</w:t>
      </w:r>
      <w:proofErr w:type="spellEnd"/>
      <w:r w:rsidRPr="00EF159B">
        <w:t xml:space="preserve">. ONP/7.11/24/6465-SD). </w:t>
      </w:r>
    </w:p>
    <w:p w14:paraId="0FE3961E" w14:textId="5000AA79" w:rsidR="00405F3B" w:rsidRPr="00EF159B" w:rsidRDefault="00405F3B" w:rsidP="00405F3B">
      <w:pPr>
        <w:ind w:right="-426" w:firstLine="709"/>
        <w:jc w:val="both"/>
      </w:pPr>
      <w:proofErr w:type="spellStart"/>
      <w:r w:rsidRPr="00EF159B">
        <w:t>Sarakste</w:t>
      </w:r>
      <w:proofErr w:type="spellEnd"/>
      <w:r w:rsidRPr="00EF159B">
        <w:t xml:space="preserve"> un </w:t>
      </w:r>
      <w:proofErr w:type="spellStart"/>
      <w:r w:rsidRPr="00EF159B">
        <w:t>atbildes</w:t>
      </w:r>
      <w:proofErr w:type="spellEnd"/>
      <w:r w:rsidRPr="00EF159B">
        <w:t xml:space="preserve"> </w:t>
      </w:r>
      <w:proofErr w:type="spellStart"/>
      <w:r w:rsidRPr="00EF159B">
        <w:t>uz</w:t>
      </w:r>
      <w:proofErr w:type="spellEnd"/>
      <w:r w:rsidRPr="00EF159B">
        <w:t xml:space="preserve"> </w:t>
      </w:r>
      <w:proofErr w:type="spellStart"/>
      <w:r w:rsidRPr="00EF159B">
        <w:t>iesniegumu</w:t>
      </w:r>
      <w:proofErr w:type="spellEnd"/>
      <w:r w:rsidRPr="00EF159B">
        <w:t xml:space="preserve"> </w:t>
      </w:r>
      <w:proofErr w:type="spellStart"/>
      <w:r w:rsidRPr="00EF159B">
        <w:t>saskaņā</w:t>
      </w:r>
      <w:proofErr w:type="spellEnd"/>
      <w:r w:rsidRPr="00EF159B">
        <w:t xml:space="preserve"> </w:t>
      </w:r>
      <w:proofErr w:type="spellStart"/>
      <w:r w:rsidRPr="00EF159B">
        <w:t>ar</w:t>
      </w:r>
      <w:proofErr w:type="spellEnd"/>
      <w:r w:rsidRPr="00EF159B">
        <w:t xml:space="preserve"> </w:t>
      </w:r>
      <w:proofErr w:type="spellStart"/>
      <w:r w:rsidRPr="00EF159B">
        <w:t>administratīvo</w:t>
      </w:r>
      <w:proofErr w:type="spellEnd"/>
      <w:r w:rsidRPr="00EF159B">
        <w:t xml:space="preserve"> </w:t>
      </w:r>
      <w:proofErr w:type="spellStart"/>
      <w:r w:rsidRPr="00EF159B">
        <w:t>līgumu</w:t>
      </w:r>
      <w:proofErr w:type="spellEnd"/>
      <w:r w:rsidRPr="00EF159B">
        <w:t xml:space="preserve"> </w:t>
      </w:r>
      <w:proofErr w:type="spellStart"/>
      <w:r w:rsidRPr="00EF159B">
        <w:t>ir</w:t>
      </w:r>
      <w:proofErr w:type="spellEnd"/>
      <w:r w:rsidRPr="00EF159B">
        <w:t xml:space="preserve"> </w:t>
      </w:r>
      <w:proofErr w:type="spellStart"/>
      <w:r w:rsidRPr="00EF159B">
        <w:t>dotas</w:t>
      </w:r>
      <w:proofErr w:type="spellEnd"/>
      <w:r w:rsidRPr="00EF159B">
        <w:t xml:space="preserve"> </w:t>
      </w:r>
      <w:proofErr w:type="spellStart"/>
      <w:r w:rsidRPr="00EF159B">
        <w:t>iepriekš</w:t>
      </w:r>
      <w:proofErr w:type="spellEnd"/>
      <w:r w:rsidRPr="00EF159B">
        <w:t xml:space="preserve">, un </w:t>
      </w:r>
      <w:proofErr w:type="spellStart"/>
      <w:r w:rsidRPr="00EF159B">
        <w:t>tā</w:t>
      </w:r>
      <w:proofErr w:type="spellEnd"/>
      <w:r w:rsidRPr="00EF159B">
        <w:t xml:space="preserve"> </w:t>
      </w:r>
      <w:proofErr w:type="spellStart"/>
      <w:r w:rsidRPr="00EF159B">
        <w:t>saturs</w:t>
      </w:r>
      <w:proofErr w:type="spellEnd"/>
      <w:r w:rsidRPr="00EF159B">
        <w:t xml:space="preserve"> </w:t>
      </w:r>
      <w:proofErr w:type="spellStart"/>
      <w:r w:rsidRPr="00EF159B">
        <w:t>attiecībā</w:t>
      </w:r>
      <w:proofErr w:type="spellEnd"/>
      <w:r w:rsidRPr="00EF159B">
        <w:t xml:space="preserve"> </w:t>
      </w:r>
      <w:proofErr w:type="spellStart"/>
      <w:r w:rsidRPr="00EF159B">
        <w:t>uz</w:t>
      </w:r>
      <w:proofErr w:type="spellEnd"/>
      <w:r w:rsidRPr="00EF159B">
        <w:t xml:space="preserve"> </w:t>
      </w:r>
      <w:proofErr w:type="spellStart"/>
      <w:r w:rsidRPr="00EF159B">
        <w:t>iepriekšējā</w:t>
      </w:r>
      <w:proofErr w:type="spellEnd"/>
      <w:r w:rsidRPr="00EF159B">
        <w:t xml:space="preserve"> </w:t>
      </w:r>
      <w:proofErr w:type="spellStart"/>
      <w:r w:rsidRPr="00EF159B">
        <w:t>iesniegumā</w:t>
      </w:r>
      <w:proofErr w:type="spellEnd"/>
      <w:r w:rsidRPr="00EF159B">
        <w:t xml:space="preserve"> </w:t>
      </w:r>
      <w:proofErr w:type="spellStart"/>
      <w:r w:rsidRPr="00EF159B">
        <w:t>norādītajiem</w:t>
      </w:r>
      <w:proofErr w:type="spellEnd"/>
      <w:r w:rsidRPr="00EF159B">
        <w:t xml:space="preserve"> </w:t>
      </w:r>
      <w:proofErr w:type="spellStart"/>
      <w:r w:rsidRPr="00EF159B">
        <w:t>tiesiskajiem</w:t>
      </w:r>
      <w:proofErr w:type="spellEnd"/>
      <w:r w:rsidRPr="00EF159B">
        <w:t xml:space="preserve"> </w:t>
      </w:r>
      <w:proofErr w:type="spellStart"/>
      <w:r w:rsidRPr="00EF159B">
        <w:t>vai</w:t>
      </w:r>
      <w:proofErr w:type="spellEnd"/>
      <w:r w:rsidRPr="00EF159B">
        <w:t xml:space="preserve"> </w:t>
      </w:r>
      <w:proofErr w:type="spellStart"/>
      <w:r w:rsidRPr="00EF159B">
        <w:t>faktiskajiem</w:t>
      </w:r>
      <w:proofErr w:type="spellEnd"/>
      <w:r w:rsidRPr="00EF159B">
        <w:t xml:space="preserve"> </w:t>
      </w:r>
      <w:proofErr w:type="spellStart"/>
      <w:r w:rsidRPr="00EF159B">
        <w:t>apstākļiem</w:t>
      </w:r>
      <w:proofErr w:type="spellEnd"/>
      <w:r w:rsidRPr="00EF159B">
        <w:t xml:space="preserve"> </w:t>
      </w:r>
      <w:proofErr w:type="spellStart"/>
      <w:r w:rsidRPr="00EF159B">
        <w:t>pēc</w:t>
      </w:r>
      <w:proofErr w:type="spellEnd"/>
      <w:r w:rsidRPr="00EF159B">
        <w:t xml:space="preserve"> </w:t>
      </w:r>
      <w:proofErr w:type="spellStart"/>
      <w:r w:rsidRPr="00EF159B">
        <w:t>būtības</w:t>
      </w:r>
      <w:proofErr w:type="spellEnd"/>
      <w:r w:rsidRPr="00EF159B">
        <w:t xml:space="preserve"> nav </w:t>
      </w:r>
      <w:proofErr w:type="spellStart"/>
      <w:r w:rsidRPr="00EF159B">
        <w:t>mainījies</w:t>
      </w:r>
      <w:proofErr w:type="spellEnd"/>
      <w:r w:rsidRPr="00EF159B">
        <w:t xml:space="preserve"> (27.12.2022., 16.10.2023., 26.02.2024., 20.03.2024. un 05.06.2024).</w:t>
      </w:r>
    </w:p>
    <w:p w14:paraId="2902C92D" w14:textId="77777777" w:rsidR="00405F3B" w:rsidRPr="00EF159B" w:rsidRDefault="00405F3B" w:rsidP="00405F3B">
      <w:pPr>
        <w:ind w:right="-426" w:firstLine="709"/>
        <w:jc w:val="both"/>
        <w:rPr>
          <w:color w:val="FF0000"/>
        </w:rPr>
      </w:pPr>
      <w:proofErr w:type="spellStart"/>
      <w:r w:rsidRPr="00EF159B">
        <w:t>Īstenotājs</w:t>
      </w:r>
      <w:proofErr w:type="spellEnd"/>
      <w:r w:rsidRPr="00EF159B">
        <w:t xml:space="preserve"> </w:t>
      </w:r>
      <w:proofErr w:type="spellStart"/>
      <w:r w:rsidRPr="00EF159B">
        <w:t>vēlas</w:t>
      </w:r>
      <w:proofErr w:type="spellEnd"/>
      <w:r w:rsidRPr="00EF159B">
        <w:t xml:space="preserve"> </w:t>
      </w:r>
      <w:proofErr w:type="spellStart"/>
      <w:r w:rsidRPr="00EF159B">
        <w:t>noslēgt</w:t>
      </w:r>
      <w:proofErr w:type="spellEnd"/>
      <w:r w:rsidRPr="00EF159B">
        <w:t xml:space="preserve"> </w:t>
      </w:r>
      <w:proofErr w:type="spellStart"/>
      <w:r w:rsidRPr="00EF159B">
        <w:t>administratīvo</w:t>
      </w:r>
      <w:proofErr w:type="spellEnd"/>
      <w:r w:rsidRPr="00EF159B">
        <w:t xml:space="preserve"> </w:t>
      </w:r>
      <w:proofErr w:type="spellStart"/>
      <w:r w:rsidRPr="00EF159B">
        <w:t>līgumu</w:t>
      </w:r>
      <w:proofErr w:type="spellEnd"/>
      <w:r w:rsidRPr="00EF159B">
        <w:t xml:space="preserve"> </w:t>
      </w:r>
      <w:proofErr w:type="spellStart"/>
      <w:r w:rsidRPr="00EF159B">
        <w:t>ar</w:t>
      </w:r>
      <w:proofErr w:type="spellEnd"/>
      <w:r w:rsidRPr="00EF159B">
        <w:t xml:space="preserve"> </w:t>
      </w:r>
      <w:proofErr w:type="spellStart"/>
      <w:r w:rsidRPr="00EF159B">
        <w:t>Pašvaldību</w:t>
      </w:r>
      <w:proofErr w:type="spellEnd"/>
      <w:r w:rsidRPr="00EF159B">
        <w:t xml:space="preserve"> par </w:t>
      </w:r>
      <w:proofErr w:type="spellStart"/>
      <w:r w:rsidRPr="00EF159B">
        <w:t>Detālplānojuma</w:t>
      </w:r>
      <w:proofErr w:type="spellEnd"/>
      <w:r w:rsidRPr="00EF159B">
        <w:t xml:space="preserve"> </w:t>
      </w:r>
      <w:proofErr w:type="spellStart"/>
      <w:r w:rsidRPr="00EF159B">
        <w:t>realizācijas</w:t>
      </w:r>
      <w:proofErr w:type="spellEnd"/>
      <w:r w:rsidRPr="00EF159B">
        <w:t xml:space="preserve"> </w:t>
      </w:r>
      <w:proofErr w:type="spellStart"/>
      <w:r w:rsidRPr="00EF159B">
        <w:t>kārtību</w:t>
      </w:r>
      <w:proofErr w:type="spellEnd"/>
      <w:r w:rsidRPr="00EF159B">
        <w:t xml:space="preserve">, </w:t>
      </w:r>
      <w:proofErr w:type="spellStart"/>
      <w:r w:rsidRPr="00EF159B">
        <w:t>pamatojoties</w:t>
      </w:r>
      <w:proofErr w:type="spellEnd"/>
      <w:r w:rsidRPr="00EF159B">
        <w:t xml:space="preserve"> </w:t>
      </w:r>
      <w:proofErr w:type="spellStart"/>
      <w:r w:rsidRPr="00EF159B">
        <w:t>uz</w:t>
      </w:r>
      <w:proofErr w:type="spellEnd"/>
      <w:r w:rsidRPr="00EF159B">
        <w:t xml:space="preserve"> 2022.gada 21.novembra Pašvaldības </w:t>
      </w:r>
      <w:proofErr w:type="spellStart"/>
      <w:r w:rsidRPr="00EF159B">
        <w:t>būvvaldes</w:t>
      </w:r>
      <w:proofErr w:type="spellEnd"/>
      <w:r w:rsidRPr="00EF159B">
        <w:t xml:space="preserve"> </w:t>
      </w:r>
      <w:proofErr w:type="spellStart"/>
      <w:r w:rsidRPr="00EF159B">
        <w:t>lēmuma</w:t>
      </w:r>
      <w:proofErr w:type="spellEnd"/>
      <w:r w:rsidRPr="00EF159B">
        <w:t xml:space="preserve"> “Par </w:t>
      </w:r>
      <w:proofErr w:type="spellStart"/>
      <w:r w:rsidRPr="00EF159B">
        <w:t>zemes</w:t>
      </w:r>
      <w:proofErr w:type="spellEnd"/>
      <w:r w:rsidRPr="00EF159B">
        <w:t xml:space="preserve"> </w:t>
      </w:r>
      <w:proofErr w:type="spellStart"/>
      <w:r w:rsidRPr="00EF159B">
        <w:t>ierīcības</w:t>
      </w:r>
      <w:proofErr w:type="spellEnd"/>
      <w:r w:rsidRPr="00EF159B">
        <w:t xml:space="preserve"> </w:t>
      </w:r>
      <w:proofErr w:type="spellStart"/>
      <w:r w:rsidRPr="00EF159B">
        <w:t>projekta</w:t>
      </w:r>
      <w:proofErr w:type="spellEnd"/>
      <w:r w:rsidRPr="00EF159B">
        <w:t xml:space="preserve"> </w:t>
      </w:r>
      <w:proofErr w:type="spellStart"/>
      <w:r w:rsidRPr="00EF159B">
        <w:t>izstrādes</w:t>
      </w:r>
      <w:proofErr w:type="spellEnd"/>
      <w:r w:rsidRPr="00EF159B">
        <w:t xml:space="preserve"> </w:t>
      </w:r>
      <w:proofErr w:type="spellStart"/>
      <w:r w:rsidRPr="00EF159B">
        <w:t>nosacījumu</w:t>
      </w:r>
      <w:proofErr w:type="spellEnd"/>
      <w:r w:rsidRPr="00EF159B">
        <w:t xml:space="preserve"> </w:t>
      </w:r>
      <w:proofErr w:type="spellStart"/>
      <w:r w:rsidRPr="00EF159B">
        <w:t>izsniegšanu</w:t>
      </w:r>
      <w:proofErr w:type="spellEnd"/>
      <w:r w:rsidRPr="00EF159B">
        <w:t xml:space="preserve"> </w:t>
      </w:r>
      <w:proofErr w:type="spellStart"/>
      <w:r w:rsidRPr="00EF159B">
        <w:t>nekustamā</w:t>
      </w:r>
      <w:proofErr w:type="spellEnd"/>
      <w:r w:rsidRPr="00EF159B">
        <w:t xml:space="preserve"> </w:t>
      </w:r>
      <w:proofErr w:type="spellStart"/>
      <w:r w:rsidRPr="00EF159B">
        <w:t>īpašuma</w:t>
      </w:r>
      <w:proofErr w:type="spellEnd"/>
      <w:r w:rsidRPr="00EF159B">
        <w:t xml:space="preserve"> </w:t>
      </w:r>
      <w:proofErr w:type="spellStart"/>
      <w:r w:rsidRPr="00EF159B">
        <w:t>Svētupes</w:t>
      </w:r>
      <w:proofErr w:type="spellEnd"/>
      <w:r w:rsidRPr="00EF159B">
        <w:t xml:space="preserve"> </w:t>
      </w:r>
      <w:proofErr w:type="spellStart"/>
      <w:r w:rsidRPr="00EF159B">
        <w:t>iela</w:t>
      </w:r>
      <w:proofErr w:type="spellEnd"/>
      <w:r w:rsidRPr="00EF159B">
        <w:t xml:space="preserve"> 2 (</w:t>
      </w:r>
      <w:proofErr w:type="spellStart"/>
      <w:r w:rsidRPr="00EF159B">
        <w:t>kadastra</w:t>
      </w:r>
      <w:proofErr w:type="spellEnd"/>
      <w:r w:rsidRPr="00EF159B">
        <w:t xml:space="preserve"> Nr.8080 008 0657) (</w:t>
      </w:r>
      <w:proofErr w:type="spellStart"/>
      <w:r w:rsidRPr="00EF159B">
        <w:t>Jaunolainē</w:t>
      </w:r>
      <w:proofErr w:type="spellEnd"/>
      <w:r w:rsidRPr="00EF159B">
        <w:t xml:space="preserve">) </w:t>
      </w:r>
      <w:proofErr w:type="spellStart"/>
      <w:r w:rsidRPr="00EF159B">
        <w:t>zemes</w:t>
      </w:r>
      <w:proofErr w:type="spellEnd"/>
      <w:r w:rsidRPr="00EF159B">
        <w:t xml:space="preserve"> </w:t>
      </w:r>
      <w:proofErr w:type="spellStart"/>
      <w:r w:rsidRPr="00EF159B">
        <w:t>vienības</w:t>
      </w:r>
      <w:proofErr w:type="spellEnd"/>
      <w:r w:rsidRPr="00EF159B">
        <w:t xml:space="preserve"> </w:t>
      </w:r>
      <w:proofErr w:type="spellStart"/>
      <w:r w:rsidRPr="00EF159B">
        <w:t>sadalei</w:t>
      </w:r>
      <w:proofErr w:type="spellEnd"/>
      <w:r w:rsidRPr="00EF159B">
        <w:t xml:space="preserve">” BIS-BV-25-2022-79 2.1.punktā </w:t>
      </w:r>
      <w:proofErr w:type="spellStart"/>
      <w:r w:rsidRPr="00EF159B">
        <w:t>noteikto</w:t>
      </w:r>
      <w:proofErr w:type="spellEnd"/>
      <w:r w:rsidRPr="00EF159B">
        <w:t xml:space="preserve">. </w:t>
      </w:r>
    </w:p>
    <w:p w14:paraId="6AEC99BD" w14:textId="4F7869F4" w:rsidR="00405F3B" w:rsidRPr="00EF159B" w:rsidRDefault="00405F3B" w:rsidP="00405F3B">
      <w:pPr>
        <w:ind w:right="-426" w:firstLine="709"/>
        <w:jc w:val="both"/>
      </w:pPr>
      <w:proofErr w:type="spellStart"/>
      <w:r w:rsidRPr="00EF159B">
        <w:t>Detālplānojums</w:t>
      </w:r>
      <w:proofErr w:type="spellEnd"/>
      <w:r w:rsidRPr="00EF159B">
        <w:t xml:space="preserve"> </w:t>
      </w:r>
      <w:proofErr w:type="spellStart"/>
      <w:r w:rsidRPr="00EF159B">
        <w:t>nekustamajam</w:t>
      </w:r>
      <w:proofErr w:type="spellEnd"/>
      <w:r w:rsidRPr="00EF159B">
        <w:t xml:space="preserve"> </w:t>
      </w:r>
      <w:proofErr w:type="spellStart"/>
      <w:r w:rsidRPr="00EF159B">
        <w:t>īpašumam</w:t>
      </w:r>
      <w:proofErr w:type="spellEnd"/>
      <w:r w:rsidRPr="00EF159B">
        <w:t xml:space="preserve"> “</w:t>
      </w:r>
      <w:proofErr w:type="spellStart"/>
      <w:r w:rsidRPr="00EF159B">
        <w:t>Ālupi</w:t>
      </w:r>
      <w:proofErr w:type="spellEnd"/>
      <w:r w:rsidRPr="00EF159B">
        <w:t xml:space="preserve"> 2”apstiprināts </w:t>
      </w:r>
      <w:proofErr w:type="spellStart"/>
      <w:r w:rsidRPr="00EF159B">
        <w:t>ar</w:t>
      </w:r>
      <w:proofErr w:type="spellEnd"/>
      <w:r w:rsidRPr="00EF159B">
        <w:t xml:space="preserve"> Olaines </w:t>
      </w:r>
      <w:proofErr w:type="spellStart"/>
      <w:r w:rsidRPr="00EF159B">
        <w:t>pagasta</w:t>
      </w:r>
      <w:proofErr w:type="spellEnd"/>
      <w:r w:rsidRPr="00EF159B">
        <w:t xml:space="preserve"> </w:t>
      </w:r>
      <w:proofErr w:type="spellStart"/>
      <w:r w:rsidRPr="00EF159B">
        <w:t>padomes</w:t>
      </w:r>
      <w:proofErr w:type="spellEnd"/>
      <w:r w:rsidRPr="00EF159B">
        <w:t xml:space="preserve"> 2006.gada 5.jūlija </w:t>
      </w:r>
      <w:proofErr w:type="spellStart"/>
      <w:r w:rsidRPr="00EF159B">
        <w:t>lēmumu</w:t>
      </w:r>
      <w:proofErr w:type="spellEnd"/>
      <w:r w:rsidRPr="00EF159B">
        <w:t xml:space="preserve"> “Par </w:t>
      </w:r>
      <w:proofErr w:type="spellStart"/>
      <w:r w:rsidRPr="00EF159B">
        <w:t>īpašumam</w:t>
      </w:r>
      <w:proofErr w:type="spellEnd"/>
      <w:r w:rsidRPr="00EF159B">
        <w:t xml:space="preserve"> “ĀLUPI-2” </w:t>
      </w:r>
      <w:proofErr w:type="spellStart"/>
      <w:r w:rsidRPr="00EF159B">
        <w:t>detālplānojuma</w:t>
      </w:r>
      <w:proofErr w:type="spellEnd"/>
      <w:r w:rsidRPr="00EF159B">
        <w:t xml:space="preserve"> </w:t>
      </w:r>
      <w:proofErr w:type="spellStart"/>
      <w:r w:rsidRPr="00EF159B">
        <w:t>apstiprināšanu</w:t>
      </w:r>
      <w:proofErr w:type="spellEnd"/>
      <w:r w:rsidRPr="00EF159B">
        <w:t xml:space="preserve"> un Olaines </w:t>
      </w:r>
      <w:proofErr w:type="spellStart"/>
      <w:r w:rsidRPr="00EF159B">
        <w:t>pagasta</w:t>
      </w:r>
      <w:proofErr w:type="spellEnd"/>
      <w:r w:rsidRPr="00EF159B">
        <w:t xml:space="preserve"> </w:t>
      </w:r>
      <w:proofErr w:type="spellStart"/>
      <w:r w:rsidRPr="00EF159B">
        <w:t>padomes</w:t>
      </w:r>
      <w:proofErr w:type="spellEnd"/>
      <w:r w:rsidRPr="00EF159B">
        <w:t xml:space="preserve"> </w:t>
      </w:r>
      <w:proofErr w:type="spellStart"/>
      <w:r w:rsidRPr="00EF159B">
        <w:t>saistošo</w:t>
      </w:r>
      <w:proofErr w:type="spellEnd"/>
      <w:r w:rsidRPr="00EF159B">
        <w:t xml:space="preserve"> </w:t>
      </w:r>
      <w:proofErr w:type="spellStart"/>
      <w:r w:rsidRPr="00EF159B">
        <w:t>noteikumu</w:t>
      </w:r>
      <w:proofErr w:type="spellEnd"/>
      <w:r w:rsidRPr="00EF159B">
        <w:t xml:space="preserve"> Nr.16 “Olaines </w:t>
      </w:r>
      <w:proofErr w:type="spellStart"/>
      <w:r w:rsidRPr="00EF159B">
        <w:t>pagasta</w:t>
      </w:r>
      <w:proofErr w:type="spellEnd"/>
      <w:r w:rsidRPr="00EF159B">
        <w:t xml:space="preserve"> </w:t>
      </w:r>
      <w:proofErr w:type="spellStart"/>
      <w:r w:rsidRPr="00EF159B">
        <w:t>nekustamā</w:t>
      </w:r>
      <w:proofErr w:type="spellEnd"/>
      <w:r w:rsidRPr="00EF159B">
        <w:t xml:space="preserve"> </w:t>
      </w:r>
      <w:proofErr w:type="spellStart"/>
      <w:r w:rsidRPr="00EF159B">
        <w:t>īpašuma</w:t>
      </w:r>
      <w:proofErr w:type="spellEnd"/>
      <w:r w:rsidRPr="00EF159B">
        <w:t xml:space="preserve"> “ĀLUPI-2” </w:t>
      </w:r>
      <w:proofErr w:type="spellStart"/>
      <w:r w:rsidRPr="00EF159B">
        <w:t>detālplānojuma</w:t>
      </w:r>
      <w:proofErr w:type="spellEnd"/>
      <w:r w:rsidRPr="00EF159B">
        <w:t xml:space="preserve"> </w:t>
      </w:r>
      <w:proofErr w:type="spellStart"/>
      <w:r w:rsidRPr="00EF159B">
        <w:t>grafiskās</w:t>
      </w:r>
      <w:proofErr w:type="spellEnd"/>
      <w:r w:rsidRPr="00EF159B">
        <w:t xml:space="preserve"> </w:t>
      </w:r>
      <w:proofErr w:type="spellStart"/>
      <w:r w:rsidRPr="00EF159B">
        <w:t>daļas</w:t>
      </w:r>
      <w:proofErr w:type="spellEnd"/>
      <w:r w:rsidRPr="00EF159B">
        <w:t xml:space="preserve"> </w:t>
      </w:r>
      <w:proofErr w:type="spellStart"/>
      <w:r w:rsidRPr="00EF159B">
        <w:t>izmantošanas</w:t>
      </w:r>
      <w:proofErr w:type="spellEnd"/>
      <w:r w:rsidRPr="00EF159B">
        <w:t xml:space="preserve"> un </w:t>
      </w:r>
      <w:proofErr w:type="spellStart"/>
      <w:r w:rsidRPr="00EF159B">
        <w:t>apbūves</w:t>
      </w:r>
      <w:proofErr w:type="spellEnd"/>
      <w:r w:rsidRPr="00EF159B">
        <w:t xml:space="preserve">  </w:t>
      </w:r>
      <w:proofErr w:type="spellStart"/>
      <w:r w:rsidRPr="00EF159B">
        <w:t>noteikumi</w:t>
      </w:r>
      <w:proofErr w:type="spellEnd"/>
      <w:r w:rsidRPr="00EF159B">
        <w:t xml:space="preserve">” </w:t>
      </w:r>
      <w:proofErr w:type="spellStart"/>
      <w:r w:rsidRPr="00EF159B">
        <w:t>izdošanu</w:t>
      </w:r>
      <w:proofErr w:type="spellEnd"/>
      <w:r w:rsidRPr="00EF159B">
        <w:t xml:space="preserve">” (13.prot., 3.§. 1.p.1.) un </w:t>
      </w:r>
      <w:proofErr w:type="spellStart"/>
      <w:r w:rsidRPr="00EF159B">
        <w:t>pārapstiprināts</w:t>
      </w:r>
      <w:proofErr w:type="spellEnd"/>
      <w:r w:rsidRPr="00EF159B">
        <w:t xml:space="preserve"> </w:t>
      </w:r>
      <w:proofErr w:type="spellStart"/>
      <w:r w:rsidRPr="00EF159B">
        <w:t>ar</w:t>
      </w:r>
      <w:proofErr w:type="spellEnd"/>
      <w:r w:rsidRPr="00EF159B">
        <w:t xml:space="preserve"> </w:t>
      </w:r>
      <w:bookmarkStart w:id="67" w:name="_Hlk184116719"/>
      <w:r w:rsidRPr="00EF159B">
        <w:t xml:space="preserve">Olaines novada domes 2009.gada 30.septembra </w:t>
      </w:r>
      <w:proofErr w:type="spellStart"/>
      <w:r w:rsidRPr="00EF159B">
        <w:t>sēdes</w:t>
      </w:r>
      <w:proofErr w:type="spellEnd"/>
      <w:r w:rsidRPr="00EF159B">
        <w:t xml:space="preserve"> </w:t>
      </w:r>
      <w:proofErr w:type="spellStart"/>
      <w:r w:rsidRPr="00EF159B">
        <w:t>lēmumu</w:t>
      </w:r>
      <w:proofErr w:type="spellEnd"/>
      <w:r w:rsidRPr="00EF159B">
        <w:t xml:space="preserve"> “Par </w:t>
      </w:r>
      <w:proofErr w:type="spellStart"/>
      <w:r w:rsidRPr="00EF159B">
        <w:t>detālplānojumu</w:t>
      </w:r>
      <w:proofErr w:type="spellEnd"/>
      <w:r w:rsidRPr="00EF159B">
        <w:t xml:space="preserve"> </w:t>
      </w:r>
      <w:proofErr w:type="spellStart"/>
      <w:r w:rsidRPr="00EF159B">
        <w:t>apstiprināšanu</w:t>
      </w:r>
      <w:proofErr w:type="spellEnd"/>
      <w:r w:rsidRPr="00EF159B">
        <w:t xml:space="preserve"> </w:t>
      </w:r>
      <w:proofErr w:type="spellStart"/>
      <w:r w:rsidRPr="00EF159B">
        <w:t>nekustamajiem</w:t>
      </w:r>
      <w:proofErr w:type="spellEnd"/>
      <w:r w:rsidRPr="00EF159B">
        <w:t xml:space="preserve"> </w:t>
      </w:r>
      <w:proofErr w:type="spellStart"/>
      <w:r w:rsidRPr="00EF159B">
        <w:t>īpašumiem</w:t>
      </w:r>
      <w:proofErr w:type="spellEnd"/>
      <w:r w:rsidRPr="00EF159B">
        <w:t xml:space="preserve"> Olaines </w:t>
      </w:r>
      <w:proofErr w:type="spellStart"/>
      <w:r w:rsidRPr="00EF159B">
        <w:t>novadā</w:t>
      </w:r>
      <w:proofErr w:type="spellEnd"/>
      <w:r w:rsidRPr="00EF159B">
        <w:t xml:space="preserve"> </w:t>
      </w:r>
      <w:proofErr w:type="spellStart"/>
      <w:r w:rsidRPr="00EF159B">
        <w:t>ar</w:t>
      </w:r>
      <w:proofErr w:type="spellEnd"/>
      <w:r w:rsidRPr="00EF159B">
        <w:t xml:space="preserve"> Olaines novada domes </w:t>
      </w:r>
      <w:proofErr w:type="spellStart"/>
      <w:r w:rsidRPr="00EF159B">
        <w:t>saistošajiem</w:t>
      </w:r>
      <w:proofErr w:type="spellEnd"/>
      <w:r w:rsidRPr="00EF159B">
        <w:t xml:space="preserve"> </w:t>
      </w:r>
      <w:proofErr w:type="spellStart"/>
      <w:r w:rsidRPr="00EF159B">
        <w:t>noteikumiem</w:t>
      </w:r>
      <w:proofErr w:type="spellEnd"/>
      <w:r w:rsidRPr="00EF159B">
        <w:t xml:space="preserve">” (6.prot., 33.p.) </w:t>
      </w:r>
      <w:proofErr w:type="spellStart"/>
      <w:r w:rsidRPr="00EF159B">
        <w:t>apstiprināto</w:t>
      </w:r>
      <w:proofErr w:type="spellEnd"/>
      <w:r w:rsidRPr="00EF159B">
        <w:t xml:space="preserve"> </w:t>
      </w:r>
      <w:proofErr w:type="spellStart"/>
      <w:r w:rsidRPr="00EF159B">
        <w:t>saistošo</w:t>
      </w:r>
      <w:proofErr w:type="spellEnd"/>
      <w:r w:rsidRPr="00EF159B">
        <w:t xml:space="preserve"> </w:t>
      </w:r>
      <w:proofErr w:type="spellStart"/>
      <w:r w:rsidRPr="00EF159B">
        <w:t>noteikumu</w:t>
      </w:r>
      <w:proofErr w:type="spellEnd"/>
      <w:r w:rsidRPr="00EF159B">
        <w:t xml:space="preserve"> Nr.61, </w:t>
      </w:r>
      <w:proofErr w:type="spellStart"/>
      <w:r w:rsidRPr="00EF159B">
        <w:t>pielikumu</w:t>
      </w:r>
      <w:proofErr w:type="spellEnd"/>
      <w:r w:rsidRPr="00EF159B">
        <w:t xml:space="preserve"> Nr.51 “Par </w:t>
      </w:r>
      <w:proofErr w:type="spellStart"/>
      <w:r w:rsidRPr="00EF159B">
        <w:t>detālplānojuma</w:t>
      </w:r>
      <w:proofErr w:type="spellEnd"/>
      <w:r w:rsidRPr="00EF159B">
        <w:t xml:space="preserve"> </w:t>
      </w:r>
      <w:proofErr w:type="spellStart"/>
      <w:r w:rsidRPr="00EF159B">
        <w:t>apstiprināšanu</w:t>
      </w:r>
      <w:proofErr w:type="spellEnd"/>
      <w:r w:rsidRPr="00EF159B">
        <w:t xml:space="preserve"> </w:t>
      </w:r>
      <w:proofErr w:type="spellStart"/>
      <w:r w:rsidRPr="00EF159B">
        <w:t>nekustamajam</w:t>
      </w:r>
      <w:proofErr w:type="spellEnd"/>
      <w:r w:rsidRPr="00EF159B">
        <w:t xml:space="preserve"> </w:t>
      </w:r>
      <w:proofErr w:type="spellStart"/>
      <w:r w:rsidRPr="00EF159B">
        <w:t>īpašumam</w:t>
      </w:r>
      <w:proofErr w:type="spellEnd"/>
      <w:r w:rsidRPr="00EF159B">
        <w:t xml:space="preserve"> “Ālupi-2” (kad.Nr.8080 008 0331)” </w:t>
      </w:r>
      <w:bookmarkEnd w:id="67"/>
      <w:r w:rsidRPr="00EF159B">
        <w:t>(</w:t>
      </w:r>
      <w:proofErr w:type="spellStart"/>
      <w:r w:rsidRPr="00EF159B">
        <w:t>turpmāk</w:t>
      </w:r>
      <w:proofErr w:type="spellEnd"/>
      <w:r w:rsidRPr="00EF159B">
        <w:t xml:space="preserve"> - </w:t>
      </w:r>
      <w:proofErr w:type="spellStart"/>
      <w:r w:rsidRPr="00EF159B">
        <w:t>Detālplānojums</w:t>
      </w:r>
      <w:proofErr w:type="spellEnd"/>
      <w:r w:rsidRPr="00EF159B">
        <w:t xml:space="preserve">). </w:t>
      </w:r>
      <w:proofErr w:type="spellStart"/>
      <w:r w:rsidRPr="00EF159B">
        <w:t>Detālplānojuma</w:t>
      </w:r>
      <w:proofErr w:type="spellEnd"/>
      <w:r w:rsidRPr="00EF159B">
        <w:t xml:space="preserve"> </w:t>
      </w:r>
      <w:proofErr w:type="spellStart"/>
      <w:r w:rsidRPr="00EF159B">
        <w:t>mērķis</w:t>
      </w:r>
      <w:proofErr w:type="spellEnd"/>
      <w:r w:rsidRPr="00EF159B">
        <w:t xml:space="preserve"> - </w:t>
      </w:r>
      <w:proofErr w:type="spellStart"/>
      <w:r w:rsidRPr="00EF159B">
        <w:t>lauksaimniecības</w:t>
      </w:r>
      <w:proofErr w:type="spellEnd"/>
      <w:r w:rsidRPr="00EF159B">
        <w:t xml:space="preserve"> </w:t>
      </w:r>
      <w:proofErr w:type="spellStart"/>
      <w:r w:rsidRPr="00EF159B">
        <w:t>zemes</w:t>
      </w:r>
      <w:proofErr w:type="spellEnd"/>
      <w:r w:rsidRPr="00EF159B">
        <w:t xml:space="preserve"> </w:t>
      </w:r>
      <w:proofErr w:type="spellStart"/>
      <w:r w:rsidRPr="00EF159B">
        <w:t>transformācija</w:t>
      </w:r>
      <w:proofErr w:type="spellEnd"/>
      <w:r w:rsidRPr="00EF159B">
        <w:t xml:space="preserve"> </w:t>
      </w:r>
      <w:proofErr w:type="spellStart"/>
      <w:r w:rsidRPr="00EF159B">
        <w:t>uz</w:t>
      </w:r>
      <w:proofErr w:type="spellEnd"/>
      <w:r w:rsidRPr="00EF159B">
        <w:t xml:space="preserve"> </w:t>
      </w:r>
      <w:proofErr w:type="spellStart"/>
      <w:r w:rsidRPr="00EF159B">
        <w:t>savrupmāju</w:t>
      </w:r>
      <w:proofErr w:type="spellEnd"/>
      <w:r w:rsidRPr="00EF159B">
        <w:t xml:space="preserve"> </w:t>
      </w:r>
      <w:proofErr w:type="spellStart"/>
      <w:r w:rsidRPr="00EF159B">
        <w:t>teritoriju</w:t>
      </w:r>
      <w:proofErr w:type="spellEnd"/>
      <w:r w:rsidRPr="00EF159B">
        <w:t xml:space="preserve"> un </w:t>
      </w:r>
      <w:proofErr w:type="spellStart"/>
      <w:r w:rsidRPr="00EF159B">
        <w:t>zemes</w:t>
      </w:r>
      <w:proofErr w:type="spellEnd"/>
      <w:r w:rsidRPr="00EF159B">
        <w:t xml:space="preserve"> </w:t>
      </w:r>
      <w:proofErr w:type="spellStart"/>
      <w:r w:rsidRPr="00EF159B">
        <w:t>vienības</w:t>
      </w:r>
      <w:proofErr w:type="spellEnd"/>
      <w:r w:rsidRPr="00EF159B">
        <w:t xml:space="preserve"> </w:t>
      </w:r>
      <w:proofErr w:type="spellStart"/>
      <w:r w:rsidRPr="00EF159B">
        <w:t>sadale</w:t>
      </w:r>
      <w:proofErr w:type="spellEnd"/>
      <w:r w:rsidRPr="00EF159B">
        <w:t xml:space="preserve"> </w:t>
      </w:r>
      <w:proofErr w:type="spellStart"/>
      <w:r w:rsidRPr="00EF159B">
        <w:t>apbūves</w:t>
      </w:r>
      <w:proofErr w:type="spellEnd"/>
      <w:r w:rsidRPr="00EF159B">
        <w:t xml:space="preserve"> </w:t>
      </w:r>
      <w:proofErr w:type="spellStart"/>
      <w:r w:rsidRPr="00EF159B">
        <w:t>zemes</w:t>
      </w:r>
      <w:proofErr w:type="spellEnd"/>
      <w:r w:rsidRPr="00EF159B">
        <w:t xml:space="preserve"> </w:t>
      </w:r>
      <w:proofErr w:type="spellStart"/>
      <w:r w:rsidRPr="00EF159B">
        <w:t>gabalos</w:t>
      </w:r>
      <w:proofErr w:type="spellEnd"/>
      <w:r w:rsidRPr="00EF159B">
        <w:t>.</w:t>
      </w:r>
    </w:p>
    <w:p w14:paraId="11D2D210" w14:textId="77777777" w:rsidR="00405F3B" w:rsidRPr="00EF159B" w:rsidRDefault="00405F3B" w:rsidP="00405F3B">
      <w:pPr>
        <w:tabs>
          <w:tab w:val="left" w:pos="0"/>
        </w:tabs>
        <w:ind w:right="-426" w:firstLine="709"/>
        <w:jc w:val="both"/>
      </w:pPr>
      <w:proofErr w:type="spellStart"/>
      <w:r w:rsidRPr="00EF159B">
        <w:t>Ņemot</w:t>
      </w:r>
      <w:proofErr w:type="spellEnd"/>
      <w:r w:rsidRPr="00EF159B">
        <w:t xml:space="preserve"> </w:t>
      </w:r>
      <w:proofErr w:type="spellStart"/>
      <w:r w:rsidRPr="00EF159B">
        <w:t>vērā</w:t>
      </w:r>
      <w:proofErr w:type="spellEnd"/>
      <w:r w:rsidRPr="00EF159B">
        <w:t xml:space="preserve">, ka </w:t>
      </w:r>
      <w:proofErr w:type="spellStart"/>
      <w:r w:rsidRPr="00EF159B">
        <w:t>Detālplānojums</w:t>
      </w:r>
      <w:proofErr w:type="spellEnd"/>
      <w:r w:rsidRPr="00EF159B">
        <w:t xml:space="preserve"> </w:t>
      </w:r>
      <w:proofErr w:type="spellStart"/>
      <w:r w:rsidRPr="00EF159B">
        <w:t>ir</w:t>
      </w:r>
      <w:proofErr w:type="spellEnd"/>
      <w:r w:rsidRPr="00EF159B">
        <w:t xml:space="preserve"> </w:t>
      </w:r>
      <w:proofErr w:type="spellStart"/>
      <w:r w:rsidRPr="00EF159B">
        <w:t>apstiprināts</w:t>
      </w:r>
      <w:proofErr w:type="spellEnd"/>
      <w:r w:rsidRPr="00EF159B">
        <w:t xml:space="preserve"> </w:t>
      </w:r>
      <w:proofErr w:type="spellStart"/>
      <w:r w:rsidRPr="00EF159B">
        <w:t>ar</w:t>
      </w:r>
      <w:proofErr w:type="spellEnd"/>
      <w:r w:rsidRPr="00EF159B">
        <w:t xml:space="preserve"> Pašvaldības </w:t>
      </w:r>
      <w:proofErr w:type="spellStart"/>
      <w:r w:rsidRPr="00EF159B">
        <w:t>saistošajiem</w:t>
      </w:r>
      <w:proofErr w:type="spellEnd"/>
      <w:r w:rsidRPr="00EF159B">
        <w:t xml:space="preserve"> </w:t>
      </w:r>
      <w:proofErr w:type="spellStart"/>
      <w:r w:rsidRPr="00EF159B">
        <w:t>noteikumiem</w:t>
      </w:r>
      <w:proofErr w:type="spellEnd"/>
      <w:r w:rsidRPr="00EF159B">
        <w:t xml:space="preserve">, </w:t>
      </w:r>
      <w:proofErr w:type="spellStart"/>
      <w:r w:rsidRPr="00EF159B">
        <w:t>pieņemot</w:t>
      </w:r>
      <w:proofErr w:type="spellEnd"/>
      <w:r w:rsidRPr="00EF159B">
        <w:t xml:space="preserve"> </w:t>
      </w:r>
      <w:proofErr w:type="spellStart"/>
      <w:r w:rsidRPr="00EF159B">
        <w:t>zemes</w:t>
      </w:r>
      <w:proofErr w:type="spellEnd"/>
      <w:r w:rsidRPr="00EF159B">
        <w:t xml:space="preserve"> </w:t>
      </w:r>
      <w:proofErr w:type="spellStart"/>
      <w:r w:rsidRPr="00EF159B">
        <w:t>ierīcības</w:t>
      </w:r>
      <w:proofErr w:type="spellEnd"/>
      <w:r w:rsidRPr="00EF159B">
        <w:t xml:space="preserve"> </w:t>
      </w:r>
      <w:proofErr w:type="spellStart"/>
      <w:r w:rsidRPr="00EF159B">
        <w:t>projekta</w:t>
      </w:r>
      <w:proofErr w:type="spellEnd"/>
      <w:r w:rsidRPr="00EF159B">
        <w:t xml:space="preserve"> </w:t>
      </w:r>
      <w:proofErr w:type="spellStart"/>
      <w:r w:rsidRPr="00EF159B">
        <w:t>nosacījumus</w:t>
      </w:r>
      <w:proofErr w:type="spellEnd"/>
      <w:r w:rsidRPr="00EF159B">
        <w:t xml:space="preserve">, </w:t>
      </w:r>
      <w:proofErr w:type="spellStart"/>
      <w:r w:rsidRPr="00EF159B">
        <w:t>Būvvalde</w:t>
      </w:r>
      <w:proofErr w:type="spellEnd"/>
      <w:r w:rsidRPr="00EF159B">
        <w:t xml:space="preserve"> </w:t>
      </w:r>
      <w:proofErr w:type="spellStart"/>
      <w:r w:rsidRPr="00EF159B">
        <w:t>aicinājusi</w:t>
      </w:r>
      <w:proofErr w:type="spellEnd"/>
      <w:r w:rsidRPr="00EF159B">
        <w:t xml:space="preserve"> </w:t>
      </w:r>
      <w:proofErr w:type="spellStart"/>
      <w:r w:rsidRPr="00EF159B">
        <w:t>Iesniedzēju</w:t>
      </w:r>
      <w:proofErr w:type="spellEnd"/>
      <w:r w:rsidRPr="00EF159B">
        <w:t xml:space="preserve"> </w:t>
      </w:r>
      <w:proofErr w:type="spellStart"/>
      <w:r w:rsidRPr="00EF159B">
        <w:t>vēsties</w:t>
      </w:r>
      <w:proofErr w:type="spellEnd"/>
      <w:r w:rsidRPr="00EF159B">
        <w:t xml:space="preserve"> </w:t>
      </w:r>
      <w:proofErr w:type="spellStart"/>
      <w:r w:rsidRPr="00EF159B">
        <w:t>Pašvaldībā</w:t>
      </w:r>
      <w:proofErr w:type="spellEnd"/>
      <w:r w:rsidRPr="00EF159B">
        <w:t xml:space="preserve"> - </w:t>
      </w:r>
      <w:proofErr w:type="spellStart"/>
      <w:r w:rsidRPr="00EF159B">
        <w:t>slēgt</w:t>
      </w:r>
      <w:proofErr w:type="spellEnd"/>
      <w:r w:rsidRPr="00EF159B">
        <w:t xml:space="preserve"> </w:t>
      </w:r>
      <w:proofErr w:type="spellStart"/>
      <w:r w:rsidRPr="00EF159B">
        <w:t>administratīvo</w:t>
      </w:r>
      <w:proofErr w:type="spellEnd"/>
      <w:r w:rsidRPr="00EF159B">
        <w:t xml:space="preserve"> </w:t>
      </w:r>
      <w:proofErr w:type="spellStart"/>
      <w:r w:rsidRPr="00EF159B">
        <w:t>līgumu</w:t>
      </w:r>
      <w:proofErr w:type="spellEnd"/>
      <w:r w:rsidRPr="00EF159B">
        <w:t xml:space="preserve"> par </w:t>
      </w:r>
      <w:proofErr w:type="spellStart"/>
      <w:r w:rsidRPr="00EF159B">
        <w:t>Detālplānojuma</w:t>
      </w:r>
      <w:proofErr w:type="spellEnd"/>
      <w:r w:rsidRPr="00EF159B">
        <w:t xml:space="preserve"> </w:t>
      </w:r>
      <w:proofErr w:type="spellStart"/>
      <w:r w:rsidRPr="00EF159B">
        <w:t>īstenošanas</w:t>
      </w:r>
      <w:proofErr w:type="spellEnd"/>
      <w:r w:rsidRPr="00EF159B">
        <w:t xml:space="preserve"> un </w:t>
      </w:r>
      <w:proofErr w:type="spellStart"/>
      <w:r w:rsidRPr="00EF159B">
        <w:t>realizācijas</w:t>
      </w:r>
      <w:proofErr w:type="spellEnd"/>
      <w:r w:rsidRPr="00EF159B">
        <w:t xml:space="preserve"> </w:t>
      </w:r>
      <w:proofErr w:type="spellStart"/>
      <w:r w:rsidRPr="00EF159B">
        <w:t>kārtību</w:t>
      </w:r>
      <w:proofErr w:type="spellEnd"/>
      <w:r w:rsidRPr="00EF159B">
        <w:t>.</w:t>
      </w:r>
    </w:p>
    <w:p w14:paraId="5FD16097" w14:textId="77777777" w:rsidR="00405F3B" w:rsidRPr="00EF159B" w:rsidRDefault="00405F3B" w:rsidP="00405F3B">
      <w:pPr>
        <w:tabs>
          <w:tab w:val="left" w:pos="0"/>
        </w:tabs>
        <w:ind w:right="-426" w:firstLine="709"/>
        <w:jc w:val="both"/>
      </w:pPr>
      <w:proofErr w:type="spellStart"/>
      <w:r w:rsidRPr="00EF159B">
        <w:t>Izvērtējot</w:t>
      </w:r>
      <w:proofErr w:type="spellEnd"/>
      <w:r w:rsidRPr="00EF159B">
        <w:t xml:space="preserve"> </w:t>
      </w:r>
      <w:proofErr w:type="spellStart"/>
      <w:r w:rsidRPr="00EF159B">
        <w:t>Detālplānojuma</w:t>
      </w:r>
      <w:proofErr w:type="spellEnd"/>
      <w:r w:rsidRPr="00EF159B">
        <w:t xml:space="preserve"> </w:t>
      </w:r>
      <w:proofErr w:type="spellStart"/>
      <w:r w:rsidRPr="00EF159B">
        <w:t>mērķi</w:t>
      </w:r>
      <w:proofErr w:type="spellEnd"/>
      <w:r w:rsidRPr="00EF159B">
        <w:t xml:space="preserve"> un </w:t>
      </w:r>
      <w:proofErr w:type="spellStart"/>
      <w:r w:rsidRPr="00EF159B">
        <w:t>Detālplānojumā</w:t>
      </w:r>
      <w:proofErr w:type="spellEnd"/>
      <w:r w:rsidRPr="00EF159B">
        <w:t xml:space="preserve"> </w:t>
      </w:r>
      <w:proofErr w:type="spellStart"/>
      <w:r w:rsidRPr="00EF159B">
        <w:t>noteikto</w:t>
      </w:r>
      <w:proofErr w:type="spellEnd"/>
      <w:r w:rsidRPr="00EF159B">
        <w:t xml:space="preserve">, </w:t>
      </w:r>
      <w:proofErr w:type="spellStart"/>
      <w:r w:rsidRPr="00EF159B">
        <w:t>Būvvalde</w:t>
      </w:r>
      <w:proofErr w:type="spellEnd"/>
      <w:r w:rsidRPr="00EF159B">
        <w:t xml:space="preserve"> </w:t>
      </w:r>
      <w:proofErr w:type="spellStart"/>
      <w:r w:rsidRPr="00EF159B">
        <w:t>secina</w:t>
      </w:r>
      <w:proofErr w:type="spellEnd"/>
      <w:r w:rsidRPr="00EF159B">
        <w:t xml:space="preserve">, ka </w:t>
      </w:r>
      <w:proofErr w:type="spellStart"/>
      <w:r w:rsidRPr="00EF159B">
        <w:t>Detālplānojums</w:t>
      </w:r>
      <w:proofErr w:type="spellEnd"/>
      <w:r w:rsidRPr="00EF159B">
        <w:t xml:space="preserve"> </w:t>
      </w:r>
      <w:proofErr w:type="spellStart"/>
      <w:r w:rsidRPr="00EF159B">
        <w:t>realizēts</w:t>
      </w:r>
      <w:proofErr w:type="spellEnd"/>
      <w:r w:rsidRPr="00EF159B">
        <w:t xml:space="preserve"> </w:t>
      </w:r>
      <w:proofErr w:type="spellStart"/>
      <w:r w:rsidRPr="00EF159B">
        <w:t>daļēji</w:t>
      </w:r>
      <w:proofErr w:type="spellEnd"/>
      <w:r w:rsidRPr="00EF159B">
        <w:t xml:space="preserve">. </w:t>
      </w:r>
    </w:p>
    <w:p w14:paraId="7E736435" w14:textId="77777777" w:rsidR="00405F3B" w:rsidRPr="00EF159B" w:rsidRDefault="00405F3B" w:rsidP="00405F3B">
      <w:pPr>
        <w:tabs>
          <w:tab w:val="left" w:pos="0"/>
        </w:tabs>
        <w:ind w:right="-426"/>
        <w:jc w:val="both"/>
      </w:pPr>
      <w:r w:rsidRPr="00EF159B">
        <w:tab/>
      </w:r>
      <w:proofErr w:type="spellStart"/>
      <w:r w:rsidRPr="00EF159B">
        <w:t>Atbilstoši</w:t>
      </w:r>
      <w:proofErr w:type="spellEnd"/>
      <w:r w:rsidRPr="00EF159B">
        <w:t xml:space="preserve"> </w:t>
      </w:r>
      <w:proofErr w:type="spellStart"/>
      <w:r w:rsidRPr="00EF159B">
        <w:t>Detālplānojumam</w:t>
      </w:r>
      <w:proofErr w:type="spellEnd"/>
      <w:r w:rsidRPr="00EF159B">
        <w:t xml:space="preserve"> </w:t>
      </w:r>
      <w:proofErr w:type="spellStart"/>
      <w:r w:rsidRPr="00EF159B">
        <w:t>veikta</w:t>
      </w:r>
      <w:proofErr w:type="spellEnd"/>
      <w:r w:rsidRPr="00EF159B">
        <w:t xml:space="preserve"> </w:t>
      </w:r>
      <w:proofErr w:type="spellStart"/>
      <w:r w:rsidRPr="00EF159B">
        <w:t>nekustamā</w:t>
      </w:r>
      <w:proofErr w:type="spellEnd"/>
      <w:r w:rsidRPr="00EF159B">
        <w:t xml:space="preserve"> </w:t>
      </w:r>
      <w:proofErr w:type="spellStart"/>
      <w:r w:rsidRPr="00EF159B">
        <w:t>īpašuma</w:t>
      </w:r>
      <w:proofErr w:type="spellEnd"/>
      <w:r w:rsidRPr="00EF159B">
        <w:t xml:space="preserve"> “</w:t>
      </w:r>
      <w:proofErr w:type="spellStart"/>
      <w:r w:rsidRPr="00EF159B">
        <w:t>Ālupi</w:t>
      </w:r>
      <w:proofErr w:type="spellEnd"/>
      <w:r w:rsidRPr="00EF159B">
        <w:t xml:space="preserve"> 2” (</w:t>
      </w:r>
      <w:proofErr w:type="spellStart"/>
      <w:r w:rsidRPr="00EF159B">
        <w:t>kadastra</w:t>
      </w:r>
      <w:proofErr w:type="spellEnd"/>
      <w:r w:rsidRPr="00EF159B">
        <w:t xml:space="preserve"> Nr.8080008031) </w:t>
      </w:r>
      <w:proofErr w:type="spellStart"/>
      <w:r w:rsidRPr="00EF159B">
        <w:t>sadale</w:t>
      </w:r>
      <w:proofErr w:type="spellEnd"/>
      <w:r w:rsidRPr="00EF159B">
        <w:t xml:space="preserve">, </w:t>
      </w:r>
      <w:proofErr w:type="spellStart"/>
      <w:r w:rsidRPr="00EF159B">
        <w:t>kuras</w:t>
      </w:r>
      <w:proofErr w:type="spellEnd"/>
      <w:r w:rsidRPr="00EF159B">
        <w:t xml:space="preserve"> </w:t>
      </w:r>
      <w:proofErr w:type="spellStart"/>
      <w:r w:rsidRPr="00EF159B">
        <w:t>rezultātā</w:t>
      </w:r>
      <w:proofErr w:type="spellEnd"/>
      <w:r w:rsidRPr="00EF159B">
        <w:t xml:space="preserve"> </w:t>
      </w:r>
      <w:proofErr w:type="spellStart"/>
      <w:r w:rsidRPr="00EF159B">
        <w:t>izveidotas</w:t>
      </w:r>
      <w:proofErr w:type="spellEnd"/>
      <w:r w:rsidRPr="00EF159B">
        <w:t xml:space="preserve"> </w:t>
      </w:r>
      <w:proofErr w:type="spellStart"/>
      <w:r w:rsidRPr="00EF159B">
        <w:t>jaunas</w:t>
      </w:r>
      <w:proofErr w:type="spellEnd"/>
      <w:r w:rsidRPr="00EF159B">
        <w:t xml:space="preserve"> </w:t>
      </w:r>
      <w:proofErr w:type="spellStart"/>
      <w:r w:rsidRPr="00EF159B">
        <w:t>zemes</w:t>
      </w:r>
      <w:proofErr w:type="spellEnd"/>
      <w:r w:rsidRPr="00EF159B">
        <w:t xml:space="preserve"> </w:t>
      </w:r>
      <w:proofErr w:type="spellStart"/>
      <w:r w:rsidRPr="00EF159B">
        <w:t>vienības</w:t>
      </w:r>
      <w:proofErr w:type="spellEnd"/>
      <w:r w:rsidRPr="00EF159B">
        <w:t xml:space="preserve"> </w:t>
      </w:r>
      <w:proofErr w:type="spellStart"/>
      <w:r w:rsidRPr="00EF159B">
        <w:t>ar</w:t>
      </w:r>
      <w:proofErr w:type="spellEnd"/>
      <w:r w:rsidRPr="00EF159B">
        <w:t xml:space="preserve"> </w:t>
      </w:r>
      <w:proofErr w:type="spellStart"/>
      <w:r w:rsidRPr="00EF159B">
        <w:t>mērķi</w:t>
      </w:r>
      <w:proofErr w:type="spellEnd"/>
      <w:r w:rsidRPr="00EF159B">
        <w:t xml:space="preserve"> </w:t>
      </w:r>
      <w:proofErr w:type="spellStart"/>
      <w:r w:rsidRPr="00EF159B">
        <w:t>veikt</w:t>
      </w:r>
      <w:proofErr w:type="spellEnd"/>
      <w:r w:rsidRPr="00EF159B">
        <w:t xml:space="preserve"> </w:t>
      </w:r>
      <w:proofErr w:type="spellStart"/>
      <w:r w:rsidRPr="00EF159B">
        <w:t>savrupmāju</w:t>
      </w:r>
      <w:proofErr w:type="spellEnd"/>
      <w:r w:rsidRPr="00EF159B">
        <w:t xml:space="preserve">, </w:t>
      </w:r>
      <w:proofErr w:type="spellStart"/>
      <w:r w:rsidRPr="00EF159B">
        <w:t>rindu</w:t>
      </w:r>
      <w:proofErr w:type="spellEnd"/>
      <w:r w:rsidRPr="00EF159B">
        <w:t xml:space="preserve"> </w:t>
      </w:r>
      <w:proofErr w:type="spellStart"/>
      <w:r w:rsidRPr="00EF159B">
        <w:t>māju</w:t>
      </w:r>
      <w:proofErr w:type="spellEnd"/>
      <w:r w:rsidRPr="00EF159B">
        <w:t xml:space="preserve"> un </w:t>
      </w:r>
      <w:proofErr w:type="spellStart"/>
      <w:r w:rsidRPr="00EF159B">
        <w:t>cita</w:t>
      </w:r>
      <w:proofErr w:type="spellEnd"/>
      <w:r w:rsidRPr="00EF159B">
        <w:t xml:space="preserve"> </w:t>
      </w:r>
      <w:proofErr w:type="spellStart"/>
      <w:r w:rsidRPr="00EF159B">
        <w:t>veida</w:t>
      </w:r>
      <w:proofErr w:type="spellEnd"/>
      <w:r w:rsidRPr="00EF159B">
        <w:t xml:space="preserve"> </w:t>
      </w:r>
      <w:proofErr w:type="spellStart"/>
      <w:r w:rsidRPr="00EF159B">
        <w:t>dzīvojamo</w:t>
      </w:r>
      <w:proofErr w:type="spellEnd"/>
      <w:r w:rsidRPr="00EF159B">
        <w:t xml:space="preserve"> </w:t>
      </w:r>
      <w:proofErr w:type="spellStart"/>
      <w:r w:rsidRPr="00EF159B">
        <w:t>apbūvi</w:t>
      </w:r>
      <w:proofErr w:type="spellEnd"/>
      <w:r w:rsidRPr="00EF159B">
        <w:t>.</w:t>
      </w:r>
    </w:p>
    <w:p w14:paraId="2BD83FEA" w14:textId="0D3CC165" w:rsidR="00405F3B" w:rsidRPr="00EF159B" w:rsidRDefault="00405F3B" w:rsidP="00405F3B">
      <w:pPr>
        <w:tabs>
          <w:tab w:val="left" w:pos="0"/>
        </w:tabs>
        <w:ind w:right="-426"/>
        <w:jc w:val="both"/>
      </w:pPr>
      <w:r w:rsidRPr="00EF159B">
        <w:tab/>
      </w:r>
      <w:proofErr w:type="spellStart"/>
      <w:r w:rsidRPr="00EF159B">
        <w:t>Detālplānojuma</w:t>
      </w:r>
      <w:proofErr w:type="spellEnd"/>
      <w:r w:rsidRPr="00EF159B">
        <w:t xml:space="preserve"> </w:t>
      </w:r>
      <w:proofErr w:type="spellStart"/>
      <w:r w:rsidRPr="00EF159B">
        <w:t>rezultātā</w:t>
      </w:r>
      <w:proofErr w:type="spellEnd"/>
      <w:r w:rsidRPr="00EF159B">
        <w:t xml:space="preserve"> </w:t>
      </w:r>
      <w:proofErr w:type="spellStart"/>
      <w:r w:rsidRPr="00EF159B">
        <w:t>izveidotas</w:t>
      </w:r>
      <w:proofErr w:type="spellEnd"/>
      <w:r w:rsidRPr="00EF159B">
        <w:t xml:space="preserve"> </w:t>
      </w:r>
      <w:proofErr w:type="spellStart"/>
      <w:r w:rsidRPr="00EF159B">
        <w:t>zemes</w:t>
      </w:r>
      <w:proofErr w:type="spellEnd"/>
      <w:r w:rsidRPr="00EF159B">
        <w:t xml:space="preserve"> </w:t>
      </w:r>
      <w:proofErr w:type="spellStart"/>
      <w:r w:rsidRPr="00EF159B">
        <w:t>vienības</w:t>
      </w:r>
      <w:proofErr w:type="spellEnd"/>
      <w:r w:rsidRPr="00EF159B">
        <w:t xml:space="preserve"> </w:t>
      </w:r>
      <w:proofErr w:type="spellStart"/>
      <w:r w:rsidRPr="00EF159B">
        <w:t>ar</w:t>
      </w:r>
      <w:proofErr w:type="spellEnd"/>
      <w:r w:rsidRPr="00EF159B">
        <w:t xml:space="preserve"> </w:t>
      </w:r>
      <w:proofErr w:type="spellStart"/>
      <w:r w:rsidRPr="00EF159B">
        <w:t>kadastra</w:t>
      </w:r>
      <w:proofErr w:type="spellEnd"/>
      <w:r w:rsidRPr="00EF159B">
        <w:t xml:space="preserve"> </w:t>
      </w:r>
      <w:proofErr w:type="spellStart"/>
      <w:r w:rsidRPr="00EF159B">
        <w:t>apzīmējumiem</w:t>
      </w:r>
      <w:proofErr w:type="spellEnd"/>
      <w:r w:rsidRPr="00EF159B">
        <w:t xml:space="preserve"> </w:t>
      </w:r>
      <w:r w:rsidR="00EF159B">
        <w:t xml:space="preserve">                  </w:t>
      </w:r>
      <w:r w:rsidRPr="00EF159B">
        <w:t>8080 008 0684, 8080 008 0685, 8080 008 0683, 8080 008 0331, 8080 008 0688, 8080 008 0686 un 8080 008 0687 (</w:t>
      </w:r>
      <w:proofErr w:type="spellStart"/>
      <w:r w:rsidRPr="00EF159B">
        <w:t>turpmāk</w:t>
      </w:r>
      <w:proofErr w:type="spellEnd"/>
      <w:r w:rsidRPr="00EF159B">
        <w:t xml:space="preserve"> - </w:t>
      </w:r>
      <w:proofErr w:type="spellStart"/>
      <w:r w:rsidRPr="00EF159B">
        <w:t>Zemes</w:t>
      </w:r>
      <w:proofErr w:type="spellEnd"/>
      <w:r w:rsidRPr="00EF159B">
        <w:t xml:space="preserve"> </w:t>
      </w:r>
      <w:proofErr w:type="spellStart"/>
      <w:r w:rsidRPr="00EF159B">
        <w:t>vienības</w:t>
      </w:r>
      <w:proofErr w:type="spellEnd"/>
      <w:r w:rsidRPr="00EF159B">
        <w:t xml:space="preserve">), kas </w:t>
      </w:r>
      <w:proofErr w:type="spellStart"/>
      <w:r w:rsidRPr="00EF159B">
        <w:t>paredzētas</w:t>
      </w:r>
      <w:proofErr w:type="spellEnd"/>
      <w:r w:rsidRPr="00EF159B">
        <w:t xml:space="preserve"> </w:t>
      </w:r>
      <w:proofErr w:type="spellStart"/>
      <w:r w:rsidRPr="00EF159B">
        <w:t>infrastruktūras</w:t>
      </w:r>
      <w:proofErr w:type="spellEnd"/>
      <w:r w:rsidRPr="00EF159B">
        <w:t xml:space="preserve"> </w:t>
      </w:r>
      <w:proofErr w:type="spellStart"/>
      <w:r w:rsidRPr="00EF159B">
        <w:t>izveidei</w:t>
      </w:r>
      <w:proofErr w:type="spellEnd"/>
      <w:r w:rsidRPr="00EF159B">
        <w:t>.</w:t>
      </w:r>
    </w:p>
    <w:p w14:paraId="2218B4D3" w14:textId="77777777" w:rsidR="00405F3B" w:rsidRPr="00EF159B" w:rsidRDefault="00405F3B" w:rsidP="00405F3B">
      <w:pPr>
        <w:tabs>
          <w:tab w:val="left" w:pos="0"/>
        </w:tabs>
        <w:ind w:right="-426"/>
        <w:jc w:val="both"/>
        <w:rPr>
          <w:rFonts w:eastAsia="Calibri"/>
          <w:color w:val="000000" w:themeColor="text1"/>
          <w:lang w:eastAsia="lv-LV"/>
        </w:rPr>
      </w:pPr>
      <w:r w:rsidRPr="00EF159B">
        <w:rPr>
          <w:color w:val="00B050"/>
        </w:rPr>
        <w:tab/>
      </w:r>
      <w:proofErr w:type="spellStart"/>
      <w:r w:rsidRPr="00EF159B">
        <w:rPr>
          <w:rFonts w:eastAsia="Calibri"/>
          <w:color w:val="000000" w:themeColor="text1"/>
          <w:lang w:eastAsia="lv-LV"/>
        </w:rPr>
        <w:t>Teritorijas</w:t>
      </w:r>
      <w:proofErr w:type="spellEnd"/>
      <w:r w:rsidRPr="00EF159B">
        <w:rPr>
          <w:rFonts w:eastAsia="Calibri"/>
          <w:color w:val="000000" w:themeColor="text1"/>
          <w:lang w:eastAsia="lv-LV"/>
        </w:rPr>
        <w:t xml:space="preserve"> </w:t>
      </w:r>
      <w:proofErr w:type="spellStart"/>
      <w:r w:rsidRPr="00EF159B">
        <w:rPr>
          <w:rFonts w:eastAsia="Calibri"/>
          <w:color w:val="000000" w:themeColor="text1"/>
          <w:lang w:eastAsia="lv-LV"/>
        </w:rPr>
        <w:t>attīstības</w:t>
      </w:r>
      <w:proofErr w:type="spellEnd"/>
      <w:r w:rsidRPr="00EF159B">
        <w:rPr>
          <w:rFonts w:eastAsia="Calibri"/>
          <w:color w:val="000000" w:themeColor="text1"/>
          <w:lang w:eastAsia="lv-LV"/>
        </w:rPr>
        <w:t xml:space="preserve"> </w:t>
      </w:r>
      <w:proofErr w:type="spellStart"/>
      <w:r w:rsidRPr="00EF159B">
        <w:rPr>
          <w:rFonts w:eastAsia="Calibri"/>
          <w:color w:val="000000" w:themeColor="text1"/>
          <w:lang w:eastAsia="lv-LV"/>
        </w:rPr>
        <w:t>plānošanas</w:t>
      </w:r>
      <w:proofErr w:type="spellEnd"/>
      <w:r w:rsidRPr="00EF159B">
        <w:rPr>
          <w:rFonts w:eastAsia="Calibri"/>
          <w:color w:val="000000" w:themeColor="text1"/>
          <w:lang w:eastAsia="lv-LV"/>
        </w:rPr>
        <w:t xml:space="preserve"> </w:t>
      </w:r>
      <w:proofErr w:type="spellStart"/>
      <w:r w:rsidRPr="00EF159B">
        <w:rPr>
          <w:rFonts w:eastAsia="Calibri"/>
          <w:color w:val="000000" w:themeColor="text1"/>
          <w:lang w:eastAsia="lv-LV"/>
        </w:rPr>
        <w:t>likums</w:t>
      </w:r>
      <w:proofErr w:type="spellEnd"/>
      <w:r w:rsidRPr="00EF159B">
        <w:rPr>
          <w:rFonts w:eastAsia="Calibri"/>
          <w:color w:val="000000" w:themeColor="text1"/>
          <w:lang w:eastAsia="lv-LV"/>
        </w:rPr>
        <w:t xml:space="preserve"> </w:t>
      </w:r>
      <w:proofErr w:type="spellStart"/>
      <w:r w:rsidRPr="00EF159B">
        <w:rPr>
          <w:rFonts w:eastAsia="Calibri"/>
          <w:color w:val="000000" w:themeColor="text1"/>
          <w:lang w:eastAsia="lv-LV"/>
        </w:rPr>
        <w:t>nosaka</w:t>
      </w:r>
      <w:proofErr w:type="spellEnd"/>
      <w:r w:rsidRPr="00EF159B">
        <w:rPr>
          <w:rFonts w:eastAsia="Calibri"/>
          <w:color w:val="000000" w:themeColor="text1"/>
          <w:lang w:eastAsia="lv-LV"/>
        </w:rPr>
        <w:t>:</w:t>
      </w:r>
    </w:p>
    <w:p w14:paraId="28DDBAB3" w14:textId="77777777" w:rsidR="00405F3B" w:rsidRPr="00EF159B" w:rsidRDefault="00405F3B" w:rsidP="00405F3B">
      <w:pPr>
        <w:autoSpaceDE w:val="0"/>
        <w:autoSpaceDN w:val="0"/>
        <w:adjustRightInd w:val="0"/>
        <w:ind w:right="-426" w:firstLine="284"/>
        <w:jc w:val="both"/>
        <w:rPr>
          <w:rFonts w:eastAsia="Calibri"/>
          <w:color w:val="000000" w:themeColor="text1"/>
        </w:rPr>
      </w:pPr>
      <w:r w:rsidRPr="00EF159B">
        <w:rPr>
          <w:rFonts w:eastAsia="Calibri"/>
        </w:rPr>
        <w:tab/>
      </w:r>
      <w:r w:rsidRPr="00EF159B">
        <w:rPr>
          <w:rFonts w:eastAsia="Calibri"/>
          <w:bCs/>
          <w:color w:val="000000" w:themeColor="text1"/>
        </w:rPr>
        <w:t xml:space="preserve">31.panta – </w:t>
      </w:r>
      <w:proofErr w:type="spellStart"/>
      <w:r w:rsidRPr="00EF159B">
        <w:rPr>
          <w:rFonts w:eastAsia="Calibri"/>
          <w:bCs/>
          <w:color w:val="000000" w:themeColor="text1"/>
        </w:rPr>
        <w:t>Detālplānojuma</w:t>
      </w:r>
      <w:proofErr w:type="spellEnd"/>
      <w:r w:rsidRPr="00EF159B">
        <w:rPr>
          <w:rFonts w:eastAsia="Calibri"/>
          <w:bCs/>
          <w:color w:val="000000" w:themeColor="text1"/>
        </w:rPr>
        <w:t xml:space="preserve"> </w:t>
      </w:r>
      <w:proofErr w:type="spellStart"/>
      <w:r w:rsidRPr="00EF159B">
        <w:rPr>
          <w:rFonts w:eastAsia="Calibri"/>
          <w:bCs/>
          <w:color w:val="000000" w:themeColor="text1"/>
        </w:rPr>
        <w:t>īstenošanas</w:t>
      </w:r>
      <w:proofErr w:type="spellEnd"/>
      <w:r w:rsidRPr="00EF159B">
        <w:rPr>
          <w:rFonts w:eastAsia="Calibri"/>
          <w:bCs/>
          <w:color w:val="000000" w:themeColor="text1"/>
        </w:rPr>
        <w:t xml:space="preserve"> </w:t>
      </w:r>
      <w:proofErr w:type="spellStart"/>
      <w:r w:rsidRPr="00EF159B">
        <w:rPr>
          <w:rFonts w:eastAsia="Calibri"/>
          <w:bCs/>
          <w:color w:val="000000" w:themeColor="text1"/>
        </w:rPr>
        <w:t>kārtība</w:t>
      </w:r>
      <w:proofErr w:type="spellEnd"/>
      <w:r w:rsidRPr="00EF159B">
        <w:rPr>
          <w:rFonts w:eastAsia="Calibri"/>
          <w:color w:val="000000" w:themeColor="text1"/>
        </w:rPr>
        <w:t xml:space="preserve">, </w:t>
      </w:r>
    </w:p>
    <w:p w14:paraId="5D5039C5" w14:textId="77777777" w:rsidR="00405F3B" w:rsidRPr="00EF159B" w:rsidRDefault="00405F3B" w:rsidP="00405F3B">
      <w:pPr>
        <w:autoSpaceDE w:val="0"/>
        <w:autoSpaceDN w:val="0"/>
        <w:adjustRightInd w:val="0"/>
        <w:ind w:right="-426" w:firstLine="284"/>
        <w:jc w:val="both"/>
        <w:rPr>
          <w:rFonts w:eastAsia="Calibri"/>
          <w:color w:val="000000" w:themeColor="text1"/>
        </w:rPr>
      </w:pPr>
      <w:r w:rsidRPr="00EF159B">
        <w:rPr>
          <w:rFonts w:eastAsia="Calibri"/>
          <w:color w:val="000000" w:themeColor="text1"/>
        </w:rPr>
        <w:tab/>
      </w:r>
      <w:proofErr w:type="spellStart"/>
      <w:r w:rsidRPr="00EF159B">
        <w:rPr>
          <w:rFonts w:eastAsia="Calibri"/>
          <w:color w:val="000000" w:themeColor="text1"/>
        </w:rPr>
        <w:t>pirmā</w:t>
      </w:r>
      <w:proofErr w:type="spellEnd"/>
      <w:r w:rsidRPr="00EF159B">
        <w:rPr>
          <w:rFonts w:eastAsia="Calibri"/>
          <w:color w:val="000000" w:themeColor="text1"/>
        </w:rPr>
        <w:t xml:space="preserve"> </w:t>
      </w:r>
      <w:proofErr w:type="spellStart"/>
      <w:r w:rsidRPr="00EF159B">
        <w:rPr>
          <w:rFonts w:eastAsia="Calibri"/>
          <w:color w:val="000000" w:themeColor="text1"/>
        </w:rPr>
        <w:t>daļa</w:t>
      </w:r>
      <w:proofErr w:type="spellEnd"/>
      <w:r w:rsidRPr="00EF159B">
        <w:rPr>
          <w:rFonts w:eastAsia="Calibri"/>
          <w:color w:val="000000" w:themeColor="text1"/>
        </w:rPr>
        <w:t xml:space="preserve"> – </w:t>
      </w:r>
      <w:proofErr w:type="spellStart"/>
      <w:r w:rsidRPr="00EF159B">
        <w:rPr>
          <w:rFonts w:eastAsia="Calibri"/>
          <w:color w:val="000000" w:themeColor="text1"/>
        </w:rPr>
        <w:t>Detālplānojumu</w:t>
      </w:r>
      <w:proofErr w:type="spellEnd"/>
      <w:r w:rsidRPr="00EF159B">
        <w:rPr>
          <w:rFonts w:eastAsia="Calibri"/>
          <w:color w:val="000000" w:themeColor="text1"/>
        </w:rPr>
        <w:t xml:space="preserve"> </w:t>
      </w:r>
      <w:proofErr w:type="spellStart"/>
      <w:r w:rsidRPr="00EF159B">
        <w:rPr>
          <w:rFonts w:eastAsia="Calibri"/>
          <w:color w:val="000000" w:themeColor="text1"/>
        </w:rPr>
        <w:t>īsteno</w:t>
      </w:r>
      <w:proofErr w:type="spellEnd"/>
      <w:r w:rsidRPr="00EF159B">
        <w:rPr>
          <w:rFonts w:eastAsia="Calibri"/>
          <w:color w:val="000000" w:themeColor="text1"/>
        </w:rPr>
        <w:t xml:space="preserve"> </w:t>
      </w:r>
      <w:proofErr w:type="spellStart"/>
      <w:r w:rsidRPr="00EF159B">
        <w:rPr>
          <w:rFonts w:eastAsia="Calibri"/>
          <w:color w:val="000000" w:themeColor="text1"/>
        </w:rPr>
        <w:t>saskaņā</w:t>
      </w:r>
      <w:proofErr w:type="spellEnd"/>
      <w:r w:rsidRPr="00EF159B">
        <w:rPr>
          <w:rFonts w:eastAsia="Calibri"/>
          <w:color w:val="000000" w:themeColor="text1"/>
        </w:rPr>
        <w:t xml:space="preserve"> </w:t>
      </w:r>
      <w:proofErr w:type="spellStart"/>
      <w:r w:rsidRPr="00EF159B">
        <w:rPr>
          <w:rFonts w:eastAsia="Calibri"/>
          <w:color w:val="000000" w:themeColor="text1"/>
        </w:rPr>
        <w:t>ar</w:t>
      </w:r>
      <w:proofErr w:type="spellEnd"/>
      <w:r w:rsidRPr="00EF159B">
        <w:rPr>
          <w:rFonts w:eastAsia="Calibri"/>
          <w:color w:val="000000" w:themeColor="text1"/>
        </w:rPr>
        <w:t xml:space="preserve"> </w:t>
      </w:r>
      <w:proofErr w:type="spellStart"/>
      <w:r w:rsidRPr="00EF159B">
        <w:rPr>
          <w:rFonts w:eastAsia="Calibri"/>
          <w:color w:val="000000" w:themeColor="text1"/>
        </w:rPr>
        <w:t>administratīvo</w:t>
      </w:r>
      <w:proofErr w:type="spellEnd"/>
      <w:r w:rsidRPr="00EF159B">
        <w:rPr>
          <w:rFonts w:eastAsia="Calibri"/>
          <w:color w:val="000000" w:themeColor="text1"/>
        </w:rPr>
        <w:t xml:space="preserve"> </w:t>
      </w:r>
      <w:proofErr w:type="spellStart"/>
      <w:r w:rsidRPr="00EF159B">
        <w:rPr>
          <w:rFonts w:eastAsia="Calibri"/>
          <w:color w:val="000000" w:themeColor="text1"/>
        </w:rPr>
        <w:t>līgumu</w:t>
      </w:r>
      <w:proofErr w:type="spellEnd"/>
      <w:r w:rsidRPr="00EF159B">
        <w:rPr>
          <w:rFonts w:eastAsia="Calibri"/>
          <w:color w:val="000000" w:themeColor="text1"/>
        </w:rPr>
        <w:t xml:space="preserve">, kas </w:t>
      </w:r>
      <w:proofErr w:type="spellStart"/>
      <w:r w:rsidRPr="00EF159B">
        <w:rPr>
          <w:rFonts w:eastAsia="Calibri"/>
          <w:color w:val="000000" w:themeColor="text1"/>
        </w:rPr>
        <w:t>noslēgts</w:t>
      </w:r>
      <w:proofErr w:type="spellEnd"/>
      <w:r w:rsidRPr="00EF159B">
        <w:rPr>
          <w:rFonts w:eastAsia="Calibri"/>
          <w:color w:val="000000" w:themeColor="text1"/>
        </w:rPr>
        <w:t xml:space="preserve"> </w:t>
      </w:r>
      <w:proofErr w:type="spellStart"/>
      <w:r w:rsidRPr="00EF159B">
        <w:rPr>
          <w:rFonts w:eastAsia="Calibri"/>
          <w:color w:val="000000" w:themeColor="text1"/>
        </w:rPr>
        <w:t>starp</w:t>
      </w:r>
      <w:proofErr w:type="spellEnd"/>
      <w:r w:rsidRPr="00EF159B">
        <w:rPr>
          <w:rFonts w:eastAsia="Calibri"/>
          <w:color w:val="000000" w:themeColor="text1"/>
        </w:rPr>
        <w:t xml:space="preserve"> </w:t>
      </w:r>
      <w:proofErr w:type="spellStart"/>
      <w:r w:rsidRPr="00EF159B">
        <w:rPr>
          <w:rFonts w:eastAsia="Calibri"/>
          <w:color w:val="000000" w:themeColor="text1"/>
        </w:rPr>
        <w:t>vietējo</w:t>
      </w:r>
      <w:proofErr w:type="spellEnd"/>
      <w:r w:rsidRPr="00EF159B">
        <w:rPr>
          <w:rFonts w:eastAsia="Calibri"/>
          <w:color w:val="000000" w:themeColor="text1"/>
        </w:rPr>
        <w:t xml:space="preserve"> </w:t>
      </w:r>
      <w:proofErr w:type="spellStart"/>
      <w:r w:rsidRPr="00EF159B">
        <w:rPr>
          <w:rFonts w:eastAsia="Calibri"/>
          <w:color w:val="000000" w:themeColor="text1"/>
        </w:rPr>
        <w:t>pašvaldību</w:t>
      </w:r>
      <w:proofErr w:type="spellEnd"/>
      <w:r w:rsidRPr="00EF159B">
        <w:rPr>
          <w:rFonts w:eastAsia="Calibri"/>
          <w:color w:val="000000" w:themeColor="text1"/>
        </w:rPr>
        <w:t xml:space="preserve"> un </w:t>
      </w:r>
      <w:proofErr w:type="spellStart"/>
      <w:r w:rsidRPr="00EF159B">
        <w:rPr>
          <w:rFonts w:eastAsia="Calibri"/>
          <w:color w:val="000000" w:themeColor="text1"/>
        </w:rPr>
        <w:t>detālplānojuma</w:t>
      </w:r>
      <w:proofErr w:type="spellEnd"/>
      <w:r w:rsidRPr="00EF159B">
        <w:rPr>
          <w:rFonts w:eastAsia="Calibri"/>
          <w:color w:val="000000" w:themeColor="text1"/>
        </w:rPr>
        <w:t xml:space="preserve"> </w:t>
      </w:r>
      <w:proofErr w:type="spellStart"/>
      <w:r w:rsidRPr="00EF159B">
        <w:rPr>
          <w:rFonts w:eastAsia="Calibri"/>
          <w:color w:val="000000" w:themeColor="text1"/>
        </w:rPr>
        <w:t>izstrādes</w:t>
      </w:r>
      <w:proofErr w:type="spellEnd"/>
      <w:r w:rsidRPr="00EF159B">
        <w:rPr>
          <w:rFonts w:eastAsia="Calibri"/>
          <w:color w:val="000000" w:themeColor="text1"/>
        </w:rPr>
        <w:t xml:space="preserve"> </w:t>
      </w:r>
      <w:proofErr w:type="spellStart"/>
      <w:r w:rsidRPr="00EF159B">
        <w:rPr>
          <w:rFonts w:eastAsia="Calibri"/>
          <w:color w:val="000000" w:themeColor="text1"/>
        </w:rPr>
        <w:t>īstenotāju</w:t>
      </w:r>
      <w:proofErr w:type="spellEnd"/>
      <w:r w:rsidRPr="00EF159B">
        <w:rPr>
          <w:rFonts w:eastAsia="Calibri"/>
          <w:color w:val="000000" w:themeColor="text1"/>
        </w:rPr>
        <w:t xml:space="preserve">, </w:t>
      </w:r>
    </w:p>
    <w:p w14:paraId="69C5251D" w14:textId="77777777" w:rsidR="00405F3B" w:rsidRPr="00EF159B" w:rsidRDefault="00405F3B" w:rsidP="00405F3B">
      <w:pPr>
        <w:autoSpaceDE w:val="0"/>
        <w:autoSpaceDN w:val="0"/>
        <w:adjustRightInd w:val="0"/>
        <w:ind w:right="-426" w:firstLine="284"/>
        <w:jc w:val="both"/>
        <w:rPr>
          <w:rFonts w:eastAsia="Calibri"/>
          <w:color w:val="000000" w:themeColor="text1"/>
        </w:rPr>
      </w:pPr>
      <w:r w:rsidRPr="00EF159B">
        <w:rPr>
          <w:rFonts w:eastAsia="Calibri"/>
          <w:color w:val="000000" w:themeColor="text1"/>
        </w:rPr>
        <w:tab/>
      </w:r>
      <w:proofErr w:type="spellStart"/>
      <w:r w:rsidRPr="00EF159B">
        <w:rPr>
          <w:rFonts w:eastAsia="Calibri"/>
          <w:color w:val="000000" w:themeColor="text1"/>
        </w:rPr>
        <w:t>otrā</w:t>
      </w:r>
      <w:proofErr w:type="spellEnd"/>
      <w:r w:rsidRPr="00EF159B">
        <w:rPr>
          <w:rFonts w:eastAsia="Calibri"/>
          <w:color w:val="000000" w:themeColor="text1"/>
        </w:rPr>
        <w:t xml:space="preserve"> </w:t>
      </w:r>
      <w:proofErr w:type="spellStart"/>
      <w:r w:rsidRPr="00EF159B">
        <w:rPr>
          <w:rFonts w:eastAsia="Calibri"/>
          <w:color w:val="000000" w:themeColor="text1"/>
        </w:rPr>
        <w:t>daļa</w:t>
      </w:r>
      <w:proofErr w:type="spellEnd"/>
      <w:r w:rsidRPr="00EF159B">
        <w:rPr>
          <w:rFonts w:eastAsia="Calibri"/>
          <w:color w:val="000000" w:themeColor="text1"/>
        </w:rPr>
        <w:t xml:space="preserve"> – </w:t>
      </w:r>
      <w:proofErr w:type="spellStart"/>
      <w:r w:rsidRPr="00EF159B">
        <w:rPr>
          <w:rFonts w:eastAsia="Calibri"/>
          <w:color w:val="000000" w:themeColor="text1"/>
        </w:rPr>
        <w:t>Līgumā</w:t>
      </w:r>
      <w:proofErr w:type="spellEnd"/>
      <w:r w:rsidRPr="00EF159B">
        <w:rPr>
          <w:rFonts w:eastAsia="Calibri"/>
          <w:color w:val="000000" w:themeColor="text1"/>
        </w:rPr>
        <w:t xml:space="preserve">, </w:t>
      </w:r>
      <w:proofErr w:type="spellStart"/>
      <w:r w:rsidRPr="00EF159B">
        <w:rPr>
          <w:rFonts w:eastAsia="Calibri"/>
          <w:color w:val="000000" w:themeColor="text1"/>
        </w:rPr>
        <w:t>ievērojot</w:t>
      </w:r>
      <w:proofErr w:type="spellEnd"/>
      <w:r w:rsidRPr="00EF159B">
        <w:rPr>
          <w:rFonts w:eastAsia="Calibri"/>
          <w:color w:val="000000" w:themeColor="text1"/>
        </w:rPr>
        <w:t xml:space="preserve"> </w:t>
      </w:r>
      <w:hyperlink r:id="rId10" w:tgtFrame="_blank" w:history="1">
        <w:proofErr w:type="spellStart"/>
        <w:r w:rsidRPr="00EF159B">
          <w:rPr>
            <w:rFonts w:eastAsia="Calibri"/>
            <w:color w:val="000000" w:themeColor="text1"/>
          </w:rPr>
          <w:t>Administratīvā</w:t>
        </w:r>
        <w:proofErr w:type="spellEnd"/>
        <w:r w:rsidRPr="00EF159B">
          <w:rPr>
            <w:rFonts w:eastAsia="Calibri"/>
            <w:color w:val="000000" w:themeColor="text1"/>
          </w:rPr>
          <w:t xml:space="preserve"> </w:t>
        </w:r>
        <w:proofErr w:type="spellStart"/>
        <w:r w:rsidRPr="00EF159B">
          <w:rPr>
            <w:rFonts w:eastAsia="Calibri"/>
            <w:color w:val="000000" w:themeColor="text1"/>
          </w:rPr>
          <w:t>procesa</w:t>
        </w:r>
        <w:proofErr w:type="spellEnd"/>
        <w:r w:rsidRPr="00EF159B">
          <w:rPr>
            <w:rFonts w:eastAsia="Calibri"/>
            <w:color w:val="000000" w:themeColor="text1"/>
          </w:rPr>
          <w:t xml:space="preserve"> </w:t>
        </w:r>
        <w:proofErr w:type="spellStart"/>
        <w:r w:rsidRPr="00EF159B">
          <w:rPr>
            <w:rFonts w:eastAsia="Calibri"/>
            <w:color w:val="000000" w:themeColor="text1"/>
          </w:rPr>
          <w:t>likuma</w:t>
        </w:r>
        <w:proofErr w:type="spellEnd"/>
      </w:hyperlink>
      <w:r w:rsidRPr="00EF159B">
        <w:rPr>
          <w:rFonts w:eastAsia="Calibri"/>
          <w:color w:val="000000" w:themeColor="text1"/>
        </w:rPr>
        <w:t xml:space="preserve"> </w:t>
      </w:r>
      <w:proofErr w:type="spellStart"/>
      <w:r w:rsidRPr="00EF159B">
        <w:rPr>
          <w:rFonts w:eastAsia="Calibri"/>
          <w:color w:val="000000" w:themeColor="text1"/>
        </w:rPr>
        <w:t>noteikumus</w:t>
      </w:r>
      <w:proofErr w:type="spellEnd"/>
      <w:r w:rsidRPr="00EF159B">
        <w:rPr>
          <w:rFonts w:eastAsia="Calibri"/>
          <w:color w:val="000000" w:themeColor="text1"/>
        </w:rPr>
        <w:t xml:space="preserve">, </w:t>
      </w:r>
      <w:proofErr w:type="spellStart"/>
      <w:r w:rsidRPr="00EF159B">
        <w:rPr>
          <w:rFonts w:eastAsia="Calibri"/>
          <w:color w:val="000000" w:themeColor="text1"/>
        </w:rPr>
        <w:t>iekļauj</w:t>
      </w:r>
      <w:proofErr w:type="spellEnd"/>
      <w:r w:rsidRPr="00EF159B">
        <w:rPr>
          <w:rFonts w:eastAsia="Calibri"/>
          <w:color w:val="000000" w:themeColor="text1"/>
        </w:rPr>
        <w:t xml:space="preserve"> </w:t>
      </w:r>
      <w:proofErr w:type="spellStart"/>
      <w:r w:rsidRPr="00EF159B">
        <w:rPr>
          <w:rFonts w:eastAsia="Calibri"/>
          <w:color w:val="000000" w:themeColor="text1"/>
        </w:rPr>
        <w:t>dažādus</w:t>
      </w:r>
      <w:proofErr w:type="spellEnd"/>
      <w:r w:rsidRPr="00EF159B">
        <w:rPr>
          <w:rFonts w:eastAsia="Calibri"/>
          <w:color w:val="000000" w:themeColor="text1"/>
        </w:rPr>
        <w:t xml:space="preserve"> </w:t>
      </w:r>
      <w:proofErr w:type="spellStart"/>
      <w:r w:rsidRPr="00EF159B">
        <w:rPr>
          <w:rFonts w:eastAsia="Calibri"/>
          <w:color w:val="000000" w:themeColor="text1"/>
        </w:rPr>
        <w:t>nosacījumus</w:t>
      </w:r>
      <w:proofErr w:type="spellEnd"/>
      <w:r w:rsidRPr="00EF159B">
        <w:rPr>
          <w:rFonts w:eastAsia="Calibri"/>
          <w:color w:val="000000" w:themeColor="text1"/>
        </w:rPr>
        <w:t xml:space="preserve">, </w:t>
      </w:r>
      <w:proofErr w:type="spellStart"/>
      <w:r w:rsidRPr="00EF159B">
        <w:rPr>
          <w:rFonts w:eastAsia="Calibri"/>
          <w:color w:val="000000" w:themeColor="text1"/>
        </w:rPr>
        <w:t>termiņus</w:t>
      </w:r>
      <w:proofErr w:type="spellEnd"/>
      <w:r w:rsidRPr="00EF159B">
        <w:rPr>
          <w:rFonts w:eastAsia="Calibri"/>
          <w:color w:val="000000" w:themeColor="text1"/>
        </w:rPr>
        <w:t xml:space="preserve"> un </w:t>
      </w:r>
      <w:proofErr w:type="spellStart"/>
      <w:r w:rsidRPr="00EF159B">
        <w:rPr>
          <w:rFonts w:eastAsia="Calibri"/>
          <w:color w:val="000000" w:themeColor="text1"/>
        </w:rPr>
        <w:t>atcelšanas</w:t>
      </w:r>
      <w:proofErr w:type="spellEnd"/>
      <w:r w:rsidRPr="00EF159B">
        <w:rPr>
          <w:rFonts w:eastAsia="Calibri"/>
          <w:color w:val="000000" w:themeColor="text1"/>
        </w:rPr>
        <w:t xml:space="preserve"> </w:t>
      </w:r>
      <w:proofErr w:type="spellStart"/>
      <w:r w:rsidRPr="00EF159B">
        <w:rPr>
          <w:rFonts w:eastAsia="Calibri"/>
          <w:color w:val="000000" w:themeColor="text1"/>
        </w:rPr>
        <w:t>atrunas</w:t>
      </w:r>
      <w:proofErr w:type="spellEnd"/>
      <w:r w:rsidRPr="00EF159B">
        <w:rPr>
          <w:rFonts w:eastAsia="Calibri"/>
          <w:color w:val="000000" w:themeColor="text1"/>
        </w:rPr>
        <w:t xml:space="preserve">, </w:t>
      </w:r>
      <w:proofErr w:type="spellStart"/>
      <w:r w:rsidRPr="00EF159B">
        <w:rPr>
          <w:rFonts w:eastAsia="Calibri"/>
          <w:color w:val="000000" w:themeColor="text1"/>
        </w:rPr>
        <w:t>kā</w:t>
      </w:r>
      <w:proofErr w:type="spellEnd"/>
      <w:r w:rsidRPr="00EF159B">
        <w:rPr>
          <w:rFonts w:eastAsia="Calibri"/>
          <w:color w:val="000000" w:themeColor="text1"/>
        </w:rPr>
        <w:t xml:space="preserve"> </w:t>
      </w:r>
      <w:proofErr w:type="spellStart"/>
      <w:r w:rsidRPr="00EF159B">
        <w:rPr>
          <w:rFonts w:eastAsia="Calibri"/>
          <w:color w:val="000000" w:themeColor="text1"/>
        </w:rPr>
        <w:t>arī</w:t>
      </w:r>
      <w:proofErr w:type="spellEnd"/>
      <w:r w:rsidRPr="00EF159B">
        <w:rPr>
          <w:rFonts w:eastAsia="Calibri"/>
          <w:color w:val="000000" w:themeColor="text1"/>
        </w:rPr>
        <w:t xml:space="preserve"> </w:t>
      </w:r>
      <w:proofErr w:type="spellStart"/>
      <w:r w:rsidRPr="00EF159B">
        <w:rPr>
          <w:rFonts w:eastAsia="Calibri"/>
          <w:color w:val="000000" w:themeColor="text1"/>
        </w:rPr>
        <w:t>prasības</w:t>
      </w:r>
      <w:proofErr w:type="spellEnd"/>
      <w:r w:rsidRPr="00EF159B">
        <w:rPr>
          <w:rFonts w:eastAsia="Calibri"/>
          <w:color w:val="000000" w:themeColor="text1"/>
        </w:rPr>
        <w:t xml:space="preserve"> </w:t>
      </w:r>
      <w:proofErr w:type="spellStart"/>
      <w:r w:rsidRPr="00EF159B">
        <w:rPr>
          <w:rFonts w:eastAsia="Calibri"/>
          <w:color w:val="000000" w:themeColor="text1"/>
        </w:rPr>
        <w:t>attiecībā</w:t>
      </w:r>
      <w:proofErr w:type="spellEnd"/>
      <w:r w:rsidRPr="00EF159B">
        <w:rPr>
          <w:rFonts w:eastAsia="Calibri"/>
          <w:color w:val="000000" w:themeColor="text1"/>
        </w:rPr>
        <w:t xml:space="preserve"> </w:t>
      </w:r>
      <w:proofErr w:type="spellStart"/>
      <w:r w:rsidRPr="00EF159B">
        <w:rPr>
          <w:rFonts w:eastAsia="Calibri"/>
          <w:color w:val="000000" w:themeColor="text1"/>
        </w:rPr>
        <w:t>uz</w:t>
      </w:r>
      <w:proofErr w:type="spellEnd"/>
      <w:r w:rsidRPr="00EF159B">
        <w:rPr>
          <w:rFonts w:eastAsia="Calibri"/>
          <w:color w:val="000000" w:themeColor="text1"/>
        </w:rPr>
        <w:t xml:space="preserve"> </w:t>
      </w:r>
      <w:proofErr w:type="spellStart"/>
      <w:r w:rsidRPr="00EF159B">
        <w:rPr>
          <w:rFonts w:eastAsia="Calibri"/>
          <w:color w:val="000000" w:themeColor="text1"/>
        </w:rPr>
        <w:t>objektu</w:t>
      </w:r>
      <w:proofErr w:type="spellEnd"/>
      <w:r w:rsidRPr="00EF159B">
        <w:rPr>
          <w:rFonts w:eastAsia="Calibri"/>
          <w:color w:val="000000" w:themeColor="text1"/>
        </w:rPr>
        <w:t xml:space="preserve"> </w:t>
      </w:r>
      <w:proofErr w:type="spellStart"/>
      <w:r w:rsidRPr="00EF159B">
        <w:rPr>
          <w:rFonts w:eastAsia="Calibri"/>
          <w:color w:val="000000" w:themeColor="text1"/>
        </w:rPr>
        <w:t>būvdarbu</w:t>
      </w:r>
      <w:proofErr w:type="spellEnd"/>
      <w:r w:rsidRPr="00EF159B">
        <w:rPr>
          <w:rFonts w:eastAsia="Calibri"/>
          <w:color w:val="000000" w:themeColor="text1"/>
        </w:rPr>
        <w:t xml:space="preserve"> </w:t>
      </w:r>
      <w:proofErr w:type="spellStart"/>
      <w:r w:rsidRPr="00EF159B">
        <w:rPr>
          <w:rFonts w:eastAsia="Calibri"/>
          <w:color w:val="000000" w:themeColor="text1"/>
        </w:rPr>
        <w:t>uzsākšanas</w:t>
      </w:r>
      <w:proofErr w:type="spellEnd"/>
      <w:r w:rsidRPr="00EF159B">
        <w:rPr>
          <w:rFonts w:eastAsia="Calibri"/>
          <w:color w:val="000000" w:themeColor="text1"/>
        </w:rPr>
        <w:t xml:space="preserve"> </w:t>
      </w:r>
      <w:proofErr w:type="spellStart"/>
      <w:r w:rsidRPr="00EF159B">
        <w:rPr>
          <w:rFonts w:eastAsia="Calibri"/>
          <w:color w:val="000000" w:themeColor="text1"/>
        </w:rPr>
        <w:t>termiņu</w:t>
      </w:r>
      <w:proofErr w:type="spellEnd"/>
      <w:r w:rsidRPr="00EF159B">
        <w:rPr>
          <w:rFonts w:eastAsia="Calibri"/>
          <w:color w:val="000000" w:themeColor="text1"/>
        </w:rPr>
        <w:t xml:space="preserve">, </w:t>
      </w:r>
      <w:proofErr w:type="spellStart"/>
      <w:r w:rsidRPr="00EF159B">
        <w:rPr>
          <w:rFonts w:eastAsia="Calibri"/>
          <w:color w:val="000000" w:themeColor="text1"/>
        </w:rPr>
        <w:t>detālplānojuma</w:t>
      </w:r>
      <w:proofErr w:type="spellEnd"/>
      <w:r w:rsidRPr="00EF159B">
        <w:rPr>
          <w:rFonts w:eastAsia="Calibri"/>
          <w:color w:val="000000" w:themeColor="text1"/>
        </w:rPr>
        <w:t xml:space="preserve"> </w:t>
      </w:r>
      <w:proofErr w:type="spellStart"/>
      <w:r w:rsidRPr="00EF159B">
        <w:rPr>
          <w:rFonts w:eastAsia="Calibri"/>
          <w:color w:val="000000" w:themeColor="text1"/>
        </w:rPr>
        <w:t>teritorijas</w:t>
      </w:r>
      <w:proofErr w:type="spellEnd"/>
      <w:r w:rsidRPr="00EF159B">
        <w:rPr>
          <w:rFonts w:eastAsia="Calibri"/>
          <w:color w:val="000000" w:themeColor="text1"/>
        </w:rPr>
        <w:t xml:space="preserve"> un </w:t>
      </w:r>
      <w:proofErr w:type="spellStart"/>
      <w:r w:rsidRPr="00EF159B">
        <w:rPr>
          <w:rFonts w:eastAsia="Calibri"/>
          <w:color w:val="000000" w:themeColor="text1"/>
        </w:rPr>
        <w:t>publiskās</w:t>
      </w:r>
      <w:proofErr w:type="spellEnd"/>
      <w:r w:rsidRPr="00EF159B">
        <w:rPr>
          <w:rFonts w:eastAsia="Calibri"/>
          <w:color w:val="000000" w:themeColor="text1"/>
        </w:rPr>
        <w:t xml:space="preserve"> </w:t>
      </w:r>
      <w:proofErr w:type="spellStart"/>
      <w:r w:rsidRPr="00EF159B">
        <w:rPr>
          <w:rFonts w:eastAsia="Calibri"/>
          <w:color w:val="000000" w:themeColor="text1"/>
        </w:rPr>
        <w:t>infrastruktūras</w:t>
      </w:r>
      <w:proofErr w:type="spellEnd"/>
      <w:r w:rsidRPr="00EF159B">
        <w:rPr>
          <w:rFonts w:eastAsia="Calibri"/>
          <w:color w:val="000000" w:themeColor="text1"/>
        </w:rPr>
        <w:t xml:space="preserve"> </w:t>
      </w:r>
      <w:proofErr w:type="spellStart"/>
      <w:r w:rsidRPr="00EF159B">
        <w:rPr>
          <w:rFonts w:eastAsia="Calibri"/>
          <w:color w:val="000000" w:themeColor="text1"/>
        </w:rPr>
        <w:t>apsaimniekošanu</w:t>
      </w:r>
      <w:proofErr w:type="spellEnd"/>
      <w:r w:rsidRPr="00EF159B">
        <w:rPr>
          <w:rFonts w:eastAsia="Calibri"/>
          <w:color w:val="000000" w:themeColor="text1"/>
        </w:rPr>
        <w:t xml:space="preserve">, </w:t>
      </w:r>
      <w:proofErr w:type="spellStart"/>
      <w:r w:rsidRPr="00EF159B">
        <w:rPr>
          <w:rFonts w:eastAsia="Calibri"/>
          <w:color w:val="000000" w:themeColor="text1"/>
        </w:rPr>
        <w:t>izbūves</w:t>
      </w:r>
      <w:proofErr w:type="spellEnd"/>
      <w:r w:rsidRPr="00EF159B">
        <w:rPr>
          <w:rFonts w:eastAsia="Calibri"/>
          <w:color w:val="000000" w:themeColor="text1"/>
        </w:rPr>
        <w:t xml:space="preserve"> </w:t>
      </w:r>
      <w:proofErr w:type="spellStart"/>
      <w:r w:rsidRPr="00EF159B">
        <w:rPr>
          <w:rFonts w:eastAsia="Calibri"/>
          <w:color w:val="000000" w:themeColor="text1"/>
        </w:rPr>
        <w:t>kārtām</w:t>
      </w:r>
      <w:proofErr w:type="spellEnd"/>
      <w:r w:rsidRPr="00EF159B">
        <w:rPr>
          <w:rFonts w:eastAsia="Calibri"/>
          <w:color w:val="000000" w:themeColor="text1"/>
        </w:rPr>
        <w:t xml:space="preserve"> un to </w:t>
      </w:r>
      <w:proofErr w:type="spellStart"/>
      <w:r w:rsidRPr="00EF159B">
        <w:rPr>
          <w:rFonts w:eastAsia="Calibri"/>
          <w:color w:val="000000" w:themeColor="text1"/>
        </w:rPr>
        <w:t>secību</w:t>
      </w:r>
      <w:proofErr w:type="spellEnd"/>
      <w:r w:rsidRPr="00EF159B">
        <w:rPr>
          <w:rFonts w:eastAsia="Calibri"/>
          <w:color w:val="000000" w:themeColor="text1"/>
        </w:rPr>
        <w:t>,</w:t>
      </w:r>
    </w:p>
    <w:p w14:paraId="4B2DAE9D" w14:textId="77777777" w:rsidR="00405F3B" w:rsidRPr="00EF159B" w:rsidRDefault="00405F3B" w:rsidP="00405F3B">
      <w:pPr>
        <w:autoSpaceDE w:val="0"/>
        <w:autoSpaceDN w:val="0"/>
        <w:adjustRightInd w:val="0"/>
        <w:ind w:right="-426" w:firstLine="284"/>
        <w:jc w:val="both"/>
        <w:rPr>
          <w:rFonts w:eastAsia="Calibri"/>
          <w:color w:val="000000" w:themeColor="text1"/>
        </w:rPr>
      </w:pPr>
      <w:r w:rsidRPr="00EF159B">
        <w:rPr>
          <w:rFonts w:eastAsia="Calibri"/>
          <w:color w:val="000000" w:themeColor="text1"/>
        </w:rPr>
        <w:tab/>
      </w:r>
      <w:proofErr w:type="spellStart"/>
      <w:r w:rsidRPr="00EF159B">
        <w:rPr>
          <w:rFonts w:eastAsia="Calibri"/>
          <w:color w:val="000000" w:themeColor="text1"/>
        </w:rPr>
        <w:t>trešā</w:t>
      </w:r>
      <w:proofErr w:type="spellEnd"/>
      <w:r w:rsidRPr="00EF159B">
        <w:rPr>
          <w:rFonts w:eastAsia="Calibri"/>
          <w:color w:val="000000" w:themeColor="text1"/>
        </w:rPr>
        <w:t xml:space="preserve"> </w:t>
      </w:r>
      <w:proofErr w:type="spellStart"/>
      <w:r w:rsidRPr="00EF159B">
        <w:rPr>
          <w:rFonts w:eastAsia="Calibri"/>
          <w:color w:val="000000" w:themeColor="text1"/>
        </w:rPr>
        <w:t>daļa</w:t>
      </w:r>
      <w:proofErr w:type="spellEnd"/>
      <w:r w:rsidRPr="00EF159B">
        <w:rPr>
          <w:rFonts w:eastAsia="Calibri"/>
          <w:color w:val="000000" w:themeColor="text1"/>
        </w:rPr>
        <w:t xml:space="preserve"> – </w:t>
      </w:r>
      <w:proofErr w:type="spellStart"/>
      <w:r w:rsidRPr="00EF159B">
        <w:rPr>
          <w:rFonts w:eastAsia="Calibri"/>
          <w:color w:val="000000" w:themeColor="text1"/>
        </w:rPr>
        <w:t>Vietējā</w:t>
      </w:r>
      <w:proofErr w:type="spellEnd"/>
      <w:r w:rsidRPr="00EF159B">
        <w:rPr>
          <w:rFonts w:eastAsia="Calibri"/>
          <w:color w:val="000000" w:themeColor="text1"/>
        </w:rPr>
        <w:t xml:space="preserve"> </w:t>
      </w:r>
      <w:proofErr w:type="spellStart"/>
      <w:r w:rsidRPr="00EF159B">
        <w:rPr>
          <w:rFonts w:eastAsia="Calibri"/>
          <w:color w:val="000000" w:themeColor="text1"/>
        </w:rPr>
        <w:t>pašvaldība</w:t>
      </w:r>
      <w:proofErr w:type="spellEnd"/>
      <w:r w:rsidRPr="00EF159B">
        <w:rPr>
          <w:rFonts w:eastAsia="Calibri"/>
          <w:color w:val="000000" w:themeColor="text1"/>
        </w:rPr>
        <w:t xml:space="preserve"> var </w:t>
      </w:r>
      <w:proofErr w:type="spellStart"/>
      <w:r w:rsidRPr="00EF159B">
        <w:rPr>
          <w:rFonts w:eastAsia="Calibri"/>
          <w:color w:val="000000" w:themeColor="text1"/>
        </w:rPr>
        <w:t>noteikt</w:t>
      </w:r>
      <w:proofErr w:type="spellEnd"/>
      <w:r w:rsidRPr="00EF159B">
        <w:rPr>
          <w:rFonts w:eastAsia="Calibri"/>
          <w:color w:val="000000" w:themeColor="text1"/>
        </w:rPr>
        <w:t xml:space="preserve"> </w:t>
      </w:r>
      <w:proofErr w:type="spellStart"/>
      <w:r w:rsidRPr="00EF159B">
        <w:rPr>
          <w:rFonts w:eastAsia="Calibri"/>
          <w:color w:val="000000" w:themeColor="text1"/>
        </w:rPr>
        <w:t>termiņu</w:t>
      </w:r>
      <w:proofErr w:type="spellEnd"/>
      <w:r w:rsidRPr="00EF159B">
        <w:rPr>
          <w:rFonts w:eastAsia="Calibri"/>
          <w:color w:val="000000" w:themeColor="text1"/>
        </w:rPr>
        <w:t xml:space="preserve">, </w:t>
      </w:r>
      <w:proofErr w:type="spellStart"/>
      <w:r w:rsidRPr="00EF159B">
        <w:rPr>
          <w:rFonts w:eastAsia="Calibri"/>
          <w:color w:val="000000" w:themeColor="text1"/>
        </w:rPr>
        <w:t>kurā</w:t>
      </w:r>
      <w:proofErr w:type="spellEnd"/>
      <w:r w:rsidRPr="00EF159B">
        <w:rPr>
          <w:rFonts w:eastAsia="Calibri"/>
          <w:color w:val="000000" w:themeColor="text1"/>
        </w:rPr>
        <w:t xml:space="preserve"> </w:t>
      </w:r>
      <w:proofErr w:type="spellStart"/>
      <w:r w:rsidRPr="00EF159B">
        <w:rPr>
          <w:rFonts w:eastAsia="Calibri"/>
          <w:color w:val="000000" w:themeColor="text1"/>
        </w:rPr>
        <w:t>uzsākama</w:t>
      </w:r>
      <w:proofErr w:type="spellEnd"/>
      <w:r w:rsidRPr="00EF159B">
        <w:rPr>
          <w:rFonts w:eastAsia="Calibri"/>
          <w:color w:val="000000" w:themeColor="text1"/>
        </w:rPr>
        <w:t xml:space="preserve"> </w:t>
      </w:r>
      <w:proofErr w:type="spellStart"/>
      <w:r w:rsidRPr="00EF159B">
        <w:rPr>
          <w:rFonts w:eastAsia="Calibri"/>
          <w:color w:val="000000" w:themeColor="text1"/>
        </w:rPr>
        <w:t>detālplānojuma</w:t>
      </w:r>
      <w:proofErr w:type="spellEnd"/>
      <w:r w:rsidRPr="00EF159B">
        <w:rPr>
          <w:rFonts w:eastAsia="Calibri"/>
          <w:color w:val="000000" w:themeColor="text1"/>
        </w:rPr>
        <w:t xml:space="preserve"> </w:t>
      </w:r>
      <w:proofErr w:type="spellStart"/>
      <w:r w:rsidRPr="00EF159B">
        <w:rPr>
          <w:rFonts w:eastAsia="Calibri"/>
          <w:color w:val="000000" w:themeColor="text1"/>
        </w:rPr>
        <w:t>īstenošana</w:t>
      </w:r>
      <w:proofErr w:type="spellEnd"/>
      <w:r w:rsidRPr="00EF159B">
        <w:rPr>
          <w:rFonts w:eastAsia="Calibri"/>
          <w:color w:val="000000" w:themeColor="text1"/>
        </w:rPr>
        <w:t xml:space="preserve"> — </w:t>
      </w:r>
      <w:proofErr w:type="spellStart"/>
      <w:r w:rsidRPr="00EF159B">
        <w:rPr>
          <w:rFonts w:eastAsia="Calibri"/>
          <w:color w:val="000000" w:themeColor="text1"/>
        </w:rPr>
        <w:t>detālplānojuma</w:t>
      </w:r>
      <w:proofErr w:type="spellEnd"/>
      <w:r w:rsidRPr="00EF159B">
        <w:rPr>
          <w:rFonts w:eastAsia="Calibri"/>
          <w:color w:val="000000" w:themeColor="text1"/>
        </w:rPr>
        <w:t xml:space="preserve"> </w:t>
      </w:r>
      <w:proofErr w:type="spellStart"/>
      <w:r w:rsidRPr="00EF159B">
        <w:rPr>
          <w:rFonts w:eastAsia="Calibri"/>
          <w:color w:val="000000" w:themeColor="text1"/>
        </w:rPr>
        <w:t>teritorijas</w:t>
      </w:r>
      <w:proofErr w:type="spellEnd"/>
      <w:r w:rsidRPr="00EF159B">
        <w:rPr>
          <w:rFonts w:eastAsia="Calibri"/>
          <w:color w:val="000000" w:themeColor="text1"/>
        </w:rPr>
        <w:t xml:space="preserve"> </w:t>
      </w:r>
      <w:proofErr w:type="spellStart"/>
      <w:r w:rsidRPr="00EF159B">
        <w:rPr>
          <w:rFonts w:eastAsia="Calibri"/>
          <w:color w:val="000000" w:themeColor="text1"/>
        </w:rPr>
        <w:t>izbūve</w:t>
      </w:r>
      <w:proofErr w:type="spellEnd"/>
      <w:r w:rsidRPr="00EF159B">
        <w:rPr>
          <w:rFonts w:eastAsia="Calibri"/>
          <w:color w:val="000000" w:themeColor="text1"/>
        </w:rPr>
        <w:t xml:space="preserve"> (</w:t>
      </w:r>
      <w:proofErr w:type="spellStart"/>
      <w:r w:rsidRPr="00EF159B">
        <w:rPr>
          <w:rFonts w:eastAsia="Calibri"/>
          <w:color w:val="000000" w:themeColor="text1"/>
        </w:rPr>
        <w:t>izmantošana</w:t>
      </w:r>
      <w:proofErr w:type="spellEnd"/>
      <w:r w:rsidRPr="00EF159B">
        <w:rPr>
          <w:rFonts w:eastAsia="Calibri"/>
          <w:color w:val="000000" w:themeColor="text1"/>
        </w:rPr>
        <w:t xml:space="preserve">) </w:t>
      </w:r>
      <w:proofErr w:type="spellStart"/>
      <w:r w:rsidRPr="00EF159B">
        <w:rPr>
          <w:rFonts w:eastAsia="Calibri"/>
          <w:color w:val="000000" w:themeColor="text1"/>
        </w:rPr>
        <w:t>atbilstoši</w:t>
      </w:r>
      <w:proofErr w:type="spellEnd"/>
      <w:r w:rsidRPr="00EF159B">
        <w:rPr>
          <w:rFonts w:eastAsia="Calibri"/>
          <w:color w:val="000000" w:themeColor="text1"/>
        </w:rPr>
        <w:t xml:space="preserve"> </w:t>
      </w:r>
      <w:proofErr w:type="spellStart"/>
      <w:r w:rsidRPr="00EF159B">
        <w:rPr>
          <w:rFonts w:eastAsia="Calibri"/>
          <w:color w:val="000000" w:themeColor="text1"/>
        </w:rPr>
        <w:t>detālplānojuma</w:t>
      </w:r>
      <w:proofErr w:type="spellEnd"/>
      <w:r w:rsidRPr="00EF159B">
        <w:rPr>
          <w:rFonts w:eastAsia="Calibri"/>
          <w:color w:val="000000" w:themeColor="text1"/>
        </w:rPr>
        <w:t xml:space="preserve"> </w:t>
      </w:r>
      <w:proofErr w:type="spellStart"/>
      <w:r w:rsidRPr="00EF159B">
        <w:rPr>
          <w:rFonts w:eastAsia="Calibri"/>
          <w:color w:val="000000" w:themeColor="text1"/>
        </w:rPr>
        <w:t>risinājumam</w:t>
      </w:r>
      <w:proofErr w:type="spellEnd"/>
      <w:r w:rsidRPr="00EF159B">
        <w:rPr>
          <w:rFonts w:eastAsia="Calibri"/>
          <w:color w:val="000000" w:themeColor="text1"/>
        </w:rPr>
        <w:t xml:space="preserve"> un </w:t>
      </w:r>
      <w:proofErr w:type="spellStart"/>
      <w:r w:rsidRPr="00EF159B">
        <w:rPr>
          <w:rFonts w:eastAsia="Calibri"/>
          <w:color w:val="000000" w:themeColor="text1"/>
        </w:rPr>
        <w:t>noteiktajām</w:t>
      </w:r>
      <w:proofErr w:type="spellEnd"/>
      <w:r w:rsidRPr="00EF159B">
        <w:rPr>
          <w:rFonts w:eastAsia="Calibri"/>
          <w:color w:val="000000" w:themeColor="text1"/>
        </w:rPr>
        <w:t xml:space="preserve"> </w:t>
      </w:r>
      <w:proofErr w:type="spellStart"/>
      <w:r w:rsidRPr="00EF159B">
        <w:rPr>
          <w:rFonts w:eastAsia="Calibri"/>
          <w:color w:val="000000" w:themeColor="text1"/>
        </w:rPr>
        <w:t>prasībām</w:t>
      </w:r>
      <w:proofErr w:type="spellEnd"/>
      <w:r w:rsidRPr="00EF159B">
        <w:rPr>
          <w:rFonts w:eastAsia="Calibri"/>
          <w:color w:val="000000" w:themeColor="text1"/>
        </w:rPr>
        <w:t xml:space="preserve">. </w:t>
      </w:r>
      <w:proofErr w:type="spellStart"/>
      <w:r w:rsidRPr="00EF159B">
        <w:rPr>
          <w:rFonts w:eastAsia="Calibri"/>
          <w:color w:val="000000" w:themeColor="text1"/>
        </w:rPr>
        <w:t>Zemes</w:t>
      </w:r>
      <w:proofErr w:type="spellEnd"/>
      <w:r w:rsidRPr="00EF159B">
        <w:rPr>
          <w:rFonts w:eastAsia="Calibri"/>
          <w:color w:val="000000" w:themeColor="text1"/>
        </w:rPr>
        <w:t xml:space="preserve"> </w:t>
      </w:r>
      <w:proofErr w:type="spellStart"/>
      <w:r w:rsidRPr="00EF159B">
        <w:rPr>
          <w:rFonts w:eastAsia="Calibri"/>
          <w:color w:val="000000" w:themeColor="text1"/>
        </w:rPr>
        <w:t>vienību</w:t>
      </w:r>
      <w:proofErr w:type="spellEnd"/>
      <w:r w:rsidRPr="00EF159B">
        <w:rPr>
          <w:rFonts w:eastAsia="Calibri"/>
          <w:color w:val="000000" w:themeColor="text1"/>
        </w:rPr>
        <w:t xml:space="preserve"> </w:t>
      </w:r>
      <w:proofErr w:type="spellStart"/>
      <w:r w:rsidRPr="00EF159B">
        <w:rPr>
          <w:rFonts w:eastAsia="Calibri"/>
          <w:color w:val="000000" w:themeColor="text1"/>
        </w:rPr>
        <w:t>sadalīšana</w:t>
      </w:r>
      <w:proofErr w:type="spellEnd"/>
      <w:r w:rsidRPr="00EF159B">
        <w:rPr>
          <w:rFonts w:eastAsia="Calibri"/>
          <w:color w:val="000000" w:themeColor="text1"/>
        </w:rPr>
        <w:t xml:space="preserve"> </w:t>
      </w:r>
      <w:proofErr w:type="spellStart"/>
      <w:r w:rsidRPr="00EF159B">
        <w:rPr>
          <w:rFonts w:eastAsia="Calibri"/>
          <w:color w:val="000000" w:themeColor="text1"/>
        </w:rPr>
        <w:t>vai</w:t>
      </w:r>
      <w:proofErr w:type="spellEnd"/>
      <w:r w:rsidRPr="00EF159B">
        <w:rPr>
          <w:rFonts w:eastAsia="Calibri"/>
          <w:color w:val="000000" w:themeColor="text1"/>
        </w:rPr>
        <w:t xml:space="preserve"> </w:t>
      </w:r>
      <w:proofErr w:type="spellStart"/>
      <w:r w:rsidRPr="00EF159B">
        <w:rPr>
          <w:rFonts w:eastAsia="Calibri"/>
          <w:color w:val="000000" w:themeColor="text1"/>
        </w:rPr>
        <w:t>apvienošana</w:t>
      </w:r>
      <w:proofErr w:type="spellEnd"/>
      <w:r w:rsidRPr="00EF159B">
        <w:rPr>
          <w:rFonts w:eastAsia="Calibri"/>
          <w:color w:val="000000" w:themeColor="text1"/>
        </w:rPr>
        <w:t xml:space="preserve"> </w:t>
      </w:r>
      <w:proofErr w:type="spellStart"/>
      <w:r w:rsidRPr="00EF159B">
        <w:rPr>
          <w:rFonts w:eastAsia="Calibri"/>
          <w:color w:val="000000" w:themeColor="text1"/>
        </w:rPr>
        <w:t>saskaņā</w:t>
      </w:r>
      <w:proofErr w:type="spellEnd"/>
      <w:r w:rsidRPr="00EF159B">
        <w:rPr>
          <w:rFonts w:eastAsia="Calibri"/>
          <w:color w:val="000000" w:themeColor="text1"/>
        </w:rPr>
        <w:t xml:space="preserve"> </w:t>
      </w:r>
      <w:proofErr w:type="spellStart"/>
      <w:r w:rsidRPr="00EF159B">
        <w:rPr>
          <w:rFonts w:eastAsia="Calibri"/>
          <w:color w:val="000000" w:themeColor="text1"/>
        </w:rPr>
        <w:t>ar</w:t>
      </w:r>
      <w:proofErr w:type="spellEnd"/>
      <w:r w:rsidRPr="00EF159B">
        <w:rPr>
          <w:rFonts w:eastAsia="Calibri"/>
          <w:color w:val="000000" w:themeColor="text1"/>
        </w:rPr>
        <w:t xml:space="preserve"> </w:t>
      </w:r>
      <w:proofErr w:type="spellStart"/>
      <w:r w:rsidRPr="00EF159B">
        <w:rPr>
          <w:rFonts w:eastAsia="Calibri"/>
          <w:color w:val="000000" w:themeColor="text1"/>
        </w:rPr>
        <w:t>detālplānojumu</w:t>
      </w:r>
      <w:proofErr w:type="spellEnd"/>
      <w:r w:rsidRPr="00EF159B">
        <w:rPr>
          <w:rFonts w:eastAsia="Calibri"/>
          <w:color w:val="000000" w:themeColor="text1"/>
        </w:rPr>
        <w:t xml:space="preserve"> nav </w:t>
      </w:r>
      <w:proofErr w:type="spellStart"/>
      <w:r w:rsidRPr="00EF159B">
        <w:rPr>
          <w:rFonts w:eastAsia="Calibri"/>
          <w:color w:val="000000" w:themeColor="text1"/>
        </w:rPr>
        <w:t>uzskatāma</w:t>
      </w:r>
      <w:proofErr w:type="spellEnd"/>
      <w:r w:rsidRPr="00EF159B">
        <w:rPr>
          <w:rFonts w:eastAsia="Calibri"/>
          <w:color w:val="000000" w:themeColor="text1"/>
        </w:rPr>
        <w:t xml:space="preserve"> par </w:t>
      </w:r>
      <w:proofErr w:type="spellStart"/>
      <w:r w:rsidRPr="00EF159B">
        <w:rPr>
          <w:rFonts w:eastAsia="Calibri"/>
          <w:color w:val="000000" w:themeColor="text1"/>
        </w:rPr>
        <w:t>detālplānojuma</w:t>
      </w:r>
      <w:proofErr w:type="spellEnd"/>
      <w:r w:rsidRPr="00EF159B">
        <w:rPr>
          <w:rFonts w:eastAsia="Calibri"/>
          <w:color w:val="000000" w:themeColor="text1"/>
        </w:rPr>
        <w:t xml:space="preserve"> </w:t>
      </w:r>
      <w:proofErr w:type="spellStart"/>
      <w:r w:rsidRPr="00EF159B">
        <w:rPr>
          <w:rFonts w:eastAsia="Calibri"/>
          <w:color w:val="000000" w:themeColor="text1"/>
        </w:rPr>
        <w:t>īstenošanu</w:t>
      </w:r>
      <w:proofErr w:type="spellEnd"/>
      <w:r w:rsidRPr="00EF159B">
        <w:rPr>
          <w:rFonts w:eastAsia="Calibri"/>
          <w:color w:val="000000" w:themeColor="text1"/>
        </w:rPr>
        <w:t xml:space="preserve">. </w:t>
      </w:r>
    </w:p>
    <w:p w14:paraId="0C8B6AE5" w14:textId="254520F8" w:rsidR="00405F3B" w:rsidRPr="00EF159B" w:rsidRDefault="00405F3B" w:rsidP="00EF159B">
      <w:pPr>
        <w:autoSpaceDE w:val="0"/>
        <w:autoSpaceDN w:val="0"/>
        <w:adjustRightInd w:val="0"/>
        <w:ind w:right="-426" w:firstLine="284"/>
        <w:jc w:val="both"/>
        <w:rPr>
          <w:rFonts w:eastAsia="Calibri"/>
          <w:bCs/>
          <w:color w:val="000000" w:themeColor="text1"/>
        </w:rPr>
      </w:pPr>
      <w:r w:rsidRPr="00EF159B">
        <w:rPr>
          <w:rFonts w:eastAsia="Calibri"/>
          <w:color w:val="000000" w:themeColor="text1"/>
        </w:rPr>
        <w:t xml:space="preserve"> </w:t>
      </w:r>
      <w:r w:rsidRPr="00EF159B">
        <w:rPr>
          <w:rFonts w:eastAsia="Calibri"/>
          <w:color w:val="000000" w:themeColor="text1"/>
        </w:rPr>
        <w:tab/>
      </w:r>
    </w:p>
    <w:p w14:paraId="5B908192" w14:textId="77777777" w:rsidR="00405F3B" w:rsidRPr="00EF159B" w:rsidRDefault="00405F3B" w:rsidP="00405F3B">
      <w:pPr>
        <w:tabs>
          <w:tab w:val="left" w:pos="0"/>
        </w:tabs>
        <w:ind w:right="-426" w:firstLine="709"/>
        <w:jc w:val="both"/>
        <w:rPr>
          <w:rFonts w:eastAsia="Calibri"/>
          <w:b/>
          <w:color w:val="000000" w:themeColor="text1"/>
        </w:rPr>
      </w:pPr>
      <w:r w:rsidRPr="00EF159B">
        <w:rPr>
          <w:rFonts w:eastAsia="Calibri"/>
        </w:rPr>
        <w:tab/>
      </w:r>
      <w:proofErr w:type="spellStart"/>
      <w:r w:rsidRPr="00EF159B">
        <w:rPr>
          <w:rFonts w:eastAsia="Calibri"/>
        </w:rPr>
        <w:t>Ievērojot</w:t>
      </w:r>
      <w:proofErr w:type="spellEnd"/>
      <w:r w:rsidRPr="00EF159B">
        <w:rPr>
          <w:rFonts w:eastAsia="Calibri"/>
        </w:rPr>
        <w:t xml:space="preserve"> </w:t>
      </w:r>
      <w:proofErr w:type="spellStart"/>
      <w:r w:rsidRPr="00EF159B">
        <w:rPr>
          <w:rFonts w:eastAsia="Calibri"/>
        </w:rPr>
        <w:t>iepriekš</w:t>
      </w:r>
      <w:proofErr w:type="spellEnd"/>
      <w:r w:rsidRPr="00EF159B">
        <w:rPr>
          <w:rFonts w:eastAsia="Calibri"/>
        </w:rPr>
        <w:t xml:space="preserve"> </w:t>
      </w:r>
      <w:proofErr w:type="spellStart"/>
      <w:r w:rsidRPr="00EF159B">
        <w:rPr>
          <w:rFonts w:eastAsia="Calibri"/>
        </w:rPr>
        <w:t>minēto</w:t>
      </w:r>
      <w:proofErr w:type="spellEnd"/>
      <w:r w:rsidRPr="00EF159B">
        <w:rPr>
          <w:rFonts w:eastAsia="Calibri"/>
        </w:rPr>
        <w:t xml:space="preserve">, </w:t>
      </w:r>
      <w:proofErr w:type="spellStart"/>
      <w:r w:rsidRPr="00EF159B">
        <w:rPr>
          <w:rFonts w:eastAsia="Calibri"/>
        </w:rPr>
        <w:t>Attīstības</w:t>
      </w:r>
      <w:proofErr w:type="spellEnd"/>
      <w:r w:rsidRPr="00EF159B">
        <w:rPr>
          <w:rFonts w:eastAsia="Calibri"/>
        </w:rPr>
        <w:t xml:space="preserve"> un </w:t>
      </w:r>
      <w:proofErr w:type="spellStart"/>
      <w:r w:rsidRPr="00EF159B">
        <w:rPr>
          <w:rFonts w:eastAsia="Calibri"/>
        </w:rPr>
        <w:t>komunālo</w:t>
      </w:r>
      <w:proofErr w:type="spellEnd"/>
      <w:r w:rsidRPr="00EF159B">
        <w:rPr>
          <w:rFonts w:eastAsia="Calibri"/>
        </w:rPr>
        <w:t xml:space="preserve"> </w:t>
      </w:r>
      <w:proofErr w:type="spellStart"/>
      <w:r w:rsidRPr="00EF159B">
        <w:rPr>
          <w:rFonts w:eastAsia="Calibri"/>
        </w:rPr>
        <w:t>jautājumu</w:t>
      </w:r>
      <w:proofErr w:type="spellEnd"/>
      <w:r w:rsidRPr="00EF159B">
        <w:rPr>
          <w:rFonts w:eastAsia="Calibri"/>
        </w:rPr>
        <w:t xml:space="preserve"> </w:t>
      </w:r>
      <w:proofErr w:type="spellStart"/>
      <w:r w:rsidRPr="00EF159B">
        <w:rPr>
          <w:rFonts w:eastAsia="Calibri"/>
        </w:rPr>
        <w:t>komitejas</w:t>
      </w:r>
      <w:proofErr w:type="spellEnd"/>
      <w:r w:rsidRPr="00EF159B">
        <w:rPr>
          <w:rFonts w:eastAsia="Calibri"/>
        </w:rPr>
        <w:t xml:space="preserve"> 2024.gada 10.decembra </w:t>
      </w:r>
      <w:proofErr w:type="spellStart"/>
      <w:r w:rsidRPr="00EF159B">
        <w:rPr>
          <w:rFonts w:eastAsia="Calibri"/>
        </w:rPr>
        <w:t>sēdes</w:t>
      </w:r>
      <w:proofErr w:type="spellEnd"/>
      <w:r w:rsidRPr="00EF159B">
        <w:rPr>
          <w:rFonts w:eastAsia="Calibri"/>
        </w:rPr>
        <w:t xml:space="preserve"> </w:t>
      </w:r>
      <w:proofErr w:type="spellStart"/>
      <w:r w:rsidRPr="00EF159B">
        <w:rPr>
          <w:rFonts w:eastAsia="Calibri"/>
        </w:rPr>
        <w:t>protokolu</w:t>
      </w:r>
      <w:proofErr w:type="spellEnd"/>
      <w:r w:rsidRPr="00EF159B">
        <w:rPr>
          <w:rFonts w:eastAsia="Calibri"/>
        </w:rPr>
        <w:t xml:space="preserve"> Nr.12 un, </w:t>
      </w:r>
      <w:proofErr w:type="spellStart"/>
      <w:r w:rsidRPr="00EF159B">
        <w:rPr>
          <w:rFonts w:eastAsia="Calibri"/>
        </w:rPr>
        <w:t>pamatojoties</w:t>
      </w:r>
      <w:proofErr w:type="spellEnd"/>
      <w:r w:rsidRPr="00EF159B">
        <w:rPr>
          <w:rFonts w:eastAsia="Calibri"/>
        </w:rPr>
        <w:t xml:space="preserve"> </w:t>
      </w:r>
      <w:proofErr w:type="spellStart"/>
      <w:r w:rsidRPr="00EF159B">
        <w:rPr>
          <w:rFonts w:eastAsia="Calibri"/>
        </w:rPr>
        <w:t>uz</w:t>
      </w:r>
      <w:proofErr w:type="spellEnd"/>
      <w:r w:rsidRPr="00EF159B">
        <w:rPr>
          <w:rFonts w:eastAsia="Calibri"/>
        </w:rPr>
        <w:t xml:space="preserve"> </w:t>
      </w:r>
      <w:proofErr w:type="spellStart"/>
      <w:r w:rsidRPr="00EF159B">
        <w:rPr>
          <w:rFonts w:eastAsia="Calibri"/>
        </w:rPr>
        <w:t>Pašvaldību</w:t>
      </w:r>
      <w:proofErr w:type="spellEnd"/>
      <w:r w:rsidRPr="00EF159B">
        <w:rPr>
          <w:rFonts w:eastAsia="Calibri"/>
        </w:rPr>
        <w:t xml:space="preserve"> </w:t>
      </w:r>
      <w:proofErr w:type="spellStart"/>
      <w:r w:rsidRPr="00EF159B">
        <w:rPr>
          <w:rFonts w:eastAsia="Calibri"/>
        </w:rPr>
        <w:t>likuma</w:t>
      </w:r>
      <w:proofErr w:type="spellEnd"/>
      <w:r w:rsidRPr="00EF159B">
        <w:rPr>
          <w:rFonts w:eastAsia="Calibri"/>
        </w:rPr>
        <w:t xml:space="preserve"> 4.panta 15.punktu, </w:t>
      </w:r>
      <w:bookmarkStart w:id="68" w:name="_Hlk90545361"/>
      <w:proofErr w:type="spellStart"/>
      <w:r w:rsidRPr="00EF159B">
        <w:rPr>
          <w:rFonts w:eastAsia="Calibri"/>
        </w:rPr>
        <w:t>Teritorijas</w:t>
      </w:r>
      <w:proofErr w:type="spellEnd"/>
      <w:r w:rsidRPr="00EF159B">
        <w:rPr>
          <w:rFonts w:eastAsia="Calibri"/>
        </w:rPr>
        <w:t xml:space="preserve"> </w:t>
      </w:r>
      <w:proofErr w:type="spellStart"/>
      <w:r w:rsidRPr="00EF159B">
        <w:rPr>
          <w:rFonts w:eastAsia="Calibri"/>
        </w:rPr>
        <w:t>attīstības</w:t>
      </w:r>
      <w:proofErr w:type="spellEnd"/>
      <w:r w:rsidRPr="00EF159B">
        <w:rPr>
          <w:rFonts w:eastAsia="Calibri"/>
        </w:rPr>
        <w:t xml:space="preserve"> </w:t>
      </w:r>
      <w:proofErr w:type="spellStart"/>
      <w:r w:rsidRPr="00EF159B">
        <w:rPr>
          <w:rFonts w:eastAsia="Calibri"/>
        </w:rPr>
        <w:t>plānošanas</w:t>
      </w:r>
      <w:proofErr w:type="spellEnd"/>
      <w:r w:rsidRPr="00EF159B">
        <w:rPr>
          <w:rFonts w:eastAsia="Calibri"/>
        </w:rPr>
        <w:t xml:space="preserve"> </w:t>
      </w:r>
      <w:proofErr w:type="spellStart"/>
      <w:r w:rsidRPr="00EF159B">
        <w:rPr>
          <w:rFonts w:eastAsia="Calibri"/>
        </w:rPr>
        <w:t>likuma</w:t>
      </w:r>
      <w:proofErr w:type="spellEnd"/>
      <w:r w:rsidRPr="00EF159B">
        <w:rPr>
          <w:rFonts w:eastAsia="Calibri"/>
        </w:rPr>
        <w:t xml:space="preserve"> 31.pantu, </w:t>
      </w:r>
      <w:bookmarkEnd w:id="68"/>
      <w:r w:rsidRPr="00EF159B">
        <w:rPr>
          <w:b/>
          <w:color w:val="000000" w:themeColor="text1"/>
        </w:rPr>
        <w:t>d</w:t>
      </w:r>
      <w:r w:rsidRPr="00EF159B">
        <w:rPr>
          <w:rFonts w:eastAsia="Calibri"/>
          <w:b/>
          <w:color w:val="000000" w:themeColor="text1"/>
        </w:rPr>
        <w:t xml:space="preserve">ome </w:t>
      </w:r>
      <w:proofErr w:type="spellStart"/>
      <w:r w:rsidRPr="00EF159B">
        <w:rPr>
          <w:rFonts w:eastAsia="Calibri"/>
          <w:b/>
          <w:color w:val="000000" w:themeColor="text1"/>
        </w:rPr>
        <w:t>nolemj</w:t>
      </w:r>
      <w:proofErr w:type="spellEnd"/>
      <w:r w:rsidRPr="00EF159B">
        <w:rPr>
          <w:rFonts w:eastAsia="Calibri"/>
          <w:b/>
          <w:color w:val="000000" w:themeColor="text1"/>
        </w:rPr>
        <w:t xml:space="preserve">: </w:t>
      </w:r>
    </w:p>
    <w:p w14:paraId="51C7A896" w14:textId="77777777" w:rsidR="00405F3B" w:rsidRPr="00EF159B" w:rsidRDefault="00405F3B" w:rsidP="00405F3B">
      <w:pPr>
        <w:tabs>
          <w:tab w:val="left" w:pos="0"/>
        </w:tabs>
        <w:ind w:right="-426" w:firstLine="709"/>
        <w:jc w:val="both"/>
        <w:rPr>
          <w:rFonts w:eastAsia="Calibri"/>
          <w:b/>
          <w:color w:val="000000" w:themeColor="text1"/>
        </w:rPr>
      </w:pPr>
    </w:p>
    <w:p w14:paraId="739B6791" w14:textId="77777777" w:rsidR="00405F3B" w:rsidRPr="00EF159B" w:rsidRDefault="00405F3B" w:rsidP="00EF159B">
      <w:pPr>
        <w:pStyle w:val="ListParagraph"/>
        <w:numPr>
          <w:ilvl w:val="0"/>
          <w:numId w:val="57"/>
        </w:numPr>
        <w:ind w:left="851" w:right="-426" w:hanging="425"/>
        <w:jc w:val="both"/>
        <w:rPr>
          <w:rFonts w:eastAsia="Calibri"/>
          <w:szCs w:val="24"/>
        </w:rPr>
      </w:pPr>
      <w:r w:rsidRPr="00EF159B">
        <w:rPr>
          <w:rFonts w:eastAsia="Calibri"/>
          <w:szCs w:val="24"/>
        </w:rPr>
        <w:t>Deleģēt Olaines novada pašvaldības izpilddirektoru noslēgt Administratīvo līgumu par nekustamā īpašuma “</w:t>
      </w:r>
      <w:proofErr w:type="spellStart"/>
      <w:r w:rsidRPr="00EF159B">
        <w:rPr>
          <w:rFonts w:eastAsia="Calibri"/>
          <w:szCs w:val="24"/>
        </w:rPr>
        <w:t>Ālupi</w:t>
      </w:r>
      <w:proofErr w:type="spellEnd"/>
      <w:r w:rsidRPr="00EF159B">
        <w:rPr>
          <w:rFonts w:eastAsia="Calibri"/>
          <w:szCs w:val="24"/>
        </w:rPr>
        <w:t xml:space="preserve"> 2” detālplānojuma realizāciju, īstenošanas kārtību (Administratīvais līgums pielikumā). </w:t>
      </w:r>
    </w:p>
    <w:p w14:paraId="2BE12727" w14:textId="77777777" w:rsidR="00405F3B" w:rsidRPr="00EF159B" w:rsidRDefault="00405F3B" w:rsidP="00EF159B">
      <w:pPr>
        <w:pStyle w:val="ListParagraph"/>
        <w:numPr>
          <w:ilvl w:val="0"/>
          <w:numId w:val="57"/>
        </w:numPr>
        <w:ind w:left="851" w:right="-426" w:hanging="425"/>
        <w:jc w:val="both"/>
        <w:rPr>
          <w:rFonts w:eastAsia="Calibri"/>
          <w:szCs w:val="24"/>
        </w:rPr>
      </w:pPr>
      <w:r w:rsidRPr="00EF159B">
        <w:rPr>
          <w:rFonts w:eastAsia="Calibri"/>
          <w:szCs w:val="24"/>
        </w:rPr>
        <w:t>Uzdot Olaines novada pašvaldības būvvaldes speciālistei teritoriālplānojuma un zemes ierīcības jautājumos ievietot lēmumu un Administratīvo līgumu Teritorijas attīstības plānošanas informācijas sistēmā (TAPIS).</w:t>
      </w:r>
    </w:p>
    <w:p w14:paraId="77A7D835" w14:textId="77777777" w:rsidR="00405F3B" w:rsidRPr="00EF159B" w:rsidRDefault="00405F3B" w:rsidP="00EF159B">
      <w:pPr>
        <w:pStyle w:val="ListParagraph"/>
        <w:numPr>
          <w:ilvl w:val="0"/>
          <w:numId w:val="57"/>
        </w:numPr>
        <w:autoSpaceDE w:val="0"/>
        <w:autoSpaceDN w:val="0"/>
        <w:adjustRightInd w:val="0"/>
        <w:ind w:left="851" w:right="-426" w:hanging="425"/>
        <w:jc w:val="both"/>
        <w:rPr>
          <w:rFonts w:eastAsia="Calibri"/>
          <w:szCs w:val="24"/>
        </w:rPr>
      </w:pPr>
      <w:r w:rsidRPr="00EF159B">
        <w:rPr>
          <w:rFonts w:eastAsia="Calibri"/>
          <w:szCs w:val="24"/>
        </w:rPr>
        <w:t>Publicēt lēmumu un Administratīvo līgumu piecu darba dienu laikā pēc lēmuma spēkā stāšanās pašvaldības tīmekļa vietnē http:/www.olaine.lv/detālplānojumi.</w:t>
      </w:r>
    </w:p>
    <w:p w14:paraId="7D1E6FAC" w14:textId="77777777" w:rsidR="00405F3B" w:rsidRPr="00EF159B" w:rsidRDefault="00405F3B" w:rsidP="00EF159B">
      <w:pPr>
        <w:pStyle w:val="ListParagraph"/>
        <w:numPr>
          <w:ilvl w:val="0"/>
          <w:numId w:val="57"/>
        </w:numPr>
        <w:autoSpaceDE w:val="0"/>
        <w:autoSpaceDN w:val="0"/>
        <w:adjustRightInd w:val="0"/>
        <w:ind w:left="851" w:right="-426" w:hanging="425"/>
        <w:jc w:val="both"/>
        <w:rPr>
          <w:rFonts w:eastAsia="Calibri"/>
          <w:szCs w:val="24"/>
        </w:rPr>
      </w:pPr>
      <w:r w:rsidRPr="00EF159B">
        <w:rPr>
          <w:rFonts w:eastAsia="Calibri"/>
          <w:szCs w:val="24"/>
        </w:rPr>
        <w:t>Administratīvais līgums par nekustamā īpašuma “</w:t>
      </w:r>
      <w:proofErr w:type="spellStart"/>
      <w:r w:rsidRPr="00EF159B">
        <w:rPr>
          <w:rFonts w:eastAsia="Calibri"/>
          <w:szCs w:val="24"/>
        </w:rPr>
        <w:t>Ālupi</w:t>
      </w:r>
      <w:proofErr w:type="spellEnd"/>
      <w:r w:rsidRPr="00EF159B">
        <w:rPr>
          <w:rFonts w:eastAsia="Calibri"/>
          <w:szCs w:val="24"/>
        </w:rPr>
        <w:t xml:space="preserve"> 2” detālplānojuma realizāciju, īstenošanas kārtību ir Olaines novada domes 2009.gada 30.septembra sēdes lēmuma “Par detālplānojumu apstiprināšanu nekustamajiem īpašumiem Olaines novadā ar Olaines novada domes saistošajiem noteikumiem”(6.prot., 33.p.) apstiprināto saistošo noteikumu Nr.61,  pielikuma Nr.51 “Par detālplānojuma apstiprināšanu nekustamajam īpašumam “Ālupi-2” (kad.Nr.8080 008 0331)” neatņemama sastāvdaļa.</w:t>
      </w:r>
    </w:p>
    <w:p w14:paraId="13AF1498" w14:textId="77777777" w:rsidR="00405F3B" w:rsidRPr="00EF159B" w:rsidRDefault="00405F3B" w:rsidP="00EF159B">
      <w:pPr>
        <w:pStyle w:val="ListParagraph"/>
        <w:numPr>
          <w:ilvl w:val="0"/>
          <w:numId w:val="57"/>
        </w:numPr>
        <w:autoSpaceDE w:val="0"/>
        <w:autoSpaceDN w:val="0"/>
        <w:adjustRightInd w:val="0"/>
        <w:ind w:left="851" w:right="-426" w:hanging="425"/>
        <w:jc w:val="both"/>
        <w:rPr>
          <w:rFonts w:eastAsia="Calibri"/>
          <w:szCs w:val="24"/>
        </w:rPr>
      </w:pPr>
      <w:r w:rsidRPr="00EF159B">
        <w:rPr>
          <w:rFonts w:eastAsia="Calibri"/>
          <w:szCs w:val="24"/>
        </w:rPr>
        <w:t>Šo lēmumu viena mēneša laikā no tā spēkā stāšanās dienas var pārsūdzēt Administratīvajā rajona tiesā, Baldones ielā 1A, Rīgā, LV-1007.</w:t>
      </w:r>
    </w:p>
    <w:p w14:paraId="3EB5CF7B" w14:textId="77777777" w:rsidR="00405F3B" w:rsidRPr="00EF159B" w:rsidRDefault="00405F3B" w:rsidP="00405F3B">
      <w:pPr>
        <w:autoSpaceDE w:val="0"/>
        <w:autoSpaceDN w:val="0"/>
        <w:adjustRightInd w:val="0"/>
        <w:ind w:right="-426" w:firstLine="720"/>
        <w:jc w:val="both"/>
        <w:rPr>
          <w:rFonts w:eastAsia="Calibri"/>
          <w:sz w:val="22"/>
          <w:szCs w:val="22"/>
        </w:rPr>
      </w:pPr>
    </w:p>
    <w:p w14:paraId="5FE5675E" w14:textId="77777777" w:rsidR="00405F3B" w:rsidRPr="00EF159B" w:rsidRDefault="00405F3B" w:rsidP="00405F3B">
      <w:pPr>
        <w:ind w:right="-426"/>
        <w:jc w:val="both"/>
        <w:rPr>
          <w:iCs/>
          <w:sz w:val="20"/>
          <w:lang w:eastAsia="lv-LV"/>
        </w:rPr>
      </w:pPr>
      <w:proofErr w:type="spellStart"/>
      <w:r w:rsidRPr="00EF159B">
        <w:rPr>
          <w:iCs/>
          <w:sz w:val="20"/>
          <w:lang w:eastAsia="lv-LV"/>
        </w:rPr>
        <w:t>Lēmuma</w:t>
      </w:r>
      <w:proofErr w:type="spellEnd"/>
      <w:r w:rsidRPr="00EF159B">
        <w:rPr>
          <w:iCs/>
          <w:sz w:val="20"/>
          <w:lang w:eastAsia="lv-LV"/>
        </w:rPr>
        <w:t xml:space="preserve"> </w:t>
      </w:r>
      <w:proofErr w:type="spellStart"/>
      <w:r w:rsidRPr="00EF159B">
        <w:rPr>
          <w:iCs/>
          <w:sz w:val="20"/>
          <w:lang w:eastAsia="lv-LV"/>
        </w:rPr>
        <w:t>pilns</w:t>
      </w:r>
      <w:proofErr w:type="spellEnd"/>
      <w:r w:rsidRPr="00EF159B">
        <w:rPr>
          <w:iCs/>
          <w:sz w:val="20"/>
          <w:lang w:eastAsia="lv-LV"/>
        </w:rPr>
        <w:t xml:space="preserve"> </w:t>
      </w:r>
      <w:proofErr w:type="spellStart"/>
      <w:r w:rsidRPr="00EF159B">
        <w:rPr>
          <w:iCs/>
          <w:sz w:val="20"/>
          <w:lang w:eastAsia="lv-LV"/>
        </w:rPr>
        <w:t>teksts</w:t>
      </w:r>
      <w:proofErr w:type="spellEnd"/>
      <w:r w:rsidRPr="00EF159B">
        <w:rPr>
          <w:iCs/>
          <w:sz w:val="20"/>
          <w:lang w:eastAsia="lv-LV"/>
        </w:rPr>
        <w:t xml:space="preserve"> nav </w:t>
      </w:r>
      <w:proofErr w:type="spellStart"/>
      <w:r w:rsidRPr="00EF159B">
        <w:rPr>
          <w:iCs/>
          <w:sz w:val="20"/>
          <w:lang w:eastAsia="lv-LV"/>
        </w:rPr>
        <w:t>publiski</w:t>
      </w:r>
      <w:proofErr w:type="spellEnd"/>
      <w:r w:rsidRPr="00EF159B">
        <w:rPr>
          <w:iCs/>
          <w:sz w:val="20"/>
          <w:lang w:eastAsia="lv-LV"/>
        </w:rPr>
        <w:t xml:space="preserve"> </w:t>
      </w:r>
      <w:proofErr w:type="spellStart"/>
      <w:r w:rsidRPr="00EF159B">
        <w:rPr>
          <w:iCs/>
          <w:sz w:val="20"/>
          <w:lang w:eastAsia="lv-LV"/>
        </w:rPr>
        <w:t>pieejams</w:t>
      </w:r>
      <w:proofErr w:type="spellEnd"/>
      <w:r w:rsidRPr="00EF159B">
        <w:rPr>
          <w:iCs/>
          <w:sz w:val="20"/>
          <w:lang w:eastAsia="lv-LV"/>
        </w:rPr>
        <w:t xml:space="preserve">, jo </w:t>
      </w:r>
      <w:proofErr w:type="spellStart"/>
      <w:r w:rsidRPr="00EF159B">
        <w:rPr>
          <w:iCs/>
          <w:sz w:val="20"/>
          <w:lang w:eastAsia="lv-LV"/>
        </w:rPr>
        <w:t>satur</w:t>
      </w:r>
      <w:proofErr w:type="spellEnd"/>
      <w:r w:rsidRPr="00EF159B">
        <w:rPr>
          <w:iCs/>
          <w:sz w:val="20"/>
          <w:lang w:eastAsia="lv-LV"/>
        </w:rPr>
        <w:t xml:space="preserve"> </w:t>
      </w:r>
      <w:proofErr w:type="spellStart"/>
      <w:r w:rsidRPr="00EF159B">
        <w:rPr>
          <w:iCs/>
          <w:sz w:val="20"/>
          <w:lang w:eastAsia="lv-LV"/>
        </w:rPr>
        <w:t>ierobežotas</w:t>
      </w:r>
      <w:proofErr w:type="spellEnd"/>
      <w:r w:rsidRPr="00EF159B">
        <w:rPr>
          <w:iCs/>
          <w:sz w:val="20"/>
          <w:lang w:eastAsia="lv-LV"/>
        </w:rPr>
        <w:t xml:space="preserve"> </w:t>
      </w:r>
      <w:proofErr w:type="spellStart"/>
      <w:r w:rsidRPr="00EF159B">
        <w:rPr>
          <w:iCs/>
          <w:sz w:val="20"/>
          <w:lang w:eastAsia="lv-LV"/>
        </w:rPr>
        <w:t>pieejamības</w:t>
      </w:r>
      <w:proofErr w:type="spellEnd"/>
      <w:r w:rsidRPr="00EF159B">
        <w:rPr>
          <w:iCs/>
          <w:sz w:val="20"/>
          <w:lang w:eastAsia="lv-LV"/>
        </w:rPr>
        <w:t xml:space="preserve"> </w:t>
      </w:r>
      <w:proofErr w:type="spellStart"/>
      <w:r w:rsidRPr="00EF159B">
        <w:rPr>
          <w:iCs/>
          <w:sz w:val="20"/>
          <w:lang w:eastAsia="lv-LV"/>
        </w:rPr>
        <w:t>informāciju</w:t>
      </w:r>
      <w:proofErr w:type="spellEnd"/>
      <w:r w:rsidRPr="00EF159B">
        <w:rPr>
          <w:iCs/>
          <w:sz w:val="20"/>
          <w:lang w:eastAsia="lv-LV"/>
        </w:rPr>
        <w:t xml:space="preserve"> par </w:t>
      </w:r>
      <w:proofErr w:type="spellStart"/>
      <w:r w:rsidRPr="00EF159B">
        <w:rPr>
          <w:iCs/>
          <w:sz w:val="20"/>
          <w:lang w:eastAsia="lv-LV"/>
        </w:rPr>
        <w:t>fizisko</w:t>
      </w:r>
      <w:proofErr w:type="spellEnd"/>
      <w:r w:rsidRPr="00EF159B">
        <w:rPr>
          <w:iCs/>
          <w:sz w:val="20"/>
          <w:lang w:eastAsia="lv-LV"/>
        </w:rPr>
        <w:t xml:space="preserve"> </w:t>
      </w:r>
      <w:proofErr w:type="spellStart"/>
      <w:r w:rsidRPr="00EF159B">
        <w:rPr>
          <w:iCs/>
          <w:sz w:val="20"/>
          <w:lang w:eastAsia="lv-LV"/>
        </w:rPr>
        <w:t>personu</w:t>
      </w:r>
      <w:proofErr w:type="spellEnd"/>
      <w:r w:rsidRPr="00EF159B">
        <w:rPr>
          <w:iCs/>
          <w:sz w:val="20"/>
          <w:lang w:eastAsia="lv-LV"/>
        </w:rPr>
        <w:t xml:space="preserve">, kas </w:t>
      </w:r>
      <w:proofErr w:type="spellStart"/>
      <w:r w:rsidRPr="00EF159B">
        <w:rPr>
          <w:iCs/>
          <w:sz w:val="20"/>
          <w:lang w:eastAsia="lv-LV"/>
        </w:rPr>
        <w:t>aizsargāta</w:t>
      </w:r>
      <w:proofErr w:type="spellEnd"/>
      <w:r w:rsidRPr="00EF159B">
        <w:rPr>
          <w:iCs/>
          <w:sz w:val="20"/>
          <w:lang w:eastAsia="lv-LV"/>
        </w:rPr>
        <w:t xml:space="preserve"> </w:t>
      </w:r>
      <w:proofErr w:type="spellStart"/>
      <w:r w:rsidRPr="00EF159B">
        <w:rPr>
          <w:iCs/>
          <w:sz w:val="20"/>
          <w:lang w:eastAsia="lv-LV"/>
        </w:rPr>
        <w:t>saskaņā</w:t>
      </w:r>
      <w:proofErr w:type="spellEnd"/>
      <w:r w:rsidRPr="00EF159B">
        <w:rPr>
          <w:iCs/>
          <w:sz w:val="20"/>
          <w:lang w:eastAsia="lv-LV"/>
        </w:rPr>
        <w:t xml:space="preserve"> </w:t>
      </w:r>
      <w:proofErr w:type="spellStart"/>
      <w:r w:rsidRPr="00EF159B">
        <w:rPr>
          <w:iCs/>
          <w:sz w:val="20"/>
          <w:lang w:eastAsia="lv-LV"/>
        </w:rPr>
        <w:t>ar</w:t>
      </w:r>
      <w:proofErr w:type="spellEnd"/>
      <w:r w:rsidRPr="00EF159B">
        <w:rPr>
          <w:iCs/>
          <w:sz w:val="20"/>
          <w:lang w:eastAsia="lv-LV"/>
        </w:rPr>
        <w:t xml:space="preserve"> </w:t>
      </w:r>
      <w:proofErr w:type="spellStart"/>
      <w:r w:rsidRPr="00EF159B">
        <w:rPr>
          <w:iCs/>
          <w:sz w:val="20"/>
          <w:lang w:eastAsia="lv-LV"/>
        </w:rPr>
        <w:t>Eiropas</w:t>
      </w:r>
      <w:proofErr w:type="spellEnd"/>
      <w:r w:rsidRPr="00EF159B">
        <w:rPr>
          <w:iCs/>
          <w:sz w:val="20"/>
          <w:lang w:eastAsia="lv-LV"/>
        </w:rPr>
        <w:t xml:space="preserve"> </w:t>
      </w:r>
      <w:proofErr w:type="spellStart"/>
      <w:r w:rsidRPr="00EF159B">
        <w:rPr>
          <w:iCs/>
          <w:sz w:val="20"/>
          <w:lang w:eastAsia="lv-LV"/>
        </w:rPr>
        <w:t>Parlamenta</w:t>
      </w:r>
      <w:proofErr w:type="spellEnd"/>
      <w:r w:rsidRPr="00EF159B">
        <w:rPr>
          <w:iCs/>
          <w:sz w:val="20"/>
          <w:lang w:eastAsia="lv-LV"/>
        </w:rPr>
        <w:t xml:space="preserve"> un </w:t>
      </w:r>
      <w:proofErr w:type="spellStart"/>
      <w:r w:rsidRPr="00EF159B">
        <w:rPr>
          <w:iCs/>
          <w:sz w:val="20"/>
          <w:lang w:eastAsia="lv-LV"/>
        </w:rPr>
        <w:t>Padomes</w:t>
      </w:r>
      <w:proofErr w:type="spellEnd"/>
      <w:r w:rsidRPr="00EF159B">
        <w:rPr>
          <w:iCs/>
          <w:sz w:val="20"/>
          <w:lang w:eastAsia="lv-LV"/>
        </w:rPr>
        <w:t xml:space="preserve"> </w:t>
      </w:r>
      <w:proofErr w:type="spellStart"/>
      <w:r w:rsidRPr="00EF159B">
        <w:rPr>
          <w:iCs/>
          <w:sz w:val="20"/>
          <w:lang w:eastAsia="lv-LV"/>
        </w:rPr>
        <w:t>regulas</w:t>
      </w:r>
      <w:proofErr w:type="spellEnd"/>
      <w:r w:rsidRPr="00EF159B">
        <w:rPr>
          <w:iCs/>
          <w:sz w:val="20"/>
          <w:lang w:eastAsia="lv-LV"/>
        </w:rPr>
        <w:t xml:space="preserve"> Nr.2016/679 par </w:t>
      </w:r>
      <w:proofErr w:type="spellStart"/>
      <w:r w:rsidRPr="00EF159B">
        <w:rPr>
          <w:iCs/>
          <w:sz w:val="20"/>
          <w:lang w:eastAsia="lv-LV"/>
        </w:rPr>
        <w:t>fizisku</w:t>
      </w:r>
      <w:proofErr w:type="spellEnd"/>
      <w:r w:rsidRPr="00EF159B">
        <w:rPr>
          <w:iCs/>
          <w:sz w:val="20"/>
          <w:lang w:eastAsia="lv-LV"/>
        </w:rPr>
        <w:t xml:space="preserve"> </w:t>
      </w:r>
      <w:proofErr w:type="spellStart"/>
      <w:r w:rsidRPr="00EF159B">
        <w:rPr>
          <w:iCs/>
          <w:sz w:val="20"/>
          <w:lang w:eastAsia="lv-LV"/>
        </w:rPr>
        <w:t>personu</w:t>
      </w:r>
      <w:proofErr w:type="spellEnd"/>
      <w:r w:rsidRPr="00EF159B">
        <w:rPr>
          <w:iCs/>
          <w:sz w:val="20"/>
          <w:lang w:eastAsia="lv-LV"/>
        </w:rPr>
        <w:t xml:space="preserve"> </w:t>
      </w:r>
      <w:proofErr w:type="spellStart"/>
      <w:r w:rsidRPr="00EF159B">
        <w:rPr>
          <w:iCs/>
          <w:sz w:val="20"/>
          <w:lang w:eastAsia="lv-LV"/>
        </w:rPr>
        <w:t>aizsardzību</w:t>
      </w:r>
      <w:proofErr w:type="spellEnd"/>
      <w:r w:rsidRPr="00EF159B">
        <w:rPr>
          <w:iCs/>
          <w:sz w:val="20"/>
          <w:lang w:eastAsia="lv-LV"/>
        </w:rPr>
        <w:t xml:space="preserve"> </w:t>
      </w:r>
      <w:proofErr w:type="spellStart"/>
      <w:r w:rsidRPr="00EF159B">
        <w:rPr>
          <w:iCs/>
          <w:sz w:val="20"/>
          <w:lang w:eastAsia="lv-LV"/>
        </w:rPr>
        <w:t>attiecībā</w:t>
      </w:r>
      <w:proofErr w:type="spellEnd"/>
      <w:r w:rsidRPr="00EF159B">
        <w:rPr>
          <w:iCs/>
          <w:sz w:val="20"/>
          <w:lang w:eastAsia="lv-LV"/>
        </w:rPr>
        <w:t xml:space="preserve"> </w:t>
      </w:r>
      <w:proofErr w:type="spellStart"/>
      <w:r w:rsidRPr="00EF159B">
        <w:rPr>
          <w:iCs/>
          <w:sz w:val="20"/>
          <w:lang w:eastAsia="lv-LV"/>
        </w:rPr>
        <w:t>uz</w:t>
      </w:r>
      <w:proofErr w:type="spellEnd"/>
      <w:r w:rsidRPr="00EF159B">
        <w:rPr>
          <w:iCs/>
          <w:sz w:val="20"/>
          <w:lang w:eastAsia="lv-LV"/>
        </w:rPr>
        <w:t xml:space="preserve"> personas datu </w:t>
      </w:r>
      <w:proofErr w:type="spellStart"/>
      <w:r w:rsidRPr="00EF159B">
        <w:rPr>
          <w:iCs/>
          <w:sz w:val="20"/>
          <w:lang w:eastAsia="lv-LV"/>
        </w:rPr>
        <w:t>apstrādi</w:t>
      </w:r>
      <w:proofErr w:type="spellEnd"/>
      <w:r w:rsidRPr="00EF159B">
        <w:rPr>
          <w:iCs/>
          <w:sz w:val="20"/>
          <w:lang w:eastAsia="lv-LV"/>
        </w:rPr>
        <w:t xml:space="preserve"> un </w:t>
      </w:r>
      <w:proofErr w:type="spellStart"/>
      <w:r w:rsidRPr="00EF159B">
        <w:rPr>
          <w:iCs/>
          <w:sz w:val="20"/>
          <w:lang w:eastAsia="lv-LV"/>
        </w:rPr>
        <w:t>šādu</w:t>
      </w:r>
      <w:proofErr w:type="spellEnd"/>
      <w:r w:rsidRPr="00EF159B">
        <w:rPr>
          <w:iCs/>
          <w:sz w:val="20"/>
          <w:lang w:eastAsia="lv-LV"/>
        </w:rPr>
        <w:t xml:space="preserve"> datu </w:t>
      </w:r>
      <w:proofErr w:type="spellStart"/>
      <w:r w:rsidRPr="00EF159B">
        <w:rPr>
          <w:iCs/>
          <w:sz w:val="20"/>
          <w:lang w:eastAsia="lv-LV"/>
        </w:rPr>
        <w:t>brīvu</w:t>
      </w:r>
      <w:proofErr w:type="spellEnd"/>
      <w:r w:rsidRPr="00EF159B">
        <w:rPr>
          <w:iCs/>
          <w:sz w:val="20"/>
          <w:lang w:eastAsia="lv-LV"/>
        </w:rPr>
        <w:t xml:space="preserve"> </w:t>
      </w:r>
      <w:proofErr w:type="spellStart"/>
      <w:r w:rsidRPr="00EF159B">
        <w:rPr>
          <w:iCs/>
          <w:sz w:val="20"/>
          <w:lang w:eastAsia="lv-LV"/>
        </w:rPr>
        <w:t>apriti</w:t>
      </w:r>
      <w:proofErr w:type="spellEnd"/>
      <w:r w:rsidRPr="00EF159B">
        <w:rPr>
          <w:iCs/>
          <w:sz w:val="20"/>
          <w:lang w:eastAsia="lv-LV"/>
        </w:rPr>
        <w:t xml:space="preserve"> un </w:t>
      </w:r>
      <w:proofErr w:type="spellStart"/>
      <w:r w:rsidRPr="00EF159B">
        <w:rPr>
          <w:iCs/>
          <w:sz w:val="20"/>
          <w:lang w:eastAsia="lv-LV"/>
        </w:rPr>
        <w:t>ar</w:t>
      </w:r>
      <w:proofErr w:type="spellEnd"/>
      <w:r w:rsidRPr="00EF159B">
        <w:rPr>
          <w:iCs/>
          <w:sz w:val="20"/>
          <w:lang w:eastAsia="lv-LV"/>
        </w:rPr>
        <w:t xml:space="preserve"> ko </w:t>
      </w:r>
      <w:proofErr w:type="spellStart"/>
      <w:r w:rsidRPr="00EF159B">
        <w:rPr>
          <w:iCs/>
          <w:sz w:val="20"/>
          <w:lang w:eastAsia="lv-LV"/>
        </w:rPr>
        <w:t>atceļ</w:t>
      </w:r>
      <w:proofErr w:type="spellEnd"/>
      <w:r w:rsidRPr="00EF159B">
        <w:rPr>
          <w:iCs/>
          <w:sz w:val="20"/>
          <w:lang w:eastAsia="lv-LV"/>
        </w:rPr>
        <w:t xml:space="preserve"> </w:t>
      </w:r>
      <w:proofErr w:type="spellStart"/>
      <w:r w:rsidRPr="00EF159B">
        <w:rPr>
          <w:iCs/>
          <w:sz w:val="20"/>
          <w:lang w:eastAsia="lv-LV"/>
        </w:rPr>
        <w:t>Direktīvu</w:t>
      </w:r>
      <w:proofErr w:type="spellEnd"/>
      <w:r w:rsidRPr="00EF159B">
        <w:rPr>
          <w:iCs/>
          <w:sz w:val="20"/>
          <w:lang w:eastAsia="lv-LV"/>
        </w:rPr>
        <w:t xml:space="preserve"> 95/46/EK (</w:t>
      </w:r>
      <w:proofErr w:type="spellStart"/>
      <w:r w:rsidRPr="00EF159B">
        <w:rPr>
          <w:iCs/>
          <w:sz w:val="20"/>
          <w:lang w:eastAsia="lv-LV"/>
        </w:rPr>
        <w:t>Vispārīgā</w:t>
      </w:r>
      <w:proofErr w:type="spellEnd"/>
      <w:r w:rsidRPr="00EF159B">
        <w:rPr>
          <w:iCs/>
          <w:sz w:val="20"/>
          <w:lang w:eastAsia="lv-LV"/>
        </w:rPr>
        <w:t xml:space="preserve"> datu </w:t>
      </w:r>
      <w:proofErr w:type="spellStart"/>
      <w:r w:rsidRPr="00EF159B">
        <w:rPr>
          <w:iCs/>
          <w:sz w:val="20"/>
          <w:lang w:eastAsia="lv-LV"/>
        </w:rPr>
        <w:t>aizsardzības</w:t>
      </w:r>
      <w:proofErr w:type="spellEnd"/>
      <w:r w:rsidRPr="00EF159B">
        <w:rPr>
          <w:iCs/>
          <w:sz w:val="20"/>
          <w:lang w:eastAsia="lv-LV"/>
        </w:rPr>
        <w:t xml:space="preserve"> </w:t>
      </w:r>
      <w:proofErr w:type="spellStart"/>
      <w:r w:rsidRPr="00EF159B">
        <w:rPr>
          <w:iCs/>
          <w:sz w:val="20"/>
          <w:lang w:eastAsia="lv-LV"/>
        </w:rPr>
        <w:t>regula</w:t>
      </w:r>
      <w:proofErr w:type="spellEnd"/>
      <w:r w:rsidRPr="00EF159B">
        <w:rPr>
          <w:iCs/>
          <w:sz w:val="20"/>
          <w:lang w:eastAsia="lv-LV"/>
        </w:rPr>
        <w:t>).</w:t>
      </w:r>
    </w:p>
    <w:p w14:paraId="7EBB5823" w14:textId="77777777" w:rsidR="00405F3B" w:rsidRPr="00EF159B" w:rsidRDefault="00405F3B" w:rsidP="00405F3B">
      <w:pPr>
        <w:autoSpaceDE w:val="0"/>
        <w:autoSpaceDN w:val="0"/>
        <w:adjustRightInd w:val="0"/>
        <w:ind w:right="-426"/>
        <w:jc w:val="both"/>
        <w:rPr>
          <w:rFonts w:eastAsia="Calibri"/>
          <w:iCs/>
          <w:color w:val="000000" w:themeColor="text1"/>
          <w:sz w:val="20"/>
        </w:rPr>
      </w:pPr>
      <w:proofErr w:type="spellStart"/>
      <w:r w:rsidRPr="00EF159B">
        <w:rPr>
          <w:iCs/>
          <w:color w:val="000000" w:themeColor="text1"/>
          <w:sz w:val="20"/>
          <w:lang w:eastAsia="lv-LV"/>
        </w:rPr>
        <w:t>Saskaņā</w:t>
      </w:r>
      <w:proofErr w:type="spellEnd"/>
      <w:r w:rsidRPr="00EF159B">
        <w:rPr>
          <w:iCs/>
          <w:color w:val="000000" w:themeColor="text1"/>
          <w:sz w:val="20"/>
          <w:lang w:eastAsia="lv-LV"/>
        </w:rPr>
        <w:t xml:space="preserve"> </w:t>
      </w:r>
      <w:proofErr w:type="spellStart"/>
      <w:r w:rsidRPr="00EF159B">
        <w:rPr>
          <w:iCs/>
          <w:color w:val="000000" w:themeColor="text1"/>
          <w:sz w:val="20"/>
          <w:lang w:eastAsia="lv-LV"/>
        </w:rPr>
        <w:t>ar</w:t>
      </w:r>
      <w:proofErr w:type="spellEnd"/>
      <w:r w:rsidRPr="00EF159B">
        <w:rPr>
          <w:iCs/>
          <w:color w:val="000000" w:themeColor="text1"/>
          <w:sz w:val="20"/>
          <w:lang w:eastAsia="lv-LV"/>
        </w:rPr>
        <w:t xml:space="preserve"> </w:t>
      </w:r>
      <w:proofErr w:type="spellStart"/>
      <w:r w:rsidRPr="00EF159B">
        <w:rPr>
          <w:iCs/>
          <w:color w:val="000000" w:themeColor="text1"/>
          <w:sz w:val="20"/>
          <w:lang w:eastAsia="lv-LV"/>
        </w:rPr>
        <w:t>Informācijas</w:t>
      </w:r>
      <w:proofErr w:type="spellEnd"/>
      <w:r w:rsidRPr="00EF159B">
        <w:rPr>
          <w:iCs/>
          <w:color w:val="000000" w:themeColor="text1"/>
          <w:sz w:val="20"/>
          <w:lang w:eastAsia="lv-LV"/>
        </w:rPr>
        <w:t xml:space="preserve"> </w:t>
      </w:r>
      <w:proofErr w:type="spellStart"/>
      <w:r w:rsidRPr="00EF159B">
        <w:rPr>
          <w:iCs/>
          <w:color w:val="000000" w:themeColor="text1"/>
          <w:sz w:val="20"/>
          <w:lang w:eastAsia="lv-LV"/>
        </w:rPr>
        <w:t>atklātības</w:t>
      </w:r>
      <w:proofErr w:type="spellEnd"/>
      <w:r w:rsidRPr="00EF159B">
        <w:rPr>
          <w:iCs/>
          <w:color w:val="000000" w:themeColor="text1"/>
          <w:sz w:val="20"/>
          <w:lang w:eastAsia="lv-LV"/>
        </w:rPr>
        <w:t xml:space="preserve"> </w:t>
      </w:r>
      <w:proofErr w:type="spellStart"/>
      <w:r w:rsidRPr="00EF159B">
        <w:rPr>
          <w:iCs/>
          <w:color w:val="000000" w:themeColor="text1"/>
          <w:sz w:val="20"/>
          <w:lang w:eastAsia="lv-LV"/>
        </w:rPr>
        <w:t>likuma</w:t>
      </w:r>
      <w:proofErr w:type="spellEnd"/>
      <w:r w:rsidRPr="00EF159B">
        <w:rPr>
          <w:iCs/>
          <w:color w:val="000000" w:themeColor="text1"/>
          <w:sz w:val="20"/>
          <w:lang w:eastAsia="lv-LV"/>
        </w:rPr>
        <w:t xml:space="preserve"> 5.panta </w:t>
      </w:r>
      <w:proofErr w:type="spellStart"/>
      <w:r w:rsidRPr="00EF159B">
        <w:rPr>
          <w:iCs/>
          <w:color w:val="000000" w:themeColor="text1"/>
          <w:sz w:val="20"/>
          <w:lang w:eastAsia="lv-LV"/>
        </w:rPr>
        <w:t>otrās</w:t>
      </w:r>
      <w:proofErr w:type="spellEnd"/>
      <w:r w:rsidRPr="00EF159B">
        <w:rPr>
          <w:iCs/>
          <w:color w:val="000000" w:themeColor="text1"/>
          <w:sz w:val="20"/>
          <w:lang w:eastAsia="lv-LV"/>
        </w:rPr>
        <w:t xml:space="preserve"> </w:t>
      </w:r>
      <w:proofErr w:type="spellStart"/>
      <w:r w:rsidRPr="00EF159B">
        <w:rPr>
          <w:iCs/>
          <w:color w:val="000000" w:themeColor="text1"/>
          <w:sz w:val="20"/>
          <w:lang w:eastAsia="lv-LV"/>
        </w:rPr>
        <w:t>daļas</w:t>
      </w:r>
      <w:proofErr w:type="spellEnd"/>
      <w:r w:rsidRPr="00EF159B">
        <w:rPr>
          <w:iCs/>
          <w:color w:val="000000" w:themeColor="text1"/>
          <w:sz w:val="20"/>
          <w:lang w:eastAsia="lv-LV"/>
        </w:rPr>
        <w:t xml:space="preserve"> 4.punktu, </w:t>
      </w:r>
      <w:proofErr w:type="spellStart"/>
      <w:r w:rsidRPr="00EF159B">
        <w:rPr>
          <w:iCs/>
          <w:color w:val="000000" w:themeColor="text1"/>
          <w:sz w:val="20"/>
          <w:lang w:eastAsia="lv-LV"/>
        </w:rPr>
        <w:t>šajā</w:t>
      </w:r>
      <w:proofErr w:type="spellEnd"/>
      <w:r w:rsidRPr="00EF159B">
        <w:rPr>
          <w:iCs/>
          <w:color w:val="000000" w:themeColor="text1"/>
          <w:sz w:val="20"/>
          <w:lang w:eastAsia="lv-LV"/>
        </w:rPr>
        <w:t xml:space="preserve"> </w:t>
      </w:r>
      <w:proofErr w:type="spellStart"/>
      <w:r w:rsidRPr="00EF159B">
        <w:rPr>
          <w:iCs/>
          <w:color w:val="000000" w:themeColor="text1"/>
          <w:sz w:val="20"/>
          <w:lang w:eastAsia="lv-LV"/>
        </w:rPr>
        <w:t>lēmumā</w:t>
      </w:r>
      <w:proofErr w:type="spellEnd"/>
      <w:r w:rsidRPr="00EF159B">
        <w:rPr>
          <w:iCs/>
          <w:color w:val="000000" w:themeColor="text1"/>
          <w:sz w:val="20"/>
          <w:lang w:eastAsia="lv-LV"/>
        </w:rPr>
        <w:t xml:space="preserve"> </w:t>
      </w:r>
      <w:proofErr w:type="spellStart"/>
      <w:r w:rsidRPr="00EF159B">
        <w:rPr>
          <w:iCs/>
          <w:color w:val="000000" w:themeColor="text1"/>
          <w:sz w:val="20"/>
          <w:lang w:eastAsia="lv-LV"/>
        </w:rPr>
        <w:t>norādītie</w:t>
      </w:r>
      <w:proofErr w:type="spellEnd"/>
      <w:r w:rsidRPr="00EF159B">
        <w:rPr>
          <w:iCs/>
          <w:color w:val="000000" w:themeColor="text1"/>
          <w:sz w:val="20"/>
          <w:lang w:eastAsia="lv-LV"/>
        </w:rPr>
        <w:t xml:space="preserve"> personas </w:t>
      </w:r>
      <w:proofErr w:type="spellStart"/>
      <w:r w:rsidRPr="00EF159B">
        <w:rPr>
          <w:iCs/>
          <w:color w:val="000000" w:themeColor="text1"/>
          <w:sz w:val="20"/>
          <w:lang w:eastAsia="lv-LV"/>
        </w:rPr>
        <w:t>dati</w:t>
      </w:r>
      <w:proofErr w:type="spellEnd"/>
      <w:r w:rsidRPr="00EF159B">
        <w:rPr>
          <w:iCs/>
          <w:color w:val="000000" w:themeColor="text1"/>
          <w:sz w:val="20"/>
          <w:lang w:eastAsia="lv-LV"/>
        </w:rPr>
        <w:t xml:space="preserve"> </w:t>
      </w:r>
      <w:proofErr w:type="spellStart"/>
      <w:r w:rsidRPr="00EF159B">
        <w:rPr>
          <w:iCs/>
          <w:color w:val="000000" w:themeColor="text1"/>
          <w:sz w:val="20"/>
          <w:lang w:eastAsia="lv-LV"/>
        </w:rPr>
        <w:t>uzskatāmi</w:t>
      </w:r>
      <w:proofErr w:type="spellEnd"/>
      <w:r w:rsidRPr="00EF159B">
        <w:rPr>
          <w:iCs/>
          <w:color w:val="000000" w:themeColor="text1"/>
          <w:sz w:val="20"/>
          <w:lang w:eastAsia="lv-LV"/>
        </w:rPr>
        <w:t xml:space="preserve"> par </w:t>
      </w:r>
      <w:proofErr w:type="spellStart"/>
      <w:r w:rsidRPr="00EF159B">
        <w:rPr>
          <w:iCs/>
          <w:color w:val="000000" w:themeColor="text1"/>
          <w:sz w:val="20"/>
          <w:lang w:eastAsia="lv-LV"/>
        </w:rPr>
        <w:t>ierobežotas</w:t>
      </w:r>
      <w:proofErr w:type="spellEnd"/>
      <w:r w:rsidRPr="00EF159B">
        <w:rPr>
          <w:iCs/>
          <w:color w:val="000000" w:themeColor="text1"/>
          <w:sz w:val="20"/>
          <w:lang w:eastAsia="lv-LV"/>
        </w:rPr>
        <w:t xml:space="preserve"> </w:t>
      </w:r>
      <w:proofErr w:type="spellStart"/>
      <w:r w:rsidRPr="00EF159B">
        <w:rPr>
          <w:iCs/>
          <w:color w:val="000000" w:themeColor="text1"/>
          <w:sz w:val="20"/>
          <w:lang w:eastAsia="lv-LV"/>
        </w:rPr>
        <w:t>pieejamības</w:t>
      </w:r>
      <w:proofErr w:type="spellEnd"/>
      <w:r w:rsidRPr="00EF159B">
        <w:rPr>
          <w:iCs/>
          <w:color w:val="000000" w:themeColor="text1"/>
          <w:sz w:val="20"/>
          <w:lang w:eastAsia="lv-LV"/>
        </w:rPr>
        <w:t xml:space="preserve"> </w:t>
      </w:r>
      <w:proofErr w:type="spellStart"/>
      <w:r w:rsidRPr="00EF159B">
        <w:rPr>
          <w:iCs/>
          <w:color w:val="000000" w:themeColor="text1"/>
          <w:sz w:val="20"/>
          <w:lang w:eastAsia="lv-LV"/>
        </w:rPr>
        <w:t>informāciju</w:t>
      </w:r>
      <w:proofErr w:type="spellEnd"/>
      <w:r w:rsidRPr="00EF159B">
        <w:rPr>
          <w:iCs/>
          <w:color w:val="000000" w:themeColor="text1"/>
          <w:sz w:val="20"/>
          <w:lang w:eastAsia="lv-LV"/>
        </w:rPr>
        <w:t>.</w:t>
      </w:r>
    </w:p>
    <w:p w14:paraId="7431327E" w14:textId="77777777" w:rsidR="00405F3B" w:rsidRPr="00EF159B" w:rsidRDefault="00405F3B" w:rsidP="00405F3B">
      <w:pPr>
        <w:pStyle w:val="NoSpacing"/>
        <w:spacing w:before="240"/>
        <w:ind w:right="-426"/>
        <w:jc w:val="both"/>
        <w:rPr>
          <w:rFonts w:ascii="Times New Roman" w:hAnsi="Times New Roman"/>
        </w:rPr>
      </w:pPr>
    </w:p>
    <w:p w14:paraId="1E6B0EAD" w14:textId="6E18A15E" w:rsidR="00405F3B" w:rsidRPr="00EF159B" w:rsidRDefault="00405F3B" w:rsidP="00405F3B">
      <w:pPr>
        <w:pStyle w:val="NoSpacing"/>
        <w:spacing w:before="240"/>
        <w:ind w:right="-426"/>
        <w:jc w:val="both"/>
        <w:rPr>
          <w:rFonts w:ascii="Times New Roman" w:hAnsi="Times New Roman"/>
        </w:rPr>
      </w:pPr>
      <w:r w:rsidRPr="00EF159B">
        <w:rPr>
          <w:rFonts w:ascii="Times New Roman" w:hAnsi="Times New Roman"/>
        </w:rPr>
        <w:t>Priekšsēdētājs</w:t>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r w:rsidRPr="00EF159B">
        <w:rPr>
          <w:rFonts w:ascii="Times New Roman" w:hAnsi="Times New Roman"/>
        </w:rPr>
        <w:tab/>
      </w:r>
      <w:proofErr w:type="spellStart"/>
      <w:r w:rsidRPr="00EF159B">
        <w:rPr>
          <w:rFonts w:ascii="Times New Roman" w:hAnsi="Times New Roman"/>
        </w:rPr>
        <w:t>A.Bergs</w:t>
      </w:r>
      <w:proofErr w:type="spellEnd"/>
    </w:p>
    <w:p w14:paraId="0C1EC2EA" w14:textId="77777777" w:rsidR="00405F3B" w:rsidRPr="00EF159B" w:rsidRDefault="00405F3B" w:rsidP="00405F3B">
      <w:pPr>
        <w:pStyle w:val="BodyText"/>
        <w:tabs>
          <w:tab w:val="right" w:pos="8647"/>
        </w:tabs>
        <w:ind w:right="-426"/>
        <w:rPr>
          <w:color w:val="000000" w:themeColor="text1"/>
          <w:sz w:val="22"/>
          <w:szCs w:val="22"/>
          <w:lang w:val="lv-LV" w:eastAsia="lv-LV"/>
        </w:rPr>
      </w:pPr>
    </w:p>
    <w:p w14:paraId="13284A1A" w14:textId="77777777" w:rsidR="00405F3B" w:rsidRPr="00EF159B" w:rsidRDefault="00405F3B" w:rsidP="00405F3B">
      <w:pPr>
        <w:pStyle w:val="BodyText"/>
        <w:tabs>
          <w:tab w:val="right" w:pos="8647"/>
        </w:tabs>
        <w:ind w:right="-426"/>
        <w:rPr>
          <w:color w:val="000000" w:themeColor="text1"/>
          <w:sz w:val="22"/>
          <w:szCs w:val="22"/>
          <w:lang w:val="lv-LV" w:eastAsia="lv-LV"/>
        </w:rPr>
      </w:pPr>
      <w:r w:rsidRPr="00EF159B">
        <w:rPr>
          <w:color w:val="000000" w:themeColor="text1"/>
          <w:sz w:val="22"/>
          <w:szCs w:val="22"/>
          <w:lang w:val="lv-LV" w:eastAsia="lv-LV"/>
        </w:rPr>
        <w:t>Iesniedz: Attīstības un komunālo jautājumu  komiteja</w:t>
      </w:r>
    </w:p>
    <w:p w14:paraId="0BAF78AD" w14:textId="5DBEC763" w:rsidR="00405F3B" w:rsidRPr="00EF159B" w:rsidRDefault="00405F3B" w:rsidP="00405F3B">
      <w:pPr>
        <w:pStyle w:val="NoSpacing"/>
        <w:tabs>
          <w:tab w:val="left" w:pos="4320"/>
        </w:tabs>
        <w:ind w:right="-426"/>
        <w:jc w:val="both"/>
        <w:rPr>
          <w:rFonts w:ascii="Times New Roman" w:hAnsi="Times New Roman"/>
          <w:color w:val="000000" w:themeColor="text1"/>
        </w:rPr>
      </w:pPr>
      <w:r w:rsidRPr="00EF159B">
        <w:rPr>
          <w:rFonts w:ascii="Times New Roman" w:hAnsi="Times New Roman"/>
          <w:color w:val="000000" w:themeColor="text1"/>
        </w:rPr>
        <w:t xml:space="preserve">Sagatavoja: Būvvaldes speciālists teritoriālplānojuma un zemes ierīcības jautājumos </w:t>
      </w:r>
      <w:r w:rsidRPr="00EF159B">
        <w:rPr>
          <w:rFonts w:ascii="Times New Roman" w:hAnsi="Times New Roman"/>
          <w:color w:val="000000" w:themeColor="text1"/>
        </w:rPr>
        <w:tab/>
      </w:r>
      <w:proofErr w:type="spellStart"/>
      <w:r w:rsidRPr="00EF159B">
        <w:rPr>
          <w:rFonts w:ascii="Times New Roman" w:hAnsi="Times New Roman"/>
          <w:color w:val="000000" w:themeColor="text1"/>
        </w:rPr>
        <w:t>S.Kristāla</w:t>
      </w:r>
      <w:proofErr w:type="spellEnd"/>
    </w:p>
    <w:p w14:paraId="65B54549" w14:textId="7AF405BD" w:rsidR="00405F3B" w:rsidRPr="00EF159B" w:rsidRDefault="00405F3B" w:rsidP="00405F3B">
      <w:pPr>
        <w:pStyle w:val="NoSpacing"/>
        <w:tabs>
          <w:tab w:val="left" w:pos="4320"/>
        </w:tabs>
        <w:ind w:right="-426"/>
        <w:jc w:val="both"/>
        <w:rPr>
          <w:rFonts w:ascii="Times New Roman" w:hAnsi="Times New Roman"/>
          <w:color w:val="000000" w:themeColor="text1"/>
        </w:rPr>
      </w:pPr>
      <w:r w:rsidRPr="00EF159B">
        <w:rPr>
          <w:rFonts w:ascii="Times New Roman" w:hAnsi="Times New Roman"/>
          <w:color w:val="000000" w:themeColor="text1"/>
        </w:rPr>
        <w:t xml:space="preserve">Saskaņoja Būvvaldes vadītāja un galvenā arhitekte </w:t>
      </w:r>
      <w:r w:rsidRPr="00EF159B">
        <w:rPr>
          <w:rFonts w:ascii="Times New Roman" w:hAnsi="Times New Roman"/>
          <w:color w:val="000000" w:themeColor="text1"/>
        </w:rPr>
        <w:tab/>
      </w:r>
      <w:r w:rsidRPr="00EF159B">
        <w:rPr>
          <w:rFonts w:ascii="Times New Roman" w:hAnsi="Times New Roman"/>
          <w:color w:val="000000" w:themeColor="text1"/>
        </w:rPr>
        <w:tab/>
      </w:r>
      <w:r w:rsidRPr="00EF159B">
        <w:rPr>
          <w:rFonts w:ascii="Times New Roman" w:hAnsi="Times New Roman"/>
          <w:color w:val="000000" w:themeColor="text1"/>
        </w:rPr>
        <w:tab/>
      </w:r>
      <w:r w:rsidRPr="00EF159B">
        <w:rPr>
          <w:rFonts w:ascii="Times New Roman" w:hAnsi="Times New Roman"/>
          <w:color w:val="000000" w:themeColor="text1"/>
        </w:rPr>
        <w:tab/>
      </w:r>
      <w:proofErr w:type="spellStart"/>
      <w:r w:rsidRPr="00EF159B">
        <w:rPr>
          <w:rFonts w:ascii="Times New Roman" w:hAnsi="Times New Roman"/>
          <w:color w:val="000000" w:themeColor="text1"/>
        </w:rPr>
        <w:t>S.Rasa</w:t>
      </w:r>
      <w:proofErr w:type="spellEnd"/>
      <w:r w:rsidRPr="00EF159B">
        <w:rPr>
          <w:rFonts w:ascii="Times New Roman" w:hAnsi="Times New Roman"/>
          <w:color w:val="000000" w:themeColor="text1"/>
        </w:rPr>
        <w:t xml:space="preserve"> - </w:t>
      </w:r>
      <w:proofErr w:type="spellStart"/>
      <w:r w:rsidRPr="00EF159B">
        <w:rPr>
          <w:rFonts w:ascii="Times New Roman" w:hAnsi="Times New Roman"/>
          <w:color w:val="000000" w:themeColor="text1"/>
        </w:rPr>
        <w:t>Daukše</w:t>
      </w:r>
      <w:proofErr w:type="spellEnd"/>
    </w:p>
    <w:p w14:paraId="762FE373" w14:textId="77777777" w:rsidR="00405F3B" w:rsidRPr="00EF159B" w:rsidRDefault="00405F3B" w:rsidP="00405F3B">
      <w:pPr>
        <w:pStyle w:val="NoSpacing"/>
        <w:tabs>
          <w:tab w:val="left" w:pos="4320"/>
        </w:tabs>
        <w:ind w:right="-426"/>
        <w:jc w:val="both"/>
        <w:rPr>
          <w:rFonts w:ascii="Times New Roman" w:hAnsi="Times New Roman"/>
          <w:color w:val="000000" w:themeColor="text1"/>
          <w:sz w:val="20"/>
        </w:rPr>
      </w:pPr>
      <w:r w:rsidRPr="00EF159B">
        <w:rPr>
          <w:rFonts w:ascii="Times New Roman" w:hAnsi="Times New Roman"/>
          <w:color w:val="000000" w:themeColor="text1"/>
          <w:sz w:val="20"/>
        </w:rPr>
        <w:tab/>
      </w:r>
      <w:r w:rsidRPr="00EF159B">
        <w:rPr>
          <w:rFonts w:ascii="Times New Roman" w:hAnsi="Times New Roman"/>
          <w:color w:val="000000" w:themeColor="text1"/>
          <w:sz w:val="20"/>
        </w:rPr>
        <w:tab/>
      </w:r>
      <w:r w:rsidRPr="00EF159B">
        <w:rPr>
          <w:rFonts w:ascii="Times New Roman" w:hAnsi="Times New Roman"/>
          <w:color w:val="000000" w:themeColor="text1"/>
          <w:sz w:val="20"/>
        </w:rPr>
        <w:tab/>
      </w:r>
    </w:p>
    <w:p w14:paraId="26359C21" w14:textId="77777777" w:rsidR="00405F3B" w:rsidRPr="00EF159B" w:rsidRDefault="00405F3B" w:rsidP="00405F3B">
      <w:pPr>
        <w:pStyle w:val="NoSpacing"/>
        <w:ind w:right="-426"/>
        <w:jc w:val="both"/>
        <w:rPr>
          <w:rFonts w:ascii="Times New Roman" w:hAnsi="Times New Roman"/>
        </w:rPr>
      </w:pPr>
      <w:r w:rsidRPr="00EF159B">
        <w:rPr>
          <w:rFonts w:ascii="Times New Roman" w:hAnsi="Times New Roman"/>
        </w:rPr>
        <w:t>Lēmumu izsniegt:</w:t>
      </w:r>
    </w:p>
    <w:p w14:paraId="71B36072" w14:textId="77777777" w:rsidR="00405F3B" w:rsidRPr="00EF159B" w:rsidRDefault="00405F3B" w:rsidP="00405F3B">
      <w:pPr>
        <w:pStyle w:val="NoSpacing"/>
        <w:ind w:right="-426"/>
        <w:jc w:val="both"/>
        <w:rPr>
          <w:rFonts w:ascii="Times New Roman" w:hAnsi="Times New Roman"/>
        </w:rPr>
      </w:pPr>
      <w:r w:rsidRPr="00EF159B">
        <w:rPr>
          <w:rFonts w:ascii="Times New Roman" w:hAnsi="Times New Roman"/>
        </w:rPr>
        <w:t>sabiedrisko attiecību speciālistiem</w:t>
      </w:r>
    </w:p>
    <w:p w14:paraId="0987FA0A" w14:textId="77777777" w:rsidR="00405F3B" w:rsidRPr="00EF159B" w:rsidRDefault="00405F3B" w:rsidP="00405F3B">
      <w:pPr>
        <w:pStyle w:val="NoSpacing"/>
        <w:ind w:right="-426"/>
        <w:jc w:val="both"/>
        <w:rPr>
          <w:rFonts w:ascii="Times New Roman" w:hAnsi="Times New Roman"/>
        </w:rPr>
      </w:pPr>
      <w:r w:rsidRPr="00EF159B">
        <w:rPr>
          <w:rFonts w:ascii="Times New Roman" w:hAnsi="Times New Roman"/>
        </w:rPr>
        <w:t xml:space="preserve">Būvvaldei – </w:t>
      </w:r>
      <w:proofErr w:type="spellStart"/>
      <w:r w:rsidRPr="00EF159B">
        <w:rPr>
          <w:rFonts w:ascii="Times New Roman" w:hAnsi="Times New Roman"/>
        </w:rPr>
        <w:t>S.Kristāla</w:t>
      </w:r>
      <w:proofErr w:type="spellEnd"/>
      <w:r w:rsidRPr="00EF159B">
        <w:rPr>
          <w:rFonts w:ascii="Times New Roman" w:hAnsi="Times New Roman"/>
        </w:rPr>
        <w:t xml:space="preserve"> (TAPIS)</w:t>
      </w:r>
    </w:p>
    <w:p w14:paraId="40901897" w14:textId="77777777" w:rsidR="00405F3B" w:rsidRPr="00EF159B" w:rsidRDefault="00405F3B" w:rsidP="00405F3B">
      <w:pPr>
        <w:pStyle w:val="NoSpacing"/>
        <w:ind w:right="-426"/>
        <w:jc w:val="both"/>
        <w:rPr>
          <w:rFonts w:ascii="Times New Roman" w:hAnsi="Times New Roman"/>
        </w:rPr>
      </w:pPr>
      <w:r w:rsidRPr="00EF159B">
        <w:rPr>
          <w:rFonts w:ascii="Times New Roman" w:hAnsi="Times New Roman"/>
        </w:rPr>
        <w:t>Attīstības nodaļai</w:t>
      </w:r>
    </w:p>
    <w:p w14:paraId="730C3337" w14:textId="1395CD1F" w:rsidR="00405F3B" w:rsidRPr="0080109C" w:rsidRDefault="00EF159B" w:rsidP="00405F3B">
      <w:pPr>
        <w:ind w:right="-426"/>
        <w:jc w:val="both"/>
        <w:rPr>
          <w:lang w:eastAsia="lv-LV"/>
        </w:rPr>
      </w:pPr>
      <w:proofErr w:type="spellStart"/>
      <w:r>
        <w:rPr>
          <w:lang w:eastAsia="lv-LV"/>
        </w:rPr>
        <w:t>ī</w:t>
      </w:r>
      <w:r w:rsidR="00405F3B" w:rsidRPr="00EF159B">
        <w:rPr>
          <w:lang w:eastAsia="lv-LV"/>
        </w:rPr>
        <w:t>stenotājam</w:t>
      </w:r>
      <w:proofErr w:type="spellEnd"/>
    </w:p>
    <w:p w14:paraId="46473F6C" w14:textId="77777777" w:rsidR="00405F3B" w:rsidRDefault="00405F3B" w:rsidP="00405F3B">
      <w:pPr>
        <w:jc w:val="both"/>
        <w:rPr>
          <w:sz w:val="22"/>
          <w:szCs w:val="22"/>
        </w:rPr>
      </w:pPr>
    </w:p>
    <w:p w14:paraId="5D646716" w14:textId="77777777" w:rsidR="00405F3B" w:rsidRDefault="00405F3B" w:rsidP="00405F3B">
      <w:pPr>
        <w:jc w:val="both"/>
        <w:rPr>
          <w:sz w:val="22"/>
          <w:szCs w:val="22"/>
        </w:rPr>
      </w:pPr>
    </w:p>
    <w:p w14:paraId="24C971A3" w14:textId="77777777" w:rsidR="00405F3B" w:rsidRDefault="00405F3B" w:rsidP="00405F3B">
      <w:pPr>
        <w:jc w:val="both"/>
        <w:rPr>
          <w:sz w:val="22"/>
          <w:szCs w:val="22"/>
        </w:rPr>
      </w:pPr>
    </w:p>
    <w:p w14:paraId="1BFE4E13" w14:textId="77777777" w:rsidR="00405F3B" w:rsidRPr="00BC3718" w:rsidRDefault="00405F3B" w:rsidP="00EF159B">
      <w:pPr>
        <w:ind w:left="57" w:right="-568"/>
        <w:jc w:val="center"/>
      </w:pPr>
      <w:proofErr w:type="spellStart"/>
      <w:r w:rsidRPr="00BC3718">
        <w:t>Lēmuma</w:t>
      </w:r>
      <w:proofErr w:type="spellEnd"/>
      <w:r w:rsidRPr="00BC3718">
        <w:t xml:space="preserve"> </w:t>
      </w:r>
      <w:proofErr w:type="spellStart"/>
      <w:r w:rsidRPr="00BC3718">
        <w:t>projekts</w:t>
      </w:r>
      <w:proofErr w:type="spellEnd"/>
    </w:p>
    <w:p w14:paraId="06060260" w14:textId="77777777" w:rsidR="00405F3B" w:rsidRPr="00BC3718" w:rsidRDefault="00405F3B" w:rsidP="00EF159B">
      <w:pPr>
        <w:ind w:left="57" w:right="-568"/>
        <w:jc w:val="center"/>
      </w:pPr>
      <w:proofErr w:type="spellStart"/>
      <w:r w:rsidRPr="00BC3718">
        <w:t>Olainē</w:t>
      </w:r>
      <w:proofErr w:type="spellEnd"/>
    </w:p>
    <w:p w14:paraId="2F95DDB0" w14:textId="77777777" w:rsidR="00405F3B" w:rsidRPr="00BC3718" w:rsidRDefault="00405F3B" w:rsidP="00EF159B">
      <w:pPr>
        <w:ind w:left="57" w:right="-568"/>
      </w:pPr>
    </w:p>
    <w:p w14:paraId="23668759" w14:textId="77777777" w:rsidR="00405F3B" w:rsidRPr="00BC3718" w:rsidRDefault="00405F3B" w:rsidP="00EF159B">
      <w:pPr>
        <w:ind w:left="57" w:right="-568"/>
      </w:pPr>
      <w:r w:rsidRPr="00BC3718">
        <w:t>2024.gada 27.decembrī</w:t>
      </w:r>
      <w:r w:rsidRPr="00BC3718">
        <w:tab/>
      </w:r>
      <w:r w:rsidRPr="00BC3718">
        <w:tab/>
      </w:r>
      <w:r w:rsidRPr="00BC3718">
        <w:tab/>
      </w:r>
      <w:r w:rsidRPr="00BC3718">
        <w:tab/>
      </w:r>
      <w:r w:rsidRPr="00BC3718">
        <w:tab/>
      </w:r>
      <w:r w:rsidRPr="00BC3718">
        <w:tab/>
      </w:r>
      <w:r w:rsidRPr="00BC3718">
        <w:tab/>
      </w:r>
      <w:r w:rsidRPr="00BC3718">
        <w:tab/>
        <w:t>Nr. 13</w:t>
      </w:r>
    </w:p>
    <w:p w14:paraId="2F633614" w14:textId="77777777" w:rsidR="00405F3B" w:rsidRPr="00BC3718" w:rsidRDefault="00405F3B" w:rsidP="00EF159B">
      <w:pPr>
        <w:ind w:left="57" w:right="-568"/>
      </w:pPr>
    </w:p>
    <w:p w14:paraId="0C1E6174" w14:textId="77777777" w:rsidR="00405F3B" w:rsidRPr="00BC3718" w:rsidRDefault="00405F3B" w:rsidP="00EF159B">
      <w:pPr>
        <w:ind w:left="57" w:right="-568"/>
        <w:rPr>
          <w:b/>
        </w:rPr>
      </w:pPr>
      <w:r w:rsidRPr="00BC3718">
        <w:rPr>
          <w:b/>
        </w:rPr>
        <w:t xml:space="preserve">Par </w:t>
      </w:r>
      <w:proofErr w:type="spellStart"/>
      <w:r w:rsidRPr="00BC3718">
        <w:rPr>
          <w:b/>
        </w:rPr>
        <w:t>finanšu</w:t>
      </w:r>
      <w:proofErr w:type="spellEnd"/>
      <w:r w:rsidRPr="00BC3718">
        <w:rPr>
          <w:b/>
        </w:rPr>
        <w:t xml:space="preserve"> </w:t>
      </w:r>
      <w:proofErr w:type="spellStart"/>
      <w:r w:rsidRPr="00BC3718">
        <w:rPr>
          <w:b/>
        </w:rPr>
        <w:t>līdzekļu</w:t>
      </w:r>
      <w:proofErr w:type="spellEnd"/>
      <w:r w:rsidRPr="00BC3718">
        <w:rPr>
          <w:b/>
        </w:rPr>
        <w:t xml:space="preserve"> </w:t>
      </w:r>
      <w:proofErr w:type="spellStart"/>
      <w:r w:rsidRPr="00BC3718">
        <w:rPr>
          <w:b/>
        </w:rPr>
        <w:t>piešķiršanu</w:t>
      </w:r>
      <w:proofErr w:type="spellEnd"/>
      <w:r w:rsidRPr="00BC3718">
        <w:rPr>
          <w:b/>
        </w:rPr>
        <w:t xml:space="preserve"> </w:t>
      </w:r>
      <w:proofErr w:type="spellStart"/>
      <w:r w:rsidRPr="00BC3718">
        <w:rPr>
          <w:b/>
        </w:rPr>
        <w:t>dzīvokļu</w:t>
      </w:r>
      <w:proofErr w:type="spellEnd"/>
      <w:r w:rsidRPr="00BC3718">
        <w:rPr>
          <w:b/>
        </w:rPr>
        <w:t xml:space="preserve"> (</w:t>
      </w:r>
      <w:proofErr w:type="spellStart"/>
      <w:r w:rsidRPr="00BC3718">
        <w:rPr>
          <w:b/>
        </w:rPr>
        <w:t>Jaunolainē</w:t>
      </w:r>
      <w:proofErr w:type="spellEnd"/>
      <w:r w:rsidRPr="00BC3718">
        <w:rPr>
          <w:b/>
        </w:rPr>
        <w:t xml:space="preserve">) </w:t>
      </w:r>
      <w:proofErr w:type="spellStart"/>
      <w:r w:rsidRPr="00BC3718">
        <w:rPr>
          <w:b/>
        </w:rPr>
        <w:t>remontam</w:t>
      </w:r>
      <w:proofErr w:type="spellEnd"/>
      <w:r w:rsidRPr="00BC3718">
        <w:rPr>
          <w:b/>
        </w:rPr>
        <w:t xml:space="preserve"> </w:t>
      </w:r>
    </w:p>
    <w:p w14:paraId="048D5DDC" w14:textId="77777777" w:rsidR="00405F3B" w:rsidRPr="00BC3718" w:rsidRDefault="00405F3B" w:rsidP="00EF159B">
      <w:pPr>
        <w:ind w:left="57" w:right="-568"/>
        <w:rPr>
          <w:b/>
        </w:rPr>
      </w:pPr>
    </w:p>
    <w:p w14:paraId="3E5675AC" w14:textId="77777777" w:rsidR="00405F3B" w:rsidRPr="00BC3718" w:rsidRDefault="00405F3B" w:rsidP="00EF159B">
      <w:pPr>
        <w:ind w:right="-568" w:firstLine="567"/>
        <w:jc w:val="both"/>
      </w:pPr>
      <w:proofErr w:type="spellStart"/>
      <w:r w:rsidRPr="00BC3718">
        <w:t>Pamatojoties</w:t>
      </w:r>
      <w:proofErr w:type="spellEnd"/>
      <w:r w:rsidRPr="00BC3718">
        <w:t xml:space="preserve"> </w:t>
      </w:r>
      <w:proofErr w:type="spellStart"/>
      <w:r w:rsidRPr="00BC3718">
        <w:t>uz</w:t>
      </w:r>
      <w:proofErr w:type="spellEnd"/>
      <w:r w:rsidRPr="00BC3718">
        <w:t xml:space="preserve"> </w:t>
      </w:r>
      <w:proofErr w:type="spellStart"/>
      <w:r w:rsidRPr="00BC3718">
        <w:t>Sociālo</w:t>
      </w:r>
      <w:proofErr w:type="spellEnd"/>
      <w:r w:rsidRPr="00BC3718">
        <w:t xml:space="preserve">, </w:t>
      </w:r>
      <w:proofErr w:type="spellStart"/>
      <w:r w:rsidRPr="00BC3718">
        <w:t>izglītības</w:t>
      </w:r>
      <w:proofErr w:type="spellEnd"/>
      <w:r w:rsidRPr="00BC3718">
        <w:t xml:space="preserve"> un </w:t>
      </w:r>
      <w:proofErr w:type="spellStart"/>
      <w:r w:rsidRPr="00BC3718">
        <w:t>kultūras</w:t>
      </w:r>
      <w:proofErr w:type="spellEnd"/>
      <w:r w:rsidRPr="00BC3718">
        <w:t xml:space="preserve"> </w:t>
      </w:r>
      <w:proofErr w:type="spellStart"/>
      <w:r w:rsidRPr="00BC3718">
        <w:t>jautājumu</w:t>
      </w:r>
      <w:proofErr w:type="spellEnd"/>
      <w:r w:rsidRPr="00BC3718">
        <w:t xml:space="preserve"> </w:t>
      </w:r>
      <w:proofErr w:type="spellStart"/>
      <w:r w:rsidRPr="00BC3718">
        <w:t>komitejas</w:t>
      </w:r>
      <w:proofErr w:type="spellEnd"/>
      <w:r w:rsidRPr="00BC3718">
        <w:t xml:space="preserve"> 2024.gada:</w:t>
      </w:r>
    </w:p>
    <w:p w14:paraId="15ED1C88" w14:textId="77777777" w:rsidR="00405F3B" w:rsidRPr="00BC3718" w:rsidRDefault="00405F3B" w:rsidP="00EF159B">
      <w:pPr>
        <w:pStyle w:val="ListParagraph"/>
        <w:numPr>
          <w:ilvl w:val="0"/>
          <w:numId w:val="60"/>
        </w:numPr>
        <w:spacing w:line="259" w:lineRule="auto"/>
        <w:ind w:right="-568"/>
        <w:jc w:val="both"/>
        <w:rPr>
          <w:szCs w:val="24"/>
        </w:rPr>
      </w:pPr>
      <w:r w:rsidRPr="00BC3718">
        <w:rPr>
          <w:szCs w:val="24"/>
        </w:rPr>
        <w:t xml:space="preserve"> 9.oktobra sēdes protokolu Nr.10, uzdots </w:t>
      </w:r>
      <w:r>
        <w:rPr>
          <w:szCs w:val="24"/>
        </w:rPr>
        <w:t>A</w:t>
      </w:r>
      <w:r w:rsidRPr="00BC3718">
        <w:rPr>
          <w:szCs w:val="24"/>
        </w:rPr>
        <w:t>ttīstības nodaļai iesniegt dzīvokļu  Baznīcas ielā 8-16, Baznīcas ielā 8-40 un Meža ielā 3-27, Jaunolainē, Olaines pagastā, Olaines novadā remontdarbu tāmes,</w:t>
      </w:r>
    </w:p>
    <w:p w14:paraId="446C471A" w14:textId="77777777" w:rsidR="00405F3B" w:rsidRPr="00BC3718" w:rsidRDefault="00405F3B" w:rsidP="00EF159B">
      <w:pPr>
        <w:pStyle w:val="ListParagraph"/>
        <w:numPr>
          <w:ilvl w:val="0"/>
          <w:numId w:val="60"/>
        </w:numPr>
        <w:spacing w:line="259" w:lineRule="auto"/>
        <w:ind w:right="-568"/>
        <w:jc w:val="both"/>
        <w:rPr>
          <w:szCs w:val="24"/>
        </w:rPr>
      </w:pPr>
      <w:r w:rsidRPr="00BC3718">
        <w:rPr>
          <w:szCs w:val="24"/>
        </w:rPr>
        <w:t>13.novembra</w:t>
      </w:r>
      <w:r>
        <w:rPr>
          <w:szCs w:val="24"/>
        </w:rPr>
        <w:t xml:space="preserve"> </w:t>
      </w:r>
      <w:r w:rsidRPr="00BC3718">
        <w:rPr>
          <w:szCs w:val="24"/>
        </w:rPr>
        <w:t xml:space="preserve">sēdes protokolu Nr.11, uzdots pašvaldības administrācijai (izpilddirektoram) organizēt dzīvokļu Baznīcas ielā 8-16, Baznīcas ielā 8-40 un Meža ielā 3-27 (Jaunolainē) izvērtēšanu pēc stāvokļa, paredzot finansējumu pašvaldības 2025.gada budžetā </w:t>
      </w:r>
      <w:r w:rsidRPr="00BC3718">
        <w:rPr>
          <w:szCs w:val="24"/>
          <w:u w:val="single"/>
        </w:rPr>
        <w:t>divu dzīvokļu remontam</w:t>
      </w:r>
      <w:r w:rsidRPr="00BC3718">
        <w:rPr>
          <w:szCs w:val="24"/>
        </w:rPr>
        <w:t>.</w:t>
      </w:r>
    </w:p>
    <w:p w14:paraId="08F0850B" w14:textId="77777777" w:rsidR="00405F3B" w:rsidRPr="00BC3718" w:rsidRDefault="00405F3B" w:rsidP="00EF159B">
      <w:pPr>
        <w:ind w:right="-568" w:firstLine="567"/>
        <w:jc w:val="both"/>
      </w:pPr>
      <w:proofErr w:type="spellStart"/>
      <w:r w:rsidRPr="00BC3718">
        <w:t>Administrācija</w:t>
      </w:r>
      <w:proofErr w:type="spellEnd"/>
      <w:r w:rsidRPr="00BC3718">
        <w:t xml:space="preserve"> </w:t>
      </w:r>
      <w:proofErr w:type="spellStart"/>
      <w:r w:rsidRPr="00BC3718">
        <w:t>izvērtēja</w:t>
      </w:r>
      <w:proofErr w:type="spellEnd"/>
      <w:r w:rsidRPr="00BC3718">
        <w:t xml:space="preserve"> un </w:t>
      </w:r>
      <w:proofErr w:type="spellStart"/>
      <w:r w:rsidRPr="00BC3718">
        <w:t>izskatīja</w:t>
      </w:r>
      <w:proofErr w:type="spellEnd"/>
      <w:r w:rsidRPr="00BC3718">
        <w:t xml:space="preserve">  </w:t>
      </w:r>
      <w:proofErr w:type="spellStart"/>
      <w:r w:rsidRPr="00BC3718">
        <w:t>pēc</w:t>
      </w:r>
      <w:proofErr w:type="spellEnd"/>
      <w:r w:rsidRPr="00BC3718">
        <w:t xml:space="preserve"> </w:t>
      </w:r>
      <w:proofErr w:type="spellStart"/>
      <w:r w:rsidRPr="00BC3718">
        <w:t>cenu</w:t>
      </w:r>
      <w:proofErr w:type="spellEnd"/>
      <w:r w:rsidRPr="00BC3718">
        <w:t xml:space="preserve"> </w:t>
      </w:r>
      <w:proofErr w:type="spellStart"/>
      <w:r w:rsidRPr="00BC3718">
        <w:t>aptaujas</w:t>
      </w:r>
      <w:proofErr w:type="spellEnd"/>
      <w:r w:rsidRPr="00BC3718">
        <w:t xml:space="preserve"> </w:t>
      </w:r>
      <w:proofErr w:type="spellStart"/>
      <w:r w:rsidRPr="00BC3718">
        <w:t>saņemtās</w:t>
      </w:r>
      <w:proofErr w:type="spellEnd"/>
      <w:r w:rsidRPr="00BC3718">
        <w:t xml:space="preserve"> </w:t>
      </w:r>
      <w:proofErr w:type="spellStart"/>
      <w:r w:rsidRPr="00BC3718">
        <w:t>Būvniecības</w:t>
      </w:r>
      <w:proofErr w:type="spellEnd"/>
      <w:r w:rsidRPr="00BC3718">
        <w:t xml:space="preserve"> </w:t>
      </w:r>
      <w:proofErr w:type="spellStart"/>
      <w:r w:rsidRPr="00BC3718">
        <w:t>koptāmes</w:t>
      </w:r>
      <w:proofErr w:type="spellEnd"/>
      <w:r w:rsidRPr="00BC3718">
        <w:t xml:space="preserve"> (</w:t>
      </w:r>
      <w:proofErr w:type="spellStart"/>
      <w:r w:rsidRPr="00BC3718">
        <w:rPr>
          <w:i/>
          <w:iCs/>
        </w:rPr>
        <w:t>Cenu</w:t>
      </w:r>
      <w:proofErr w:type="spellEnd"/>
      <w:r w:rsidRPr="00BC3718">
        <w:rPr>
          <w:i/>
          <w:iCs/>
        </w:rPr>
        <w:t xml:space="preserve"> </w:t>
      </w:r>
      <w:proofErr w:type="spellStart"/>
      <w:r w:rsidRPr="00BC3718">
        <w:rPr>
          <w:i/>
          <w:iCs/>
        </w:rPr>
        <w:t>aptauja</w:t>
      </w:r>
      <w:proofErr w:type="spellEnd"/>
      <w:r w:rsidRPr="00BC3718">
        <w:rPr>
          <w:i/>
          <w:iCs/>
        </w:rPr>
        <w:t xml:space="preserve"> </w:t>
      </w:r>
      <w:proofErr w:type="spellStart"/>
      <w:r w:rsidRPr="00BC3718">
        <w:rPr>
          <w:i/>
          <w:iCs/>
        </w:rPr>
        <w:t>saskaņā</w:t>
      </w:r>
      <w:proofErr w:type="spellEnd"/>
      <w:r w:rsidRPr="00BC3718">
        <w:rPr>
          <w:i/>
          <w:iCs/>
        </w:rPr>
        <w:t xml:space="preserve"> </w:t>
      </w:r>
      <w:proofErr w:type="spellStart"/>
      <w:r w:rsidRPr="00BC3718">
        <w:rPr>
          <w:i/>
          <w:iCs/>
        </w:rPr>
        <w:t>ar</w:t>
      </w:r>
      <w:proofErr w:type="spellEnd"/>
      <w:r w:rsidRPr="00BC3718">
        <w:rPr>
          <w:i/>
          <w:iCs/>
        </w:rPr>
        <w:t xml:space="preserve"> </w:t>
      </w:r>
      <w:proofErr w:type="spellStart"/>
      <w:r w:rsidRPr="00BC3718">
        <w:rPr>
          <w:i/>
          <w:iCs/>
        </w:rPr>
        <w:t>Vispārīgo</w:t>
      </w:r>
      <w:proofErr w:type="spellEnd"/>
      <w:r w:rsidRPr="00BC3718">
        <w:rPr>
          <w:i/>
          <w:iCs/>
        </w:rPr>
        <w:t xml:space="preserve"> </w:t>
      </w:r>
      <w:proofErr w:type="spellStart"/>
      <w:r w:rsidRPr="00BC3718">
        <w:rPr>
          <w:i/>
          <w:iCs/>
        </w:rPr>
        <w:t>vienošanos</w:t>
      </w:r>
      <w:proofErr w:type="spellEnd"/>
      <w:r w:rsidRPr="00BC3718">
        <w:rPr>
          <w:i/>
          <w:iCs/>
        </w:rPr>
        <w:t xml:space="preserve"> Nr. ONP 2024/10  Par </w:t>
      </w:r>
      <w:proofErr w:type="spellStart"/>
      <w:r w:rsidRPr="00BC3718">
        <w:rPr>
          <w:i/>
          <w:iCs/>
        </w:rPr>
        <w:t>atjaunošanas</w:t>
      </w:r>
      <w:proofErr w:type="spellEnd"/>
      <w:r w:rsidRPr="00BC3718">
        <w:rPr>
          <w:i/>
          <w:iCs/>
        </w:rPr>
        <w:t xml:space="preserve">, </w:t>
      </w:r>
      <w:proofErr w:type="spellStart"/>
      <w:r w:rsidRPr="00BC3718">
        <w:rPr>
          <w:i/>
          <w:iCs/>
        </w:rPr>
        <w:t>pārbūves</w:t>
      </w:r>
      <w:proofErr w:type="spellEnd"/>
      <w:r w:rsidRPr="00BC3718">
        <w:rPr>
          <w:i/>
          <w:iCs/>
        </w:rPr>
        <w:t xml:space="preserve"> un </w:t>
      </w:r>
      <w:proofErr w:type="spellStart"/>
      <w:r w:rsidRPr="00BC3718">
        <w:rPr>
          <w:i/>
          <w:iCs/>
        </w:rPr>
        <w:t>remontdarbu</w:t>
      </w:r>
      <w:proofErr w:type="spellEnd"/>
      <w:r w:rsidRPr="00BC3718">
        <w:rPr>
          <w:i/>
          <w:iCs/>
        </w:rPr>
        <w:t xml:space="preserve"> </w:t>
      </w:r>
      <w:proofErr w:type="spellStart"/>
      <w:r w:rsidRPr="00BC3718">
        <w:rPr>
          <w:i/>
          <w:iCs/>
        </w:rPr>
        <w:t>veikšanu</w:t>
      </w:r>
      <w:proofErr w:type="spellEnd"/>
      <w:r w:rsidRPr="00BC3718">
        <w:rPr>
          <w:i/>
          <w:iCs/>
        </w:rPr>
        <w:t xml:space="preserve"> Olaines novada </w:t>
      </w:r>
      <w:proofErr w:type="spellStart"/>
      <w:r w:rsidRPr="00BC3718">
        <w:rPr>
          <w:i/>
          <w:iCs/>
        </w:rPr>
        <w:t>pašvaldības</w:t>
      </w:r>
      <w:proofErr w:type="spellEnd"/>
      <w:r w:rsidRPr="00BC3718">
        <w:rPr>
          <w:i/>
          <w:iCs/>
        </w:rPr>
        <w:t xml:space="preserve"> </w:t>
      </w:r>
      <w:proofErr w:type="spellStart"/>
      <w:r w:rsidRPr="00BC3718">
        <w:rPr>
          <w:i/>
          <w:iCs/>
        </w:rPr>
        <w:t>īpašumiem</w:t>
      </w:r>
      <w:proofErr w:type="spellEnd"/>
      <w:r w:rsidRPr="00BC3718">
        <w:rPr>
          <w:i/>
          <w:iCs/>
        </w:rPr>
        <w:t xml:space="preserve">. </w:t>
      </w:r>
      <w:proofErr w:type="spellStart"/>
      <w:r w:rsidRPr="00BC3718">
        <w:rPr>
          <w:i/>
          <w:iCs/>
        </w:rPr>
        <w:t>Cenu</w:t>
      </w:r>
      <w:proofErr w:type="spellEnd"/>
      <w:r w:rsidRPr="00BC3718">
        <w:rPr>
          <w:i/>
          <w:iCs/>
        </w:rPr>
        <w:t xml:space="preserve"> </w:t>
      </w:r>
      <w:proofErr w:type="spellStart"/>
      <w:r w:rsidRPr="00BC3718">
        <w:rPr>
          <w:i/>
          <w:iCs/>
        </w:rPr>
        <w:t>aptauja</w:t>
      </w:r>
      <w:proofErr w:type="spellEnd"/>
      <w:r w:rsidRPr="00BC3718">
        <w:rPr>
          <w:i/>
          <w:iCs/>
        </w:rPr>
        <w:t xml:space="preserve"> </w:t>
      </w:r>
      <w:proofErr w:type="spellStart"/>
      <w:r w:rsidRPr="00BC3718">
        <w:rPr>
          <w:i/>
          <w:iCs/>
        </w:rPr>
        <w:t>veikta</w:t>
      </w:r>
      <w:proofErr w:type="spellEnd"/>
      <w:r w:rsidRPr="00BC3718">
        <w:rPr>
          <w:i/>
          <w:iCs/>
        </w:rPr>
        <w:t xml:space="preserve"> 2024.gada 12.novembrī</w:t>
      </w:r>
      <w:r w:rsidRPr="00BC3718">
        <w:t xml:space="preserve">)  </w:t>
      </w:r>
      <w:proofErr w:type="spellStart"/>
      <w:r w:rsidRPr="00BC3718">
        <w:t>ar</w:t>
      </w:r>
      <w:proofErr w:type="spellEnd"/>
      <w:r w:rsidRPr="00BC3718">
        <w:t xml:space="preserve"> </w:t>
      </w:r>
      <w:proofErr w:type="spellStart"/>
      <w:r w:rsidRPr="00BC3718">
        <w:t>darbu</w:t>
      </w:r>
      <w:proofErr w:type="spellEnd"/>
      <w:r w:rsidRPr="00BC3718">
        <w:t xml:space="preserve"> </w:t>
      </w:r>
      <w:proofErr w:type="spellStart"/>
      <w:r w:rsidRPr="00BC3718">
        <w:t>izpildes</w:t>
      </w:r>
      <w:proofErr w:type="spellEnd"/>
      <w:r w:rsidRPr="00BC3718">
        <w:t xml:space="preserve"> </w:t>
      </w:r>
      <w:proofErr w:type="spellStart"/>
      <w:r w:rsidRPr="00BC3718">
        <w:t>kopsummām</w:t>
      </w:r>
      <w:proofErr w:type="spellEnd"/>
      <w:r w:rsidRPr="00BC3718">
        <w:t xml:space="preserve">: </w:t>
      </w:r>
    </w:p>
    <w:p w14:paraId="0E2CAD3F" w14:textId="77777777" w:rsidR="00405F3B" w:rsidRPr="00BC3718" w:rsidRDefault="00405F3B" w:rsidP="00EF159B">
      <w:pPr>
        <w:ind w:right="-568" w:firstLine="720"/>
        <w:jc w:val="both"/>
      </w:pPr>
      <w:r w:rsidRPr="00BC3718">
        <w:t xml:space="preserve">1. </w:t>
      </w:r>
      <w:proofErr w:type="spellStart"/>
      <w:r w:rsidRPr="00BC3718">
        <w:rPr>
          <w:u w:val="single"/>
        </w:rPr>
        <w:t>dzīvoklim</w:t>
      </w:r>
      <w:proofErr w:type="spellEnd"/>
      <w:r w:rsidRPr="00BC3718">
        <w:rPr>
          <w:u w:val="single"/>
        </w:rPr>
        <w:t xml:space="preserve"> </w:t>
      </w:r>
      <w:proofErr w:type="spellStart"/>
      <w:r w:rsidRPr="00BC3718">
        <w:rPr>
          <w:u w:val="single"/>
        </w:rPr>
        <w:t>Baznīcas</w:t>
      </w:r>
      <w:proofErr w:type="spellEnd"/>
      <w:r w:rsidRPr="00BC3718">
        <w:rPr>
          <w:u w:val="single"/>
        </w:rPr>
        <w:t xml:space="preserve"> </w:t>
      </w:r>
      <w:proofErr w:type="spellStart"/>
      <w:r w:rsidRPr="00BC3718">
        <w:rPr>
          <w:u w:val="single"/>
        </w:rPr>
        <w:t>ielā</w:t>
      </w:r>
      <w:proofErr w:type="spellEnd"/>
      <w:r w:rsidRPr="00BC3718">
        <w:rPr>
          <w:u w:val="single"/>
        </w:rPr>
        <w:t xml:space="preserve"> 8-40, </w:t>
      </w:r>
      <w:proofErr w:type="spellStart"/>
      <w:r w:rsidRPr="00BC3718">
        <w:rPr>
          <w:u w:val="single"/>
        </w:rPr>
        <w:t>Jaunolainē</w:t>
      </w:r>
      <w:proofErr w:type="spellEnd"/>
      <w:r w:rsidRPr="00BC3718">
        <w:rPr>
          <w:u w:val="single"/>
        </w:rPr>
        <w:t xml:space="preserve">, Olaines </w:t>
      </w:r>
      <w:proofErr w:type="spellStart"/>
      <w:r w:rsidRPr="00BC3718">
        <w:rPr>
          <w:u w:val="single"/>
        </w:rPr>
        <w:t>pagastā</w:t>
      </w:r>
      <w:proofErr w:type="spellEnd"/>
      <w:r w:rsidRPr="00BC3718">
        <w:rPr>
          <w:u w:val="single"/>
        </w:rPr>
        <w:t xml:space="preserve">, Olaines </w:t>
      </w:r>
      <w:proofErr w:type="spellStart"/>
      <w:r w:rsidRPr="00BC3718">
        <w:rPr>
          <w:u w:val="single"/>
        </w:rPr>
        <w:t>novadā</w:t>
      </w:r>
      <w:proofErr w:type="spellEnd"/>
      <w:r w:rsidRPr="00BC3718">
        <w:rPr>
          <w:u w:val="single"/>
        </w:rPr>
        <w:t>:</w:t>
      </w:r>
    </w:p>
    <w:p w14:paraId="62FF10D8" w14:textId="77777777" w:rsidR="00405F3B" w:rsidRPr="00BC3718" w:rsidRDefault="00405F3B" w:rsidP="00EF159B">
      <w:pPr>
        <w:ind w:right="-568" w:firstLine="720"/>
        <w:jc w:val="both"/>
      </w:pPr>
      <w:r w:rsidRPr="00BC3718">
        <w:t>1.1. SIA “</w:t>
      </w:r>
      <w:proofErr w:type="spellStart"/>
      <w:r w:rsidRPr="00BC3718">
        <w:t>Prizma</w:t>
      </w:r>
      <w:proofErr w:type="spellEnd"/>
      <w:r w:rsidRPr="00BC3718">
        <w:t xml:space="preserve"> </w:t>
      </w:r>
      <w:proofErr w:type="spellStart"/>
      <w:r w:rsidRPr="00BC3718">
        <w:t>Projekts</w:t>
      </w:r>
      <w:proofErr w:type="spellEnd"/>
      <w:r w:rsidRPr="00BC3718">
        <w:t xml:space="preserve">”, </w:t>
      </w:r>
      <w:proofErr w:type="spellStart"/>
      <w:r w:rsidRPr="00BC3718">
        <w:t>kopējā</w:t>
      </w:r>
      <w:proofErr w:type="spellEnd"/>
      <w:r w:rsidRPr="00BC3718">
        <w:t xml:space="preserve"> </w:t>
      </w:r>
      <w:proofErr w:type="spellStart"/>
      <w:r w:rsidRPr="00BC3718">
        <w:t>piedāvātā</w:t>
      </w:r>
      <w:proofErr w:type="spellEnd"/>
      <w:r w:rsidRPr="00BC3718">
        <w:t xml:space="preserve"> </w:t>
      </w:r>
      <w:proofErr w:type="spellStart"/>
      <w:r w:rsidRPr="00BC3718">
        <w:t>līguma</w:t>
      </w:r>
      <w:proofErr w:type="spellEnd"/>
      <w:r w:rsidRPr="00BC3718">
        <w:t xml:space="preserve"> </w:t>
      </w:r>
      <w:proofErr w:type="spellStart"/>
      <w:r w:rsidRPr="00BC3718">
        <w:t>cena</w:t>
      </w:r>
      <w:proofErr w:type="spellEnd"/>
      <w:r w:rsidRPr="00BC3718">
        <w:t xml:space="preserve"> (bez PVN) EUR 12061.38, </w:t>
      </w:r>
      <w:proofErr w:type="spellStart"/>
      <w:r w:rsidRPr="00BC3718">
        <w:t>ar</w:t>
      </w:r>
      <w:proofErr w:type="spellEnd"/>
      <w:r w:rsidRPr="00BC3718">
        <w:t xml:space="preserve"> PVN EUR 14594.27; </w:t>
      </w:r>
    </w:p>
    <w:p w14:paraId="6E3608D4" w14:textId="77777777" w:rsidR="00405F3B" w:rsidRPr="00BC3718" w:rsidRDefault="00405F3B" w:rsidP="00EF159B">
      <w:pPr>
        <w:ind w:right="-568" w:firstLine="720"/>
        <w:jc w:val="both"/>
      </w:pPr>
      <w:r w:rsidRPr="00BC3718">
        <w:t>1.2. SIA “</w:t>
      </w:r>
      <w:proofErr w:type="spellStart"/>
      <w:r w:rsidRPr="00BC3718">
        <w:t>Bildberg</w:t>
      </w:r>
      <w:proofErr w:type="spellEnd"/>
      <w:r w:rsidRPr="00BC3718">
        <w:t xml:space="preserve">”, </w:t>
      </w:r>
      <w:proofErr w:type="spellStart"/>
      <w:r w:rsidRPr="00BC3718">
        <w:t>kopējā</w:t>
      </w:r>
      <w:proofErr w:type="spellEnd"/>
      <w:r w:rsidRPr="00BC3718">
        <w:t xml:space="preserve"> </w:t>
      </w:r>
      <w:proofErr w:type="spellStart"/>
      <w:r w:rsidRPr="00BC3718">
        <w:t>piedāvātā</w:t>
      </w:r>
      <w:proofErr w:type="spellEnd"/>
      <w:r w:rsidRPr="00BC3718">
        <w:t xml:space="preserve"> </w:t>
      </w:r>
      <w:proofErr w:type="spellStart"/>
      <w:r w:rsidRPr="00BC3718">
        <w:t>līguma</w:t>
      </w:r>
      <w:proofErr w:type="spellEnd"/>
      <w:r w:rsidRPr="00BC3718">
        <w:t xml:space="preserve"> </w:t>
      </w:r>
      <w:proofErr w:type="spellStart"/>
      <w:r w:rsidRPr="00BC3718">
        <w:t>cena</w:t>
      </w:r>
      <w:proofErr w:type="spellEnd"/>
      <w:r w:rsidRPr="00BC3718">
        <w:t xml:space="preserve"> (bez PVN) EUR 13856.01, </w:t>
      </w:r>
      <w:proofErr w:type="spellStart"/>
      <w:r w:rsidRPr="00BC3718">
        <w:t>ar</w:t>
      </w:r>
      <w:proofErr w:type="spellEnd"/>
      <w:r w:rsidRPr="00BC3718">
        <w:t xml:space="preserve"> PVN EUR 16765.77;</w:t>
      </w:r>
    </w:p>
    <w:p w14:paraId="29FDAF78" w14:textId="77777777" w:rsidR="00405F3B" w:rsidRPr="00BC3718" w:rsidRDefault="00405F3B" w:rsidP="00EF159B">
      <w:pPr>
        <w:ind w:right="-568" w:firstLine="720"/>
        <w:jc w:val="both"/>
      </w:pPr>
      <w:r w:rsidRPr="00BC3718">
        <w:t xml:space="preserve">2. </w:t>
      </w:r>
      <w:proofErr w:type="spellStart"/>
      <w:r w:rsidRPr="00BC3718">
        <w:rPr>
          <w:u w:val="single"/>
        </w:rPr>
        <w:t>dzīvoklim</w:t>
      </w:r>
      <w:proofErr w:type="spellEnd"/>
      <w:r w:rsidRPr="00BC3718">
        <w:rPr>
          <w:u w:val="single"/>
        </w:rPr>
        <w:t xml:space="preserve"> </w:t>
      </w:r>
      <w:proofErr w:type="spellStart"/>
      <w:r w:rsidRPr="00BC3718">
        <w:rPr>
          <w:u w:val="single"/>
        </w:rPr>
        <w:t>Meža</w:t>
      </w:r>
      <w:proofErr w:type="spellEnd"/>
      <w:r w:rsidRPr="00BC3718">
        <w:rPr>
          <w:u w:val="single"/>
        </w:rPr>
        <w:t xml:space="preserve"> </w:t>
      </w:r>
      <w:proofErr w:type="spellStart"/>
      <w:r w:rsidRPr="00BC3718">
        <w:rPr>
          <w:u w:val="single"/>
        </w:rPr>
        <w:t>ielā</w:t>
      </w:r>
      <w:proofErr w:type="spellEnd"/>
      <w:r w:rsidRPr="00BC3718">
        <w:rPr>
          <w:u w:val="single"/>
        </w:rPr>
        <w:t xml:space="preserve"> 3-27, </w:t>
      </w:r>
      <w:proofErr w:type="spellStart"/>
      <w:r w:rsidRPr="00BC3718">
        <w:rPr>
          <w:u w:val="single"/>
        </w:rPr>
        <w:t>Jaunolainē</w:t>
      </w:r>
      <w:proofErr w:type="spellEnd"/>
      <w:r w:rsidRPr="00BC3718">
        <w:rPr>
          <w:u w:val="single"/>
        </w:rPr>
        <w:t xml:space="preserve">, Olaines </w:t>
      </w:r>
      <w:proofErr w:type="spellStart"/>
      <w:r w:rsidRPr="00BC3718">
        <w:rPr>
          <w:u w:val="single"/>
        </w:rPr>
        <w:t>pagastā</w:t>
      </w:r>
      <w:proofErr w:type="spellEnd"/>
      <w:r w:rsidRPr="00BC3718">
        <w:rPr>
          <w:u w:val="single"/>
        </w:rPr>
        <w:t xml:space="preserve">, Olaines </w:t>
      </w:r>
      <w:proofErr w:type="spellStart"/>
      <w:r w:rsidRPr="00BC3718">
        <w:rPr>
          <w:u w:val="single"/>
        </w:rPr>
        <w:t>novadā</w:t>
      </w:r>
      <w:proofErr w:type="spellEnd"/>
      <w:r w:rsidRPr="00BC3718">
        <w:t>:</w:t>
      </w:r>
    </w:p>
    <w:p w14:paraId="04414B37" w14:textId="77777777" w:rsidR="00405F3B" w:rsidRPr="00BC3718" w:rsidRDefault="00405F3B" w:rsidP="00EF159B">
      <w:pPr>
        <w:ind w:right="-568" w:firstLine="720"/>
        <w:jc w:val="both"/>
      </w:pPr>
      <w:r w:rsidRPr="00BC3718">
        <w:t>2.1. SIA “</w:t>
      </w:r>
      <w:proofErr w:type="spellStart"/>
      <w:r w:rsidRPr="00BC3718">
        <w:t>Prizma</w:t>
      </w:r>
      <w:proofErr w:type="spellEnd"/>
      <w:r w:rsidRPr="00BC3718">
        <w:t xml:space="preserve"> </w:t>
      </w:r>
      <w:proofErr w:type="spellStart"/>
      <w:r w:rsidRPr="00BC3718">
        <w:t>Projekts</w:t>
      </w:r>
      <w:proofErr w:type="spellEnd"/>
      <w:r w:rsidRPr="00BC3718">
        <w:t xml:space="preserve">”, </w:t>
      </w:r>
      <w:proofErr w:type="spellStart"/>
      <w:r w:rsidRPr="00BC3718">
        <w:t>kopējā</w:t>
      </w:r>
      <w:proofErr w:type="spellEnd"/>
      <w:r w:rsidRPr="00BC3718">
        <w:t xml:space="preserve"> </w:t>
      </w:r>
      <w:proofErr w:type="spellStart"/>
      <w:r w:rsidRPr="00BC3718">
        <w:t>piedāvātā</w:t>
      </w:r>
      <w:proofErr w:type="spellEnd"/>
      <w:r w:rsidRPr="00BC3718">
        <w:t xml:space="preserve"> </w:t>
      </w:r>
      <w:proofErr w:type="spellStart"/>
      <w:r w:rsidRPr="00BC3718">
        <w:t>līguma</w:t>
      </w:r>
      <w:proofErr w:type="spellEnd"/>
      <w:r w:rsidRPr="00BC3718">
        <w:t xml:space="preserve"> </w:t>
      </w:r>
      <w:proofErr w:type="spellStart"/>
      <w:r w:rsidRPr="00BC3718">
        <w:t>cena</w:t>
      </w:r>
      <w:proofErr w:type="spellEnd"/>
      <w:r w:rsidRPr="00BC3718">
        <w:t xml:space="preserve"> (bez PVN) EUR 13847.87, </w:t>
      </w:r>
      <w:proofErr w:type="spellStart"/>
      <w:r w:rsidRPr="00BC3718">
        <w:t>ar</w:t>
      </w:r>
      <w:proofErr w:type="spellEnd"/>
      <w:r w:rsidRPr="00BC3718">
        <w:t xml:space="preserve"> PVN EUR 16755.92; </w:t>
      </w:r>
    </w:p>
    <w:p w14:paraId="57EF2E6F" w14:textId="77777777" w:rsidR="00405F3B" w:rsidRPr="00BC3718" w:rsidRDefault="00405F3B" w:rsidP="00EF159B">
      <w:pPr>
        <w:ind w:right="-568" w:firstLine="720"/>
        <w:jc w:val="both"/>
      </w:pPr>
      <w:r w:rsidRPr="00BC3718">
        <w:t>2.2. SIA “</w:t>
      </w:r>
      <w:proofErr w:type="spellStart"/>
      <w:r w:rsidRPr="00BC3718">
        <w:t>Bildberg</w:t>
      </w:r>
      <w:proofErr w:type="spellEnd"/>
      <w:r w:rsidRPr="00BC3718">
        <w:t xml:space="preserve">”, </w:t>
      </w:r>
      <w:proofErr w:type="spellStart"/>
      <w:r w:rsidRPr="00BC3718">
        <w:t>kopējā</w:t>
      </w:r>
      <w:proofErr w:type="spellEnd"/>
      <w:r w:rsidRPr="00BC3718">
        <w:t xml:space="preserve"> </w:t>
      </w:r>
      <w:proofErr w:type="spellStart"/>
      <w:r w:rsidRPr="00BC3718">
        <w:t>piedāvātā</w:t>
      </w:r>
      <w:proofErr w:type="spellEnd"/>
      <w:r w:rsidRPr="00BC3718">
        <w:t xml:space="preserve"> </w:t>
      </w:r>
      <w:proofErr w:type="spellStart"/>
      <w:r w:rsidRPr="00BC3718">
        <w:t>līguma</w:t>
      </w:r>
      <w:proofErr w:type="spellEnd"/>
      <w:r w:rsidRPr="00BC3718">
        <w:t xml:space="preserve"> </w:t>
      </w:r>
      <w:proofErr w:type="spellStart"/>
      <w:r w:rsidRPr="00BC3718">
        <w:t>cena</w:t>
      </w:r>
      <w:proofErr w:type="spellEnd"/>
      <w:r w:rsidRPr="00BC3718">
        <w:t xml:space="preserve"> (bez PVN) EUR 14573.23, </w:t>
      </w:r>
      <w:proofErr w:type="spellStart"/>
      <w:r w:rsidRPr="00BC3718">
        <w:t>ar</w:t>
      </w:r>
      <w:proofErr w:type="spellEnd"/>
      <w:r w:rsidRPr="00BC3718">
        <w:t xml:space="preserve"> PVN EUR 17633.61.</w:t>
      </w:r>
    </w:p>
    <w:p w14:paraId="0DD52DAC" w14:textId="77777777" w:rsidR="00405F3B" w:rsidRPr="00BC3718" w:rsidRDefault="00405F3B" w:rsidP="00EF159B">
      <w:pPr>
        <w:ind w:right="-568" w:firstLine="720"/>
        <w:jc w:val="both"/>
      </w:pPr>
      <w:proofErr w:type="spellStart"/>
      <w:r w:rsidRPr="00BC3718">
        <w:t>Saskaņā</w:t>
      </w:r>
      <w:proofErr w:type="spellEnd"/>
      <w:r w:rsidRPr="00BC3718">
        <w:t xml:space="preserve"> </w:t>
      </w:r>
      <w:proofErr w:type="spellStart"/>
      <w:r w:rsidRPr="00BC3718">
        <w:t>ar</w:t>
      </w:r>
      <w:proofErr w:type="spellEnd"/>
      <w:r w:rsidRPr="00BC3718">
        <w:t>:</w:t>
      </w:r>
    </w:p>
    <w:p w14:paraId="4645CEB0" w14:textId="77777777" w:rsidR="00405F3B" w:rsidRPr="00BC3718" w:rsidRDefault="00405F3B" w:rsidP="00EF159B">
      <w:pPr>
        <w:ind w:right="-568" w:firstLine="720"/>
        <w:jc w:val="both"/>
        <w:rPr>
          <w:u w:val="single"/>
        </w:rPr>
      </w:pPr>
      <w:proofErr w:type="spellStart"/>
      <w:r w:rsidRPr="00BC3718">
        <w:t>Publiskas</w:t>
      </w:r>
      <w:proofErr w:type="spellEnd"/>
      <w:r w:rsidRPr="00BC3718">
        <w:t xml:space="preserve"> personas </w:t>
      </w:r>
      <w:proofErr w:type="spellStart"/>
      <w:r w:rsidRPr="00BC3718">
        <w:t>finanšu</w:t>
      </w:r>
      <w:proofErr w:type="spellEnd"/>
      <w:r w:rsidRPr="00BC3718">
        <w:t xml:space="preserve"> </w:t>
      </w:r>
      <w:proofErr w:type="spellStart"/>
      <w:r w:rsidRPr="00BC3718">
        <w:t>līdzekļu</w:t>
      </w:r>
      <w:proofErr w:type="spellEnd"/>
      <w:r w:rsidRPr="00BC3718">
        <w:t xml:space="preserve"> un mantas </w:t>
      </w:r>
      <w:proofErr w:type="spellStart"/>
      <w:r w:rsidRPr="00BC3718">
        <w:t>izšķērdēšanas</w:t>
      </w:r>
      <w:proofErr w:type="spellEnd"/>
      <w:r w:rsidRPr="00BC3718">
        <w:t xml:space="preserve"> </w:t>
      </w:r>
      <w:proofErr w:type="spellStart"/>
      <w:r w:rsidRPr="00BC3718">
        <w:t>novēršanas</w:t>
      </w:r>
      <w:proofErr w:type="spellEnd"/>
      <w:r w:rsidRPr="00BC3718">
        <w:t xml:space="preserve"> </w:t>
      </w:r>
      <w:proofErr w:type="spellStart"/>
      <w:r w:rsidRPr="00BC3718">
        <w:t>likuma</w:t>
      </w:r>
      <w:proofErr w:type="spellEnd"/>
      <w:r w:rsidRPr="00BC3718">
        <w:t xml:space="preserve"> 6.</w:t>
      </w:r>
      <w:r w:rsidRPr="00BC3718">
        <w:rPr>
          <w:vertAlign w:val="superscript"/>
        </w:rPr>
        <w:t>2</w:t>
      </w:r>
      <w:r w:rsidRPr="00BC3718">
        <w:t xml:space="preserve"> </w:t>
      </w:r>
      <w:proofErr w:type="spellStart"/>
      <w:r w:rsidRPr="00BC3718">
        <w:t>panta</w:t>
      </w:r>
      <w:proofErr w:type="spellEnd"/>
      <w:r w:rsidRPr="00BC3718">
        <w:t xml:space="preserve"> </w:t>
      </w:r>
      <w:proofErr w:type="spellStart"/>
      <w:r w:rsidRPr="00BC3718">
        <w:t>pirmo</w:t>
      </w:r>
      <w:proofErr w:type="spellEnd"/>
      <w:r w:rsidRPr="00BC3718">
        <w:t xml:space="preserve"> </w:t>
      </w:r>
      <w:proofErr w:type="spellStart"/>
      <w:r w:rsidRPr="00BC3718">
        <w:t>daļu</w:t>
      </w:r>
      <w:proofErr w:type="spellEnd"/>
      <w:r w:rsidRPr="00BC3718">
        <w:t xml:space="preserve">, </w:t>
      </w:r>
      <w:proofErr w:type="spellStart"/>
      <w:r w:rsidRPr="00BC3718">
        <w:t>publiskas</w:t>
      </w:r>
      <w:proofErr w:type="spellEnd"/>
      <w:r w:rsidRPr="00BC3718">
        <w:t xml:space="preserve"> personas </w:t>
      </w:r>
      <w:proofErr w:type="spellStart"/>
      <w:r w:rsidRPr="00BC3718">
        <w:t>nekustamā</w:t>
      </w:r>
      <w:proofErr w:type="spellEnd"/>
      <w:r w:rsidRPr="00BC3718">
        <w:t xml:space="preserve"> </w:t>
      </w:r>
      <w:proofErr w:type="spellStart"/>
      <w:r w:rsidRPr="00BC3718">
        <w:t>īpašuma</w:t>
      </w:r>
      <w:proofErr w:type="spellEnd"/>
      <w:r w:rsidRPr="00BC3718">
        <w:t xml:space="preserve"> </w:t>
      </w:r>
      <w:proofErr w:type="spellStart"/>
      <w:r w:rsidRPr="00BC3718">
        <w:t>pārvaldīšana</w:t>
      </w:r>
      <w:proofErr w:type="spellEnd"/>
      <w:r w:rsidRPr="00BC3718">
        <w:t xml:space="preserve"> </w:t>
      </w:r>
      <w:proofErr w:type="spellStart"/>
      <w:r w:rsidRPr="00BC3718">
        <w:t>ir</w:t>
      </w:r>
      <w:proofErr w:type="spellEnd"/>
      <w:r w:rsidRPr="00BC3718">
        <w:t xml:space="preserve"> </w:t>
      </w:r>
      <w:proofErr w:type="spellStart"/>
      <w:r w:rsidRPr="00BC3718">
        <w:t>šā</w:t>
      </w:r>
      <w:proofErr w:type="spellEnd"/>
      <w:r w:rsidRPr="00BC3718">
        <w:t xml:space="preserve"> </w:t>
      </w:r>
      <w:proofErr w:type="spellStart"/>
      <w:r w:rsidRPr="00BC3718">
        <w:t>īpašuma</w:t>
      </w:r>
      <w:proofErr w:type="spellEnd"/>
      <w:r w:rsidRPr="00BC3718">
        <w:t xml:space="preserve"> </w:t>
      </w:r>
      <w:proofErr w:type="spellStart"/>
      <w:r w:rsidRPr="00BC3718">
        <w:t>valdītāja</w:t>
      </w:r>
      <w:proofErr w:type="spellEnd"/>
      <w:r w:rsidRPr="00BC3718">
        <w:t xml:space="preserve"> </w:t>
      </w:r>
      <w:proofErr w:type="spellStart"/>
      <w:r w:rsidRPr="00BC3718">
        <w:t>uzdevums</w:t>
      </w:r>
      <w:proofErr w:type="spellEnd"/>
      <w:r w:rsidRPr="00BC3718">
        <w:t xml:space="preserve">, kas </w:t>
      </w:r>
      <w:proofErr w:type="spellStart"/>
      <w:r w:rsidRPr="00BC3718">
        <w:rPr>
          <w:u w:val="single"/>
        </w:rPr>
        <w:t>ietver</w:t>
      </w:r>
      <w:proofErr w:type="spellEnd"/>
      <w:r w:rsidRPr="00BC3718">
        <w:rPr>
          <w:u w:val="single"/>
        </w:rPr>
        <w:t xml:space="preserve"> </w:t>
      </w:r>
      <w:proofErr w:type="spellStart"/>
      <w:r w:rsidRPr="00BC3718">
        <w:rPr>
          <w:u w:val="single"/>
        </w:rPr>
        <w:t>pienākumu</w:t>
      </w:r>
      <w:proofErr w:type="spellEnd"/>
      <w:r w:rsidRPr="00BC3718">
        <w:rPr>
          <w:u w:val="single"/>
        </w:rPr>
        <w:t xml:space="preserve"> </w:t>
      </w:r>
      <w:proofErr w:type="spellStart"/>
      <w:r w:rsidRPr="00BC3718">
        <w:rPr>
          <w:u w:val="single"/>
        </w:rPr>
        <w:t>nodrošināt</w:t>
      </w:r>
      <w:proofErr w:type="spellEnd"/>
      <w:r w:rsidRPr="00BC3718">
        <w:rPr>
          <w:u w:val="single"/>
        </w:rPr>
        <w:t xml:space="preserve"> </w:t>
      </w:r>
      <w:proofErr w:type="spellStart"/>
      <w:r w:rsidRPr="00BC3718">
        <w:rPr>
          <w:u w:val="single"/>
        </w:rPr>
        <w:t>nekustamā</w:t>
      </w:r>
      <w:proofErr w:type="spellEnd"/>
      <w:r w:rsidRPr="00BC3718">
        <w:rPr>
          <w:u w:val="single"/>
        </w:rPr>
        <w:t xml:space="preserve"> </w:t>
      </w:r>
      <w:proofErr w:type="spellStart"/>
      <w:r w:rsidRPr="00BC3718">
        <w:rPr>
          <w:u w:val="single"/>
        </w:rPr>
        <w:t>īpašuma</w:t>
      </w:r>
      <w:proofErr w:type="spellEnd"/>
      <w:r w:rsidRPr="00BC3718">
        <w:rPr>
          <w:u w:val="single"/>
        </w:rPr>
        <w:t xml:space="preserve"> </w:t>
      </w:r>
      <w:proofErr w:type="spellStart"/>
      <w:r w:rsidRPr="00BC3718">
        <w:rPr>
          <w:u w:val="single"/>
        </w:rPr>
        <w:t>lietošanu</w:t>
      </w:r>
      <w:proofErr w:type="spellEnd"/>
      <w:r w:rsidRPr="00BC3718">
        <w:rPr>
          <w:u w:val="single"/>
        </w:rPr>
        <w:t xml:space="preserve"> un </w:t>
      </w:r>
      <w:proofErr w:type="spellStart"/>
      <w:r w:rsidRPr="00BC3718">
        <w:rPr>
          <w:u w:val="single"/>
        </w:rPr>
        <w:t>uzturēšanu</w:t>
      </w:r>
      <w:proofErr w:type="spellEnd"/>
      <w:r w:rsidRPr="00BC3718">
        <w:rPr>
          <w:u w:val="single"/>
        </w:rPr>
        <w:t xml:space="preserve"> (</w:t>
      </w:r>
      <w:proofErr w:type="spellStart"/>
      <w:r w:rsidRPr="00BC3718">
        <w:rPr>
          <w:u w:val="single"/>
        </w:rPr>
        <w:t>fizisku</w:t>
      </w:r>
      <w:proofErr w:type="spellEnd"/>
      <w:r w:rsidRPr="00BC3718">
        <w:rPr>
          <w:u w:val="single"/>
        </w:rPr>
        <w:t xml:space="preserve"> </w:t>
      </w:r>
      <w:proofErr w:type="spellStart"/>
      <w:r w:rsidRPr="00BC3718">
        <w:rPr>
          <w:u w:val="single"/>
        </w:rPr>
        <w:t>saglabāšanu</w:t>
      </w:r>
      <w:proofErr w:type="spellEnd"/>
      <w:r w:rsidRPr="00BC3718">
        <w:rPr>
          <w:u w:val="single"/>
        </w:rPr>
        <w:t xml:space="preserve"> </w:t>
      </w:r>
      <w:proofErr w:type="spellStart"/>
      <w:r w:rsidRPr="00BC3718">
        <w:rPr>
          <w:u w:val="single"/>
        </w:rPr>
        <w:t>visā</w:t>
      </w:r>
      <w:proofErr w:type="spellEnd"/>
      <w:r w:rsidRPr="00BC3718">
        <w:rPr>
          <w:u w:val="single"/>
        </w:rPr>
        <w:t xml:space="preserve"> </w:t>
      </w:r>
      <w:proofErr w:type="spellStart"/>
      <w:r w:rsidRPr="00BC3718">
        <w:rPr>
          <w:u w:val="single"/>
        </w:rPr>
        <w:t>tā</w:t>
      </w:r>
      <w:proofErr w:type="spellEnd"/>
      <w:r w:rsidRPr="00BC3718">
        <w:rPr>
          <w:u w:val="single"/>
        </w:rPr>
        <w:t xml:space="preserve"> </w:t>
      </w:r>
      <w:proofErr w:type="spellStart"/>
      <w:r w:rsidRPr="00BC3718">
        <w:rPr>
          <w:u w:val="single"/>
        </w:rPr>
        <w:t>ekspluatācijas</w:t>
      </w:r>
      <w:proofErr w:type="spellEnd"/>
      <w:r w:rsidRPr="00BC3718">
        <w:rPr>
          <w:u w:val="single"/>
        </w:rPr>
        <w:t xml:space="preserve"> </w:t>
      </w:r>
      <w:proofErr w:type="spellStart"/>
      <w:r w:rsidRPr="00BC3718">
        <w:rPr>
          <w:u w:val="single"/>
        </w:rPr>
        <w:t>laikā</w:t>
      </w:r>
      <w:proofErr w:type="spellEnd"/>
      <w:r w:rsidRPr="00BC3718">
        <w:rPr>
          <w:u w:val="single"/>
        </w:rPr>
        <w:t xml:space="preserve">) </w:t>
      </w:r>
      <w:proofErr w:type="spellStart"/>
      <w:r w:rsidRPr="00BC3718">
        <w:rPr>
          <w:u w:val="single"/>
        </w:rPr>
        <w:t>atbilstoši</w:t>
      </w:r>
      <w:proofErr w:type="spellEnd"/>
      <w:r w:rsidRPr="00BC3718">
        <w:rPr>
          <w:u w:val="single"/>
        </w:rPr>
        <w:t xml:space="preserve"> </w:t>
      </w:r>
      <w:proofErr w:type="spellStart"/>
      <w:r w:rsidRPr="00BC3718">
        <w:rPr>
          <w:u w:val="single"/>
        </w:rPr>
        <w:t>normatīvo</w:t>
      </w:r>
      <w:proofErr w:type="spellEnd"/>
      <w:r w:rsidRPr="00BC3718">
        <w:rPr>
          <w:u w:val="single"/>
        </w:rPr>
        <w:t xml:space="preserve"> </w:t>
      </w:r>
      <w:proofErr w:type="spellStart"/>
      <w:r w:rsidRPr="00BC3718">
        <w:rPr>
          <w:u w:val="single"/>
        </w:rPr>
        <w:t>aktu</w:t>
      </w:r>
      <w:proofErr w:type="spellEnd"/>
      <w:r w:rsidRPr="00BC3718">
        <w:rPr>
          <w:u w:val="single"/>
        </w:rPr>
        <w:t xml:space="preserve"> </w:t>
      </w:r>
      <w:proofErr w:type="spellStart"/>
      <w:r w:rsidRPr="00BC3718">
        <w:rPr>
          <w:u w:val="single"/>
        </w:rPr>
        <w:t>prasībām</w:t>
      </w:r>
      <w:proofErr w:type="spellEnd"/>
      <w:r w:rsidRPr="00BC3718">
        <w:rPr>
          <w:u w:val="single"/>
        </w:rPr>
        <w:t xml:space="preserve"> un </w:t>
      </w:r>
      <w:proofErr w:type="spellStart"/>
      <w:r w:rsidRPr="00BC3718">
        <w:rPr>
          <w:u w:val="single"/>
        </w:rPr>
        <w:t>veicināt</w:t>
      </w:r>
      <w:proofErr w:type="spellEnd"/>
      <w:r w:rsidRPr="00BC3718">
        <w:rPr>
          <w:u w:val="single"/>
        </w:rPr>
        <w:t xml:space="preserve"> </w:t>
      </w:r>
      <w:proofErr w:type="spellStart"/>
      <w:r w:rsidRPr="00BC3718">
        <w:rPr>
          <w:u w:val="single"/>
        </w:rPr>
        <w:t>tā</w:t>
      </w:r>
      <w:proofErr w:type="spellEnd"/>
      <w:r w:rsidRPr="00BC3718">
        <w:rPr>
          <w:u w:val="single"/>
        </w:rPr>
        <w:t xml:space="preserve"> </w:t>
      </w:r>
      <w:proofErr w:type="spellStart"/>
      <w:r w:rsidRPr="00BC3718">
        <w:rPr>
          <w:u w:val="single"/>
        </w:rPr>
        <w:t>uzlabošanu</w:t>
      </w:r>
      <w:proofErr w:type="spellEnd"/>
      <w:r w:rsidRPr="00BC3718">
        <w:rPr>
          <w:u w:val="single"/>
        </w:rPr>
        <w:t>;</w:t>
      </w:r>
    </w:p>
    <w:p w14:paraId="7F172068" w14:textId="77777777" w:rsidR="00405F3B" w:rsidRPr="00BC3718" w:rsidRDefault="00405F3B" w:rsidP="00EF159B">
      <w:pPr>
        <w:ind w:right="-568" w:firstLine="720"/>
        <w:jc w:val="both"/>
      </w:pPr>
      <w:proofErr w:type="spellStart"/>
      <w:r w:rsidRPr="00BC3718">
        <w:t>likuma</w:t>
      </w:r>
      <w:proofErr w:type="spellEnd"/>
      <w:r w:rsidRPr="00BC3718">
        <w:t xml:space="preserve"> “Par </w:t>
      </w:r>
      <w:proofErr w:type="spellStart"/>
      <w:r w:rsidRPr="00BC3718">
        <w:t>palīdzību</w:t>
      </w:r>
      <w:proofErr w:type="spellEnd"/>
      <w:r w:rsidRPr="00BC3718">
        <w:t xml:space="preserve"> </w:t>
      </w:r>
      <w:proofErr w:type="spellStart"/>
      <w:r w:rsidRPr="00BC3718">
        <w:t>dzīvokļa</w:t>
      </w:r>
      <w:proofErr w:type="spellEnd"/>
      <w:r w:rsidRPr="00BC3718">
        <w:t xml:space="preserve"> </w:t>
      </w:r>
      <w:proofErr w:type="spellStart"/>
      <w:r w:rsidRPr="00BC3718">
        <w:t>jautājumu</w:t>
      </w:r>
      <w:proofErr w:type="spellEnd"/>
      <w:r w:rsidRPr="00BC3718">
        <w:t xml:space="preserve"> </w:t>
      </w:r>
      <w:proofErr w:type="spellStart"/>
      <w:r w:rsidRPr="00BC3718">
        <w:t>risināšanā</w:t>
      </w:r>
      <w:proofErr w:type="spellEnd"/>
      <w:r w:rsidRPr="00BC3718">
        <w:t>” 16.panta:</w:t>
      </w:r>
    </w:p>
    <w:p w14:paraId="35433A41" w14:textId="77777777" w:rsidR="00405F3B" w:rsidRPr="00BC3718" w:rsidRDefault="00405F3B" w:rsidP="00EF159B">
      <w:pPr>
        <w:ind w:right="-568" w:firstLine="720"/>
        <w:jc w:val="both"/>
      </w:pPr>
      <w:proofErr w:type="spellStart"/>
      <w:r w:rsidRPr="00BC3718">
        <w:t>pirmo</w:t>
      </w:r>
      <w:proofErr w:type="spellEnd"/>
      <w:r w:rsidRPr="00BC3718">
        <w:t xml:space="preserve"> </w:t>
      </w:r>
      <w:proofErr w:type="spellStart"/>
      <w:r w:rsidRPr="00BC3718">
        <w:t>daļu</w:t>
      </w:r>
      <w:proofErr w:type="spellEnd"/>
      <w:r w:rsidRPr="00BC3718">
        <w:t xml:space="preserve">, </w:t>
      </w:r>
      <w:proofErr w:type="spellStart"/>
      <w:r w:rsidRPr="00BC3718">
        <w:t>dzīvojamai</w:t>
      </w:r>
      <w:proofErr w:type="spellEnd"/>
      <w:r w:rsidRPr="00BC3718">
        <w:t xml:space="preserve"> </w:t>
      </w:r>
      <w:proofErr w:type="spellStart"/>
      <w:r w:rsidRPr="00BC3718">
        <w:t>telpai</w:t>
      </w:r>
      <w:proofErr w:type="spellEnd"/>
      <w:r w:rsidRPr="00BC3718">
        <w:t xml:space="preserve">, kas </w:t>
      </w:r>
      <w:proofErr w:type="spellStart"/>
      <w:r w:rsidRPr="00BC3718">
        <w:t>tiek</w:t>
      </w:r>
      <w:proofErr w:type="spellEnd"/>
      <w:r w:rsidRPr="00BC3718">
        <w:t xml:space="preserve"> </w:t>
      </w:r>
      <w:proofErr w:type="spellStart"/>
      <w:r w:rsidRPr="00BC3718">
        <w:t>izīrēta</w:t>
      </w:r>
      <w:proofErr w:type="spellEnd"/>
      <w:r w:rsidRPr="00BC3718">
        <w:t xml:space="preserve"> </w:t>
      </w:r>
      <w:proofErr w:type="spellStart"/>
      <w:r w:rsidRPr="00BC3718">
        <w:t>šajā</w:t>
      </w:r>
      <w:proofErr w:type="spellEnd"/>
      <w:r w:rsidRPr="00BC3718">
        <w:t xml:space="preserve"> </w:t>
      </w:r>
      <w:proofErr w:type="spellStart"/>
      <w:r w:rsidRPr="00BC3718">
        <w:t>likumā</w:t>
      </w:r>
      <w:proofErr w:type="spellEnd"/>
      <w:r w:rsidRPr="00BC3718">
        <w:t xml:space="preserve"> </w:t>
      </w:r>
      <w:proofErr w:type="spellStart"/>
      <w:r w:rsidRPr="00BC3718">
        <w:t>noteiktajā</w:t>
      </w:r>
      <w:proofErr w:type="spellEnd"/>
      <w:r w:rsidRPr="00BC3718">
        <w:t xml:space="preserve"> </w:t>
      </w:r>
      <w:proofErr w:type="spellStart"/>
      <w:r w:rsidRPr="00BC3718">
        <w:t>kārtībā</w:t>
      </w:r>
      <w:proofErr w:type="spellEnd"/>
      <w:r w:rsidRPr="00BC3718">
        <w:t xml:space="preserve">, </w:t>
      </w:r>
      <w:proofErr w:type="spellStart"/>
      <w:r w:rsidRPr="00BC3718">
        <w:t>jābūt</w:t>
      </w:r>
      <w:proofErr w:type="spellEnd"/>
      <w:r w:rsidRPr="00BC3718">
        <w:t xml:space="preserve"> </w:t>
      </w:r>
      <w:proofErr w:type="spellStart"/>
      <w:r w:rsidRPr="00BC3718">
        <w:t>dzīvošanai</w:t>
      </w:r>
      <w:proofErr w:type="spellEnd"/>
      <w:r w:rsidRPr="00BC3718">
        <w:t xml:space="preserve"> </w:t>
      </w:r>
      <w:proofErr w:type="spellStart"/>
      <w:r w:rsidRPr="00BC3718">
        <w:t>derīgai</w:t>
      </w:r>
      <w:proofErr w:type="spellEnd"/>
      <w:r w:rsidRPr="00BC3718">
        <w:t>;</w:t>
      </w:r>
    </w:p>
    <w:p w14:paraId="6F1EAED8" w14:textId="77777777" w:rsidR="00405F3B" w:rsidRPr="00BC3718" w:rsidRDefault="00405F3B" w:rsidP="00EF159B">
      <w:pPr>
        <w:ind w:right="-568" w:firstLine="720"/>
        <w:jc w:val="both"/>
      </w:pPr>
      <w:proofErr w:type="spellStart"/>
      <w:r w:rsidRPr="00BC3718">
        <w:t>trešo</w:t>
      </w:r>
      <w:proofErr w:type="spellEnd"/>
      <w:r w:rsidRPr="00BC3718">
        <w:t xml:space="preserve"> </w:t>
      </w:r>
      <w:proofErr w:type="spellStart"/>
      <w:r w:rsidRPr="00BC3718">
        <w:t>daļu</w:t>
      </w:r>
      <w:proofErr w:type="spellEnd"/>
      <w:r w:rsidRPr="00BC3718">
        <w:t xml:space="preserve">, </w:t>
      </w:r>
      <w:proofErr w:type="spellStart"/>
      <w:r w:rsidRPr="00BC3718">
        <w:t>dzīvošanai</w:t>
      </w:r>
      <w:proofErr w:type="spellEnd"/>
      <w:r w:rsidRPr="00BC3718">
        <w:t xml:space="preserve"> </w:t>
      </w:r>
      <w:proofErr w:type="spellStart"/>
      <w:r w:rsidRPr="00BC3718">
        <w:t>derīga</w:t>
      </w:r>
      <w:proofErr w:type="spellEnd"/>
      <w:r w:rsidRPr="00BC3718">
        <w:t xml:space="preserve"> </w:t>
      </w:r>
      <w:proofErr w:type="spellStart"/>
      <w:r w:rsidRPr="00BC3718">
        <w:t>dzīvojamā</w:t>
      </w:r>
      <w:proofErr w:type="spellEnd"/>
      <w:r w:rsidRPr="00BC3718">
        <w:t xml:space="preserve"> </w:t>
      </w:r>
      <w:proofErr w:type="spellStart"/>
      <w:r w:rsidRPr="00BC3718">
        <w:t>telpa</w:t>
      </w:r>
      <w:proofErr w:type="spellEnd"/>
      <w:r w:rsidRPr="00BC3718">
        <w:t xml:space="preserve"> </w:t>
      </w:r>
      <w:proofErr w:type="spellStart"/>
      <w:r w:rsidRPr="00BC3718">
        <w:t>ir</w:t>
      </w:r>
      <w:proofErr w:type="spellEnd"/>
      <w:r w:rsidRPr="00BC3718">
        <w:t xml:space="preserve"> </w:t>
      </w:r>
      <w:proofErr w:type="spellStart"/>
      <w:r w:rsidRPr="00BC3718">
        <w:t>apgaismojama</w:t>
      </w:r>
      <w:proofErr w:type="spellEnd"/>
      <w:r w:rsidRPr="00BC3718">
        <w:t xml:space="preserve">, </w:t>
      </w:r>
      <w:proofErr w:type="spellStart"/>
      <w:r w:rsidRPr="00BC3718">
        <w:t>apkurināma</w:t>
      </w:r>
      <w:proofErr w:type="spellEnd"/>
      <w:r w:rsidRPr="00BC3718">
        <w:t xml:space="preserve"> </w:t>
      </w:r>
      <w:proofErr w:type="spellStart"/>
      <w:r w:rsidRPr="00BC3718">
        <w:t>telpa</w:t>
      </w:r>
      <w:proofErr w:type="spellEnd"/>
      <w:r w:rsidRPr="00BC3718">
        <w:t xml:space="preserve">, kas </w:t>
      </w:r>
      <w:proofErr w:type="spellStart"/>
      <w:r w:rsidRPr="00BC3718">
        <w:t>piemērota</w:t>
      </w:r>
      <w:proofErr w:type="spellEnd"/>
      <w:r w:rsidRPr="00BC3718">
        <w:t xml:space="preserve"> </w:t>
      </w:r>
      <w:proofErr w:type="spellStart"/>
      <w:r w:rsidRPr="00BC3718">
        <w:t>cilvēka</w:t>
      </w:r>
      <w:proofErr w:type="spellEnd"/>
      <w:r w:rsidRPr="00BC3718">
        <w:t xml:space="preserve"> </w:t>
      </w:r>
      <w:proofErr w:type="spellStart"/>
      <w:r w:rsidRPr="00BC3718">
        <w:t>ilglaicīgam</w:t>
      </w:r>
      <w:proofErr w:type="spellEnd"/>
      <w:r w:rsidRPr="00BC3718">
        <w:t xml:space="preserve"> </w:t>
      </w:r>
      <w:proofErr w:type="spellStart"/>
      <w:r w:rsidRPr="00BC3718">
        <w:t>patvērumam</w:t>
      </w:r>
      <w:proofErr w:type="spellEnd"/>
      <w:r w:rsidRPr="00BC3718">
        <w:t xml:space="preserve"> un </w:t>
      </w:r>
      <w:proofErr w:type="spellStart"/>
      <w:r w:rsidRPr="00BC3718">
        <w:t>sadzīves</w:t>
      </w:r>
      <w:proofErr w:type="spellEnd"/>
      <w:r w:rsidRPr="00BC3718">
        <w:t xml:space="preserve"> </w:t>
      </w:r>
      <w:proofErr w:type="spellStart"/>
      <w:r w:rsidRPr="00BC3718">
        <w:t>priekšmetu</w:t>
      </w:r>
      <w:proofErr w:type="spellEnd"/>
      <w:r w:rsidRPr="00BC3718">
        <w:t xml:space="preserve"> </w:t>
      </w:r>
      <w:proofErr w:type="spellStart"/>
      <w:r w:rsidRPr="00BC3718">
        <w:t>izvietošanai</w:t>
      </w:r>
      <w:proofErr w:type="spellEnd"/>
      <w:r w:rsidRPr="00BC3718">
        <w:t xml:space="preserve">, </w:t>
      </w:r>
      <w:proofErr w:type="spellStart"/>
      <w:r w:rsidRPr="00BC3718">
        <w:t>kā</w:t>
      </w:r>
      <w:proofErr w:type="spellEnd"/>
      <w:r w:rsidRPr="00BC3718">
        <w:t xml:space="preserve"> </w:t>
      </w:r>
      <w:proofErr w:type="spellStart"/>
      <w:r w:rsidRPr="00BC3718">
        <w:t>arī</w:t>
      </w:r>
      <w:proofErr w:type="spellEnd"/>
      <w:r w:rsidRPr="00BC3718">
        <w:t xml:space="preserve"> </w:t>
      </w:r>
      <w:proofErr w:type="spellStart"/>
      <w:r w:rsidRPr="00BC3718">
        <w:t>atrodas</w:t>
      </w:r>
      <w:proofErr w:type="spellEnd"/>
      <w:r w:rsidRPr="00BC3718">
        <w:t xml:space="preserve"> </w:t>
      </w:r>
      <w:proofErr w:type="spellStart"/>
      <w:r w:rsidRPr="00BC3718">
        <w:t>dzīvojamā</w:t>
      </w:r>
      <w:proofErr w:type="spellEnd"/>
      <w:r w:rsidRPr="00BC3718">
        <w:t xml:space="preserve"> </w:t>
      </w:r>
      <w:proofErr w:type="spellStart"/>
      <w:r w:rsidRPr="00BC3718">
        <w:t>mājā</w:t>
      </w:r>
      <w:proofErr w:type="spellEnd"/>
      <w:r w:rsidRPr="00BC3718">
        <w:t xml:space="preserve">, </w:t>
      </w:r>
      <w:proofErr w:type="spellStart"/>
      <w:r w:rsidRPr="00BC3718">
        <w:t>kura</w:t>
      </w:r>
      <w:proofErr w:type="spellEnd"/>
      <w:r w:rsidRPr="00BC3718">
        <w:t xml:space="preserve"> </w:t>
      </w:r>
      <w:proofErr w:type="spellStart"/>
      <w:r w:rsidRPr="00BC3718">
        <w:t>atbilst</w:t>
      </w:r>
      <w:proofErr w:type="spellEnd"/>
      <w:r w:rsidRPr="00BC3718">
        <w:t xml:space="preserve"> </w:t>
      </w:r>
      <w:proofErr w:type="spellStart"/>
      <w:r w:rsidRPr="00BC3718">
        <w:t>Būvniecības</w:t>
      </w:r>
      <w:proofErr w:type="spellEnd"/>
      <w:r w:rsidRPr="00BC3718">
        <w:t xml:space="preserve"> </w:t>
      </w:r>
      <w:proofErr w:type="spellStart"/>
      <w:r w:rsidRPr="00BC3718">
        <w:t>likuma</w:t>
      </w:r>
      <w:proofErr w:type="spellEnd"/>
      <w:r w:rsidRPr="00BC3718">
        <w:t xml:space="preserve"> 9.panta 1., 2. un 4.punktā </w:t>
      </w:r>
      <w:proofErr w:type="spellStart"/>
      <w:r w:rsidRPr="00BC3718">
        <w:t>noteiktajām</w:t>
      </w:r>
      <w:proofErr w:type="spellEnd"/>
      <w:r w:rsidRPr="00BC3718">
        <w:t xml:space="preserve"> </w:t>
      </w:r>
      <w:proofErr w:type="spellStart"/>
      <w:r w:rsidRPr="00BC3718">
        <w:t>prasībām</w:t>
      </w:r>
      <w:proofErr w:type="spellEnd"/>
      <w:r w:rsidRPr="00BC3718">
        <w:t xml:space="preserve"> (</w:t>
      </w:r>
      <w:proofErr w:type="spellStart"/>
      <w:r w:rsidRPr="00BC3718">
        <w:t>mehāniskā</w:t>
      </w:r>
      <w:proofErr w:type="spellEnd"/>
      <w:r w:rsidRPr="00BC3718">
        <w:t xml:space="preserve"> </w:t>
      </w:r>
      <w:proofErr w:type="spellStart"/>
      <w:r w:rsidRPr="00BC3718">
        <w:t>stiprība</w:t>
      </w:r>
      <w:proofErr w:type="spellEnd"/>
      <w:r w:rsidRPr="00BC3718">
        <w:t xml:space="preserve"> un </w:t>
      </w:r>
      <w:proofErr w:type="spellStart"/>
      <w:r w:rsidRPr="00BC3718">
        <w:t>stabilitāte</w:t>
      </w:r>
      <w:proofErr w:type="spellEnd"/>
      <w:r w:rsidRPr="00BC3718">
        <w:t xml:space="preserve">; 2) </w:t>
      </w:r>
      <w:proofErr w:type="spellStart"/>
      <w:r w:rsidRPr="00BC3718">
        <w:t>ugunsdrošība</w:t>
      </w:r>
      <w:proofErr w:type="spellEnd"/>
      <w:r w:rsidRPr="00BC3718">
        <w:t xml:space="preserve">; 4) </w:t>
      </w:r>
      <w:proofErr w:type="spellStart"/>
      <w:r w:rsidRPr="00BC3718">
        <w:t>lietošanas</w:t>
      </w:r>
      <w:proofErr w:type="spellEnd"/>
      <w:r w:rsidRPr="00BC3718">
        <w:t xml:space="preserve"> </w:t>
      </w:r>
      <w:proofErr w:type="spellStart"/>
      <w:r w:rsidRPr="00BC3718">
        <w:t>drošība</w:t>
      </w:r>
      <w:proofErr w:type="spellEnd"/>
      <w:r w:rsidRPr="00BC3718">
        <w:t xml:space="preserve"> un vides </w:t>
      </w:r>
      <w:proofErr w:type="spellStart"/>
      <w:r w:rsidRPr="00BC3718">
        <w:t>pieejamība</w:t>
      </w:r>
      <w:proofErr w:type="spellEnd"/>
      <w:r w:rsidRPr="00BC3718">
        <w:t>);</w:t>
      </w:r>
    </w:p>
    <w:p w14:paraId="07268F81" w14:textId="77777777" w:rsidR="00405F3B" w:rsidRPr="00BC3718" w:rsidRDefault="00405F3B" w:rsidP="00EF159B">
      <w:pPr>
        <w:ind w:right="-568" w:firstLine="720"/>
        <w:jc w:val="both"/>
      </w:pPr>
      <w:proofErr w:type="spellStart"/>
      <w:r w:rsidRPr="00BC3718">
        <w:t>Dzīvojamo</w:t>
      </w:r>
      <w:proofErr w:type="spellEnd"/>
      <w:r w:rsidRPr="00BC3718">
        <w:t xml:space="preserve"> </w:t>
      </w:r>
      <w:proofErr w:type="spellStart"/>
      <w:r w:rsidRPr="00BC3718">
        <w:t>telpu</w:t>
      </w:r>
      <w:proofErr w:type="spellEnd"/>
      <w:r w:rsidRPr="00BC3718">
        <w:t xml:space="preserve"> </w:t>
      </w:r>
      <w:proofErr w:type="spellStart"/>
      <w:r w:rsidRPr="00BC3718">
        <w:t>īres</w:t>
      </w:r>
      <w:proofErr w:type="spellEnd"/>
      <w:r w:rsidRPr="00BC3718">
        <w:t xml:space="preserve"> </w:t>
      </w:r>
      <w:proofErr w:type="spellStart"/>
      <w:r w:rsidRPr="00BC3718">
        <w:t>likuma</w:t>
      </w:r>
      <w:proofErr w:type="spellEnd"/>
      <w:r w:rsidRPr="00BC3718">
        <w:t xml:space="preserve"> 18.panta </w:t>
      </w:r>
      <w:proofErr w:type="spellStart"/>
      <w:r w:rsidRPr="00BC3718">
        <w:t>trešo</w:t>
      </w:r>
      <w:proofErr w:type="spellEnd"/>
      <w:r w:rsidRPr="00BC3718">
        <w:t xml:space="preserve"> </w:t>
      </w:r>
      <w:proofErr w:type="spellStart"/>
      <w:r w:rsidRPr="00BC3718">
        <w:t>daļu</w:t>
      </w:r>
      <w:proofErr w:type="spellEnd"/>
      <w:r w:rsidRPr="00BC3718">
        <w:t xml:space="preserve">, </w:t>
      </w:r>
      <w:proofErr w:type="spellStart"/>
      <w:r w:rsidRPr="00BC3718">
        <w:t>izīrētājam</w:t>
      </w:r>
      <w:proofErr w:type="spellEnd"/>
      <w:r w:rsidRPr="00BC3718">
        <w:t xml:space="preserve">, </w:t>
      </w:r>
      <w:proofErr w:type="spellStart"/>
      <w:r w:rsidRPr="00BC3718">
        <w:t>ciktāl</w:t>
      </w:r>
      <w:proofErr w:type="spellEnd"/>
      <w:r w:rsidRPr="00BC3718">
        <w:t xml:space="preserve"> </w:t>
      </w:r>
      <w:proofErr w:type="spellStart"/>
      <w:r w:rsidRPr="00BC3718">
        <w:t>tas</w:t>
      </w:r>
      <w:proofErr w:type="spellEnd"/>
      <w:r w:rsidRPr="00BC3718">
        <w:t xml:space="preserve"> </w:t>
      </w:r>
      <w:proofErr w:type="spellStart"/>
      <w:r w:rsidRPr="00BC3718">
        <w:t>ir</w:t>
      </w:r>
      <w:proofErr w:type="spellEnd"/>
      <w:r w:rsidRPr="00BC3718">
        <w:t xml:space="preserve"> no </w:t>
      </w:r>
      <w:proofErr w:type="spellStart"/>
      <w:r w:rsidRPr="00BC3718">
        <w:t>viņa</w:t>
      </w:r>
      <w:proofErr w:type="spellEnd"/>
      <w:r w:rsidRPr="00BC3718">
        <w:t xml:space="preserve"> </w:t>
      </w:r>
      <w:proofErr w:type="spellStart"/>
      <w:r w:rsidRPr="00BC3718">
        <w:t>atkarīgs</w:t>
      </w:r>
      <w:proofErr w:type="spellEnd"/>
      <w:r w:rsidRPr="00BC3718">
        <w:t xml:space="preserve">, </w:t>
      </w:r>
      <w:proofErr w:type="spellStart"/>
      <w:r w:rsidRPr="00BC3718">
        <w:t>ir</w:t>
      </w:r>
      <w:proofErr w:type="spellEnd"/>
      <w:r w:rsidRPr="00BC3718">
        <w:t xml:space="preserve"> </w:t>
      </w:r>
      <w:proofErr w:type="spellStart"/>
      <w:r w:rsidRPr="00BC3718">
        <w:t>pienākums</w:t>
      </w:r>
      <w:proofErr w:type="spellEnd"/>
      <w:r w:rsidRPr="00BC3718">
        <w:t xml:space="preserve"> </w:t>
      </w:r>
      <w:proofErr w:type="spellStart"/>
      <w:r w:rsidRPr="00BC3718">
        <w:t>uzturēt</w:t>
      </w:r>
      <w:proofErr w:type="spellEnd"/>
      <w:r w:rsidRPr="00BC3718">
        <w:t xml:space="preserve"> </w:t>
      </w:r>
      <w:proofErr w:type="spellStart"/>
      <w:r w:rsidRPr="00BC3718">
        <w:t>dzīvojamo</w:t>
      </w:r>
      <w:proofErr w:type="spellEnd"/>
      <w:r w:rsidRPr="00BC3718">
        <w:t xml:space="preserve"> </w:t>
      </w:r>
      <w:proofErr w:type="spellStart"/>
      <w:r w:rsidRPr="00BC3718">
        <w:t>māju</w:t>
      </w:r>
      <w:proofErr w:type="spellEnd"/>
      <w:r w:rsidRPr="00BC3718">
        <w:t xml:space="preserve">, </w:t>
      </w:r>
      <w:proofErr w:type="spellStart"/>
      <w:r w:rsidRPr="00BC3718">
        <w:t>kurā</w:t>
      </w:r>
      <w:proofErr w:type="spellEnd"/>
      <w:r w:rsidRPr="00BC3718">
        <w:t xml:space="preserve"> </w:t>
      </w:r>
      <w:proofErr w:type="spellStart"/>
      <w:r w:rsidRPr="00BC3718">
        <w:t>izīrēta</w:t>
      </w:r>
      <w:proofErr w:type="spellEnd"/>
      <w:r w:rsidRPr="00BC3718">
        <w:t xml:space="preserve"> </w:t>
      </w:r>
      <w:proofErr w:type="spellStart"/>
      <w:r w:rsidRPr="00BC3718">
        <w:t>dzīvojamā</w:t>
      </w:r>
      <w:proofErr w:type="spellEnd"/>
      <w:r w:rsidRPr="00BC3718">
        <w:t xml:space="preserve"> </w:t>
      </w:r>
      <w:proofErr w:type="spellStart"/>
      <w:r w:rsidRPr="00BC3718">
        <w:t>telpa</w:t>
      </w:r>
      <w:proofErr w:type="spellEnd"/>
      <w:r w:rsidRPr="00BC3718">
        <w:t xml:space="preserve">, un </w:t>
      </w:r>
      <w:proofErr w:type="spellStart"/>
      <w:r w:rsidRPr="00BC3718">
        <w:t>nodrošināt</w:t>
      </w:r>
      <w:proofErr w:type="spellEnd"/>
      <w:r w:rsidRPr="00BC3718">
        <w:t xml:space="preserve"> </w:t>
      </w:r>
      <w:proofErr w:type="spellStart"/>
      <w:r w:rsidRPr="00BC3718">
        <w:t>tās</w:t>
      </w:r>
      <w:proofErr w:type="spellEnd"/>
      <w:r w:rsidRPr="00BC3718">
        <w:t xml:space="preserve"> </w:t>
      </w:r>
      <w:proofErr w:type="spellStart"/>
      <w:r w:rsidRPr="00BC3718">
        <w:t>ekspluatāciju</w:t>
      </w:r>
      <w:proofErr w:type="spellEnd"/>
      <w:r w:rsidRPr="00BC3718">
        <w:t xml:space="preserve"> (</w:t>
      </w:r>
      <w:proofErr w:type="spellStart"/>
      <w:r w:rsidRPr="00BC3718">
        <w:t>fizisku</w:t>
      </w:r>
      <w:proofErr w:type="spellEnd"/>
      <w:r w:rsidRPr="00BC3718">
        <w:t xml:space="preserve"> </w:t>
      </w:r>
      <w:proofErr w:type="spellStart"/>
      <w:r w:rsidRPr="00BC3718">
        <w:t>saglabāšanu</w:t>
      </w:r>
      <w:proofErr w:type="spellEnd"/>
      <w:r w:rsidRPr="00BC3718">
        <w:t xml:space="preserve"> </w:t>
      </w:r>
      <w:proofErr w:type="spellStart"/>
      <w:r w:rsidRPr="00BC3718">
        <w:t>visā</w:t>
      </w:r>
      <w:proofErr w:type="spellEnd"/>
      <w:r w:rsidRPr="00BC3718">
        <w:t xml:space="preserve"> </w:t>
      </w:r>
      <w:proofErr w:type="spellStart"/>
      <w:r w:rsidRPr="00BC3718">
        <w:t>tās</w:t>
      </w:r>
      <w:proofErr w:type="spellEnd"/>
      <w:r w:rsidRPr="00BC3718">
        <w:t xml:space="preserve"> </w:t>
      </w:r>
      <w:proofErr w:type="spellStart"/>
      <w:r w:rsidRPr="00BC3718">
        <w:t>ekspluatācijas</w:t>
      </w:r>
      <w:proofErr w:type="spellEnd"/>
      <w:r w:rsidRPr="00BC3718">
        <w:t xml:space="preserve"> </w:t>
      </w:r>
      <w:proofErr w:type="spellStart"/>
      <w:r w:rsidRPr="00BC3718">
        <w:t>laikā</w:t>
      </w:r>
      <w:proofErr w:type="spellEnd"/>
      <w:r w:rsidRPr="00BC3718">
        <w:t xml:space="preserve">) </w:t>
      </w:r>
      <w:proofErr w:type="spellStart"/>
      <w:r w:rsidRPr="00BC3718">
        <w:t>atbilstoši</w:t>
      </w:r>
      <w:proofErr w:type="spellEnd"/>
      <w:r w:rsidRPr="00BC3718">
        <w:t xml:space="preserve"> </w:t>
      </w:r>
      <w:proofErr w:type="spellStart"/>
      <w:r w:rsidRPr="00BC3718">
        <w:t>normatīvo</w:t>
      </w:r>
      <w:proofErr w:type="spellEnd"/>
      <w:r w:rsidRPr="00BC3718">
        <w:t xml:space="preserve"> </w:t>
      </w:r>
      <w:proofErr w:type="spellStart"/>
      <w:r w:rsidRPr="00BC3718">
        <w:t>aktu</w:t>
      </w:r>
      <w:proofErr w:type="spellEnd"/>
      <w:r w:rsidRPr="00BC3718">
        <w:t xml:space="preserve"> </w:t>
      </w:r>
      <w:proofErr w:type="spellStart"/>
      <w:r w:rsidRPr="00BC3718">
        <w:t>prasībām</w:t>
      </w:r>
      <w:proofErr w:type="spellEnd"/>
      <w:r w:rsidRPr="00BC3718">
        <w:t xml:space="preserve">, </w:t>
      </w:r>
      <w:proofErr w:type="spellStart"/>
      <w:r w:rsidRPr="00BC3718">
        <w:rPr>
          <w:u w:val="single"/>
        </w:rPr>
        <w:t>lai</w:t>
      </w:r>
      <w:proofErr w:type="spellEnd"/>
      <w:r w:rsidRPr="00BC3718">
        <w:rPr>
          <w:u w:val="single"/>
        </w:rPr>
        <w:t xml:space="preserve"> </w:t>
      </w:r>
      <w:proofErr w:type="spellStart"/>
      <w:r w:rsidRPr="00BC3718">
        <w:rPr>
          <w:u w:val="single"/>
        </w:rPr>
        <w:t>īrnieks</w:t>
      </w:r>
      <w:proofErr w:type="spellEnd"/>
      <w:r w:rsidRPr="00BC3718">
        <w:rPr>
          <w:u w:val="single"/>
        </w:rPr>
        <w:t xml:space="preserve"> </w:t>
      </w:r>
      <w:proofErr w:type="spellStart"/>
      <w:r w:rsidRPr="00BC3718">
        <w:rPr>
          <w:u w:val="single"/>
        </w:rPr>
        <w:t>varētu</w:t>
      </w:r>
      <w:proofErr w:type="spellEnd"/>
      <w:r w:rsidRPr="00BC3718">
        <w:rPr>
          <w:u w:val="single"/>
        </w:rPr>
        <w:t xml:space="preserve"> </w:t>
      </w:r>
      <w:proofErr w:type="spellStart"/>
      <w:r w:rsidRPr="00BC3718">
        <w:rPr>
          <w:u w:val="single"/>
        </w:rPr>
        <w:t>dzīvojamo</w:t>
      </w:r>
      <w:proofErr w:type="spellEnd"/>
      <w:r w:rsidRPr="00BC3718">
        <w:rPr>
          <w:u w:val="single"/>
        </w:rPr>
        <w:t xml:space="preserve"> </w:t>
      </w:r>
      <w:proofErr w:type="spellStart"/>
      <w:r w:rsidRPr="00BC3718">
        <w:rPr>
          <w:u w:val="single"/>
        </w:rPr>
        <w:t>telpu</w:t>
      </w:r>
      <w:proofErr w:type="spellEnd"/>
      <w:r w:rsidRPr="00BC3718">
        <w:rPr>
          <w:u w:val="single"/>
        </w:rPr>
        <w:t xml:space="preserve"> </w:t>
      </w:r>
      <w:proofErr w:type="spellStart"/>
      <w:r w:rsidRPr="00BC3718">
        <w:rPr>
          <w:u w:val="single"/>
        </w:rPr>
        <w:t>izmantot</w:t>
      </w:r>
      <w:proofErr w:type="spellEnd"/>
      <w:r w:rsidRPr="00BC3718">
        <w:rPr>
          <w:u w:val="single"/>
        </w:rPr>
        <w:t xml:space="preserve"> </w:t>
      </w:r>
      <w:proofErr w:type="spellStart"/>
      <w:r w:rsidRPr="00BC3718">
        <w:rPr>
          <w:u w:val="single"/>
        </w:rPr>
        <w:t>dzīvošanai</w:t>
      </w:r>
      <w:proofErr w:type="spellEnd"/>
      <w:r w:rsidRPr="00BC3718">
        <w:rPr>
          <w:u w:val="single"/>
        </w:rPr>
        <w:t xml:space="preserve"> un </w:t>
      </w:r>
      <w:proofErr w:type="spellStart"/>
      <w:r w:rsidRPr="00BC3718">
        <w:rPr>
          <w:u w:val="single"/>
        </w:rPr>
        <w:t>gūt</w:t>
      </w:r>
      <w:proofErr w:type="spellEnd"/>
      <w:r w:rsidRPr="00BC3718">
        <w:rPr>
          <w:u w:val="single"/>
        </w:rPr>
        <w:t xml:space="preserve"> no </w:t>
      </w:r>
      <w:proofErr w:type="spellStart"/>
      <w:r w:rsidRPr="00BC3718">
        <w:rPr>
          <w:u w:val="single"/>
        </w:rPr>
        <w:t>tās</w:t>
      </w:r>
      <w:proofErr w:type="spellEnd"/>
      <w:r w:rsidRPr="00BC3718">
        <w:rPr>
          <w:u w:val="single"/>
        </w:rPr>
        <w:t xml:space="preserve"> </w:t>
      </w:r>
      <w:proofErr w:type="spellStart"/>
      <w:r w:rsidRPr="00BC3718">
        <w:rPr>
          <w:u w:val="single"/>
        </w:rPr>
        <w:t>visu</w:t>
      </w:r>
      <w:proofErr w:type="spellEnd"/>
      <w:r w:rsidRPr="00BC3718">
        <w:rPr>
          <w:u w:val="single"/>
        </w:rPr>
        <w:t xml:space="preserve"> to </w:t>
      </w:r>
      <w:proofErr w:type="spellStart"/>
      <w:r w:rsidRPr="00BC3718">
        <w:rPr>
          <w:u w:val="single"/>
        </w:rPr>
        <w:t>labumu</w:t>
      </w:r>
      <w:proofErr w:type="spellEnd"/>
      <w:r w:rsidRPr="00BC3718">
        <w:rPr>
          <w:u w:val="single"/>
        </w:rPr>
        <w:t xml:space="preserve">, ko </w:t>
      </w:r>
      <w:proofErr w:type="spellStart"/>
      <w:r w:rsidRPr="00BC3718">
        <w:rPr>
          <w:u w:val="single"/>
        </w:rPr>
        <w:t>viņam</w:t>
      </w:r>
      <w:proofErr w:type="spellEnd"/>
      <w:r w:rsidRPr="00BC3718">
        <w:rPr>
          <w:u w:val="single"/>
        </w:rPr>
        <w:t xml:space="preserve"> </w:t>
      </w:r>
      <w:proofErr w:type="spellStart"/>
      <w:r w:rsidRPr="00BC3718">
        <w:rPr>
          <w:u w:val="single"/>
        </w:rPr>
        <w:t>ir</w:t>
      </w:r>
      <w:proofErr w:type="spellEnd"/>
      <w:r w:rsidRPr="00BC3718">
        <w:rPr>
          <w:u w:val="single"/>
        </w:rPr>
        <w:t xml:space="preserve"> </w:t>
      </w:r>
      <w:proofErr w:type="spellStart"/>
      <w:r w:rsidRPr="00BC3718">
        <w:rPr>
          <w:u w:val="single"/>
        </w:rPr>
        <w:t>tiesības</w:t>
      </w:r>
      <w:proofErr w:type="spellEnd"/>
      <w:r w:rsidRPr="00BC3718">
        <w:rPr>
          <w:u w:val="single"/>
        </w:rPr>
        <w:t xml:space="preserve"> </w:t>
      </w:r>
      <w:proofErr w:type="spellStart"/>
      <w:r w:rsidRPr="00BC3718">
        <w:rPr>
          <w:u w:val="single"/>
        </w:rPr>
        <w:t>saņemt</w:t>
      </w:r>
      <w:proofErr w:type="spellEnd"/>
      <w:r w:rsidRPr="00BC3718">
        <w:t xml:space="preserve"> </w:t>
      </w:r>
      <w:proofErr w:type="spellStart"/>
      <w:r w:rsidRPr="00BC3718">
        <w:t>saskaņā</w:t>
      </w:r>
      <w:proofErr w:type="spellEnd"/>
      <w:r w:rsidRPr="00BC3718">
        <w:t xml:space="preserve"> </w:t>
      </w:r>
      <w:proofErr w:type="spellStart"/>
      <w:r w:rsidRPr="00BC3718">
        <w:t>ar</w:t>
      </w:r>
      <w:proofErr w:type="spellEnd"/>
      <w:r w:rsidRPr="00BC3718">
        <w:t xml:space="preserve"> </w:t>
      </w:r>
      <w:proofErr w:type="spellStart"/>
      <w:r w:rsidRPr="00BC3718">
        <w:t>dzīvojamās</w:t>
      </w:r>
      <w:proofErr w:type="spellEnd"/>
      <w:r w:rsidRPr="00BC3718">
        <w:t xml:space="preserve"> </w:t>
      </w:r>
      <w:proofErr w:type="spellStart"/>
      <w:r w:rsidRPr="00BC3718">
        <w:t>telpas</w:t>
      </w:r>
      <w:proofErr w:type="spellEnd"/>
      <w:r w:rsidRPr="00BC3718">
        <w:t xml:space="preserve"> </w:t>
      </w:r>
      <w:proofErr w:type="spellStart"/>
      <w:r w:rsidRPr="00BC3718">
        <w:t>īres</w:t>
      </w:r>
      <w:proofErr w:type="spellEnd"/>
      <w:r w:rsidRPr="00BC3718">
        <w:t xml:space="preserve"> </w:t>
      </w:r>
      <w:proofErr w:type="spellStart"/>
      <w:r w:rsidRPr="00BC3718">
        <w:t>līgumu</w:t>
      </w:r>
      <w:proofErr w:type="spellEnd"/>
      <w:r w:rsidRPr="00BC3718">
        <w:t>;</w:t>
      </w:r>
    </w:p>
    <w:p w14:paraId="6D5C053A" w14:textId="77777777" w:rsidR="00405F3B" w:rsidRPr="00BC3718" w:rsidRDefault="00405F3B" w:rsidP="00EF159B">
      <w:pPr>
        <w:ind w:right="-568" w:firstLine="720"/>
        <w:jc w:val="both"/>
        <w:rPr>
          <w:u w:val="single"/>
        </w:rPr>
      </w:pPr>
      <w:proofErr w:type="spellStart"/>
      <w:r w:rsidRPr="00BC3718">
        <w:t>likuma</w:t>
      </w:r>
      <w:proofErr w:type="spellEnd"/>
      <w:r w:rsidRPr="00BC3718">
        <w:t xml:space="preserve"> “</w:t>
      </w:r>
      <w:proofErr w:type="spellStart"/>
      <w:r w:rsidRPr="00BC3718">
        <w:t>Civillikums</w:t>
      </w:r>
      <w:proofErr w:type="spellEnd"/>
      <w:r w:rsidRPr="00BC3718">
        <w:t xml:space="preserve">. CETURTĀ DAĻA. </w:t>
      </w:r>
      <w:proofErr w:type="spellStart"/>
      <w:r w:rsidRPr="00BC3718">
        <w:t>Saistību</w:t>
      </w:r>
      <w:proofErr w:type="spellEnd"/>
      <w:r w:rsidRPr="00BC3718">
        <w:t xml:space="preserve"> </w:t>
      </w:r>
      <w:proofErr w:type="spellStart"/>
      <w:r w:rsidRPr="00BC3718">
        <w:t>tiesības</w:t>
      </w:r>
      <w:proofErr w:type="spellEnd"/>
      <w:r w:rsidRPr="00BC3718">
        <w:t xml:space="preserve">” 2134.pantu, </w:t>
      </w:r>
      <w:proofErr w:type="spellStart"/>
      <w:r w:rsidRPr="00BC3718">
        <w:t>izīrētājam</w:t>
      </w:r>
      <w:proofErr w:type="spellEnd"/>
      <w:r w:rsidRPr="00BC3718">
        <w:t xml:space="preserve"> </w:t>
      </w:r>
      <w:proofErr w:type="spellStart"/>
      <w:r w:rsidRPr="00BC3718">
        <w:t>vai</w:t>
      </w:r>
      <w:proofErr w:type="spellEnd"/>
      <w:r w:rsidRPr="00BC3718">
        <w:t xml:space="preserve"> </w:t>
      </w:r>
      <w:proofErr w:type="spellStart"/>
      <w:r w:rsidRPr="00BC3718">
        <w:t>iznomātājam</w:t>
      </w:r>
      <w:proofErr w:type="spellEnd"/>
      <w:r w:rsidRPr="00BC3718">
        <w:t xml:space="preserve"> </w:t>
      </w:r>
      <w:proofErr w:type="spellStart"/>
      <w:r w:rsidRPr="00BC3718">
        <w:t>jānodod</w:t>
      </w:r>
      <w:proofErr w:type="spellEnd"/>
      <w:r w:rsidRPr="00BC3718">
        <w:t xml:space="preserve"> </w:t>
      </w:r>
      <w:proofErr w:type="spellStart"/>
      <w:r w:rsidRPr="00BC3718">
        <w:t>lieta</w:t>
      </w:r>
      <w:proofErr w:type="spellEnd"/>
      <w:r w:rsidRPr="00BC3718">
        <w:t xml:space="preserve"> </w:t>
      </w:r>
      <w:proofErr w:type="spellStart"/>
      <w:r w:rsidRPr="00BC3718">
        <w:t>īrniekam</w:t>
      </w:r>
      <w:proofErr w:type="spellEnd"/>
      <w:r w:rsidRPr="00BC3718">
        <w:t xml:space="preserve"> </w:t>
      </w:r>
      <w:proofErr w:type="spellStart"/>
      <w:r w:rsidRPr="00BC3718">
        <w:t>vai</w:t>
      </w:r>
      <w:proofErr w:type="spellEnd"/>
      <w:r w:rsidRPr="00BC3718">
        <w:t xml:space="preserve"> </w:t>
      </w:r>
      <w:proofErr w:type="spellStart"/>
      <w:r w:rsidRPr="00BC3718">
        <w:t>nomniekam</w:t>
      </w:r>
      <w:proofErr w:type="spellEnd"/>
      <w:r w:rsidRPr="00BC3718">
        <w:t xml:space="preserve"> </w:t>
      </w:r>
      <w:proofErr w:type="spellStart"/>
      <w:r w:rsidRPr="00BC3718">
        <w:t>ar</w:t>
      </w:r>
      <w:proofErr w:type="spellEnd"/>
      <w:r w:rsidRPr="00BC3718">
        <w:t xml:space="preserve"> </w:t>
      </w:r>
      <w:proofErr w:type="spellStart"/>
      <w:r w:rsidRPr="00BC3718">
        <w:t>visiem</w:t>
      </w:r>
      <w:proofErr w:type="spellEnd"/>
      <w:r w:rsidRPr="00BC3718">
        <w:t xml:space="preserve"> </w:t>
      </w:r>
      <w:proofErr w:type="spellStart"/>
      <w:r w:rsidRPr="00BC3718">
        <w:t>tās</w:t>
      </w:r>
      <w:proofErr w:type="spellEnd"/>
      <w:r w:rsidRPr="00BC3718">
        <w:t xml:space="preserve"> </w:t>
      </w:r>
      <w:proofErr w:type="spellStart"/>
      <w:r w:rsidRPr="00BC3718">
        <w:t>piederumiem</w:t>
      </w:r>
      <w:proofErr w:type="spellEnd"/>
      <w:r w:rsidRPr="00BC3718">
        <w:t xml:space="preserve"> un </w:t>
      </w:r>
      <w:proofErr w:type="spellStart"/>
      <w:r w:rsidRPr="00BC3718">
        <w:t>tādā</w:t>
      </w:r>
      <w:proofErr w:type="spellEnd"/>
      <w:r w:rsidRPr="00BC3718">
        <w:t xml:space="preserve"> </w:t>
      </w:r>
      <w:proofErr w:type="spellStart"/>
      <w:r w:rsidRPr="00BC3718">
        <w:t>stāvoklī</w:t>
      </w:r>
      <w:proofErr w:type="spellEnd"/>
      <w:r w:rsidRPr="00BC3718">
        <w:t xml:space="preserve">, ka </w:t>
      </w:r>
      <w:proofErr w:type="spellStart"/>
      <w:r w:rsidRPr="00BC3718">
        <w:rPr>
          <w:u w:val="single"/>
        </w:rPr>
        <w:t>pēdējais</w:t>
      </w:r>
      <w:proofErr w:type="spellEnd"/>
      <w:r w:rsidRPr="00BC3718">
        <w:rPr>
          <w:u w:val="single"/>
        </w:rPr>
        <w:t xml:space="preserve"> var no </w:t>
      </w:r>
      <w:proofErr w:type="spellStart"/>
      <w:r w:rsidRPr="00BC3718">
        <w:rPr>
          <w:u w:val="single"/>
        </w:rPr>
        <w:t>tās</w:t>
      </w:r>
      <w:proofErr w:type="spellEnd"/>
      <w:r w:rsidRPr="00BC3718">
        <w:rPr>
          <w:u w:val="single"/>
        </w:rPr>
        <w:t xml:space="preserve"> </w:t>
      </w:r>
      <w:proofErr w:type="spellStart"/>
      <w:r w:rsidRPr="00BC3718">
        <w:rPr>
          <w:u w:val="single"/>
        </w:rPr>
        <w:t>iegūt</w:t>
      </w:r>
      <w:proofErr w:type="spellEnd"/>
      <w:r w:rsidRPr="00BC3718">
        <w:rPr>
          <w:u w:val="single"/>
        </w:rPr>
        <w:t xml:space="preserve"> </w:t>
      </w:r>
      <w:proofErr w:type="spellStart"/>
      <w:r w:rsidRPr="00BC3718">
        <w:rPr>
          <w:u w:val="single"/>
        </w:rPr>
        <w:t>visu</w:t>
      </w:r>
      <w:proofErr w:type="spellEnd"/>
      <w:r w:rsidRPr="00BC3718">
        <w:rPr>
          <w:u w:val="single"/>
        </w:rPr>
        <w:t xml:space="preserve"> to </w:t>
      </w:r>
      <w:proofErr w:type="spellStart"/>
      <w:r w:rsidRPr="00BC3718">
        <w:rPr>
          <w:u w:val="single"/>
        </w:rPr>
        <w:t>labumu</w:t>
      </w:r>
      <w:proofErr w:type="spellEnd"/>
      <w:r w:rsidRPr="00BC3718">
        <w:rPr>
          <w:u w:val="single"/>
        </w:rPr>
        <w:t xml:space="preserve">, </w:t>
      </w:r>
      <w:proofErr w:type="spellStart"/>
      <w:r w:rsidRPr="00BC3718">
        <w:rPr>
          <w:u w:val="single"/>
        </w:rPr>
        <w:t>kādu</w:t>
      </w:r>
      <w:proofErr w:type="spellEnd"/>
      <w:r w:rsidRPr="00BC3718">
        <w:rPr>
          <w:u w:val="single"/>
        </w:rPr>
        <w:t xml:space="preserve"> </w:t>
      </w:r>
      <w:proofErr w:type="spellStart"/>
      <w:r w:rsidRPr="00BC3718">
        <w:rPr>
          <w:u w:val="single"/>
        </w:rPr>
        <w:t>viņam</w:t>
      </w:r>
      <w:proofErr w:type="spellEnd"/>
      <w:r w:rsidRPr="00BC3718">
        <w:rPr>
          <w:u w:val="single"/>
        </w:rPr>
        <w:t xml:space="preserve"> </w:t>
      </w:r>
      <w:proofErr w:type="spellStart"/>
      <w:r w:rsidRPr="00BC3718">
        <w:rPr>
          <w:u w:val="single"/>
        </w:rPr>
        <w:t>bijusi</w:t>
      </w:r>
      <w:proofErr w:type="spellEnd"/>
      <w:r w:rsidRPr="00BC3718">
        <w:rPr>
          <w:u w:val="single"/>
        </w:rPr>
        <w:t xml:space="preserve"> </w:t>
      </w:r>
      <w:proofErr w:type="spellStart"/>
      <w:r w:rsidRPr="00BC3718">
        <w:rPr>
          <w:u w:val="single"/>
        </w:rPr>
        <w:t>tiesība</w:t>
      </w:r>
      <w:proofErr w:type="spellEnd"/>
      <w:r w:rsidRPr="00BC3718">
        <w:rPr>
          <w:u w:val="single"/>
        </w:rPr>
        <w:t xml:space="preserve"> no </w:t>
      </w:r>
      <w:proofErr w:type="spellStart"/>
      <w:r w:rsidRPr="00BC3718">
        <w:rPr>
          <w:u w:val="single"/>
        </w:rPr>
        <w:t>tās</w:t>
      </w:r>
      <w:proofErr w:type="spellEnd"/>
      <w:r w:rsidRPr="00BC3718">
        <w:rPr>
          <w:u w:val="single"/>
        </w:rPr>
        <w:t xml:space="preserve"> </w:t>
      </w:r>
      <w:proofErr w:type="spellStart"/>
      <w:r w:rsidRPr="00BC3718">
        <w:rPr>
          <w:u w:val="single"/>
        </w:rPr>
        <w:t>sagaidīt</w:t>
      </w:r>
      <w:proofErr w:type="spellEnd"/>
      <w:r w:rsidRPr="00BC3718">
        <w:rPr>
          <w:u w:val="single"/>
        </w:rPr>
        <w:t>;</w:t>
      </w:r>
    </w:p>
    <w:p w14:paraId="7E417934" w14:textId="77777777" w:rsidR="00405F3B" w:rsidRPr="00BC3718" w:rsidRDefault="00405F3B" w:rsidP="00EF159B">
      <w:pPr>
        <w:ind w:right="-568" w:firstLine="720"/>
        <w:jc w:val="both"/>
      </w:pPr>
      <w:r w:rsidRPr="00BC3718">
        <w:t xml:space="preserve">Olaines novada domes 2020.gada 28.oktobra </w:t>
      </w:r>
      <w:proofErr w:type="spellStart"/>
      <w:r w:rsidRPr="00BC3718">
        <w:t>noteikumu</w:t>
      </w:r>
      <w:proofErr w:type="spellEnd"/>
      <w:r w:rsidRPr="00BC3718">
        <w:t xml:space="preserve"> Nr.NOT4/2020 “Olaines novada </w:t>
      </w:r>
      <w:proofErr w:type="spellStart"/>
      <w:r w:rsidRPr="00BC3718">
        <w:t>pašvaldības</w:t>
      </w:r>
      <w:proofErr w:type="spellEnd"/>
      <w:r w:rsidRPr="00BC3718">
        <w:t xml:space="preserve"> </w:t>
      </w:r>
      <w:proofErr w:type="spellStart"/>
      <w:r w:rsidRPr="00BC3718">
        <w:t>nekustamā</w:t>
      </w:r>
      <w:proofErr w:type="spellEnd"/>
      <w:r w:rsidRPr="00BC3718">
        <w:t xml:space="preserve"> </w:t>
      </w:r>
      <w:proofErr w:type="spellStart"/>
      <w:r w:rsidRPr="00BC3718">
        <w:t>īpašuma</w:t>
      </w:r>
      <w:proofErr w:type="spellEnd"/>
      <w:r w:rsidRPr="00BC3718">
        <w:t xml:space="preserve"> </w:t>
      </w:r>
      <w:proofErr w:type="spellStart"/>
      <w:r w:rsidRPr="00BC3718">
        <w:t>pārvaldīšanas</w:t>
      </w:r>
      <w:proofErr w:type="spellEnd"/>
      <w:r w:rsidRPr="00BC3718">
        <w:t xml:space="preserve"> </w:t>
      </w:r>
      <w:proofErr w:type="spellStart"/>
      <w:r w:rsidRPr="00BC3718">
        <w:t>kārtība</w:t>
      </w:r>
      <w:proofErr w:type="spellEnd"/>
      <w:r w:rsidRPr="00BC3718">
        <w:t>”:</w:t>
      </w:r>
    </w:p>
    <w:p w14:paraId="30D3B8E7" w14:textId="77777777" w:rsidR="00405F3B" w:rsidRPr="00BC3718" w:rsidRDefault="00405F3B" w:rsidP="00EF159B">
      <w:pPr>
        <w:ind w:right="-568" w:firstLine="720"/>
        <w:jc w:val="both"/>
      </w:pPr>
      <w:r w:rsidRPr="00BC3718">
        <w:t xml:space="preserve">6.punktu,  </w:t>
      </w:r>
      <w:proofErr w:type="spellStart"/>
      <w:r w:rsidRPr="00BC3718">
        <w:t>Īpašuma</w:t>
      </w:r>
      <w:proofErr w:type="spellEnd"/>
      <w:r w:rsidRPr="00BC3718">
        <w:t xml:space="preserve"> </w:t>
      </w:r>
      <w:proofErr w:type="spellStart"/>
      <w:r w:rsidRPr="00BC3718">
        <w:t>pārvaldīšanas</w:t>
      </w:r>
      <w:proofErr w:type="spellEnd"/>
      <w:r w:rsidRPr="00BC3718">
        <w:t xml:space="preserve"> </w:t>
      </w:r>
      <w:proofErr w:type="spellStart"/>
      <w:r w:rsidRPr="00BC3718">
        <w:t>principi</w:t>
      </w:r>
      <w:proofErr w:type="spellEnd"/>
      <w:r w:rsidRPr="00BC3718">
        <w:t xml:space="preserve"> </w:t>
      </w:r>
      <w:proofErr w:type="spellStart"/>
      <w:r w:rsidRPr="00BC3718">
        <w:t>ir</w:t>
      </w:r>
      <w:proofErr w:type="spellEnd"/>
      <w:r w:rsidRPr="00BC3718">
        <w:t>:</w:t>
      </w:r>
    </w:p>
    <w:p w14:paraId="456936E1" w14:textId="77777777" w:rsidR="00405F3B" w:rsidRPr="00BC3718" w:rsidRDefault="00405F3B" w:rsidP="00EF159B">
      <w:pPr>
        <w:ind w:right="-568" w:firstLine="720"/>
        <w:jc w:val="both"/>
      </w:pPr>
      <w:r w:rsidRPr="00BC3718">
        <w:t xml:space="preserve">6.1.uzturēt </w:t>
      </w:r>
      <w:proofErr w:type="spellStart"/>
      <w:r w:rsidRPr="00BC3718">
        <w:t>Īpašumu</w:t>
      </w:r>
      <w:proofErr w:type="spellEnd"/>
      <w:r w:rsidRPr="00BC3718">
        <w:t xml:space="preserve"> </w:t>
      </w:r>
      <w:proofErr w:type="spellStart"/>
      <w:r w:rsidRPr="00BC3718">
        <w:t>saskaņā</w:t>
      </w:r>
      <w:proofErr w:type="spellEnd"/>
      <w:r w:rsidRPr="00BC3718">
        <w:t xml:space="preserve"> </w:t>
      </w:r>
      <w:proofErr w:type="spellStart"/>
      <w:r w:rsidRPr="00BC3718">
        <w:t>ar</w:t>
      </w:r>
      <w:proofErr w:type="spellEnd"/>
      <w:r w:rsidRPr="00BC3718">
        <w:t xml:space="preserve"> </w:t>
      </w:r>
      <w:proofErr w:type="spellStart"/>
      <w:r w:rsidRPr="00BC3718">
        <w:t>normatīvo</w:t>
      </w:r>
      <w:proofErr w:type="spellEnd"/>
      <w:r w:rsidRPr="00BC3718">
        <w:t xml:space="preserve"> </w:t>
      </w:r>
      <w:proofErr w:type="spellStart"/>
      <w:r w:rsidRPr="00BC3718">
        <w:t>aktu</w:t>
      </w:r>
      <w:proofErr w:type="spellEnd"/>
      <w:r w:rsidRPr="00BC3718">
        <w:t xml:space="preserve"> </w:t>
      </w:r>
      <w:proofErr w:type="spellStart"/>
      <w:r w:rsidRPr="00BC3718">
        <w:t>prasībām</w:t>
      </w:r>
      <w:proofErr w:type="spellEnd"/>
      <w:r w:rsidRPr="00BC3718">
        <w:t xml:space="preserve">,  </w:t>
      </w:r>
      <w:proofErr w:type="spellStart"/>
      <w:r w:rsidRPr="00BC3718">
        <w:t>īstenojot</w:t>
      </w:r>
      <w:proofErr w:type="spellEnd"/>
      <w:r w:rsidRPr="00BC3718">
        <w:t xml:space="preserve"> </w:t>
      </w:r>
      <w:proofErr w:type="spellStart"/>
      <w:r w:rsidRPr="00BC3718">
        <w:t>pārvaldīšanas</w:t>
      </w:r>
      <w:proofErr w:type="spellEnd"/>
      <w:r w:rsidRPr="00BC3718">
        <w:t xml:space="preserve"> </w:t>
      </w:r>
      <w:proofErr w:type="spellStart"/>
      <w:r w:rsidRPr="00BC3718">
        <w:t>procesu</w:t>
      </w:r>
      <w:proofErr w:type="spellEnd"/>
      <w:r w:rsidRPr="00BC3718">
        <w:t xml:space="preserve"> un </w:t>
      </w:r>
      <w:proofErr w:type="spellStart"/>
      <w:r w:rsidRPr="00BC3718">
        <w:t>izvēloties</w:t>
      </w:r>
      <w:proofErr w:type="spellEnd"/>
      <w:r w:rsidRPr="00BC3718">
        <w:t xml:space="preserve"> </w:t>
      </w:r>
      <w:proofErr w:type="spellStart"/>
      <w:r w:rsidRPr="00BC3718">
        <w:t>optimālas</w:t>
      </w:r>
      <w:proofErr w:type="spellEnd"/>
      <w:r w:rsidRPr="00BC3718">
        <w:t xml:space="preserve"> </w:t>
      </w:r>
      <w:proofErr w:type="spellStart"/>
      <w:r w:rsidRPr="00BC3718">
        <w:t>pārvaldīšanas</w:t>
      </w:r>
      <w:proofErr w:type="spellEnd"/>
      <w:r w:rsidRPr="00BC3718">
        <w:t xml:space="preserve"> </w:t>
      </w:r>
      <w:proofErr w:type="spellStart"/>
      <w:r w:rsidRPr="00BC3718">
        <w:t>darba</w:t>
      </w:r>
      <w:proofErr w:type="spellEnd"/>
      <w:r w:rsidRPr="00BC3718">
        <w:t xml:space="preserve"> </w:t>
      </w:r>
      <w:proofErr w:type="spellStart"/>
      <w:r w:rsidRPr="00BC3718">
        <w:t>metodes</w:t>
      </w:r>
      <w:proofErr w:type="spellEnd"/>
      <w:r w:rsidRPr="00BC3718">
        <w:t xml:space="preserve">, </w:t>
      </w:r>
      <w:proofErr w:type="spellStart"/>
      <w:r w:rsidRPr="00BC3718">
        <w:t>nodrošinot</w:t>
      </w:r>
      <w:proofErr w:type="spellEnd"/>
      <w:r w:rsidRPr="00BC3718">
        <w:t xml:space="preserve"> </w:t>
      </w:r>
      <w:proofErr w:type="spellStart"/>
      <w:r w:rsidRPr="00BC3718">
        <w:t>Īpašuma</w:t>
      </w:r>
      <w:proofErr w:type="spellEnd"/>
      <w:r w:rsidRPr="00BC3718">
        <w:t xml:space="preserve"> </w:t>
      </w:r>
      <w:proofErr w:type="spellStart"/>
      <w:r w:rsidRPr="00BC3718">
        <w:t>lietošanas</w:t>
      </w:r>
      <w:proofErr w:type="spellEnd"/>
      <w:r w:rsidRPr="00BC3718">
        <w:t xml:space="preserve"> </w:t>
      </w:r>
      <w:proofErr w:type="spellStart"/>
      <w:r w:rsidRPr="00BC3718">
        <w:t>īpašību</w:t>
      </w:r>
      <w:proofErr w:type="spellEnd"/>
      <w:r w:rsidRPr="00BC3718">
        <w:t xml:space="preserve"> (</w:t>
      </w:r>
      <w:proofErr w:type="spellStart"/>
      <w:r w:rsidRPr="00BC3718">
        <w:t>kvalitātes</w:t>
      </w:r>
      <w:proofErr w:type="spellEnd"/>
      <w:r w:rsidRPr="00BC3718">
        <w:t xml:space="preserve">) </w:t>
      </w:r>
      <w:proofErr w:type="spellStart"/>
      <w:r w:rsidRPr="00BC3718">
        <w:t>saglabāšanu</w:t>
      </w:r>
      <w:proofErr w:type="spellEnd"/>
      <w:r w:rsidRPr="00BC3718">
        <w:t xml:space="preserve"> </w:t>
      </w:r>
      <w:proofErr w:type="spellStart"/>
      <w:r w:rsidRPr="00BC3718">
        <w:t>tā</w:t>
      </w:r>
      <w:proofErr w:type="spellEnd"/>
      <w:r w:rsidRPr="00BC3718">
        <w:t xml:space="preserve">  </w:t>
      </w:r>
      <w:proofErr w:type="spellStart"/>
      <w:r w:rsidRPr="00BC3718">
        <w:t>ekspluatācijas</w:t>
      </w:r>
      <w:proofErr w:type="spellEnd"/>
      <w:r w:rsidRPr="00BC3718">
        <w:t xml:space="preserve"> </w:t>
      </w:r>
      <w:proofErr w:type="spellStart"/>
      <w:r w:rsidRPr="00BC3718">
        <w:t>laikā</w:t>
      </w:r>
      <w:proofErr w:type="spellEnd"/>
      <w:r w:rsidRPr="00BC3718">
        <w:t xml:space="preserve">, </w:t>
      </w:r>
      <w:proofErr w:type="spellStart"/>
      <w:r w:rsidRPr="00BC3718">
        <w:t>kā</w:t>
      </w:r>
      <w:proofErr w:type="spellEnd"/>
      <w:r w:rsidRPr="00BC3718">
        <w:t xml:space="preserve"> </w:t>
      </w:r>
      <w:proofErr w:type="spellStart"/>
      <w:r w:rsidRPr="00BC3718">
        <w:t>arī</w:t>
      </w:r>
      <w:proofErr w:type="spellEnd"/>
      <w:r w:rsidRPr="00BC3718">
        <w:t xml:space="preserve"> </w:t>
      </w:r>
      <w:proofErr w:type="spellStart"/>
      <w:r w:rsidRPr="00BC3718">
        <w:t>sabiedrības</w:t>
      </w:r>
      <w:proofErr w:type="spellEnd"/>
      <w:r w:rsidRPr="00BC3718">
        <w:t xml:space="preserve"> un personas </w:t>
      </w:r>
      <w:proofErr w:type="spellStart"/>
      <w:r w:rsidRPr="00BC3718">
        <w:t>drošības</w:t>
      </w:r>
      <w:proofErr w:type="spellEnd"/>
      <w:r w:rsidRPr="00BC3718">
        <w:t xml:space="preserve"> </w:t>
      </w:r>
      <w:proofErr w:type="spellStart"/>
      <w:r w:rsidRPr="00BC3718">
        <w:t>vai</w:t>
      </w:r>
      <w:proofErr w:type="spellEnd"/>
      <w:r w:rsidRPr="00BC3718">
        <w:t xml:space="preserve"> </w:t>
      </w:r>
      <w:proofErr w:type="spellStart"/>
      <w:r w:rsidRPr="00BC3718">
        <w:t>veselības</w:t>
      </w:r>
      <w:proofErr w:type="spellEnd"/>
      <w:r w:rsidRPr="00BC3718">
        <w:t xml:space="preserve"> </w:t>
      </w:r>
      <w:proofErr w:type="spellStart"/>
      <w:r w:rsidRPr="00BC3718">
        <w:t>aizskāruma</w:t>
      </w:r>
      <w:proofErr w:type="spellEnd"/>
      <w:r w:rsidRPr="00BC3718">
        <w:t xml:space="preserve">  </w:t>
      </w:r>
      <w:proofErr w:type="spellStart"/>
      <w:r w:rsidRPr="00BC3718">
        <w:t>nepieļaujamību</w:t>
      </w:r>
      <w:proofErr w:type="spellEnd"/>
      <w:r w:rsidRPr="00BC3718">
        <w:t xml:space="preserve">; </w:t>
      </w:r>
    </w:p>
    <w:p w14:paraId="706B4215" w14:textId="5985A6EE" w:rsidR="00405F3B" w:rsidRPr="00BC3718" w:rsidRDefault="00405F3B" w:rsidP="00EF159B">
      <w:pPr>
        <w:ind w:right="-568" w:firstLine="720"/>
        <w:jc w:val="both"/>
      </w:pPr>
      <w:r w:rsidRPr="00BC3718">
        <w:t xml:space="preserve">6.2. </w:t>
      </w:r>
      <w:proofErr w:type="spellStart"/>
      <w:r w:rsidRPr="00BC3718">
        <w:t>veicināt</w:t>
      </w:r>
      <w:proofErr w:type="spellEnd"/>
      <w:r w:rsidRPr="00BC3718">
        <w:t xml:space="preserve"> </w:t>
      </w:r>
      <w:proofErr w:type="spellStart"/>
      <w:r w:rsidRPr="00BC3718">
        <w:t>Īpašuma</w:t>
      </w:r>
      <w:proofErr w:type="spellEnd"/>
      <w:r w:rsidRPr="00BC3718">
        <w:t xml:space="preserve"> </w:t>
      </w:r>
      <w:proofErr w:type="spellStart"/>
      <w:r w:rsidRPr="00BC3718">
        <w:t>pārvaldīšanas</w:t>
      </w:r>
      <w:proofErr w:type="spellEnd"/>
      <w:r w:rsidRPr="00BC3718">
        <w:t xml:space="preserve"> </w:t>
      </w:r>
      <w:proofErr w:type="spellStart"/>
      <w:r w:rsidRPr="00BC3718">
        <w:t>procesā</w:t>
      </w:r>
      <w:proofErr w:type="spellEnd"/>
      <w:r w:rsidRPr="00BC3718">
        <w:t xml:space="preserve"> </w:t>
      </w:r>
      <w:proofErr w:type="spellStart"/>
      <w:r w:rsidRPr="00BC3718">
        <w:rPr>
          <w:u w:val="single"/>
        </w:rPr>
        <w:t>Īpašuma</w:t>
      </w:r>
      <w:proofErr w:type="spellEnd"/>
      <w:r w:rsidRPr="00BC3718">
        <w:rPr>
          <w:u w:val="single"/>
        </w:rPr>
        <w:t xml:space="preserve"> </w:t>
      </w:r>
      <w:proofErr w:type="spellStart"/>
      <w:r w:rsidRPr="00BC3718">
        <w:rPr>
          <w:u w:val="single"/>
        </w:rPr>
        <w:t>saglabāšanu</w:t>
      </w:r>
      <w:proofErr w:type="spellEnd"/>
      <w:r w:rsidRPr="00BC3718">
        <w:rPr>
          <w:u w:val="single"/>
        </w:rPr>
        <w:t xml:space="preserve"> un </w:t>
      </w:r>
      <w:proofErr w:type="spellStart"/>
      <w:r w:rsidRPr="00BC3718">
        <w:rPr>
          <w:u w:val="single"/>
        </w:rPr>
        <w:t>uzlabošanu</w:t>
      </w:r>
      <w:proofErr w:type="spellEnd"/>
      <w:r w:rsidRPr="00BC3718">
        <w:rPr>
          <w:u w:val="single"/>
        </w:rPr>
        <w:t>,</w:t>
      </w:r>
      <w:r w:rsidRPr="00BC3718">
        <w:t xml:space="preserve"> </w:t>
      </w:r>
      <w:proofErr w:type="spellStart"/>
      <w:r w:rsidRPr="00BC3718">
        <w:t>tajā</w:t>
      </w:r>
      <w:proofErr w:type="spellEnd"/>
      <w:r w:rsidRPr="00BC3718">
        <w:t xml:space="preserve"> </w:t>
      </w:r>
      <w:proofErr w:type="spellStart"/>
      <w:r w:rsidRPr="00BC3718">
        <w:t>skaitā</w:t>
      </w:r>
      <w:proofErr w:type="spellEnd"/>
      <w:r w:rsidRPr="00BC3718">
        <w:t xml:space="preserve"> vides </w:t>
      </w:r>
      <w:proofErr w:type="spellStart"/>
      <w:r w:rsidRPr="00BC3718">
        <w:t>kvalitātes</w:t>
      </w:r>
      <w:proofErr w:type="spellEnd"/>
      <w:r w:rsidRPr="00BC3718">
        <w:t xml:space="preserve"> </w:t>
      </w:r>
      <w:proofErr w:type="spellStart"/>
      <w:r w:rsidRPr="00BC3718">
        <w:t>saglabāšanu</w:t>
      </w:r>
      <w:proofErr w:type="spellEnd"/>
      <w:r w:rsidRPr="00BC3718">
        <w:t xml:space="preserve"> </w:t>
      </w:r>
      <w:proofErr w:type="spellStart"/>
      <w:r w:rsidRPr="00BC3718">
        <w:t>atbilstoši</w:t>
      </w:r>
      <w:proofErr w:type="spellEnd"/>
      <w:r w:rsidRPr="00BC3718">
        <w:t xml:space="preserve"> Olaines novada domes (</w:t>
      </w:r>
      <w:proofErr w:type="spellStart"/>
      <w:r w:rsidRPr="00BC3718">
        <w:t>turpmāk</w:t>
      </w:r>
      <w:proofErr w:type="spellEnd"/>
      <w:r w:rsidRPr="00BC3718">
        <w:t xml:space="preserve"> – Dome) </w:t>
      </w:r>
      <w:proofErr w:type="spellStart"/>
      <w:r w:rsidRPr="00BC3718">
        <w:t>piešķirtiem</w:t>
      </w:r>
      <w:proofErr w:type="spellEnd"/>
      <w:r w:rsidRPr="00BC3718">
        <w:t xml:space="preserve"> </w:t>
      </w:r>
      <w:proofErr w:type="spellStart"/>
      <w:r w:rsidRPr="00BC3718">
        <w:t>finanšu</w:t>
      </w:r>
      <w:proofErr w:type="spellEnd"/>
      <w:r w:rsidRPr="00BC3718">
        <w:t xml:space="preserve"> </w:t>
      </w:r>
      <w:proofErr w:type="spellStart"/>
      <w:r w:rsidRPr="00BC3718">
        <w:t>līdzekļiem</w:t>
      </w:r>
      <w:proofErr w:type="spellEnd"/>
      <w:r w:rsidRPr="00BC3718">
        <w:t xml:space="preserve">; </w:t>
      </w:r>
    </w:p>
    <w:p w14:paraId="5DD3127E" w14:textId="77777777" w:rsidR="00405F3B" w:rsidRDefault="00405F3B" w:rsidP="00EF159B">
      <w:pPr>
        <w:ind w:right="-568" w:firstLine="567"/>
        <w:jc w:val="both"/>
      </w:pPr>
      <w:r w:rsidRPr="00BC3718">
        <w:t xml:space="preserve">6.3. </w:t>
      </w:r>
      <w:proofErr w:type="spellStart"/>
      <w:r w:rsidRPr="00BC3718">
        <w:t>nodrošināt</w:t>
      </w:r>
      <w:proofErr w:type="spellEnd"/>
      <w:r w:rsidRPr="00BC3718">
        <w:t xml:space="preserve"> </w:t>
      </w:r>
      <w:proofErr w:type="spellStart"/>
      <w:r w:rsidRPr="00BC3718">
        <w:t>atbilstoši</w:t>
      </w:r>
      <w:proofErr w:type="spellEnd"/>
      <w:r w:rsidRPr="00BC3718">
        <w:t xml:space="preserve"> </w:t>
      </w:r>
      <w:proofErr w:type="spellStart"/>
      <w:r w:rsidRPr="00BC3718">
        <w:t>noteiktajam</w:t>
      </w:r>
      <w:proofErr w:type="spellEnd"/>
      <w:r w:rsidRPr="00BC3718">
        <w:t xml:space="preserve"> </w:t>
      </w:r>
      <w:proofErr w:type="spellStart"/>
      <w:r w:rsidRPr="00BC3718">
        <w:t>nekustamā</w:t>
      </w:r>
      <w:proofErr w:type="spellEnd"/>
      <w:r w:rsidRPr="00BC3718">
        <w:t xml:space="preserve"> </w:t>
      </w:r>
      <w:proofErr w:type="spellStart"/>
      <w:r w:rsidRPr="00BC3718">
        <w:t>īpašuma</w:t>
      </w:r>
      <w:proofErr w:type="spellEnd"/>
      <w:r w:rsidRPr="00BC3718">
        <w:t xml:space="preserve"> </w:t>
      </w:r>
      <w:proofErr w:type="spellStart"/>
      <w:r w:rsidRPr="00BC3718">
        <w:t>lietošanas</w:t>
      </w:r>
      <w:proofErr w:type="spellEnd"/>
      <w:r w:rsidRPr="00BC3718">
        <w:t xml:space="preserve"> </w:t>
      </w:r>
      <w:proofErr w:type="spellStart"/>
      <w:r w:rsidRPr="00BC3718">
        <w:t>mērķim</w:t>
      </w:r>
      <w:proofErr w:type="spellEnd"/>
      <w:r w:rsidRPr="00BC3718">
        <w:t xml:space="preserve">, </w:t>
      </w:r>
      <w:proofErr w:type="spellStart"/>
      <w:r w:rsidRPr="00BC3718">
        <w:t>Īpašuma</w:t>
      </w:r>
      <w:proofErr w:type="spellEnd"/>
      <w:r w:rsidRPr="00BC3718">
        <w:t xml:space="preserve"> </w:t>
      </w:r>
      <w:proofErr w:type="spellStart"/>
      <w:r w:rsidRPr="00BC3718">
        <w:t>efektīvu</w:t>
      </w:r>
      <w:proofErr w:type="spellEnd"/>
      <w:r w:rsidRPr="00BC3718">
        <w:t xml:space="preserve"> un </w:t>
      </w:r>
      <w:proofErr w:type="spellStart"/>
      <w:r w:rsidRPr="00BC3718">
        <w:t>ekonomiski</w:t>
      </w:r>
      <w:proofErr w:type="spellEnd"/>
      <w:r w:rsidRPr="00BC3718">
        <w:t xml:space="preserve"> </w:t>
      </w:r>
      <w:proofErr w:type="spellStart"/>
      <w:r w:rsidRPr="00BC3718">
        <w:t>lietderīgu</w:t>
      </w:r>
      <w:proofErr w:type="spellEnd"/>
      <w:r w:rsidRPr="00BC3718">
        <w:t xml:space="preserve"> </w:t>
      </w:r>
      <w:proofErr w:type="spellStart"/>
      <w:r w:rsidRPr="00BC3718">
        <w:t>izmantošanu</w:t>
      </w:r>
      <w:proofErr w:type="spellEnd"/>
      <w:r w:rsidRPr="00BC3718">
        <w:t xml:space="preserve">, </w:t>
      </w:r>
      <w:proofErr w:type="spellStart"/>
      <w:r w:rsidRPr="00BC3718">
        <w:t>ievērojot</w:t>
      </w:r>
      <w:proofErr w:type="spellEnd"/>
      <w:r w:rsidRPr="00BC3718">
        <w:t xml:space="preserve"> </w:t>
      </w:r>
      <w:proofErr w:type="spellStart"/>
      <w:r w:rsidRPr="00BC3718">
        <w:t>normatīvajos</w:t>
      </w:r>
      <w:proofErr w:type="spellEnd"/>
      <w:r w:rsidRPr="00BC3718">
        <w:t xml:space="preserve"> </w:t>
      </w:r>
      <w:proofErr w:type="spellStart"/>
      <w:r w:rsidRPr="00BC3718">
        <w:t>aktos</w:t>
      </w:r>
      <w:proofErr w:type="spellEnd"/>
      <w:r w:rsidRPr="00BC3718">
        <w:t xml:space="preserve"> </w:t>
      </w:r>
      <w:proofErr w:type="spellStart"/>
      <w:r w:rsidRPr="00BC3718">
        <w:t>noteiktās</w:t>
      </w:r>
      <w:proofErr w:type="spellEnd"/>
      <w:r w:rsidRPr="00BC3718">
        <w:t xml:space="preserve"> vides </w:t>
      </w:r>
      <w:proofErr w:type="spellStart"/>
      <w:r w:rsidRPr="00BC3718">
        <w:t>aizsardzības</w:t>
      </w:r>
      <w:proofErr w:type="spellEnd"/>
      <w:r w:rsidRPr="00BC3718">
        <w:t xml:space="preserve"> un </w:t>
      </w:r>
      <w:proofErr w:type="spellStart"/>
      <w:r w:rsidRPr="00BC3718">
        <w:t>citas</w:t>
      </w:r>
      <w:proofErr w:type="spellEnd"/>
      <w:r w:rsidRPr="00BC3718">
        <w:t xml:space="preserve"> </w:t>
      </w:r>
      <w:proofErr w:type="spellStart"/>
      <w:r w:rsidRPr="00BC3718">
        <w:t>prasības</w:t>
      </w:r>
      <w:proofErr w:type="spellEnd"/>
      <w:r w:rsidRPr="00BC3718">
        <w:t>.</w:t>
      </w:r>
      <w:r w:rsidRPr="00BC3718">
        <w:tab/>
      </w:r>
      <w:r w:rsidRPr="00BC3718">
        <w:tab/>
      </w:r>
      <w:r w:rsidRPr="00BC3718">
        <w:tab/>
      </w:r>
      <w:r w:rsidRPr="00BC3718">
        <w:tab/>
      </w:r>
      <w:r w:rsidRPr="00BC3718">
        <w:tab/>
      </w:r>
      <w:r w:rsidRPr="00BC3718">
        <w:tab/>
      </w:r>
      <w:r w:rsidRPr="00BC3718">
        <w:tab/>
      </w:r>
      <w:r w:rsidRPr="00BC3718">
        <w:tab/>
      </w:r>
      <w:r w:rsidRPr="00BC3718">
        <w:tab/>
      </w:r>
      <w:r w:rsidRPr="00BC3718">
        <w:tab/>
      </w:r>
    </w:p>
    <w:p w14:paraId="05795726" w14:textId="77777777" w:rsidR="00405F3B" w:rsidRPr="00BC3718" w:rsidRDefault="00405F3B" w:rsidP="00EF159B">
      <w:pPr>
        <w:ind w:right="-568" w:firstLine="567"/>
        <w:jc w:val="both"/>
      </w:pPr>
      <w:r w:rsidRPr="00BC3718">
        <w:t xml:space="preserve">Olaines novada </w:t>
      </w:r>
      <w:proofErr w:type="spellStart"/>
      <w:r w:rsidRPr="00BC3718">
        <w:t>pašvaldības</w:t>
      </w:r>
      <w:proofErr w:type="spellEnd"/>
      <w:r w:rsidRPr="00BC3718">
        <w:t xml:space="preserve"> dome </w:t>
      </w:r>
      <w:proofErr w:type="spellStart"/>
      <w:r w:rsidRPr="00BC3718">
        <w:t>secina</w:t>
      </w:r>
      <w:proofErr w:type="spellEnd"/>
      <w:r w:rsidRPr="00BC3718">
        <w:t>, ka:</w:t>
      </w:r>
    </w:p>
    <w:p w14:paraId="1B110B73" w14:textId="77777777" w:rsidR="00405F3B" w:rsidRPr="00BC3718" w:rsidRDefault="00405F3B" w:rsidP="00EF159B">
      <w:pPr>
        <w:ind w:right="-568" w:firstLine="720"/>
        <w:jc w:val="both"/>
      </w:pPr>
      <w:r w:rsidRPr="00BC3718">
        <w:t xml:space="preserve">1.  </w:t>
      </w:r>
      <w:proofErr w:type="spellStart"/>
      <w:r w:rsidRPr="00BC3718">
        <w:t>dzīvokļa</w:t>
      </w:r>
      <w:proofErr w:type="spellEnd"/>
      <w:r w:rsidRPr="00BC3718">
        <w:t xml:space="preserve"> </w:t>
      </w:r>
      <w:proofErr w:type="spellStart"/>
      <w:r w:rsidRPr="00BC3718">
        <w:t>Baznīcas</w:t>
      </w:r>
      <w:proofErr w:type="spellEnd"/>
      <w:r w:rsidRPr="00BC3718">
        <w:t xml:space="preserve"> </w:t>
      </w:r>
      <w:proofErr w:type="spellStart"/>
      <w:r w:rsidRPr="00BC3718">
        <w:t>iela</w:t>
      </w:r>
      <w:proofErr w:type="spellEnd"/>
      <w:r w:rsidRPr="00BC3718">
        <w:t xml:space="preserve"> 8-40, </w:t>
      </w:r>
      <w:proofErr w:type="spellStart"/>
      <w:r w:rsidRPr="00BC3718">
        <w:t>Jaunolaine</w:t>
      </w:r>
      <w:proofErr w:type="spellEnd"/>
      <w:r w:rsidRPr="00BC3718">
        <w:t xml:space="preserve">, Olaines </w:t>
      </w:r>
      <w:proofErr w:type="spellStart"/>
      <w:r w:rsidRPr="00BC3718">
        <w:t>pagasts</w:t>
      </w:r>
      <w:proofErr w:type="spellEnd"/>
      <w:r w:rsidRPr="00BC3718">
        <w:t xml:space="preserve">, Olaines </w:t>
      </w:r>
      <w:proofErr w:type="spellStart"/>
      <w:r w:rsidRPr="00BC3718">
        <w:t>novads</w:t>
      </w:r>
      <w:proofErr w:type="spellEnd"/>
      <w:r w:rsidRPr="00BC3718">
        <w:t xml:space="preserve">, </w:t>
      </w:r>
      <w:proofErr w:type="spellStart"/>
      <w:r w:rsidRPr="00BC3718">
        <w:t>īpašuma</w:t>
      </w:r>
      <w:proofErr w:type="spellEnd"/>
      <w:r w:rsidRPr="00BC3718">
        <w:t xml:space="preserve"> </w:t>
      </w:r>
      <w:proofErr w:type="spellStart"/>
      <w:r w:rsidRPr="00BC3718">
        <w:t>tiesības</w:t>
      </w:r>
      <w:proofErr w:type="spellEnd"/>
      <w:r w:rsidRPr="00BC3718">
        <w:t xml:space="preserve"> </w:t>
      </w:r>
      <w:proofErr w:type="spellStart"/>
      <w:r w:rsidRPr="00BC3718">
        <w:t>ierakstītas</w:t>
      </w:r>
      <w:proofErr w:type="spellEnd"/>
      <w:r w:rsidRPr="00BC3718">
        <w:t xml:space="preserve"> </w:t>
      </w:r>
      <w:proofErr w:type="spellStart"/>
      <w:r w:rsidRPr="00BC3718">
        <w:t>Rīgas</w:t>
      </w:r>
      <w:proofErr w:type="spellEnd"/>
      <w:r w:rsidRPr="00BC3718">
        <w:t xml:space="preserve"> </w:t>
      </w:r>
      <w:proofErr w:type="spellStart"/>
      <w:r w:rsidRPr="00BC3718">
        <w:t>rajona</w:t>
      </w:r>
      <w:proofErr w:type="spellEnd"/>
      <w:r w:rsidRPr="00BC3718">
        <w:t xml:space="preserve"> </w:t>
      </w:r>
      <w:proofErr w:type="spellStart"/>
      <w:r w:rsidRPr="00BC3718">
        <w:t>tiesas</w:t>
      </w:r>
      <w:proofErr w:type="spellEnd"/>
      <w:r w:rsidRPr="00BC3718">
        <w:t xml:space="preserve"> Olaines </w:t>
      </w:r>
      <w:proofErr w:type="spellStart"/>
      <w:r w:rsidRPr="00BC3718">
        <w:t>pagasta</w:t>
      </w:r>
      <w:proofErr w:type="spellEnd"/>
      <w:r w:rsidRPr="00BC3718">
        <w:t xml:space="preserve"> </w:t>
      </w:r>
      <w:proofErr w:type="spellStart"/>
      <w:r w:rsidRPr="00BC3718">
        <w:t>zemesgrāmatas</w:t>
      </w:r>
      <w:proofErr w:type="spellEnd"/>
      <w:r w:rsidRPr="00BC3718">
        <w:t xml:space="preserve"> </w:t>
      </w:r>
      <w:proofErr w:type="spellStart"/>
      <w:r w:rsidRPr="00BC3718">
        <w:t>nodalījumā</w:t>
      </w:r>
      <w:proofErr w:type="spellEnd"/>
      <w:r w:rsidRPr="00BC3718">
        <w:t xml:space="preserve"> Nr. 4313 40, </w:t>
      </w:r>
      <w:proofErr w:type="spellStart"/>
      <w:r>
        <w:t>k</w:t>
      </w:r>
      <w:r w:rsidRPr="00BC3718">
        <w:t>adastra</w:t>
      </w:r>
      <w:proofErr w:type="spellEnd"/>
      <w:r w:rsidRPr="00BC3718">
        <w:t xml:space="preserve"> </w:t>
      </w:r>
      <w:proofErr w:type="spellStart"/>
      <w:r w:rsidRPr="00BC3718">
        <w:t>numurs</w:t>
      </w:r>
      <w:proofErr w:type="spellEnd"/>
      <w:r w:rsidRPr="00BC3718">
        <w:t xml:space="preserve">: 80809004745, </w:t>
      </w:r>
      <w:proofErr w:type="spellStart"/>
      <w:r w:rsidRPr="00BC3718">
        <w:t>adrese</w:t>
      </w:r>
      <w:proofErr w:type="spellEnd"/>
      <w:r w:rsidRPr="00BC3718">
        <w:t>/</w:t>
      </w:r>
      <w:proofErr w:type="spellStart"/>
      <w:r w:rsidRPr="00BC3718">
        <w:t>atrašanās</w:t>
      </w:r>
      <w:proofErr w:type="spellEnd"/>
      <w:r w:rsidRPr="00BC3718">
        <w:t xml:space="preserve"> </w:t>
      </w:r>
      <w:proofErr w:type="spellStart"/>
      <w:r w:rsidRPr="00BC3718">
        <w:t>vieta</w:t>
      </w:r>
      <w:proofErr w:type="spellEnd"/>
      <w:r w:rsidRPr="00BC3718">
        <w:t xml:space="preserve">: </w:t>
      </w:r>
      <w:proofErr w:type="spellStart"/>
      <w:r w:rsidRPr="00BC3718">
        <w:t>Baznīcas</w:t>
      </w:r>
      <w:proofErr w:type="spellEnd"/>
      <w:r w:rsidRPr="00BC3718">
        <w:t xml:space="preserve"> </w:t>
      </w:r>
      <w:proofErr w:type="spellStart"/>
      <w:r w:rsidRPr="00BC3718">
        <w:t>iela</w:t>
      </w:r>
      <w:proofErr w:type="spellEnd"/>
      <w:r w:rsidRPr="00BC3718">
        <w:t xml:space="preserve"> 8 - 40, </w:t>
      </w:r>
      <w:proofErr w:type="spellStart"/>
      <w:r w:rsidRPr="00BC3718">
        <w:t>Jaunolaine</w:t>
      </w:r>
      <w:proofErr w:type="spellEnd"/>
      <w:r w:rsidRPr="00BC3718">
        <w:t xml:space="preserve">, Olaines </w:t>
      </w:r>
      <w:proofErr w:type="spellStart"/>
      <w:r w:rsidRPr="00BC3718">
        <w:t>pag</w:t>
      </w:r>
      <w:proofErr w:type="spellEnd"/>
      <w:r w:rsidRPr="00BC3718">
        <w:t xml:space="preserve">., Olaines </w:t>
      </w:r>
      <w:proofErr w:type="spellStart"/>
      <w:r w:rsidRPr="00BC3718">
        <w:t>nov.</w:t>
      </w:r>
      <w:proofErr w:type="spellEnd"/>
      <w:r w:rsidRPr="00BC3718">
        <w:t xml:space="preserve"> </w:t>
      </w:r>
      <w:proofErr w:type="spellStart"/>
      <w:r w:rsidRPr="00BC3718">
        <w:t>Dzīvokļa</w:t>
      </w:r>
      <w:proofErr w:type="spellEnd"/>
      <w:r w:rsidRPr="00BC3718">
        <w:t xml:space="preserve"> </w:t>
      </w:r>
      <w:proofErr w:type="spellStart"/>
      <w:r w:rsidRPr="00BC3718">
        <w:t>platība</w:t>
      </w:r>
      <w:proofErr w:type="spellEnd"/>
      <w:r w:rsidRPr="00BC3718">
        <w:t xml:space="preserve"> 22.60 </w:t>
      </w:r>
      <w:proofErr w:type="spellStart"/>
      <w:r w:rsidRPr="00BC3718">
        <w:t>kv.m</w:t>
      </w:r>
      <w:proofErr w:type="spellEnd"/>
      <w:r w:rsidRPr="00BC3718">
        <w:t xml:space="preserve">, </w:t>
      </w:r>
      <w:proofErr w:type="spellStart"/>
      <w:r w:rsidRPr="00BC3718">
        <w:t>kopīpašuma</w:t>
      </w:r>
      <w:proofErr w:type="spellEnd"/>
      <w:r w:rsidRPr="00BC3718">
        <w:t xml:space="preserve"> </w:t>
      </w:r>
      <w:proofErr w:type="spellStart"/>
      <w:r w:rsidRPr="00BC3718">
        <w:t>domājamā</w:t>
      </w:r>
      <w:proofErr w:type="spellEnd"/>
      <w:r w:rsidRPr="00BC3718">
        <w:t xml:space="preserve"> </w:t>
      </w:r>
      <w:proofErr w:type="spellStart"/>
      <w:r w:rsidRPr="00BC3718">
        <w:t>daļa</w:t>
      </w:r>
      <w:proofErr w:type="spellEnd"/>
      <w:r w:rsidRPr="00BC3718">
        <w:t xml:space="preserve"> no </w:t>
      </w:r>
      <w:proofErr w:type="spellStart"/>
      <w:r w:rsidRPr="00BC3718">
        <w:t>mājas</w:t>
      </w:r>
      <w:proofErr w:type="spellEnd"/>
      <w:r w:rsidRPr="00BC3718">
        <w:t xml:space="preserve">  un </w:t>
      </w:r>
      <w:proofErr w:type="spellStart"/>
      <w:r w:rsidRPr="00BC3718">
        <w:t>zemes</w:t>
      </w:r>
      <w:proofErr w:type="spellEnd"/>
      <w:r w:rsidRPr="00BC3718">
        <w:t xml:space="preserve"> 2260/156360. </w:t>
      </w:r>
      <w:proofErr w:type="spellStart"/>
      <w:r w:rsidRPr="00BC3718">
        <w:t>Īpašnieks</w:t>
      </w:r>
      <w:proofErr w:type="spellEnd"/>
      <w:r w:rsidRPr="00BC3718">
        <w:t xml:space="preserve">: Olaines novada </w:t>
      </w:r>
      <w:proofErr w:type="spellStart"/>
      <w:r w:rsidRPr="00BC3718">
        <w:t>pašvaldība</w:t>
      </w:r>
      <w:proofErr w:type="spellEnd"/>
      <w:r w:rsidRPr="00BC3718">
        <w:t xml:space="preserve">, </w:t>
      </w:r>
      <w:proofErr w:type="spellStart"/>
      <w:r w:rsidRPr="00BC3718">
        <w:t>reģistrācijas</w:t>
      </w:r>
      <w:proofErr w:type="spellEnd"/>
      <w:r w:rsidRPr="00BC3718">
        <w:t xml:space="preserve"> </w:t>
      </w:r>
      <w:proofErr w:type="spellStart"/>
      <w:r w:rsidRPr="00BC3718">
        <w:t>numurs</w:t>
      </w:r>
      <w:proofErr w:type="spellEnd"/>
      <w:r w:rsidRPr="00BC3718">
        <w:t xml:space="preserve"> 90000024332. </w:t>
      </w:r>
      <w:proofErr w:type="spellStart"/>
      <w:r w:rsidRPr="00BC3718">
        <w:t>Žurnāls</w:t>
      </w:r>
      <w:proofErr w:type="spellEnd"/>
      <w:r w:rsidRPr="00BC3718">
        <w:t xml:space="preserve"> Nr. 300008041192, </w:t>
      </w:r>
      <w:proofErr w:type="spellStart"/>
      <w:r w:rsidRPr="00BC3718">
        <w:t>lēmums</w:t>
      </w:r>
      <w:proofErr w:type="spellEnd"/>
      <w:r w:rsidRPr="00BC3718">
        <w:t xml:space="preserve"> 02.12.2024.,</w:t>
      </w:r>
    </w:p>
    <w:p w14:paraId="77F0E88E" w14:textId="244110BC" w:rsidR="00405F3B" w:rsidRPr="00BC3718" w:rsidRDefault="00405F3B" w:rsidP="00EF159B">
      <w:pPr>
        <w:ind w:right="-568" w:firstLine="720"/>
        <w:jc w:val="both"/>
      </w:pPr>
      <w:r w:rsidRPr="00BC3718">
        <w:t xml:space="preserve">2. </w:t>
      </w:r>
      <w:proofErr w:type="spellStart"/>
      <w:r w:rsidRPr="00BC3718">
        <w:t>dzīvokļa</w:t>
      </w:r>
      <w:proofErr w:type="spellEnd"/>
      <w:r w:rsidRPr="00BC3718">
        <w:t xml:space="preserve"> </w:t>
      </w:r>
      <w:proofErr w:type="spellStart"/>
      <w:r w:rsidRPr="00BC3718">
        <w:t>Meža</w:t>
      </w:r>
      <w:proofErr w:type="spellEnd"/>
      <w:r w:rsidRPr="00BC3718">
        <w:t xml:space="preserve"> </w:t>
      </w:r>
      <w:proofErr w:type="spellStart"/>
      <w:r w:rsidRPr="00BC3718">
        <w:t>iela</w:t>
      </w:r>
      <w:proofErr w:type="spellEnd"/>
      <w:r w:rsidRPr="00BC3718">
        <w:t xml:space="preserve"> 3-37, </w:t>
      </w:r>
      <w:proofErr w:type="spellStart"/>
      <w:r w:rsidRPr="00BC3718">
        <w:t>Jaunolaine</w:t>
      </w:r>
      <w:proofErr w:type="spellEnd"/>
      <w:r w:rsidRPr="00BC3718">
        <w:t xml:space="preserve">, Olaines </w:t>
      </w:r>
      <w:proofErr w:type="spellStart"/>
      <w:r w:rsidRPr="00BC3718">
        <w:t>pagasts</w:t>
      </w:r>
      <w:proofErr w:type="spellEnd"/>
      <w:r w:rsidRPr="00BC3718">
        <w:t xml:space="preserve">, Olaines </w:t>
      </w:r>
      <w:proofErr w:type="spellStart"/>
      <w:r w:rsidRPr="00BC3718">
        <w:t>novads</w:t>
      </w:r>
      <w:proofErr w:type="spellEnd"/>
      <w:r w:rsidRPr="00BC3718">
        <w:t xml:space="preserve">, </w:t>
      </w:r>
      <w:proofErr w:type="spellStart"/>
      <w:r w:rsidRPr="00BC3718">
        <w:t>īpašuma</w:t>
      </w:r>
      <w:proofErr w:type="spellEnd"/>
      <w:r w:rsidRPr="00BC3718">
        <w:t xml:space="preserve"> </w:t>
      </w:r>
      <w:proofErr w:type="spellStart"/>
      <w:r w:rsidRPr="00BC3718">
        <w:t>tiesības</w:t>
      </w:r>
      <w:proofErr w:type="spellEnd"/>
      <w:r w:rsidRPr="00BC3718">
        <w:t xml:space="preserve"> </w:t>
      </w:r>
      <w:proofErr w:type="spellStart"/>
      <w:r w:rsidRPr="00BC3718">
        <w:t>ierakstītas</w:t>
      </w:r>
      <w:proofErr w:type="spellEnd"/>
      <w:r w:rsidRPr="00BC3718">
        <w:t xml:space="preserve"> </w:t>
      </w:r>
      <w:proofErr w:type="spellStart"/>
      <w:r w:rsidRPr="00BC3718">
        <w:t>Rīgas</w:t>
      </w:r>
      <w:proofErr w:type="spellEnd"/>
      <w:r w:rsidRPr="00BC3718">
        <w:t xml:space="preserve"> </w:t>
      </w:r>
      <w:proofErr w:type="spellStart"/>
      <w:r w:rsidRPr="00BC3718">
        <w:t>rajona</w:t>
      </w:r>
      <w:proofErr w:type="spellEnd"/>
      <w:r w:rsidRPr="00BC3718">
        <w:t xml:space="preserve"> </w:t>
      </w:r>
      <w:proofErr w:type="spellStart"/>
      <w:r w:rsidRPr="00BC3718">
        <w:t>tiesas</w:t>
      </w:r>
      <w:proofErr w:type="spellEnd"/>
      <w:r w:rsidRPr="00BC3718">
        <w:t xml:space="preserve"> Olaines </w:t>
      </w:r>
      <w:proofErr w:type="spellStart"/>
      <w:r w:rsidRPr="00BC3718">
        <w:t>pagasta</w:t>
      </w:r>
      <w:proofErr w:type="spellEnd"/>
      <w:r w:rsidRPr="00BC3718">
        <w:t xml:space="preserve"> </w:t>
      </w:r>
      <w:proofErr w:type="spellStart"/>
      <w:r w:rsidRPr="00BC3718">
        <w:t>zemesgrāmatas</w:t>
      </w:r>
      <w:proofErr w:type="spellEnd"/>
      <w:r w:rsidRPr="00BC3718">
        <w:t xml:space="preserve"> </w:t>
      </w:r>
      <w:proofErr w:type="spellStart"/>
      <w:r w:rsidRPr="00BC3718">
        <w:t>nodalījumā</w:t>
      </w:r>
      <w:proofErr w:type="spellEnd"/>
      <w:r w:rsidRPr="00BC3718">
        <w:t xml:space="preserve"> Nr. 4401 27, </w:t>
      </w:r>
      <w:proofErr w:type="spellStart"/>
      <w:r>
        <w:t>k</w:t>
      </w:r>
      <w:r w:rsidRPr="00BC3718">
        <w:t>adastra</w:t>
      </w:r>
      <w:proofErr w:type="spellEnd"/>
      <w:r w:rsidRPr="00BC3718">
        <w:t xml:space="preserve"> </w:t>
      </w:r>
      <w:proofErr w:type="spellStart"/>
      <w:r w:rsidRPr="00BC3718">
        <w:t>numurs</w:t>
      </w:r>
      <w:proofErr w:type="spellEnd"/>
      <w:r w:rsidRPr="00BC3718">
        <w:t xml:space="preserve">: 80809001606, </w:t>
      </w:r>
      <w:proofErr w:type="spellStart"/>
      <w:r w:rsidRPr="00BC3718">
        <w:t>adrese</w:t>
      </w:r>
      <w:proofErr w:type="spellEnd"/>
      <w:r w:rsidRPr="00BC3718">
        <w:t>/</w:t>
      </w:r>
      <w:proofErr w:type="spellStart"/>
      <w:r w:rsidRPr="00BC3718">
        <w:t>atrašanās</w:t>
      </w:r>
      <w:proofErr w:type="spellEnd"/>
      <w:r w:rsidRPr="00BC3718">
        <w:t xml:space="preserve"> </w:t>
      </w:r>
      <w:proofErr w:type="spellStart"/>
      <w:r w:rsidRPr="00BC3718">
        <w:t>vieta</w:t>
      </w:r>
      <w:proofErr w:type="spellEnd"/>
      <w:r w:rsidRPr="00BC3718">
        <w:t xml:space="preserve">: </w:t>
      </w:r>
      <w:proofErr w:type="spellStart"/>
      <w:r w:rsidRPr="00BC3718">
        <w:t>Meža</w:t>
      </w:r>
      <w:proofErr w:type="spellEnd"/>
      <w:r w:rsidRPr="00BC3718">
        <w:t xml:space="preserve"> </w:t>
      </w:r>
      <w:proofErr w:type="spellStart"/>
      <w:r w:rsidRPr="00BC3718">
        <w:t>iela</w:t>
      </w:r>
      <w:proofErr w:type="spellEnd"/>
      <w:r w:rsidRPr="00BC3718">
        <w:t xml:space="preserve"> 3 - 27, </w:t>
      </w:r>
      <w:proofErr w:type="spellStart"/>
      <w:r w:rsidRPr="00BC3718">
        <w:t>Jaunolaine</w:t>
      </w:r>
      <w:proofErr w:type="spellEnd"/>
      <w:r w:rsidRPr="00BC3718">
        <w:t xml:space="preserve">, Olaines </w:t>
      </w:r>
      <w:proofErr w:type="spellStart"/>
      <w:r w:rsidRPr="00BC3718">
        <w:t>pag</w:t>
      </w:r>
      <w:proofErr w:type="spellEnd"/>
      <w:r w:rsidRPr="00BC3718">
        <w:t xml:space="preserve">., Olaines </w:t>
      </w:r>
      <w:proofErr w:type="spellStart"/>
      <w:r w:rsidRPr="00BC3718">
        <w:t>nov.</w:t>
      </w:r>
      <w:proofErr w:type="spellEnd"/>
      <w:r w:rsidRPr="00BC3718">
        <w:t xml:space="preserve"> </w:t>
      </w:r>
      <w:proofErr w:type="spellStart"/>
      <w:r w:rsidRPr="00BC3718">
        <w:t>Dzīvokļa</w:t>
      </w:r>
      <w:proofErr w:type="spellEnd"/>
      <w:r w:rsidRPr="00BC3718">
        <w:t xml:space="preserve"> </w:t>
      </w:r>
      <w:proofErr w:type="spellStart"/>
      <w:r w:rsidRPr="00BC3718">
        <w:t>platība</w:t>
      </w:r>
      <w:proofErr w:type="spellEnd"/>
      <w:r w:rsidRPr="00BC3718">
        <w:t xml:space="preserve"> 36.90 </w:t>
      </w:r>
      <w:proofErr w:type="spellStart"/>
      <w:r w:rsidRPr="00BC3718">
        <w:t>kv.m</w:t>
      </w:r>
      <w:proofErr w:type="spellEnd"/>
      <w:r w:rsidRPr="00BC3718">
        <w:t xml:space="preserve">,  </w:t>
      </w:r>
      <w:proofErr w:type="spellStart"/>
      <w:r w:rsidRPr="00BC3718">
        <w:t>kopīpašuma</w:t>
      </w:r>
      <w:proofErr w:type="spellEnd"/>
      <w:r w:rsidRPr="00BC3718">
        <w:t xml:space="preserve"> </w:t>
      </w:r>
      <w:proofErr w:type="spellStart"/>
      <w:r w:rsidRPr="00BC3718">
        <w:t>domājamā</w:t>
      </w:r>
      <w:proofErr w:type="spellEnd"/>
      <w:r w:rsidRPr="00BC3718">
        <w:t xml:space="preserve"> </w:t>
      </w:r>
      <w:proofErr w:type="spellStart"/>
      <w:r w:rsidRPr="00BC3718">
        <w:t>daļa</w:t>
      </w:r>
      <w:proofErr w:type="spellEnd"/>
      <w:r w:rsidRPr="00BC3718">
        <w:t xml:space="preserve"> no </w:t>
      </w:r>
      <w:proofErr w:type="spellStart"/>
      <w:r w:rsidRPr="00BC3718">
        <w:t>mājas</w:t>
      </w:r>
      <w:proofErr w:type="spellEnd"/>
      <w:r w:rsidRPr="00BC3718">
        <w:t xml:space="preserve"> un  </w:t>
      </w:r>
      <w:proofErr w:type="spellStart"/>
      <w:r w:rsidRPr="00BC3718">
        <w:t>zemes</w:t>
      </w:r>
      <w:proofErr w:type="spellEnd"/>
      <w:r w:rsidRPr="00BC3718">
        <w:t xml:space="preserve"> 369/31679. </w:t>
      </w:r>
      <w:proofErr w:type="spellStart"/>
      <w:r w:rsidRPr="00BC3718">
        <w:t>Īpašnieks</w:t>
      </w:r>
      <w:proofErr w:type="spellEnd"/>
      <w:r w:rsidRPr="00BC3718">
        <w:t xml:space="preserve">: Olaines novada </w:t>
      </w:r>
      <w:proofErr w:type="spellStart"/>
      <w:r w:rsidRPr="00BC3718">
        <w:t>pašvaldība</w:t>
      </w:r>
      <w:proofErr w:type="spellEnd"/>
      <w:r w:rsidRPr="00BC3718">
        <w:t xml:space="preserve">, </w:t>
      </w:r>
      <w:proofErr w:type="spellStart"/>
      <w:r w:rsidRPr="00BC3718">
        <w:t>reģistrācijas</w:t>
      </w:r>
      <w:proofErr w:type="spellEnd"/>
      <w:r w:rsidRPr="00BC3718">
        <w:t xml:space="preserve"> </w:t>
      </w:r>
      <w:proofErr w:type="spellStart"/>
      <w:r w:rsidRPr="00BC3718">
        <w:t>numurs</w:t>
      </w:r>
      <w:proofErr w:type="spellEnd"/>
      <w:r w:rsidRPr="00BC3718">
        <w:t xml:space="preserve"> 90000024332. </w:t>
      </w:r>
      <w:proofErr w:type="spellStart"/>
      <w:r w:rsidRPr="00BC3718">
        <w:t>Žurnāls</w:t>
      </w:r>
      <w:proofErr w:type="spellEnd"/>
      <w:r w:rsidRPr="00BC3718">
        <w:t xml:space="preserve"> </w:t>
      </w:r>
      <w:r w:rsidR="00152C90">
        <w:t xml:space="preserve">                               </w:t>
      </w:r>
      <w:r w:rsidRPr="00BC3718">
        <w:t xml:space="preserve">Nr. 300007669905, </w:t>
      </w:r>
      <w:proofErr w:type="spellStart"/>
      <w:r w:rsidRPr="00BC3718">
        <w:t>lēmums</w:t>
      </w:r>
      <w:proofErr w:type="spellEnd"/>
      <w:r w:rsidRPr="00BC3718">
        <w:t xml:space="preserve"> 02.10.2024..</w:t>
      </w:r>
    </w:p>
    <w:p w14:paraId="70168F1C" w14:textId="77777777" w:rsidR="00405F3B" w:rsidRPr="00BC3718" w:rsidRDefault="00405F3B" w:rsidP="00EF159B">
      <w:pPr>
        <w:ind w:right="-568" w:firstLine="720"/>
        <w:jc w:val="both"/>
      </w:pPr>
      <w:r w:rsidRPr="00BC3718">
        <w:t xml:space="preserve">3. </w:t>
      </w:r>
      <w:proofErr w:type="spellStart"/>
      <w:r w:rsidRPr="00BC3718">
        <w:t>ievērojot</w:t>
      </w:r>
      <w:proofErr w:type="spellEnd"/>
      <w:r w:rsidRPr="00BC3718">
        <w:t xml:space="preserve"> </w:t>
      </w:r>
      <w:proofErr w:type="spellStart"/>
      <w:r w:rsidRPr="00BC3718">
        <w:t>Sociālo</w:t>
      </w:r>
      <w:proofErr w:type="spellEnd"/>
      <w:r w:rsidRPr="00BC3718">
        <w:t xml:space="preserve">, </w:t>
      </w:r>
      <w:proofErr w:type="spellStart"/>
      <w:r w:rsidRPr="00BC3718">
        <w:t>izglītības</w:t>
      </w:r>
      <w:proofErr w:type="spellEnd"/>
      <w:r w:rsidRPr="00BC3718">
        <w:t xml:space="preserve"> un </w:t>
      </w:r>
      <w:proofErr w:type="spellStart"/>
      <w:r w:rsidRPr="00BC3718">
        <w:t>kultūras</w:t>
      </w:r>
      <w:proofErr w:type="spellEnd"/>
      <w:r w:rsidRPr="00BC3718">
        <w:t xml:space="preserve"> </w:t>
      </w:r>
      <w:proofErr w:type="spellStart"/>
      <w:r w:rsidRPr="00BC3718">
        <w:t>jautājumu</w:t>
      </w:r>
      <w:proofErr w:type="spellEnd"/>
      <w:r w:rsidRPr="00BC3718">
        <w:t xml:space="preserve"> </w:t>
      </w:r>
      <w:proofErr w:type="spellStart"/>
      <w:r w:rsidRPr="00BC3718">
        <w:t>komitejas</w:t>
      </w:r>
      <w:proofErr w:type="spellEnd"/>
      <w:r w:rsidRPr="00BC3718">
        <w:t xml:space="preserve"> 2024.gada 13.novembra </w:t>
      </w:r>
      <w:proofErr w:type="spellStart"/>
      <w:r w:rsidRPr="00BC3718">
        <w:t>sēdes</w:t>
      </w:r>
      <w:proofErr w:type="spellEnd"/>
      <w:r w:rsidRPr="00BC3718">
        <w:t xml:space="preserve"> </w:t>
      </w:r>
      <w:proofErr w:type="spellStart"/>
      <w:r w:rsidRPr="00BC3718">
        <w:t>protokolu</w:t>
      </w:r>
      <w:proofErr w:type="spellEnd"/>
      <w:r w:rsidRPr="00BC3718">
        <w:t xml:space="preserve"> Nr.11, </w:t>
      </w:r>
      <w:proofErr w:type="spellStart"/>
      <w:r w:rsidRPr="00BC3718">
        <w:t>dzīvošanai</w:t>
      </w:r>
      <w:proofErr w:type="spellEnd"/>
      <w:r w:rsidRPr="00BC3718">
        <w:t xml:space="preserve"> </w:t>
      </w:r>
      <w:proofErr w:type="spellStart"/>
      <w:r w:rsidRPr="00BC3718">
        <w:t>derīgās</w:t>
      </w:r>
      <w:proofErr w:type="spellEnd"/>
      <w:r w:rsidRPr="00BC3718">
        <w:t xml:space="preserve"> </w:t>
      </w:r>
      <w:proofErr w:type="spellStart"/>
      <w:r w:rsidRPr="00BC3718">
        <w:t>dzīvojamās</w:t>
      </w:r>
      <w:proofErr w:type="spellEnd"/>
      <w:r w:rsidRPr="00BC3718">
        <w:t xml:space="preserve"> </w:t>
      </w:r>
      <w:proofErr w:type="spellStart"/>
      <w:r w:rsidRPr="00BC3718">
        <w:t>telpas</w:t>
      </w:r>
      <w:proofErr w:type="spellEnd"/>
      <w:r w:rsidRPr="00BC3718">
        <w:t xml:space="preserve"> (</w:t>
      </w:r>
      <w:proofErr w:type="spellStart"/>
      <w:r w:rsidRPr="00BC3718">
        <w:t>dzīvokļi</w:t>
      </w:r>
      <w:proofErr w:type="spellEnd"/>
      <w:r w:rsidRPr="00BC3718">
        <w:t xml:space="preserve">) </w:t>
      </w:r>
      <w:proofErr w:type="spellStart"/>
      <w:r w:rsidRPr="00BC3718">
        <w:t>paredzētas</w:t>
      </w:r>
      <w:proofErr w:type="spellEnd"/>
      <w:r w:rsidRPr="00BC3718">
        <w:t xml:space="preserve"> </w:t>
      </w:r>
      <w:proofErr w:type="spellStart"/>
      <w:r w:rsidRPr="00BC3718">
        <w:t>piedāvāšanai</w:t>
      </w:r>
      <w:proofErr w:type="spellEnd"/>
      <w:r w:rsidRPr="00BC3718">
        <w:t xml:space="preserve"> Olaines novada </w:t>
      </w:r>
      <w:proofErr w:type="spellStart"/>
      <w:r w:rsidRPr="00BC3718">
        <w:t>pašvaldības</w:t>
      </w:r>
      <w:proofErr w:type="spellEnd"/>
      <w:r w:rsidRPr="00BC3718">
        <w:t xml:space="preserve"> </w:t>
      </w:r>
      <w:proofErr w:type="spellStart"/>
      <w:r w:rsidRPr="00BC3718">
        <w:t>dzīvokļu</w:t>
      </w:r>
      <w:proofErr w:type="spellEnd"/>
      <w:r w:rsidRPr="00BC3718">
        <w:t xml:space="preserve"> </w:t>
      </w:r>
      <w:proofErr w:type="spellStart"/>
      <w:r w:rsidRPr="00BC3718">
        <w:t>jautājumu</w:t>
      </w:r>
      <w:proofErr w:type="spellEnd"/>
      <w:r w:rsidRPr="00BC3718">
        <w:t xml:space="preserve"> </w:t>
      </w:r>
      <w:proofErr w:type="spellStart"/>
      <w:r w:rsidRPr="00BC3718">
        <w:t>risināšanā</w:t>
      </w:r>
      <w:proofErr w:type="spellEnd"/>
      <w:r w:rsidRPr="00BC3718">
        <w:t xml:space="preserve"> </w:t>
      </w:r>
      <w:proofErr w:type="spellStart"/>
      <w:r w:rsidRPr="00BC3718">
        <w:t>sniedzamās</w:t>
      </w:r>
      <w:proofErr w:type="spellEnd"/>
      <w:r w:rsidRPr="00BC3718">
        <w:t xml:space="preserve"> </w:t>
      </w:r>
      <w:proofErr w:type="spellStart"/>
      <w:r w:rsidRPr="00BC3718">
        <w:t>palīdzības</w:t>
      </w:r>
      <w:proofErr w:type="spellEnd"/>
      <w:r w:rsidRPr="00BC3718">
        <w:t xml:space="preserve"> </w:t>
      </w:r>
      <w:proofErr w:type="spellStart"/>
      <w:r w:rsidRPr="00BC3718">
        <w:t>pirmās</w:t>
      </w:r>
      <w:proofErr w:type="spellEnd"/>
      <w:r w:rsidRPr="00BC3718">
        <w:t xml:space="preserve"> </w:t>
      </w:r>
      <w:proofErr w:type="spellStart"/>
      <w:r w:rsidRPr="00BC3718">
        <w:t>kārtas</w:t>
      </w:r>
      <w:proofErr w:type="spellEnd"/>
      <w:r w:rsidRPr="00BC3718">
        <w:t xml:space="preserve"> </w:t>
      </w:r>
      <w:proofErr w:type="spellStart"/>
      <w:r w:rsidRPr="00BC3718">
        <w:t>reģistrā</w:t>
      </w:r>
      <w:proofErr w:type="spellEnd"/>
      <w:r w:rsidRPr="00BC3718">
        <w:t xml:space="preserve"> </w:t>
      </w:r>
      <w:proofErr w:type="spellStart"/>
      <w:r w:rsidRPr="00BC3718">
        <w:t>sastāvošām</w:t>
      </w:r>
      <w:proofErr w:type="spellEnd"/>
      <w:r w:rsidRPr="00BC3718">
        <w:t xml:space="preserve"> </w:t>
      </w:r>
      <w:proofErr w:type="spellStart"/>
      <w:r w:rsidRPr="00BC3718">
        <w:t>personām</w:t>
      </w:r>
      <w:proofErr w:type="spellEnd"/>
      <w:r w:rsidRPr="00BC3718">
        <w:t>;</w:t>
      </w:r>
    </w:p>
    <w:p w14:paraId="2C7D2B5F" w14:textId="77777777" w:rsidR="00405F3B" w:rsidRPr="00BC3718" w:rsidRDefault="00405F3B" w:rsidP="00EF159B">
      <w:pPr>
        <w:ind w:right="-568" w:firstLine="720"/>
        <w:jc w:val="both"/>
      </w:pPr>
      <w:r w:rsidRPr="00BC3718">
        <w:t xml:space="preserve">4. </w:t>
      </w:r>
      <w:proofErr w:type="spellStart"/>
      <w:r w:rsidRPr="00BC3718">
        <w:t>ieplānojams</w:t>
      </w:r>
      <w:proofErr w:type="spellEnd"/>
      <w:r w:rsidRPr="00BC3718">
        <w:t xml:space="preserve"> </w:t>
      </w:r>
      <w:proofErr w:type="spellStart"/>
      <w:r w:rsidRPr="00BC3718">
        <w:t>pašvaldības</w:t>
      </w:r>
      <w:proofErr w:type="spellEnd"/>
      <w:r w:rsidRPr="00BC3718">
        <w:t xml:space="preserve"> 2025.gada </w:t>
      </w:r>
      <w:proofErr w:type="spellStart"/>
      <w:r w:rsidRPr="00BC3718">
        <w:t>budžetā</w:t>
      </w:r>
      <w:proofErr w:type="spellEnd"/>
      <w:r w:rsidRPr="00BC3718">
        <w:t xml:space="preserve"> un </w:t>
      </w:r>
      <w:proofErr w:type="spellStart"/>
      <w:r w:rsidRPr="00BC3718">
        <w:t>piešķirams</w:t>
      </w:r>
      <w:proofErr w:type="spellEnd"/>
      <w:r w:rsidRPr="00BC3718">
        <w:t xml:space="preserve"> </w:t>
      </w:r>
      <w:proofErr w:type="spellStart"/>
      <w:r w:rsidRPr="00BC3718">
        <w:t>dzīvokļa</w:t>
      </w:r>
      <w:proofErr w:type="spellEnd"/>
      <w:r w:rsidRPr="00BC3718">
        <w:t>:</w:t>
      </w:r>
    </w:p>
    <w:p w14:paraId="58F59B46" w14:textId="77777777" w:rsidR="00405F3B" w:rsidRPr="00BC3718" w:rsidRDefault="00405F3B" w:rsidP="00EF159B">
      <w:pPr>
        <w:ind w:right="-568" w:firstLine="720"/>
        <w:jc w:val="both"/>
      </w:pPr>
      <w:r w:rsidRPr="00BC3718">
        <w:t xml:space="preserve">4.1.  </w:t>
      </w:r>
      <w:proofErr w:type="spellStart"/>
      <w:r w:rsidRPr="00BC3718">
        <w:t>Baznīcas</w:t>
      </w:r>
      <w:proofErr w:type="spellEnd"/>
      <w:r w:rsidRPr="00BC3718">
        <w:t xml:space="preserve"> </w:t>
      </w:r>
      <w:proofErr w:type="spellStart"/>
      <w:r w:rsidRPr="00BC3718">
        <w:t>iela</w:t>
      </w:r>
      <w:proofErr w:type="spellEnd"/>
      <w:r w:rsidRPr="00BC3718">
        <w:t xml:space="preserve"> 8-40, </w:t>
      </w:r>
      <w:proofErr w:type="spellStart"/>
      <w:r w:rsidRPr="00BC3718">
        <w:t>Jaunolaine</w:t>
      </w:r>
      <w:proofErr w:type="spellEnd"/>
      <w:r w:rsidRPr="00BC3718">
        <w:t xml:space="preserve">, Olaines </w:t>
      </w:r>
      <w:proofErr w:type="spellStart"/>
      <w:r w:rsidRPr="00BC3718">
        <w:t>pagasts</w:t>
      </w:r>
      <w:proofErr w:type="spellEnd"/>
      <w:r w:rsidRPr="00BC3718">
        <w:t xml:space="preserve">, Olaines </w:t>
      </w:r>
      <w:proofErr w:type="spellStart"/>
      <w:r w:rsidRPr="00BC3718">
        <w:t>novads</w:t>
      </w:r>
      <w:proofErr w:type="spellEnd"/>
      <w:r>
        <w:t>,</w:t>
      </w:r>
      <w:r w:rsidRPr="00BC3718">
        <w:t xml:space="preserve"> </w:t>
      </w:r>
      <w:proofErr w:type="spellStart"/>
      <w:r w:rsidRPr="00BC3718">
        <w:t>remontam</w:t>
      </w:r>
      <w:proofErr w:type="spellEnd"/>
      <w:r w:rsidRPr="00BC3718">
        <w:t xml:space="preserve"> </w:t>
      </w:r>
      <w:proofErr w:type="spellStart"/>
      <w:r w:rsidRPr="00BC3718">
        <w:t>nepieciešamais</w:t>
      </w:r>
      <w:proofErr w:type="spellEnd"/>
      <w:r w:rsidRPr="00BC3718">
        <w:t xml:space="preserve"> </w:t>
      </w:r>
      <w:proofErr w:type="spellStart"/>
      <w:r w:rsidRPr="00BC3718">
        <w:t>finansējams</w:t>
      </w:r>
      <w:proofErr w:type="spellEnd"/>
      <w:r w:rsidRPr="00BC3718">
        <w:t xml:space="preserve"> EUR 14594.27 (t.sk. PVN EUR 2532.89);</w:t>
      </w:r>
    </w:p>
    <w:p w14:paraId="6152BC5F" w14:textId="77777777" w:rsidR="00405F3B" w:rsidRPr="00BC3718" w:rsidRDefault="00405F3B" w:rsidP="00EF159B">
      <w:pPr>
        <w:ind w:right="-568" w:firstLine="720"/>
        <w:jc w:val="both"/>
      </w:pPr>
      <w:r w:rsidRPr="00BC3718">
        <w:t xml:space="preserve">42. </w:t>
      </w:r>
      <w:proofErr w:type="spellStart"/>
      <w:r w:rsidRPr="00BC3718">
        <w:t>Meža</w:t>
      </w:r>
      <w:proofErr w:type="spellEnd"/>
      <w:r w:rsidRPr="00BC3718">
        <w:t xml:space="preserve"> </w:t>
      </w:r>
      <w:proofErr w:type="spellStart"/>
      <w:r w:rsidRPr="00BC3718">
        <w:t>ielā</w:t>
      </w:r>
      <w:proofErr w:type="spellEnd"/>
      <w:r w:rsidRPr="00BC3718">
        <w:t xml:space="preserve"> 3-27, </w:t>
      </w:r>
      <w:proofErr w:type="spellStart"/>
      <w:r w:rsidRPr="00BC3718">
        <w:t>Jaunolaine</w:t>
      </w:r>
      <w:proofErr w:type="spellEnd"/>
      <w:r w:rsidRPr="00BC3718">
        <w:t xml:space="preserve">, Olaines </w:t>
      </w:r>
      <w:proofErr w:type="spellStart"/>
      <w:r w:rsidRPr="00BC3718">
        <w:t>pagasts</w:t>
      </w:r>
      <w:proofErr w:type="spellEnd"/>
      <w:r w:rsidRPr="00BC3718">
        <w:t xml:space="preserve">, Olaines </w:t>
      </w:r>
      <w:proofErr w:type="spellStart"/>
      <w:r w:rsidRPr="00BC3718">
        <w:t>novads</w:t>
      </w:r>
      <w:proofErr w:type="spellEnd"/>
      <w:r>
        <w:t>,</w:t>
      </w:r>
      <w:r w:rsidRPr="00BC3718">
        <w:t xml:space="preserve"> </w:t>
      </w:r>
      <w:proofErr w:type="spellStart"/>
      <w:r w:rsidRPr="00BC3718">
        <w:t>remontam</w:t>
      </w:r>
      <w:proofErr w:type="spellEnd"/>
      <w:r w:rsidRPr="00BC3718">
        <w:t xml:space="preserve"> </w:t>
      </w:r>
      <w:proofErr w:type="spellStart"/>
      <w:r w:rsidRPr="00BC3718">
        <w:t>nepieciešamais</w:t>
      </w:r>
      <w:proofErr w:type="spellEnd"/>
      <w:r w:rsidRPr="00BC3718">
        <w:t xml:space="preserve"> </w:t>
      </w:r>
      <w:proofErr w:type="spellStart"/>
      <w:r w:rsidRPr="00BC3718">
        <w:t>finansējams</w:t>
      </w:r>
      <w:proofErr w:type="spellEnd"/>
      <w:r w:rsidRPr="00BC3718">
        <w:t xml:space="preserve"> EUR 16755.92 (t.sk. PVN EUR 2909.76).</w:t>
      </w:r>
      <w:r w:rsidRPr="00BC3718">
        <w:tab/>
      </w:r>
    </w:p>
    <w:p w14:paraId="3E117096" w14:textId="77777777" w:rsidR="00405F3B" w:rsidRPr="00BC3718" w:rsidRDefault="00405F3B" w:rsidP="00EF159B">
      <w:pPr>
        <w:ind w:right="-568" w:firstLine="720"/>
        <w:jc w:val="both"/>
      </w:pPr>
    </w:p>
    <w:p w14:paraId="3E190FCC" w14:textId="77777777" w:rsidR="00405F3B" w:rsidRPr="00BC3718" w:rsidRDefault="00405F3B" w:rsidP="00EF159B">
      <w:pPr>
        <w:ind w:right="-568" w:firstLine="567"/>
        <w:jc w:val="both"/>
        <w:rPr>
          <w:b/>
          <w:bCs/>
        </w:rPr>
      </w:pPr>
      <w:proofErr w:type="spellStart"/>
      <w:r w:rsidRPr="00BC3718">
        <w:t>Ievērojot</w:t>
      </w:r>
      <w:proofErr w:type="spellEnd"/>
      <w:r w:rsidRPr="00BC3718">
        <w:t xml:space="preserve"> </w:t>
      </w:r>
      <w:proofErr w:type="spellStart"/>
      <w:r w:rsidRPr="00BC3718">
        <w:t>iepriekš</w:t>
      </w:r>
      <w:proofErr w:type="spellEnd"/>
      <w:r w:rsidRPr="00BC3718">
        <w:t xml:space="preserve"> </w:t>
      </w:r>
      <w:proofErr w:type="spellStart"/>
      <w:r w:rsidRPr="00BC3718">
        <w:t>minēto</w:t>
      </w:r>
      <w:proofErr w:type="spellEnd"/>
      <w:r w:rsidRPr="00BC3718">
        <w:t xml:space="preserve">, </w:t>
      </w:r>
      <w:proofErr w:type="spellStart"/>
      <w:r w:rsidRPr="00BC3718">
        <w:t>Finanšu</w:t>
      </w:r>
      <w:proofErr w:type="spellEnd"/>
      <w:r w:rsidRPr="00BC3718">
        <w:t xml:space="preserve"> </w:t>
      </w:r>
      <w:proofErr w:type="spellStart"/>
      <w:r w:rsidRPr="00BC3718">
        <w:t>komitejas</w:t>
      </w:r>
      <w:proofErr w:type="spellEnd"/>
      <w:r w:rsidRPr="00BC3718">
        <w:t xml:space="preserve"> 2024.gada 16.decembra </w:t>
      </w:r>
      <w:proofErr w:type="spellStart"/>
      <w:r w:rsidRPr="00BC3718">
        <w:t>sēdes</w:t>
      </w:r>
      <w:proofErr w:type="spellEnd"/>
      <w:r w:rsidRPr="00BC3718">
        <w:t xml:space="preserve"> </w:t>
      </w:r>
      <w:proofErr w:type="spellStart"/>
      <w:r w:rsidRPr="00BC3718">
        <w:t>protokolu</w:t>
      </w:r>
      <w:proofErr w:type="spellEnd"/>
      <w:r w:rsidRPr="00BC3718">
        <w:t xml:space="preserve"> Nr.14, Olaines novada domes 2020.gada 28.oktobra </w:t>
      </w:r>
      <w:proofErr w:type="spellStart"/>
      <w:r w:rsidRPr="00BC3718">
        <w:t>noteikumu</w:t>
      </w:r>
      <w:proofErr w:type="spellEnd"/>
      <w:r w:rsidRPr="00BC3718">
        <w:t xml:space="preserve"> Nr.NOT4/2020 “Olaines novada </w:t>
      </w:r>
      <w:proofErr w:type="spellStart"/>
      <w:r w:rsidRPr="00BC3718">
        <w:t>pašvaldības</w:t>
      </w:r>
      <w:proofErr w:type="spellEnd"/>
      <w:r w:rsidRPr="00BC3718">
        <w:t xml:space="preserve"> </w:t>
      </w:r>
      <w:proofErr w:type="spellStart"/>
      <w:r w:rsidRPr="00BC3718">
        <w:t>nekustamā</w:t>
      </w:r>
      <w:proofErr w:type="spellEnd"/>
      <w:r w:rsidRPr="00BC3718">
        <w:t xml:space="preserve"> </w:t>
      </w:r>
      <w:proofErr w:type="spellStart"/>
      <w:r w:rsidRPr="00BC3718">
        <w:t>īpašuma</w:t>
      </w:r>
      <w:proofErr w:type="spellEnd"/>
      <w:r w:rsidRPr="00BC3718">
        <w:t xml:space="preserve"> </w:t>
      </w:r>
      <w:proofErr w:type="spellStart"/>
      <w:r w:rsidRPr="00BC3718">
        <w:t>pārvaldīšanas</w:t>
      </w:r>
      <w:proofErr w:type="spellEnd"/>
      <w:r w:rsidRPr="00BC3718">
        <w:t xml:space="preserve"> </w:t>
      </w:r>
      <w:proofErr w:type="spellStart"/>
      <w:r w:rsidRPr="00BC3718">
        <w:t>kārtība</w:t>
      </w:r>
      <w:proofErr w:type="spellEnd"/>
      <w:r w:rsidRPr="00BC3718">
        <w:t xml:space="preserve">” 6.punktu un, </w:t>
      </w:r>
      <w:proofErr w:type="spellStart"/>
      <w:r w:rsidRPr="00BC3718">
        <w:t>pamatojoties</w:t>
      </w:r>
      <w:proofErr w:type="spellEnd"/>
      <w:r w:rsidRPr="00BC3718">
        <w:t xml:space="preserve"> </w:t>
      </w:r>
      <w:proofErr w:type="spellStart"/>
      <w:r w:rsidRPr="00BC3718">
        <w:t>uz</w:t>
      </w:r>
      <w:proofErr w:type="spellEnd"/>
      <w:r w:rsidRPr="00BC3718">
        <w:t xml:space="preserve"> </w:t>
      </w:r>
      <w:proofErr w:type="spellStart"/>
      <w:r w:rsidRPr="00BC3718">
        <w:t>Pašvaldību</w:t>
      </w:r>
      <w:proofErr w:type="spellEnd"/>
      <w:r w:rsidRPr="00BC3718">
        <w:t xml:space="preserve"> </w:t>
      </w:r>
      <w:proofErr w:type="spellStart"/>
      <w:r w:rsidRPr="00BC3718">
        <w:t>likuma</w:t>
      </w:r>
      <w:proofErr w:type="spellEnd"/>
      <w:r w:rsidRPr="00BC3718">
        <w:t xml:space="preserve"> 10.panta </w:t>
      </w:r>
      <w:proofErr w:type="spellStart"/>
      <w:r w:rsidRPr="00BC3718">
        <w:t>pirmās</w:t>
      </w:r>
      <w:proofErr w:type="spellEnd"/>
      <w:r w:rsidRPr="00BC3718">
        <w:t xml:space="preserve"> </w:t>
      </w:r>
      <w:proofErr w:type="spellStart"/>
      <w:r w:rsidRPr="00BC3718">
        <w:t>daļas</w:t>
      </w:r>
      <w:proofErr w:type="spellEnd"/>
      <w:r w:rsidRPr="00BC3718">
        <w:t xml:space="preserve"> 19. un 21.punktu, </w:t>
      </w:r>
      <w:proofErr w:type="spellStart"/>
      <w:r w:rsidRPr="00BC3718">
        <w:t>Dzīvojamo</w:t>
      </w:r>
      <w:proofErr w:type="spellEnd"/>
      <w:r w:rsidRPr="00BC3718">
        <w:t xml:space="preserve"> </w:t>
      </w:r>
      <w:proofErr w:type="spellStart"/>
      <w:r w:rsidRPr="00BC3718">
        <w:t>telpu</w:t>
      </w:r>
      <w:proofErr w:type="spellEnd"/>
      <w:r w:rsidRPr="00BC3718">
        <w:t xml:space="preserve"> </w:t>
      </w:r>
      <w:proofErr w:type="spellStart"/>
      <w:r w:rsidRPr="00BC3718">
        <w:t>īres</w:t>
      </w:r>
      <w:proofErr w:type="spellEnd"/>
      <w:r w:rsidRPr="00BC3718">
        <w:t xml:space="preserve"> </w:t>
      </w:r>
      <w:proofErr w:type="spellStart"/>
      <w:r w:rsidRPr="00BC3718">
        <w:t>likuma</w:t>
      </w:r>
      <w:proofErr w:type="spellEnd"/>
      <w:r w:rsidRPr="00BC3718">
        <w:t xml:space="preserve"> 18.panta </w:t>
      </w:r>
      <w:proofErr w:type="spellStart"/>
      <w:r w:rsidRPr="00BC3718">
        <w:t>trešo</w:t>
      </w:r>
      <w:proofErr w:type="spellEnd"/>
      <w:r w:rsidRPr="00BC3718">
        <w:t xml:space="preserve"> </w:t>
      </w:r>
      <w:proofErr w:type="spellStart"/>
      <w:r w:rsidRPr="00BC3718">
        <w:t>daļu</w:t>
      </w:r>
      <w:proofErr w:type="spellEnd"/>
      <w:r w:rsidRPr="00BC3718">
        <w:t xml:space="preserve">, </w:t>
      </w:r>
      <w:proofErr w:type="spellStart"/>
      <w:r w:rsidRPr="00BC3718">
        <w:t>likuma</w:t>
      </w:r>
      <w:proofErr w:type="spellEnd"/>
      <w:r w:rsidRPr="00BC3718">
        <w:t xml:space="preserve"> “</w:t>
      </w:r>
      <w:proofErr w:type="spellStart"/>
      <w:r w:rsidRPr="00BC3718">
        <w:t>Civillikums</w:t>
      </w:r>
      <w:proofErr w:type="spellEnd"/>
      <w:r w:rsidRPr="00BC3718">
        <w:t xml:space="preserve">. CETURTĀ DAĻA. </w:t>
      </w:r>
      <w:proofErr w:type="spellStart"/>
      <w:r w:rsidRPr="00BC3718">
        <w:t>Saistību</w:t>
      </w:r>
      <w:proofErr w:type="spellEnd"/>
      <w:r w:rsidRPr="00BC3718">
        <w:t xml:space="preserve"> </w:t>
      </w:r>
      <w:proofErr w:type="spellStart"/>
      <w:r w:rsidRPr="00BC3718">
        <w:t>tiesības</w:t>
      </w:r>
      <w:proofErr w:type="spellEnd"/>
      <w:r w:rsidRPr="00BC3718">
        <w:t xml:space="preserve">” 2134.pantu un </w:t>
      </w:r>
      <w:proofErr w:type="spellStart"/>
      <w:r w:rsidRPr="00BC3718">
        <w:t>likuma</w:t>
      </w:r>
      <w:proofErr w:type="spellEnd"/>
      <w:r w:rsidRPr="00BC3718">
        <w:t xml:space="preserve"> “Par </w:t>
      </w:r>
      <w:proofErr w:type="spellStart"/>
      <w:r w:rsidRPr="00BC3718">
        <w:t>palīdzību</w:t>
      </w:r>
      <w:proofErr w:type="spellEnd"/>
      <w:r w:rsidRPr="00BC3718">
        <w:t xml:space="preserve"> </w:t>
      </w:r>
      <w:proofErr w:type="spellStart"/>
      <w:r w:rsidRPr="00BC3718">
        <w:t>dzīvokļa</w:t>
      </w:r>
      <w:proofErr w:type="spellEnd"/>
      <w:r w:rsidRPr="00BC3718">
        <w:t xml:space="preserve"> </w:t>
      </w:r>
      <w:proofErr w:type="spellStart"/>
      <w:r w:rsidRPr="00BC3718">
        <w:t>jautājumu</w:t>
      </w:r>
      <w:proofErr w:type="spellEnd"/>
      <w:r w:rsidRPr="00BC3718">
        <w:t xml:space="preserve"> </w:t>
      </w:r>
      <w:proofErr w:type="spellStart"/>
      <w:r w:rsidRPr="00BC3718">
        <w:t>risināšanā</w:t>
      </w:r>
      <w:proofErr w:type="spellEnd"/>
      <w:r w:rsidRPr="00BC3718">
        <w:t xml:space="preserve">” 16.panta </w:t>
      </w:r>
      <w:proofErr w:type="spellStart"/>
      <w:r w:rsidRPr="00BC3718">
        <w:t>trešo</w:t>
      </w:r>
      <w:proofErr w:type="spellEnd"/>
      <w:r w:rsidRPr="00BC3718">
        <w:t xml:space="preserve"> </w:t>
      </w:r>
      <w:proofErr w:type="spellStart"/>
      <w:r w:rsidRPr="00BC3718">
        <w:t>daļu</w:t>
      </w:r>
      <w:proofErr w:type="spellEnd"/>
      <w:r w:rsidRPr="00BC3718">
        <w:t xml:space="preserve">,  </w:t>
      </w:r>
      <w:r w:rsidRPr="00BC3718">
        <w:rPr>
          <w:b/>
          <w:bCs/>
        </w:rPr>
        <w:t xml:space="preserve">dome </w:t>
      </w:r>
      <w:proofErr w:type="spellStart"/>
      <w:r w:rsidRPr="00BC3718">
        <w:rPr>
          <w:b/>
          <w:bCs/>
        </w:rPr>
        <w:t>nolemj</w:t>
      </w:r>
      <w:proofErr w:type="spellEnd"/>
      <w:r w:rsidRPr="00BC3718">
        <w:rPr>
          <w:b/>
          <w:bCs/>
        </w:rPr>
        <w:t>:</w:t>
      </w:r>
    </w:p>
    <w:p w14:paraId="627FCEC3" w14:textId="77777777" w:rsidR="00405F3B" w:rsidRPr="00BC3718" w:rsidRDefault="00405F3B" w:rsidP="00EF159B">
      <w:pPr>
        <w:pStyle w:val="Heading1"/>
        <w:ind w:right="-568"/>
        <w:jc w:val="both"/>
        <w:rPr>
          <w:szCs w:val="24"/>
          <w:u w:val="single"/>
        </w:rPr>
      </w:pPr>
    </w:p>
    <w:p w14:paraId="5C2BFDE2" w14:textId="77777777" w:rsidR="00405F3B" w:rsidRPr="00BC3718" w:rsidRDefault="00405F3B" w:rsidP="00EF159B">
      <w:pPr>
        <w:numPr>
          <w:ilvl w:val="0"/>
          <w:numId w:val="58"/>
        </w:numPr>
        <w:ind w:right="-568"/>
        <w:jc w:val="both"/>
        <w:rPr>
          <w:iCs/>
        </w:rPr>
      </w:pPr>
      <w:proofErr w:type="spellStart"/>
      <w:r w:rsidRPr="00BC3718">
        <w:t>Piešķirt</w:t>
      </w:r>
      <w:proofErr w:type="spellEnd"/>
      <w:r w:rsidRPr="00BC3718">
        <w:t xml:space="preserve"> </w:t>
      </w:r>
      <w:proofErr w:type="spellStart"/>
      <w:r w:rsidRPr="00BC3718">
        <w:t>dzīvokļa</w:t>
      </w:r>
      <w:proofErr w:type="spellEnd"/>
      <w:r w:rsidRPr="00BC3718">
        <w:t>:</w:t>
      </w:r>
    </w:p>
    <w:p w14:paraId="1EB7A849" w14:textId="77777777" w:rsidR="00405F3B" w:rsidRPr="00BC3718" w:rsidRDefault="00405F3B" w:rsidP="00EF159B">
      <w:pPr>
        <w:pStyle w:val="ListParagraph"/>
        <w:numPr>
          <w:ilvl w:val="1"/>
          <w:numId w:val="58"/>
        </w:numPr>
        <w:tabs>
          <w:tab w:val="clear" w:pos="720"/>
        </w:tabs>
        <w:ind w:left="1134" w:right="-568" w:hanging="425"/>
        <w:jc w:val="both"/>
        <w:rPr>
          <w:iCs/>
          <w:szCs w:val="24"/>
        </w:rPr>
      </w:pPr>
      <w:r w:rsidRPr="00BC3718">
        <w:rPr>
          <w:szCs w:val="24"/>
        </w:rPr>
        <w:t xml:space="preserve"> Baznīcas iela 8-40, Jaunolaine, Olaines pagasts, Olaines novads (kadastra numurs 80809004745)</w:t>
      </w:r>
      <w:r>
        <w:rPr>
          <w:szCs w:val="24"/>
        </w:rPr>
        <w:t>,</w:t>
      </w:r>
      <w:r w:rsidRPr="00BC3718">
        <w:rPr>
          <w:szCs w:val="24"/>
        </w:rPr>
        <w:t xml:space="preserve"> remontam nepieciešamo finansējamu </w:t>
      </w:r>
      <w:r w:rsidRPr="00BC3718">
        <w:rPr>
          <w:szCs w:val="24"/>
          <w:u w:val="single"/>
        </w:rPr>
        <w:t>EUR 14594.27</w:t>
      </w:r>
      <w:r w:rsidRPr="00BC3718">
        <w:rPr>
          <w:szCs w:val="24"/>
        </w:rPr>
        <w:t xml:space="preserve"> (t.sk. PVN </w:t>
      </w:r>
      <w:r>
        <w:rPr>
          <w:szCs w:val="24"/>
        </w:rPr>
        <w:t xml:space="preserve">                </w:t>
      </w:r>
      <w:r w:rsidRPr="00BC3718">
        <w:rPr>
          <w:szCs w:val="24"/>
        </w:rPr>
        <w:t xml:space="preserve">EUR 2532.89) saskaņā ar SIA “Prizma Projekts”, reģistrācijas  Nr. 43603066480  </w:t>
      </w:r>
      <w:r w:rsidRPr="00BC3718">
        <w:rPr>
          <w:iCs/>
          <w:szCs w:val="24"/>
        </w:rPr>
        <w:t>2024.gada 12.novembra Būvniecības koptāmi;</w:t>
      </w:r>
    </w:p>
    <w:p w14:paraId="06BFC28D" w14:textId="77777777" w:rsidR="00405F3B" w:rsidRPr="00BC3718" w:rsidRDefault="00405F3B" w:rsidP="00EF159B">
      <w:pPr>
        <w:pStyle w:val="ListParagraph"/>
        <w:numPr>
          <w:ilvl w:val="1"/>
          <w:numId w:val="58"/>
        </w:numPr>
        <w:tabs>
          <w:tab w:val="clear" w:pos="720"/>
        </w:tabs>
        <w:ind w:left="1134" w:right="-568" w:hanging="425"/>
        <w:jc w:val="both"/>
        <w:rPr>
          <w:iCs/>
          <w:szCs w:val="24"/>
        </w:rPr>
      </w:pPr>
      <w:r>
        <w:rPr>
          <w:iCs/>
          <w:szCs w:val="24"/>
        </w:rPr>
        <w:t xml:space="preserve"> </w:t>
      </w:r>
      <w:r w:rsidRPr="00BC3718">
        <w:rPr>
          <w:iCs/>
          <w:szCs w:val="24"/>
        </w:rPr>
        <w:t>Meža ielā 3-27, Jaunolaine, Olaines pagasts, Olaines novads (kadastra numurs 80809001606)</w:t>
      </w:r>
      <w:r>
        <w:rPr>
          <w:iCs/>
          <w:szCs w:val="24"/>
        </w:rPr>
        <w:t>,</w:t>
      </w:r>
      <w:r w:rsidRPr="00BC3718">
        <w:rPr>
          <w:iCs/>
          <w:szCs w:val="24"/>
        </w:rPr>
        <w:t xml:space="preserve"> remontam nepieciešamo finansējamu </w:t>
      </w:r>
      <w:r w:rsidRPr="00BC3718">
        <w:rPr>
          <w:iCs/>
          <w:szCs w:val="24"/>
          <w:u w:val="single"/>
        </w:rPr>
        <w:t>EUR 16755.92</w:t>
      </w:r>
      <w:r w:rsidRPr="00BC3718">
        <w:rPr>
          <w:iCs/>
          <w:szCs w:val="24"/>
        </w:rPr>
        <w:t xml:space="preserve"> (t.sk. PVN </w:t>
      </w:r>
      <w:r>
        <w:rPr>
          <w:iCs/>
          <w:szCs w:val="24"/>
        </w:rPr>
        <w:t xml:space="preserve">               </w:t>
      </w:r>
      <w:r w:rsidRPr="00BC3718">
        <w:rPr>
          <w:iCs/>
          <w:szCs w:val="24"/>
        </w:rPr>
        <w:t>EUR 2909.76)</w:t>
      </w:r>
      <w:r>
        <w:rPr>
          <w:iCs/>
          <w:szCs w:val="24"/>
        </w:rPr>
        <w:t xml:space="preserve"> </w:t>
      </w:r>
      <w:r w:rsidRPr="00BC3718">
        <w:rPr>
          <w:iCs/>
          <w:szCs w:val="24"/>
        </w:rPr>
        <w:t>saskaņā ar SIA “Prizma Projekts”, reģistrācijas  Nr. 43603066480  2024.gada 12.novembra Būvniecības koptāmi.</w:t>
      </w:r>
    </w:p>
    <w:p w14:paraId="05976063" w14:textId="77777777" w:rsidR="00405F3B" w:rsidRPr="00BC3718" w:rsidRDefault="00405F3B" w:rsidP="00EF159B">
      <w:pPr>
        <w:numPr>
          <w:ilvl w:val="0"/>
          <w:numId w:val="58"/>
        </w:numPr>
        <w:ind w:right="-568"/>
        <w:jc w:val="both"/>
      </w:pPr>
      <w:proofErr w:type="spellStart"/>
      <w:r w:rsidRPr="00BC3718">
        <w:t>Uzdot</w:t>
      </w:r>
      <w:proofErr w:type="spellEnd"/>
      <w:r w:rsidRPr="00BC3718">
        <w:t xml:space="preserve"> </w:t>
      </w:r>
      <w:proofErr w:type="spellStart"/>
      <w:r w:rsidRPr="00BC3718">
        <w:t>pašvaldības</w:t>
      </w:r>
      <w:proofErr w:type="spellEnd"/>
      <w:r w:rsidRPr="00BC3718">
        <w:t xml:space="preserve">: </w:t>
      </w:r>
    </w:p>
    <w:p w14:paraId="1B595C2E" w14:textId="77777777" w:rsidR="00405F3B" w:rsidRPr="00BC3718" w:rsidRDefault="00405F3B" w:rsidP="00EF159B">
      <w:pPr>
        <w:numPr>
          <w:ilvl w:val="1"/>
          <w:numId w:val="59"/>
        </w:numPr>
        <w:ind w:right="-568"/>
        <w:jc w:val="both"/>
      </w:pPr>
      <w:r>
        <w:t xml:space="preserve"> </w:t>
      </w:r>
      <w:proofErr w:type="spellStart"/>
      <w:r w:rsidRPr="00BC3718">
        <w:t>izpilddirektoram</w:t>
      </w:r>
      <w:proofErr w:type="spellEnd"/>
      <w:r w:rsidRPr="00BC3718">
        <w:t xml:space="preserve"> </w:t>
      </w:r>
      <w:proofErr w:type="spellStart"/>
      <w:r w:rsidRPr="00BC3718">
        <w:t>nodrošināt</w:t>
      </w:r>
      <w:proofErr w:type="spellEnd"/>
      <w:r w:rsidRPr="00BC3718">
        <w:t xml:space="preserve"> </w:t>
      </w:r>
      <w:proofErr w:type="spellStart"/>
      <w:r w:rsidRPr="00BC3718">
        <w:t>nepieciešamo</w:t>
      </w:r>
      <w:proofErr w:type="spellEnd"/>
      <w:r w:rsidRPr="00BC3718">
        <w:t xml:space="preserve"> </w:t>
      </w:r>
      <w:proofErr w:type="spellStart"/>
      <w:r w:rsidRPr="00BC3718">
        <w:t>remontdarbu</w:t>
      </w:r>
      <w:proofErr w:type="spellEnd"/>
      <w:r w:rsidRPr="00BC3718">
        <w:t xml:space="preserve"> </w:t>
      </w:r>
      <w:proofErr w:type="spellStart"/>
      <w:r w:rsidRPr="00BC3718">
        <w:t>veikšanu</w:t>
      </w:r>
      <w:proofErr w:type="spellEnd"/>
      <w:r w:rsidRPr="00BC3718">
        <w:t xml:space="preserve">, </w:t>
      </w:r>
      <w:proofErr w:type="spellStart"/>
      <w:r w:rsidRPr="00BC3718">
        <w:t>ievērojot</w:t>
      </w:r>
      <w:proofErr w:type="spellEnd"/>
      <w:r w:rsidRPr="00BC3718">
        <w:t xml:space="preserve"> </w:t>
      </w:r>
      <w:proofErr w:type="spellStart"/>
      <w:r w:rsidRPr="00BC3718">
        <w:t>lēmuma</w:t>
      </w:r>
      <w:proofErr w:type="spellEnd"/>
      <w:r w:rsidRPr="00BC3718">
        <w:t xml:space="preserve"> 1.punkta </w:t>
      </w:r>
      <w:proofErr w:type="spellStart"/>
      <w:r w:rsidRPr="00BC3718">
        <w:t>apakšpunktos</w:t>
      </w:r>
      <w:proofErr w:type="spellEnd"/>
      <w:r w:rsidRPr="00BC3718">
        <w:t xml:space="preserve"> </w:t>
      </w:r>
      <w:proofErr w:type="spellStart"/>
      <w:r w:rsidRPr="00BC3718">
        <w:t>noteikto</w:t>
      </w:r>
      <w:proofErr w:type="spellEnd"/>
      <w:r w:rsidRPr="00BC3718">
        <w:t xml:space="preserve"> </w:t>
      </w:r>
      <w:proofErr w:type="spellStart"/>
      <w:r w:rsidRPr="00BC3718">
        <w:t>remontdarbu</w:t>
      </w:r>
      <w:proofErr w:type="spellEnd"/>
      <w:r w:rsidRPr="00BC3718">
        <w:t xml:space="preserve"> </w:t>
      </w:r>
      <w:proofErr w:type="spellStart"/>
      <w:r w:rsidRPr="00BC3718">
        <w:t>izpildes</w:t>
      </w:r>
      <w:proofErr w:type="spellEnd"/>
      <w:r w:rsidRPr="00BC3718">
        <w:t xml:space="preserve"> </w:t>
      </w:r>
      <w:proofErr w:type="spellStart"/>
      <w:r w:rsidRPr="00BC3718">
        <w:t>summu</w:t>
      </w:r>
      <w:proofErr w:type="spellEnd"/>
      <w:r w:rsidRPr="00BC3718">
        <w:t xml:space="preserve"> </w:t>
      </w:r>
      <w:proofErr w:type="spellStart"/>
      <w:r w:rsidRPr="00BC3718">
        <w:t>līdz</w:t>
      </w:r>
      <w:proofErr w:type="spellEnd"/>
      <w:r w:rsidRPr="00BC3718">
        <w:t xml:space="preserve"> 2025.gada 1.martam;</w:t>
      </w:r>
    </w:p>
    <w:p w14:paraId="4E321C9D" w14:textId="77777777" w:rsidR="00405F3B" w:rsidRPr="00BC3718" w:rsidRDefault="00405F3B" w:rsidP="00EF159B">
      <w:pPr>
        <w:numPr>
          <w:ilvl w:val="1"/>
          <w:numId w:val="59"/>
        </w:numPr>
        <w:ind w:right="-568"/>
        <w:jc w:val="both"/>
        <w:rPr>
          <w:color w:val="000000"/>
        </w:rPr>
      </w:pPr>
      <w:r>
        <w:rPr>
          <w:color w:val="000000"/>
        </w:rPr>
        <w:t xml:space="preserve"> </w:t>
      </w:r>
      <w:proofErr w:type="spellStart"/>
      <w:r w:rsidRPr="00BC3718">
        <w:rPr>
          <w:color w:val="000000"/>
        </w:rPr>
        <w:t>Finanšu</w:t>
      </w:r>
      <w:proofErr w:type="spellEnd"/>
      <w:r w:rsidRPr="00BC3718">
        <w:rPr>
          <w:color w:val="000000"/>
        </w:rPr>
        <w:t xml:space="preserve"> un </w:t>
      </w:r>
      <w:proofErr w:type="spellStart"/>
      <w:r w:rsidRPr="00BC3718">
        <w:rPr>
          <w:color w:val="000000"/>
        </w:rPr>
        <w:t>grāmatvedības</w:t>
      </w:r>
      <w:proofErr w:type="spellEnd"/>
      <w:r w:rsidRPr="00BC3718">
        <w:rPr>
          <w:color w:val="000000"/>
        </w:rPr>
        <w:t xml:space="preserve"> </w:t>
      </w:r>
      <w:proofErr w:type="spellStart"/>
      <w:r w:rsidRPr="00BC3718">
        <w:rPr>
          <w:color w:val="000000"/>
        </w:rPr>
        <w:t>nodaļai</w:t>
      </w:r>
      <w:proofErr w:type="spellEnd"/>
      <w:r w:rsidRPr="00BC3718">
        <w:rPr>
          <w:color w:val="000000"/>
        </w:rPr>
        <w:t>:</w:t>
      </w:r>
    </w:p>
    <w:p w14:paraId="73808CF2" w14:textId="77777777" w:rsidR="00405F3B" w:rsidRPr="00BC3718" w:rsidRDefault="00405F3B" w:rsidP="00EF159B">
      <w:pPr>
        <w:pStyle w:val="ListParagraph"/>
        <w:numPr>
          <w:ilvl w:val="2"/>
          <w:numId w:val="59"/>
        </w:numPr>
        <w:ind w:right="-568"/>
        <w:jc w:val="both"/>
        <w:rPr>
          <w:color w:val="000000"/>
          <w:szCs w:val="24"/>
        </w:rPr>
      </w:pPr>
      <w:r w:rsidRPr="00BC3718">
        <w:rPr>
          <w:color w:val="000000"/>
          <w:szCs w:val="24"/>
        </w:rPr>
        <w:t>ieplānot lēmuma 1.punkta apakšpunktos noteikto divu dzīvokļu remontdarbu kopsummu pašvaldības 2025.gada budžetā (sadaļa 06.100 „Mājokļu attīstība”, EKK 2241);</w:t>
      </w:r>
    </w:p>
    <w:p w14:paraId="25AC1EEB" w14:textId="77777777" w:rsidR="00405F3B" w:rsidRPr="00BC3718" w:rsidRDefault="00405F3B" w:rsidP="00EF159B">
      <w:pPr>
        <w:pStyle w:val="ListParagraph"/>
        <w:numPr>
          <w:ilvl w:val="2"/>
          <w:numId w:val="59"/>
        </w:numPr>
        <w:ind w:right="-568"/>
        <w:jc w:val="both"/>
        <w:rPr>
          <w:color w:val="000000"/>
          <w:szCs w:val="24"/>
        </w:rPr>
      </w:pPr>
      <w:r w:rsidRPr="00BC3718">
        <w:rPr>
          <w:color w:val="000000"/>
          <w:szCs w:val="24"/>
        </w:rPr>
        <w:t>pēc lēmuma 2.1.apakšpunkta izpildes uz darbu izpildes nodošanas aktu un rēķinu pamata apmaksāt veiktos remontdarbus no pašvaldības budžeta sadaļas 06.100 „Mājokļu attīstība”, EKK 2241.</w:t>
      </w:r>
    </w:p>
    <w:p w14:paraId="572AF2B7" w14:textId="77777777" w:rsidR="00405F3B" w:rsidRPr="00BC3718" w:rsidRDefault="00405F3B" w:rsidP="00EF159B">
      <w:pPr>
        <w:numPr>
          <w:ilvl w:val="0"/>
          <w:numId w:val="59"/>
        </w:numPr>
        <w:ind w:right="-568" w:hanging="76"/>
        <w:rPr>
          <w:color w:val="000000"/>
        </w:rPr>
      </w:pPr>
      <w:proofErr w:type="spellStart"/>
      <w:r w:rsidRPr="00BC3718">
        <w:rPr>
          <w:color w:val="000000"/>
        </w:rPr>
        <w:t>Noteikt</w:t>
      </w:r>
      <w:proofErr w:type="spellEnd"/>
      <w:r w:rsidRPr="00BC3718">
        <w:rPr>
          <w:color w:val="000000"/>
        </w:rPr>
        <w:t xml:space="preserve"> </w:t>
      </w:r>
      <w:proofErr w:type="spellStart"/>
      <w:r w:rsidRPr="00BC3718">
        <w:rPr>
          <w:color w:val="000000"/>
        </w:rPr>
        <w:t>kontroli</w:t>
      </w:r>
      <w:proofErr w:type="spellEnd"/>
      <w:r w:rsidRPr="00BC3718">
        <w:rPr>
          <w:color w:val="000000"/>
        </w:rPr>
        <w:t xml:space="preserve"> par </w:t>
      </w:r>
      <w:proofErr w:type="spellStart"/>
      <w:r w:rsidRPr="00BC3718">
        <w:rPr>
          <w:color w:val="000000"/>
        </w:rPr>
        <w:t>lēmuma</w:t>
      </w:r>
      <w:proofErr w:type="spellEnd"/>
      <w:r w:rsidRPr="00BC3718">
        <w:rPr>
          <w:color w:val="000000"/>
        </w:rPr>
        <w:t xml:space="preserve"> </w:t>
      </w:r>
      <w:proofErr w:type="spellStart"/>
      <w:r w:rsidRPr="00BC3718">
        <w:rPr>
          <w:color w:val="000000"/>
        </w:rPr>
        <w:t>izpildi</w:t>
      </w:r>
      <w:proofErr w:type="spellEnd"/>
      <w:r w:rsidRPr="00BC3718">
        <w:rPr>
          <w:color w:val="000000"/>
        </w:rPr>
        <w:t xml:space="preserve"> </w:t>
      </w:r>
      <w:proofErr w:type="spellStart"/>
      <w:r w:rsidRPr="00BC3718">
        <w:rPr>
          <w:color w:val="000000"/>
        </w:rPr>
        <w:t>izpilddirektoram</w:t>
      </w:r>
      <w:proofErr w:type="spellEnd"/>
      <w:r w:rsidRPr="00BC3718">
        <w:rPr>
          <w:color w:val="000000"/>
        </w:rPr>
        <w:t>.</w:t>
      </w:r>
    </w:p>
    <w:p w14:paraId="25AE2C0D" w14:textId="77777777" w:rsidR="00405F3B" w:rsidRPr="00BC3718" w:rsidRDefault="00405F3B" w:rsidP="00EF159B">
      <w:pPr>
        <w:ind w:left="1069" w:right="-568"/>
        <w:jc w:val="both"/>
        <w:rPr>
          <w:color w:val="000000"/>
        </w:rPr>
      </w:pPr>
      <w:r w:rsidRPr="00BC3718">
        <w:rPr>
          <w:color w:val="000000"/>
        </w:rPr>
        <w:tab/>
      </w:r>
    </w:p>
    <w:p w14:paraId="25DCB2D6" w14:textId="77777777" w:rsidR="00405F3B" w:rsidRPr="00BC3718" w:rsidRDefault="00405F3B" w:rsidP="00EF159B">
      <w:pPr>
        <w:ind w:right="-568"/>
        <w:jc w:val="both"/>
      </w:pPr>
    </w:p>
    <w:p w14:paraId="1EC5737E" w14:textId="77777777" w:rsidR="00405F3B" w:rsidRPr="00BC3718" w:rsidRDefault="00405F3B" w:rsidP="00EF159B">
      <w:pPr>
        <w:ind w:right="-568"/>
        <w:jc w:val="both"/>
      </w:pPr>
      <w:proofErr w:type="spellStart"/>
      <w:r w:rsidRPr="00BC3718">
        <w:t>Priekšsēdētājs</w:t>
      </w:r>
      <w:proofErr w:type="spellEnd"/>
      <w:r w:rsidRPr="00BC3718">
        <w:tab/>
      </w:r>
      <w:r w:rsidRPr="00BC3718">
        <w:tab/>
      </w:r>
      <w:r w:rsidRPr="00BC3718">
        <w:tab/>
      </w:r>
      <w:r w:rsidRPr="00BC3718">
        <w:tab/>
      </w:r>
      <w:r w:rsidRPr="00BC3718">
        <w:tab/>
      </w:r>
      <w:r w:rsidRPr="00BC3718">
        <w:tab/>
      </w:r>
      <w:r w:rsidRPr="00BC3718">
        <w:tab/>
      </w:r>
      <w:r w:rsidRPr="00BC3718">
        <w:tab/>
      </w:r>
      <w:r w:rsidRPr="00BC3718">
        <w:tab/>
      </w:r>
      <w:r w:rsidRPr="00BC3718">
        <w:tab/>
      </w:r>
      <w:proofErr w:type="spellStart"/>
      <w:r w:rsidRPr="00BC3718">
        <w:t>A.Bergs</w:t>
      </w:r>
      <w:proofErr w:type="spellEnd"/>
    </w:p>
    <w:p w14:paraId="17EC61A6" w14:textId="77777777" w:rsidR="00405F3B" w:rsidRPr="00BC3718" w:rsidRDefault="00405F3B" w:rsidP="00EF159B">
      <w:pPr>
        <w:ind w:right="-568"/>
        <w:jc w:val="both"/>
      </w:pPr>
    </w:p>
    <w:p w14:paraId="626ACB9C" w14:textId="77777777" w:rsidR="00405F3B" w:rsidRPr="00BC3718" w:rsidRDefault="00405F3B" w:rsidP="00EF159B">
      <w:pPr>
        <w:ind w:right="-568"/>
        <w:jc w:val="both"/>
      </w:pPr>
      <w:proofErr w:type="spellStart"/>
      <w:r w:rsidRPr="00BC3718">
        <w:t>Iesniedz</w:t>
      </w:r>
      <w:proofErr w:type="spellEnd"/>
      <w:r w:rsidRPr="00BC3718">
        <w:t xml:space="preserve">: </w:t>
      </w:r>
      <w:proofErr w:type="spellStart"/>
      <w:r w:rsidRPr="00BC3718">
        <w:t>Finanšu</w:t>
      </w:r>
      <w:proofErr w:type="spellEnd"/>
      <w:r w:rsidRPr="00BC3718">
        <w:t xml:space="preserve"> </w:t>
      </w:r>
      <w:proofErr w:type="spellStart"/>
      <w:r w:rsidRPr="00BC3718">
        <w:t>komiteja</w:t>
      </w:r>
      <w:proofErr w:type="spellEnd"/>
    </w:p>
    <w:p w14:paraId="36120341" w14:textId="77777777" w:rsidR="00405F3B" w:rsidRPr="00BC3718" w:rsidRDefault="00405F3B" w:rsidP="00EF159B">
      <w:pPr>
        <w:ind w:right="-568"/>
        <w:jc w:val="both"/>
      </w:pPr>
    </w:p>
    <w:p w14:paraId="6C139772" w14:textId="77777777" w:rsidR="00405F3B" w:rsidRPr="00BC3718" w:rsidRDefault="00405F3B" w:rsidP="00EF159B">
      <w:pPr>
        <w:ind w:right="-568"/>
        <w:jc w:val="both"/>
        <w:rPr>
          <w:lang w:val="es-ES"/>
        </w:rPr>
      </w:pPr>
      <w:proofErr w:type="spellStart"/>
      <w:r w:rsidRPr="00BC3718">
        <w:rPr>
          <w:lang w:val="es-ES"/>
        </w:rPr>
        <w:t>Sagatavoja</w:t>
      </w:r>
      <w:proofErr w:type="spellEnd"/>
      <w:r w:rsidRPr="00BC3718">
        <w:rPr>
          <w:lang w:val="es-ES"/>
        </w:rPr>
        <w:t xml:space="preserve">: </w:t>
      </w:r>
      <w:proofErr w:type="spellStart"/>
      <w:r>
        <w:rPr>
          <w:lang w:val="es-ES"/>
        </w:rPr>
        <w:t>ī</w:t>
      </w:r>
      <w:r w:rsidRPr="00BC3718">
        <w:rPr>
          <w:lang w:val="es-ES"/>
        </w:rPr>
        <w:t>pašuma</w:t>
      </w:r>
      <w:proofErr w:type="spellEnd"/>
      <w:r w:rsidRPr="00BC3718">
        <w:rPr>
          <w:lang w:val="es-ES"/>
        </w:rPr>
        <w:t xml:space="preserve"> un </w:t>
      </w:r>
      <w:proofErr w:type="spellStart"/>
      <w:r w:rsidRPr="00BC3718">
        <w:rPr>
          <w:lang w:val="es-ES"/>
        </w:rPr>
        <w:t>juridiskās</w:t>
      </w:r>
      <w:proofErr w:type="spellEnd"/>
      <w:r w:rsidRPr="00BC3718">
        <w:rPr>
          <w:lang w:val="es-ES"/>
        </w:rPr>
        <w:t xml:space="preserve"> </w:t>
      </w:r>
      <w:proofErr w:type="spellStart"/>
      <w:r w:rsidRPr="00BC3718">
        <w:rPr>
          <w:lang w:val="es-ES"/>
        </w:rPr>
        <w:t>nodaļas</w:t>
      </w:r>
      <w:proofErr w:type="spellEnd"/>
      <w:r w:rsidRPr="00BC3718">
        <w:rPr>
          <w:lang w:val="es-ES"/>
        </w:rPr>
        <w:t xml:space="preserve"> </w:t>
      </w:r>
      <w:proofErr w:type="spellStart"/>
      <w:r w:rsidRPr="00BC3718">
        <w:rPr>
          <w:lang w:val="es-ES"/>
        </w:rPr>
        <w:t>vadītāja</w:t>
      </w:r>
      <w:proofErr w:type="spellEnd"/>
      <w:r w:rsidRPr="00BC3718">
        <w:rPr>
          <w:lang w:val="es-ES"/>
        </w:rPr>
        <w:t xml:space="preserve"> </w:t>
      </w:r>
      <w:proofErr w:type="spellStart"/>
      <w:r w:rsidRPr="00BC3718">
        <w:rPr>
          <w:lang w:val="es-ES"/>
        </w:rPr>
        <w:t>I.Čepule</w:t>
      </w:r>
      <w:proofErr w:type="spellEnd"/>
      <w:r w:rsidRPr="00BC3718">
        <w:rPr>
          <w:lang w:val="es-ES"/>
        </w:rPr>
        <w:t xml:space="preserve"> </w:t>
      </w:r>
    </w:p>
    <w:p w14:paraId="46A5F184" w14:textId="77777777" w:rsidR="00405F3B" w:rsidRPr="00BC3718" w:rsidRDefault="00405F3B" w:rsidP="00EF159B">
      <w:pPr>
        <w:ind w:right="-568"/>
        <w:rPr>
          <w:lang w:val="es-ES"/>
        </w:rPr>
      </w:pPr>
    </w:p>
    <w:p w14:paraId="672F2D97" w14:textId="77777777" w:rsidR="00405F3B" w:rsidRPr="00BC3718" w:rsidRDefault="00405F3B" w:rsidP="00EF159B">
      <w:pPr>
        <w:ind w:right="-568"/>
        <w:rPr>
          <w:lang w:val="es-ES"/>
        </w:rPr>
      </w:pPr>
      <w:proofErr w:type="spellStart"/>
      <w:r w:rsidRPr="00BC3718">
        <w:rPr>
          <w:lang w:val="es-ES"/>
        </w:rPr>
        <w:t>Lēmumu</w:t>
      </w:r>
      <w:proofErr w:type="spellEnd"/>
      <w:r w:rsidRPr="00BC3718">
        <w:rPr>
          <w:lang w:val="es-ES"/>
        </w:rPr>
        <w:t xml:space="preserve"> </w:t>
      </w:r>
      <w:proofErr w:type="spellStart"/>
      <w:r w:rsidRPr="00BC3718">
        <w:rPr>
          <w:lang w:val="es-ES"/>
        </w:rPr>
        <w:t>izsniegt</w:t>
      </w:r>
      <w:proofErr w:type="spellEnd"/>
      <w:r w:rsidRPr="00BC3718">
        <w:rPr>
          <w:lang w:val="es-ES"/>
        </w:rPr>
        <w:t>:</w:t>
      </w:r>
    </w:p>
    <w:p w14:paraId="17F4F57D" w14:textId="77777777" w:rsidR="00405F3B" w:rsidRPr="00BC3718" w:rsidRDefault="00405F3B" w:rsidP="00EF159B">
      <w:pPr>
        <w:ind w:right="-568"/>
        <w:jc w:val="both"/>
      </w:pPr>
      <w:proofErr w:type="spellStart"/>
      <w:r>
        <w:t>i</w:t>
      </w:r>
      <w:r w:rsidRPr="00BC3718">
        <w:t>zpilddirektoram</w:t>
      </w:r>
      <w:proofErr w:type="spellEnd"/>
    </w:p>
    <w:p w14:paraId="2B7A8B03" w14:textId="77777777" w:rsidR="00405F3B" w:rsidRPr="00BC3718" w:rsidRDefault="00405F3B" w:rsidP="00EF159B">
      <w:pPr>
        <w:ind w:right="-568"/>
        <w:jc w:val="both"/>
      </w:pPr>
      <w:proofErr w:type="spellStart"/>
      <w:r w:rsidRPr="00BC3718">
        <w:t>Īpašuma</w:t>
      </w:r>
      <w:proofErr w:type="spellEnd"/>
      <w:r w:rsidRPr="00BC3718">
        <w:t xml:space="preserve"> un </w:t>
      </w:r>
      <w:proofErr w:type="spellStart"/>
      <w:r w:rsidRPr="00BC3718">
        <w:t>juridisk</w:t>
      </w:r>
      <w:r>
        <w:t>aj</w:t>
      </w:r>
      <w:r w:rsidRPr="00BC3718">
        <w:t>ai</w:t>
      </w:r>
      <w:proofErr w:type="spellEnd"/>
      <w:r w:rsidRPr="00BC3718">
        <w:t xml:space="preserve"> </w:t>
      </w:r>
      <w:proofErr w:type="spellStart"/>
      <w:r w:rsidRPr="00BC3718">
        <w:t>nodaļai</w:t>
      </w:r>
      <w:proofErr w:type="spellEnd"/>
    </w:p>
    <w:p w14:paraId="1733BA53" w14:textId="77777777" w:rsidR="00405F3B" w:rsidRPr="00BC3718" w:rsidRDefault="00405F3B" w:rsidP="00EF159B">
      <w:pPr>
        <w:ind w:right="-568"/>
        <w:jc w:val="both"/>
      </w:pPr>
      <w:proofErr w:type="spellStart"/>
      <w:r w:rsidRPr="00BC3718">
        <w:t>Attīstības</w:t>
      </w:r>
      <w:proofErr w:type="spellEnd"/>
      <w:r w:rsidRPr="00BC3718">
        <w:t xml:space="preserve"> </w:t>
      </w:r>
      <w:proofErr w:type="spellStart"/>
      <w:r w:rsidRPr="00BC3718">
        <w:t>nodaļai</w:t>
      </w:r>
      <w:proofErr w:type="spellEnd"/>
      <w:r w:rsidRPr="00BC3718">
        <w:t xml:space="preserve"> </w:t>
      </w:r>
    </w:p>
    <w:p w14:paraId="367FB986" w14:textId="77777777" w:rsidR="00405F3B" w:rsidRPr="00BC3718" w:rsidRDefault="00405F3B" w:rsidP="00EF159B">
      <w:pPr>
        <w:ind w:right="-568"/>
        <w:jc w:val="both"/>
      </w:pPr>
      <w:proofErr w:type="spellStart"/>
      <w:r w:rsidRPr="00BC3718">
        <w:rPr>
          <w:color w:val="000000"/>
        </w:rPr>
        <w:t>Finanšu</w:t>
      </w:r>
      <w:proofErr w:type="spellEnd"/>
      <w:r w:rsidRPr="00BC3718">
        <w:rPr>
          <w:color w:val="000000"/>
        </w:rPr>
        <w:t xml:space="preserve"> un </w:t>
      </w:r>
      <w:proofErr w:type="spellStart"/>
      <w:r w:rsidRPr="00BC3718">
        <w:rPr>
          <w:color w:val="000000"/>
        </w:rPr>
        <w:t>grāmatvedības</w:t>
      </w:r>
      <w:proofErr w:type="spellEnd"/>
      <w:r w:rsidRPr="00BC3718">
        <w:rPr>
          <w:color w:val="000000"/>
        </w:rPr>
        <w:t xml:space="preserve"> </w:t>
      </w:r>
      <w:proofErr w:type="spellStart"/>
      <w:r w:rsidRPr="00BC3718">
        <w:rPr>
          <w:color w:val="000000"/>
        </w:rPr>
        <w:t>nodaļai</w:t>
      </w:r>
      <w:proofErr w:type="spellEnd"/>
    </w:p>
    <w:p w14:paraId="5CFD2C6F" w14:textId="77777777" w:rsidR="00405F3B" w:rsidRPr="00BC3718" w:rsidRDefault="00405F3B" w:rsidP="00EF159B">
      <w:pPr>
        <w:ind w:right="-568"/>
        <w:jc w:val="both"/>
      </w:pPr>
    </w:p>
    <w:p w14:paraId="653CA27C" w14:textId="77777777" w:rsidR="00405F3B" w:rsidRDefault="00405F3B" w:rsidP="00405F3B">
      <w:pPr>
        <w:jc w:val="both"/>
        <w:rPr>
          <w:sz w:val="22"/>
          <w:szCs w:val="22"/>
        </w:rPr>
      </w:pPr>
    </w:p>
    <w:p w14:paraId="6A6ECAC7" w14:textId="77777777" w:rsidR="00405F3B" w:rsidRDefault="00405F3B" w:rsidP="00405F3B">
      <w:pPr>
        <w:jc w:val="both"/>
        <w:rPr>
          <w:sz w:val="22"/>
          <w:szCs w:val="22"/>
        </w:rPr>
      </w:pPr>
    </w:p>
    <w:p w14:paraId="639D447A" w14:textId="77777777" w:rsidR="00405F3B" w:rsidRDefault="00405F3B" w:rsidP="00405F3B">
      <w:pPr>
        <w:jc w:val="both"/>
        <w:rPr>
          <w:sz w:val="22"/>
          <w:szCs w:val="22"/>
        </w:rPr>
      </w:pPr>
    </w:p>
    <w:p w14:paraId="5151B8A7" w14:textId="77777777" w:rsidR="00EF159B" w:rsidRDefault="00EF159B" w:rsidP="00405F3B">
      <w:pPr>
        <w:ind w:right="426"/>
        <w:jc w:val="center"/>
        <w:rPr>
          <w:lang w:eastAsia="lv-LV"/>
        </w:rPr>
      </w:pPr>
    </w:p>
    <w:p w14:paraId="0E9F93D5" w14:textId="77777777" w:rsidR="00EF159B" w:rsidRDefault="00EF159B" w:rsidP="00405F3B">
      <w:pPr>
        <w:ind w:right="426"/>
        <w:jc w:val="center"/>
        <w:rPr>
          <w:lang w:eastAsia="lv-LV"/>
        </w:rPr>
      </w:pPr>
    </w:p>
    <w:p w14:paraId="108EC0E8" w14:textId="77777777" w:rsidR="00EF159B" w:rsidRDefault="00EF159B" w:rsidP="00405F3B">
      <w:pPr>
        <w:ind w:right="426"/>
        <w:jc w:val="center"/>
        <w:rPr>
          <w:lang w:eastAsia="lv-LV"/>
        </w:rPr>
      </w:pPr>
    </w:p>
    <w:p w14:paraId="2DDDBD02" w14:textId="77777777" w:rsidR="00EF159B" w:rsidRDefault="00EF159B" w:rsidP="00405F3B">
      <w:pPr>
        <w:ind w:right="426"/>
        <w:jc w:val="center"/>
        <w:rPr>
          <w:lang w:eastAsia="lv-LV"/>
        </w:rPr>
      </w:pPr>
    </w:p>
    <w:p w14:paraId="1B0D97EC" w14:textId="77777777" w:rsidR="00EF159B" w:rsidRDefault="00EF159B" w:rsidP="00405F3B">
      <w:pPr>
        <w:ind w:right="426"/>
        <w:jc w:val="center"/>
        <w:rPr>
          <w:lang w:eastAsia="lv-LV"/>
        </w:rPr>
      </w:pPr>
    </w:p>
    <w:p w14:paraId="0F820AE9" w14:textId="77777777" w:rsidR="00EF159B" w:rsidRDefault="00EF159B" w:rsidP="00405F3B">
      <w:pPr>
        <w:ind w:right="426"/>
        <w:jc w:val="center"/>
        <w:rPr>
          <w:lang w:eastAsia="lv-LV"/>
        </w:rPr>
      </w:pPr>
    </w:p>
    <w:p w14:paraId="31C0B1C3" w14:textId="77777777" w:rsidR="00EF159B" w:rsidRDefault="00EF159B" w:rsidP="00405F3B">
      <w:pPr>
        <w:ind w:right="426"/>
        <w:jc w:val="center"/>
        <w:rPr>
          <w:lang w:eastAsia="lv-LV"/>
        </w:rPr>
      </w:pPr>
    </w:p>
    <w:p w14:paraId="184D3C52" w14:textId="77777777" w:rsidR="00EF159B" w:rsidRDefault="00EF159B" w:rsidP="00405F3B">
      <w:pPr>
        <w:ind w:right="426"/>
        <w:jc w:val="center"/>
        <w:rPr>
          <w:lang w:eastAsia="lv-LV"/>
        </w:rPr>
      </w:pPr>
    </w:p>
    <w:p w14:paraId="066F89F7" w14:textId="77777777" w:rsidR="00EF159B" w:rsidRDefault="00EF159B" w:rsidP="00405F3B">
      <w:pPr>
        <w:ind w:right="426"/>
        <w:jc w:val="center"/>
        <w:rPr>
          <w:lang w:eastAsia="lv-LV"/>
        </w:rPr>
      </w:pPr>
    </w:p>
    <w:p w14:paraId="09E1AA9D" w14:textId="660FC7C4" w:rsidR="00405F3B" w:rsidRPr="00EA35D5" w:rsidRDefault="00405F3B" w:rsidP="00EF159B">
      <w:pPr>
        <w:ind w:right="-426"/>
        <w:jc w:val="center"/>
        <w:rPr>
          <w:lang w:eastAsia="lv-LV"/>
        </w:rPr>
      </w:pPr>
      <w:proofErr w:type="spellStart"/>
      <w:r w:rsidRPr="00EA35D5">
        <w:rPr>
          <w:lang w:eastAsia="lv-LV"/>
        </w:rPr>
        <w:t>Lēmuma</w:t>
      </w:r>
      <w:proofErr w:type="spellEnd"/>
      <w:r w:rsidRPr="00EA35D5">
        <w:rPr>
          <w:lang w:eastAsia="lv-LV"/>
        </w:rPr>
        <w:t xml:space="preserve"> </w:t>
      </w:r>
      <w:proofErr w:type="spellStart"/>
      <w:r w:rsidRPr="00EA35D5">
        <w:rPr>
          <w:lang w:eastAsia="lv-LV"/>
        </w:rPr>
        <w:t>projekts</w:t>
      </w:r>
      <w:proofErr w:type="spellEnd"/>
    </w:p>
    <w:p w14:paraId="315B06ED" w14:textId="77777777" w:rsidR="00405F3B" w:rsidRPr="00EA35D5" w:rsidRDefault="00405F3B" w:rsidP="00EF159B">
      <w:pPr>
        <w:ind w:right="-426"/>
        <w:jc w:val="center"/>
        <w:rPr>
          <w:lang w:eastAsia="lv-LV"/>
        </w:rPr>
      </w:pPr>
      <w:proofErr w:type="spellStart"/>
      <w:r w:rsidRPr="00EA35D5">
        <w:rPr>
          <w:lang w:eastAsia="lv-LV"/>
        </w:rPr>
        <w:t>Olainē</w:t>
      </w:r>
      <w:proofErr w:type="spellEnd"/>
    </w:p>
    <w:p w14:paraId="0C258D4A" w14:textId="77777777" w:rsidR="00405F3B" w:rsidRPr="00EA35D5" w:rsidRDefault="00405F3B" w:rsidP="00EF159B">
      <w:pPr>
        <w:ind w:right="-426"/>
        <w:jc w:val="center"/>
        <w:rPr>
          <w:lang w:eastAsia="lv-LV"/>
        </w:rPr>
      </w:pPr>
    </w:p>
    <w:p w14:paraId="17AA0589" w14:textId="77777777" w:rsidR="00405F3B" w:rsidRPr="00697191" w:rsidRDefault="00405F3B" w:rsidP="00EF159B">
      <w:pPr>
        <w:tabs>
          <w:tab w:val="right" w:pos="9000"/>
        </w:tabs>
        <w:ind w:right="-426"/>
        <w:rPr>
          <w:lang w:eastAsia="lv-LV"/>
        </w:rPr>
      </w:pPr>
      <w:r w:rsidRPr="00EA35D5">
        <w:t xml:space="preserve">2024.gada </w:t>
      </w:r>
      <w:r>
        <w:t>27.decembrī</w:t>
      </w:r>
      <w:r w:rsidRPr="00697191">
        <w:rPr>
          <w:lang w:eastAsia="lv-LV"/>
        </w:rPr>
        <w:tab/>
        <w:t xml:space="preserve">                Nr.</w:t>
      </w:r>
      <w:r>
        <w:rPr>
          <w:lang w:eastAsia="lv-LV"/>
        </w:rPr>
        <w:t>13</w:t>
      </w:r>
    </w:p>
    <w:p w14:paraId="70A30E57" w14:textId="77777777" w:rsidR="00405F3B" w:rsidRPr="00697191" w:rsidRDefault="00405F3B" w:rsidP="00EF159B">
      <w:pPr>
        <w:ind w:right="-426"/>
        <w:jc w:val="center"/>
        <w:rPr>
          <w:b/>
          <w:bCs/>
        </w:rPr>
      </w:pPr>
    </w:p>
    <w:p w14:paraId="3A6A1AF0" w14:textId="77777777" w:rsidR="00405F3B" w:rsidRPr="00697191" w:rsidRDefault="00405F3B" w:rsidP="00EF159B">
      <w:pPr>
        <w:ind w:right="-426"/>
        <w:jc w:val="center"/>
        <w:rPr>
          <w:b/>
          <w:bCs/>
        </w:rPr>
      </w:pPr>
      <w:bookmarkStart w:id="69" w:name="_Hlk177028619"/>
      <w:r w:rsidRPr="00697191">
        <w:rPr>
          <w:b/>
          <w:bCs/>
        </w:rPr>
        <w:t xml:space="preserve">Par </w:t>
      </w:r>
      <w:proofErr w:type="spellStart"/>
      <w:r w:rsidRPr="00697191">
        <w:rPr>
          <w:b/>
          <w:bCs/>
        </w:rPr>
        <w:t>dzīvokļa</w:t>
      </w:r>
      <w:proofErr w:type="spellEnd"/>
      <w:r w:rsidRPr="00697191">
        <w:rPr>
          <w:b/>
          <w:bCs/>
        </w:rPr>
        <w:t xml:space="preserve"> </w:t>
      </w:r>
      <w:r>
        <w:rPr>
          <w:b/>
          <w:bCs/>
        </w:rPr>
        <w:t xml:space="preserve"> </w:t>
      </w:r>
      <w:proofErr w:type="spellStart"/>
      <w:r>
        <w:rPr>
          <w:b/>
          <w:bCs/>
        </w:rPr>
        <w:t>Baznīcas</w:t>
      </w:r>
      <w:proofErr w:type="spellEnd"/>
      <w:r>
        <w:rPr>
          <w:b/>
          <w:bCs/>
        </w:rPr>
        <w:t xml:space="preserve"> </w:t>
      </w:r>
      <w:proofErr w:type="spellStart"/>
      <w:r>
        <w:rPr>
          <w:b/>
          <w:bCs/>
        </w:rPr>
        <w:t>iela</w:t>
      </w:r>
      <w:proofErr w:type="spellEnd"/>
      <w:r>
        <w:rPr>
          <w:b/>
          <w:bCs/>
        </w:rPr>
        <w:t xml:space="preserve"> 8-27</w:t>
      </w:r>
      <w:r w:rsidRPr="00697191">
        <w:rPr>
          <w:b/>
          <w:bCs/>
        </w:rPr>
        <w:t xml:space="preserve">  (</w:t>
      </w:r>
      <w:proofErr w:type="spellStart"/>
      <w:r>
        <w:rPr>
          <w:b/>
          <w:bCs/>
        </w:rPr>
        <w:t>Jaunolainē</w:t>
      </w:r>
      <w:proofErr w:type="spellEnd"/>
      <w:r w:rsidRPr="00697191">
        <w:rPr>
          <w:b/>
          <w:bCs/>
        </w:rPr>
        <w:t xml:space="preserve">) </w:t>
      </w:r>
      <w:proofErr w:type="spellStart"/>
      <w:r w:rsidRPr="00697191">
        <w:rPr>
          <w:b/>
          <w:bCs/>
        </w:rPr>
        <w:t>piekritību</w:t>
      </w:r>
      <w:proofErr w:type="spellEnd"/>
      <w:r w:rsidRPr="00697191">
        <w:rPr>
          <w:b/>
          <w:bCs/>
        </w:rPr>
        <w:t xml:space="preserve"> Olaines novada </w:t>
      </w:r>
      <w:proofErr w:type="spellStart"/>
      <w:r w:rsidRPr="00697191">
        <w:rPr>
          <w:b/>
          <w:bCs/>
        </w:rPr>
        <w:t>pašvaldībai</w:t>
      </w:r>
      <w:proofErr w:type="spellEnd"/>
    </w:p>
    <w:bookmarkEnd w:id="69"/>
    <w:p w14:paraId="1398426E" w14:textId="77777777" w:rsidR="00405F3B" w:rsidRPr="00697191" w:rsidRDefault="00405F3B" w:rsidP="00EF159B">
      <w:pPr>
        <w:ind w:right="-426"/>
        <w:jc w:val="both"/>
        <w:rPr>
          <w:b/>
          <w:bCs/>
        </w:rPr>
      </w:pPr>
    </w:p>
    <w:p w14:paraId="53393640" w14:textId="77777777" w:rsidR="00405F3B" w:rsidRPr="00697191" w:rsidRDefault="00405F3B" w:rsidP="00EF159B">
      <w:pPr>
        <w:ind w:right="-426" w:firstLine="567"/>
        <w:jc w:val="both"/>
      </w:pPr>
      <w:proofErr w:type="spellStart"/>
      <w:r w:rsidRPr="00697191">
        <w:t>Izvērtējot</w:t>
      </w:r>
      <w:proofErr w:type="spellEnd"/>
      <w:r w:rsidRPr="00697191">
        <w:t xml:space="preserve"> </w:t>
      </w:r>
      <w:proofErr w:type="spellStart"/>
      <w:r w:rsidRPr="00697191">
        <w:t>dzīvokļus</w:t>
      </w:r>
      <w:proofErr w:type="spellEnd"/>
      <w:r w:rsidRPr="00697191">
        <w:t xml:space="preserve">, kuru </w:t>
      </w:r>
      <w:proofErr w:type="spellStart"/>
      <w:r w:rsidRPr="00697191">
        <w:t>īpašuma</w:t>
      </w:r>
      <w:proofErr w:type="spellEnd"/>
      <w:r w:rsidRPr="00697191">
        <w:t xml:space="preserve"> </w:t>
      </w:r>
      <w:proofErr w:type="spellStart"/>
      <w:r w:rsidRPr="00697191">
        <w:t>tiesības</w:t>
      </w:r>
      <w:proofErr w:type="spellEnd"/>
      <w:r w:rsidRPr="00697191">
        <w:t xml:space="preserve"> nav </w:t>
      </w:r>
      <w:proofErr w:type="spellStart"/>
      <w:r w:rsidRPr="00697191">
        <w:t>reģistrētas</w:t>
      </w:r>
      <w:proofErr w:type="spellEnd"/>
      <w:r w:rsidRPr="00697191">
        <w:t xml:space="preserve"> </w:t>
      </w:r>
      <w:proofErr w:type="spellStart"/>
      <w:r w:rsidRPr="00697191">
        <w:t>Valsts</w:t>
      </w:r>
      <w:proofErr w:type="spellEnd"/>
      <w:r w:rsidRPr="00697191">
        <w:t xml:space="preserve"> </w:t>
      </w:r>
      <w:proofErr w:type="spellStart"/>
      <w:r w:rsidRPr="00697191">
        <w:t>zemes</w:t>
      </w:r>
      <w:proofErr w:type="spellEnd"/>
      <w:r w:rsidRPr="00697191">
        <w:t xml:space="preserve"> </w:t>
      </w:r>
      <w:proofErr w:type="spellStart"/>
      <w:r w:rsidRPr="00697191">
        <w:t>dienesta</w:t>
      </w:r>
      <w:proofErr w:type="spellEnd"/>
      <w:r w:rsidRPr="00697191">
        <w:t xml:space="preserve"> </w:t>
      </w:r>
      <w:proofErr w:type="spellStart"/>
      <w:r w:rsidRPr="00697191">
        <w:t>Kadastra</w:t>
      </w:r>
      <w:proofErr w:type="spellEnd"/>
      <w:r w:rsidRPr="00697191">
        <w:t xml:space="preserve"> </w:t>
      </w:r>
      <w:proofErr w:type="spellStart"/>
      <w:r w:rsidRPr="00697191">
        <w:t>informācijas</w:t>
      </w:r>
      <w:proofErr w:type="spellEnd"/>
      <w:r w:rsidRPr="00697191">
        <w:t xml:space="preserve"> </w:t>
      </w:r>
      <w:proofErr w:type="spellStart"/>
      <w:r w:rsidRPr="00697191">
        <w:t>sistēmā</w:t>
      </w:r>
      <w:proofErr w:type="spellEnd"/>
      <w:r w:rsidRPr="00697191">
        <w:t xml:space="preserve"> un </w:t>
      </w:r>
      <w:proofErr w:type="spellStart"/>
      <w:r w:rsidRPr="00697191">
        <w:t>īpašuma</w:t>
      </w:r>
      <w:proofErr w:type="spellEnd"/>
      <w:r w:rsidRPr="00697191">
        <w:t xml:space="preserve"> </w:t>
      </w:r>
      <w:proofErr w:type="spellStart"/>
      <w:r w:rsidRPr="00697191">
        <w:t>tiesības</w:t>
      </w:r>
      <w:proofErr w:type="spellEnd"/>
      <w:r w:rsidRPr="00697191">
        <w:t xml:space="preserve"> nav </w:t>
      </w:r>
      <w:proofErr w:type="spellStart"/>
      <w:r w:rsidRPr="00697191">
        <w:t>ierakstītas</w:t>
      </w:r>
      <w:proofErr w:type="spellEnd"/>
      <w:r w:rsidRPr="00697191">
        <w:t xml:space="preserve"> </w:t>
      </w:r>
      <w:proofErr w:type="spellStart"/>
      <w:r w:rsidRPr="00697191">
        <w:t>Rīgas</w:t>
      </w:r>
      <w:proofErr w:type="spellEnd"/>
      <w:r w:rsidRPr="00697191">
        <w:t xml:space="preserve"> </w:t>
      </w:r>
      <w:proofErr w:type="spellStart"/>
      <w:r w:rsidRPr="00697191">
        <w:t>rajona</w:t>
      </w:r>
      <w:proofErr w:type="spellEnd"/>
      <w:r w:rsidRPr="00697191">
        <w:t xml:space="preserve"> </w:t>
      </w:r>
      <w:proofErr w:type="spellStart"/>
      <w:r w:rsidRPr="00697191">
        <w:t>tiesas</w:t>
      </w:r>
      <w:proofErr w:type="spellEnd"/>
      <w:r w:rsidRPr="00697191">
        <w:t xml:space="preserve"> </w:t>
      </w:r>
      <w:proofErr w:type="spellStart"/>
      <w:r w:rsidRPr="00697191">
        <w:t>zemesgrāmatu</w:t>
      </w:r>
      <w:proofErr w:type="spellEnd"/>
      <w:r w:rsidRPr="00697191">
        <w:t xml:space="preserve"> </w:t>
      </w:r>
      <w:proofErr w:type="spellStart"/>
      <w:r w:rsidRPr="00697191">
        <w:t>nodaļā</w:t>
      </w:r>
      <w:proofErr w:type="spellEnd"/>
      <w:r w:rsidRPr="00697191">
        <w:t xml:space="preserve">, </w:t>
      </w:r>
      <w:proofErr w:type="spellStart"/>
      <w:r w:rsidRPr="00697191">
        <w:t>konstatēts</w:t>
      </w:r>
      <w:proofErr w:type="spellEnd"/>
      <w:r w:rsidRPr="00697191">
        <w:t xml:space="preserve">, ka </w:t>
      </w:r>
      <w:proofErr w:type="spellStart"/>
      <w:r w:rsidRPr="00697191">
        <w:t>dzīvoklim</w:t>
      </w:r>
      <w:proofErr w:type="spellEnd"/>
      <w:r w:rsidRPr="00697191">
        <w:t xml:space="preserve"> </w:t>
      </w:r>
      <w:proofErr w:type="spellStart"/>
      <w:r>
        <w:t>Baznīcas</w:t>
      </w:r>
      <w:proofErr w:type="spellEnd"/>
      <w:r>
        <w:t xml:space="preserve"> </w:t>
      </w:r>
      <w:proofErr w:type="spellStart"/>
      <w:r>
        <w:t>ielā</w:t>
      </w:r>
      <w:proofErr w:type="spellEnd"/>
      <w:r>
        <w:t xml:space="preserve"> 8-27, </w:t>
      </w:r>
      <w:proofErr w:type="spellStart"/>
      <w:r>
        <w:t>Jaunolainē</w:t>
      </w:r>
      <w:proofErr w:type="spellEnd"/>
      <w:r w:rsidRPr="00697191">
        <w:t xml:space="preserve">, Olaines </w:t>
      </w:r>
      <w:proofErr w:type="spellStart"/>
      <w:r w:rsidRPr="00697191">
        <w:t>pagastā</w:t>
      </w:r>
      <w:proofErr w:type="spellEnd"/>
      <w:r w:rsidRPr="00697191">
        <w:t xml:space="preserve">, Olaines </w:t>
      </w:r>
      <w:proofErr w:type="spellStart"/>
      <w:r w:rsidRPr="00697191">
        <w:t>novadā</w:t>
      </w:r>
      <w:proofErr w:type="spellEnd"/>
      <w:r w:rsidRPr="00697191">
        <w:t xml:space="preserve">, nav </w:t>
      </w:r>
      <w:proofErr w:type="spellStart"/>
      <w:r w:rsidRPr="00697191">
        <w:t>īstenota</w:t>
      </w:r>
      <w:proofErr w:type="spellEnd"/>
      <w:r w:rsidRPr="00697191">
        <w:t xml:space="preserve"> </w:t>
      </w:r>
      <w:proofErr w:type="spellStart"/>
      <w:r w:rsidRPr="00697191">
        <w:t>nekustamā</w:t>
      </w:r>
      <w:proofErr w:type="spellEnd"/>
      <w:r w:rsidRPr="00697191">
        <w:t xml:space="preserve"> </w:t>
      </w:r>
      <w:proofErr w:type="spellStart"/>
      <w:r w:rsidRPr="00697191">
        <w:t>īpašuma</w:t>
      </w:r>
      <w:proofErr w:type="spellEnd"/>
      <w:r w:rsidRPr="00697191">
        <w:t xml:space="preserve"> </w:t>
      </w:r>
      <w:proofErr w:type="spellStart"/>
      <w:r w:rsidRPr="00697191">
        <w:t>sastāva</w:t>
      </w:r>
      <w:proofErr w:type="spellEnd"/>
      <w:r w:rsidRPr="00697191">
        <w:t xml:space="preserve"> </w:t>
      </w:r>
      <w:proofErr w:type="spellStart"/>
      <w:r w:rsidRPr="00697191">
        <w:t>noteikšana</w:t>
      </w:r>
      <w:proofErr w:type="spellEnd"/>
      <w:r w:rsidRPr="00697191">
        <w:t xml:space="preserve"> </w:t>
      </w:r>
      <w:proofErr w:type="spellStart"/>
      <w:r w:rsidRPr="00697191">
        <w:t>atbilstoši</w:t>
      </w:r>
      <w:proofErr w:type="spellEnd"/>
      <w:r w:rsidRPr="00697191">
        <w:t xml:space="preserve"> </w:t>
      </w:r>
      <w:proofErr w:type="spellStart"/>
      <w:r w:rsidRPr="00697191">
        <w:t>kadastra</w:t>
      </w:r>
      <w:proofErr w:type="spellEnd"/>
      <w:r w:rsidRPr="00697191">
        <w:t xml:space="preserve"> </w:t>
      </w:r>
      <w:proofErr w:type="spellStart"/>
      <w:r w:rsidRPr="00697191">
        <w:t>darbību</w:t>
      </w:r>
      <w:proofErr w:type="spellEnd"/>
      <w:r w:rsidRPr="00697191">
        <w:t xml:space="preserve"> </w:t>
      </w:r>
      <w:proofErr w:type="spellStart"/>
      <w:r w:rsidRPr="00697191">
        <w:t>regulējošajiem</w:t>
      </w:r>
      <w:proofErr w:type="spellEnd"/>
      <w:r w:rsidRPr="00697191">
        <w:t xml:space="preserve"> </w:t>
      </w:r>
      <w:proofErr w:type="spellStart"/>
      <w:r w:rsidRPr="00697191">
        <w:t>normatīvajiem</w:t>
      </w:r>
      <w:proofErr w:type="spellEnd"/>
      <w:r w:rsidRPr="00697191">
        <w:t xml:space="preserve"> </w:t>
      </w:r>
      <w:proofErr w:type="spellStart"/>
      <w:r w:rsidRPr="00697191">
        <w:t>aktiem</w:t>
      </w:r>
      <w:proofErr w:type="spellEnd"/>
      <w:r w:rsidRPr="00697191">
        <w:t xml:space="preserve">, </w:t>
      </w:r>
      <w:proofErr w:type="spellStart"/>
      <w:r w:rsidRPr="00697191">
        <w:t>tajā</w:t>
      </w:r>
      <w:proofErr w:type="spellEnd"/>
      <w:r w:rsidRPr="00697191">
        <w:t xml:space="preserve"> </w:t>
      </w:r>
      <w:proofErr w:type="spellStart"/>
      <w:r w:rsidRPr="00697191">
        <w:t>skaitā</w:t>
      </w:r>
      <w:proofErr w:type="spellEnd"/>
      <w:r w:rsidRPr="00697191">
        <w:t xml:space="preserve">, nav </w:t>
      </w:r>
      <w:proofErr w:type="spellStart"/>
      <w:r w:rsidRPr="00697191">
        <w:t>veikta</w:t>
      </w:r>
      <w:proofErr w:type="spellEnd"/>
      <w:r w:rsidRPr="00697191">
        <w:t xml:space="preserve"> </w:t>
      </w:r>
      <w:proofErr w:type="spellStart"/>
      <w:r w:rsidRPr="00697191">
        <w:t>dzīvokļa</w:t>
      </w:r>
      <w:proofErr w:type="spellEnd"/>
      <w:r w:rsidRPr="00697191">
        <w:t xml:space="preserve"> </w:t>
      </w:r>
      <w:proofErr w:type="spellStart"/>
      <w:r w:rsidRPr="00697191">
        <w:t>īpašuma</w:t>
      </w:r>
      <w:proofErr w:type="spellEnd"/>
      <w:r w:rsidRPr="00697191">
        <w:t xml:space="preserve"> </w:t>
      </w:r>
      <w:proofErr w:type="spellStart"/>
      <w:r w:rsidRPr="00697191">
        <w:t>izveidošana</w:t>
      </w:r>
      <w:proofErr w:type="spellEnd"/>
      <w:r w:rsidRPr="00697191">
        <w:t xml:space="preserve"> un </w:t>
      </w:r>
      <w:proofErr w:type="spellStart"/>
      <w:r w:rsidRPr="00697191">
        <w:t>kadastrālā</w:t>
      </w:r>
      <w:proofErr w:type="spellEnd"/>
      <w:r w:rsidRPr="00697191">
        <w:t xml:space="preserve"> </w:t>
      </w:r>
      <w:proofErr w:type="spellStart"/>
      <w:r w:rsidRPr="00697191">
        <w:t>uzmērīšana</w:t>
      </w:r>
      <w:proofErr w:type="spellEnd"/>
      <w:r w:rsidRPr="00697191">
        <w:t xml:space="preserve">, kas </w:t>
      </w:r>
      <w:proofErr w:type="spellStart"/>
      <w:r w:rsidRPr="00697191">
        <w:t>ir</w:t>
      </w:r>
      <w:proofErr w:type="spellEnd"/>
      <w:r w:rsidRPr="00697191">
        <w:t xml:space="preserve"> </w:t>
      </w:r>
      <w:proofErr w:type="spellStart"/>
      <w:r w:rsidRPr="00697191">
        <w:t>priekšnosacījums</w:t>
      </w:r>
      <w:proofErr w:type="spellEnd"/>
      <w:r w:rsidRPr="00697191">
        <w:t xml:space="preserve"> </w:t>
      </w:r>
      <w:proofErr w:type="spellStart"/>
      <w:r w:rsidRPr="00697191">
        <w:t>dzīvokļa</w:t>
      </w:r>
      <w:proofErr w:type="spellEnd"/>
      <w:r w:rsidRPr="00697191">
        <w:t xml:space="preserve"> </w:t>
      </w:r>
      <w:proofErr w:type="spellStart"/>
      <w:r w:rsidRPr="00697191">
        <w:t>īpašuma</w:t>
      </w:r>
      <w:proofErr w:type="spellEnd"/>
      <w:r w:rsidRPr="00697191">
        <w:t xml:space="preserve"> </w:t>
      </w:r>
      <w:proofErr w:type="spellStart"/>
      <w:r w:rsidRPr="00697191">
        <w:t>ierakstīšanai</w:t>
      </w:r>
      <w:proofErr w:type="spellEnd"/>
      <w:r w:rsidRPr="00697191">
        <w:t xml:space="preserve"> </w:t>
      </w:r>
      <w:proofErr w:type="spellStart"/>
      <w:r w:rsidRPr="00697191">
        <w:t>zemesgrāmatā</w:t>
      </w:r>
      <w:proofErr w:type="spellEnd"/>
      <w:r w:rsidRPr="00697191">
        <w:t>.</w:t>
      </w:r>
    </w:p>
    <w:p w14:paraId="54E3093E" w14:textId="77777777" w:rsidR="00405F3B" w:rsidRPr="00111256" w:rsidRDefault="00405F3B" w:rsidP="00EF159B">
      <w:pPr>
        <w:ind w:right="-426" w:firstLine="567"/>
        <w:jc w:val="both"/>
        <w:rPr>
          <w:u w:val="single"/>
        </w:rPr>
      </w:pPr>
      <w:proofErr w:type="spellStart"/>
      <w:r w:rsidRPr="00EA35D5">
        <w:t>Nekustamā</w:t>
      </w:r>
      <w:proofErr w:type="spellEnd"/>
      <w:r w:rsidRPr="00EA35D5">
        <w:t xml:space="preserve"> </w:t>
      </w:r>
      <w:proofErr w:type="spellStart"/>
      <w:r w:rsidRPr="00EA35D5">
        <w:t>īpašuma</w:t>
      </w:r>
      <w:proofErr w:type="spellEnd"/>
      <w:r w:rsidRPr="00EA35D5">
        <w:t xml:space="preserve"> </w:t>
      </w:r>
      <w:proofErr w:type="spellStart"/>
      <w:r>
        <w:t>Baznīcas</w:t>
      </w:r>
      <w:proofErr w:type="spellEnd"/>
      <w:r>
        <w:t xml:space="preserve"> </w:t>
      </w:r>
      <w:proofErr w:type="spellStart"/>
      <w:r>
        <w:t>iela</w:t>
      </w:r>
      <w:proofErr w:type="spellEnd"/>
      <w:r>
        <w:t xml:space="preserve"> 8</w:t>
      </w:r>
      <w:r w:rsidRPr="00EA35D5">
        <w:t xml:space="preserve">, </w:t>
      </w:r>
      <w:proofErr w:type="spellStart"/>
      <w:r>
        <w:t>Jaunolaine</w:t>
      </w:r>
      <w:proofErr w:type="spellEnd"/>
      <w:r w:rsidRPr="00EA35D5">
        <w:t xml:space="preserve">, Olaines </w:t>
      </w:r>
      <w:proofErr w:type="spellStart"/>
      <w:r w:rsidRPr="00EA35D5">
        <w:t>pagas</w:t>
      </w:r>
      <w:r>
        <w:t>ts</w:t>
      </w:r>
      <w:proofErr w:type="spellEnd"/>
      <w:r w:rsidRPr="00EA35D5">
        <w:t xml:space="preserve">, Olaines </w:t>
      </w:r>
      <w:proofErr w:type="spellStart"/>
      <w:r w:rsidRPr="00EA35D5">
        <w:t>novad</w:t>
      </w:r>
      <w:r>
        <w:t>s</w:t>
      </w:r>
      <w:proofErr w:type="spellEnd"/>
      <w:r w:rsidRPr="00EA35D5">
        <w:t xml:space="preserve">, </w:t>
      </w:r>
      <w:proofErr w:type="spellStart"/>
      <w:r w:rsidRPr="00EA35D5">
        <w:t>īpašuma</w:t>
      </w:r>
      <w:proofErr w:type="spellEnd"/>
      <w:r w:rsidRPr="00EA35D5">
        <w:t xml:space="preserve"> </w:t>
      </w:r>
      <w:proofErr w:type="spellStart"/>
      <w:r w:rsidRPr="00EA35D5">
        <w:t>tiesības</w:t>
      </w:r>
      <w:proofErr w:type="spellEnd"/>
      <w:r w:rsidRPr="00EA35D5">
        <w:t xml:space="preserve"> </w:t>
      </w:r>
      <w:proofErr w:type="spellStart"/>
      <w:r w:rsidRPr="00EA35D5">
        <w:t>ierakstītas</w:t>
      </w:r>
      <w:proofErr w:type="spellEnd"/>
      <w:r w:rsidRPr="00EA35D5">
        <w:t xml:space="preserve"> </w:t>
      </w:r>
      <w:proofErr w:type="spellStart"/>
      <w:r w:rsidRPr="00EA35D5">
        <w:t>Rīgas</w:t>
      </w:r>
      <w:proofErr w:type="spellEnd"/>
      <w:r w:rsidRPr="00EA35D5">
        <w:t xml:space="preserve"> </w:t>
      </w:r>
      <w:proofErr w:type="spellStart"/>
      <w:r w:rsidRPr="00EA35D5">
        <w:t>rajona</w:t>
      </w:r>
      <w:proofErr w:type="spellEnd"/>
      <w:r w:rsidRPr="00EA35D5">
        <w:t xml:space="preserve"> </w:t>
      </w:r>
      <w:proofErr w:type="spellStart"/>
      <w:r w:rsidRPr="00EA35D5">
        <w:t>tiesas</w:t>
      </w:r>
      <w:proofErr w:type="spellEnd"/>
      <w:r w:rsidRPr="00EA35D5">
        <w:t xml:space="preserve">, Olaines </w:t>
      </w:r>
      <w:proofErr w:type="spellStart"/>
      <w:r w:rsidRPr="00EA35D5">
        <w:t>pagasta</w:t>
      </w:r>
      <w:proofErr w:type="spellEnd"/>
      <w:r w:rsidRPr="00EA35D5">
        <w:t xml:space="preserve"> </w:t>
      </w:r>
      <w:proofErr w:type="spellStart"/>
      <w:r w:rsidRPr="00EA35D5">
        <w:t>zemesgrāmatas</w:t>
      </w:r>
      <w:proofErr w:type="spellEnd"/>
      <w:r w:rsidRPr="00EA35D5">
        <w:t xml:space="preserve"> </w:t>
      </w:r>
      <w:proofErr w:type="spellStart"/>
      <w:r w:rsidRPr="00EA35D5">
        <w:t>nodalījuma</w:t>
      </w:r>
      <w:proofErr w:type="spellEnd"/>
      <w:r>
        <w:t xml:space="preserve"> </w:t>
      </w:r>
      <w:r w:rsidRPr="00EA35D5">
        <w:t>Nr.</w:t>
      </w:r>
      <w:r>
        <w:t>4313</w:t>
      </w:r>
      <w:r w:rsidRPr="00EA35D5">
        <w:t xml:space="preserve">, </w:t>
      </w:r>
      <w:proofErr w:type="spellStart"/>
      <w:r w:rsidRPr="00EA35D5">
        <w:t>kadastra</w:t>
      </w:r>
      <w:proofErr w:type="spellEnd"/>
      <w:r w:rsidRPr="00EA35D5">
        <w:t xml:space="preserve"> </w:t>
      </w:r>
      <w:proofErr w:type="spellStart"/>
      <w:r w:rsidRPr="00EA35D5">
        <w:t>numurs</w:t>
      </w:r>
      <w:proofErr w:type="spellEnd"/>
      <w:r w:rsidRPr="00EA35D5">
        <w:t xml:space="preserve">: </w:t>
      </w:r>
      <w:r>
        <w:t>8080 008 0356</w:t>
      </w:r>
      <w:r w:rsidRPr="00EA35D5">
        <w:t xml:space="preserve">, </w:t>
      </w:r>
      <w:proofErr w:type="spellStart"/>
      <w:r w:rsidRPr="00EA35D5">
        <w:t>nosaukums</w:t>
      </w:r>
      <w:proofErr w:type="spellEnd"/>
      <w:r w:rsidRPr="00EA35D5">
        <w:t xml:space="preserve">: </w:t>
      </w:r>
      <w:proofErr w:type="spellStart"/>
      <w:r>
        <w:t>Jaunolaine</w:t>
      </w:r>
      <w:proofErr w:type="spellEnd"/>
      <w:r>
        <w:t xml:space="preserve">, </w:t>
      </w:r>
      <w:proofErr w:type="spellStart"/>
      <w:r>
        <w:t>Baznīcas</w:t>
      </w:r>
      <w:proofErr w:type="spellEnd"/>
      <w:r>
        <w:t xml:space="preserve"> </w:t>
      </w:r>
      <w:proofErr w:type="spellStart"/>
      <w:r>
        <w:t>iela</w:t>
      </w:r>
      <w:proofErr w:type="spellEnd"/>
      <w:r>
        <w:t xml:space="preserve"> 8</w:t>
      </w:r>
      <w:r w:rsidRPr="00EA35D5">
        <w:t xml:space="preserve">, </w:t>
      </w:r>
      <w:proofErr w:type="spellStart"/>
      <w:r w:rsidRPr="00EA35D5">
        <w:t>adrese</w:t>
      </w:r>
      <w:proofErr w:type="spellEnd"/>
      <w:r w:rsidRPr="00EA35D5">
        <w:t>/</w:t>
      </w:r>
      <w:proofErr w:type="spellStart"/>
      <w:r w:rsidRPr="00EA35D5">
        <w:t>atrašanās</w:t>
      </w:r>
      <w:proofErr w:type="spellEnd"/>
      <w:r w:rsidRPr="00EA35D5">
        <w:t xml:space="preserve"> </w:t>
      </w:r>
      <w:proofErr w:type="spellStart"/>
      <w:r w:rsidRPr="00EA35D5">
        <w:t>vieta</w:t>
      </w:r>
      <w:proofErr w:type="spellEnd"/>
      <w:r w:rsidRPr="00EA35D5">
        <w:t xml:space="preserve">: </w:t>
      </w:r>
      <w:proofErr w:type="spellStart"/>
      <w:r>
        <w:t>Baznīcas</w:t>
      </w:r>
      <w:proofErr w:type="spellEnd"/>
      <w:r>
        <w:t xml:space="preserve"> </w:t>
      </w:r>
      <w:proofErr w:type="spellStart"/>
      <w:r>
        <w:t>iela</w:t>
      </w:r>
      <w:proofErr w:type="spellEnd"/>
      <w:r>
        <w:t xml:space="preserve"> 8, </w:t>
      </w:r>
      <w:proofErr w:type="spellStart"/>
      <w:r>
        <w:t>Jaunolaine</w:t>
      </w:r>
      <w:proofErr w:type="spellEnd"/>
      <w:r>
        <w:t xml:space="preserve">, Olaines </w:t>
      </w:r>
      <w:proofErr w:type="spellStart"/>
      <w:r>
        <w:t>pag</w:t>
      </w:r>
      <w:proofErr w:type="spellEnd"/>
      <w:r>
        <w:t xml:space="preserve">., Olaines </w:t>
      </w:r>
      <w:proofErr w:type="spellStart"/>
      <w:r>
        <w:t>novads</w:t>
      </w:r>
      <w:proofErr w:type="spellEnd"/>
      <w:r w:rsidRPr="00EA35D5">
        <w:t xml:space="preserve">, </w:t>
      </w:r>
      <w:proofErr w:type="spellStart"/>
      <w:r w:rsidRPr="00EA35D5">
        <w:t>sastāvošs</w:t>
      </w:r>
      <w:proofErr w:type="spellEnd"/>
      <w:r w:rsidRPr="00EA35D5">
        <w:t xml:space="preserve"> no </w:t>
      </w:r>
      <w:proofErr w:type="spellStart"/>
      <w:r w:rsidRPr="00EA35D5">
        <w:t>zemes</w:t>
      </w:r>
      <w:proofErr w:type="spellEnd"/>
      <w:r w:rsidRPr="00EA35D5">
        <w:t xml:space="preserve"> </w:t>
      </w:r>
      <w:proofErr w:type="spellStart"/>
      <w:r w:rsidRPr="00EA35D5">
        <w:t>gabala</w:t>
      </w:r>
      <w:proofErr w:type="spellEnd"/>
      <w:r w:rsidRPr="00EA35D5">
        <w:t xml:space="preserve"> </w:t>
      </w:r>
      <w:proofErr w:type="spellStart"/>
      <w:r w:rsidRPr="00EA35D5">
        <w:t>ar</w:t>
      </w:r>
      <w:proofErr w:type="spellEnd"/>
      <w:r w:rsidRPr="00EA35D5">
        <w:t xml:space="preserve"> </w:t>
      </w:r>
      <w:proofErr w:type="spellStart"/>
      <w:r w:rsidRPr="00EA35D5">
        <w:t>kadastra</w:t>
      </w:r>
      <w:proofErr w:type="spellEnd"/>
      <w:r w:rsidRPr="00EA35D5">
        <w:t xml:space="preserve"> </w:t>
      </w:r>
      <w:proofErr w:type="spellStart"/>
      <w:r>
        <w:t>numuru</w:t>
      </w:r>
      <w:proofErr w:type="spellEnd"/>
      <w:r w:rsidRPr="00EA35D5">
        <w:t xml:space="preserve"> </w:t>
      </w:r>
      <w:r>
        <w:t>8080 008 0356</w:t>
      </w:r>
      <w:r w:rsidRPr="00EA35D5">
        <w:t xml:space="preserve">, </w:t>
      </w:r>
      <w:r>
        <w:t>0.0782</w:t>
      </w:r>
      <w:r w:rsidRPr="00EA35D5">
        <w:t xml:space="preserve"> ha </w:t>
      </w:r>
      <w:proofErr w:type="spellStart"/>
      <w:r w:rsidRPr="00EA35D5">
        <w:t>platībā</w:t>
      </w:r>
      <w:proofErr w:type="spellEnd"/>
      <w:r w:rsidRPr="00EA35D5">
        <w:t xml:space="preserve">, </w:t>
      </w:r>
      <w:proofErr w:type="spellStart"/>
      <w:r w:rsidRPr="00EA35D5">
        <w:t>uz</w:t>
      </w:r>
      <w:proofErr w:type="spellEnd"/>
      <w:r w:rsidRPr="00EA35D5">
        <w:t xml:space="preserve"> </w:t>
      </w:r>
      <w:proofErr w:type="spellStart"/>
      <w:r w:rsidRPr="00EA35D5">
        <w:t>kura</w:t>
      </w:r>
      <w:proofErr w:type="spellEnd"/>
      <w:r w:rsidRPr="00EA35D5">
        <w:t xml:space="preserve"> </w:t>
      </w:r>
      <w:proofErr w:type="spellStart"/>
      <w:r w:rsidRPr="00EA35D5">
        <w:t>atrodas</w:t>
      </w:r>
      <w:proofErr w:type="spellEnd"/>
      <w:r w:rsidRPr="00EA35D5">
        <w:t xml:space="preserve"> </w:t>
      </w:r>
      <w:proofErr w:type="spellStart"/>
      <w:r>
        <w:t>četrstāvu</w:t>
      </w:r>
      <w:proofErr w:type="spellEnd"/>
      <w:r>
        <w:t xml:space="preserve"> </w:t>
      </w:r>
      <w:proofErr w:type="spellStart"/>
      <w:r w:rsidRPr="00EA35D5">
        <w:t>dzīvojamā</w:t>
      </w:r>
      <w:proofErr w:type="spellEnd"/>
      <w:r w:rsidRPr="00EA35D5">
        <w:t xml:space="preserve"> </w:t>
      </w:r>
      <w:proofErr w:type="spellStart"/>
      <w:r w:rsidRPr="00EA35D5">
        <w:t>māja</w:t>
      </w:r>
      <w:proofErr w:type="spellEnd"/>
      <w:r w:rsidRPr="00EA35D5">
        <w:t xml:space="preserve"> (</w:t>
      </w:r>
      <w:proofErr w:type="spellStart"/>
      <w:r w:rsidRPr="00EA35D5">
        <w:t>kadastra</w:t>
      </w:r>
      <w:proofErr w:type="spellEnd"/>
      <w:r w:rsidRPr="00EA35D5">
        <w:t xml:space="preserve"> </w:t>
      </w:r>
      <w:proofErr w:type="spellStart"/>
      <w:r w:rsidRPr="00EA35D5">
        <w:t>apzīmējums</w:t>
      </w:r>
      <w:proofErr w:type="spellEnd"/>
      <w:r w:rsidRPr="00EA35D5">
        <w:t xml:space="preserve"> </w:t>
      </w:r>
      <w:r>
        <w:t>8080 008 0356 001</w:t>
      </w:r>
      <w:r w:rsidRPr="00EA35D5">
        <w:t xml:space="preserve">) </w:t>
      </w:r>
      <w:proofErr w:type="spellStart"/>
      <w:r w:rsidRPr="00EA35D5">
        <w:t>ar</w:t>
      </w:r>
      <w:proofErr w:type="spellEnd"/>
      <w:r w:rsidRPr="00EA35D5">
        <w:t xml:space="preserve"> </w:t>
      </w:r>
      <w:r>
        <w:t>6</w:t>
      </w:r>
      <w:r w:rsidRPr="00EA35D5">
        <w:t xml:space="preserve">3 </w:t>
      </w:r>
      <w:proofErr w:type="spellStart"/>
      <w:r w:rsidRPr="00EA35D5">
        <w:t>dzīvokļu</w:t>
      </w:r>
      <w:proofErr w:type="spellEnd"/>
      <w:r w:rsidRPr="00EA35D5">
        <w:t xml:space="preserve"> </w:t>
      </w:r>
      <w:proofErr w:type="spellStart"/>
      <w:r w:rsidRPr="00EA35D5">
        <w:t>īpašumiem</w:t>
      </w:r>
      <w:proofErr w:type="spellEnd"/>
      <w:r w:rsidRPr="00EA35D5">
        <w:t xml:space="preserve">. </w:t>
      </w:r>
      <w:proofErr w:type="spellStart"/>
      <w:r w:rsidRPr="00EA35D5">
        <w:t>Mājas</w:t>
      </w:r>
      <w:proofErr w:type="spellEnd"/>
      <w:r w:rsidRPr="00EA35D5">
        <w:t xml:space="preserve"> </w:t>
      </w:r>
      <w:proofErr w:type="spellStart"/>
      <w:r w:rsidRPr="00EA35D5">
        <w:t>kopējā</w:t>
      </w:r>
      <w:proofErr w:type="spellEnd"/>
      <w:r w:rsidRPr="00EA35D5">
        <w:t xml:space="preserve"> </w:t>
      </w:r>
      <w:proofErr w:type="spellStart"/>
      <w:r w:rsidRPr="00EA35D5">
        <w:t>platība</w:t>
      </w:r>
      <w:proofErr w:type="spellEnd"/>
      <w:r w:rsidRPr="00EA35D5">
        <w:t xml:space="preserve"> - </w:t>
      </w:r>
      <w:r>
        <w:t>2300</w:t>
      </w:r>
      <w:r w:rsidRPr="00EA35D5">
        <w:t xml:space="preserve"> </w:t>
      </w:r>
      <w:proofErr w:type="spellStart"/>
      <w:r w:rsidRPr="00EA35D5">
        <w:t>kv.m</w:t>
      </w:r>
      <w:proofErr w:type="spellEnd"/>
      <w:r w:rsidRPr="00EA35D5">
        <w:t xml:space="preserve">, </w:t>
      </w:r>
      <w:proofErr w:type="spellStart"/>
      <w:r w:rsidRPr="00EA35D5">
        <w:t>dzīvokļu</w:t>
      </w:r>
      <w:proofErr w:type="spellEnd"/>
      <w:r w:rsidRPr="00EA35D5">
        <w:t xml:space="preserve"> </w:t>
      </w:r>
      <w:proofErr w:type="spellStart"/>
      <w:r w:rsidRPr="00EA35D5">
        <w:t>īpašumu</w:t>
      </w:r>
      <w:proofErr w:type="spellEnd"/>
      <w:r w:rsidRPr="00EA35D5">
        <w:t xml:space="preserve"> </w:t>
      </w:r>
      <w:proofErr w:type="spellStart"/>
      <w:r w:rsidRPr="00EA35D5">
        <w:t>kopējā</w:t>
      </w:r>
      <w:proofErr w:type="spellEnd"/>
      <w:r w:rsidRPr="00EA35D5">
        <w:t xml:space="preserve"> </w:t>
      </w:r>
      <w:proofErr w:type="spellStart"/>
      <w:r w:rsidRPr="00EA35D5">
        <w:t>platība</w:t>
      </w:r>
      <w:proofErr w:type="spellEnd"/>
      <w:r w:rsidRPr="00EA35D5">
        <w:t xml:space="preserve"> </w:t>
      </w:r>
      <w:r>
        <w:t>–</w:t>
      </w:r>
      <w:r w:rsidRPr="00EA35D5">
        <w:t xml:space="preserve"> </w:t>
      </w:r>
      <w:r>
        <w:t>1563.6</w:t>
      </w:r>
      <w:r w:rsidRPr="00EA35D5">
        <w:t xml:space="preserve"> </w:t>
      </w:r>
      <w:proofErr w:type="spellStart"/>
      <w:r w:rsidRPr="00EA35D5">
        <w:t>kv.m</w:t>
      </w:r>
      <w:proofErr w:type="spellEnd"/>
      <w:r w:rsidRPr="00EA35D5">
        <w:t>.</w:t>
      </w:r>
      <w:r w:rsidRPr="00111256">
        <w:t xml:space="preserve"> </w:t>
      </w:r>
      <w:proofErr w:type="spellStart"/>
      <w:r w:rsidRPr="00111256">
        <w:rPr>
          <w:u w:val="single"/>
        </w:rPr>
        <w:t>Īpašnieks</w:t>
      </w:r>
      <w:proofErr w:type="spellEnd"/>
      <w:r w:rsidRPr="00111256">
        <w:rPr>
          <w:u w:val="single"/>
        </w:rPr>
        <w:t xml:space="preserve">: Olaines </w:t>
      </w:r>
      <w:proofErr w:type="spellStart"/>
      <w:r w:rsidRPr="00111256">
        <w:rPr>
          <w:u w:val="single"/>
        </w:rPr>
        <w:t>pagasta</w:t>
      </w:r>
      <w:proofErr w:type="spellEnd"/>
      <w:r w:rsidRPr="00111256">
        <w:rPr>
          <w:u w:val="single"/>
        </w:rPr>
        <w:t xml:space="preserve"> </w:t>
      </w:r>
      <w:proofErr w:type="spellStart"/>
      <w:r w:rsidRPr="00111256">
        <w:rPr>
          <w:u w:val="single"/>
        </w:rPr>
        <w:t>pašvaldība</w:t>
      </w:r>
      <w:proofErr w:type="spellEnd"/>
      <w:r w:rsidRPr="00111256">
        <w:rPr>
          <w:u w:val="single"/>
        </w:rPr>
        <w:t>.</w:t>
      </w:r>
    </w:p>
    <w:p w14:paraId="24E6811E" w14:textId="77777777" w:rsidR="00405F3B" w:rsidRDefault="00405F3B" w:rsidP="00EF159B">
      <w:pPr>
        <w:ind w:right="-426" w:firstLine="567"/>
        <w:jc w:val="both"/>
      </w:pPr>
      <w:proofErr w:type="spellStart"/>
      <w:r>
        <w:t>Dzīvoklim</w:t>
      </w:r>
      <w:proofErr w:type="spellEnd"/>
      <w:r>
        <w:t xml:space="preserve"> </w:t>
      </w:r>
      <w:r w:rsidRPr="00CF2479">
        <w:t xml:space="preserve">nav </w:t>
      </w:r>
      <w:proofErr w:type="spellStart"/>
      <w:r w:rsidRPr="00CF2479">
        <w:t>īstenota</w:t>
      </w:r>
      <w:proofErr w:type="spellEnd"/>
      <w:r w:rsidRPr="00CF2479">
        <w:t xml:space="preserve"> </w:t>
      </w:r>
      <w:proofErr w:type="spellStart"/>
      <w:r w:rsidRPr="00CF2479">
        <w:t>nekustamā</w:t>
      </w:r>
      <w:proofErr w:type="spellEnd"/>
      <w:r w:rsidRPr="00CF2479">
        <w:t xml:space="preserve"> </w:t>
      </w:r>
      <w:proofErr w:type="spellStart"/>
      <w:r w:rsidRPr="00CF2479">
        <w:t>īpašuma</w:t>
      </w:r>
      <w:proofErr w:type="spellEnd"/>
      <w:r w:rsidRPr="00CF2479">
        <w:t xml:space="preserve"> </w:t>
      </w:r>
      <w:proofErr w:type="spellStart"/>
      <w:r w:rsidRPr="00CF2479">
        <w:t>sastāva</w:t>
      </w:r>
      <w:proofErr w:type="spellEnd"/>
      <w:r w:rsidRPr="00CF2479">
        <w:t xml:space="preserve"> </w:t>
      </w:r>
      <w:proofErr w:type="spellStart"/>
      <w:r w:rsidRPr="00CF2479">
        <w:t>noteikšana</w:t>
      </w:r>
      <w:proofErr w:type="spellEnd"/>
      <w:r w:rsidRPr="00CF2479">
        <w:t xml:space="preserve"> </w:t>
      </w:r>
      <w:proofErr w:type="spellStart"/>
      <w:r w:rsidRPr="00CF2479">
        <w:t>atbilstoši</w:t>
      </w:r>
      <w:proofErr w:type="spellEnd"/>
      <w:r w:rsidRPr="00CF2479">
        <w:t xml:space="preserve"> </w:t>
      </w:r>
      <w:proofErr w:type="spellStart"/>
      <w:r w:rsidRPr="00CF2479">
        <w:t>kadastra</w:t>
      </w:r>
      <w:proofErr w:type="spellEnd"/>
      <w:r w:rsidRPr="00CF2479">
        <w:t xml:space="preserve"> </w:t>
      </w:r>
      <w:proofErr w:type="spellStart"/>
      <w:r w:rsidRPr="00CF2479">
        <w:t>darbību</w:t>
      </w:r>
      <w:proofErr w:type="spellEnd"/>
      <w:r w:rsidRPr="00CF2479">
        <w:t xml:space="preserve"> </w:t>
      </w:r>
      <w:proofErr w:type="spellStart"/>
      <w:r w:rsidRPr="00CF2479">
        <w:t>regulējošajiem</w:t>
      </w:r>
      <w:proofErr w:type="spellEnd"/>
      <w:r w:rsidRPr="00CF2479">
        <w:t xml:space="preserve"> </w:t>
      </w:r>
      <w:proofErr w:type="spellStart"/>
      <w:r w:rsidRPr="00CF2479">
        <w:t>normatīvajiem</w:t>
      </w:r>
      <w:proofErr w:type="spellEnd"/>
      <w:r w:rsidRPr="00CF2479">
        <w:t xml:space="preserve"> </w:t>
      </w:r>
      <w:proofErr w:type="spellStart"/>
      <w:r w:rsidRPr="00CF2479">
        <w:t>aktiem</w:t>
      </w:r>
      <w:proofErr w:type="spellEnd"/>
      <w:r w:rsidRPr="00CF2479">
        <w:t xml:space="preserve">, </w:t>
      </w:r>
      <w:proofErr w:type="spellStart"/>
      <w:r w:rsidRPr="00CF2479">
        <w:t>tajā</w:t>
      </w:r>
      <w:proofErr w:type="spellEnd"/>
      <w:r w:rsidRPr="00CF2479">
        <w:t xml:space="preserve"> </w:t>
      </w:r>
      <w:proofErr w:type="spellStart"/>
      <w:r w:rsidRPr="00CF2479">
        <w:t>skaitā</w:t>
      </w:r>
      <w:proofErr w:type="spellEnd"/>
      <w:r w:rsidRPr="00CF2479">
        <w:t xml:space="preserve">, nav </w:t>
      </w:r>
      <w:proofErr w:type="spellStart"/>
      <w:r w:rsidRPr="00CF2479">
        <w:t>veikta</w:t>
      </w:r>
      <w:proofErr w:type="spellEnd"/>
      <w:r w:rsidRPr="00CF2479">
        <w:t xml:space="preserve"> </w:t>
      </w:r>
      <w:proofErr w:type="spellStart"/>
      <w:r w:rsidRPr="00CF2479">
        <w:t>dzīvokļa</w:t>
      </w:r>
      <w:proofErr w:type="spellEnd"/>
      <w:r w:rsidRPr="00CF2479">
        <w:t xml:space="preserve"> </w:t>
      </w:r>
      <w:proofErr w:type="spellStart"/>
      <w:r w:rsidRPr="00CF2479">
        <w:t>īpašuma</w:t>
      </w:r>
      <w:proofErr w:type="spellEnd"/>
      <w:r w:rsidRPr="00CF2479">
        <w:t xml:space="preserve"> </w:t>
      </w:r>
      <w:proofErr w:type="spellStart"/>
      <w:r w:rsidRPr="00CF2479">
        <w:t>izveidošana</w:t>
      </w:r>
      <w:proofErr w:type="spellEnd"/>
      <w:r w:rsidRPr="00CF2479">
        <w:t xml:space="preserve"> un </w:t>
      </w:r>
      <w:proofErr w:type="spellStart"/>
      <w:r w:rsidRPr="00CF2479">
        <w:t>kadastrālā</w:t>
      </w:r>
      <w:proofErr w:type="spellEnd"/>
      <w:r w:rsidRPr="00CF2479">
        <w:t xml:space="preserve"> </w:t>
      </w:r>
      <w:proofErr w:type="spellStart"/>
      <w:r w:rsidRPr="00CF2479">
        <w:t>uzmērīšana</w:t>
      </w:r>
      <w:proofErr w:type="spellEnd"/>
      <w:r w:rsidRPr="00CF2479">
        <w:t xml:space="preserve">, kas </w:t>
      </w:r>
      <w:proofErr w:type="spellStart"/>
      <w:r w:rsidRPr="00CF2479">
        <w:t>ir</w:t>
      </w:r>
      <w:proofErr w:type="spellEnd"/>
      <w:r w:rsidRPr="00CF2479">
        <w:t xml:space="preserve"> </w:t>
      </w:r>
      <w:proofErr w:type="spellStart"/>
      <w:r w:rsidRPr="00CF2479">
        <w:t>priekšnosacījums</w:t>
      </w:r>
      <w:proofErr w:type="spellEnd"/>
      <w:r w:rsidRPr="00CF2479">
        <w:t xml:space="preserve"> </w:t>
      </w:r>
      <w:proofErr w:type="spellStart"/>
      <w:r w:rsidRPr="00CF2479">
        <w:t>dzīvokļa</w:t>
      </w:r>
      <w:proofErr w:type="spellEnd"/>
      <w:r w:rsidRPr="00CF2479">
        <w:t xml:space="preserve"> </w:t>
      </w:r>
      <w:proofErr w:type="spellStart"/>
      <w:r w:rsidRPr="00CF2479">
        <w:t>īpašuma</w:t>
      </w:r>
      <w:proofErr w:type="spellEnd"/>
      <w:r w:rsidRPr="00CF2479">
        <w:t xml:space="preserve"> </w:t>
      </w:r>
      <w:proofErr w:type="spellStart"/>
      <w:r w:rsidRPr="00CF2479">
        <w:t>ierakstīšanai</w:t>
      </w:r>
      <w:proofErr w:type="spellEnd"/>
      <w:r w:rsidRPr="00CF2479">
        <w:t xml:space="preserve"> </w:t>
      </w:r>
      <w:proofErr w:type="spellStart"/>
      <w:r w:rsidRPr="00CF2479">
        <w:t>zemesgrāmatā</w:t>
      </w:r>
      <w:proofErr w:type="spellEnd"/>
      <w:r w:rsidRPr="00CF2479">
        <w:t>.</w:t>
      </w:r>
    </w:p>
    <w:p w14:paraId="39F41D76" w14:textId="77777777" w:rsidR="00405F3B" w:rsidRDefault="00405F3B" w:rsidP="00EF159B">
      <w:pPr>
        <w:ind w:right="-426" w:firstLine="567"/>
        <w:jc w:val="both"/>
      </w:pPr>
      <w:r>
        <w:t xml:space="preserve">Olaines novada </w:t>
      </w:r>
      <w:proofErr w:type="spellStart"/>
      <w:r>
        <w:t>pašvaldība</w:t>
      </w:r>
      <w:proofErr w:type="spellEnd"/>
      <w:r>
        <w:t xml:space="preserve"> </w:t>
      </w:r>
      <w:proofErr w:type="spellStart"/>
      <w:r>
        <w:t>konstatējusi</w:t>
      </w:r>
      <w:proofErr w:type="spellEnd"/>
      <w:r>
        <w:t xml:space="preserve">, ka </w:t>
      </w:r>
      <w:proofErr w:type="spellStart"/>
      <w:r w:rsidRPr="00A951E2">
        <w:rPr>
          <w:bCs/>
        </w:rPr>
        <w:t>dzīvoklī</w:t>
      </w:r>
      <w:proofErr w:type="spellEnd"/>
      <w:r w:rsidRPr="00A951E2">
        <w:rPr>
          <w:bCs/>
        </w:rPr>
        <w:t xml:space="preserve"> </w:t>
      </w:r>
      <w:proofErr w:type="spellStart"/>
      <w:r>
        <w:rPr>
          <w:bCs/>
        </w:rPr>
        <w:t>Baznīcas</w:t>
      </w:r>
      <w:proofErr w:type="spellEnd"/>
      <w:r>
        <w:rPr>
          <w:bCs/>
        </w:rPr>
        <w:t xml:space="preserve"> </w:t>
      </w:r>
      <w:proofErr w:type="spellStart"/>
      <w:r>
        <w:rPr>
          <w:bCs/>
        </w:rPr>
        <w:t>ielā</w:t>
      </w:r>
      <w:proofErr w:type="spellEnd"/>
      <w:r>
        <w:rPr>
          <w:bCs/>
        </w:rPr>
        <w:t xml:space="preserve"> 8-27 </w:t>
      </w:r>
      <w:proofErr w:type="spellStart"/>
      <w:r w:rsidRPr="00A951E2">
        <w:rPr>
          <w:bCs/>
        </w:rPr>
        <w:t>neviens</w:t>
      </w:r>
      <w:proofErr w:type="spellEnd"/>
      <w:r w:rsidRPr="00A951E2">
        <w:rPr>
          <w:bCs/>
        </w:rPr>
        <w:t xml:space="preserve"> </w:t>
      </w:r>
      <w:proofErr w:type="spellStart"/>
      <w:r w:rsidRPr="00A951E2">
        <w:rPr>
          <w:bCs/>
        </w:rPr>
        <w:t>nedzīvo</w:t>
      </w:r>
      <w:proofErr w:type="spellEnd"/>
      <w:r w:rsidRPr="00A951E2">
        <w:rPr>
          <w:bCs/>
        </w:rPr>
        <w:t xml:space="preserve">, </w:t>
      </w:r>
      <w:proofErr w:type="spellStart"/>
      <w:r w:rsidRPr="00A951E2">
        <w:rPr>
          <w:bCs/>
        </w:rPr>
        <w:t>pašvaldības</w:t>
      </w:r>
      <w:proofErr w:type="spellEnd"/>
      <w:r w:rsidRPr="00A951E2">
        <w:rPr>
          <w:bCs/>
        </w:rPr>
        <w:t xml:space="preserve"> </w:t>
      </w:r>
      <w:proofErr w:type="spellStart"/>
      <w:r w:rsidRPr="00A951E2">
        <w:rPr>
          <w:bCs/>
        </w:rPr>
        <w:t>rīcībā</w:t>
      </w:r>
      <w:proofErr w:type="spellEnd"/>
      <w:r w:rsidRPr="00A951E2">
        <w:rPr>
          <w:bCs/>
        </w:rPr>
        <w:t xml:space="preserve"> nav </w:t>
      </w:r>
      <w:proofErr w:type="spellStart"/>
      <w:r w:rsidRPr="00A951E2">
        <w:rPr>
          <w:bCs/>
        </w:rPr>
        <w:t>dokumentu</w:t>
      </w:r>
      <w:proofErr w:type="spellEnd"/>
      <w:r w:rsidRPr="00A951E2">
        <w:rPr>
          <w:bCs/>
        </w:rPr>
        <w:t xml:space="preserve">, kas </w:t>
      </w:r>
      <w:proofErr w:type="spellStart"/>
      <w:r w:rsidRPr="00A951E2">
        <w:rPr>
          <w:bCs/>
        </w:rPr>
        <w:t>apliecinātu</w:t>
      </w:r>
      <w:proofErr w:type="spellEnd"/>
      <w:r w:rsidRPr="00A951E2">
        <w:rPr>
          <w:bCs/>
        </w:rPr>
        <w:t xml:space="preserve"> </w:t>
      </w:r>
      <w:proofErr w:type="spellStart"/>
      <w:r w:rsidRPr="00A951E2">
        <w:rPr>
          <w:bCs/>
        </w:rPr>
        <w:t>trešo</w:t>
      </w:r>
      <w:proofErr w:type="spellEnd"/>
      <w:r w:rsidRPr="00A951E2">
        <w:rPr>
          <w:bCs/>
        </w:rPr>
        <w:t xml:space="preserve"> </w:t>
      </w:r>
      <w:proofErr w:type="spellStart"/>
      <w:r w:rsidRPr="00A951E2">
        <w:rPr>
          <w:bCs/>
        </w:rPr>
        <w:t>personu</w:t>
      </w:r>
      <w:proofErr w:type="spellEnd"/>
      <w:r w:rsidRPr="00A951E2">
        <w:rPr>
          <w:bCs/>
        </w:rPr>
        <w:t xml:space="preserve"> </w:t>
      </w:r>
      <w:proofErr w:type="spellStart"/>
      <w:r w:rsidRPr="00A951E2">
        <w:rPr>
          <w:bCs/>
        </w:rPr>
        <w:t>intereses</w:t>
      </w:r>
      <w:proofErr w:type="spellEnd"/>
      <w:r w:rsidRPr="00A951E2">
        <w:rPr>
          <w:bCs/>
        </w:rPr>
        <w:t xml:space="preserve"> un </w:t>
      </w:r>
      <w:proofErr w:type="spellStart"/>
      <w:r w:rsidRPr="00A951E2">
        <w:rPr>
          <w:bCs/>
        </w:rPr>
        <w:t>īpašumtiesības</w:t>
      </w:r>
      <w:proofErr w:type="spellEnd"/>
      <w:r w:rsidRPr="00A951E2">
        <w:rPr>
          <w:bCs/>
        </w:rPr>
        <w:t xml:space="preserve">, </w:t>
      </w:r>
      <w:proofErr w:type="spellStart"/>
      <w:r w:rsidRPr="00A951E2">
        <w:rPr>
          <w:bCs/>
        </w:rPr>
        <w:t>savukārt</w:t>
      </w:r>
      <w:proofErr w:type="spellEnd"/>
      <w:r w:rsidRPr="00A951E2">
        <w:rPr>
          <w:bCs/>
        </w:rPr>
        <w:t xml:space="preserve"> </w:t>
      </w:r>
      <w:proofErr w:type="spellStart"/>
      <w:r w:rsidRPr="00A951E2">
        <w:rPr>
          <w:bCs/>
        </w:rPr>
        <w:t>darījums</w:t>
      </w:r>
      <w:proofErr w:type="spellEnd"/>
      <w:r w:rsidRPr="00A951E2">
        <w:rPr>
          <w:bCs/>
        </w:rPr>
        <w:t xml:space="preserve">, kas, </w:t>
      </w:r>
      <w:proofErr w:type="spellStart"/>
      <w:r w:rsidRPr="00A951E2">
        <w:rPr>
          <w:bCs/>
        </w:rPr>
        <w:t>iespējams</w:t>
      </w:r>
      <w:proofErr w:type="spellEnd"/>
      <w:r w:rsidRPr="00A951E2">
        <w:rPr>
          <w:bCs/>
        </w:rPr>
        <w:t xml:space="preserve"> </w:t>
      </w:r>
      <w:proofErr w:type="spellStart"/>
      <w:r w:rsidRPr="00A951E2">
        <w:rPr>
          <w:bCs/>
        </w:rPr>
        <w:t>noticis</w:t>
      </w:r>
      <w:proofErr w:type="spellEnd"/>
      <w:r w:rsidRPr="00A951E2">
        <w:rPr>
          <w:bCs/>
        </w:rPr>
        <w:t xml:space="preserve"> 1999.gada 17.februārī  (</w:t>
      </w:r>
      <w:proofErr w:type="spellStart"/>
      <w:r>
        <w:rPr>
          <w:bCs/>
        </w:rPr>
        <w:t>Valsts</w:t>
      </w:r>
      <w:proofErr w:type="spellEnd"/>
      <w:r>
        <w:rPr>
          <w:bCs/>
        </w:rPr>
        <w:t xml:space="preserve"> </w:t>
      </w:r>
      <w:proofErr w:type="spellStart"/>
      <w:r>
        <w:rPr>
          <w:bCs/>
        </w:rPr>
        <w:t>zemes</w:t>
      </w:r>
      <w:proofErr w:type="spellEnd"/>
      <w:r>
        <w:rPr>
          <w:bCs/>
        </w:rPr>
        <w:t xml:space="preserve"> </w:t>
      </w:r>
      <w:proofErr w:type="spellStart"/>
      <w:r>
        <w:rPr>
          <w:bCs/>
        </w:rPr>
        <w:t>dienesta</w:t>
      </w:r>
      <w:proofErr w:type="spellEnd"/>
      <w:r>
        <w:rPr>
          <w:bCs/>
        </w:rPr>
        <w:t xml:space="preserve"> </w:t>
      </w:r>
      <w:proofErr w:type="spellStart"/>
      <w:r>
        <w:rPr>
          <w:bCs/>
        </w:rPr>
        <w:t>rīcībā</w:t>
      </w:r>
      <w:proofErr w:type="spellEnd"/>
      <w:r>
        <w:rPr>
          <w:bCs/>
        </w:rPr>
        <w:t xml:space="preserve"> </w:t>
      </w:r>
      <w:proofErr w:type="spellStart"/>
      <w:r>
        <w:rPr>
          <w:bCs/>
        </w:rPr>
        <w:t>esoša</w:t>
      </w:r>
      <w:proofErr w:type="spellEnd"/>
      <w:r>
        <w:rPr>
          <w:bCs/>
        </w:rPr>
        <w:t xml:space="preserve"> </w:t>
      </w:r>
      <w:proofErr w:type="spellStart"/>
      <w:r w:rsidRPr="00A951E2">
        <w:rPr>
          <w:bCs/>
        </w:rPr>
        <w:t>neapliecināta</w:t>
      </w:r>
      <w:proofErr w:type="spellEnd"/>
      <w:r w:rsidRPr="00A951E2">
        <w:rPr>
          <w:bCs/>
        </w:rPr>
        <w:t xml:space="preserve"> </w:t>
      </w:r>
      <w:proofErr w:type="spellStart"/>
      <w:r>
        <w:rPr>
          <w:bCs/>
        </w:rPr>
        <w:t>darījuma</w:t>
      </w:r>
      <w:proofErr w:type="spellEnd"/>
      <w:r>
        <w:rPr>
          <w:bCs/>
        </w:rPr>
        <w:t xml:space="preserve"> </w:t>
      </w:r>
      <w:proofErr w:type="spellStart"/>
      <w:r w:rsidRPr="00A951E2">
        <w:rPr>
          <w:bCs/>
        </w:rPr>
        <w:t>kopija</w:t>
      </w:r>
      <w:proofErr w:type="spellEnd"/>
      <w:r w:rsidRPr="00A951E2">
        <w:rPr>
          <w:bCs/>
        </w:rPr>
        <w:t>,</w:t>
      </w:r>
      <w:r>
        <w:rPr>
          <w:bCs/>
        </w:rPr>
        <w:t xml:space="preserve"> </w:t>
      </w:r>
      <w:proofErr w:type="spellStart"/>
      <w:r>
        <w:rPr>
          <w:bCs/>
        </w:rPr>
        <w:t>kurā</w:t>
      </w:r>
      <w:proofErr w:type="spellEnd"/>
      <w:r>
        <w:rPr>
          <w:bCs/>
        </w:rPr>
        <w:t xml:space="preserve"> </w:t>
      </w:r>
      <w:proofErr w:type="spellStart"/>
      <w:r>
        <w:rPr>
          <w:bCs/>
        </w:rPr>
        <w:t>zvērināts</w:t>
      </w:r>
      <w:proofErr w:type="spellEnd"/>
      <w:r w:rsidRPr="00A951E2">
        <w:rPr>
          <w:bCs/>
        </w:rPr>
        <w:t xml:space="preserve"> </w:t>
      </w:r>
      <w:proofErr w:type="spellStart"/>
      <w:r w:rsidRPr="00A951E2">
        <w:rPr>
          <w:bCs/>
        </w:rPr>
        <w:t>notārs</w:t>
      </w:r>
      <w:proofErr w:type="spellEnd"/>
      <w:r w:rsidRPr="00A951E2">
        <w:rPr>
          <w:bCs/>
        </w:rPr>
        <w:t xml:space="preserve"> </w:t>
      </w:r>
      <w:proofErr w:type="spellStart"/>
      <w:r w:rsidRPr="00A951E2">
        <w:rPr>
          <w:bCs/>
        </w:rPr>
        <w:t>apliecinājis</w:t>
      </w:r>
      <w:proofErr w:type="spellEnd"/>
      <w:r w:rsidRPr="00A951E2">
        <w:rPr>
          <w:bCs/>
        </w:rPr>
        <w:t xml:space="preserve"> </w:t>
      </w:r>
      <w:proofErr w:type="spellStart"/>
      <w:r w:rsidRPr="00A951E2">
        <w:rPr>
          <w:bCs/>
        </w:rPr>
        <w:t>parakstus</w:t>
      </w:r>
      <w:proofErr w:type="spellEnd"/>
      <w:r w:rsidRPr="00A951E2">
        <w:rPr>
          <w:bCs/>
        </w:rPr>
        <w:t xml:space="preserve">, ne </w:t>
      </w:r>
      <w:proofErr w:type="spellStart"/>
      <w:r>
        <w:rPr>
          <w:bCs/>
        </w:rPr>
        <w:t>pašu</w:t>
      </w:r>
      <w:proofErr w:type="spellEnd"/>
      <w:r>
        <w:rPr>
          <w:bCs/>
        </w:rPr>
        <w:t xml:space="preserve"> </w:t>
      </w:r>
      <w:proofErr w:type="spellStart"/>
      <w:r w:rsidRPr="00A951E2">
        <w:rPr>
          <w:bCs/>
        </w:rPr>
        <w:t>darījumu</w:t>
      </w:r>
      <w:proofErr w:type="spellEnd"/>
      <w:r w:rsidRPr="00A951E2">
        <w:rPr>
          <w:bCs/>
        </w:rPr>
        <w:t xml:space="preserve">) nav </w:t>
      </w:r>
      <w:proofErr w:type="spellStart"/>
      <w:r w:rsidRPr="00A951E2">
        <w:rPr>
          <w:bCs/>
        </w:rPr>
        <w:t>guvis</w:t>
      </w:r>
      <w:proofErr w:type="spellEnd"/>
      <w:r w:rsidRPr="00A951E2">
        <w:rPr>
          <w:bCs/>
        </w:rPr>
        <w:t xml:space="preserve"> </w:t>
      </w:r>
      <w:proofErr w:type="spellStart"/>
      <w:r w:rsidRPr="00A951E2">
        <w:rPr>
          <w:bCs/>
        </w:rPr>
        <w:t>apstiprinājumu</w:t>
      </w:r>
      <w:proofErr w:type="spellEnd"/>
      <w:r w:rsidRPr="00A951E2">
        <w:rPr>
          <w:bCs/>
        </w:rPr>
        <w:t xml:space="preserve"> par </w:t>
      </w:r>
      <w:proofErr w:type="spellStart"/>
      <w:r w:rsidRPr="00A951E2">
        <w:rPr>
          <w:bCs/>
        </w:rPr>
        <w:t>tā</w:t>
      </w:r>
      <w:proofErr w:type="spellEnd"/>
      <w:r w:rsidRPr="00A951E2">
        <w:rPr>
          <w:bCs/>
        </w:rPr>
        <w:t xml:space="preserve"> </w:t>
      </w:r>
      <w:proofErr w:type="spellStart"/>
      <w:r w:rsidRPr="00A951E2">
        <w:rPr>
          <w:bCs/>
        </w:rPr>
        <w:t>spēkā</w:t>
      </w:r>
      <w:proofErr w:type="spellEnd"/>
      <w:r w:rsidRPr="00A951E2">
        <w:rPr>
          <w:bCs/>
        </w:rPr>
        <w:t xml:space="preserve"> </w:t>
      </w:r>
      <w:proofErr w:type="spellStart"/>
      <w:r w:rsidRPr="00A951E2">
        <w:rPr>
          <w:bCs/>
        </w:rPr>
        <w:t>esamību</w:t>
      </w:r>
      <w:proofErr w:type="spellEnd"/>
      <w:r>
        <w:rPr>
          <w:bCs/>
        </w:rPr>
        <w:t>.</w:t>
      </w:r>
    </w:p>
    <w:p w14:paraId="651B0F3B" w14:textId="77777777" w:rsidR="00405F3B" w:rsidRDefault="00405F3B" w:rsidP="00EF159B">
      <w:pPr>
        <w:ind w:right="-426" w:firstLine="567"/>
        <w:jc w:val="both"/>
      </w:pPr>
      <w:proofErr w:type="spellStart"/>
      <w:r>
        <w:t>Valsts</w:t>
      </w:r>
      <w:proofErr w:type="spellEnd"/>
      <w:r>
        <w:t xml:space="preserve"> </w:t>
      </w:r>
      <w:proofErr w:type="spellStart"/>
      <w:r>
        <w:t>zemes</w:t>
      </w:r>
      <w:proofErr w:type="spellEnd"/>
      <w:r>
        <w:t xml:space="preserve"> </w:t>
      </w:r>
      <w:proofErr w:type="spellStart"/>
      <w:r>
        <w:t>dienests</w:t>
      </w:r>
      <w:proofErr w:type="spellEnd"/>
      <w:r>
        <w:t xml:space="preserve"> </w:t>
      </w:r>
      <w:proofErr w:type="spellStart"/>
      <w:r>
        <w:t>ar</w:t>
      </w:r>
      <w:proofErr w:type="spellEnd"/>
      <w:r>
        <w:t xml:space="preserve"> 26.11.2024. </w:t>
      </w:r>
      <w:proofErr w:type="spellStart"/>
      <w:r>
        <w:t>rakstu</w:t>
      </w:r>
      <w:proofErr w:type="spellEnd"/>
      <w:r>
        <w:t xml:space="preserve"> Nr. </w:t>
      </w:r>
      <w:r w:rsidRPr="003B737C">
        <w:t>2-04-Z/588</w:t>
      </w:r>
      <w:r>
        <w:t xml:space="preserve"> (</w:t>
      </w:r>
      <w:proofErr w:type="spellStart"/>
      <w:r>
        <w:t>reģistrēts</w:t>
      </w:r>
      <w:proofErr w:type="spellEnd"/>
      <w:r>
        <w:t xml:space="preserve"> ar                                  Nr. </w:t>
      </w:r>
      <w:r w:rsidRPr="003B737C">
        <w:t>ONP/1.12./24/8722-SD</w:t>
      </w:r>
      <w:r>
        <w:t xml:space="preserve">), </w:t>
      </w:r>
      <w:proofErr w:type="spellStart"/>
      <w:r>
        <w:t>informējis</w:t>
      </w:r>
      <w:proofErr w:type="spellEnd"/>
      <w:r>
        <w:t xml:space="preserve"> Olaines novada </w:t>
      </w:r>
      <w:proofErr w:type="spellStart"/>
      <w:r>
        <w:t>pašvaldību</w:t>
      </w:r>
      <w:proofErr w:type="spellEnd"/>
      <w:r>
        <w:t xml:space="preserve">, ka </w:t>
      </w:r>
      <w:proofErr w:type="spellStart"/>
      <w:r>
        <w:t>Valsts</w:t>
      </w:r>
      <w:proofErr w:type="spellEnd"/>
      <w:r>
        <w:t xml:space="preserve"> </w:t>
      </w:r>
      <w:proofErr w:type="spellStart"/>
      <w:r>
        <w:t>zemes</w:t>
      </w:r>
      <w:proofErr w:type="spellEnd"/>
      <w:r>
        <w:t xml:space="preserve"> </w:t>
      </w:r>
      <w:proofErr w:type="spellStart"/>
      <w:r>
        <w:t>dienests</w:t>
      </w:r>
      <w:proofErr w:type="spellEnd"/>
      <w:r>
        <w:t xml:space="preserve"> </w:t>
      </w:r>
      <w:proofErr w:type="spellStart"/>
      <w:r>
        <w:t>nevar</w:t>
      </w:r>
      <w:proofErr w:type="spellEnd"/>
      <w:r>
        <w:t xml:space="preserve"> </w:t>
      </w:r>
      <w:proofErr w:type="spellStart"/>
      <w:r>
        <w:t>noteikt</w:t>
      </w:r>
      <w:proofErr w:type="spellEnd"/>
      <w:r>
        <w:t xml:space="preserve"> </w:t>
      </w:r>
      <w:proofErr w:type="spellStart"/>
      <w:r>
        <w:t>objekta</w:t>
      </w:r>
      <w:proofErr w:type="spellEnd"/>
      <w:r>
        <w:t xml:space="preserve"> </w:t>
      </w:r>
      <w:proofErr w:type="spellStart"/>
      <w:r>
        <w:t>piekritību</w:t>
      </w:r>
      <w:proofErr w:type="spellEnd"/>
      <w:r>
        <w:t xml:space="preserve"> un </w:t>
      </w:r>
      <w:proofErr w:type="spellStart"/>
      <w:r>
        <w:t>sagatavot</w:t>
      </w:r>
      <w:proofErr w:type="spellEnd"/>
      <w:r>
        <w:t xml:space="preserve"> </w:t>
      </w:r>
      <w:proofErr w:type="spellStart"/>
      <w:r>
        <w:t>attiecīgu</w:t>
      </w:r>
      <w:proofErr w:type="spellEnd"/>
      <w:r>
        <w:t xml:space="preserve"> </w:t>
      </w:r>
      <w:proofErr w:type="spellStart"/>
      <w:r>
        <w:t>izziņu</w:t>
      </w:r>
      <w:proofErr w:type="spellEnd"/>
      <w:r>
        <w:t xml:space="preserve">. </w:t>
      </w:r>
    </w:p>
    <w:p w14:paraId="5A2442B1" w14:textId="77777777" w:rsidR="00405F3B" w:rsidRPr="00EA35D5" w:rsidRDefault="00405F3B" w:rsidP="00EF159B">
      <w:pPr>
        <w:ind w:right="-426" w:firstLine="567"/>
        <w:jc w:val="both"/>
      </w:pPr>
      <w:proofErr w:type="spellStart"/>
      <w:r w:rsidRPr="00EA35D5">
        <w:t>Saskaņā</w:t>
      </w:r>
      <w:proofErr w:type="spellEnd"/>
      <w:r w:rsidRPr="00EA35D5">
        <w:t xml:space="preserve"> </w:t>
      </w:r>
      <w:proofErr w:type="spellStart"/>
      <w:r w:rsidRPr="00EA35D5">
        <w:t>ar</w:t>
      </w:r>
      <w:proofErr w:type="spellEnd"/>
      <w:r w:rsidRPr="00EA35D5">
        <w:t>:</w:t>
      </w:r>
    </w:p>
    <w:p w14:paraId="3C1F6E99" w14:textId="77777777" w:rsidR="00405F3B" w:rsidRDefault="00405F3B" w:rsidP="00EF159B">
      <w:pPr>
        <w:ind w:right="-426" w:firstLine="567"/>
        <w:jc w:val="both"/>
      </w:pPr>
      <w:proofErr w:type="spellStart"/>
      <w:r w:rsidRPr="00EA35D5">
        <w:t>likuma</w:t>
      </w:r>
      <w:proofErr w:type="spellEnd"/>
      <w:r w:rsidRPr="00EA35D5">
        <w:t xml:space="preserve"> “</w:t>
      </w:r>
      <w:proofErr w:type="spellStart"/>
      <w:r w:rsidRPr="00EA35D5">
        <w:t>Civillikums</w:t>
      </w:r>
      <w:proofErr w:type="spellEnd"/>
      <w:r w:rsidRPr="00EA35D5">
        <w:t xml:space="preserve">. TREŠĀ DAĻA. Lietu </w:t>
      </w:r>
      <w:proofErr w:type="spellStart"/>
      <w:r w:rsidRPr="00EA35D5">
        <w:t>tiesības</w:t>
      </w:r>
      <w:proofErr w:type="spellEnd"/>
      <w:r w:rsidRPr="00EA35D5">
        <w:t>”:</w:t>
      </w:r>
    </w:p>
    <w:p w14:paraId="1CE2A572" w14:textId="77777777" w:rsidR="00405F3B" w:rsidRDefault="00405F3B" w:rsidP="00EF159B">
      <w:pPr>
        <w:ind w:right="-426" w:firstLine="567"/>
        <w:jc w:val="both"/>
      </w:pPr>
      <w:r>
        <w:t xml:space="preserve">930.pantu </w:t>
      </w:r>
      <w:proofErr w:type="spellStart"/>
      <w:r>
        <w:t>nekustamas</w:t>
      </w:r>
      <w:proofErr w:type="spellEnd"/>
      <w:r>
        <w:t xml:space="preserve"> </w:t>
      </w:r>
      <w:proofErr w:type="spellStart"/>
      <w:r>
        <w:t>bezīpašnieka</w:t>
      </w:r>
      <w:proofErr w:type="spellEnd"/>
      <w:r>
        <w:t xml:space="preserve"> </w:t>
      </w:r>
      <w:proofErr w:type="spellStart"/>
      <w:r>
        <w:t>lietas</w:t>
      </w:r>
      <w:proofErr w:type="spellEnd"/>
      <w:r>
        <w:t xml:space="preserve"> </w:t>
      </w:r>
      <w:proofErr w:type="spellStart"/>
      <w:r>
        <w:t>piekrīt</w:t>
      </w:r>
      <w:proofErr w:type="spellEnd"/>
      <w:r>
        <w:t xml:space="preserve"> </w:t>
      </w:r>
      <w:proofErr w:type="spellStart"/>
      <w:r>
        <w:t>valstij</w:t>
      </w:r>
      <w:proofErr w:type="spellEnd"/>
      <w:r>
        <w:t xml:space="preserve"> un </w:t>
      </w:r>
      <w:proofErr w:type="spellStart"/>
      <w:r>
        <w:t>likumā</w:t>
      </w:r>
      <w:proofErr w:type="spellEnd"/>
      <w:r>
        <w:t xml:space="preserve"> </w:t>
      </w:r>
      <w:proofErr w:type="spellStart"/>
      <w:r>
        <w:t>noteiktos</w:t>
      </w:r>
      <w:proofErr w:type="spellEnd"/>
      <w:r>
        <w:t xml:space="preserve"> </w:t>
      </w:r>
      <w:proofErr w:type="spellStart"/>
      <w:r>
        <w:t>gadījumos</w:t>
      </w:r>
      <w:proofErr w:type="spellEnd"/>
      <w:r>
        <w:t xml:space="preserve"> </w:t>
      </w:r>
      <w:proofErr w:type="spellStart"/>
      <w:r>
        <w:t>nekustamas</w:t>
      </w:r>
      <w:proofErr w:type="spellEnd"/>
      <w:r>
        <w:t xml:space="preserve"> </w:t>
      </w:r>
      <w:proofErr w:type="spellStart"/>
      <w:r>
        <w:t>bezīpašnieka</w:t>
      </w:r>
      <w:proofErr w:type="spellEnd"/>
      <w:r>
        <w:t xml:space="preserve"> </w:t>
      </w:r>
      <w:proofErr w:type="spellStart"/>
      <w:r>
        <w:t>lietas</w:t>
      </w:r>
      <w:proofErr w:type="spellEnd"/>
      <w:r>
        <w:t xml:space="preserve"> </w:t>
      </w:r>
      <w:proofErr w:type="spellStart"/>
      <w:r w:rsidRPr="00814795">
        <w:rPr>
          <w:u w:val="single"/>
        </w:rPr>
        <w:t>piekrīt</w:t>
      </w:r>
      <w:proofErr w:type="spellEnd"/>
      <w:r w:rsidRPr="00814795">
        <w:rPr>
          <w:u w:val="single"/>
        </w:rPr>
        <w:t xml:space="preserve"> </w:t>
      </w:r>
      <w:proofErr w:type="spellStart"/>
      <w:r w:rsidRPr="00814795">
        <w:rPr>
          <w:u w:val="single"/>
        </w:rPr>
        <w:t>pašvaldībai</w:t>
      </w:r>
      <w:proofErr w:type="spellEnd"/>
      <w:r>
        <w:t>;</w:t>
      </w:r>
    </w:p>
    <w:p w14:paraId="3DF1D34A" w14:textId="77777777" w:rsidR="00405F3B" w:rsidRPr="00EA35D5" w:rsidRDefault="00405F3B" w:rsidP="00EF159B">
      <w:pPr>
        <w:ind w:right="-426" w:firstLine="567"/>
        <w:jc w:val="both"/>
      </w:pPr>
      <w:r w:rsidRPr="00EA35D5">
        <w:t xml:space="preserve">994.pantu, par </w:t>
      </w:r>
      <w:proofErr w:type="spellStart"/>
      <w:r w:rsidRPr="00EA35D5">
        <w:t>nekustama</w:t>
      </w:r>
      <w:proofErr w:type="spellEnd"/>
      <w:r w:rsidRPr="00EA35D5">
        <w:t xml:space="preserve"> </w:t>
      </w:r>
      <w:proofErr w:type="spellStart"/>
      <w:r w:rsidRPr="00EA35D5">
        <w:t>īpašuma</w:t>
      </w:r>
      <w:proofErr w:type="spellEnd"/>
      <w:r w:rsidRPr="00EA35D5">
        <w:t xml:space="preserve"> </w:t>
      </w:r>
      <w:proofErr w:type="spellStart"/>
      <w:r w:rsidRPr="00EA35D5">
        <w:t>īpašnieku</w:t>
      </w:r>
      <w:proofErr w:type="spellEnd"/>
      <w:r w:rsidRPr="00EA35D5">
        <w:t xml:space="preserve"> </w:t>
      </w:r>
      <w:proofErr w:type="spellStart"/>
      <w:r w:rsidRPr="00EA35D5">
        <w:t>atzīstams</w:t>
      </w:r>
      <w:proofErr w:type="spellEnd"/>
      <w:r w:rsidRPr="00EA35D5">
        <w:t xml:space="preserve"> </w:t>
      </w:r>
      <w:proofErr w:type="spellStart"/>
      <w:r w:rsidRPr="00EA35D5">
        <w:t>tikai</w:t>
      </w:r>
      <w:proofErr w:type="spellEnd"/>
      <w:r w:rsidRPr="00EA35D5">
        <w:t xml:space="preserve"> </w:t>
      </w:r>
      <w:proofErr w:type="spellStart"/>
      <w:r w:rsidRPr="00EA35D5">
        <w:t>tas</w:t>
      </w:r>
      <w:proofErr w:type="spellEnd"/>
      <w:r w:rsidRPr="00EA35D5">
        <w:t xml:space="preserve">, kas par </w:t>
      </w:r>
      <w:proofErr w:type="spellStart"/>
      <w:r w:rsidRPr="00EA35D5">
        <w:t>tādu</w:t>
      </w:r>
      <w:proofErr w:type="spellEnd"/>
      <w:r w:rsidRPr="00EA35D5">
        <w:t xml:space="preserve"> </w:t>
      </w:r>
      <w:proofErr w:type="spellStart"/>
      <w:r w:rsidRPr="00EA35D5">
        <w:t>ierakstīts</w:t>
      </w:r>
      <w:proofErr w:type="spellEnd"/>
      <w:r w:rsidRPr="00EA35D5">
        <w:t xml:space="preserve"> </w:t>
      </w:r>
      <w:proofErr w:type="spellStart"/>
      <w:r w:rsidRPr="00EA35D5">
        <w:t>zemes</w:t>
      </w:r>
      <w:proofErr w:type="spellEnd"/>
      <w:r w:rsidRPr="00EA35D5">
        <w:t xml:space="preserve"> </w:t>
      </w:r>
      <w:proofErr w:type="spellStart"/>
      <w:r w:rsidRPr="00EA35D5">
        <w:t>grāmatā</w:t>
      </w:r>
      <w:proofErr w:type="spellEnd"/>
      <w:r w:rsidRPr="00EA35D5">
        <w:t>;</w:t>
      </w:r>
    </w:p>
    <w:p w14:paraId="0143A5AA" w14:textId="77777777" w:rsidR="00405F3B" w:rsidRPr="00EA35D5" w:rsidRDefault="00405F3B" w:rsidP="00EF159B">
      <w:pPr>
        <w:ind w:right="-426" w:firstLine="720"/>
        <w:jc w:val="both"/>
      </w:pPr>
      <w:proofErr w:type="spellStart"/>
      <w:r w:rsidRPr="00EA35D5">
        <w:t>Nekustamā</w:t>
      </w:r>
      <w:proofErr w:type="spellEnd"/>
      <w:r w:rsidRPr="00EA35D5">
        <w:t xml:space="preserve"> </w:t>
      </w:r>
      <w:proofErr w:type="spellStart"/>
      <w:r w:rsidRPr="00EA35D5">
        <w:t>īpašuma</w:t>
      </w:r>
      <w:proofErr w:type="spellEnd"/>
      <w:r w:rsidRPr="00EA35D5">
        <w:t xml:space="preserve"> </w:t>
      </w:r>
      <w:proofErr w:type="spellStart"/>
      <w:r w:rsidRPr="00EA35D5">
        <w:t>valsts</w:t>
      </w:r>
      <w:proofErr w:type="spellEnd"/>
      <w:r w:rsidRPr="00EA35D5">
        <w:t xml:space="preserve"> </w:t>
      </w:r>
      <w:proofErr w:type="spellStart"/>
      <w:r w:rsidRPr="00EA35D5">
        <w:t>kadastra</w:t>
      </w:r>
      <w:proofErr w:type="spellEnd"/>
      <w:r w:rsidRPr="00EA35D5">
        <w:t xml:space="preserve"> </w:t>
      </w:r>
      <w:proofErr w:type="spellStart"/>
      <w:r w:rsidRPr="00EA35D5">
        <w:t>likuma</w:t>
      </w:r>
      <w:proofErr w:type="spellEnd"/>
      <w:r w:rsidRPr="00EA35D5">
        <w:t>:</w:t>
      </w:r>
    </w:p>
    <w:p w14:paraId="1B370DD4" w14:textId="77777777" w:rsidR="00405F3B" w:rsidRPr="00EA35D5" w:rsidRDefault="00405F3B" w:rsidP="00EF159B">
      <w:pPr>
        <w:ind w:right="-426"/>
        <w:jc w:val="both"/>
      </w:pPr>
      <w:r w:rsidRPr="00EA35D5">
        <w:t xml:space="preserve"> </w:t>
      </w:r>
      <w:r w:rsidRPr="00EA35D5">
        <w:tab/>
        <w:t xml:space="preserve">1.panta </w:t>
      </w:r>
      <w:r>
        <w:t>8)</w:t>
      </w:r>
      <w:proofErr w:type="spellStart"/>
      <w:r w:rsidRPr="00EA35D5">
        <w:t>punktu</w:t>
      </w:r>
      <w:proofErr w:type="spellEnd"/>
      <w:r w:rsidRPr="00EA35D5">
        <w:t xml:space="preserve"> – </w:t>
      </w:r>
      <w:proofErr w:type="spellStart"/>
      <w:r w:rsidRPr="00EA35D5">
        <w:t>kadastrālā</w:t>
      </w:r>
      <w:proofErr w:type="spellEnd"/>
      <w:r w:rsidRPr="00EA35D5">
        <w:t xml:space="preserve"> </w:t>
      </w:r>
      <w:proofErr w:type="spellStart"/>
      <w:r w:rsidRPr="00EA35D5">
        <w:t>uzmērīšana</w:t>
      </w:r>
      <w:proofErr w:type="spellEnd"/>
      <w:r w:rsidRPr="00EA35D5">
        <w:t xml:space="preserve"> — </w:t>
      </w:r>
      <w:proofErr w:type="spellStart"/>
      <w:r w:rsidRPr="00EA35D5">
        <w:t>zemes</w:t>
      </w:r>
      <w:proofErr w:type="spellEnd"/>
      <w:r w:rsidRPr="00EA35D5">
        <w:t xml:space="preserve"> </w:t>
      </w:r>
      <w:proofErr w:type="spellStart"/>
      <w:r w:rsidRPr="00EA35D5">
        <w:t>vienības</w:t>
      </w:r>
      <w:proofErr w:type="spellEnd"/>
      <w:r w:rsidRPr="00EA35D5">
        <w:t xml:space="preserve"> un </w:t>
      </w:r>
      <w:proofErr w:type="spellStart"/>
      <w:r w:rsidRPr="00EA35D5">
        <w:t>zemes</w:t>
      </w:r>
      <w:proofErr w:type="spellEnd"/>
      <w:r w:rsidRPr="00EA35D5">
        <w:t xml:space="preserve"> </w:t>
      </w:r>
      <w:proofErr w:type="spellStart"/>
      <w:r w:rsidRPr="00EA35D5">
        <w:t>vienības</w:t>
      </w:r>
      <w:proofErr w:type="spellEnd"/>
      <w:r w:rsidRPr="00EA35D5">
        <w:t xml:space="preserve"> </w:t>
      </w:r>
      <w:proofErr w:type="spellStart"/>
      <w:r w:rsidRPr="00EA35D5">
        <w:t>daļas</w:t>
      </w:r>
      <w:proofErr w:type="spellEnd"/>
      <w:r w:rsidRPr="00EA35D5">
        <w:t xml:space="preserve"> </w:t>
      </w:r>
      <w:proofErr w:type="spellStart"/>
      <w:r w:rsidRPr="00EA35D5">
        <w:t>robežu</w:t>
      </w:r>
      <w:proofErr w:type="spellEnd"/>
      <w:r w:rsidRPr="00EA35D5">
        <w:t xml:space="preserve">, </w:t>
      </w:r>
      <w:proofErr w:type="spellStart"/>
      <w:r w:rsidRPr="00EA35D5">
        <w:t>būves</w:t>
      </w:r>
      <w:proofErr w:type="spellEnd"/>
      <w:r w:rsidRPr="00EA35D5">
        <w:t xml:space="preserve"> un </w:t>
      </w:r>
      <w:proofErr w:type="spellStart"/>
      <w:r w:rsidRPr="00EA35D5">
        <w:t>telpu</w:t>
      </w:r>
      <w:proofErr w:type="spellEnd"/>
      <w:r w:rsidRPr="00EA35D5">
        <w:t xml:space="preserve"> </w:t>
      </w:r>
      <w:proofErr w:type="spellStart"/>
      <w:r w:rsidRPr="00EA35D5">
        <w:t>grupas</w:t>
      </w:r>
      <w:proofErr w:type="spellEnd"/>
      <w:r w:rsidRPr="00EA35D5">
        <w:t xml:space="preserve"> </w:t>
      </w:r>
      <w:proofErr w:type="spellStart"/>
      <w:r w:rsidRPr="00EA35D5">
        <w:t>kontūras</w:t>
      </w:r>
      <w:proofErr w:type="spellEnd"/>
      <w:r w:rsidRPr="00EA35D5">
        <w:t xml:space="preserve"> </w:t>
      </w:r>
      <w:proofErr w:type="spellStart"/>
      <w:r w:rsidRPr="00EA35D5">
        <w:t>noteikšana</w:t>
      </w:r>
      <w:proofErr w:type="spellEnd"/>
      <w:r w:rsidRPr="00EA35D5">
        <w:t xml:space="preserve">, </w:t>
      </w:r>
      <w:proofErr w:type="spellStart"/>
      <w:r w:rsidRPr="00EA35D5">
        <w:t>raksturojošo</w:t>
      </w:r>
      <w:proofErr w:type="spellEnd"/>
      <w:r w:rsidRPr="00EA35D5">
        <w:t xml:space="preserve"> datu </w:t>
      </w:r>
      <w:proofErr w:type="spellStart"/>
      <w:r w:rsidRPr="00EA35D5">
        <w:t>iegūšana</w:t>
      </w:r>
      <w:proofErr w:type="spellEnd"/>
      <w:r w:rsidRPr="00EA35D5">
        <w:t xml:space="preserve"> </w:t>
      </w:r>
      <w:proofErr w:type="spellStart"/>
      <w:r w:rsidRPr="00EA35D5">
        <w:t>apvidū</w:t>
      </w:r>
      <w:proofErr w:type="spellEnd"/>
      <w:r w:rsidRPr="00EA35D5">
        <w:t xml:space="preserve"> un </w:t>
      </w:r>
      <w:proofErr w:type="spellStart"/>
      <w:r w:rsidRPr="00EA35D5">
        <w:t>kadastrālās</w:t>
      </w:r>
      <w:proofErr w:type="spellEnd"/>
      <w:r w:rsidRPr="00EA35D5">
        <w:t xml:space="preserve"> </w:t>
      </w:r>
      <w:proofErr w:type="spellStart"/>
      <w:r w:rsidRPr="00EA35D5">
        <w:t>uzmērīšanas</w:t>
      </w:r>
      <w:proofErr w:type="spellEnd"/>
      <w:r w:rsidRPr="00EA35D5">
        <w:t xml:space="preserve"> </w:t>
      </w:r>
      <w:proofErr w:type="spellStart"/>
      <w:r w:rsidRPr="00EA35D5">
        <w:t>dokumentu</w:t>
      </w:r>
      <w:proofErr w:type="spellEnd"/>
      <w:r w:rsidRPr="00EA35D5">
        <w:t xml:space="preserve"> </w:t>
      </w:r>
      <w:proofErr w:type="spellStart"/>
      <w:r w:rsidRPr="00EA35D5">
        <w:t>sagatavošana</w:t>
      </w:r>
      <w:proofErr w:type="spellEnd"/>
      <w:r w:rsidRPr="00EA35D5">
        <w:t>;</w:t>
      </w:r>
    </w:p>
    <w:p w14:paraId="2A1A31CB" w14:textId="77777777" w:rsidR="00405F3B" w:rsidRPr="00EA35D5" w:rsidRDefault="00405F3B" w:rsidP="00EF159B">
      <w:pPr>
        <w:ind w:right="-426" w:firstLine="720"/>
        <w:jc w:val="both"/>
      </w:pPr>
      <w:r w:rsidRPr="00EA35D5">
        <w:t xml:space="preserve">10.panta </w:t>
      </w:r>
      <w:proofErr w:type="spellStart"/>
      <w:r w:rsidRPr="00EA35D5">
        <w:t>pirmo</w:t>
      </w:r>
      <w:proofErr w:type="spellEnd"/>
      <w:r w:rsidRPr="00EA35D5">
        <w:t xml:space="preserve"> </w:t>
      </w:r>
      <w:proofErr w:type="spellStart"/>
      <w:r w:rsidRPr="00EA35D5">
        <w:t>daļu</w:t>
      </w:r>
      <w:proofErr w:type="spellEnd"/>
      <w:r w:rsidRPr="00EA35D5">
        <w:t xml:space="preserve">, </w:t>
      </w:r>
      <w:proofErr w:type="spellStart"/>
      <w:r w:rsidRPr="00EA35D5">
        <w:t>kadastra</w:t>
      </w:r>
      <w:proofErr w:type="spellEnd"/>
      <w:r w:rsidRPr="00EA35D5">
        <w:t xml:space="preserve"> </w:t>
      </w:r>
      <w:proofErr w:type="spellStart"/>
      <w:r w:rsidRPr="00EA35D5">
        <w:t>objekta</w:t>
      </w:r>
      <w:proofErr w:type="spellEnd"/>
      <w:r w:rsidRPr="00EA35D5">
        <w:t xml:space="preserve"> </w:t>
      </w:r>
      <w:proofErr w:type="spellStart"/>
      <w:r w:rsidRPr="00EA35D5">
        <w:t>formēšana</w:t>
      </w:r>
      <w:proofErr w:type="spellEnd"/>
      <w:r w:rsidRPr="00EA35D5">
        <w:t xml:space="preserve"> </w:t>
      </w:r>
      <w:proofErr w:type="spellStart"/>
      <w:r w:rsidRPr="00EA35D5">
        <w:t>ir</w:t>
      </w:r>
      <w:proofErr w:type="spellEnd"/>
      <w:r w:rsidRPr="00EA35D5">
        <w:t xml:space="preserve"> process, kas </w:t>
      </w:r>
      <w:proofErr w:type="spellStart"/>
      <w:r w:rsidRPr="00EA35D5">
        <w:t>ietver</w:t>
      </w:r>
      <w:proofErr w:type="spellEnd"/>
      <w:r w:rsidRPr="00EA35D5">
        <w:t xml:space="preserve"> </w:t>
      </w:r>
      <w:proofErr w:type="spellStart"/>
      <w:r w:rsidRPr="00EA35D5">
        <w:t>nekustamā</w:t>
      </w:r>
      <w:proofErr w:type="spellEnd"/>
      <w:r w:rsidRPr="00EA35D5">
        <w:t xml:space="preserve"> </w:t>
      </w:r>
      <w:proofErr w:type="spellStart"/>
      <w:r w:rsidRPr="00EA35D5">
        <w:t>īpašuma</w:t>
      </w:r>
      <w:proofErr w:type="spellEnd"/>
      <w:r w:rsidRPr="00EA35D5">
        <w:t xml:space="preserve"> </w:t>
      </w:r>
      <w:proofErr w:type="spellStart"/>
      <w:r w:rsidRPr="00EA35D5">
        <w:t>objekta</w:t>
      </w:r>
      <w:proofErr w:type="spellEnd"/>
      <w:r w:rsidRPr="00EA35D5">
        <w:t xml:space="preserve"> </w:t>
      </w:r>
      <w:proofErr w:type="spellStart"/>
      <w:r w:rsidRPr="00EA35D5">
        <w:t>vai</w:t>
      </w:r>
      <w:proofErr w:type="spellEnd"/>
      <w:r w:rsidRPr="00EA35D5">
        <w:t xml:space="preserve"> </w:t>
      </w:r>
      <w:proofErr w:type="spellStart"/>
      <w:r w:rsidRPr="00EA35D5">
        <w:t>zemes</w:t>
      </w:r>
      <w:proofErr w:type="spellEnd"/>
      <w:r w:rsidRPr="00EA35D5">
        <w:t xml:space="preserve"> </w:t>
      </w:r>
      <w:proofErr w:type="spellStart"/>
      <w:r w:rsidRPr="00EA35D5">
        <w:t>vienības</w:t>
      </w:r>
      <w:proofErr w:type="spellEnd"/>
      <w:r w:rsidRPr="00EA35D5">
        <w:t xml:space="preserve"> </w:t>
      </w:r>
      <w:proofErr w:type="spellStart"/>
      <w:r w:rsidRPr="00EA35D5">
        <w:t>daļas</w:t>
      </w:r>
      <w:proofErr w:type="spellEnd"/>
      <w:r w:rsidRPr="00EA35D5">
        <w:t xml:space="preserve"> </w:t>
      </w:r>
      <w:proofErr w:type="spellStart"/>
      <w:r w:rsidRPr="00EA35D5">
        <w:t>noteikšanu</w:t>
      </w:r>
      <w:proofErr w:type="spellEnd"/>
      <w:r w:rsidRPr="00EA35D5">
        <w:t xml:space="preserve"> un </w:t>
      </w:r>
      <w:proofErr w:type="spellStart"/>
      <w:r w:rsidRPr="00EA35D5">
        <w:t>nekustamā</w:t>
      </w:r>
      <w:proofErr w:type="spellEnd"/>
      <w:r w:rsidRPr="00EA35D5">
        <w:t xml:space="preserve"> </w:t>
      </w:r>
      <w:proofErr w:type="spellStart"/>
      <w:r w:rsidRPr="00EA35D5">
        <w:t>īpašuma</w:t>
      </w:r>
      <w:proofErr w:type="spellEnd"/>
      <w:r w:rsidRPr="00EA35D5">
        <w:t xml:space="preserve"> </w:t>
      </w:r>
      <w:proofErr w:type="spellStart"/>
      <w:r w:rsidRPr="00EA35D5">
        <w:t>veidošanu</w:t>
      </w:r>
      <w:proofErr w:type="spellEnd"/>
      <w:r w:rsidRPr="00EA35D5">
        <w:t xml:space="preserve">, </w:t>
      </w:r>
      <w:proofErr w:type="spellStart"/>
      <w:r w:rsidRPr="00EA35D5">
        <w:t>ievērojot</w:t>
      </w:r>
      <w:proofErr w:type="spellEnd"/>
      <w:r w:rsidRPr="00EA35D5">
        <w:t xml:space="preserve"> </w:t>
      </w:r>
      <w:proofErr w:type="spellStart"/>
      <w:r w:rsidRPr="00EA35D5">
        <w:t>šā</w:t>
      </w:r>
      <w:proofErr w:type="spellEnd"/>
      <w:r w:rsidRPr="00EA35D5">
        <w:t xml:space="preserve"> </w:t>
      </w:r>
      <w:proofErr w:type="spellStart"/>
      <w:r w:rsidRPr="00EA35D5">
        <w:t>likuma</w:t>
      </w:r>
      <w:proofErr w:type="spellEnd"/>
      <w:r w:rsidRPr="00EA35D5">
        <w:t xml:space="preserve"> un </w:t>
      </w:r>
      <w:proofErr w:type="spellStart"/>
      <w:r w:rsidRPr="00EA35D5">
        <w:t>citu</w:t>
      </w:r>
      <w:proofErr w:type="spellEnd"/>
      <w:r w:rsidRPr="00EA35D5">
        <w:t xml:space="preserve"> </w:t>
      </w:r>
      <w:proofErr w:type="spellStart"/>
      <w:r w:rsidRPr="00EA35D5">
        <w:t>normatīvo</w:t>
      </w:r>
      <w:proofErr w:type="spellEnd"/>
      <w:r w:rsidRPr="00EA35D5">
        <w:t xml:space="preserve"> </w:t>
      </w:r>
      <w:proofErr w:type="spellStart"/>
      <w:r w:rsidRPr="00EA35D5">
        <w:t>aktu</w:t>
      </w:r>
      <w:proofErr w:type="spellEnd"/>
      <w:r w:rsidRPr="00EA35D5">
        <w:t xml:space="preserve"> </w:t>
      </w:r>
      <w:proofErr w:type="spellStart"/>
      <w:r w:rsidRPr="00EA35D5">
        <w:t>prasības</w:t>
      </w:r>
      <w:proofErr w:type="spellEnd"/>
      <w:r w:rsidRPr="00EA35D5">
        <w:t>;</w:t>
      </w:r>
    </w:p>
    <w:p w14:paraId="49F50B6E" w14:textId="77777777" w:rsidR="00405F3B" w:rsidRPr="00EA35D5" w:rsidRDefault="00405F3B" w:rsidP="00EF159B">
      <w:pPr>
        <w:ind w:right="-426" w:firstLine="720"/>
        <w:jc w:val="both"/>
      </w:pPr>
      <w:r w:rsidRPr="00EA35D5">
        <w:t xml:space="preserve">12.pantu, </w:t>
      </w:r>
      <w:proofErr w:type="spellStart"/>
      <w:r w:rsidRPr="00EA35D5">
        <w:t>kadastra</w:t>
      </w:r>
      <w:proofErr w:type="spellEnd"/>
      <w:r w:rsidRPr="00EA35D5">
        <w:t xml:space="preserve"> </w:t>
      </w:r>
      <w:proofErr w:type="spellStart"/>
      <w:r w:rsidRPr="00EA35D5">
        <w:t>objekta</w:t>
      </w:r>
      <w:proofErr w:type="spellEnd"/>
      <w:r w:rsidRPr="00EA35D5">
        <w:t xml:space="preserve"> </w:t>
      </w:r>
      <w:proofErr w:type="spellStart"/>
      <w:r w:rsidRPr="00EA35D5">
        <w:t>formēšanu</w:t>
      </w:r>
      <w:proofErr w:type="spellEnd"/>
      <w:r w:rsidRPr="00EA35D5">
        <w:t xml:space="preserve"> </w:t>
      </w:r>
      <w:proofErr w:type="spellStart"/>
      <w:r w:rsidRPr="00EA35D5">
        <w:t>veic</w:t>
      </w:r>
      <w:proofErr w:type="spellEnd"/>
      <w:r w:rsidRPr="00EA35D5">
        <w:t xml:space="preserve"> </w:t>
      </w:r>
      <w:proofErr w:type="spellStart"/>
      <w:r w:rsidRPr="00EA35D5">
        <w:t>Valsts</w:t>
      </w:r>
      <w:proofErr w:type="spellEnd"/>
      <w:r w:rsidRPr="00EA35D5">
        <w:t xml:space="preserve"> </w:t>
      </w:r>
      <w:proofErr w:type="spellStart"/>
      <w:r w:rsidRPr="00EA35D5">
        <w:t>zemes</w:t>
      </w:r>
      <w:proofErr w:type="spellEnd"/>
      <w:r w:rsidRPr="00EA35D5">
        <w:t xml:space="preserve"> </w:t>
      </w:r>
      <w:proofErr w:type="spellStart"/>
      <w:r w:rsidRPr="00EA35D5">
        <w:t>dienests</w:t>
      </w:r>
      <w:proofErr w:type="spellEnd"/>
      <w:r w:rsidRPr="00EA35D5">
        <w:t xml:space="preserve">, </w:t>
      </w:r>
      <w:proofErr w:type="spellStart"/>
      <w:r w:rsidRPr="00EA35D5">
        <w:t>izņemot</w:t>
      </w:r>
      <w:proofErr w:type="spellEnd"/>
      <w:r w:rsidRPr="00EA35D5">
        <w:t xml:space="preserve"> </w:t>
      </w:r>
      <w:proofErr w:type="spellStart"/>
      <w:r w:rsidRPr="00EA35D5">
        <w:t>kadastra</w:t>
      </w:r>
      <w:proofErr w:type="spellEnd"/>
      <w:r w:rsidRPr="00EA35D5">
        <w:t xml:space="preserve"> </w:t>
      </w:r>
      <w:proofErr w:type="spellStart"/>
      <w:r w:rsidRPr="00EA35D5">
        <w:t>objekta</w:t>
      </w:r>
      <w:proofErr w:type="spellEnd"/>
      <w:r w:rsidRPr="00EA35D5">
        <w:t xml:space="preserve"> </w:t>
      </w:r>
      <w:proofErr w:type="spellStart"/>
      <w:r w:rsidRPr="00EA35D5">
        <w:t>formēšanas</w:t>
      </w:r>
      <w:proofErr w:type="spellEnd"/>
      <w:r w:rsidRPr="00EA35D5">
        <w:t xml:space="preserve"> </w:t>
      </w:r>
      <w:proofErr w:type="spellStart"/>
      <w:r w:rsidRPr="00EA35D5">
        <w:t>ierosināšanu</w:t>
      </w:r>
      <w:proofErr w:type="spellEnd"/>
      <w:r w:rsidRPr="00EA35D5">
        <w:t xml:space="preserve">, </w:t>
      </w:r>
      <w:proofErr w:type="spellStart"/>
      <w:r w:rsidRPr="00EA35D5">
        <w:t>kā</w:t>
      </w:r>
      <w:proofErr w:type="spellEnd"/>
      <w:r w:rsidRPr="00EA35D5">
        <w:t xml:space="preserve"> </w:t>
      </w:r>
      <w:proofErr w:type="spellStart"/>
      <w:r w:rsidRPr="00EA35D5">
        <w:t>arī</w:t>
      </w:r>
      <w:proofErr w:type="spellEnd"/>
      <w:r w:rsidRPr="00EA35D5">
        <w:t xml:space="preserve"> </w:t>
      </w:r>
      <w:proofErr w:type="spellStart"/>
      <w:r w:rsidRPr="00EA35D5">
        <w:t>zemes</w:t>
      </w:r>
      <w:proofErr w:type="spellEnd"/>
      <w:r w:rsidRPr="00EA35D5">
        <w:t xml:space="preserve"> </w:t>
      </w:r>
      <w:proofErr w:type="spellStart"/>
      <w:r w:rsidRPr="00EA35D5">
        <w:t>vienības</w:t>
      </w:r>
      <w:proofErr w:type="spellEnd"/>
      <w:r w:rsidRPr="00EA35D5">
        <w:t xml:space="preserve"> un </w:t>
      </w:r>
      <w:proofErr w:type="spellStart"/>
      <w:r w:rsidRPr="00EA35D5">
        <w:t>zemes</w:t>
      </w:r>
      <w:proofErr w:type="spellEnd"/>
      <w:r w:rsidRPr="00EA35D5">
        <w:t xml:space="preserve"> </w:t>
      </w:r>
      <w:proofErr w:type="spellStart"/>
      <w:r w:rsidRPr="00EA35D5">
        <w:t>vienības</w:t>
      </w:r>
      <w:proofErr w:type="spellEnd"/>
      <w:r w:rsidRPr="00EA35D5">
        <w:t xml:space="preserve"> </w:t>
      </w:r>
      <w:proofErr w:type="spellStart"/>
      <w:r w:rsidRPr="00EA35D5">
        <w:t>daļas</w:t>
      </w:r>
      <w:proofErr w:type="spellEnd"/>
      <w:r w:rsidRPr="00EA35D5">
        <w:t xml:space="preserve"> </w:t>
      </w:r>
      <w:proofErr w:type="spellStart"/>
      <w:r w:rsidRPr="00EA35D5">
        <w:t>kadastrālo</w:t>
      </w:r>
      <w:proofErr w:type="spellEnd"/>
      <w:r w:rsidRPr="00EA35D5">
        <w:t xml:space="preserve"> </w:t>
      </w:r>
      <w:proofErr w:type="spellStart"/>
      <w:r w:rsidRPr="00EA35D5">
        <w:t>uzmērīšanu</w:t>
      </w:r>
      <w:proofErr w:type="spellEnd"/>
      <w:r w:rsidRPr="00EA35D5">
        <w:t>;</w:t>
      </w:r>
    </w:p>
    <w:p w14:paraId="58C45283" w14:textId="77777777" w:rsidR="00405F3B" w:rsidRDefault="00405F3B" w:rsidP="00EF159B">
      <w:pPr>
        <w:ind w:right="-426" w:firstLine="567"/>
        <w:jc w:val="both"/>
      </w:pPr>
      <w:proofErr w:type="spellStart"/>
      <w:r w:rsidRPr="00EA35D5">
        <w:t>Pašvaldību</w:t>
      </w:r>
      <w:proofErr w:type="spellEnd"/>
      <w:r w:rsidRPr="00EA35D5">
        <w:t xml:space="preserve"> </w:t>
      </w:r>
      <w:proofErr w:type="spellStart"/>
      <w:r w:rsidRPr="00EA35D5">
        <w:t>likuma</w:t>
      </w:r>
      <w:proofErr w:type="spellEnd"/>
      <w:r w:rsidRPr="00EA35D5">
        <w:t xml:space="preserve"> 73.panta </w:t>
      </w:r>
      <w:proofErr w:type="spellStart"/>
      <w:r w:rsidRPr="00EA35D5">
        <w:t>piekto</w:t>
      </w:r>
      <w:proofErr w:type="spellEnd"/>
      <w:r w:rsidRPr="00EA35D5">
        <w:t xml:space="preserve"> </w:t>
      </w:r>
      <w:proofErr w:type="spellStart"/>
      <w:r w:rsidRPr="00EA35D5">
        <w:t>daļu</w:t>
      </w:r>
      <w:proofErr w:type="spellEnd"/>
      <w:r w:rsidRPr="00EA35D5">
        <w:t xml:space="preserve">, </w:t>
      </w:r>
      <w:proofErr w:type="spellStart"/>
      <w:r w:rsidRPr="00EA35D5">
        <w:t>pašvaldībai</w:t>
      </w:r>
      <w:proofErr w:type="spellEnd"/>
      <w:r w:rsidRPr="00EA35D5">
        <w:t xml:space="preserve"> </w:t>
      </w:r>
      <w:proofErr w:type="spellStart"/>
      <w:r w:rsidRPr="00EA35D5">
        <w:t>piekrīt</w:t>
      </w:r>
      <w:proofErr w:type="spellEnd"/>
      <w:r w:rsidRPr="00EA35D5">
        <w:t xml:space="preserve"> </w:t>
      </w:r>
      <w:proofErr w:type="spellStart"/>
      <w:r w:rsidRPr="00EA35D5">
        <w:t>dzīvojamā</w:t>
      </w:r>
      <w:proofErr w:type="spellEnd"/>
      <w:r w:rsidRPr="00EA35D5">
        <w:t xml:space="preserve"> </w:t>
      </w:r>
      <w:proofErr w:type="spellStart"/>
      <w:r w:rsidRPr="00EA35D5">
        <w:t>māja</w:t>
      </w:r>
      <w:proofErr w:type="spellEnd"/>
      <w:r w:rsidRPr="00EA35D5">
        <w:t xml:space="preserve">, </w:t>
      </w:r>
      <w:proofErr w:type="spellStart"/>
      <w:r w:rsidRPr="00EA35D5">
        <w:t>dzīvokļa</w:t>
      </w:r>
      <w:proofErr w:type="spellEnd"/>
      <w:r w:rsidRPr="00EA35D5">
        <w:t xml:space="preserve"> </w:t>
      </w:r>
      <w:proofErr w:type="spellStart"/>
      <w:r w:rsidRPr="00EA35D5">
        <w:t>īpašums</w:t>
      </w:r>
      <w:proofErr w:type="spellEnd"/>
      <w:r w:rsidRPr="00EA35D5">
        <w:t xml:space="preserve"> </w:t>
      </w:r>
      <w:proofErr w:type="spellStart"/>
      <w:r w:rsidRPr="00EA35D5">
        <w:t>vai</w:t>
      </w:r>
      <w:proofErr w:type="spellEnd"/>
      <w:r w:rsidRPr="00EA35D5">
        <w:t xml:space="preserve"> to </w:t>
      </w:r>
      <w:proofErr w:type="spellStart"/>
      <w:r w:rsidRPr="00EA35D5">
        <w:t>domājamās</w:t>
      </w:r>
      <w:proofErr w:type="spellEnd"/>
      <w:r w:rsidRPr="00EA35D5">
        <w:t xml:space="preserve"> </w:t>
      </w:r>
      <w:proofErr w:type="spellStart"/>
      <w:r w:rsidRPr="00EA35D5">
        <w:t>daļas</w:t>
      </w:r>
      <w:proofErr w:type="spellEnd"/>
      <w:r w:rsidRPr="00EA35D5">
        <w:t xml:space="preserve"> </w:t>
      </w:r>
      <w:proofErr w:type="spellStart"/>
      <w:r w:rsidRPr="00EA35D5">
        <w:t>atbilstoši</w:t>
      </w:r>
      <w:proofErr w:type="spellEnd"/>
      <w:r w:rsidRPr="00EA35D5">
        <w:t xml:space="preserve"> </w:t>
      </w:r>
      <w:proofErr w:type="spellStart"/>
      <w:r w:rsidRPr="00EA35D5">
        <w:t>Civillikuma</w:t>
      </w:r>
      <w:proofErr w:type="spellEnd"/>
      <w:r w:rsidRPr="00EA35D5">
        <w:t xml:space="preserve"> 416.pantā </w:t>
      </w:r>
      <w:proofErr w:type="spellStart"/>
      <w:r w:rsidRPr="00EA35D5">
        <w:t>noteiktajam</w:t>
      </w:r>
      <w:proofErr w:type="spellEnd"/>
      <w:r w:rsidRPr="00EA35D5">
        <w:t xml:space="preserve"> </w:t>
      </w:r>
      <w:proofErr w:type="spellStart"/>
      <w:r w:rsidRPr="00EA35D5">
        <w:t>kā</w:t>
      </w:r>
      <w:proofErr w:type="spellEnd"/>
      <w:r w:rsidRPr="00EA35D5">
        <w:t xml:space="preserve"> </w:t>
      </w:r>
      <w:proofErr w:type="spellStart"/>
      <w:r w:rsidRPr="00EA35D5">
        <w:t>bezmantinieka</w:t>
      </w:r>
      <w:proofErr w:type="spellEnd"/>
      <w:r w:rsidRPr="00EA35D5">
        <w:t xml:space="preserve"> manta </w:t>
      </w:r>
      <w:proofErr w:type="spellStart"/>
      <w:r w:rsidRPr="00EA35D5">
        <w:t>vai</w:t>
      </w:r>
      <w:proofErr w:type="spellEnd"/>
      <w:r w:rsidRPr="00EA35D5">
        <w:t xml:space="preserve"> </w:t>
      </w:r>
      <w:proofErr w:type="spellStart"/>
      <w:r w:rsidRPr="00EA35D5">
        <w:t>atbilstoši</w:t>
      </w:r>
      <w:proofErr w:type="spellEnd"/>
      <w:r w:rsidRPr="00EA35D5">
        <w:t xml:space="preserve"> </w:t>
      </w:r>
      <w:proofErr w:type="spellStart"/>
      <w:r w:rsidRPr="00EA35D5">
        <w:t>Civillikuma</w:t>
      </w:r>
      <w:proofErr w:type="spellEnd"/>
      <w:r w:rsidRPr="00EA35D5">
        <w:t xml:space="preserve"> 930.pantā </w:t>
      </w:r>
      <w:proofErr w:type="spellStart"/>
      <w:r w:rsidRPr="00EA35D5">
        <w:t>noteiktajam</w:t>
      </w:r>
      <w:proofErr w:type="spellEnd"/>
      <w:r w:rsidRPr="00EA35D5">
        <w:t xml:space="preserve"> </w:t>
      </w:r>
      <w:proofErr w:type="spellStart"/>
      <w:r w:rsidRPr="00EA35D5">
        <w:t>kā</w:t>
      </w:r>
      <w:proofErr w:type="spellEnd"/>
      <w:r w:rsidRPr="00EA35D5">
        <w:t xml:space="preserve"> </w:t>
      </w:r>
      <w:proofErr w:type="spellStart"/>
      <w:r w:rsidRPr="00EA35D5">
        <w:t>bezīpašnieka</w:t>
      </w:r>
      <w:proofErr w:type="spellEnd"/>
      <w:r w:rsidRPr="00EA35D5">
        <w:t xml:space="preserve"> </w:t>
      </w:r>
      <w:proofErr w:type="spellStart"/>
      <w:r w:rsidRPr="00EA35D5">
        <w:t>lieta</w:t>
      </w:r>
      <w:proofErr w:type="spellEnd"/>
      <w:r w:rsidRPr="00EA35D5">
        <w:t xml:space="preserve">. </w:t>
      </w:r>
    </w:p>
    <w:p w14:paraId="7E9E621F" w14:textId="77777777" w:rsidR="00405F3B" w:rsidRPr="00EA35D5" w:rsidRDefault="00405F3B" w:rsidP="00EF159B">
      <w:pPr>
        <w:ind w:right="-426" w:firstLine="567"/>
        <w:jc w:val="both"/>
      </w:pPr>
      <w:proofErr w:type="spellStart"/>
      <w:r w:rsidRPr="00EA35D5">
        <w:t>Ministru</w:t>
      </w:r>
      <w:proofErr w:type="spellEnd"/>
      <w:r w:rsidRPr="00EA35D5">
        <w:t xml:space="preserve"> </w:t>
      </w:r>
      <w:proofErr w:type="spellStart"/>
      <w:r w:rsidRPr="00EA35D5">
        <w:t>kabineta</w:t>
      </w:r>
      <w:proofErr w:type="spellEnd"/>
      <w:r w:rsidRPr="00EA35D5">
        <w:t xml:space="preserve"> 2012.gada 10.aprīļa </w:t>
      </w:r>
      <w:proofErr w:type="spellStart"/>
      <w:r w:rsidRPr="00EA35D5">
        <w:t>noteikumu</w:t>
      </w:r>
      <w:proofErr w:type="spellEnd"/>
      <w:r w:rsidRPr="00EA35D5">
        <w:t xml:space="preserve"> Nr.263 “</w:t>
      </w:r>
      <w:proofErr w:type="spellStart"/>
      <w:r w:rsidRPr="00EA35D5">
        <w:t>Kadastra</w:t>
      </w:r>
      <w:proofErr w:type="spellEnd"/>
      <w:r w:rsidRPr="00EA35D5">
        <w:t xml:space="preserve"> </w:t>
      </w:r>
      <w:proofErr w:type="spellStart"/>
      <w:r w:rsidRPr="00EA35D5">
        <w:t>objekta</w:t>
      </w:r>
      <w:proofErr w:type="spellEnd"/>
      <w:r w:rsidRPr="00EA35D5">
        <w:t xml:space="preserve"> </w:t>
      </w:r>
      <w:proofErr w:type="spellStart"/>
      <w:r w:rsidRPr="00EA35D5">
        <w:t>reģistrācijas</w:t>
      </w:r>
      <w:proofErr w:type="spellEnd"/>
      <w:r w:rsidRPr="00EA35D5">
        <w:t xml:space="preserve"> un </w:t>
      </w:r>
      <w:proofErr w:type="spellStart"/>
      <w:r w:rsidRPr="00EA35D5">
        <w:t>kadastra</w:t>
      </w:r>
      <w:proofErr w:type="spellEnd"/>
      <w:r w:rsidRPr="00EA35D5">
        <w:t xml:space="preserve"> datu </w:t>
      </w:r>
      <w:proofErr w:type="spellStart"/>
      <w:r w:rsidRPr="00EA35D5">
        <w:t>aktualizācijas</w:t>
      </w:r>
      <w:proofErr w:type="spellEnd"/>
      <w:r w:rsidRPr="00EA35D5">
        <w:t xml:space="preserve"> </w:t>
      </w:r>
      <w:proofErr w:type="spellStart"/>
      <w:r w:rsidRPr="00EA35D5">
        <w:t>noteikumi</w:t>
      </w:r>
      <w:proofErr w:type="spellEnd"/>
      <w:r w:rsidRPr="00EA35D5">
        <w:t xml:space="preserve">” 56.punktu, </w:t>
      </w:r>
      <w:proofErr w:type="spellStart"/>
      <w:r w:rsidRPr="00EA35D5">
        <w:t>dzīvokļa</w:t>
      </w:r>
      <w:proofErr w:type="spellEnd"/>
      <w:r w:rsidRPr="00EA35D5">
        <w:t xml:space="preserve"> </w:t>
      </w:r>
      <w:proofErr w:type="spellStart"/>
      <w:r w:rsidRPr="00EA35D5">
        <w:t>īpašuma</w:t>
      </w:r>
      <w:proofErr w:type="spellEnd"/>
      <w:r w:rsidRPr="00EA35D5">
        <w:t xml:space="preserve"> </w:t>
      </w:r>
      <w:proofErr w:type="spellStart"/>
      <w:r w:rsidRPr="00EA35D5">
        <w:t>sastāvā</w:t>
      </w:r>
      <w:proofErr w:type="spellEnd"/>
      <w:r w:rsidRPr="00EA35D5">
        <w:t xml:space="preserve"> </w:t>
      </w:r>
      <w:proofErr w:type="spellStart"/>
      <w:r w:rsidRPr="00EA35D5">
        <w:t>reģistrē</w:t>
      </w:r>
      <w:proofErr w:type="spellEnd"/>
      <w:r w:rsidRPr="00EA35D5">
        <w:t xml:space="preserve"> </w:t>
      </w:r>
      <w:proofErr w:type="spellStart"/>
      <w:r w:rsidRPr="00EA35D5">
        <w:t>kadastrāli</w:t>
      </w:r>
      <w:proofErr w:type="spellEnd"/>
      <w:r w:rsidRPr="00EA35D5">
        <w:t xml:space="preserve"> </w:t>
      </w:r>
      <w:proofErr w:type="spellStart"/>
      <w:r w:rsidRPr="00EA35D5">
        <w:t>uzmērītu</w:t>
      </w:r>
      <w:proofErr w:type="spellEnd"/>
      <w:r w:rsidRPr="00EA35D5">
        <w:t xml:space="preserve"> un </w:t>
      </w:r>
      <w:proofErr w:type="spellStart"/>
      <w:r w:rsidRPr="00EA35D5">
        <w:t>Kadastra</w:t>
      </w:r>
      <w:proofErr w:type="spellEnd"/>
      <w:r w:rsidRPr="00EA35D5">
        <w:t xml:space="preserve"> </w:t>
      </w:r>
      <w:proofErr w:type="spellStart"/>
      <w:r w:rsidRPr="00EA35D5">
        <w:t>informācijas</w:t>
      </w:r>
      <w:proofErr w:type="spellEnd"/>
      <w:r w:rsidRPr="00EA35D5">
        <w:t xml:space="preserve"> </w:t>
      </w:r>
      <w:proofErr w:type="spellStart"/>
      <w:r w:rsidRPr="00EA35D5">
        <w:t>sistēmā</w:t>
      </w:r>
      <w:proofErr w:type="spellEnd"/>
      <w:r w:rsidRPr="00EA35D5">
        <w:t xml:space="preserve"> </w:t>
      </w:r>
      <w:proofErr w:type="spellStart"/>
      <w:r w:rsidRPr="00EA35D5">
        <w:t>reģistrētu</w:t>
      </w:r>
      <w:proofErr w:type="spellEnd"/>
      <w:r w:rsidRPr="00EA35D5">
        <w:t xml:space="preserve"> </w:t>
      </w:r>
      <w:proofErr w:type="spellStart"/>
      <w:r w:rsidRPr="00EA35D5">
        <w:t>telpu</w:t>
      </w:r>
      <w:proofErr w:type="spellEnd"/>
      <w:r w:rsidRPr="00EA35D5">
        <w:t xml:space="preserve"> </w:t>
      </w:r>
      <w:proofErr w:type="spellStart"/>
      <w:r w:rsidRPr="00EA35D5">
        <w:t>grupu</w:t>
      </w:r>
      <w:proofErr w:type="spellEnd"/>
      <w:r w:rsidRPr="00EA35D5">
        <w:t>.</w:t>
      </w:r>
    </w:p>
    <w:p w14:paraId="1D274D1A" w14:textId="51EE5382" w:rsidR="00405F3B" w:rsidRDefault="00405F3B" w:rsidP="00EF159B">
      <w:pPr>
        <w:ind w:right="-426" w:firstLine="567"/>
        <w:jc w:val="both"/>
      </w:pPr>
      <w:r w:rsidRPr="00EA35D5">
        <w:t xml:space="preserve">Olaines novada </w:t>
      </w:r>
      <w:proofErr w:type="spellStart"/>
      <w:r w:rsidRPr="00EA35D5">
        <w:t>pašvaldības</w:t>
      </w:r>
      <w:proofErr w:type="spellEnd"/>
      <w:r w:rsidRPr="00EA35D5">
        <w:t xml:space="preserve"> dome </w:t>
      </w:r>
      <w:proofErr w:type="spellStart"/>
      <w:r w:rsidRPr="00EA35D5">
        <w:t>secina</w:t>
      </w:r>
      <w:proofErr w:type="spellEnd"/>
      <w:r w:rsidRPr="00EA35D5">
        <w:t xml:space="preserve">, ka </w:t>
      </w:r>
      <w:proofErr w:type="spellStart"/>
      <w:r>
        <w:t>dzīvojamā</w:t>
      </w:r>
      <w:proofErr w:type="spellEnd"/>
      <w:r>
        <w:t xml:space="preserve"> </w:t>
      </w:r>
      <w:proofErr w:type="spellStart"/>
      <w:r>
        <w:t>māja</w:t>
      </w:r>
      <w:proofErr w:type="spellEnd"/>
      <w:r>
        <w:t xml:space="preserve"> </w:t>
      </w:r>
      <w:proofErr w:type="spellStart"/>
      <w:r>
        <w:t>Baznīcas</w:t>
      </w:r>
      <w:proofErr w:type="spellEnd"/>
      <w:r>
        <w:t xml:space="preserve"> </w:t>
      </w:r>
      <w:proofErr w:type="spellStart"/>
      <w:r>
        <w:t>ielā</w:t>
      </w:r>
      <w:proofErr w:type="spellEnd"/>
      <w:r>
        <w:t xml:space="preserve"> 8, </w:t>
      </w:r>
      <w:proofErr w:type="spellStart"/>
      <w:r>
        <w:t>Jaunolainē</w:t>
      </w:r>
      <w:proofErr w:type="spellEnd"/>
      <w:r>
        <w:t xml:space="preserve">, Olaines </w:t>
      </w:r>
      <w:proofErr w:type="spellStart"/>
      <w:r>
        <w:t>pagastā</w:t>
      </w:r>
      <w:proofErr w:type="spellEnd"/>
      <w:r>
        <w:t xml:space="preserve">, Olaines novada </w:t>
      </w:r>
      <w:proofErr w:type="spellStart"/>
      <w:r>
        <w:t>ierakstīta</w:t>
      </w:r>
      <w:proofErr w:type="spellEnd"/>
      <w:r>
        <w:t xml:space="preserve"> </w:t>
      </w:r>
      <w:proofErr w:type="spellStart"/>
      <w:r>
        <w:t>zemesgrāmatā</w:t>
      </w:r>
      <w:proofErr w:type="spellEnd"/>
      <w:r>
        <w:t xml:space="preserve"> </w:t>
      </w:r>
      <w:proofErr w:type="spellStart"/>
      <w:r>
        <w:t>uz</w:t>
      </w:r>
      <w:proofErr w:type="spellEnd"/>
      <w:r>
        <w:t xml:space="preserve"> Olaines novada </w:t>
      </w:r>
      <w:proofErr w:type="spellStart"/>
      <w:r>
        <w:t>pašvaldības</w:t>
      </w:r>
      <w:proofErr w:type="spellEnd"/>
      <w:r>
        <w:t xml:space="preserve"> </w:t>
      </w:r>
      <w:proofErr w:type="spellStart"/>
      <w:r>
        <w:t>vārda</w:t>
      </w:r>
      <w:proofErr w:type="spellEnd"/>
      <w:r>
        <w:t xml:space="preserve">, </w:t>
      </w:r>
      <w:proofErr w:type="spellStart"/>
      <w:r>
        <w:t>sadalīta</w:t>
      </w:r>
      <w:proofErr w:type="spellEnd"/>
      <w:r>
        <w:t xml:space="preserve"> </w:t>
      </w:r>
      <w:proofErr w:type="spellStart"/>
      <w:r>
        <w:t>dzīvokļa</w:t>
      </w:r>
      <w:proofErr w:type="spellEnd"/>
      <w:r>
        <w:t xml:space="preserve"> </w:t>
      </w:r>
      <w:proofErr w:type="spellStart"/>
      <w:r>
        <w:t>īpašumos</w:t>
      </w:r>
      <w:proofErr w:type="spellEnd"/>
      <w:r>
        <w:t xml:space="preserve">, </w:t>
      </w:r>
      <w:proofErr w:type="spellStart"/>
      <w:r>
        <w:t>dzīvoklim</w:t>
      </w:r>
      <w:proofErr w:type="spellEnd"/>
      <w:r>
        <w:t xml:space="preserve"> </w:t>
      </w:r>
      <w:proofErr w:type="spellStart"/>
      <w:r>
        <w:t>Baznīcas</w:t>
      </w:r>
      <w:proofErr w:type="spellEnd"/>
      <w:r>
        <w:t xml:space="preserve"> </w:t>
      </w:r>
      <w:proofErr w:type="spellStart"/>
      <w:r>
        <w:t>iela</w:t>
      </w:r>
      <w:proofErr w:type="spellEnd"/>
      <w:r>
        <w:t xml:space="preserve"> 8-27, </w:t>
      </w:r>
      <w:proofErr w:type="spellStart"/>
      <w:r>
        <w:t>Jaunolainē</w:t>
      </w:r>
      <w:proofErr w:type="spellEnd"/>
      <w:r>
        <w:t xml:space="preserve">, Olaines </w:t>
      </w:r>
      <w:proofErr w:type="spellStart"/>
      <w:r>
        <w:t>pagastā</w:t>
      </w:r>
      <w:proofErr w:type="spellEnd"/>
      <w:r>
        <w:t xml:space="preserve">, Olaines </w:t>
      </w:r>
      <w:proofErr w:type="spellStart"/>
      <w:r>
        <w:t>novadā</w:t>
      </w:r>
      <w:proofErr w:type="spellEnd"/>
      <w:r>
        <w:t xml:space="preserve"> nav </w:t>
      </w:r>
      <w:proofErr w:type="spellStart"/>
      <w:r>
        <w:t>īstenota</w:t>
      </w:r>
      <w:proofErr w:type="spellEnd"/>
      <w:r>
        <w:t xml:space="preserve"> </w:t>
      </w:r>
      <w:proofErr w:type="spellStart"/>
      <w:r>
        <w:t>nekustamā</w:t>
      </w:r>
      <w:proofErr w:type="spellEnd"/>
      <w:r>
        <w:t xml:space="preserve"> </w:t>
      </w:r>
      <w:proofErr w:type="spellStart"/>
      <w:r>
        <w:t>īpašuma</w:t>
      </w:r>
      <w:proofErr w:type="spellEnd"/>
      <w:r>
        <w:t xml:space="preserve"> </w:t>
      </w:r>
      <w:proofErr w:type="spellStart"/>
      <w:r>
        <w:t>sastāva</w:t>
      </w:r>
      <w:proofErr w:type="spellEnd"/>
      <w:r>
        <w:t xml:space="preserve"> </w:t>
      </w:r>
      <w:proofErr w:type="spellStart"/>
      <w:r>
        <w:t>noteikšana</w:t>
      </w:r>
      <w:proofErr w:type="spellEnd"/>
      <w:r>
        <w:t xml:space="preserve"> </w:t>
      </w:r>
      <w:proofErr w:type="spellStart"/>
      <w:r>
        <w:t>atbilstoši</w:t>
      </w:r>
      <w:proofErr w:type="spellEnd"/>
      <w:r>
        <w:t xml:space="preserve"> </w:t>
      </w:r>
      <w:proofErr w:type="spellStart"/>
      <w:r>
        <w:t>kadastra</w:t>
      </w:r>
      <w:proofErr w:type="spellEnd"/>
      <w:r>
        <w:t xml:space="preserve"> </w:t>
      </w:r>
      <w:proofErr w:type="spellStart"/>
      <w:r>
        <w:t>darbību</w:t>
      </w:r>
      <w:proofErr w:type="spellEnd"/>
      <w:r>
        <w:t xml:space="preserve"> </w:t>
      </w:r>
      <w:proofErr w:type="spellStart"/>
      <w:r>
        <w:t>regulējošajiem</w:t>
      </w:r>
      <w:proofErr w:type="spellEnd"/>
      <w:r>
        <w:t xml:space="preserve"> </w:t>
      </w:r>
      <w:proofErr w:type="spellStart"/>
      <w:r>
        <w:t>normatīvajiem</w:t>
      </w:r>
      <w:proofErr w:type="spellEnd"/>
      <w:r>
        <w:t xml:space="preserve"> </w:t>
      </w:r>
      <w:proofErr w:type="spellStart"/>
      <w:r>
        <w:t>aktiem</w:t>
      </w:r>
      <w:proofErr w:type="spellEnd"/>
      <w:r>
        <w:t xml:space="preserve">, </w:t>
      </w:r>
      <w:proofErr w:type="spellStart"/>
      <w:r>
        <w:t>tajā</w:t>
      </w:r>
      <w:proofErr w:type="spellEnd"/>
      <w:r>
        <w:t xml:space="preserve"> </w:t>
      </w:r>
      <w:proofErr w:type="spellStart"/>
      <w:r>
        <w:t>skaitā</w:t>
      </w:r>
      <w:proofErr w:type="spellEnd"/>
      <w:r>
        <w:t xml:space="preserve">, nav </w:t>
      </w:r>
      <w:proofErr w:type="spellStart"/>
      <w:r>
        <w:t>veikta</w:t>
      </w:r>
      <w:proofErr w:type="spellEnd"/>
      <w:r>
        <w:t xml:space="preserve"> </w:t>
      </w:r>
      <w:proofErr w:type="spellStart"/>
      <w:r>
        <w:t>dzīvokļa</w:t>
      </w:r>
      <w:proofErr w:type="spellEnd"/>
      <w:r>
        <w:t xml:space="preserve"> </w:t>
      </w:r>
      <w:proofErr w:type="spellStart"/>
      <w:r>
        <w:t>īpašuma</w:t>
      </w:r>
      <w:proofErr w:type="spellEnd"/>
      <w:r>
        <w:t xml:space="preserve"> </w:t>
      </w:r>
      <w:proofErr w:type="spellStart"/>
      <w:r>
        <w:t>izveidošana</w:t>
      </w:r>
      <w:proofErr w:type="spellEnd"/>
      <w:r>
        <w:t xml:space="preserve"> un </w:t>
      </w:r>
      <w:proofErr w:type="spellStart"/>
      <w:r>
        <w:t>kadastrālā</w:t>
      </w:r>
      <w:proofErr w:type="spellEnd"/>
      <w:r>
        <w:t xml:space="preserve"> </w:t>
      </w:r>
      <w:proofErr w:type="spellStart"/>
      <w:r>
        <w:t>uzmērīšana</w:t>
      </w:r>
      <w:proofErr w:type="spellEnd"/>
      <w:r>
        <w:t xml:space="preserve">, kas </w:t>
      </w:r>
      <w:proofErr w:type="spellStart"/>
      <w:r>
        <w:t>ir</w:t>
      </w:r>
      <w:proofErr w:type="spellEnd"/>
      <w:r>
        <w:t xml:space="preserve"> </w:t>
      </w:r>
      <w:proofErr w:type="spellStart"/>
      <w:r>
        <w:t>priekšnosacījums</w:t>
      </w:r>
      <w:proofErr w:type="spellEnd"/>
      <w:r>
        <w:t xml:space="preserve"> </w:t>
      </w:r>
      <w:proofErr w:type="spellStart"/>
      <w:r>
        <w:t>dzīvokļa</w:t>
      </w:r>
      <w:proofErr w:type="spellEnd"/>
      <w:r>
        <w:t xml:space="preserve"> </w:t>
      </w:r>
      <w:proofErr w:type="spellStart"/>
      <w:r>
        <w:t>īpašuma</w:t>
      </w:r>
      <w:proofErr w:type="spellEnd"/>
      <w:r>
        <w:t xml:space="preserve"> </w:t>
      </w:r>
      <w:proofErr w:type="spellStart"/>
      <w:r>
        <w:t>ierakstīšanai</w:t>
      </w:r>
      <w:proofErr w:type="spellEnd"/>
      <w:r>
        <w:t xml:space="preserve"> </w:t>
      </w:r>
      <w:proofErr w:type="spellStart"/>
      <w:r>
        <w:t>zemesgrāmatā</w:t>
      </w:r>
      <w:proofErr w:type="spellEnd"/>
      <w:r>
        <w:t xml:space="preserve"> (</w:t>
      </w:r>
      <w:proofErr w:type="spellStart"/>
      <w:r>
        <w:t>īpašuma</w:t>
      </w:r>
      <w:proofErr w:type="spellEnd"/>
      <w:r>
        <w:t xml:space="preserve"> </w:t>
      </w:r>
      <w:proofErr w:type="spellStart"/>
      <w:r>
        <w:t>tiesības</w:t>
      </w:r>
      <w:proofErr w:type="spellEnd"/>
      <w:r>
        <w:t xml:space="preserve"> nav </w:t>
      </w:r>
      <w:proofErr w:type="spellStart"/>
      <w:r>
        <w:t>ierakstītas</w:t>
      </w:r>
      <w:proofErr w:type="spellEnd"/>
      <w:r>
        <w:t xml:space="preserve"> </w:t>
      </w:r>
      <w:proofErr w:type="spellStart"/>
      <w:r>
        <w:t>zemesgrāmatā</w:t>
      </w:r>
      <w:proofErr w:type="spellEnd"/>
      <w:r>
        <w:t xml:space="preserve">), </w:t>
      </w:r>
      <w:proofErr w:type="spellStart"/>
      <w:r>
        <w:t>arhīva</w:t>
      </w:r>
      <w:proofErr w:type="spellEnd"/>
      <w:r>
        <w:t xml:space="preserve"> </w:t>
      </w:r>
      <w:proofErr w:type="spellStart"/>
      <w:r>
        <w:t>reģistros</w:t>
      </w:r>
      <w:proofErr w:type="spellEnd"/>
      <w:r>
        <w:t xml:space="preserve"> nav </w:t>
      </w:r>
      <w:proofErr w:type="spellStart"/>
      <w:r>
        <w:t>dzīvokļu</w:t>
      </w:r>
      <w:proofErr w:type="spellEnd"/>
      <w:r>
        <w:t xml:space="preserve"> </w:t>
      </w:r>
      <w:proofErr w:type="spellStart"/>
      <w:r>
        <w:t>īpašumu</w:t>
      </w:r>
      <w:proofErr w:type="spellEnd"/>
      <w:r>
        <w:t xml:space="preserve"> </w:t>
      </w:r>
      <w:proofErr w:type="spellStart"/>
      <w:r>
        <w:t>īpašumtiesību</w:t>
      </w:r>
      <w:proofErr w:type="spellEnd"/>
      <w:r>
        <w:t xml:space="preserve"> </w:t>
      </w:r>
      <w:proofErr w:type="spellStart"/>
      <w:r>
        <w:t>pierādošu</w:t>
      </w:r>
      <w:proofErr w:type="spellEnd"/>
      <w:r>
        <w:t xml:space="preserve"> </w:t>
      </w:r>
      <w:proofErr w:type="spellStart"/>
      <w:r>
        <w:t>dokumentu</w:t>
      </w:r>
      <w:proofErr w:type="spellEnd"/>
      <w:r>
        <w:t xml:space="preserve">, </w:t>
      </w:r>
      <w:proofErr w:type="spellStart"/>
      <w:r>
        <w:t>dzīvoklis</w:t>
      </w:r>
      <w:proofErr w:type="spellEnd"/>
      <w:r>
        <w:t xml:space="preserve"> Nr. 27, </w:t>
      </w:r>
      <w:proofErr w:type="spellStart"/>
      <w:r>
        <w:t>Baznīcas</w:t>
      </w:r>
      <w:proofErr w:type="spellEnd"/>
      <w:r>
        <w:t xml:space="preserve"> </w:t>
      </w:r>
      <w:proofErr w:type="spellStart"/>
      <w:r>
        <w:t>ielā</w:t>
      </w:r>
      <w:proofErr w:type="spellEnd"/>
      <w:r>
        <w:t xml:space="preserve"> 8, </w:t>
      </w:r>
      <w:proofErr w:type="spellStart"/>
      <w:r>
        <w:t>Jaunolainē</w:t>
      </w:r>
      <w:proofErr w:type="spellEnd"/>
      <w:r>
        <w:t xml:space="preserve">, Olaines </w:t>
      </w:r>
      <w:proofErr w:type="spellStart"/>
      <w:r>
        <w:t>pagastā</w:t>
      </w:r>
      <w:proofErr w:type="spellEnd"/>
      <w:r>
        <w:t xml:space="preserve">, Olaines </w:t>
      </w:r>
      <w:proofErr w:type="spellStart"/>
      <w:r>
        <w:t>novadā</w:t>
      </w:r>
      <w:proofErr w:type="spellEnd"/>
      <w:r>
        <w:t xml:space="preserve">, </w:t>
      </w:r>
      <w:proofErr w:type="spellStart"/>
      <w:r>
        <w:t>atrodas</w:t>
      </w:r>
      <w:proofErr w:type="spellEnd"/>
      <w:r>
        <w:t xml:space="preserve"> 4.stāvā, </w:t>
      </w:r>
      <w:proofErr w:type="spellStart"/>
      <w:r>
        <w:t>kopējā</w:t>
      </w:r>
      <w:proofErr w:type="spellEnd"/>
      <w:r>
        <w:t xml:space="preserve"> </w:t>
      </w:r>
      <w:proofErr w:type="spellStart"/>
      <w:r>
        <w:t>platība</w:t>
      </w:r>
      <w:proofErr w:type="spellEnd"/>
      <w:r>
        <w:t xml:space="preserve"> 24.7 </w:t>
      </w:r>
      <w:proofErr w:type="spellStart"/>
      <w:r>
        <w:t>kv.m</w:t>
      </w:r>
      <w:proofErr w:type="spellEnd"/>
      <w:r>
        <w:t xml:space="preserve">, </w:t>
      </w:r>
      <w:proofErr w:type="spellStart"/>
      <w:r>
        <w:t>dzīvojamā</w:t>
      </w:r>
      <w:proofErr w:type="spellEnd"/>
      <w:r>
        <w:t xml:space="preserve"> </w:t>
      </w:r>
      <w:proofErr w:type="spellStart"/>
      <w:r>
        <w:t>platība</w:t>
      </w:r>
      <w:proofErr w:type="spellEnd"/>
      <w:r>
        <w:t xml:space="preserve"> </w:t>
      </w:r>
      <w:r w:rsidR="00EF159B">
        <w:t xml:space="preserve">                     </w:t>
      </w:r>
      <w:r>
        <w:t xml:space="preserve">17.7 </w:t>
      </w:r>
      <w:proofErr w:type="spellStart"/>
      <w:r>
        <w:t>kv.m</w:t>
      </w:r>
      <w:proofErr w:type="spellEnd"/>
      <w:r>
        <w:t xml:space="preserve">, </w:t>
      </w:r>
      <w:proofErr w:type="spellStart"/>
      <w:r>
        <w:t>mājas</w:t>
      </w:r>
      <w:proofErr w:type="spellEnd"/>
      <w:r>
        <w:t xml:space="preserve"> un </w:t>
      </w:r>
      <w:proofErr w:type="spellStart"/>
      <w:r>
        <w:t>zemes</w:t>
      </w:r>
      <w:proofErr w:type="spellEnd"/>
      <w:r>
        <w:t xml:space="preserve"> </w:t>
      </w:r>
      <w:proofErr w:type="spellStart"/>
      <w:r>
        <w:t>domājamā</w:t>
      </w:r>
      <w:proofErr w:type="spellEnd"/>
      <w:r>
        <w:t xml:space="preserve"> </w:t>
      </w:r>
      <w:proofErr w:type="spellStart"/>
      <w:r>
        <w:t>daļa</w:t>
      </w:r>
      <w:proofErr w:type="spellEnd"/>
      <w:r>
        <w:t xml:space="preserve"> </w:t>
      </w:r>
      <w:proofErr w:type="spellStart"/>
      <w:r>
        <w:t>sastāda</w:t>
      </w:r>
      <w:proofErr w:type="spellEnd"/>
      <w:r>
        <w:t xml:space="preserve"> 2470/156360.</w:t>
      </w:r>
    </w:p>
    <w:p w14:paraId="07C5B272" w14:textId="77777777" w:rsidR="00405F3B" w:rsidRDefault="00405F3B" w:rsidP="00EF159B">
      <w:pPr>
        <w:ind w:right="-426" w:firstLine="567"/>
        <w:jc w:val="both"/>
      </w:pPr>
    </w:p>
    <w:p w14:paraId="465B6447" w14:textId="77777777" w:rsidR="00405F3B" w:rsidRPr="00814795" w:rsidRDefault="00405F3B" w:rsidP="00EF159B">
      <w:pPr>
        <w:ind w:right="-426" w:firstLine="567"/>
        <w:jc w:val="both"/>
      </w:pPr>
      <w:proofErr w:type="spellStart"/>
      <w:r w:rsidRPr="00EA35D5">
        <w:t>Ievērojot</w:t>
      </w:r>
      <w:proofErr w:type="spellEnd"/>
      <w:r w:rsidRPr="00EA35D5">
        <w:t xml:space="preserve"> </w:t>
      </w:r>
      <w:proofErr w:type="spellStart"/>
      <w:r w:rsidRPr="00EA35D5">
        <w:t>iepriekš</w:t>
      </w:r>
      <w:proofErr w:type="spellEnd"/>
      <w:r w:rsidRPr="00EA35D5">
        <w:t xml:space="preserve"> </w:t>
      </w:r>
      <w:proofErr w:type="spellStart"/>
      <w:r w:rsidRPr="00EA35D5">
        <w:t>minēto</w:t>
      </w:r>
      <w:proofErr w:type="spellEnd"/>
      <w:r w:rsidRPr="00EA35D5">
        <w:t xml:space="preserve">, </w:t>
      </w:r>
      <w:proofErr w:type="spellStart"/>
      <w:r w:rsidRPr="00EA35D5">
        <w:t>Finanšu</w:t>
      </w:r>
      <w:proofErr w:type="spellEnd"/>
      <w:r w:rsidRPr="00EA35D5">
        <w:t xml:space="preserve"> </w:t>
      </w:r>
      <w:proofErr w:type="spellStart"/>
      <w:r w:rsidRPr="00EA35D5">
        <w:t>komitejas</w:t>
      </w:r>
      <w:proofErr w:type="spellEnd"/>
      <w:r w:rsidRPr="00EA35D5">
        <w:t xml:space="preserve"> 2024.gada </w:t>
      </w:r>
      <w:r>
        <w:t>16.decembra</w:t>
      </w:r>
      <w:r w:rsidRPr="00EA35D5">
        <w:t xml:space="preserve"> </w:t>
      </w:r>
      <w:proofErr w:type="spellStart"/>
      <w:r w:rsidRPr="00EA35D5">
        <w:t>sēdes</w:t>
      </w:r>
      <w:proofErr w:type="spellEnd"/>
      <w:r w:rsidRPr="00EA35D5">
        <w:t xml:space="preserve"> </w:t>
      </w:r>
      <w:proofErr w:type="spellStart"/>
      <w:r w:rsidRPr="00EA35D5">
        <w:t>protokolu</w:t>
      </w:r>
      <w:proofErr w:type="spellEnd"/>
      <w:r w:rsidRPr="00EA35D5">
        <w:t xml:space="preserve"> Nr.</w:t>
      </w:r>
      <w:r>
        <w:t>14</w:t>
      </w:r>
      <w:r w:rsidRPr="00EA35D5">
        <w:t xml:space="preserve"> un, </w:t>
      </w:r>
      <w:proofErr w:type="spellStart"/>
      <w:r w:rsidRPr="00EA35D5">
        <w:t>pamatojoties</w:t>
      </w:r>
      <w:proofErr w:type="spellEnd"/>
      <w:r w:rsidRPr="00EA35D5">
        <w:t xml:space="preserve"> </w:t>
      </w:r>
      <w:proofErr w:type="spellStart"/>
      <w:r w:rsidRPr="00EA35D5">
        <w:t>uz</w:t>
      </w:r>
      <w:proofErr w:type="spellEnd"/>
      <w:r w:rsidRPr="00EA35D5">
        <w:t xml:space="preserve"> </w:t>
      </w:r>
      <w:proofErr w:type="spellStart"/>
      <w:r w:rsidRPr="00EA35D5">
        <w:t>Pašvaldību</w:t>
      </w:r>
      <w:proofErr w:type="spellEnd"/>
      <w:r w:rsidRPr="00EA35D5">
        <w:t xml:space="preserve"> </w:t>
      </w:r>
      <w:proofErr w:type="spellStart"/>
      <w:r w:rsidRPr="00EA35D5">
        <w:t>likuma</w:t>
      </w:r>
      <w:proofErr w:type="spellEnd"/>
      <w:r w:rsidRPr="00EA35D5">
        <w:t xml:space="preserve"> 10.panta </w:t>
      </w:r>
      <w:proofErr w:type="spellStart"/>
      <w:r w:rsidRPr="00EA35D5">
        <w:t>pirmās</w:t>
      </w:r>
      <w:proofErr w:type="spellEnd"/>
      <w:r w:rsidRPr="00EA35D5">
        <w:t xml:space="preserve"> </w:t>
      </w:r>
      <w:proofErr w:type="spellStart"/>
      <w:r w:rsidRPr="00EA35D5">
        <w:t>daļas</w:t>
      </w:r>
      <w:proofErr w:type="spellEnd"/>
      <w:r w:rsidRPr="00EA35D5">
        <w:t xml:space="preserve"> 16.punktu un 21.punktu un 73.panta </w:t>
      </w:r>
      <w:proofErr w:type="spellStart"/>
      <w:r w:rsidRPr="00EA35D5">
        <w:t>piekto</w:t>
      </w:r>
      <w:proofErr w:type="spellEnd"/>
      <w:r w:rsidRPr="00EA35D5">
        <w:t xml:space="preserve"> </w:t>
      </w:r>
      <w:proofErr w:type="spellStart"/>
      <w:r w:rsidRPr="00EA35D5">
        <w:t>daļu</w:t>
      </w:r>
      <w:proofErr w:type="spellEnd"/>
      <w:r w:rsidRPr="00EA35D5">
        <w:t xml:space="preserve">, </w:t>
      </w:r>
      <w:proofErr w:type="spellStart"/>
      <w:r w:rsidRPr="00EA35D5">
        <w:t>likuma</w:t>
      </w:r>
      <w:proofErr w:type="spellEnd"/>
      <w:r w:rsidRPr="00EA35D5">
        <w:t xml:space="preserve"> “</w:t>
      </w:r>
      <w:proofErr w:type="spellStart"/>
      <w:r w:rsidRPr="00EA35D5">
        <w:t>Civillikums</w:t>
      </w:r>
      <w:proofErr w:type="spellEnd"/>
      <w:r w:rsidRPr="00EA35D5">
        <w:t xml:space="preserve">. TREŠĀ DAĻA. Lietu </w:t>
      </w:r>
      <w:proofErr w:type="spellStart"/>
      <w:r w:rsidRPr="00EA35D5">
        <w:t>tiesības</w:t>
      </w:r>
      <w:proofErr w:type="spellEnd"/>
      <w:r w:rsidRPr="00EA35D5">
        <w:t xml:space="preserve">” 994.pantu, </w:t>
      </w:r>
      <w:proofErr w:type="spellStart"/>
      <w:r w:rsidRPr="00EA35D5">
        <w:t>Nekustamā</w:t>
      </w:r>
      <w:proofErr w:type="spellEnd"/>
      <w:r w:rsidRPr="00EA35D5">
        <w:t xml:space="preserve"> </w:t>
      </w:r>
      <w:proofErr w:type="spellStart"/>
      <w:r w:rsidRPr="00EA35D5">
        <w:t>īpašuma</w:t>
      </w:r>
      <w:proofErr w:type="spellEnd"/>
      <w:r w:rsidRPr="00EA35D5">
        <w:t xml:space="preserve"> </w:t>
      </w:r>
      <w:proofErr w:type="spellStart"/>
      <w:r w:rsidRPr="00EA35D5">
        <w:t>valsts</w:t>
      </w:r>
      <w:proofErr w:type="spellEnd"/>
      <w:r w:rsidRPr="00EA35D5">
        <w:t xml:space="preserve"> </w:t>
      </w:r>
      <w:proofErr w:type="spellStart"/>
      <w:r w:rsidRPr="00EA35D5">
        <w:t>kadastra</w:t>
      </w:r>
      <w:proofErr w:type="spellEnd"/>
      <w:r w:rsidRPr="00EA35D5">
        <w:t xml:space="preserve"> </w:t>
      </w:r>
      <w:proofErr w:type="spellStart"/>
      <w:r w:rsidRPr="00EA35D5">
        <w:t>likuma</w:t>
      </w:r>
      <w:proofErr w:type="spellEnd"/>
      <w:r w:rsidRPr="00EA35D5">
        <w:t xml:space="preserve"> 1.panta 8)</w:t>
      </w:r>
      <w:proofErr w:type="spellStart"/>
      <w:r w:rsidRPr="00EA35D5">
        <w:t>punktu</w:t>
      </w:r>
      <w:proofErr w:type="spellEnd"/>
      <w:r w:rsidRPr="00EA35D5">
        <w:t xml:space="preserve">, 10.panta </w:t>
      </w:r>
      <w:proofErr w:type="spellStart"/>
      <w:r w:rsidRPr="00EA35D5">
        <w:t>pirmo</w:t>
      </w:r>
      <w:proofErr w:type="spellEnd"/>
      <w:r w:rsidRPr="00EA35D5">
        <w:t xml:space="preserve"> </w:t>
      </w:r>
      <w:proofErr w:type="spellStart"/>
      <w:r w:rsidRPr="00EA35D5">
        <w:t>daļu</w:t>
      </w:r>
      <w:proofErr w:type="spellEnd"/>
      <w:r w:rsidRPr="00EA35D5">
        <w:t xml:space="preserve"> un 12.pantu, </w:t>
      </w:r>
      <w:r w:rsidRPr="00EA35D5">
        <w:rPr>
          <w:b/>
          <w:bCs/>
        </w:rPr>
        <w:t xml:space="preserve">dome </w:t>
      </w:r>
      <w:proofErr w:type="spellStart"/>
      <w:r w:rsidRPr="00EA35D5">
        <w:rPr>
          <w:b/>
          <w:bCs/>
        </w:rPr>
        <w:t>nolemj</w:t>
      </w:r>
      <w:proofErr w:type="spellEnd"/>
      <w:r w:rsidRPr="00EA35D5">
        <w:rPr>
          <w:b/>
          <w:bCs/>
        </w:rPr>
        <w:t>:</w:t>
      </w:r>
    </w:p>
    <w:p w14:paraId="3B22DFB8" w14:textId="77777777" w:rsidR="00405F3B" w:rsidRPr="00EA35D5" w:rsidRDefault="00405F3B" w:rsidP="00EF159B">
      <w:pPr>
        <w:ind w:right="-426" w:firstLine="720"/>
        <w:jc w:val="both"/>
        <w:rPr>
          <w:b/>
          <w:bCs/>
        </w:rPr>
      </w:pPr>
    </w:p>
    <w:p w14:paraId="43ED6D36" w14:textId="77777777" w:rsidR="00405F3B" w:rsidRPr="00CF2479" w:rsidRDefault="00405F3B" w:rsidP="00EF159B">
      <w:pPr>
        <w:pStyle w:val="ListParagraph"/>
        <w:numPr>
          <w:ilvl w:val="0"/>
          <w:numId w:val="61"/>
        </w:numPr>
        <w:ind w:right="-426"/>
        <w:jc w:val="both"/>
      </w:pPr>
      <w:r w:rsidRPr="00EA35D5">
        <w:t>Noteikt, ka Olaines novada pašvaldībai piekrīt (pieder) dzīvoklis</w:t>
      </w:r>
      <w:r>
        <w:t xml:space="preserve"> Nr.27, Baznīcas                                   ielā 8, Jaunolainē</w:t>
      </w:r>
      <w:r w:rsidRPr="00BF568C">
        <w:t xml:space="preserve">, Olaines pagastā, Olaines novadā, kopējā platība </w:t>
      </w:r>
      <w:r>
        <w:t>24.7</w:t>
      </w:r>
      <w:r w:rsidRPr="00BF568C">
        <w:t xml:space="preserve"> </w:t>
      </w:r>
      <w:proofErr w:type="spellStart"/>
      <w:r w:rsidRPr="00BF568C">
        <w:t>kv.m</w:t>
      </w:r>
      <w:proofErr w:type="spellEnd"/>
      <w:r w:rsidRPr="00BF568C">
        <w:t xml:space="preserve">, dzīvojamā platība </w:t>
      </w:r>
      <w:r>
        <w:t>17.7</w:t>
      </w:r>
      <w:r w:rsidRPr="00BF568C">
        <w:t xml:space="preserve"> </w:t>
      </w:r>
      <w:proofErr w:type="spellStart"/>
      <w:r w:rsidRPr="00BF568C">
        <w:t>kv.m</w:t>
      </w:r>
      <w:proofErr w:type="spellEnd"/>
      <w:r w:rsidRPr="00BF568C">
        <w:t xml:space="preserve">, mājas un zemes domājamā daļa </w:t>
      </w:r>
      <w:r>
        <w:t>2470/156360.</w:t>
      </w:r>
    </w:p>
    <w:p w14:paraId="06838285" w14:textId="77777777" w:rsidR="00405F3B" w:rsidRPr="00EA35D5" w:rsidRDefault="00405F3B" w:rsidP="00EF159B">
      <w:pPr>
        <w:pStyle w:val="ListParagraph"/>
        <w:numPr>
          <w:ilvl w:val="0"/>
          <w:numId w:val="61"/>
        </w:numPr>
        <w:ind w:right="-426"/>
        <w:jc w:val="both"/>
      </w:pPr>
      <w:r w:rsidRPr="00EA35D5">
        <w:t>Uzdot Īpašuma un juridiskās nodaļas vadītājai:</w:t>
      </w:r>
    </w:p>
    <w:p w14:paraId="7E32C9E1" w14:textId="77777777" w:rsidR="00405F3B" w:rsidRPr="00EA35D5" w:rsidRDefault="00405F3B" w:rsidP="00EF159B">
      <w:pPr>
        <w:pStyle w:val="ListParagraph"/>
        <w:numPr>
          <w:ilvl w:val="1"/>
          <w:numId w:val="61"/>
        </w:numPr>
        <w:ind w:left="1276" w:right="-426" w:hanging="556"/>
        <w:jc w:val="both"/>
      </w:pPr>
      <w:r w:rsidRPr="00EA35D5">
        <w:t>nodrošināt lēmuma 1.punkt</w:t>
      </w:r>
      <w:r>
        <w:t>ā</w:t>
      </w:r>
      <w:r w:rsidRPr="00EA35D5">
        <w:t xml:space="preserve"> noteikt</w:t>
      </w:r>
      <w:r>
        <w:t>ā</w:t>
      </w:r>
      <w:r w:rsidRPr="00EA35D5">
        <w:t xml:space="preserve"> dzīvokļ</w:t>
      </w:r>
      <w:r>
        <w:t>a</w:t>
      </w:r>
      <w:r w:rsidRPr="00EA35D5">
        <w:t xml:space="preserve"> - nekustam</w:t>
      </w:r>
      <w:r>
        <w:t>ā</w:t>
      </w:r>
      <w:r w:rsidRPr="00EA35D5">
        <w:t xml:space="preserve"> īpašuma objekt</w:t>
      </w:r>
      <w:r>
        <w:t>a</w:t>
      </w:r>
      <w:r w:rsidRPr="00EA35D5">
        <w:t xml:space="preserve"> izveidošanu, kadastrālās uzmērīšanas dokumentu pasūtīšanu, reģistrāciju Nekustamā īpašuma Valsts kadastra informācijas sistēmā un dzīvokļ</w:t>
      </w:r>
      <w:r>
        <w:t>a</w:t>
      </w:r>
      <w:r w:rsidRPr="00EA35D5">
        <w:t xml:space="preserve"> īpašuma tiesību ierakstīšanu Rīgas rajona tiesas Olaines pagasta zemesgrāmatas nodalījumā;</w:t>
      </w:r>
    </w:p>
    <w:p w14:paraId="7D77CB53" w14:textId="77777777" w:rsidR="00405F3B" w:rsidRPr="00EA35D5" w:rsidRDefault="00405F3B" w:rsidP="00EF159B">
      <w:pPr>
        <w:pStyle w:val="ListParagraph"/>
        <w:numPr>
          <w:ilvl w:val="1"/>
          <w:numId w:val="61"/>
        </w:numPr>
        <w:ind w:left="1276" w:right="-426" w:hanging="556"/>
        <w:jc w:val="both"/>
      </w:pPr>
      <w:r w:rsidRPr="00EA35D5">
        <w:t xml:space="preserve"> pēc lēmuma 1.punkt</w:t>
      </w:r>
      <w:r>
        <w:t>ā</w:t>
      </w:r>
      <w:r w:rsidRPr="00EA35D5">
        <w:t xml:space="preserve"> noteikt</w:t>
      </w:r>
      <w:r>
        <w:t>ā</w:t>
      </w:r>
      <w:r w:rsidRPr="00EA35D5">
        <w:t xml:space="preserve"> dzīvokļ</w:t>
      </w:r>
      <w:r>
        <w:t>a</w:t>
      </w:r>
      <w:r w:rsidRPr="00EA35D5">
        <w:t xml:space="preserve"> kadastrālās uzmērīšanas dokumentu saņemšanas sagatavot atbilstošu rīkojumu par dzīvokļ</w:t>
      </w:r>
      <w:r>
        <w:t>a</w:t>
      </w:r>
      <w:r w:rsidRPr="00EA35D5">
        <w:t xml:space="preserve"> iekļaušanu Olaines novada pašvaldības uzskaitē (bilancē).</w:t>
      </w:r>
    </w:p>
    <w:p w14:paraId="77C02277" w14:textId="77777777" w:rsidR="00405F3B" w:rsidRDefault="00405F3B" w:rsidP="00EF159B">
      <w:pPr>
        <w:pStyle w:val="ListParagraph"/>
        <w:numPr>
          <w:ilvl w:val="0"/>
          <w:numId w:val="61"/>
        </w:numPr>
        <w:ind w:right="-426"/>
        <w:jc w:val="both"/>
      </w:pPr>
      <w:r w:rsidRPr="00EA35D5">
        <w:t>Nodot lēmuma 1.punktā noteikto dzīvok</w:t>
      </w:r>
      <w:r>
        <w:t>li</w:t>
      </w:r>
      <w:r w:rsidRPr="00EA35D5">
        <w:t xml:space="preserve"> AS “Olaines ūdens un siltums” (reģistrācijas numurs 50003182001) apsaimniekošanā un pārvaldīšanā (</w:t>
      </w:r>
      <w:r w:rsidRPr="00EA35D5">
        <w:rPr>
          <w:i/>
          <w:iCs/>
        </w:rPr>
        <w:t>t.sk. apsekot, atbrīvot (no mantām, ja nepieciešams), nomainīt dzīvokļa atslēgas, sastādīt aktu un iesniegt pašvaldībā par dzīvokļa atbrīvošanu viena mēneša laikā</w:t>
      </w:r>
      <w:r w:rsidRPr="00EA35D5">
        <w:t>).</w:t>
      </w:r>
    </w:p>
    <w:p w14:paraId="20F71E0D" w14:textId="77777777" w:rsidR="00405F3B" w:rsidRPr="00EA35D5" w:rsidRDefault="00405F3B" w:rsidP="00EF159B">
      <w:pPr>
        <w:pStyle w:val="ListParagraph"/>
        <w:ind w:right="-426"/>
        <w:jc w:val="both"/>
      </w:pPr>
    </w:p>
    <w:p w14:paraId="4348A513" w14:textId="77777777" w:rsidR="00405F3B" w:rsidRPr="00AA3C24" w:rsidRDefault="00405F3B" w:rsidP="00EF159B">
      <w:pPr>
        <w:ind w:left="360" w:right="-426"/>
        <w:jc w:val="both"/>
        <w:rPr>
          <w:lang w:eastAsia="lv-LV"/>
        </w:rPr>
      </w:pPr>
      <w:proofErr w:type="spellStart"/>
      <w:r w:rsidRPr="00AA3C24">
        <w:rPr>
          <w:lang w:eastAsia="lv-LV"/>
        </w:rPr>
        <w:t>Priekšsēdētājs</w:t>
      </w:r>
      <w:proofErr w:type="spellEnd"/>
      <w:r w:rsidRPr="00AA3C24">
        <w:rPr>
          <w:lang w:eastAsia="lv-LV"/>
        </w:rPr>
        <w:tab/>
      </w:r>
      <w:r w:rsidRPr="00AA3C24">
        <w:rPr>
          <w:lang w:eastAsia="lv-LV"/>
        </w:rPr>
        <w:tab/>
      </w:r>
      <w:r w:rsidRPr="00AA3C24">
        <w:rPr>
          <w:lang w:eastAsia="lv-LV"/>
        </w:rPr>
        <w:tab/>
      </w:r>
      <w:r w:rsidRPr="00AA3C24">
        <w:rPr>
          <w:lang w:eastAsia="lv-LV"/>
        </w:rPr>
        <w:tab/>
      </w:r>
      <w:r w:rsidRPr="00AA3C24">
        <w:rPr>
          <w:lang w:eastAsia="lv-LV"/>
        </w:rPr>
        <w:tab/>
      </w:r>
      <w:r w:rsidRPr="00AA3C24">
        <w:rPr>
          <w:lang w:eastAsia="lv-LV"/>
        </w:rPr>
        <w:tab/>
      </w:r>
      <w:r w:rsidRPr="00AA3C24">
        <w:rPr>
          <w:lang w:eastAsia="lv-LV"/>
        </w:rPr>
        <w:tab/>
      </w:r>
      <w:r w:rsidRPr="00AA3C24">
        <w:rPr>
          <w:lang w:eastAsia="lv-LV"/>
        </w:rPr>
        <w:tab/>
      </w:r>
      <w:r w:rsidRPr="00AA3C24">
        <w:rPr>
          <w:lang w:eastAsia="lv-LV"/>
        </w:rPr>
        <w:tab/>
      </w:r>
      <w:proofErr w:type="spellStart"/>
      <w:r w:rsidRPr="00AA3C24">
        <w:rPr>
          <w:lang w:eastAsia="lv-LV"/>
        </w:rPr>
        <w:t>A.Bergs</w:t>
      </w:r>
      <w:proofErr w:type="spellEnd"/>
    </w:p>
    <w:p w14:paraId="54F1A743" w14:textId="77777777" w:rsidR="00405F3B" w:rsidRPr="00AA3C24" w:rsidRDefault="00405F3B" w:rsidP="00EF159B">
      <w:pPr>
        <w:ind w:left="720" w:right="-426"/>
        <w:jc w:val="both"/>
        <w:rPr>
          <w:lang w:eastAsia="lv-LV"/>
        </w:rPr>
      </w:pPr>
    </w:p>
    <w:p w14:paraId="0D20D3EB" w14:textId="3F067CBE" w:rsidR="00405F3B" w:rsidRDefault="00405F3B" w:rsidP="00EF159B">
      <w:pPr>
        <w:ind w:right="-426" w:firstLine="360"/>
        <w:jc w:val="both"/>
        <w:rPr>
          <w:lang w:eastAsia="lv-LV"/>
        </w:rPr>
      </w:pPr>
      <w:proofErr w:type="spellStart"/>
      <w:r w:rsidRPr="00AA3C24">
        <w:rPr>
          <w:lang w:eastAsia="lv-LV"/>
        </w:rPr>
        <w:t>Iesniedz</w:t>
      </w:r>
      <w:proofErr w:type="spellEnd"/>
      <w:r w:rsidRPr="00AA3C24">
        <w:rPr>
          <w:lang w:eastAsia="lv-LV"/>
        </w:rPr>
        <w:t xml:space="preserve">: </w:t>
      </w:r>
      <w:proofErr w:type="spellStart"/>
      <w:r w:rsidRPr="00AA3C24">
        <w:rPr>
          <w:lang w:eastAsia="lv-LV"/>
        </w:rPr>
        <w:t>Finanšu</w:t>
      </w:r>
      <w:proofErr w:type="spellEnd"/>
      <w:r w:rsidRPr="00AA3C24">
        <w:rPr>
          <w:lang w:eastAsia="lv-LV"/>
        </w:rPr>
        <w:t xml:space="preserve"> </w:t>
      </w:r>
      <w:proofErr w:type="spellStart"/>
      <w:r w:rsidRPr="00AA3C24">
        <w:rPr>
          <w:lang w:eastAsia="lv-LV"/>
        </w:rPr>
        <w:t>komiteja</w:t>
      </w:r>
      <w:proofErr w:type="spellEnd"/>
    </w:p>
    <w:p w14:paraId="3F6E97D7" w14:textId="77777777" w:rsidR="00405F3B" w:rsidRPr="00E65C16" w:rsidRDefault="00405F3B" w:rsidP="00EF159B">
      <w:pPr>
        <w:ind w:right="-426" w:firstLine="360"/>
        <w:jc w:val="both"/>
        <w:rPr>
          <w:lang w:eastAsia="lv-LV"/>
        </w:rPr>
      </w:pPr>
      <w:proofErr w:type="spellStart"/>
      <w:r>
        <w:rPr>
          <w:lang w:eastAsia="lv-LV"/>
        </w:rPr>
        <w:t>Sagatavoja</w:t>
      </w:r>
      <w:proofErr w:type="spellEnd"/>
      <w:r>
        <w:rPr>
          <w:lang w:eastAsia="lv-LV"/>
        </w:rPr>
        <w:t xml:space="preserve">: </w:t>
      </w:r>
      <w:proofErr w:type="spellStart"/>
      <w:r>
        <w:rPr>
          <w:lang w:eastAsia="lv-LV"/>
        </w:rPr>
        <w:t>ī</w:t>
      </w:r>
      <w:r w:rsidRPr="00E65C16">
        <w:rPr>
          <w:lang w:eastAsia="lv-LV"/>
        </w:rPr>
        <w:t>pašuma</w:t>
      </w:r>
      <w:proofErr w:type="spellEnd"/>
      <w:r w:rsidRPr="00E65C16">
        <w:rPr>
          <w:lang w:eastAsia="lv-LV"/>
        </w:rPr>
        <w:t xml:space="preserve"> un </w:t>
      </w:r>
      <w:proofErr w:type="spellStart"/>
      <w:r w:rsidRPr="00E65C16">
        <w:rPr>
          <w:lang w:eastAsia="lv-LV"/>
        </w:rPr>
        <w:t>juridiskās</w:t>
      </w:r>
      <w:proofErr w:type="spellEnd"/>
      <w:r w:rsidRPr="00E65C16">
        <w:rPr>
          <w:lang w:eastAsia="lv-LV"/>
        </w:rPr>
        <w:t xml:space="preserve"> </w:t>
      </w:r>
      <w:proofErr w:type="spellStart"/>
      <w:r w:rsidRPr="00E65C16">
        <w:rPr>
          <w:lang w:eastAsia="lv-LV"/>
        </w:rPr>
        <w:t>nodaļas</w:t>
      </w:r>
      <w:proofErr w:type="spellEnd"/>
      <w:r w:rsidRPr="00E65C16">
        <w:rPr>
          <w:lang w:eastAsia="lv-LV"/>
        </w:rPr>
        <w:t xml:space="preserve"> </w:t>
      </w:r>
      <w:proofErr w:type="spellStart"/>
      <w:r w:rsidRPr="00E65C16">
        <w:rPr>
          <w:lang w:eastAsia="lv-LV"/>
        </w:rPr>
        <w:t>galven</w:t>
      </w:r>
      <w:r>
        <w:rPr>
          <w:lang w:eastAsia="lv-LV"/>
        </w:rPr>
        <w:t>ā</w:t>
      </w:r>
      <w:proofErr w:type="spellEnd"/>
      <w:r w:rsidRPr="00E65C16">
        <w:rPr>
          <w:lang w:eastAsia="lv-LV"/>
        </w:rPr>
        <w:t xml:space="preserve"> </w:t>
      </w:r>
      <w:proofErr w:type="spellStart"/>
      <w:r w:rsidRPr="00E65C16">
        <w:rPr>
          <w:lang w:eastAsia="lv-LV"/>
        </w:rPr>
        <w:t>jurist</w:t>
      </w:r>
      <w:r>
        <w:rPr>
          <w:lang w:eastAsia="lv-LV"/>
        </w:rPr>
        <w:t>e</w:t>
      </w:r>
      <w:proofErr w:type="spellEnd"/>
      <w:r w:rsidRPr="00E65C16">
        <w:rPr>
          <w:lang w:eastAsia="lv-LV"/>
        </w:rPr>
        <w:t xml:space="preserve"> </w:t>
      </w:r>
      <w:proofErr w:type="spellStart"/>
      <w:r w:rsidRPr="00E65C16">
        <w:rPr>
          <w:lang w:eastAsia="lv-LV"/>
        </w:rPr>
        <w:t>E.Rolava</w:t>
      </w:r>
      <w:proofErr w:type="spellEnd"/>
    </w:p>
    <w:p w14:paraId="493A5C81" w14:textId="77777777" w:rsidR="00405F3B" w:rsidRPr="00512FB0" w:rsidRDefault="00405F3B" w:rsidP="00EF159B">
      <w:pPr>
        <w:ind w:right="-426"/>
        <w:jc w:val="both"/>
        <w:rPr>
          <w:lang w:eastAsia="lv-LV"/>
        </w:rPr>
      </w:pPr>
    </w:p>
    <w:p w14:paraId="5EFBAD0F" w14:textId="77777777" w:rsidR="00405F3B" w:rsidRPr="00512FB0" w:rsidRDefault="00405F3B" w:rsidP="00EF159B">
      <w:pPr>
        <w:ind w:right="-426"/>
        <w:jc w:val="both"/>
        <w:rPr>
          <w:lang w:eastAsia="lv-LV"/>
        </w:rPr>
      </w:pPr>
      <w:r>
        <w:rPr>
          <w:lang w:eastAsia="lv-LV"/>
        </w:rPr>
        <w:t xml:space="preserve">     </w:t>
      </w:r>
      <w:proofErr w:type="spellStart"/>
      <w:r w:rsidRPr="00512FB0">
        <w:rPr>
          <w:lang w:eastAsia="lv-LV"/>
        </w:rPr>
        <w:t>Lēmumu</w:t>
      </w:r>
      <w:proofErr w:type="spellEnd"/>
      <w:r w:rsidRPr="00512FB0">
        <w:rPr>
          <w:lang w:eastAsia="lv-LV"/>
        </w:rPr>
        <w:t xml:space="preserve"> </w:t>
      </w:r>
      <w:proofErr w:type="spellStart"/>
      <w:r w:rsidRPr="00512FB0">
        <w:rPr>
          <w:lang w:eastAsia="lv-LV"/>
        </w:rPr>
        <w:t>izsniegt</w:t>
      </w:r>
      <w:proofErr w:type="spellEnd"/>
      <w:r w:rsidRPr="00512FB0">
        <w:rPr>
          <w:lang w:eastAsia="lv-LV"/>
        </w:rPr>
        <w:t>:</w:t>
      </w:r>
    </w:p>
    <w:p w14:paraId="782AFD60" w14:textId="77777777" w:rsidR="00405F3B" w:rsidRPr="00512FB0" w:rsidRDefault="00405F3B" w:rsidP="00EF159B">
      <w:pPr>
        <w:ind w:left="284" w:right="-426"/>
        <w:jc w:val="both"/>
        <w:rPr>
          <w:lang w:eastAsia="lv-LV"/>
        </w:rPr>
      </w:pPr>
      <w:r w:rsidRPr="00512FB0">
        <w:rPr>
          <w:lang w:eastAsia="lv-LV"/>
        </w:rPr>
        <w:t xml:space="preserve"> </w:t>
      </w:r>
      <w:proofErr w:type="spellStart"/>
      <w:r w:rsidRPr="00512FB0">
        <w:rPr>
          <w:lang w:eastAsia="lv-LV"/>
        </w:rPr>
        <w:t>Īpašuma</w:t>
      </w:r>
      <w:proofErr w:type="spellEnd"/>
      <w:r w:rsidRPr="00512FB0">
        <w:rPr>
          <w:lang w:eastAsia="lv-LV"/>
        </w:rPr>
        <w:t xml:space="preserve"> un </w:t>
      </w:r>
      <w:proofErr w:type="spellStart"/>
      <w:r w:rsidRPr="00512FB0">
        <w:rPr>
          <w:lang w:eastAsia="lv-LV"/>
        </w:rPr>
        <w:t>juridiskai</w:t>
      </w:r>
      <w:proofErr w:type="spellEnd"/>
      <w:r w:rsidRPr="00512FB0">
        <w:rPr>
          <w:lang w:eastAsia="lv-LV"/>
        </w:rPr>
        <w:t xml:space="preserve"> </w:t>
      </w:r>
      <w:proofErr w:type="spellStart"/>
      <w:r w:rsidRPr="00512FB0">
        <w:rPr>
          <w:lang w:eastAsia="lv-LV"/>
        </w:rPr>
        <w:t>nodaļai</w:t>
      </w:r>
      <w:proofErr w:type="spellEnd"/>
      <w:r w:rsidRPr="00512FB0">
        <w:rPr>
          <w:lang w:eastAsia="lv-LV"/>
        </w:rPr>
        <w:t xml:space="preserve"> </w:t>
      </w:r>
    </w:p>
    <w:p w14:paraId="24473F6B" w14:textId="77777777" w:rsidR="00405F3B" w:rsidRPr="00512FB0" w:rsidRDefault="00405F3B" w:rsidP="00EF159B">
      <w:pPr>
        <w:ind w:left="284" w:right="-426"/>
        <w:rPr>
          <w:lang w:eastAsia="lv-LV"/>
        </w:rPr>
      </w:pPr>
      <w:r w:rsidRPr="00512FB0">
        <w:rPr>
          <w:lang w:eastAsia="lv-LV"/>
        </w:rPr>
        <w:t xml:space="preserve"> </w:t>
      </w:r>
      <w:proofErr w:type="spellStart"/>
      <w:r w:rsidRPr="00512FB0">
        <w:rPr>
          <w:lang w:eastAsia="lv-LV"/>
        </w:rPr>
        <w:t>Finanšu</w:t>
      </w:r>
      <w:proofErr w:type="spellEnd"/>
      <w:r w:rsidRPr="00512FB0">
        <w:rPr>
          <w:lang w:eastAsia="lv-LV"/>
        </w:rPr>
        <w:t xml:space="preserve"> un </w:t>
      </w:r>
      <w:proofErr w:type="spellStart"/>
      <w:r w:rsidRPr="00512FB0">
        <w:rPr>
          <w:lang w:eastAsia="lv-LV"/>
        </w:rPr>
        <w:t>grāmatvedības</w:t>
      </w:r>
      <w:proofErr w:type="spellEnd"/>
      <w:r w:rsidRPr="00512FB0">
        <w:rPr>
          <w:lang w:eastAsia="lv-LV"/>
        </w:rPr>
        <w:t xml:space="preserve"> </w:t>
      </w:r>
      <w:proofErr w:type="spellStart"/>
      <w:r w:rsidRPr="00512FB0">
        <w:rPr>
          <w:lang w:eastAsia="lv-LV"/>
        </w:rPr>
        <w:t>nodaļai</w:t>
      </w:r>
      <w:proofErr w:type="spellEnd"/>
    </w:p>
    <w:p w14:paraId="04799D8B" w14:textId="76EC48AE" w:rsidR="00405F3B" w:rsidRPr="00EF159B" w:rsidRDefault="00405F3B" w:rsidP="00EF159B">
      <w:pPr>
        <w:ind w:left="284" w:right="-426"/>
        <w:rPr>
          <w:lang w:eastAsia="lv-LV"/>
        </w:rPr>
      </w:pPr>
      <w:r w:rsidRPr="00512FB0">
        <w:rPr>
          <w:lang w:eastAsia="lv-LV"/>
        </w:rPr>
        <w:t xml:space="preserve"> AS “Olaines </w:t>
      </w:r>
      <w:proofErr w:type="spellStart"/>
      <w:r w:rsidRPr="00512FB0">
        <w:rPr>
          <w:lang w:eastAsia="lv-LV"/>
        </w:rPr>
        <w:t>ūdens</w:t>
      </w:r>
      <w:proofErr w:type="spellEnd"/>
      <w:r w:rsidRPr="00512FB0">
        <w:rPr>
          <w:lang w:eastAsia="lv-LV"/>
        </w:rPr>
        <w:t xml:space="preserve"> un </w:t>
      </w:r>
      <w:proofErr w:type="spellStart"/>
      <w:r w:rsidRPr="00512FB0">
        <w:rPr>
          <w:lang w:eastAsia="lv-LV"/>
        </w:rPr>
        <w:t>siltums</w:t>
      </w:r>
      <w:proofErr w:type="spellEnd"/>
      <w:r w:rsidRPr="00512FB0">
        <w:rPr>
          <w:lang w:eastAsia="lv-LV"/>
        </w:rPr>
        <w:t>”</w:t>
      </w:r>
    </w:p>
    <w:p w14:paraId="489DA2A8" w14:textId="77777777" w:rsidR="00405F3B" w:rsidRPr="00A03EBB" w:rsidRDefault="00405F3B" w:rsidP="00EF159B">
      <w:pPr>
        <w:ind w:right="-426"/>
        <w:jc w:val="center"/>
      </w:pPr>
      <w:proofErr w:type="spellStart"/>
      <w:r w:rsidRPr="00A03EBB">
        <w:t>Lēmuma</w:t>
      </w:r>
      <w:proofErr w:type="spellEnd"/>
      <w:r w:rsidRPr="00A03EBB">
        <w:t xml:space="preserve"> </w:t>
      </w:r>
      <w:proofErr w:type="spellStart"/>
      <w:r w:rsidRPr="00A03EBB">
        <w:t>projekts</w:t>
      </w:r>
      <w:proofErr w:type="spellEnd"/>
    </w:p>
    <w:p w14:paraId="6275D39B" w14:textId="77777777" w:rsidR="00405F3B" w:rsidRPr="00A03EBB" w:rsidRDefault="00405F3B" w:rsidP="00EF159B">
      <w:pPr>
        <w:ind w:right="-426"/>
        <w:jc w:val="center"/>
        <w:rPr>
          <w:bCs/>
        </w:rPr>
      </w:pPr>
      <w:proofErr w:type="spellStart"/>
      <w:r w:rsidRPr="00A03EBB">
        <w:rPr>
          <w:bCs/>
        </w:rPr>
        <w:t>Olainē</w:t>
      </w:r>
      <w:proofErr w:type="spellEnd"/>
    </w:p>
    <w:p w14:paraId="5D43D393" w14:textId="77777777" w:rsidR="00405F3B" w:rsidRPr="00A03EBB" w:rsidRDefault="00405F3B" w:rsidP="00EF159B">
      <w:pPr>
        <w:ind w:right="-426" w:firstLine="748"/>
        <w:jc w:val="center"/>
        <w:rPr>
          <w:bCs/>
        </w:rPr>
      </w:pPr>
    </w:p>
    <w:tbl>
      <w:tblPr>
        <w:tblW w:w="8722" w:type="dxa"/>
        <w:tblInd w:w="-89" w:type="dxa"/>
        <w:tblLook w:val="04A0" w:firstRow="1" w:lastRow="0" w:firstColumn="1" w:lastColumn="0" w:noHBand="0" w:noVBand="1"/>
      </w:tblPr>
      <w:tblGrid>
        <w:gridCol w:w="4375"/>
        <w:gridCol w:w="4347"/>
      </w:tblGrid>
      <w:tr w:rsidR="00405F3B" w:rsidRPr="00A03EBB" w14:paraId="4E35B572" w14:textId="77777777" w:rsidTr="005252C7">
        <w:tc>
          <w:tcPr>
            <w:tcW w:w="4375" w:type="dxa"/>
            <w:shd w:val="clear" w:color="auto" w:fill="auto"/>
          </w:tcPr>
          <w:p w14:paraId="0E188852" w14:textId="77777777" w:rsidR="00405F3B" w:rsidRPr="00A03EBB" w:rsidRDefault="00405F3B" w:rsidP="00EF159B">
            <w:pPr>
              <w:ind w:right="-426"/>
            </w:pPr>
            <w:r w:rsidRPr="00A03EBB">
              <w:t>2024.gada 27.decembrī</w:t>
            </w:r>
          </w:p>
        </w:tc>
        <w:tc>
          <w:tcPr>
            <w:tcW w:w="4347" w:type="dxa"/>
            <w:shd w:val="clear" w:color="auto" w:fill="auto"/>
          </w:tcPr>
          <w:p w14:paraId="5E326410" w14:textId="328514AB" w:rsidR="00405F3B" w:rsidRPr="00A03EBB" w:rsidRDefault="00EF159B" w:rsidP="00EF159B">
            <w:pPr>
              <w:ind w:right="-426"/>
              <w:jc w:val="center"/>
            </w:pPr>
            <w:r>
              <w:t xml:space="preserve">                                  </w:t>
            </w:r>
            <w:r w:rsidR="00405F3B" w:rsidRPr="00A03EBB">
              <w:t>Nr.13</w:t>
            </w:r>
          </w:p>
        </w:tc>
      </w:tr>
    </w:tbl>
    <w:p w14:paraId="7D7EA503" w14:textId="77777777" w:rsidR="00405F3B" w:rsidRPr="00A03EBB" w:rsidRDefault="00405F3B" w:rsidP="00EF159B">
      <w:pPr>
        <w:ind w:right="-426"/>
        <w:jc w:val="both"/>
        <w:rPr>
          <w:bCs/>
        </w:rPr>
      </w:pPr>
    </w:p>
    <w:p w14:paraId="1D020728" w14:textId="78946069" w:rsidR="00EF159B" w:rsidRDefault="00405F3B" w:rsidP="00EF159B">
      <w:pPr>
        <w:ind w:right="-426"/>
        <w:jc w:val="both"/>
        <w:rPr>
          <w:b/>
        </w:rPr>
      </w:pPr>
      <w:r w:rsidRPr="00050D48">
        <w:rPr>
          <w:b/>
          <w:bCs/>
        </w:rPr>
        <w:t xml:space="preserve">Par </w:t>
      </w:r>
      <w:proofErr w:type="spellStart"/>
      <w:r w:rsidRPr="00050D48">
        <w:rPr>
          <w:b/>
          <w:bCs/>
        </w:rPr>
        <w:t>dzīvojamās</w:t>
      </w:r>
      <w:proofErr w:type="spellEnd"/>
      <w:r w:rsidRPr="00050D48">
        <w:rPr>
          <w:b/>
          <w:bCs/>
        </w:rPr>
        <w:t xml:space="preserve"> </w:t>
      </w:r>
      <w:proofErr w:type="spellStart"/>
      <w:r w:rsidRPr="00050D48">
        <w:rPr>
          <w:b/>
          <w:bCs/>
        </w:rPr>
        <w:t>telpas</w:t>
      </w:r>
      <w:proofErr w:type="spellEnd"/>
      <w:r w:rsidRPr="00050D48">
        <w:rPr>
          <w:b/>
          <w:bCs/>
        </w:rPr>
        <w:t xml:space="preserve"> (</w:t>
      </w:r>
      <w:proofErr w:type="spellStart"/>
      <w:r w:rsidRPr="00050D48">
        <w:rPr>
          <w:b/>
          <w:bCs/>
        </w:rPr>
        <w:t>sociālās</w:t>
      </w:r>
      <w:proofErr w:type="spellEnd"/>
      <w:r w:rsidRPr="00050D48">
        <w:rPr>
          <w:b/>
          <w:bCs/>
        </w:rPr>
        <w:t xml:space="preserve"> </w:t>
      </w:r>
      <w:proofErr w:type="spellStart"/>
      <w:r w:rsidRPr="00050D48">
        <w:rPr>
          <w:b/>
          <w:bCs/>
        </w:rPr>
        <w:t>istabas</w:t>
      </w:r>
      <w:proofErr w:type="spellEnd"/>
      <w:r w:rsidRPr="00050D48">
        <w:rPr>
          <w:b/>
          <w:bCs/>
        </w:rPr>
        <w:t xml:space="preserve"> </w:t>
      </w:r>
      <w:r>
        <w:rPr>
          <w:b/>
          <w:bCs/>
        </w:rPr>
        <w:t xml:space="preserve">½ </w:t>
      </w:r>
      <w:proofErr w:type="spellStart"/>
      <w:r w:rsidRPr="00050D48">
        <w:rPr>
          <w:b/>
          <w:bCs/>
        </w:rPr>
        <w:t>d.d</w:t>
      </w:r>
      <w:r>
        <w:rPr>
          <w:b/>
          <w:bCs/>
        </w:rPr>
        <w:t>.</w:t>
      </w:r>
      <w:proofErr w:type="spellEnd"/>
      <w:r w:rsidRPr="00050D48">
        <w:rPr>
          <w:b/>
          <w:bCs/>
        </w:rPr>
        <w:t xml:space="preserve">) </w:t>
      </w:r>
      <w:proofErr w:type="spellStart"/>
      <w:r w:rsidRPr="00050D48">
        <w:rPr>
          <w:b/>
          <w:bCs/>
        </w:rPr>
        <w:t>Zemgales</w:t>
      </w:r>
      <w:proofErr w:type="spellEnd"/>
      <w:r w:rsidRPr="00050D48">
        <w:rPr>
          <w:b/>
          <w:bCs/>
        </w:rPr>
        <w:t xml:space="preserve"> </w:t>
      </w:r>
      <w:proofErr w:type="spellStart"/>
      <w:r w:rsidRPr="00050D48">
        <w:rPr>
          <w:b/>
          <w:bCs/>
        </w:rPr>
        <w:t>ielā</w:t>
      </w:r>
      <w:proofErr w:type="spellEnd"/>
      <w:r w:rsidRPr="00050D48">
        <w:rPr>
          <w:b/>
          <w:bCs/>
        </w:rPr>
        <w:t xml:space="preserve"> 31-</w:t>
      </w:r>
      <w:r w:rsidR="00EF159B">
        <w:rPr>
          <w:b/>
          <w:bCs/>
        </w:rPr>
        <w:t>_</w:t>
      </w:r>
      <w:r w:rsidRPr="00050D48">
        <w:rPr>
          <w:b/>
          <w:bCs/>
        </w:rPr>
        <w:t xml:space="preserve"> (</w:t>
      </w:r>
      <w:proofErr w:type="spellStart"/>
      <w:r w:rsidRPr="00050D48">
        <w:rPr>
          <w:b/>
          <w:bCs/>
        </w:rPr>
        <w:t>Olainē</w:t>
      </w:r>
      <w:proofErr w:type="spellEnd"/>
      <w:r w:rsidRPr="00050D48">
        <w:rPr>
          <w:b/>
          <w:bCs/>
        </w:rPr>
        <w:t xml:space="preserve">) </w:t>
      </w:r>
      <w:proofErr w:type="spellStart"/>
      <w:r w:rsidRPr="00050D48">
        <w:rPr>
          <w:b/>
          <w:bCs/>
        </w:rPr>
        <w:t>nodošanu</w:t>
      </w:r>
      <w:proofErr w:type="spellEnd"/>
      <w:r w:rsidRPr="00050D48">
        <w:rPr>
          <w:b/>
          <w:bCs/>
        </w:rPr>
        <w:t xml:space="preserve">  </w:t>
      </w:r>
      <w:r w:rsidR="00EF159B">
        <w:rPr>
          <w:b/>
        </w:rPr>
        <w:t>K Z</w:t>
      </w:r>
      <w:r w:rsidRPr="00050D48">
        <w:rPr>
          <w:b/>
          <w:bCs/>
        </w:rPr>
        <w:t xml:space="preserve"> īres li</w:t>
      </w:r>
      <w:proofErr w:type="spellStart"/>
      <w:r w:rsidRPr="00050D48">
        <w:rPr>
          <w:b/>
          <w:bCs/>
        </w:rPr>
        <w:t>etošanā</w:t>
      </w:r>
      <w:proofErr w:type="spellEnd"/>
      <w:r w:rsidRPr="00050D48">
        <w:rPr>
          <w:b/>
        </w:rPr>
        <w:tab/>
      </w:r>
    </w:p>
    <w:p w14:paraId="7E8D52AE" w14:textId="40C33CD8" w:rsidR="00405F3B" w:rsidRPr="00050D48" w:rsidRDefault="00405F3B" w:rsidP="00EF159B">
      <w:pPr>
        <w:ind w:right="-426"/>
        <w:jc w:val="both"/>
        <w:rPr>
          <w:b/>
          <w:bCs/>
        </w:rPr>
      </w:pPr>
      <w:r w:rsidRPr="00050D48">
        <w:rPr>
          <w:bCs/>
        </w:rPr>
        <w:tab/>
      </w:r>
      <w:r w:rsidRPr="00050D48">
        <w:rPr>
          <w:bCs/>
        </w:rPr>
        <w:tab/>
      </w:r>
      <w:r w:rsidRPr="00050D48">
        <w:rPr>
          <w:bCs/>
        </w:rPr>
        <w:tab/>
      </w:r>
      <w:r w:rsidRPr="00050D48">
        <w:rPr>
          <w:bCs/>
        </w:rPr>
        <w:tab/>
      </w:r>
      <w:r w:rsidRPr="00050D48">
        <w:rPr>
          <w:bCs/>
        </w:rPr>
        <w:tab/>
        <w:t xml:space="preserve"> </w:t>
      </w:r>
    </w:p>
    <w:p w14:paraId="0EA9E150" w14:textId="08E52F85" w:rsidR="00405F3B" w:rsidRPr="00050D48" w:rsidRDefault="00405F3B" w:rsidP="00EF159B">
      <w:pPr>
        <w:ind w:right="-426" w:firstLine="709"/>
        <w:jc w:val="both"/>
        <w:rPr>
          <w:bCs/>
        </w:rPr>
      </w:pPr>
      <w:proofErr w:type="spellStart"/>
      <w:r w:rsidRPr="00050D48">
        <w:rPr>
          <w:bCs/>
        </w:rPr>
        <w:t>Izskatot</w:t>
      </w:r>
      <w:proofErr w:type="spellEnd"/>
      <w:r w:rsidRPr="00050D48">
        <w:rPr>
          <w:bCs/>
        </w:rPr>
        <w:t xml:space="preserve"> Olaines novada </w:t>
      </w:r>
      <w:proofErr w:type="spellStart"/>
      <w:r w:rsidRPr="00050D48">
        <w:rPr>
          <w:bCs/>
        </w:rPr>
        <w:t>pašvaldības</w:t>
      </w:r>
      <w:proofErr w:type="spellEnd"/>
      <w:r w:rsidRPr="00050D48">
        <w:rPr>
          <w:bCs/>
        </w:rPr>
        <w:t xml:space="preserve"> </w:t>
      </w:r>
      <w:proofErr w:type="spellStart"/>
      <w:r w:rsidRPr="00050D48">
        <w:rPr>
          <w:bCs/>
        </w:rPr>
        <w:t>aģentūras</w:t>
      </w:r>
      <w:proofErr w:type="spellEnd"/>
      <w:r w:rsidRPr="00050D48">
        <w:rPr>
          <w:bCs/>
        </w:rPr>
        <w:t xml:space="preserve"> </w:t>
      </w:r>
      <w:r>
        <w:rPr>
          <w:bCs/>
        </w:rPr>
        <w:t>“</w:t>
      </w:r>
      <w:r w:rsidRPr="00050D48">
        <w:rPr>
          <w:bCs/>
        </w:rPr>
        <w:t xml:space="preserve">Olaines </w:t>
      </w:r>
      <w:proofErr w:type="spellStart"/>
      <w:r w:rsidRPr="00050D48">
        <w:rPr>
          <w:bCs/>
        </w:rPr>
        <w:t>sociālais</w:t>
      </w:r>
      <w:proofErr w:type="spellEnd"/>
      <w:r w:rsidRPr="00050D48">
        <w:rPr>
          <w:bCs/>
        </w:rPr>
        <w:t xml:space="preserve"> </w:t>
      </w:r>
      <w:proofErr w:type="spellStart"/>
      <w:r w:rsidRPr="00050D48">
        <w:rPr>
          <w:bCs/>
        </w:rPr>
        <w:t>dienests</w:t>
      </w:r>
      <w:proofErr w:type="spellEnd"/>
      <w:r w:rsidRPr="00050D48">
        <w:rPr>
          <w:bCs/>
        </w:rPr>
        <w:t xml:space="preserve">” 2024.gada 29.novembra </w:t>
      </w:r>
      <w:proofErr w:type="spellStart"/>
      <w:r w:rsidRPr="00050D48">
        <w:rPr>
          <w:bCs/>
        </w:rPr>
        <w:t>rakstu</w:t>
      </w:r>
      <w:proofErr w:type="spellEnd"/>
      <w:r w:rsidRPr="00050D48">
        <w:rPr>
          <w:bCs/>
        </w:rPr>
        <w:t xml:space="preserve"> </w:t>
      </w:r>
      <w:proofErr w:type="spellStart"/>
      <w:r w:rsidRPr="00A03EBB">
        <w:rPr>
          <w:bCs/>
        </w:rPr>
        <w:t>Nr.</w:t>
      </w:r>
      <w:r w:rsidRPr="00A03EBB">
        <w:t>OSD</w:t>
      </w:r>
      <w:proofErr w:type="spellEnd"/>
      <w:r w:rsidRPr="00A03EBB">
        <w:t>/1-07/24/1005-ND</w:t>
      </w:r>
      <w:r w:rsidRPr="00050D48">
        <w:rPr>
          <w:bCs/>
        </w:rPr>
        <w:t xml:space="preserve"> “</w:t>
      </w:r>
      <w:proofErr w:type="spellStart"/>
      <w:r w:rsidRPr="00050D48">
        <w:rPr>
          <w:bCs/>
        </w:rPr>
        <w:t>Uzziņa</w:t>
      </w:r>
      <w:proofErr w:type="spellEnd"/>
      <w:r w:rsidRPr="00050D48">
        <w:rPr>
          <w:bCs/>
        </w:rPr>
        <w:t xml:space="preserve"> par</w:t>
      </w:r>
      <w:r w:rsidRPr="00050D48">
        <w:rPr>
          <w:b/>
        </w:rPr>
        <w:t xml:space="preserve"> </w:t>
      </w:r>
      <w:r w:rsidR="00EF159B">
        <w:rPr>
          <w:bCs/>
        </w:rPr>
        <w:t>K Z</w:t>
      </w:r>
      <w:r w:rsidRPr="00050D48">
        <w:rPr>
          <w:bCs/>
        </w:rPr>
        <w:t xml:space="preserve">”, </w:t>
      </w:r>
      <w:proofErr w:type="spellStart"/>
      <w:r w:rsidRPr="00050D48">
        <w:rPr>
          <w:bCs/>
        </w:rPr>
        <w:t>konstatēts</w:t>
      </w:r>
      <w:proofErr w:type="spellEnd"/>
      <w:r w:rsidRPr="00050D48">
        <w:rPr>
          <w:bCs/>
        </w:rPr>
        <w:t>,</w:t>
      </w:r>
      <w:r>
        <w:rPr>
          <w:bCs/>
        </w:rPr>
        <w:t xml:space="preserve"> ka</w:t>
      </w:r>
      <w:r w:rsidRPr="00050D48">
        <w:rPr>
          <w:bCs/>
        </w:rPr>
        <w:t xml:space="preserve"> </w:t>
      </w:r>
      <w:r w:rsidRPr="00050D48">
        <w:rPr>
          <w:rFonts w:eastAsia="Calibri"/>
        </w:rPr>
        <w:t xml:space="preserve">2024.gada 9.oktobrī Olaines novada </w:t>
      </w:r>
      <w:proofErr w:type="spellStart"/>
      <w:r w:rsidRPr="00050D48">
        <w:rPr>
          <w:rFonts w:eastAsia="Calibri"/>
        </w:rPr>
        <w:t>pašvaldības</w:t>
      </w:r>
      <w:proofErr w:type="spellEnd"/>
      <w:r w:rsidRPr="00050D48">
        <w:rPr>
          <w:rFonts w:eastAsia="Calibri"/>
        </w:rPr>
        <w:t xml:space="preserve"> </w:t>
      </w:r>
      <w:proofErr w:type="spellStart"/>
      <w:r w:rsidRPr="00050D48">
        <w:rPr>
          <w:rFonts w:eastAsia="Calibri"/>
        </w:rPr>
        <w:t>aģentūrā</w:t>
      </w:r>
      <w:proofErr w:type="spellEnd"/>
      <w:r w:rsidRPr="00050D48">
        <w:rPr>
          <w:rFonts w:eastAsia="Calibri"/>
        </w:rPr>
        <w:t xml:space="preserve"> </w:t>
      </w:r>
      <w:r>
        <w:rPr>
          <w:rFonts w:eastAsia="Calibri"/>
        </w:rPr>
        <w:t>“</w:t>
      </w:r>
      <w:r w:rsidRPr="00050D48">
        <w:rPr>
          <w:rFonts w:eastAsia="Calibri"/>
        </w:rPr>
        <w:t xml:space="preserve">Olaines </w:t>
      </w:r>
      <w:proofErr w:type="spellStart"/>
      <w:r w:rsidRPr="00050D48">
        <w:rPr>
          <w:rFonts w:eastAsia="Calibri"/>
        </w:rPr>
        <w:t>sociālais</w:t>
      </w:r>
      <w:proofErr w:type="spellEnd"/>
      <w:r w:rsidRPr="00050D48">
        <w:rPr>
          <w:rFonts w:eastAsia="Calibri"/>
        </w:rPr>
        <w:t xml:space="preserve"> </w:t>
      </w:r>
      <w:proofErr w:type="spellStart"/>
      <w:r w:rsidRPr="00050D48">
        <w:rPr>
          <w:rFonts w:eastAsia="Calibri"/>
        </w:rPr>
        <w:t>dienests</w:t>
      </w:r>
      <w:proofErr w:type="spellEnd"/>
      <w:r w:rsidRPr="00050D48">
        <w:rPr>
          <w:rFonts w:eastAsia="Calibri"/>
        </w:rPr>
        <w:t>”</w:t>
      </w:r>
      <w:r>
        <w:rPr>
          <w:rFonts w:eastAsia="Calibri"/>
        </w:rPr>
        <w:t xml:space="preserve"> </w:t>
      </w:r>
      <w:r w:rsidRPr="00050D48">
        <w:rPr>
          <w:rFonts w:eastAsia="Calibri"/>
        </w:rPr>
        <w:t>(</w:t>
      </w:r>
      <w:proofErr w:type="spellStart"/>
      <w:r w:rsidRPr="00050D48">
        <w:rPr>
          <w:rFonts w:eastAsia="Calibri"/>
        </w:rPr>
        <w:t>turpmāk</w:t>
      </w:r>
      <w:proofErr w:type="spellEnd"/>
      <w:r w:rsidRPr="00050D48">
        <w:rPr>
          <w:rFonts w:eastAsia="Calibri"/>
        </w:rPr>
        <w:t xml:space="preserve"> -  </w:t>
      </w:r>
      <w:proofErr w:type="spellStart"/>
      <w:r w:rsidRPr="00050D48">
        <w:rPr>
          <w:rFonts w:eastAsia="Calibri"/>
        </w:rPr>
        <w:t>Dienests</w:t>
      </w:r>
      <w:proofErr w:type="spellEnd"/>
      <w:r w:rsidRPr="00050D48">
        <w:rPr>
          <w:rFonts w:eastAsia="Calibri"/>
        </w:rPr>
        <w:t xml:space="preserve">) </w:t>
      </w:r>
      <w:proofErr w:type="spellStart"/>
      <w:r w:rsidRPr="00050D48">
        <w:rPr>
          <w:rFonts w:eastAsia="Calibri"/>
        </w:rPr>
        <w:t>saņemts</w:t>
      </w:r>
      <w:bookmarkStart w:id="70" w:name="_Hlk163137296"/>
      <w:proofErr w:type="spellEnd"/>
      <w:r w:rsidRPr="00050D48">
        <w:t xml:space="preserve"> </w:t>
      </w:r>
      <w:bookmarkStart w:id="71" w:name="_Hlk166846765"/>
      <w:r w:rsidR="00EF159B">
        <w:t>K Z</w:t>
      </w:r>
      <w:r w:rsidRPr="00050D48">
        <w:t>,</w:t>
      </w:r>
      <w:r w:rsidRPr="00050D48">
        <w:rPr>
          <w:bCs/>
        </w:rPr>
        <w:t xml:space="preserve"> </w:t>
      </w:r>
      <w:bookmarkEnd w:id="71"/>
      <w:r w:rsidRPr="00050D48">
        <w:rPr>
          <w:bCs/>
        </w:rPr>
        <w:t xml:space="preserve">personas </w:t>
      </w:r>
      <w:proofErr w:type="spellStart"/>
      <w:r w:rsidRPr="00050D48">
        <w:rPr>
          <w:bCs/>
        </w:rPr>
        <w:t>kods</w:t>
      </w:r>
      <w:bookmarkEnd w:id="70"/>
      <w:proofErr w:type="spellEnd"/>
      <w:r w:rsidR="00EF159B">
        <w:t>_</w:t>
      </w:r>
      <w:r w:rsidRPr="00050D48">
        <w:t xml:space="preserve">, </w:t>
      </w:r>
      <w:proofErr w:type="spellStart"/>
      <w:r w:rsidRPr="00050D48">
        <w:t>pēdējā</w:t>
      </w:r>
      <w:proofErr w:type="spellEnd"/>
      <w:r w:rsidRPr="00050D48">
        <w:t xml:space="preserve"> </w:t>
      </w:r>
      <w:proofErr w:type="spellStart"/>
      <w:r w:rsidRPr="00050D48">
        <w:t>deklarētā</w:t>
      </w:r>
      <w:proofErr w:type="spellEnd"/>
      <w:r w:rsidRPr="00050D48">
        <w:t xml:space="preserve"> </w:t>
      </w:r>
      <w:proofErr w:type="spellStart"/>
      <w:r w:rsidRPr="00050D48">
        <w:t>adrese</w:t>
      </w:r>
      <w:proofErr w:type="spellEnd"/>
      <w:r w:rsidR="00EF159B">
        <w:t xml:space="preserve">_ </w:t>
      </w:r>
      <w:r w:rsidRPr="00050D48">
        <w:t>(</w:t>
      </w:r>
      <w:proofErr w:type="spellStart"/>
      <w:r w:rsidRPr="00050D48">
        <w:t>deklarācija</w:t>
      </w:r>
      <w:proofErr w:type="spellEnd"/>
      <w:r w:rsidRPr="00050D48">
        <w:t xml:space="preserve"> </w:t>
      </w:r>
      <w:proofErr w:type="spellStart"/>
      <w:r w:rsidRPr="00050D48">
        <w:t>anulēta</w:t>
      </w:r>
      <w:proofErr w:type="spellEnd"/>
      <w:r w:rsidRPr="00050D48">
        <w:t xml:space="preserve"> 19.12.2023. – </w:t>
      </w:r>
      <w:proofErr w:type="spellStart"/>
      <w:r w:rsidRPr="00050D48">
        <w:t>zudis</w:t>
      </w:r>
      <w:proofErr w:type="spellEnd"/>
      <w:r w:rsidRPr="00050D48">
        <w:t xml:space="preserve"> </w:t>
      </w:r>
      <w:proofErr w:type="spellStart"/>
      <w:r w:rsidRPr="00050D48">
        <w:t>tiesiskais</w:t>
      </w:r>
      <w:proofErr w:type="spellEnd"/>
      <w:r w:rsidRPr="00050D48">
        <w:t xml:space="preserve"> </w:t>
      </w:r>
      <w:proofErr w:type="spellStart"/>
      <w:r w:rsidRPr="00050D48">
        <w:t>pamats</w:t>
      </w:r>
      <w:proofErr w:type="spellEnd"/>
      <w:r w:rsidRPr="00050D48">
        <w:t>)</w:t>
      </w:r>
      <w:r w:rsidRPr="00050D48">
        <w:rPr>
          <w:bCs/>
        </w:rPr>
        <w:t xml:space="preserve">, </w:t>
      </w:r>
      <w:proofErr w:type="spellStart"/>
      <w:r w:rsidRPr="00050D48">
        <w:rPr>
          <w:bCs/>
        </w:rPr>
        <w:t>iesniegums</w:t>
      </w:r>
      <w:proofErr w:type="spellEnd"/>
      <w:r w:rsidRPr="00050D48">
        <w:rPr>
          <w:bCs/>
        </w:rPr>
        <w:t xml:space="preserve"> (reģ.Nr</w:t>
      </w:r>
      <w:r>
        <w:rPr>
          <w:bCs/>
        </w:rPr>
        <w:t>.</w:t>
      </w:r>
      <w:r w:rsidRPr="00050D48">
        <w:rPr>
          <w:bCs/>
        </w:rPr>
        <w:t xml:space="preserve">5851), </w:t>
      </w:r>
      <w:proofErr w:type="spellStart"/>
      <w:r w:rsidRPr="00050D48">
        <w:rPr>
          <w:bCs/>
        </w:rPr>
        <w:t>kurā</w:t>
      </w:r>
      <w:proofErr w:type="spellEnd"/>
      <w:r w:rsidRPr="00050D48">
        <w:rPr>
          <w:b/>
          <w:bCs/>
        </w:rPr>
        <w:t xml:space="preserve"> </w:t>
      </w:r>
      <w:r w:rsidRPr="00050D48">
        <w:t>persona</w:t>
      </w:r>
      <w:r w:rsidRPr="00050D48">
        <w:rPr>
          <w:bCs/>
        </w:rPr>
        <w:t xml:space="preserve"> </w:t>
      </w:r>
      <w:proofErr w:type="spellStart"/>
      <w:r w:rsidRPr="00050D48">
        <w:rPr>
          <w:bCs/>
        </w:rPr>
        <w:t>lūdz</w:t>
      </w:r>
      <w:proofErr w:type="spellEnd"/>
      <w:r w:rsidRPr="00050D48">
        <w:rPr>
          <w:bCs/>
        </w:rPr>
        <w:t xml:space="preserve"> </w:t>
      </w:r>
      <w:proofErr w:type="spellStart"/>
      <w:r w:rsidRPr="00050D48">
        <w:rPr>
          <w:bCs/>
        </w:rPr>
        <w:t>ierādīt</w:t>
      </w:r>
      <w:proofErr w:type="spellEnd"/>
      <w:r w:rsidRPr="00050D48">
        <w:rPr>
          <w:bCs/>
        </w:rPr>
        <w:t xml:space="preserve"> </w:t>
      </w:r>
      <w:proofErr w:type="spellStart"/>
      <w:r w:rsidRPr="00050D48">
        <w:rPr>
          <w:bCs/>
        </w:rPr>
        <w:t>vietu</w:t>
      </w:r>
      <w:proofErr w:type="spellEnd"/>
      <w:r w:rsidRPr="00050D48">
        <w:rPr>
          <w:bCs/>
        </w:rPr>
        <w:t xml:space="preserve"> </w:t>
      </w:r>
      <w:proofErr w:type="spellStart"/>
      <w:r w:rsidRPr="00050D48">
        <w:rPr>
          <w:bCs/>
        </w:rPr>
        <w:t>sociālajā</w:t>
      </w:r>
      <w:proofErr w:type="spellEnd"/>
      <w:r w:rsidRPr="00050D48">
        <w:rPr>
          <w:bCs/>
        </w:rPr>
        <w:t xml:space="preserve"> </w:t>
      </w:r>
      <w:proofErr w:type="spellStart"/>
      <w:r w:rsidRPr="00050D48">
        <w:rPr>
          <w:bCs/>
        </w:rPr>
        <w:t>istabā</w:t>
      </w:r>
      <w:proofErr w:type="spellEnd"/>
      <w:r w:rsidRPr="00050D48">
        <w:rPr>
          <w:bCs/>
        </w:rPr>
        <w:t xml:space="preserve"> </w:t>
      </w:r>
      <w:proofErr w:type="spellStart"/>
      <w:r w:rsidRPr="00050D48">
        <w:rPr>
          <w:bCs/>
        </w:rPr>
        <w:t>Zemgales</w:t>
      </w:r>
      <w:proofErr w:type="spellEnd"/>
      <w:r w:rsidRPr="00050D48">
        <w:rPr>
          <w:bCs/>
        </w:rPr>
        <w:t xml:space="preserve"> </w:t>
      </w:r>
      <w:proofErr w:type="spellStart"/>
      <w:r w:rsidRPr="00050D48">
        <w:rPr>
          <w:bCs/>
        </w:rPr>
        <w:t>ielā</w:t>
      </w:r>
      <w:proofErr w:type="spellEnd"/>
      <w:r w:rsidRPr="00050D48">
        <w:rPr>
          <w:bCs/>
        </w:rPr>
        <w:t xml:space="preserve"> 31, </w:t>
      </w:r>
      <w:proofErr w:type="spellStart"/>
      <w:r w:rsidRPr="00050D48">
        <w:rPr>
          <w:bCs/>
        </w:rPr>
        <w:t>Olainē</w:t>
      </w:r>
      <w:proofErr w:type="spellEnd"/>
      <w:r>
        <w:rPr>
          <w:bCs/>
        </w:rPr>
        <w:t xml:space="preserve">, Olaines </w:t>
      </w:r>
      <w:proofErr w:type="spellStart"/>
      <w:r>
        <w:rPr>
          <w:bCs/>
        </w:rPr>
        <w:t>novadā</w:t>
      </w:r>
      <w:proofErr w:type="spellEnd"/>
      <w:r>
        <w:rPr>
          <w:bCs/>
        </w:rPr>
        <w:t>.</w:t>
      </w:r>
    </w:p>
    <w:p w14:paraId="26357688" w14:textId="0DB8FADF" w:rsidR="00405F3B" w:rsidRPr="00050D48" w:rsidRDefault="00EF159B" w:rsidP="00EF159B">
      <w:pPr>
        <w:ind w:right="-426" w:firstLine="709"/>
        <w:jc w:val="both"/>
        <w:rPr>
          <w:bCs/>
        </w:rPr>
      </w:pPr>
      <w:r>
        <w:rPr>
          <w:bCs/>
        </w:rPr>
        <w:t>K Z</w:t>
      </w:r>
      <w:r w:rsidR="00405F3B" w:rsidRPr="00050D48">
        <w:rPr>
          <w:bCs/>
        </w:rPr>
        <w:t xml:space="preserve"> tika </w:t>
      </w:r>
      <w:proofErr w:type="spellStart"/>
      <w:r w:rsidR="00405F3B" w:rsidRPr="00050D48">
        <w:rPr>
          <w:bCs/>
        </w:rPr>
        <w:t>atbrīvot</w:t>
      </w:r>
      <w:r w:rsidR="00405F3B">
        <w:rPr>
          <w:bCs/>
        </w:rPr>
        <w:t>a</w:t>
      </w:r>
      <w:proofErr w:type="spellEnd"/>
      <w:r w:rsidR="00405F3B" w:rsidRPr="00050D48">
        <w:rPr>
          <w:bCs/>
        </w:rPr>
        <w:t xml:space="preserve"> </w:t>
      </w:r>
      <w:proofErr w:type="spellStart"/>
      <w:r w:rsidR="00405F3B" w:rsidRPr="00050D48">
        <w:rPr>
          <w:bCs/>
        </w:rPr>
        <w:t>pēc</w:t>
      </w:r>
      <w:proofErr w:type="spellEnd"/>
      <w:r w:rsidR="00405F3B" w:rsidRPr="00050D48">
        <w:rPr>
          <w:bCs/>
        </w:rPr>
        <w:t xml:space="preserve"> </w:t>
      </w:r>
      <w:proofErr w:type="spellStart"/>
      <w:r w:rsidR="00405F3B" w:rsidRPr="00050D48">
        <w:rPr>
          <w:bCs/>
        </w:rPr>
        <w:t>brīvības</w:t>
      </w:r>
      <w:proofErr w:type="spellEnd"/>
      <w:r w:rsidR="00405F3B" w:rsidRPr="00050D48">
        <w:rPr>
          <w:bCs/>
        </w:rPr>
        <w:t xml:space="preserve"> </w:t>
      </w:r>
      <w:proofErr w:type="spellStart"/>
      <w:r w:rsidR="00405F3B" w:rsidRPr="00050D48">
        <w:rPr>
          <w:bCs/>
        </w:rPr>
        <w:t>atņemšanas</w:t>
      </w:r>
      <w:proofErr w:type="spellEnd"/>
      <w:r w:rsidR="00405F3B" w:rsidRPr="00050D48">
        <w:rPr>
          <w:bCs/>
        </w:rPr>
        <w:t xml:space="preserve"> soda </w:t>
      </w:r>
      <w:proofErr w:type="spellStart"/>
      <w:r w:rsidR="00405F3B" w:rsidRPr="00050D48">
        <w:rPr>
          <w:bCs/>
        </w:rPr>
        <w:t>izciešanas</w:t>
      </w:r>
      <w:proofErr w:type="spellEnd"/>
      <w:r w:rsidR="00405F3B">
        <w:rPr>
          <w:bCs/>
        </w:rPr>
        <w:t xml:space="preserve"> </w:t>
      </w:r>
      <w:r w:rsidR="00405F3B" w:rsidRPr="00050D48">
        <w:rPr>
          <w:bCs/>
        </w:rPr>
        <w:t>2024.gada 2.oktobrī</w:t>
      </w:r>
      <w:r w:rsidR="00405F3B">
        <w:rPr>
          <w:bCs/>
        </w:rPr>
        <w:t xml:space="preserve"> (</w:t>
      </w:r>
      <w:proofErr w:type="spellStart"/>
      <w:r w:rsidR="00405F3B" w:rsidRPr="001460D4">
        <w:rPr>
          <w:bCs/>
        </w:rPr>
        <w:t>Ieslodzījuma</w:t>
      </w:r>
      <w:proofErr w:type="spellEnd"/>
      <w:r w:rsidR="00405F3B" w:rsidRPr="001460D4">
        <w:rPr>
          <w:bCs/>
        </w:rPr>
        <w:t xml:space="preserve"> </w:t>
      </w:r>
      <w:proofErr w:type="spellStart"/>
      <w:r w:rsidR="00405F3B" w:rsidRPr="001460D4">
        <w:rPr>
          <w:bCs/>
        </w:rPr>
        <w:t>vietu</w:t>
      </w:r>
      <w:proofErr w:type="spellEnd"/>
      <w:r w:rsidR="00405F3B" w:rsidRPr="001460D4">
        <w:rPr>
          <w:bCs/>
        </w:rPr>
        <w:t xml:space="preserve"> </w:t>
      </w:r>
      <w:proofErr w:type="spellStart"/>
      <w:r w:rsidR="00405F3B" w:rsidRPr="001460D4">
        <w:rPr>
          <w:bCs/>
        </w:rPr>
        <w:t>pārvaldes</w:t>
      </w:r>
      <w:proofErr w:type="spellEnd"/>
      <w:r w:rsidR="00405F3B" w:rsidRPr="001460D4">
        <w:rPr>
          <w:bCs/>
        </w:rPr>
        <w:t xml:space="preserve"> </w:t>
      </w:r>
      <w:proofErr w:type="spellStart"/>
      <w:r w:rsidR="00405F3B">
        <w:rPr>
          <w:bCs/>
        </w:rPr>
        <w:t>Iļģuciema</w:t>
      </w:r>
      <w:proofErr w:type="spellEnd"/>
      <w:r w:rsidR="00405F3B" w:rsidRPr="001460D4">
        <w:rPr>
          <w:bCs/>
        </w:rPr>
        <w:t xml:space="preserve"> </w:t>
      </w:r>
      <w:proofErr w:type="spellStart"/>
      <w:r w:rsidR="00405F3B" w:rsidRPr="001460D4">
        <w:rPr>
          <w:bCs/>
        </w:rPr>
        <w:t>cietuma</w:t>
      </w:r>
      <w:proofErr w:type="spellEnd"/>
      <w:r w:rsidR="00405F3B" w:rsidRPr="001460D4">
        <w:rPr>
          <w:bCs/>
        </w:rPr>
        <w:t xml:space="preserve"> </w:t>
      </w:r>
      <w:proofErr w:type="spellStart"/>
      <w:r w:rsidR="00405F3B" w:rsidRPr="001460D4">
        <w:rPr>
          <w:bCs/>
        </w:rPr>
        <w:t>izziņa</w:t>
      </w:r>
      <w:proofErr w:type="spellEnd"/>
      <w:r w:rsidR="00405F3B" w:rsidRPr="001460D4">
        <w:rPr>
          <w:bCs/>
        </w:rPr>
        <w:t xml:space="preserve"> Nr.</w:t>
      </w:r>
      <w:r w:rsidR="00405F3B">
        <w:rPr>
          <w:bCs/>
        </w:rPr>
        <w:t>535-0724)</w:t>
      </w:r>
      <w:r w:rsidR="00405F3B" w:rsidRPr="00050D48">
        <w:rPr>
          <w:bCs/>
        </w:rPr>
        <w:t xml:space="preserve">. </w:t>
      </w:r>
      <w:proofErr w:type="spellStart"/>
      <w:r w:rsidR="00405F3B">
        <w:rPr>
          <w:bCs/>
        </w:rPr>
        <w:t>A</w:t>
      </w:r>
      <w:r w:rsidR="00405F3B" w:rsidRPr="00050D48">
        <w:rPr>
          <w:bCs/>
        </w:rPr>
        <w:t>r</w:t>
      </w:r>
      <w:proofErr w:type="spellEnd"/>
      <w:r w:rsidR="00405F3B" w:rsidRPr="00050D48">
        <w:rPr>
          <w:bCs/>
        </w:rPr>
        <w:t xml:space="preserve"> </w:t>
      </w:r>
      <w:proofErr w:type="spellStart"/>
      <w:r w:rsidR="00405F3B" w:rsidRPr="00050D48">
        <w:rPr>
          <w:bCs/>
        </w:rPr>
        <w:t>Dienesta</w:t>
      </w:r>
      <w:proofErr w:type="spellEnd"/>
      <w:r w:rsidR="00405F3B" w:rsidRPr="00050D48">
        <w:rPr>
          <w:bCs/>
        </w:rPr>
        <w:t xml:space="preserve"> </w:t>
      </w:r>
      <w:proofErr w:type="spellStart"/>
      <w:r w:rsidR="00405F3B" w:rsidRPr="00050D48">
        <w:rPr>
          <w:bCs/>
        </w:rPr>
        <w:t>lēmumu</w:t>
      </w:r>
      <w:proofErr w:type="spellEnd"/>
      <w:r w:rsidR="00405F3B" w:rsidRPr="00050D48">
        <w:rPr>
          <w:bCs/>
        </w:rPr>
        <w:t xml:space="preserve"> Nr.5976 K</w:t>
      </w:r>
      <w:r w:rsidR="00EC6C36">
        <w:rPr>
          <w:bCs/>
        </w:rPr>
        <w:t xml:space="preserve"> Z</w:t>
      </w:r>
      <w:r w:rsidR="00405F3B" w:rsidRPr="00050D48">
        <w:rPr>
          <w:bCs/>
        </w:rPr>
        <w:t xml:space="preserve"> 2024.gada 9.oktobrī </w:t>
      </w:r>
      <w:proofErr w:type="spellStart"/>
      <w:r w:rsidR="00405F3B" w:rsidRPr="00050D48">
        <w:rPr>
          <w:bCs/>
        </w:rPr>
        <w:t>ierādīta</w:t>
      </w:r>
      <w:proofErr w:type="spellEnd"/>
      <w:r w:rsidR="00405F3B" w:rsidRPr="00050D48">
        <w:rPr>
          <w:bCs/>
        </w:rPr>
        <w:t xml:space="preserve"> </w:t>
      </w:r>
      <w:proofErr w:type="spellStart"/>
      <w:r w:rsidR="00405F3B" w:rsidRPr="00050D48">
        <w:rPr>
          <w:bCs/>
        </w:rPr>
        <w:t>vieta</w:t>
      </w:r>
      <w:proofErr w:type="spellEnd"/>
      <w:r w:rsidR="00405F3B" w:rsidRPr="00050D48">
        <w:rPr>
          <w:bCs/>
        </w:rPr>
        <w:t xml:space="preserve"> </w:t>
      </w:r>
      <w:proofErr w:type="spellStart"/>
      <w:r w:rsidR="00405F3B" w:rsidRPr="00050D48">
        <w:rPr>
          <w:bCs/>
        </w:rPr>
        <w:t>sociālajā</w:t>
      </w:r>
      <w:proofErr w:type="spellEnd"/>
      <w:r w:rsidR="00405F3B" w:rsidRPr="00050D48">
        <w:rPr>
          <w:bCs/>
        </w:rPr>
        <w:t xml:space="preserve"> </w:t>
      </w:r>
      <w:proofErr w:type="spellStart"/>
      <w:r w:rsidR="00405F3B" w:rsidRPr="00050D48">
        <w:rPr>
          <w:bCs/>
        </w:rPr>
        <w:t>istabā</w:t>
      </w:r>
      <w:proofErr w:type="spellEnd"/>
      <w:r w:rsidR="00405F3B" w:rsidRPr="00050D48">
        <w:rPr>
          <w:bCs/>
        </w:rPr>
        <w:t xml:space="preserve"> </w:t>
      </w:r>
      <w:proofErr w:type="spellStart"/>
      <w:r w:rsidR="00405F3B" w:rsidRPr="00050D48">
        <w:rPr>
          <w:bCs/>
        </w:rPr>
        <w:t>Zemgales</w:t>
      </w:r>
      <w:proofErr w:type="spellEnd"/>
      <w:r w:rsidR="00405F3B" w:rsidRPr="00050D48">
        <w:rPr>
          <w:bCs/>
        </w:rPr>
        <w:t xml:space="preserve"> </w:t>
      </w:r>
      <w:proofErr w:type="spellStart"/>
      <w:r w:rsidR="00405F3B" w:rsidRPr="00050D48">
        <w:rPr>
          <w:bCs/>
        </w:rPr>
        <w:t>ielā</w:t>
      </w:r>
      <w:proofErr w:type="spellEnd"/>
      <w:r w:rsidR="00405F3B" w:rsidRPr="00050D48">
        <w:rPr>
          <w:bCs/>
        </w:rPr>
        <w:t xml:space="preserve"> 31-</w:t>
      </w:r>
      <w:r w:rsidR="00EC6C36">
        <w:rPr>
          <w:bCs/>
        </w:rPr>
        <w:t>_</w:t>
      </w:r>
      <w:r w:rsidR="00405F3B" w:rsidRPr="00050D48">
        <w:rPr>
          <w:bCs/>
        </w:rPr>
        <w:t xml:space="preserve">, </w:t>
      </w:r>
      <w:proofErr w:type="spellStart"/>
      <w:r w:rsidR="00405F3B" w:rsidRPr="00050D48">
        <w:rPr>
          <w:bCs/>
        </w:rPr>
        <w:t>Olainē</w:t>
      </w:r>
      <w:proofErr w:type="spellEnd"/>
      <w:r w:rsidR="00405F3B" w:rsidRPr="00050D48">
        <w:rPr>
          <w:bCs/>
        </w:rPr>
        <w:t xml:space="preserve">, </w:t>
      </w:r>
      <w:proofErr w:type="spellStart"/>
      <w:r w:rsidR="00405F3B" w:rsidRPr="00050D48">
        <w:rPr>
          <w:bCs/>
        </w:rPr>
        <w:t>kā</w:t>
      </w:r>
      <w:proofErr w:type="spellEnd"/>
      <w:r w:rsidR="00405F3B" w:rsidRPr="00050D48">
        <w:rPr>
          <w:bCs/>
        </w:rPr>
        <w:t xml:space="preserve"> </w:t>
      </w:r>
      <w:proofErr w:type="spellStart"/>
      <w:r w:rsidR="00405F3B" w:rsidRPr="00050D48">
        <w:rPr>
          <w:bCs/>
        </w:rPr>
        <w:t>personai</w:t>
      </w:r>
      <w:proofErr w:type="spellEnd"/>
      <w:r w:rsidR="00405F3B" w:rsidRPr="00050D48">
        <w:rPr>
          <w:bCs/>
        </w:rPr>
        <w:t xml:space="preserve"> </w:t>
      </w:r>
      <w:proofErr w:type="spellStart"/>
      <w:r w:rsidR="00405F3B" w:rsidRPr="00050D48">
        <w:rPr>
          <w:bCs/>
        </w:rPr>
        <w:t>pēc</w:t>
      </w:r>
      <w:proofErr w:type="spellEnd"/>
      <w:r w:rsidR="00405F3B" w:rsidRPr="00050D48">
        <w:rPr>
          <w:bCs/>
        </w:rPr>
        <w:t xml:space="preserve"> </w:t>
      </w:r>
      <w:proofErr w:type="spellStart"/>
      <w:r w:rsidR="00405F3B" w:rsidRPr="00050D48">
        <w:rPr>
          <w:bCs/>
        </w:rPr>
        <w:t>atbrīvošanas</w:t>
      </w:r>
      <w:proofErr w:type="spellEnd"/>
      <w:r w:rsidR="00405F3B" w:rsidRPr="00050D48">
        <w:rPr>
          <w:bCs/>
        </w:rPr>
        <w:t xml:space="preserve"> no </w:t>
      </w:r>
      <w:proofErr w:type="spellStart"/>
      <w:r w:rsidR="00405F3B" w:rsidRPr="00050D48">
        <w:rPr>
          <w:bCs/>
        </w:rPr>
        <w:t>ieslodzījuma</w:t>
      </w:r>
      <w:proofErr w:type="spellEnd"/>
      <w:r w:rsidR="00405F3B" w:rsidRPr="00050D48">
        <w:rPr>
          <w:bCs/>
        </w:rPr>
        <w:t xml:space="preserve">. </w:t>
      </w:r>
      <w:proofErr w:type="spellStart"/>
      <w:r w:rsidR="00405F3B" w:rsidRPr="00050D48">
        <w:rPr>
          <w:bCs/>
        </w:rPr>
        <w:t>Ar</w:t>
      </w:r>
      <w:proofErr w:type="spellEnd"/>
      <w:r w:rsidR="00405F3B" w:rsidRPr="00050D48">
        <w:rPr>
          <w:bCs/>
        </w:rPr>
        <w:t xml:space="preserve"> </w:t>
      </w:r>
      <w:proofErr w:type="spellStart"/>
      <w:r w:rsidR="00405F3B" w:rsidRPr="00050D48">
        <w:rPr>
          <w:bCs/>
        </w:rPr>
        <w:t>Dienesta</w:t>
      </w:r>
      <w:proofErr w:type="spellEnd"/>
      <w:r w:rsidR="00405F3B" w:rsidRPr="00050D48">
        <w:rPr>
          <w:bCs/>
        </w:rPr>
        <w:t xml:space="preserve"> </w:t>
      </w:r>
      <w:proofErr w:type="spellStart"/>
      <w:r w:rsidR="00405F3B" w:rsidRPr="00050D48">
        <w:rPr>
          <w:bCs/>
        </w:rPr>
        <w:t>lēmumu</w:t>
      </w:r>
      <w:proofErr w:type="spellEnd"/>
      <w:r w:rsidR="00405F3B">
        <w:rPr>
          <w:bCs/>
        </w:rPr>
        <w:t xml:space="preserve"> Nr.</w:t>
      </w:r>
      <w:r w:rsidR="00405F3B" w:rsidRPr="00050D48">
        <w:rPr>
          <w:bCs/>
        </w:rPr>
        <w:t>5977 K</w:t>
      </w:r>
      <w:r w:rsidR="00EC6C36">
        <w:rPr>
          <w:bCs/>
        </w:rPr>
        <w:t xml:space="preserve"> Z</w:t>
      </w:r>
      <w:r w:rsidR="00405F3B" w:rsidRPr="00050D48">
        <w:rPr>
          <w:bCs/>
        </w:rPr>
        <w:t xml:space="preserve"> 2024.gada 9.oktobrī </w:t>
      </w:r>
      <w:proofErr w:type="spellStart"/>
      <w:r w:rsidR="00405F3B" w:rsidRPr="00050D48">
        <w:rPr>
          <w:bCs/>
        </w:rPr>
        <w:t>atļauts</w:t>
      </w:r>
      <w:proofErr w:type="spellEnd"/>
      <w:r w:rsidR="00405F3B" w:rsidRPr="00050D48">
        <w:rPr>
          <w:bCs/>
        </w:rPr>
        <w:t xml:space="preserve"> </w:t>
      </w:r>
      <w:proofErr w:type="spellStart"/>
      <w:r w:rsidR="00405F3B" w:rsidRPr="00050D48">
        <w:rPr>
          <w:bCs/>
        </w:rPr>
        <w:t>deklarēt</w:t>
      </w:r>
      <w:proofErr w:type="spellEnd"/>
      <w:r w:rsidR="00405F3B" w:rsidRPr="00050D48">
        <w:rPr>
          <w:bCs/>
        </w:rPr>
        <w:t xml:space="preserve"> </w:t>
      </w:r>
      <w:proofErr w:type="spellStart"/>
      <w:r w:rsidR="00405F3B" w:rsidRPr="00050D48">
        <w:rPr>
          <w:bCs/>
        </w:rPr>
        <w:t>savu</w:t>
      </w:r>
      <w:proofErr w:type="spellEnd"/>
      <w:r w:rsidR="00405F3B" w:rsidRPr="00050D48">
        <w:rPr>
          <w:bCs/>
        </w:rPr>
        <w:t xml:space="preserve"> </w:t>
      </w:r>
      <w:proofErr w:type="spellStart"/>
      <w:r w:rsidR="00405F3B" w:rsidRPr="00050D48">
        <w:rPr>
          <w:bCs/>
        </w:rPr>
        <w:t>dzīvesvietu</w:t>
      </w:r>
      <w:proofErr w:type="spellEnd"/>
      <w:r w:rsidR="00405F3B" w:rsidRPr="00050D48">
        <w:rPr>
          <w:bCs/>
        </w:rPr>
        <w:t xml:space="preserve"> </w:t>
      </w:r>
      <w:proofErr w:type="spellStart"/>
      <w:r w:rsidR="00405F3B" w:rsidRPr="00050D48">
        <w:rPr>
          <w:bCs/>
        </w:rPr>
        <w:t>Zemgales</w:t>
      </w:r>
      <w:proofErr w:type="spellEnd"/>
      <w:r w:rsidR="00405F3B" w:rsidRPr="00050D48">
        <w:rPr>
          <w:bCs/>
        </w:rPr>
        <w:t xml:space="preserve"> </w:t>
      </w:r>
      <w:proofErr w:type="spellStart"/>
      <w:r w:rsidR="00405F3B">
        <w:rPr>
          <w:bCs/>
        </w:rPr>
        <w:t>ielā</w:t>
      </w:r>
      <w:proofErr w:type="spellEnd"/>
      <w:r w:rsidR="00405F3B">
        <w:rPr>
          <w:bCs/>
        </w:rPr>
        <w:t xml:space="preserve"> </w:t>
      </w:r>
      <w:r w:rsidR="00405F3B" w:rsidRPr="00050D48">
        <w:rPr>
          <w:bCs/>
        </w:rPr>
        <w:t>31-</w:t>
      </w:r>
      <w:r w:rsidR="00EC6C36">
        <w:rPr>
          <w:bCs/>
        </w:rPr>
        <w:t>_</w:t>
      </w:r>
      <w:r w:rsidR="00405F3B" w:rsidRPr="00050D48">
        <w:rPr>
          <w:bCs/>
        </w:rPr>
        <w:t xml:space="preserve">, </w:t>
      </w:r>
      <w:proofErr w:type="spellStart"/>
      <w:r w:rsidR="00405F3B" w:rsidRPr="00050D48">
        <w:rPr>
          <w:bCs/>
        </w:rPr>
        <w:t>Olainē</w:t>
      </w:r>
      <w:proofErr w:type="spellEnd"/>
      <w:r w:rsidR="00405F3B" w:rsidRPr="00050D48">
        <w:rPr>
          <w:bCs/>
        </w:rPr>
        <w:t xml:space="preserve">, Olaines </w:t>
      </w:r>
      <w:proofErr w:type="spellStart"/>
      <w:r w:rsidR="00405F3B" w:rsidRPr="00050D48">
        <w:rPr>
          <w:bCs/>
        </w:rPr>
        <w:t>nov</w:t>
      </w:r>
      <w:r w:rsidR="00405F3B">
        <w:rPr>
          <w:bCs/>
        </w:rPr>
        <w:t>adā</w:t>
      </w:r>
      <w:proofErr w:type="spellEnd"/>
      <w:r w:rsidR="00405F3B" w:rsidRPr="00050D48">
        <w:rPr>
          <w:bCs/>
        </w:rPr>
        <w:t xml:space="preserve">. </w:t>
      </w:r>
    </w:p>
    <w:p w14:paraId="6C110948" w14:textId="3C350A22" w:rsidR="00405F3B" w:rsidRPr="00050D48" w:rsidRDefault="00405F3B" w:rsidP="00EF159B">
      <w:pPr>
        <w:ind w:right="-426" w:firstLine="709"/>
        <w:jc w:val="both"/>
        <w:rPr>
          <w:bCs/>
        </w:rPr>
      </w:pPr>
      <w:r w:rsidRPr="00050D48">
        <w:rPr>
          <w:bCs/>
        </w:rPr>
        <w:t xml:space="preserve">2024.gada 9.oktobrī </w:t>
      </w:r>
      <w:r w:rsidR="00EC6C36">
        <w:rPr>
          <w:bCs/>
        </w:rPr>
        <w:t>K Z</w:t>
      </w:r>
      <w:r>
        <w:rPr>
          <w:bCs/>
        </w:rPr>
        <w:t>,</w:t>
      </w:r>
      <w:r w:rsidRPr="00050D48">
        <w:rPr>
          <w:bCs/>
        </w:rPr>
        <w:t xml:space="preserve"> personas </w:t>
      </w:r>
      <w:proofErr w:type="spellStart"/>
      <w:r w:rsidRPr="00050D48">
        <w:rPr>
          <w:bCs/>
        </w:rPr>
        <w:t>kods</w:t>
      </w:r>
      <w:proofErr w:type="spellEnd"/>
      <w:r w:rsidR="00EC6C36">
        <w:rPr>
          <w:bCs/>
        </w:rPr>
        <w:t>_</w:t>
      </w:r>
      <w:r w:rsidRPr="00050D48">
        <w:rPr>
          <w:bCs/>
        </w:rPr>
        <w:t xml:space="preserve">, </w:t>
      </w:r>
      <w:proofErr w:type="spellStart"/>
      <w:r w:rsidRPr="00050D48">
        <w:rPr>
          <w:bCs/>
        </w:rPr>
        <w:t>deklarējusi</w:t>
      </w:r>
      <w:proofErr w:type="spellEnd"/>
      <w:r w:rsidRPr="00050D48">
        <w:rPr>
          <w:bCs/>
        </w:rPr>
        <w:t xml:space="preserve"> </w:t>
      </w:r>
      <w:proofErr w:type="spellStart"/>
      <w:r w:rsidRPr="00050D48">
        <w:rPr>
          <w:bCs/>
        </w:rPr>
        <w:t>savu</w:t>
      </w:r>
      <w:proofErr w:type="spellEnd"/>
      <w:r w:rsidRPr="00050D48">
        <w:rPr>
          <w:bCs/>
        </w:rPr>
        <w:t xml:space="preserve"> </w:t>
      </w:r>
      <w:proofErr w:type="spellStart"/>
      <w:r w:rsidRPr="00050D48">
        <w:rPr>
          <w:bCs/>
        </w:rPr>
        <w:t>dzīvesvietu</w:t>
      </w:r>
      <w:proofErr w:type="spellEnd"/>
      <w:r w:rsidRPr="00050D48">
        <w:rPr>
          <w:bCs/>
        </w:rPr>
        <w:t xml:space="preserve"> </w:t>
      </w:r>
      <w:proofErr w:type="spellStart"/>
      <w:r w:rsidRPr="00050D48">
        <w:rPr>
          <w:bCs/>
        </w:rPr>
        <w:t>Zemgales</w:t>
      </w:r>
      <w:proofErr w:type="spellEnd"/>
      <w:r w:rsidRPr="00050D48">
        <w:rPr>
          <w:bCs/>
        </w:rPr>
        <w:t xml:space="preserve"> </w:t>
      </w:r>
      <w:r w:rsidR="00EC6C36">
        <w:rPr>
          <w:bCs/>
        </w:rPr>
        <w:t xml:space="preserve">                 </w:t>
      </w:r>
      <w:proofErr w:type="spellStart"/>
      <w:r>
        <w:rPr>
          <w:bCs/>
        </w:rPr>
        <w:t>ielā</w:t>
      </w:r>
      <w:proofErr w:type="spellEnd"/>
      <w:r>
        <w:rPr>
          <w:bCs/>
        </w:rPr>
        <w:t xml:space="preserve"> </w:t>
      </w:r>
      <w:r w:rsidRPr="00050D48">
        <w:rPr>
          <w:bCs/>
        </w:rPr>
        <w:t xml:space="preserve">31, </w:t>
      </w:r>
      <w:proofErr w:type="spellStart"/>
      <w:r w:rsidRPr="00050D48">
        <w:rPr>
          <w:bCs/>
        </w:rPr>
        <w:t>Olainē</w:t>
      </w:r>
      <w:proofErr w:type="spellEnd"/>
      <w:r w:rsidRPr="00050D48">
        <w:rPr>
          <w:bCs/>
        </w:rPr>
        <w:t xml:space="preserve">, Olaines </w:t>
      </w:r>
      <w:proofErr w:type="spellStart"/>
      <w:r w:rsidRPr="00050D48">
        <w:rPr>
          <w:bCs/>
        </w:rPr>
        <w:t>novadā</w:t>
      </w:r>
      <w:proofErr w:type="spellEnd"/>
      <w:r>
        <w:rPr>
          <w:bCs/>
        </w:rPr>
        <w:t xml:space="preserve"> (Olaines novada </w:t>
      </w:r>
      <w:proofErr w:type="spellStart"/>
      <w:r>
        <w:rPr>
          <w:bCs/>
        </w:rPr>
        <w:t>pašvaldība</w:t>
      </w:r>
      <w:proofErr w:type="spellEnd"/>
      <w:r>
        <w:rPr>
          <w:bCs/>
        </w:rPr>
        <w:t xml:space="preserve"> </w:t>
      </w:r>
      <w:r w:rsidRPr="001460D4">
        <w:rPr>
          <w:bCs/>
        </w:rPr>
        <w:t>2024.</w:t>
      </w:r>
      <w:r>
        <w:rPr>
          <w:bCs/>
        </w:rPr>
        <w:t xml:space="preserve">gada 9.oktobra </w:t>
      </w:r>
      <w:proofErr w:type="spellStart"/>
      <w:r w:rsidRPr="001460D4">
        <w:rPr>
          <w:bCs/>
        </w:rPr>
        <w:t>izziņa</w:t>
      </w:r>
      <w:proofErr w:type="spellEnd"/>
      <w:r w:rsidRPr="001460D4">
        <w:rPr>
          <w:bCs/>
        </w:rPr>
        <w:t xml:space="preserve"> </w:t>
      </w:r>
      <w:proofErr w:type="spellStart"/>
      <w:r w:rsidRPr="001460D4">
        <w:rPr>
          <w:bCs/>
        </w:rPr>
        <w:t>Nr.ONP</w:t>
      </w:r>
      <w:proofErr w:type="spellEnd"/>
      <w:r w:rsidRPr="001460D4">
        <w:rPr>
          <w:bCs/>
        </w:rPr>
        <w:t>/10.3./24/</w:t>
      </w:r>
      <w:r>
        <w:rPr>
          <w:bCs/>
        </w:rPr>
        <w:t>8414</w:t>
      </w:r>
      <w:r w:rsidRPr="001460D4">
        <w:rPr>
          <w:bCs/>
        </w:rPr>
        <w:t>-ND</w:t>
      </w:r>
      <w:r>
        <w:rPr>
          <w:bCs/>
        </w:rPr>
        <w:t>)</w:t>
      </w:r>
      <w:r w:rsidRPr="00050D48">
        <w:rPr>
          <w:bCs/>
        </w:rPr>
        <w:t xml:space="preserve">. </w:t>
      </w:r>
      <w:proofErr w:type="spellStart"/>
      <w:r>
        <w:rPr>
          <w:bCs/>
        </w:rPr>
        <w:t>Personai</w:t>
      </w:r>
      <w:proofErr w:type="spellEnd"/>
      <w:r>
        <w:rPr>
          <w:bCs/>
        </w:rPr>
        <w:t xml:space="preserve"> </w:t>
      </w:r>
      <w:proofErr w:type="spellStart"/>
      <w:r>
        <w:rPr>
          <w:bCs/>
        </w:rPr>
        <w:t>noteikts</w:t>
      </w:r>
      <w:proofErr w:type="spellEnd"/>
      <w:r>
        <w:rPr>
          <w:bCs/>
        </w:rPr>
        <w:t xml:space="preserve"> </w:t>
      </w:r>
      <w:proofErr w:type="spellStart"/>
      <w:r>
        <w:rPr>
          <w:bCs/>
        </w:rPr>
        <w:t>t</w:t>
      </w:r>
      <w:r w:rsidRPr="00050D48">
        <w:rPr>
          <w:bCs/>
        </w:rPr>
        <w:t>rūcīgas</w:t>
      </w:r>
      <w:proofErr w:type="spellEnd"/>
      <w:r w:rsidRPr="00050D48">
        <w:rPr>
          <w:bCs/>
        </w:rPr>
        <w:t xml:space="preserve"> </w:t>
      </w:r>
      <w:proofErr w:type="spellStart"/>
      <w:r w:rsidRPr="00050D48">
        <w:rPr>
          <w:bCs/>
        </w:rPr>
        <w:t>mājsaimniecības</w:t>
      </w:r>
      <w:proofErr w:type="spellEnd"/>
      <w:r w:rsidRPr="00050D48">
        <w:rPr>
          <w:bCs/>
        </w:rPr>
        <w:t xml:space="preserve"> </w:t>
      </w:r>
      <w:proofErr w:type="spellStart"/>
      <w:r w:rsidRPr="00050D48">
        <w:rPr>
          <w:bCs/>
        </w:rPr>
        <w:t>statuss</w:t>
      </w:r>
      <w:proofErr w:type="spellEnd"/>
      <w:r w:rsidRPr="00050D48">
        <w:rPr>
          <w:bCs/>
        </w:rPr>
        <w:t xml:space="preserve"> no 01.11.2024. </w:t>
      </w:r>
      <w:proofErr w:type="spellStart"/>
      <w:r w:rsidRPr="00050D48">
        <w:rPr>
          <w:bCs/>
        </w:rPr>
        <w:t>līdz</w:t>
      </w:r>
      <w:proofErr w:type="spellEnd"/>
      <w:r w:rsidRPr="00050D48">
        <w:rPr>
          <w:bCs/>
        </w:rPr>
        <w:t xml:space="preserve"> 31.01.2025. (</w:t>
      </w:r>
      <w:proofErr w:type="spellStart"/>
      <w:r w:rsidRPr="00050D48">
        <w:rPr>
          <w:bCs/>
        </w:rPr>
        <w:t>lēmums</w:t>
      </w:r>
      <w:proofErr w:type="spellEnd"/>
      <w:r w:rsidRPr="00050D48">
        <w:rPr>
          <w:bCs/>
        </w:rPr>
        <w:t xml:space="preserve"> Nr.6789), </w:t>
      </w:r>
      <w:proofErr w:type="spellStart"/>
      <w:r w:rsidRPr="00050D48">
        <w:rPr>
          <w:bCs/>
        </w:rPr>
        <w:t>ienākumi</w:t>
      </w:r>
      <w:proofErr w:type="spellEnd"/>
      <w:r w:rsidRPr="00050D48">
        <w:rPr>
          <w:bCs/>
        </w:rPr>
        <w:t xml:space="preserve"> </w:t>
      </w:r>
      <w:proofErr w:type="spellStart"/>
      <w:r w:rsidRPr="00050D48">
        <w:rPr>
          <w:bCs/>
        </w:rPr>
        <w:t>pēc</w:t>
      </w:r>
      <w:proofErr w:type="spellEnd"/>
      <w:r w:rsidRPr="00050D48">
        <w:rPr>
          <w:bCs/>
        </w:rPr>
        <w:t xml:space="preserve"> </w:t>
      </w:r>
      <w:proofErr w:type="spellStart"/>
      <w:r w:rsidRPr="00050D48">
        <w:rPr>
          <w:bCs/>
        </w:rPr>
        <w:t>pēdējās</w:t>
      </w:r>
      <w:proofErr w:type="spellEnd"/>
      <w:r w:rsidRPr="00050D48">
        <w:rPr>
          <w:bCs/>
        </w:rPr>
        <w:t xml:space="preserve"> </w:t>
      </w:r>
      <w:proofErr w:type="spellStart"/>
      <w:r w:rsidRPr="00050D48">
        <w:rPr>
          <w:bCs/>
        </w:rPr>
        <w:t>iztikas</w:t>
      </w:r>
      <w:proofErr w:type="spellEnd"/>
      <w:r w:rsidRPr="00050D48">
        <w:rPr>
          <w:bCs/>
        </w:rPr>
        <w:t xml:space="preserve"> </w:t>
      </w:r>
      <w:proofErr w:type="spellStart"/>
      <w:r w:rsidRPr="00050D48">
        <w:rPr>
          <w:bCs/>
        </w:rPr>
        <w:t>līdzekļu</w:t>
      </w:r>
      <w:proofErr w:type="spellEnd"/>
      <w:r w:rsidRPr="00050D48">
        <w:rPr>
          <w:bCs/>
        </w:rPr>
        <w:t xml:space="preserve"> </w:t>
      </w:r>
      <w:proofErr w:type="spellStart"/>
      <w:r w:rsidRPr="00050D48">
        <w:rPr>
          <w:bCs/>
        </w:rPr>
        <w:t>deklarācijas</w:t>
      </w:r>
      <w:proofErr w:type="spellEnd"/>
      <w:r w:rsidRPr="00050D48">
        <w:rPr>
          <w:bCs/>
        </w:rPr>
        <w:t xml:space="preserve"> </w:t>
      </w:r>
      <w:r w:rsidR="00EC6C36">
        <w:rPr>
          <w:bCs/>
        </w:rPr>
        <w:t xml:space="preserve">                   </w:t>
      </w:r>
      <w:r w:rsidRPr="00050D48">
        <w:rPr>
          <w:bCs/>
        </w:rPr>
        <w:t xml:space="preserve">0.00 euro </w:t>
      </w:r>
      <w:proofErr w:type="spellStart"/>
      <w:r w:rsidRPr="00050D48">
        <w:rPr>
          <w:bCs/>
        </w:rPr>
        <w:t>mēnesī</w:t>
      </w:r>
      <w:proofErr w:type="spellEnd"/>
      <w:r>
        <w:rPr>
          <w:bCs/>
        </w:rPr>
        <w:t>.</w:t>
      </w:r>
    </w:p>
    <w:p w14:paraId="649E131A" w14:textId="32F6302B" w:rsidR="00405F3B" w:rsidRPr="00050D48" w:rsidRDefault="00405F3B" w:rsidP="00EF159B">
      <w:pPr>
        <w:ind w:right="-426" w:firstLine="567"/>
        <w:jc w:val="both"/>
        <w:rPr>
          <w:bCs/>
        </w:rPr>
      </w:pPr>
      <w:r w:rsidRPr="00050D48">
        <w:rPr>
          <w:bCs/>
        </w:rPr>
        <w:t xml:space="preserve">2024.gada 28.oktobrī </w:t>
      </w:r>
      <w:proofErr w:type="spellStart"/>
      <w:r w:rsidRPr="00050D48">
        <w:rPr>
          <w:bCs/>
        </w:rPr>
        <w:t>noslēgts</w:t>
      </w:r>
      <w:proofErr w:type="spellEnd"/>
      <w:r w:rsidRPr="00050D48">
        <w:rPr>
          <w:bCs/>
        </w:rPr>
        <w:t xml:space="preserve"> </w:t>
      </w:r>
      <w:proofErr w:type="spellStart"/>
      <w:r w:rsidRPr="00050D48">
        <w:rPr>
          <w:bCs/>
        </w:rPr>
        <w:t>īres</w:t>
      </w:r>
      <w:proofErr w:type="spellEnd"/>
      <w:r w:rsidRPr="00050D48">
        <w:rPr>
          <w:bCs/>
        </w:rPr>
        <w:t xml:space="preserve"> </w:t>
      </w:r>
      <w:proofErr w:type="spellStart"/>
      <w:r w:rsidRPr="00050D48">
        <w:rPr>
          <w:bCs/>
        </w:rPr>
        <w:t>līgums</w:t>
      </w:r>
      <w:proofErr w:type="spellEnd"/>
      <w:r w:rsidRPr="00050D48">
        <w:rPr>
          <w:bCs/>
        </w:rPr>
        <w:t xml:space="preserve"> </w:t>
      </w:r>
      <w:proofErr w:type="spellStart"/>
      <w:r w:rsidRPr="00050D48">
        <w:rPr>
          <w:bCs/>
        </w:rPr>
        <w:t>starp</w:t>
      </w:r>
      <w:proofErr w:type="spellEnd"/>
      <w:r w:rsidRPr="00050D48">
        <w:rPr>
          <w:bCs/>
        </w:rPr>
        <w:t xml:space="preserve"> SIA “</w:t>
      </w:r>
      <w:proofErr w:type="spellStart"/>
      <w:r w:rsidRPr="00050D48">
        <w:rPr>
          <w:bCs/>
        </w:rPr>
        <w:t>Zemgales</w:t>
      </w:r>
      <w:proofErr w:type="spellEnd"/>
      <w:r w:rsidRPr="00050D48">
        <w:rPr>
          <w:bCs/>
        </w:rPr>
        <w:t xml:space="preserve"> 29” un </w:t>
      </w:r>
      <w:r w:rsidR="00EC6C36">
        <w:t>K Z</w:t>
      </w:r>
      <w:r w:rsidRPr="00050D48">
        <w:t xml:space="preserve"> </w:t>
      </w:r>
      <w:r w:rsidRPr="00050D48">
        <w:rPr>
          <w:bCs/>
        </w:rPr>
        <w:t xml:space="preserve">par </w:t>
      </w:r>
      <w:proofErr w:type="spellStart"/>
      <w:r w:rsidRPr="00050D48">
        <w:rPr>
          <w:bCs/>
        </w:rPr>
        <w:t>dzīvojamo</w:t>
      </w:r>
      <w:proofErr w:type="spellEnd"/>
      <w:r w:rsidRPr="00050D48">
        <w:rPr>
          <w:bCs/>
        </w:rPr>
        <w:t xml:space="preserve"> </w:t>
      </w:r>
      <w:proofErr w:type="spellStart"/>
      <w:r w:rsidRPr="00050D48">
        <w:rPr>
          <w:bCs/>
        </w:rPr>
        <w:t>telpu</w:t>
      </w:r>
      <w:proofErr w:type="spellEnd"/>
      <w:r w:rsidRPr="00050D48">
        <w:rPr>
          <w:bCs/>
        </w:rPr>
        <w:t xml:space="preserve"> </w:t>
      </w:r>
      <w:proofErr w:type="spellStart"/>
      <w:r w:rsidRPr="00050D48">
        <w:rPr>
          <w:bCs/>
        </w:rPr>
        <w:t>īri</w:t>
      </w:r>
      <w:proofErr w:type="spellEnd"/>
      <w:r w:rsidRPr="00050D48">
        <w:rPr>
          <w:bCs/>
        </w:rPr>
        <w:t xml:space="preserve"> </w:t>
      </w:r>
      <w:proofErr w:type="spellStart"/>
      <w:r w:rsidRPr="00050D48">
        <w:rPr>
          <w:bCs/>
        </w:rPr>
        <w:t>Zemgales</w:t>
      </w:r>
      <w:proofErr w:type="spellEnd"/>
      <w:r w:rsidRPr="00050D48">
        <w:rPr>
          <w:bCs/>
        </w:rPr>
        <w:t xml:space="preserve"> </w:t>
      </w:r>
      <w:proofErr w:type="spellStart"/>
      <w:r w:rsidRPr="00050D48">
        <w:rPr>
          <w:bCs/>
        </w:rPr>
        <w:t>ielā</w:t>
      </w:r>
      <w:proofErr w:type="spellEnd"/>
      <w:r w:rsidRPr="00050D48">
        <w:rPr>
          <w:bCs/>
        </w:rPr>
        <w:t xml:space="preserve"> 31-</w:t>
      </w:r>
      <w:r w:rsidR="00EC6C36">
        <w:rPr>
          <w:bCs/>
        </w:rPr>
        <w:t>_</w:t>
      </w:r>
      <w:r>
        <w:rPr>
          <w:bCs/>
        </w:rPr>
        <w:t>,</w:t>
      </w:r>
      <w:r w:rsidRPr="00050D48">
        <w:rPr>
          <w:bCs/>
        </w:rPr>
        <w:t xml:space="preserve"> </w:t>
      </w:r>
      <w:proofErr w:type="spellStart"/>
      <w:r w:rsidRPr="00050D48">
        <w:rPr>
          <w:bCs/>
        </w:rPr>
        <w:t>Olainē</w:t>
      </w:r>
      <w:bookmarkStart w:id="72" w:name="_Hlk166847323"/>
      <w:proofErr w:type="spellEnd"/>
      <w:r w:rsidRPr="00050D48">
        <w:rPr>
          <w:bCs/>
        </w:rPr>
        <w:t xml:space="preserve">, Olaines </w:t>
      </w:r>
      <w:proofErr w:type="spellStart"/>
      <w:r w:rsidRPr="00050D48">
        <w:rPr>
          <w:bCs/>
        </w:rPr>
        <w:t>nov</w:t>
      </w:r>
      <w:r>
        <w:rPr>
          <w:bCs/>
        </w:rPr>
        <w:t>adā</w:t>
      </w:r>
      <w:proofErr w:type="spellEnd"/>
      <w:r w:rsidRPr="00050D48">
        <w:rPr>
          <w:bCs/>
        </w:rPr>
        <w:t>.</w:t>
      </w:r>
    </w:p>
    <w:bookmarkEnd w:id="72"/>
    <w:p w14:paraId="1F4FC7B4" w14:textId="77777777" w:rsidR="00405F3B" w:rsidRDefault="00405F3B" w:rsidP="00EF159B">
      <w:pPr>
        <w:ind w:right="-426" w:firstLine="567"/>
        <w:jc w:val="both"/>
        <w:rPr>
          <w:bCs/>
        </w:rPr>
      </w:pPr>
      <w:proofErr w:type="spellStart"/>
      <w:r w:rsidRPr="00050D48">
        <w:rPr>
          <w:bCs/>
        </w:rPr>
        <w:t>Saskaņā</w:t>
      </w:r>
      <w:proofErr w:type="spellEnd"/>
      <w:r w:rsidRPr="00050D48">
        <w:rPr>
          <w:bCs/>
        </w:rPr>
        <w:t xml:space="preserve"> </w:t>
      </w:r>
      <w:proofErr w:type="spellStart"/>
      <w:r w:rsidRPr="00050D48">
        <w:rPr>
          <w:bCs/>
        </w:rPr>
        <w:t>ar</w:t>
      </w:r>
      <w:proofErr w:type="spellEnd"/>
      <w:r w:rsidRPr="00050D48">
        <w:rPr>
          <w:bCs/>
        </w:rPr>
        <w:t xml:space="preserve">: </w:t>
      </w:r>
    </w:p>
    <w:p w14:paraId="52AD1683" w14:textId="77777777" w:rsidR="00405F3B" w:rsidRPr="00A03EBB" w:rsidRDefault="00405F3B" w:rsidP="00EF159B">
      <w:pPr>
        <w:ind w:right="-426" w:firstLine="567"/>
        <w:jc w:val="both"/>
        <w:rPr>
          <w:bCs/>
        </w:rPr>
      </w:pPr>
      <w:proofErr w:type="spellStart"/>
      <w:r w:rsidRPr="00050D48">
        <w:rPr>
          <w:bCs/>
        </w:rPr>
        <w:t>likuma</w:t>
      </w:r>
      <w:proofErr w:type="spellEnd"/>
      <w:r w:rsidRPr="00050D48">
        <w:rPr>
          <w:bCs/>
        </w:rPr>
        <w:t xml:space="preserve"> “Par </w:t>
      </w:r>
      <w:proofErr w:type="spellStart"/>
      <w:r w:rsidRPr="00050D48">
        <w:rPr>
          <w:bCs/>
        </w:rPr>
        <w:t>palīdzību</w:t>
      </w:r>
      <w:proofErr w:type="spellEnd"/>
      <w:r w:rsidRPr="00050D48">
        <w:rPr>
          <w:bCs/>
        </w:rPr>
        <w:t xml:space="preserve"> </w:t>
      </w:r>
      <w:proofErr w:type="spellStart"/>
      <w:r w:rsidRPr="00050D48">
        <w:rPr>
          <w:bCs/>
        </w:rPr>
        <w:t>dzīvokļu</w:t>
      </w:r>
      <w:proofErr w:type="spellEnd"/>
      <w:r w:rsidRPr="00050D48">
        <w:rPr>
          <w:bCs/>
        </w:rPr>
        <w:t xml:space="preserve"> </w:t>
      </w:r>
      <w:proofErr w:type="spellStart"/>
      <w:r w:rsidRPr="00050D48">
        <w:rPr>
          <w:bCs/>
        </w:rPr>
        <w:t>jautājumu</w:t>
      </w:r>
      <w:proofErr w:type="spellEnd"/>
      <w:r w:rsidRPr="00050D48">
        <w:rPr>
          <w:bCs/>
        </w:rPr>
        <w:t xml:space="preserve"> </w:t>
      </w:r>
      <w:proofErr w:type="spellStart"/>
      <w:r w:rsidRPr="00050D48">
        <w:rPr>
          <w:bCs/>
        </w:rPr>
        <w:t>risināšanā</w:t>
      </w:r>
      <w:proofErr w:type="spellEnd"/>
      <w:r w:rsidRPr="00050D48">
        <w:rPr>
          <w:bCs/>
        </w:rPr>
        <w:t xml:space="preserve">” 14.panta </w:t>
      </w:r>
      <w:proofErr w:type="spellStart"/>
      <w:r w:rsidRPr="00050D48">
        <w:rPr>
          <w:bCs/>
        </w:rPr>
        <w:t>pirmās</w:t>
      </w:r>
      <w:proofErr w:type="spellEnd"/>
      <w:r w:rsidRPr="00050D48">
        <w:rPr>
          <w:bCs/>
        </w:rPr>
        <w:t xml:space="preserve"> </w:t>
      </w:r>
      <w:proofErr w:type="spellStart"/>
      <w:r w:rsidRPr="00050D48">
        <w:rPr>
          <w:bCs/>
        </w:rPr>
        <w:t>daļas</w:t>
      </w:r>
      <w:proofErr w:type="spellEnd"/>
      <w:r w:rsidRPr="00050D48">
        <w:rPr>
          <w:bCs/>
          <w:shd w:val="clear" w:color="auto" w:fill="FFFFFF"/>
        </w:rPr>
        <w:t xml:space="preserve"> </w:t>
      </w:r>
      <w:r w:rsidRPr="00050D48">
        <w:rPr>
          <w:bCs/>
        </w:rPr>
        <w:t xml:space="preserve">5.punktu - </w:t>
      </w:r>
      <w:proofErr w:type="spellStart"/>
      <w:r w:rsidRPr="00050D48">
        <w:rPr>
          <w:bCs/>
          <w:shd w:val="clear" w:color="auto" w:fill="FFFFFF"/>
        </w:rPr>
        <w:t>pirmām</w:t>
      </w:r>
      <w:proofErr w:type="spellEnd"/>
      <w:r w:rsidRPr="00050D48">
        <w:rPr>
          <w:bCs/>
          <w:shd w:val="clear" w:color="auto" w:fill="FFFFFF"/>
        </w:rPr>
        <w:t xml:space="preserve"> </w:t>
      </w:r>
      <w:proofErr w:type="spellStart"/>
      <w:r w:rsidRPr="00050D48">
        <w:rPr>
          <w:bCs/>
          <w:shd w:val="clear" w:color="auto" w:fill="FFFFFF"/>
        </w:rPr>
        <w:t>kārtām</w:t>
      </w:r>
      <w:proofErr w:type="spellEnd"/>
      <w:r w:rsidRPr="00050D48">
        <w:rPr>
          <w:bCs/>
          <w:shd w:val="clear" w:color="auto" w:fill="FFFFFF"/>
        </w:rPr>
        <w:t xml:space="preserve"> </w:t>
      </w:r>
      <w:proofErr w:type="spellStart"/>
      <w:r w:rsidRPr="00050D48">
        <w:rPr>
          <w:bCs/>
          <w:shd w:val="clear" w:color="auto" w:fill="FFFFFF"/>
        </w:rPr>
        <w:t>ar</w:t>
      </w:r>
      <w:proofErr w:type="spellEnd"/>
      <w:r w:rsidRPr="00050D48">
        <w:rPr>
          <w:bCs/>
          <w:shd w:val="clear" w:color="auto" w:fill="FFFFFF"/>
        </w:rPr>
        <w:t xml:space="preserve"> </w:t>
      </w:r>
      <w:proofErr w:type="spellStart"/>
      <w:r w:rsidRPr="00050D48">
        <w:rPr>
          <w:bCs/>
          <w:shd w:val="clear" w:color="auto" w:fill="FFFFFF"/>
        </w:rPr>
        <w:t>dzīvojamo</w:t>
      </w:r>
      <w:proofErr w:type="spellEnd"/>
      <w:r w:rsidRPr="00050D48">
        <w:rPr>
          <w:bCs/>
          <w:shd w:val="clear" w:color="auto" w:fill="FFFFFF"/>
        </w:rPr>
        <w:t xml:space="preserve"> </w:t>
      </w:r>
      <w:proofErr w:type="spellStart"/>
      <w:r w:rsidRPr="00050D48">
        <w:rPr>
          <w:bCs/>
          <w:shd w:val="clear" w:color="auto" w:fill="FFFFFF"/>
        </w:rPr>
        <w:t>telpu</w:t>
      </w:r>
      <w:proofErr w:type="spellEnd"/>
      <w:r w:rsidRPr="00050D48">
        <w:rPr>
          <w:bCs/>
          <w:shd w:val="clear" w:color="auto" w:fill="FFFFFF"/>
        </w:rPr>
        <w:t xml:space="preserve"> </w:t>
      </w:r>
      <w:proofErr w:type="spellStart"/>
      <w:r w:rsidRPr="00050D48">
        <w:rPr>
          <w:bCs/>
          <w:shd w:val="clear" w:color="auto" w:fill="FFFFFF"/>
        </w:rPr>
        <w:t>nodrošināmas</w:t>
      </w:r>
      <w:proofErr w:type="spellEnd"/>
      <w:r w:rsidRPr="00050D48">
        <w:rPr>
          <w:bCs/>
          <w:shd w:val="clear" w:color="auto" w:fill="FFFFFF"/>
        </w:rPr>
        <w:t xml:space="preserve"> </w:t>
      </w:r>
      <w:proofErr w:type="spellStart"/>
      <w:r w:rsidRPr="00050D48">
        <w:rPr>
          <w:bCs/>
          <w:shd w:val="clear" w:color="auto" w:fill="FFFFFF"/>
        </w:rPr>
        <w:t>maznodrošinātas</w:t>
      </w:r>
      <w:proofErr w:type="spellEnd"/>
      <w:r w:rsidRPr="00050D48">
        <w:rPr>
          <w:bCs/>
          <w:shd w:val="clear" w:color="auto" w:fill="FFFFFF"/>
        </w:rPr>
        <w:t xml:space="preserve"> personas, </w:t>
      </w:r>
      <w:proofErr w:type="spellStart"/>
      <w:r w:rsidRPr="00050D48">
        <w:rPr>
          <w:bCs/>
          <w:shd w:val="clear" w:color="auto" w:fill="FFFFFF"/>
        </w:rPr>
        <w:t>kuras</w:t>
      </w:r>
      <w:proofErr w:type="spellEnd"/>
      <w:r w:rsidRPr="00050D48">
        <w:rPr>
          <w:bCs/>
          <w:shd w:val="clear" w:color="auto" w:fill="FFFFFF"/>
        </w:rPr>
        <w:t xml:space="preserve"> </w:t>
      </w:r>
      <w:proofErr w:type="spellStart"/>
      <w:r w:rsidRPr="00050D48">
        <w:rPr>
          <w:bCs/>
          <w:shd w:val="clear" w:color="auto" w:fill="FFFFFF"/>
        </w:rPr>
        <w:t>pēc</w:t>
      </w:r>
      <w:proofErr w:type="spellEnd"/>
      <w:r w:rsidRPr="00050D48">
        <w:rPr>
          <w:bCs/>
          <w:shd w:val="clear" w:color="auto" w:fill="FFFFFF"/>
        </w:rPr>
        <w:t xml:space="preserve"> soda </w:t>
      </w:r>
      <w:proofErr w:type="spellStart"/>
      <w:r w:rsidRPr="00050D48">
        <w:rPr>
          <w:bCs/>
          <w:shd w:val="clear" w:color="auto" w:fill="FFFFFF"/>
        </w:rPr>
        <w:t>izciešanas</w:t>
      </w:r>
      <w:proofErr w:type="spellEnd"/>
      <w:r w:rsidRPr="00050D48">
        <w:rPr>
          <w:bCs/>
          <w:shd w:val="clear" w:color="auto" w:fill="FFFFFF"/>
        </w:rPr>
        <w:t xml:space="preserve"> </w:t>
      </w:r>
      <w:proofErr w:type="spellStart"/>
      <w:r w:rsidRPr="00050D48">
        <w:rPr>
          <w:bCs/>
          <w:shd w:val="clear" w:color="auto" w:fill="FFFFFF"/>
        </w:rPr>
        <w:t>atbrīvotas</w:t>
      </w:r>
      <w:proofErr w:type="spellEnd"/>
      <w:r w:rsidRPr="00050D48">
        <w:rPr>
          <w:bCs/>
          <w:shd w:val="clear" w:color="auto" w:fill="FFFFFF"/>
        </w:rPr>
        <w:t xml:space="preserve"> no </w:t>
      </w:r>
      <w:proofErr w:type="spellStart"/>
      <w:r w:rsidRPr="00050D48">
        <w:rPr>
          <w:bCs/>
          <w:shd w:val="clear" w:color="auto" w:fill="FFFFFF"/>
        </w:rPr>
        <w:t>ieslodzījuma</w:t>
      </w:r>
      <w:proofErr w:type="spellEnd"/>
      <w:r w:rsidRPr="00050D48">
        <w:rPr>
          <w:bCs/>
          <w:shd w:val="clear" w:color="auto" w:fill="FFFFFF"/>
        </w:rPr>
        <w:t xml:space="preserve"> </w:t>
      </w:r>
      <w:proofErr w:type="spellStart"/>
      <w:r w:rsidRPr="00050D48">
        <w:rPr>
          <w:bCs/>
          <w:shd w:val="clear" w:color="auto" w:fill="FFFFFF"/>
        </w:rPr>
        <w:t>vietas</w:t>
      </w:r>
      <w:proofErr w:type="spellEnd"/>
      <w:r w:rsidRPr="00050D48">
        <w:rPr>
          <w:bCs/>
          <w:shd w:val="clear" w:color="auto" w:fill="FFFFFF"/>
        </w:rPr>
        <w:t xml:space="preserve">, ja </w:t>
      </w:r>
      <w:proofErr w:type="spellStart"/>
      <w:r w:rsidRPr="00050D48">
        <w:rPr>
          <w:bCs/>
          <w:shd w:val="clear" w:color="auto" w:fill="FFFFFF"/>
        </w:rPr>
        <w:t>tās</w:t>
      </w:r>
      <w:proofErr w:type="spellEnd"/>
      <w:r w:rsidRPr="00050D48">
        <w:rPr>
          <w:bCs/>
          <w:shd w:val="clear" w:color="auto" w:fill="FFFFFF"/>
        </w:rPr>
        <w:t xml:space="preserve"> </w:t>
      </w:r>
      <w:proofErr w:type="spellStart"/>
      <w:r w:rsidRPr="00050D48">
        <w:rPr>
          <w:bCs/>
          <w:shd w:val="clear" w:color="auto" w:fill="FFFFFF"/>
        </w:rPr>
        <w:t>pirms</w:t>
      </w:r>
      <w:proofErr w:type="spellEnd"/>
      <w:r w:rsidRPr="00050D48">
        <w:rPr>
          <w:bCs/>
          <w:shd w:val="clear" w:color="auto" w:fill="FFFFFF"/>
        </w:rPr>
        <w:t xml:space="preserve"> </w:t>
      </w:r>
      <w:proofErr w:type="spellStart"/>
      <w:r w:rsidRPr="00050D48">
        <w:rPr>
          <w:bCs/>
          <w:shd w:val="clear" w:color="auto" w:fill="FFFFFF"/>
        </w:rPr>
        <w:t>notiesāšanas</w:t>
      </w:r>
      <w:proofErr w:type="spellEnd"/>
      <w:r w:rsidRPr="00050D48">
        <w:rPr>
          <w:bCs/>
          <w:shd w:val="clear" w:color="auto" w:fill="FFFFFF"/>
        </w:rPr>
        <w:t xml:space="preserve"> </w:t>
      </w:r>
      <w:proofErr w:type="spellStart"/>
      <w:r w:rsidRPr="00050D48">
        <w:rPr>
          <w:bCs/>
          <w:shd w:val="clear" w:color="auto" w:fill="FFFFFF"/>
        </w:rPr>
        <w:t>dzīvoja</w:t>
      </w:r>
      <w:proofErr w:type="spellEnd"/>
      <w:r w:rsidRPr="00050D48">
        <w:rPr>
          <w:bCs/>
          <w:shd w:val="clear" w:color="auto" w:fill="FFFFFF"/>
        </w:rPr>
        <w:t xml:space="preserve"> </w:t>
      </w:r>
      <w:proofErr w:type="spellStart"/>
      <w:r w:rsidRPr="00050D48">
        <w:rPr>
          <w:bCs/>
          <w:shd w:val="clear" w:color="auto" w:fill="FFFFFF"/>
        </w:rPr>
        <w:t>attiecīgās</w:t>
      </w:r>
      <w:proofErr w:type="spellEnd"/>
      <w:r w:rsidRPr="00050D48">
        <w:rPr>
          <w:bCs/>
          <w:shd w:val="clear" w:color="auto" w:fill="FFFFFF"/>
        </w:rPr>
        <w:t xml:space="preserve"> </w:t>
      </w:r>
      <w:proofErr w:type="spellStart"/>
      <w:r w:rsidRPr="00050D48">
        <w:rPr>
          <w:bCs/>
          <w:shd w:val="clear" w:color="auto" w:fill="FFFFFF"/>
        </w:rPr>
        <w:t>pašvaldības</w:t>
      </w:r>
      <w:proofErr w:type="spellEnd"/>
      <w:r w:rsidRPr="00050D48">
        <w:rPr>
          <w:bCs/>
          <w:shd w:val="clear" w:color="auto" w:fill="FFFFFF"/>
        </w:rPr>
        <w:t xml:space="preserve"> </w:t>
      </w:r>
      <w:proofErr w:type="spellStart"/>
      <w:r w:rsidRPr="00050D48">
        <w:rPr>
          <w:bCs/>
          <w:shd w:val="clear" w:color="auto" w:fill="FFFFFF"/>
        </w:rPr>
        <w:t>administratīvajā</w:t>
      </w:r>
      <w:proofErr w:type="spellEnd"/>
      <w:r w:rsidRPr="00050D48">
        <w:rPr>
          <w:bCs/>
          <w:shd w:val="clear" w:color="auto" w:fill="FFFFFF"/>
        </w:rPr>
        <w:t xml:space="preserve"> </w:t>
      </w:r>
      <w:proofErr w:type="spellStart"/>
      <w:r w:rsidRPr="00050D48">
        <w:rPr>
          <w:bCs/>
          <w:shd w:val="clear" w:color="auto" w:fill="FFFFFF"/>
        </w:rPr>
        <w:t>teritorijā</w:t>
      </w:r>
      <w:proofErr w:type="spellEnd"/>
      <w:r w:rsidRPr="00050D48">
        <w:rPr>
          <w:bCs/>
          <w:shd w:val="clear" w:color="auto" w:fill="FFFFFF"/>
        </w:rPr>
        <w:t xml:space="preserve"> un </w:t>
      </w:r>
      <w:proofErr w:type="spellStart"/>
      <w:r w:rsidRPr="00050D48">
        <w:rPr>
          <w:bCs/>
          <w:shd w:val="clear" w:color="auto" w:fill="FFFFFF"/>
        </w:rPr>
        <w:t>tām</w:t>
      </w:r>
      <w:proofErr w:type="spellEnd"/>
      <w:r w:rsidRPr="00050D48">
        <w:rPr>
          <w:bCs/>
          <w:shd w:val="clear" w:color="auto" w:fill="FFFFFF"/>
        </w:rPr>
        <w:t xml:space="preserve"> nav </w:t>
      </w:r>
      <w:proofErr w:type="spellStart"/>
      <w:r w:rsidRPr="00050D48">
        <w:rPr>
          <w:bCs/>
          <w:shd w:val="clear" w:color="auto" w:fill="FFFFFF"/>
        </w:rPr>
        <w:t>iespējams</w:t>
      </w:r>
      <w:proofErr w:type="spellEnd"/>
      <w:r w:rsidRPr="00050D48">
        <w:rPr>
          <w:bCs/>
          <w:shd w:val="clear" w:color="auto" w:fill="FFFFFF"/>
        </w:rPr>
        <w:t xml:space="preserve"> </w:t>
      </w:r>
      <w:proofErr w:type="spellStart"/>
      <w:r w:rsidRPr="00050D48">
        <w:rPr>
          <w:bCs/>
          <w:shd w:val="clear" w:color="auto" w:fill="FFFFFF"/>
        </w:rPr>
        <w:t>likumā</w:t>
      </w:r>
      <w:proofErr w:type="spellEnd"/>
      <w:r w:rsidRPr="00050D48">
        <w:rPr>
          <w:bCs/>
          <w:shd w:val="clear" w:color="auto" w:fill="FFFFFF"/>
        </w:rPr>
        <w:t xml:space="preserve"> </w:t>
      </w:r>
      <w:proofErr w:type="spellStart"/>
      <w:r w:rsidRPr="00050D48">
        <w:rPr>
          <w:bCs/>
          <w:shd w:val="clear" w:color="auto" w:fill="FFFFFF"/>
        </w:rPr>
        <w:t>noteiktajā</w:t>
      </w:r>
      <w:proofErr w:type="spellEnd"/>
      <w:r w:rsidRPr="00050D48">
        <w:rPr>
          <w:bCs/>
          <w:shd w:val="clear" w:color="auto" w:fill="FFFFFF"/>
        </w:rPr>
        <w:t xml:space="preserve"> </w:t>
      </w:r>
      <w:proofErr w:type="spellStart"/>
      <w:r w:rsidRPr="00050D48">
        <w:rPr>
          <w:bCs/>
          <w:shd w:val="clear" w:color="auto" w:fill="FFFFFF"/>
        </w:rPr>
        <w:t>kārtībā</w:t>
      </w:r>
      <w:proofErr w:type="spellEnd"/>
      <w:r w:rsidRPr="00050D48">
        <w:rPr>
          <w:bCs/>
          <w:shd w:val="clear" w:color="auto" w:fill="FFFFFF"/>
        </w:rPr>
        <w:t xml:space="preserve"> </w:t>
      </w:r>
      <w:proofErr w:type="spellStart"/>
      <w:r w:rsidRPr="00050D48">
        <w:rPr>
          <w:bCs/>
          <w:shd w:val="clear" w:color="auto" w:fill="FFFFFF"/>
        </w:rPr>
        <w:t>iemitināties</w:t>
      </w:r>
      <w:proofErr w:type="spellEnd"/>
      <w:r w:rsidRPr="00050D48">
        <w:rPr>
          <w:bCs/>
          <w:shd w:val="clear" w:color="auto" w:fill="FFFFFF"/>
        </w:rPr>
        <w:t xml:space="preserve"> </w:t>
      </w:r>
      <w:proofErr w:type="spellStart"/>
      <w:r w:rsidRPr="00050D48">
        <w:rPr>
          <w:bCs/>
          <w:shd w:val="clear" w:color="auto" w:fill="FFFFFF"/>
        </w:rPr>
        <w:t>agrāk</w:t>
      </w:r>
      <w:proofErr w:type="spellEnd"/>
      <w:r w:rsidRPr="00050D48">
        <w:rPr>
          <w:bCs/>
          <w:shd w:val="clear" w:color="auto" w:fill="FFFFFF"/>
        </w:rPr>
        <w:t xml:space="preserve"> </w:t>
      </w:r>
      <w:proofErr w:type="spellStart"/>
      <w:r w:rsidRPr="00050D48">
        <w:rPr>
          <w:bCs/>
          <w:shd w:val="clear" w:color="auto" w:fill="FFFFFF"/>
        </w:rPr>
        <w:t>aizņemtajā</w:t>
      </w:r>
      <w:proofErr w:type="spellEnd"/>
      <w:r w:rsidRPr="00050D48">
        <w:rPr>
          <w:bCs/>
          <w:shd w:val="clear" w:color="auto" w:fill="FFFFFF"/>
        </w:rPr>
        <w:t xml:space="preserve"> </w:t>
      </w:r>
      <w:proofErr w:type="spellStart"/>
      <w:r w:rsidRPr="00050D48">
        <w:rPr>
          <w:bCs/>
          <w:shd w:val="clear" w:color="auto" w:fill="FFFFFF"/>
        </w:rPr>
        <w:t>dzīvojamā</w:t>
      </w:r>
      <w:proofErr w:type="spellEnd"/>
      <w:r w:rsidRPr="00050D48">
        <w:rPr>
          <w:bCs/>
          <w:shd w:val="clear" w:color="auto" w:fill="FFFFFF"/>
        </w:rPr>
        <w:t xml:space="preserve"> </w:t>
      </w:r>
      <w:proofErr w:type="spellStart"/>
      <w:r w:rsidRPr="00050D48">
        <w:rPr>
          <w:bCs/>
          <w:shd w:val="clear" w:color="auto" w:fill="FFFFFF"/>
        </w:rPr>
        <w:t>telpā</w:t>
      </w:r>
      <w:proofErr w:type="spellEnd"/>
      <w:r w:rsidRPr="00050D48">
        <w:rPr>
          <w:bCs/>
          <w:shd w:val="clear" w:color="auto" w:fill="FFFFFF"/>
        </w:rPr>
        <w:t>.</w:t>
      </w:r>
    </w:p>
    <w:p w14:paraId="55457C6D" w14:textId="77777777" w:rsidR="00405F3B" w:rsidRPr="00050D48" w:rsidRDefault="00405F3B" w:rsidP="00EF159B">
      <w:pPr>
        <w:ind w:right="-426" w:firstLine="567"/>
        <w:jc w:val="both"/>
        <w:rPr>
          <w:bCs/>
          <w:shd w:val="clear" w:color="auto" w:fill="FFFFFF"/>
        </w:rPr>
      </w:pPr>
      <w:proofErr w:type="spellStart"/>
      <w:r w:rsidRPr="00050D48">
        <w:rPr>
          <w:bCs/>
          <w:shd w:val="clear" w:color="auto" w:fill="FFFFFF"/>
        </w:rPr>
        <w:t>Pašvaldību</w:t>
      </w:r>
      <w:proofErr w:type="spellEnd"/>
      <w:r w:rsidRPr="00050D48">
        <w:rPr>
          <w:bCs/>
          <w:shd w:val="clear" w:color="auto" w:fill="FFFFFF"/>
        </w:rPr>
        <w:t xml:space="preserve"> </w:t>
      </w:r>
      <w:proofErr w:type="spellStart"/>
      <w:r w:rsidRPr="00050D48">
        <w:rPr>
          <w:bCs/>
          <w:shd w:val="clear" w:color="auto" w:fill="FFFFFF"/>
        </w:rPr>
        <w:t>likuma</w:t>
      </w:r>
      <w:proofErr w:type="spellEnd"/>
      <w:r w:rsidRPr="00050D48">
        <w:rPr>
          <w:bCs/>
          <w:shd w:val="clear" w:color="auto" w:fill="FFFFFF"/>
        </w:rPr>
        <w:t xml:space="preserve"> 4.panta </w:t>
      </w:r>
      <w:proofErr w:type="spellStart"/>
      <w:r w:rsidRPr="00050D48">
        <w:rPr>
          <w:bCs/>
          <w:shd w:val="clear" w:color="auto" w:fill="FFFFFF"/>
        </w:rPr>
        <w:t>pirmās</w:t>
      </w:r>
      <w:proofErr w:type="spellEnd"/>
      <w:r w:rsidRPr="00050D48">
        <w:rPr>
          <w:bCs/>
          <w:shd w:val="clear" w:color="auto" w:fill="FFFFFF"/>
        </w:rPr>
        <w:t xml:space="preserve"> </w:t>
      </w:r>
      <w:proofErr w:type="spellStart"/>
      <w:r w:rsidRPr="00050D48">
        <w:rPr>
          <w:bCs/>
          <w:shd w:val="clear" w:color="auto" w:fill="FFFFFF"/>
        </w:rPr>
        <w:t>daļas</w:t>
      </w:r>
      <w:proofErr w:type="spellEnd"/>
      <w:r w:rsidRPr="00050D48">
        <w:rPr>
          <w:bCs/>
          <w:shd w:val="clear" w:color="auto" w:fill="FFFFFF"/>
        </w:rPr>
        <w:t xml:space="preserve"> 10.punktu, </w:t>
      </w:r>
      <w:proofErr w:type="spellStart"/>
      <w:r w:rsidRPr="00050D48">
        <w:rPr>
          <w:bCs/>
          <w:shd w:val="clear" w:color="auto" w:fill="FFFFFF"/>
        </w:rPr>
        <w:t>Pašvaldībai</w:t>
      </w:r>
      <w:proofErr w:type="spellEnd"/>
      <w:r w:rsidRPr="00050D48">
        <w:rPr>
          <w:bCs/>
          <w:shd w:val="clear" w:color="auto" w:fill="FFFFFF"/>
        </w:rPr>
        <w:t xml:space="preserve"> </w:t>
      </w:r>
      <w:proofErr w:type="spellStart"/>
      <w:r w:rsidRPr="00050D48">
        <w:rPr>
          <w:bCs/>
          <w:shd w:val="clear" w:color="auto" w:fill="FFFFFF"/>
        </w:rPr>
        <w:t>ir</w:t>
      </w:r>
      <w:proofErr w:type="spellEnd"/>
      <w:r w:rsidRPr="00050D48">
        <w:rPr>
          <w:bCs/>
          <w:shd w:val="clear" w:color="auto" w:fill="FFFFFF"/>
        </w:rPr>
        <w:t xml:space="preserve"> </w:t>
      </w:r>
      <w:proofErr w:type="spellStart"/>
      <w:r w:rsidRPr="00050D48">
        <w:rPr>
          <w:bCs/>
          <w:shd w:val="clear" w:color="auto" w:fill="FFFFFF"/>
        </w:rPr>
        <w:t>šādas</w:t>
      </w:r>
      <w:proofErr w:type="spellEnd"/>
      <w:r w:rsidRPr="00050D48">
        <w:rPr>
          <w:bCs/>
          <w:shd w:val="clear" w:color="auto" w:fill="FFFFFF"/>
        </w:rPr>
        <w:t xml:space="preserve"> </w:t>
      </w:r>
      <w:proofErr w:type="spellStart"/>
      <w:r w:rsidRPr="00050D48">
        <w:rPr>
          <w:bCs/>
          <w:shd w:val="clear" w:color="auto" w:fill="FFFFFF"/>
        </w:rPr>
        <w:t>autonomās</w:t>
      </w:r>
      <w:proofErr w:type="spellEnd"/>
      <w:r w:rsidRPr="00050D48">
        <w:rPr>
          <w:bCs/>
          <w:shd w:val="clear" w:color="auto" w:fill="FFFFFF"/>
        </w:rPr>
        <w:t xml:space="preserve"> </w:t>
      </w:r>
      <w:proofErr w:type="spellStart"/>
      <w:r w:rsidRPr="00050D48">
        <w:rPr>
          <w:bCs/>
          <w:shd w:val="clear" w:color="auto" w:fill="FFFFFF"/>
        </w:rPr>
        <w:t>funkcijas</w:t>
      </w:r>
      <w:proofErr w:type="spellEnd"/>
      <w:r w:rsidRPr="00050D48">
        <w:rPr>
          <w:bCs/>
          <w:shd w:val="clear" w:color="auto" w:fill="FFFFFF"/>
        </w:rPr>
        <w:t xml:space="preserve">  - </w:t>
      </w:r>
      <w:proofErr w:type="spellStart"/>
      <w:r w:rsidRPr="00050D48">
        <w:rPr>
          <w:bCs/>
          <w:shd w:val="clear" w:color="auto" w:fill="FFFFFF"/>
        </w:rPr>
        <w:t>sniegt</w:t>
      </w:r>
      <w:proofErr w:type="spellEnd"/>
      <w:r w:rsidRPr="00050D48">
        <w:rPr>
          <w:bCs/>
          <w:shd w:val="clear" w:color="auto" w:fill="FFFFFF"/>
        </w:rPr>
        <w:t xml:space="preserve"> </w:t>
      </w:r>
      <w:proofErr w:type="spellStart"/>
      <w:r w:rsidRPr="00050D48">
        <w:rPr>
          <w:bCs/>
          <w:shd w:val="clear" w:color="auto" w:fill="FFFFFF"/>
        </w:rPr>
        <w:t>iedzīvotājiem</w:t>
      </w:r>
      <w:proofErr w:type="spellEnd"/>
      <w:r w:rsidRPr="00050D48">
        <w:rPr>
          <w:bCs/>
          <w:shd w:val="clear" w:color="auto" w:fill="FFFFFF"/>
        </w:rPr>
        <w:t xml:space="preserve"> </w:t>
      </w:r>
      <w:proofErr w:type="spellStart"/>
      <w:r w:rsidRPr="00050D48">
        <w:rPr>
          <w:bCs/>
          <w:shd w:val="clear" w:color="auto" w:fill="FFFFFF"/>
        </w:rPr>
        <w:t>palīdzību</w:t>
      </w:r>
      <w:proofErr w:type="spellEnd"/>
      <w:r w:rsidRPr="00050D48">
        <w:rPr>
          <w:bCs/>
          <w:shd w:val="clear" w:color="auto" w:fill="FFFFFF"/>
        </w:rPr>
        <w:t xml:space="preserve"> </w:t>
      </w:r>
      <w:proofErr w:type="spellStart"/>
      <w:r w:rsidRPr="00050D48">
        <w:rPr>
          <w:bCs/>
          <w:shd w:val="clear" w:color="auto" w:fill="FFFFFF"/>
        </w:rPr>
        <w:t>mājokļa</w:t>
      </w:r>
      <w:proofErr w:type="spellEnd"/>
      <w:r w:rsidRPr="00050D48">
        <w:rPr>
          <w:bCs/>
          <w:shd w:val="clear" w:color="auto" w:fill="FFFFFF"/>
        </w:rPr>
        <w:t xml:space="preserve"> </w:t>
      </w:r>
      <w:proofErr w:type="spellStart"/>
      <w:r w:rsidRPr="00050D48">
        <w:rPr>
          <w:bCs/>
          <w:shd w:val="clear" w:color="auto" w:fill="FFFFFF"/>
        </w:rPr>
        <w:t>jautājumu</w:t>
      </w:r>
      <w:proofErr w:type="spellEnd"/>
      <w:r w:rsidRPr="00050D48">
        <w:rPr>
          <w:bCs/>
          <w:shd w:val="clear" w:color="auto" w:fill="FFFFFF"/>
        </w:rPr>
        <w:t xml:space="preserve"> </w:t>
      </w:r>
      <w:proofErr w:type="spellStart"/>
      <w:r w:rsidRPr="00050D48">
        <w:rPr>
          <w:bCs/>
          <w:shd w:val="clear" w:color="auto" w:fill="FFFFFF"/>
        </w:rPr>
        <w:t>risināšanā</w:t>
      </w:r>
      <w:proofErr w:type="spellEnd"/>
      <w:r w:rsidRPr="00050D48">
        <w:rPr>
          <w:bCs/>
          <w:shd w:val="clear" w:color="auto" w:fill="FFFFFF"/>
        </w:rPr>
        <w:t xml:space="preserve">, </w:t>
      </w:r>
      <w:proofErr w:type="spellStart"/>
      <w:r w:rsidRPr="00050D48">
        <w:rPr>
          <w:bCs/>
          <w:shd w:val="clear" w:color="auto" w:fill="FFFFFF"/>
        </w:rPr>
        <w:t>kā</w:t>
      </w:r>
      <w:proofErr w:type="spellEnd"/>
      <w:r w:rsidRPr="00050D48">
        <w:rPr>
          <w:bCs/>
          <w:shd w:val="clear" w:color="auto" w:fill="FFFFFF"/>
        </w:rPr>
        <w:t xml:space="preserve"> </w:t>
      </w:r>
      <w:proofErr w:type="spellStart"/>
      <w:r w:rsidRPr="00050D48">
        <w:rPr>
          <w:bCs/>
          <w:shd w:val="clear" w:color="auto" w:fill="FFFFFF"/>
        </w:rPr>
        <w:t>arī</w:t>
      </w:r>
      <w:proofErr w:type="spellEnd"/>
      <w:r w:rsidRPr="00050D48">
        <w:rPr>
          <w:bCs/>
          <w:shd w:val="clear" w:color="auto" w:fill="FFFFFF"/>
        </w:rPr>
        <w:t xml:space="preserve"> </w:t>
      </w:r>
      <w:proofErr w:type="spellStart"/>
      <w:r w:rsidRPr="00050D48">
        <w:rPr>
          <w:bCs/>
          <w:shd w:val="clear" w:color="auto" w:fill="FFFFFF"/>
        </w:rPr>
        <w:t>veicināt</w:t>
      </w:r>
      <w:proofErr w:type="spellEnd"/>
      <w:r w:rsidRPr="00050D48">
        <w:rPr>
          <w:bCs/>
          <w:shd w:val="clear" w:color="auto" w:fill="FFFFFF"/>
        </w:rPr>
        <w:t xml:space="preserve"> </w:t>
      </w:r>
      <w:proofErr w:type="spellStart"/>
      <w:r w:rsidRPr="00050D48">
        <w:rPr>
          <w:bCs/>
          <w:shd w:val="clear" w:color="auto" w:fill="FFFFFF"/>
        </w:rPr>
        <w:t>dzīvojamā</w:t>
      </w:r>
      <w:proofErr w:type="spellEnd"/>
      <w:r w:rsidRPr="00050D48">
        <w:rPr>
          <w:bCs/>
          <w:shd w:val="clear" w:color="auto" w:fill="FFFFFF"/>
        </w:rPr>
        <w:t xml:space="preserve"> </w:t>
      </w:r>
      <w:proofErr w:type="spellStart"/>
      <w:r w:rsidRPr="00050D48">
        <w:rPr>
          <w:bCs/>
          <w:shd w:val="clear" w:color="auto" w:fill="FFFFFF"/>
        </w:rPr>
        <w:t>fonda</w:t>
      </w:r>
      <w:proofErr w:type="spellEnd"/>
      <w:r w:rsidRPr="00050D48">
        <w:rPr>
          <w:bCs/>
          <w:shd w:val="clear" w:color="auto" w:fill="FFFFFF"/>
        </w:rPr>
        <w:t xml:space="preserve"> </w:t>
      </w:r>
      <w:proofErr w:type="spellStart"/>
      <w:r w:rsidRPr="00050D48">
        <w:rPr>
          <w:bCs/>
          <w:shd w:val="clear" w:color="auto" w:fill="FFFFFF"/>
        </w:rPr>
        <w:t>veidošanu</w:t>
      </w:r>
      <w:proofErr w:type="spellEnd"/>
      <w:r w:rsidRPr="00050D48">
        <w:rPr>
          <w:bCs/>
          <w:shd w:val="clear" w:color="auto" w:fill="FFFFFF"/>
        </w:rPr>
        <w:t xml:space="preserve">, </w:t>
      </w:r>
      <w:proofErr w:type="spellStart"/>
      <w:r w:rsidRPr="00050D48">
        <w:rPr>
          <w:bCs/>
          <w:shd w:val="clear" w:color="auto" w:fill="FFFFFF"/>
        </w:rPr>
        <w:t>uzturēšanu</w:t>
      </w:r>
      <w:proofErr w:type="spellEnd"/>
      <w:r w:rsidRPr="00050D48">
        <w:rPr>
          <w:bCs/>
          <w:shd w:val="clear" w:color="auto" w:fill="FFFFFF"/>
        </w:rPr>
        <w:t xml:space="preserve"> un </w:t>
      </w:r>
      <w:proofErr w:type="spellStart"/>
      <w:r w:rsidRPr="00050D48">
        <w:rPr>
          <w:bCs/>
          <w:shd w:val="clear" w:color="auto" w:fill="FFFFFF"/>
        </w:rPr>
        <w:t>modernizēšanu</w:t>
      </w:r>
      <w:proofErr w:type="spellEnd"/>
      <w:r w:rsidRPr="00050D48">
        <w:rPr>
          <w:bCs/>
          <w:shd w:val="clear" w:color="auto" w:fill="FFFFFF"/>
        </w:rPr>
        <w:t>.</w:t>
      </w:r>
    </w:p>
    <w:p w14:paraId="65C33D75" w14:textId="77777777" w:rsidR="00405F3B" w:rsidRPr="00050D48" w:rsidRDefault="00405F3B" w:rsidP="00EF159B">
      <w:pPr>
        <w:ind w:right="-426" w:firstLine="567"/>
        <w:jc w:val="both"/>
        <w:rPr>
          <w:bCs/>
          <w:shd w:val="clear" w:color="auto" w:fill="FFFFFF"/>
        </w:rPr>
      </w:pPr>
      <w:proofErr w:type="spellStart"/>
      <w:r w:rsidRPr="00050D48">
        <w:rPr>
          <w:bCs/>
          <w:shd w:val="clear" w:color="auto" w:fill="FFFFFF"/>
        </w:rPr>
        <w:t>Sociālo</w:t>
      </w:r>
      <w:proofErr w:type="spellEnd"/>
      <w:r w:rsidRPr="00050D48">
        <w:rPr>
          <w:bCs/>
          <w:shd w:val="clear" w:color="auto" w:fill="FFFFFF"/>
        </w:rPr>
        <w:t xml:space="preserve"> </w:t>
      </w:r>
      <w:proofErr w:type="spellStart"/>
      <w:r w:rsidRPr="00050D48">
        <w:rPr>
          <w:bCs/>
          <w:shd w:val="clear" w:color="auto" w:fill="FFFFFF"/>
        </w:rPr>
        <w:t>pakalpojumu</w:t>
      </w:r>
      <w:proofErr w:type="spellEnd"/>
      <w:r w:rsidRPr="00050D48">
        <w:rPr>
          <w:bCs/>
          <w:shd w:val="clear" w:color="auto" w:fill="FFFFFF"/>
        </w:rPr>
        <w:t xml:space="preserve"> un </w:t>
      </w:r>
      <w:proofErr w:type="spellStart"/>
      <w:r w:rsidRPr="00050D48">
        <w:rPr>
          <w:bCs/>
          <w:shd w:val="clear" w:color="auto" w:fill="FFFFFF"/>
        </w:rPr>
        <w:t>sociālās</w:t>
      </w:r>
      <w:proofErr w:type="spellEnd"/>
      <w:r w:rsidRPr="00050D48">
        <w:rPr>
          <w:bCs/>
          <w:shd w:val="clear" w:color="auto" w:fill="FFFFFF"/>
        </w:rPr>
        <w:t xml:space="preserve"> </w:t>
      </w:r>
      <w:proofErr w:type="spellStart"/>
      <w:r w:rsidRPr="00050D48">
        <w:rPr>
          <w:bCs/>
          <w:shd w:val="clear" w:color="auto" w:fill="FFFFFF"/>
        </w:rPr>
        <w:t>palīdzības</w:t>
      </w:r>
      <w:proofErr w:type="spellEnd"/>
      <w:r w:rsidRPr="00050D48">
        <w:rPr>
          <w:bCs/>
          <w:shd w:val="clear" w:color="auto" w:fill="FFFFFF"/>
        </w:rPr>
        <w:t xml:space="preserve"> </w:t>
      </w:r>
      <w:proofErr w:type="spellStart"/>
      <w:r w:rsidRPr="00050D48">
        <w:rPr>
          <w:bCs/>
          <w:shd w:val="clear" w:color="auto" w:fill="FFFFFF"/>
        </w:rPr>
        <w:t>likum</w:t>
      </w:r>
      <w:r>
        <w:rPr>
          <w:bCs/>
          <w:shd w:val="clear" w:color="auto" w:fill="FFFFFF"/>
        </w:rPr>
        <w:t>a</w:t>
      </w:r>
      <w:proofErr w:type="spellEnd"/>
      <w:r>
        <w:rPr>
          <w:bCs/>
          <w:shd w:val="clear" w:color="auto" w:fill="FFFFFF"/>
        </w:rPr>
        <w:t xml:space="preserve"> </w:t>
      </w:r>
      <w:r w:rsidRPr="00050D48">
        <w:rPr>
          <w:bCs/>
          <w:shd w:val="clear" w:color="auto" w:fill="FFFFFF"/>
        </w:rPr>
        <w:t xml:space="preserve">9.panta </w:t>
      </w:r>
      <w:proofErr w:type="spellStart"/>
      <w:r w:rsidRPr="00050D48">
        <w:rPr>
          <w:bCs/>
          <w:shd w:val="clear" w:color="auto" w:fill="FFFFFF"/>
        </w:rPr>
        <w:t>pirmo</w:t>
      </w:r>
      <w:proofErr w:type="spellEnd"/>
      <w:r w:rsidRPr="00050D48">
        <w:rPr>
          <w:bCs/>
          <w:shd w:val="clear" w:color="auto" w:fill="FFFFFF"/>
        </w:rPr>
        <w:t xml:space="preserve"> </w:t>
      </w:r>
      <w:proofErr w:type="spellStart"/>
      <w:r w:rsidRPr="00050D48">
        <w:rPr>
          <w:bCs/>
          <w:shd w:val="clear" w:color="auto" w:fill="FFFFFF"/>
        </w:rPr>
        <w:t>daļu</w:t>
      </w:r>
      <w:proofErr w:type="spellEnd"/>
      <w:r w:rsidRPr="00050D48">
        <w:rPr>
          <w:bCs/>
          <w:shd w:val="clear" w:color="auto" w:fill="FFFFFF"/>
        </w:rPr>
        <w:t xml:space="preserve">, </w:t>
      </w:r>
      <w:proofErr w:type="spellStart"/>
      <w:r w:rsidRPr="00050D48">
        <w:rPr>
          <w:bCs/>
          <w:shd w:val="clear" w:color="auto" w:fill="FFFFFF"/>
        </w:rPr>
        <w:t>pašvaldībai</w:t>
      </w:r>
      <w:proofErr w:type="spellEnd"/>
      <w:r w:rsidRPr="00050D48">
        <w:rPr>
          <w:bCs/>
          <w:shd w:val="clear" w:color="auto" w:fill="FFFFFF"/>
        </w:rPr>
        <w:t xml:space="preserve">, </w:t>
      </w:r>
      <w:proofErr w:type="spellStart"/>
      <w:r w:rsidRPr="00050D48">
        <w:rPr>
          <w:bCs/>
          <w:shd w:val="clear" w:color="auto" w:fill="FFFFFF"/>
        </w:rPr>
        <w:t>kuras</w:t>
      </w:r>
      <w:proofErr w:type="spellEnd"/>
      <w:r w:rsidRPr="00050D48">
        <w:rPr>
          <w:bCs/>
          <w:shd w:val="clear" w:color="auto" w:fill="FFFFFF"/>
        </w:rPr>
        <w:t xml:space="preserve"> </w:t>
      </w:r>
      <w:proofErr w:type="spellStart"/>
      <w:r w:rsidRPr="00050D48">
        <w:rPr>
          <w:bCs/>
          <w:shd w:val="clear" w:color="auto" w:fill="FFFFFF"/>
        </w:rPr>
        <w:t>teritorijā</w:t>
      </w:r>
      <w:proofErr w:type="spellEnd"/>
      <w:r w:rsidRPr="00050D48">
        <w:rPr>
          <w:bCs/>
          <w:shd w:val="clear" w:color="auto" w:fill="FFFFFF"/>
        </w:rPr>
        <w:t xml:space="preserve"> persona </w:t>
      </w:r>
      <w:proofErr w:type="spellStart"/>
      <w:r w:rsidRPr="00050D48">
        <w:rPr>
          <w:bCs/>
          <w:shd w:val="clear" w:color="auto" w:fill="FFFFFF"/>
        </w:rPr>
        <w:t>reģistrējusi</w:t>
      </w:r>
      <w:proofErr w:type="spellEnd"/>
      <w:r w:rsidRPr="00050D48">
        <w:rPr>
          <w:bCs/>
          <w:shd w:val="clear" w:color="auto" w:fill="FFFFFF"/>
        </w:rPr>
        <w:t xml:space="preserve"> </w:t>
      </w:r>
      <w:proofErr w:type="spellStart"/>
      <w:r w:rsidRPr="00050D48">
        <w:rPr>
          <w:bCs/>
          <w:shd w:val="clear" w:color="auto" w:fill="FFFFFF"/>
        </w:rPr>
        <w:t>savu</w:t>
      </w:r>
      <w:proofErr w:type="spellEnd"/>
      <w:r w:rsidRPr="00050D48">
        <w:rPr>
          <w:bCs/>
          <w:shd w:val="clear" w:color="auto" w:fill="FFFFFF"/>
        </w:rPr>
        <w:t xml:space="preserve"> </w:t>
      </w:r>
      <w:proofErr w:type="spellStart"/>
      <w:r w:rsidRPr="00050D48">
        <w:rPr>
          <w:bCs/>
          <w:shd w:val="clear" w:color="auto" w:fill="FFFFFF"/>
        </w:rPr>
        <w:t>pamat</w:t>
      </w:r>
      <w:proofErr w:type="spellEnd"/>
      <w:r w:rsidRPr="00050D48">
        <w:rPr>
          <w:bCs/>
          <w:shd w:val="clear" w:color="auto" w:fill="FFFFFF"/>
        </w:rPr>
        <w:t xml:space="preserve"> </w:t>
      </w:r>
      <w:proofErr w:type="spellStart"/>
      <w:r w:rsidRPr="00050D48">
        <w:rPr>
          <w:bCs/>
          <w:shd w:val="clear" w:color="auto" w:fill="FFFFFF"/>
        </w:rPr>
        <w:t>dzīvesvietu</w:t>
      </w:r>
      <w:proofErr w:type="spellEnd"/>
      <w:r w:rsidRPr="00050D48">
        <w:rPr>
          <w:bCs/>
          <w:shd w:val="clear" w:color="auto" w:fill="FFFFFF"/>
        </w:rPr>
        <w:t xml:space="preserve">, </w:t>
      </w:r>
      <w:proofErr w:type="spellStart"/>
      <w:r w:rsidRPr="00050D48">
        <w:rPr>
          <w:bCs/>
          <w:shd w:val="clear" w:color="auto" w:fill="FFFFFF"/>
        </w:rPr>
        <w:t>ir</w:t>
      </w:r>
      <w:proofErr w:type="spellEnd"/>
      <w:r w:rsidRPr="00050D48">
        <w:rPr>
          <w:bCs/>
          <w:shd w:val="clear" w:color="auto" w:fill="FFFFFF"/>
        </w:rPr>
        <w:t xml:space="preserve"> </w:t>
      </w:r>
      <w:proofErr w:type="spellStart"/>
      <w:r w:rsidRPr="00050D48">
        <w:rPr>
          <w:bCs/>
          <w:shd w:val="clear" w:color="auto" w:fill="FFFFFF"/>
        </w:rPr>
        <w:t>pienākums</w:t>
      </w:r>
      <w:proofErr w:type="spellEnd"/>
      <w:r w:rsidRPr="00050D48">
        <w:rPr>
          <w:bCs/>
          <w:shd w:val="clear" w:color="auto" w:fill="FFFFFF"/>
        </w:rPr>
        <w:t xml:space="preserve"> </w:t>
      </w:r>
      <w:proofErr w:type="spellStart"/>
      <w:r w:rsidRPr="00050D48">
        <w:rPr>
          <w:bCs/>
          <w:shd w:val="clear" w:color="auto" w:fill="FFFFFF"/>
        </w:rPr>
        <w:t>nodrošināt</w:t>
      </w:r>
      <w:proofErr w:type="spellEnd"/>
      <w:r w:rsidRPr="00050D48">
        <w:rPr>
          <w:bCs/>
          <w:shd w:val="clear" w:color="auto" w:fill="FFFFFF"/>
        </w:rPr>
        <w:t xml:space="preserve"> </w:t>
      </w:r>
      <w:proofErr w:type="spellStart"/>
      <w:r w:rsidRPr="00050D48">
        <w:rPr>
          <w:bCs/>
          <w:shd w:val="clear" w:color="auto" w:fill="FFFFFF"/>
        </w:rPr>
        <w:t>personai</w:t>
      </w:r>
      <w:proofErr w:type="spellEnd"/>
      <w:r w:rsidRPr="00050D48">
        <w:rPr>
          <w:bCs/>
          <w:shd w:val="clear" w:color="auto" w:fill="FFFFFF"/>
        </w:rPr>
        <w:t xml:space="preserve"> </w:t>
      </w:r>
      <w:proofErr w:type="spellStart"/>
      <w:r w:rsidRPr="00050D48">
        <w:rPr>
          <w:bCs/>
          <w:shd w:val="clear" w:color="auto" w:fill="FFFFFF"/>
        </w:rPr>
        <w:t>iespēju</w:t>
      </w:r>
      <w:proofErr w:type="spellEnd"/>
      <w:r w:rsidRPr="00050D48">
        <w:rPr>
          <w:bCs/>
          <w:shd w:val="clear" w:color="auto" w:fill="FFFFFF"/>
        </w:rPr>
        <w:t xml:space="preserve"> </w:t>
      </w:r>
      <w:proofErr w:type="spellStart"/>
      <w:r w:rsidRPr="00050D48">
        <w:rPr>
          <w:bCs/>
          <w:shd w:val="clear" w:color="auto" w:fill="FFFFFF"/>
        </w:rPr>
        <w:t>saņemt</w:t>
      </w:r>
      <w:proofErr w:type="spellEnd"/>
      <w:r w:rsidRPr="00050D48">
        <w:rPr>
          <w:bCs/>
          <w:shd w:val="clear" w:color="auto" w:fill="FFFFFF"/>
        </w:rPr>
        <w:t xml:space="preserve"> </w:t>
      </w:r>
      <w:proofErr w:type="spellStart"/>
      <w:r w:rsidRPr="00050D48">
        <w:rPr>
          <w:bCs/>
          <w:shd w:val="clear" w:color="auto" w:fill="FFFFFF"/>
        </w:rPr>
        <w:t>tās</w:t>
      </w:r>
      <w:proofErr w:type="spellEnd"/>
      <w:r w:rsidRPr="00050D48">
        <w:rPr>
          <w:bCs/>
          <w:shd w:val="clear" w:color="auto" w:fill="FFFFFF"/>
        </w:rPr>
        <w:t xml:space="preserve"> </w:t>
      </w:r>
      <w:proofErr w:type="spellStart"/>
      <w:r w:rsidRPr="00050D48">
        <w:rPr>
          <w:bCs/>
          <w:shd w:val="clear" w:color="auto" w:fill="FFFFFF"/>
        </w:rPr>
        <w:t>vajadzībām</w:t>
      </w:r>
      <w:proofErr w:type="spellEnd"/>
      <w:r w:rsidRPr="00050D48">
        <w:rPr>
          <w:bCs/>
          <w:shd w:val="clear" w:color="auto" w:fill="FFFFFF"/>
        </w:rPr>
        <w:t xml:space="preserve"> </w:t>
      </w:r>
      <w:proofErr w:type="spellStart"/>
      <w:r w:rsidRPr="00050D48">
        <w:rPr>
          <w:bCs/>
          <w:shd w:val="clear" w:color="auto" w:fill="FFFFFF"/>
        </w:rPr>
        <w:t>atbilstošus</w:t>
      </w:r>
      <w:proofErr w:type="spellEnd"/>
      <w:r w:rsidRPr="00050D48">
        <w:rPr>
          <w:bCs/>
          <w:shd w:val="clear" w:color="auto" w:fill="FFFFFF"/>
        </w:rPr>
        <w:t xml:space="preserve"> </w:t>
      </w:r>
      <w:proofErr w:type="spellStart"/>
      <w:r w:rsidRPr="00050D48">
        <w:rPr>
          <w:bCs/>
          <w:shd w:val="clear" w:color="auto" w:fill="FFFFFF"/>
        </w:rPr>
        <w:t>sociālos</w:t>
      </w:r>
      <w:proofErr w:type="spellEnd"/>
      <w:r w:rsidRPr="00050D48">
        <w:rPr>
          <w:bCs/>
          <w:shd w:val="clear" w:color="auto" w:fill="FFFFFF"/>
        </w:rPr>
        <w:t xml:space="preserve"> </w:t>
      </w:r>
      <w:proofErr w:type="spellStart"/>
      <w:r w:rsidRPr="00050D48">
        <w:rPr>
          <w:bCs/>
          <w:shd w:val="clear" w:color="auto" w:fill="FFFFFF"/>
        </w:rPr>
        <w:t>pakalpojumus</w:t>
      </w:r>
      <w:proofErr w:type="spellEnd"/>
      <w:r w:rsidRPr="00050D48">
        <w:rPr>
          <w:bCs/>
          <w:shd w:val="clear" w:color="auto" w:fill="FFFFFF"/>
        </w:rPr>
        <w:t xml:space="preserve"> un </w:t>
      </w:r>
      <w:proofErr w:type="spellStart"/>
      <w:r w:rsidRPr="00050D48">
        <w:rPr>
          <w:bCs/>
          <w:shd w:val="clear" w:color="auto" w:fill="FFFFFF"/>
        </w:rPr>
        <w:t>sociālo</w:t>
      </w:r>
      <w:proofErr w:type="spellEnd"/>
      <w:r w:rsidRPr="00050D48">
        <w:rPr>
          <w:bCs/>
          <w:shd w:val="clear" w:color="auto" w:fill="FFFFFF"/>
        </w:rPr>
        <w:t xml:space="preserve"> </w:t>
      </w:r>
      <w:proofErr w:type="spellStart"/>
      <w:r w:rsidRPr="00050D48">
        <w:rPr>
          <w:bCs/>
          <w:shd w:val="clear" w:color="auto" w:fill="FFFFFF"/>
        </w:rPr>
        <w:t>palīdzību</w:t>
      </w:r>
      <w:proofErr w:type="spellEnd"/>
      <w:r w:rsidRPr="00050D48">
        <w:rPr>
          <w:bCs/>
          <w:shd w:val="clear" w:color="auto" w:fill="FFFFFF"/>
        </w:rPr>
        <w:t>.</w:t>
      </w:r>
    </w:p>
    <w:p w14:paraId="0E19A5DF" w14:textId="77777777" w:rsidR="00405F3B" w:rsidRPr="00050D48" w:rsidRDefault="00405F3B" w:rsidP="00EF159B">
      <w:pPr>
        <w:ind w:right="-426" w:firstLine="567"/>
        <w:jc w:val="both"/>
        <w:rPr>
          <w:bCs/>
          <w:shd w:val="clear" w:color="auto" w:fill="FFFFFF"/>
        </w:rPr>
      </w:pPr>
      <w:r>
        <w:rPr>
          <w:bCs/>
          <w:shd w:val="clear" w:color="auto" w:fill="FFFFFF"/>
        </w:rPr>
        <w:t xml:space="preserve">Olaines novada </w:t>
      </w:r>
      <w:proofErr w:type="spellStart"/>
      <w:r>
        <w:rPr>
          <w:bCs/>
          <w:shd w:val="clear" w:color="auto" w:fill="FFFFFF"/>
        </w:rPr>
        <w:t>pašvaldības</w:t>
      </w:r>
      <w:proofErr w:type="spellEnd"/>
      <w:r>
        <w:rPr>
          <w:bCs/>
          <w:shd w:val="clear" w:color="auto" w:fill="FFFFFF"/>
        </w:rPr>
        <w:t xml:space="preserve"> domes </w:t>
      </w:r>
      <w:r w:rsidRPr="00050D48">
        <w:rPr>
          <w:bCs/>
          <w:shd w:val="clear" w:color="auto" w:fill="FFFFFF"/>
        </w:rPr>
        <w:t xml:space="preserve">2023.gada 23.augusta </w:t>
      </w:r>
      <w:proofErr w:type="spellStart"/>
      <w:r w:rsidRPr="00050D48">
        <w:rPr>
          <w:bCs/>
          <w:shd w:val="clear" w:color="auto" w:fill="FFFFFF"/>
        </w:rPr>
        <w:t>saistoš</w:t>
      </w:r>
      <w:r>
        <w:rPr>
          <w:bCs/>
          <w:shd w:val="clear" w:color="auto" w:fill="FFFFFF"/>
        </w:rPr>
        <w:t>aj</w:t>
      </w:r>
      <w:r w:rsidRPr="00050D48">
        <w:rPr>
          <w:bCs/>
          <w:shd w:val="clear" w:color="auto" w:fill="FFFFFF"/>
        </w:rPr>
        <w:t>iem</w:t>
      </w:r>
      <w:proofErr w:type="spellEnd"/>
      <w:r w:rsidRPr="00050D48">
        <w:rPr>
          <w:bCs/>
          <w:shd w:val="clear" w:color="auto" w:fill="FFFFFF"/>
        </w:rPr>
        <w:t xml:space="preserve"> </w:t>
      </w:r>
      <w:proofErr w:type="spellStart"/>
      <w:r w:rsidRPr="00050D48">
        <w:rPr>
          <w:bCs/>
          <w:shd w:val="clear" w:color="auto" w:fill="FFFFFF"/>
        </w:rPr>
        <w:t>noteikumiem</w:t>
      </w:r>
      <w:proofErr w:type="spellEnd"/>
      <w:r w:rsidRPr="00050D48">
        <w:rPr>
          <w:bCs/>
          <w:shd w:val="clear" w:color="auto" w:fill="FFFFFF"/>
        </w:rPr>
        <w:t xml:space="preserve"> Nr.SN16/2023 “Par </w:t>
      </w:r>
      <w:proofErr w:type="spellStart"/>
      <w:r w:rsidRPr="00050D48">
        <w:rPr>
          <w:bCs/>
          <w:shd w:val="clear" w:color="auto" w:fill="FFFFFF"/>
        </w:rPr>
        <w:t>sociālajiem</w:t>
      </w:r>
      <w:proofErr w:type="spellEnd"/>
      <w:r w:rsidRPr="00050D48">
        <w:rPr>
          <w:bCs/>
          <w:shd w:val="clear" w:color="auto" w:fill="FFFFFF"/>
        </w:rPr>
        <w:t xml:space="preserve"> </w:t>
      </w:r>
      <w:proofErr w:type="spellStart"/>
      <w:r w:rsidRPr="00050D48">
        <w:rPr>
          <w:bCs/>
          <w:shd w:val="clear" w:color="auto" w:fill="FFFFFF"/>
        </w:rPr>
        <w:t>pakalpojumiem</w:t>
      </w:r>
      <w:proofErr w:type="spellEnd"/>
      <w:r w:rsidRPr="00050D48">
        <w:rPr>
          <w:bCs/>
          <w:shd w:val="clear" w:color="auto" w:fill="FFFFFF"/>
        </w:rPr>
        <w:t xml:space="preserve"> Olaines </w:t>
      </w:r>
      <w:proofErr w:type="spellStart"/>
      <w:r w:rsidRPr="00050D48">
        <w:rPr>
          <w:bCs/>
          <w:shd w:val="clear" w:color="auto" w:fill="FFFFFF"/>
        </w:rPr>
        <w:t>novadā</w:t>
      </w:r>
      <w:proofErr w:type="spellEnd"/>
      <w:r w:rsidRPr="00050D48">
        <w:rPr>
          <w:bCs/>
          <w:shd w:val="clear" w:color="auto" w:fill="FFFFFF"/>
        </w:rPr>
        <w:t>” :</w:t>
      </w:r>
    </w:p>
    <w:p w14:paraId="08FD12DD" w14:textId="77777777" w:rsidR="00405F3B" w:rsidRPr="00050D48" w:rsidRDefault="00405F3B" w:rsidP="00EF159B">
      <w:pPr>
        <w:ind w:right="-426" w:firstLine="709"/>
        <w:jc w:val="both"/>
        <w:rPr>
          <w:bCs/>
          <w:shd w:val="clear" w:color="auto" w:fill="FFFFFF"/>
        </w:rPr>
      </w:pPr>
      <w:r w:rsidRPr="00050D48">
        <w:rPr>
          <w:bCs/>
          <w:shd w:val="clear" w:color="auto" w:fill="FFFFFF"/>
        </w:rPr>
        <w:t xml:space="preserve">76.punktu, </w:t>
      </w:r>
      <w:proofErr w:type="spellStart"/>
      <w:r w:rsidRPr="00050D48">
        <w:rPr>
          <w:bCs/>
          <w:shd w:val="clear" w:color="auto" w:fill="FFFFFF"/>
        </w:rPr>
        <w:t>personai</w:t>
      </w:r>
      <w:proofErr w:type="spellEnd"/>
      <w:r w:rsidRPr="00050D48">
        <w:rPr>
          <w:bCs/>
          <w:shd w:val="clear" w:color="auto" w:fill="FFFFFF"/>
        </w:rPr>
        <w:t xml:space="preserve"> </w:t>
      </w:r>
      <w:proofErr w:type="spellStart"/>
      <w:r w:rsidRPr="00050D48">
        <w:rPr>
          <w:bCs/>
          <w:shd w:val="clear" w:color="auto" w:fill="FFFFFF"/>
        </w:rPr>
        <w:t>ir</w:t>
      </w:r>
      <w:proofErr w:type="spellEnd"/>
      <w:r w:rsidRPr="00050D48">
        <w:rPr>
          <w:bCs/>
          <w:shd w:val="clear" w:color="auto" w:fill="FFFFFF"/>
        </w:rPr>
        <w:t xml:space="preserve"> </w:t>
      </w:r>
      <w:proofErr w:type="spellStart"/>
      <w:r w:rsidRPr="00050D48">
        <w:rPr>
          <w:bCs/>
          <w:shd w:val="clear" w:color="auto" w:fill="FFFFFF"/>
        </w:rPr>
        <w:t>tiesības</w:t>
      </w:r>
      <w:proofErr w:type="spellEnd"/>
      <w:r w:rsidRPr="00050D48">
        <w:rPr>
          <w:bCs/>
          <w:shd w:val="clear" w:color="auto" w:fill="FFFFFF"/>
        </w:rPr>
        <w:t xml:space="preserve"> </w:t>
      </w:r>
      <w:proofErr w:type="spellStart"/>
      <w:r w:rsidRPr="00050D48">
        <w:rPr>
          <w:bCs/>
          <w:shd w:val="clear" w:color="auto" w:fill="FFFFFF"/>
        </w:rPr>
        <w:t>deklarēt</w:t>
      </w:r>
      <w:proofErr w:type="spellEnd"/>
      <w:r w:rsidRPr="00050D48">
        <w:rPr>
          <w:bCs/>
          <w:shd w:val="clear" w:color="auto" w:fill="FFFFFF"/>
        </w:rPr>
        <w:t xml:space="preserve"> </w:t>
      </w:r>
      <w:proofErr w:type="spellStart"/>
      <w:r w:rsidRPr="00050D48">
        <w:rPr>
          <w:bCs/>
          <w:shd w:val="clear" w:color="auto" w:fill="FFFFFF"/>
        </w:rPr>
        <w:t>savu</w:t>
      </w:r>
      <w:proofErr w:type="spellEnd"/>
      <w:r w:rsidRPr="00050D48">
        <w:rPr>
          <w:bCs/>
          <w:shd w:val="clear" w:color="auto" w:fill="FFFFFF"/>
        </w:rPr>
        <w:t xml:space="preserve"> </w:t>
      </w:r>
      <w:proofErr w:type="spellStart"/>
      <w:r w:rsidRPr="00050D48">
        <w:rPr>
          <w:bCs/>
          <w:shd w:val="clear" w:color="auto" w:fill="FFFFFF"/>
        </w:rPr>
        <w:t>dzīvesvietu</w:t>
      </w:r>
      <w:proofErr w:type="spellEnd"/>
      <w:r w:rsidRPr="00050D48">
        <w:rPr>
          <w:bCs/>
          <w:shd w:val="clear" w:color="auto" w:fill="FFFFFF"/>
        </w:rPr>
        <w:t xml:space="preserve"> </w:t>
      </w:r>
      <w:proofErr w:type="spellStart"/>
      <w:r w:rsidRPr="00050D48">
        <w:rPr>
          <w:bCs/>
          <w:shd w:val="clear" w:color="auto" w:fill="FFFFFF"/>
        </w:rPr>
        <w:t>īslaicīgās</w:t>
      </w:r>
      <w:proofErr w:type="spellEnd"/>
      <w:r w:rsidRPr="00050D48">
        <w:rPr>
          <w:bCs/>
          <w:shd w:val="clear" w:color="auto" w:fill="FFFFFF"/>
        </w:rPr>
        <w:t xml:space="preserve"> </w:t>
      </w:r>
      <w:proofErr w:type="spellStart"/>
      <w:r w:rsidRPr="00050D48">
        <w:rPr>
          <w:bCs/>
          <w:shd w:val="clear" w:color="auto" w:fill="FFFFFF"/>
        </w:rPr>
        <w:t>uzturēšanās</w:t>
      </w:r>
      <w:proofErr w:type="spellEnd"/>
      <w:r w:rsidRPr="00050D48">
        <w:rPr>
          <w:bCs/>
          <w:shd w:val="clear" w:color="auto" w:fill="FFFFFF"/>
        </w:rPr>
        <w:t xml:space="preserve"> </w:t>
      </w:r>
      <w:proofErr w:type="spellStart"/>
      <w:r w:rsidRPr="00050D48">
        <w:rPr>
          <w:bCs/>
          <w:shd w:val="clear" w:color="auto" w:fill="FFFFFF"/>
        </w:rPr>
        <w:t>istabā</w:t>
      </w:r>
      <w:proofErr w:type="spellEnd"/>
      <w:r w:rsidRPr="00050D48">
        <w:rPr>
          <w:bCs/>
          <w:shd w:val="clear" w:color="auto" w:fill="FFFFFF"/>
        </w:rPr>
        <w:t xml:space="preserve">, 76.1.apakšpunktu, </w:t>
      </w:r>
      <w:proofErr w:type="spellStart"/>
      <w:r w:rsidRPr="00050D48">
        <w:rPr>
          <w:bCs/>
          <w:shd w:val="clear" w:color="auto" w:fill="FFFFFF"/>
        </w:rPr>
        <w:t>ar</w:t>
      </w:r>
      <w:proofErr w:type="spellEnd"/>
      <w:r w:rsidRPr="00050D48">
        <w:rPr>
          <w:bCs/>
          <w:shd w:val="clear" w:color="auto" w:fill="FFFFFF"/>
        </w:rPr>
        <w:t xml:space="preserve"> </w:t>
      </w:r>
      <w:proofErr w:type="spellStart"/>
      <w:r w:rsidRPr="00050D48">
        <w:rPr>
          <w:bCs/>
          <w:shd w:val="clear" w:color="auto" w:fill="FFFFFF"/>
        </w:rPr>
        <w:t>sociālā</w:t>
      </w:r>
      <w:proofErr w:type="spellEnd"/>
      <w:r w:rsidRPr="00050D48">
        <w:rPr>
          <w:bCs/>
          <w:shd w:val="clear" w:color="auto" w:fill="FFFFFF"/>
        </w:rPr>
        <w:t xml:space="preserve"> </w:t>
      </w:r>
      <w:proofErr w:type="spellStart"/>
      <w:r w:rsidRPr="00050D48">
        <w:rPr>
          <w:bCs/>
          <w:shd w:val="clear" w:color="auto" w:fill="FFFFFF"/>
        </w:rPr>
        <w:t>dienesta</w:t>
      </w:r>
      <w:proofErr w:type="spellEnd"/>
      <w:r w:rsidRPr="00050D48">
        <w:rPr>
          <w:bCs/>
          <w:shd w:val="clear" w:color="auto" w:fill="FFFFFF"/>
        </w:rPr>
        <w:t xml:space="preserve"> </w:t>
      </w:r>
      <w:proofErr w:type="spellStart"/>
      <w:r w:rsidRPr="00050D48">
        <w:rPr>
          <w:bCs/>
          <w:shd w:val="clear" w:color="auto" w:fill="FFFFFF"/>
        </w:rPr>
        <w:t>lēmumu</w:t>
      </w:r>
      <w:proofErr w:type="spellEnd"/>
      <w:r w:rsidRPr="00050D48">
        <w:rPr>
          <w:bCs/>
          <w:shd w:val="clear" w:color="auto" w:fill="FFFFFF"/>
        </w:rPr>
        <w:t xml:space="preserve">, ja </w:t>
      </w:r>
      <w:proofErr w:type="spellStart"/>
      <w:r w:rsidRPr="00050D48">
        <w:rPr>
          <w:bCs/>
          <w:shd w:val="clear" w:color="auto" w:fill="FFFFFF"/>
        </w:rPr>
        <w:t>tās</w:t>
      </w:r>
      <w:proofErr w:type="spellEnd"/>
      <w:r w:rsidRPr="00050D48">
        <w:rPr>
          <w:bCs/>
          <w:shd w:val="clear" w:color="auto" w:fill="FFFFFF"/>
        </w:rPr>
        <w:t xml:space="preserve"> </w:t>
      </w:r>
      <w:proofErr w:type="spellStart"/>
      <w:r w:rsidRPr="00050D48">
        <w:rPr>
          <w:bCs/>
          <w:shd w:val="clear" w:color="auto" w:fill="FFFFFF"/>
        </w:rPr>
        <w:t>pēdējā</w:t>
      </w:r>
      <w:proofErr w:type="spellEnd"/>
      <w:r w:rsidRPr="00050D48">
        <w:rPr>
          <w:bCs/>
          <w:shd w:val="clear" w:color="auto" w:fill="FFFFFF"/>
        </w:rPr>
        <w:t xml:space="preserve"> </w:t>
      </w:r>
      <w:proofErr w:type="spellStart"/>
      <w:r w:rsidRPr="00050D48">
        <w:rPr>
          <w:bCs/>
          <w:shd w:val="clear" w:color="auto" w:fill="FFFFFF"/>
        </w:rPr>
        <w:t>dzīvesvieta</w:t>
      </w:r>
      <w:proofErr w:type="spellEnd"/>
      <w:r w:rsidRPr="00050D48">
        <w:rPr>
          <w:bCs/>
          <w:shd w:val="clear" w:color="auto" w:fill="FFFFFF"/>
        </w:rPr>
        <w:t xml:space="preserve"> </w:t>
      </w:r>
      <w:proofErr w:type="spellStart"/>
      <w:r w:rsidRPr="00050D48">
        <w:rPr>
          <w:bCs/>
          <w:shd w:val="clear" w:color="auto" w:fill="FFFFFF"/>
        </w:rPr>
        <w:t>bijusi</w:t>
      </w:r>
      <w:proofErr w:type="spellEnd"/>
      <w:r w:rsidRPr="00050D48">
        <w:rPr>
          <w:bCs/>
          <w:shd w:val="clear" w:color="auto" w:fill="FFFFFF"/>
        </w:rPr>
        <w:t xml:space="preserve"> </w:t>
      </w:r>
      <w:proofErr w:type="spellStart"/>
      <w:r w:rsidRPr="00050D48">
        <w:rPr>
          <w:bCs/>
          <w:shd w:val="clear" w:color="auto" w:fill="FFFFFF"/>
        </w:rPr>
        <w:t>deklarēta</w:t>
      </w:r>
      <w:proofErr w:type="spellEnd"/>
      <w:r w:rsidRPr="00050D48">
        <w:rPr>
          <w:bCs/>
          <w:shd w:val="clear" w:color="auto" w:fill="FFFFFF"/>
        </w:rPr>
        <w:t xml:space="preserve"> </w:t>
      </w:r>
      <w:proofErr w:type="spellStart"/>
      <w:r w:rsidRPr="00050D48">
        <w:rPr>
          <w:bCs/>
          <w:shd w:val="clear" w:color="auto" w:fill="FFFFFF"/>
        </w:rPr>
        <w:t>pašvaldības</w:t>
      </w:r>
      <w:proofErr w:type="spellEnd"/>
      <w:r w:rsidRPr="00050D48">
        <w:rPr>
          <w:bCs/>
          <w:shd w:val="clear" w:color="auto" w:fill="FFFFFF"/>
        </w:rPr>
        <w:t xml:space="preserve"> </w:t>
      </w:r>
      <w:proofErr w:type="spellStart"/>
      <w:r w:rsidRPr="00050D48">
        <w:rPr>
          <w:bCs/>
          <w:shd w:val="clear" w:color="auto" w:fill="FFFFFF"/>
        </w:rPr>
        <w:t>administratīvajā</w:t>
      </w:r>
      <w:proofErr w:type="spellEnd"/>
      <w:r w:rsidRPr="00050D48">
        <w:rPr>
          <w:bCs/>
          <w:shd w:val="clear" w:color="auto" w:fill="FFFFFF"/>
        </w:rPr>
        <w:t xml:space="preserve"> </w:t>
      </w:r>
      <w:proofErr w:type="spellStart"/>
      <w:r w:rsidRPr="00050D48">
        <w:rPr>
          <w:bCs/>
          <w:shd w:val="clear" w:color="auto" w:fill="FFFFFF"/>
        </w:rPr>
        <w:t>teritorijā</w:t>
      </w:r>
      <w:proofErr w:type="spellEnd"/>
      <w:r w:rsidRPr="00050D48">
        <w:rPr>
          <w:bCs/>
          <w:shd w:val="clear" w:color="auto" w:fill="FFFFFF"/>
        </w:rPr>
        <w:t>;</w:t>
      </w:r>
    </w:p>
    <w:p w14:paraId="6FC95A42" w14:textId="77777777" w:rsidR="00405F3B" w:rsidRPr="00050D48" w:rsidRDefault="00405F3B" w:rsidP="00EF159B">
      <w:pPr>
        <w:ind w:right="-426" w:firstLine="709"/>
        <w:jc w:val="both"/>
        <w:rPr>
          <w:bCs/>
          <w:shd w:val="clear" w:color="auto" w:fill="FFFFFF"/>
        </w:rPr>
      </w:pPr>
      <w:r w:rsidRPr="00050D48">
        <w:rPr>
          <w:bCs/>
          <w:shd w:val="clear" w:color="auto" w:fill="FFFFFF"/>
        </w:rPr>
        <w:t xml:space="preserve">79. </w:t>
      </w:r>
      <w:proofErr w:type="spellStart"/>
      <w:r w:rsidRPr="00050D48">
        <w:rPr>
          <w:bCs/>
          <w:shd w:val="clear" w:color="auto" w:fill="FFFFFF"/>
        </w:rPr>
        <w:t>Tiesības</w:t>
      </w:r>
      <w:proofErr w:type="spellEnd"/>
      <w:r w:rsidRPr="00050D48">
        <w:rPr>
          <w:bCs/>
          <w:shd w:val="clear" w:color="auto" w:fill="FFFFFF"/>
        </w:rPr>
        <w:t xml:space="preserve"> </w:t>
      </w:r>
      <w:proofErr w:type="spellStart"/>
      <w:r w:rsidRPr="00050D48">
        <w:rPr>
          <w:bCs/>
          <w:shd w:val="clear" w:color="auto" w:fill="FFFFFF"/>
        </w:rPr>
        <w:t>saņemt</w:t>
      </w:r>
      <w:proofErr w:type="spellEnd"/>
      <w:r w:rsidRPr="00050D48">
        <w:rPr>
          <w:bCs/>
          <w:shd w:val="clear" w:color="auto" w:fill="FFFFFF"/>
        </w:rPr>
        <w:t xml:space="preserve"> </w:t>
      </w:r>
      <w:proofErr w:type="spellStart"/>
      <w:r w:rsidRPr="00050D48">
        <w:rPr>
          <w:bCs/>
          <w:shd w:val="clear" w:color="auto" w:fill="FFFFFF"/>
        </w:rPr>
        <w:t>pakalpojumu</w:t>
      </w:r>
      <w:proofErr w:type="spellEnd"/>
      <w:r w:rsidRPr="00050D48">
        <w:rPr>
          <w:bCs/>
          <w:shd w:val="clear" w:color="auto" w:fill="FFFFFF"/>
        </w:rPr>
        <w:t xml:space="preserve"> </w:t>
      </w:r>
      <w:proofErr w:type="spellStart"/>
      <w:r w:rsidRPr="00050D48">
        <w:rPr>
          <w:bCs/>
          <w:shd w:val="clear" w:color="auto" w:fill="FFFFFF"/>
        </w:rPr>
        <w:t>ir</w:t>
      </w:r>
      <w:proofErr w:type="spellEnd"/>
      <w:r w:rsidRPr="00050D48">
        <w:rPr>
          <w:bCs/>
          <w:shd w:val="clear" w:color="auto" w:fill="FFFFFF"/>
        </w:rPr>
        <w:t xml:space="preserve"> </w:t>
      </w:r>
      <w:proofErr w:type="spellStart"/>
      <w:r w:rsidRPr="00050D48">
        <w:rPr>
          <w:bCs/>
          <w:shd w:val="clear" w:color="auto" w:fill="FFFFFF"/>
        </w:rPr>
        <w:t>personai</w:t>
      </w:r>
      <w:proofErr w:type="spellEnd"/>
      <w:r w:rsidRPr="00050D48">
        <w:rPr>
          <w:bCs/>
          <w:shd w:val="clear" w:color="auto" w:fill="FFFFFF"/>
        </w:rPr>
        <w:t xml:space="preserve">, </w:t>
      </w:r>
      <w:proofErr w:type="spellStart"/>
      <w:r w:rsidRPr="00050D48">
        <w:rPr>
          <w:bCs/>
          <w:shd w:val="clear" w:color="auto" w:fill="FFFFFF"/>
        </w:rPr>
        <w:t>kura</w:t>
      </w:r>
      <w:proofErr w:type="spellEnd"/>
      <w:r w:rsidRPr="00050D48">
        <w:rPr>
          <w:bCs/>
          <w:shd w:val="clear" w:color="auto" w:fill="FFFFFF"/>
        </w:rPr>
        <w:t xml:space="preserve">: </w:t>
      </w:r>
    </w:p>
    <w:p w14:paraId="1A989C1A" w14:textId="77777777" w:rsidR="00405F3B" w:rsidRPr="00050D48" w:rsidRDefault="00405F3B" w:rsidP="00EF159B">
      <w:pPr>
        <w:ind w:right="-426" w:firstLine="709"/>
        <w:jc w:val="both"/>
        <w:rPr>
          <w:bCs/>
          <w:shd w:val="clear" w:color="auto" w:fill="FFFFFF"/>
        </w:rPr>
      </w:pPr>
      <w:r w:rsidRPr="00050D48">
        <w:rPr>
          <w:bCs/>
          <w:shd w:val="clear" w:color="auto" w:fill="FFFFFF"/>
        </w:rPr>
        <w:t xml:space="preserve">79.2. </w:t>
      </w:r>
      <w:proofErr w:type="spellStart"/>
      <w:r w:rsidRPr="00050D48">
        <w:rPr>
          <w:bCs/>
          <w:shd w:val="clear" w:color="auto" w:fill="FFFFFF"/>
        </w:rPr>
        <w:t>ir</w:t>
      </w:r>
      <w:proofErr w:type="spellEnd"/>
      <w:r w:rsidRPr="00050D48">
        <w:rPr>
          <w:bCs/>
          <w:shd w:val="clear" w:color="auto" w:fill="FFFFFF"/>
        </w:rPr>
        <w:t xml:space="preserve"> </w:t>
      </w:r>
      <w:proofErr w:type="spellStart"/>
      <w:r w:rsidRPr="00050D48">
        <w:rPr>
          <w:bCs/>
          <w:shd w:val="clear" w:color="auto" w:fill="FFFFFF"/>
        </w:rPr>
        <w:t>vecuma</w:t>
      </w:r>
      <w:proofErr w:type="spellEnd"/>
      <w:r w:rsidRPr="00050D48">
        <w:rPr>
          <w:bCs/>
          <w:shd w:val="clear" w:color="auto" w:fill="FFFFFF"/>
        </w:rPr>
        <w:t xml:space="preserve"> </w:t>
      </w:r>
      <w:proofErr w:type="spellStart"/>
      <w:r w:rsidRPr="00050D48">
        <w:rPr>
          <w:bCs/>
          <w:shd w:val="clear" w:color="auto" w:fill="FFFFFF"/>
        </w:rPr>
        <w:t>vai</w:t>
      </w:r>
      <w:proofErr w:type="spellEnd"/>
      <w:r w:rsidRPr="00050D48">
        <w:rPr>
          <w:bCs/>
          <w:shd w:val="clear" w:color="auto" w:fill="FFFFFF"/>
        </w:rPr>
        <w:t xml:space="preserve"> </w:t>
      </w:r>
      <w:proofErr w:type="spellStart"/>
      <w:r w:rsidRPr="00050D48">
        <w:rPr>
          <w:bCs/>
          <w:shd w:val="clear" w:color="auto" w:fill="FFFFFF"/>
        </w:rPr>
        <w:t>invaliditātes</w:t>
      </w:r>
      <w:proofErr w:type="spellEnd"/>
      <w:r w:rsidRPr="00050D48">
        <w:rPr>
          <w:bCs/>
          <w:shd w:val="clear" w:color="auto" w:fill="FFFFFF"/>
        </w:rPr>
        <w:t xml:space="preserve"> </w:t>
      </w:r>
      <w:proofErr w:type="spellStart"/>
      <w:r w:rsidRPr="00050D48">
        <w:rPr>
          <w:bCs/>
          <w:shd w:val="clear" w:color="auto" w:fill="FFFFFF"/>
        </w:rPr>
        <w:t>pensijas</w:t>
      </w:r>
      <w:proofErr w:type="spellEnd"/>
      <w:r w:rsidRPr="00050D48">
        <w:rPr>
          <w:bCs/>
          <w:shd w:val="clear" w:color="auto" w:fill="FFFFFF"/>
        </w:rPr>
        <w:t xml:space="preserve"> </w:t>
      </w:r>
      <w:proofErr w:type="spellStart"/>
      <w:r w:rsidRPr="00050D48">
        <w:rPr>
          <w:bCs/>
          <w:shd w:val="clear" w:color="auto" w:fill="FFFFFF"/>
        </w:rPr>
        <w:t>saņēmēja</w:t>
      </w:r>
      <w:proofErr w:type="spellEnd"/>
      <w:r w:rsidRPr="00050D48">
        <w:rPr>
          <w:bCs/>
          <w:shd w:val="clear" w:color="auto" w:fill="FFFFFF"/>
        </w:rPr>
        <w:t xml:space="preserve">, </w:t>
      </w:r>
      <w:proofErr w:type="spellStart"/>
      <w:r w:rsidRPr="00050D48">
        <w:rPr>
          <w:bCs/>
          <w:shd w:val="clear" w:color="auto" w:fill="FFFFFF"/>
        </w:rPr>
        <w:t>kuras</w:t>
      </w:r>
      <w:proofErr w:type="spellEnd"/>
      <w:r w:rsidRPr="00050D48">
        <w:rPr>
          <w:bCs/>
          <w:shd w:val="clear" w:color="auto" w:fill="FFFFFF"/>
        </w:rPr>
        <w:t xml:space="preserve"> </w:t>
      </w:r>
      <w:proofErr w:type="spellStart"/>
      <w:r w:rsidRPr="00050D48">
        <w:rPr>
          <w:bCs/>
          <w:shd w:val="clear" w:color="auto" w:fill="FFFFFF"/>
        </w:rPr>
        <w:t>ienākumi</w:t>
      </w:r>
      <w:proofErr w:type="spellEnd"/>
      <w:r w:rsidRPr="00050D48">
        <w:rPr>
          <w:bCs/>
          <w:shd w:val="clear" w:color="auto" w:fill="FFFFFF"/>
        </w:rPr>
        <w:t xml:space="preserve"> </w:t>
      </w:r>
      <w:proofErr w:type="spellStart"/>
      <w:r w:rsidRPr="00050D48">
        <w:rPr>
          <w:bCs/>
          <w:shd w:val="clear" w:color="auto" w:fill="FFFFFF"/>
        </w:rPr>
        <w:t>uz</w:t>
      </w:r>
      <w:proofErr w:type="spellEnd"/>
      <w:r w:rsidRPr="00050D48">
        <w:rPr>
          <w:bCs/>
          <w:shd w:val="clear" w:color="auto" w:fill="FFFFFF"/>
        </w:rPr>
        <w:t xml:space="preserve"> 1 (</w:t>
      </w:r>
      <w:proofErr w:type="spellStart"/>
      <w:r w:rsidRPr="00050D48">
        <w:rPr>
          <w:bCs/>
          <w:shd w:val="clear" w:color="auto" w:fill="FFFFFF"/>
        </w:rPr>
        <w:t>vienu</w:t>
      </w:r>
      <w:proofErr w:type="spellEnd"/>
      <w:r w:rsidRPr="00050D48">
        <w:rPr>
          <w:bCs/>
          <w:shd w:val="clear" w:color="auto" w:fill="FFFFFF"/>
        </w:rPr>
        <w:t xml:space="preserve">) </w:t>
      </w:r>
      <w:proofErr w:type="spellStart"/>
      <w:r w:rsidRPr="00050D48">
        <w:rPr>
          <w:bCs/>
          <w:shd w:val="clear" w:color="auto" w:fill="FFFFFF"/>
        </w:rPr>
        <w:t>cilvēku</w:t>
      </w:r>
      <w:proofErr w:type="spellEnd"/>
      <w:r w:rsidRPr="00050D48">
        <w:rPr>
          <w:bCs/>
          <w:shd w:val="clear" w:color="auto" w:fill="FFFFFF"/>
        </w:rPr>
        <w:t xml:space="preserve"> </w:t>
      </w:r>
      <w:proofErr w:type="spellStart"/>
      <w:r w:rsidRPr="00050D48">
        <w:rPr>
          <w:bCs/>
          <w:shd w:val="clear" w:color="auto" w:fill="FFFFFF"/>
        </w:rPr>
        <w:t>mēnesī</w:t>
      </w:r>
      <w:proofErr w:type="spellEnd"/>
      <w:r w:rsidRPr="00050D48">
        <w:rPr>
          <w:bCs/>
          <w:shd w:val="clear" w:color="auto" w:fill="FFFFFF"/>
        </w:rPr>
        <w:t xml:space="preserve"> </w:t>
      </w:r>
      <w:proofErr w:type="spellStart"/>
      <w:r w:rsidRPr="00050D48">
        <w:rPr>
          <w:bCs/>
          <w:shd w:val="clear" w:color="auto" w:fill="FFFFFF"/>
        </w:rPr>
        <w:t>nepārsniedz</w:t>
      </w:r>
      <w:proofErr w:type="spellEnd"/>
      <w:r w:rsidRPr="00050D48">
        <w:rPr>
          <w:bCs/>
          <w:shd w:val="clear" w:color="auto" w:fill="FFFFFF"/>
        </w:rPr>
        <w:t xml:space="preserve"> </w:t>
      </w:r>
      <w:proofErr w:type="spellStart"/>
      <w:r w:rsidRPr="00050D48">
        <w:rPr>
          <w:bCs/>
          <w:shd w:val="clear" w:color="auto" w:fill="FFFFFF"/>
        </w:rPr>
        <w:t>maznodrošinātas</w:t>
      </w:r>
      <w:proofErr w:type="spellEnd"/>
      <w:r w:rsidRPr="00050D48">
        <w:rPr>
          <w:bCs/>
          <w:shd w:val="clear" w:color="auto" w:fill="FFFFFF"/>
        </w:rPr>
        <w:t xml:space="preserve"> </w:t>
      </w:r>
      <w:proofErr w:type="spellStart"/>
      <w:r w:rsidRPr="00050D48">
        <w:rPr>
          <w:bCs/>
          <w:shd w:val="clear" w:color="auto" w:fill="FFFFFF"/>
        </w:rPr>
        <w:t>mājsaimniecības</w:t>
      </w:r>
      <w:proofErr w:type="spellEnd"/>
      <w:r w:rsidRPr="00050D48">
        <w:rPr>
          <w:bCs/>
          <w:shd w:val="clear" w:color="auto" w:fill="FFFFFF"/>
        </w:rPr>
        <w:t xml:space="preserve"> </w:t>
      </w:r>
      <w:proofErr w:type="spellStart"/>
      <w:r w:rsidRPr="00050D48">
        <w:rPr>
          <w:bCs/>
          <w:shd w:val="clear" w:color="auto" w:fill="FFFFFF"/>
        </w:rPr>
        <w:t>ienākumu</w:t>
      </w:r>
      <w:proofErr w:type="spellEnd"/>
      <w:r w:rsidRPr="00050D48">
        <w:rPr>
          <w:bCs/>
          <w:shd w:val="clear" w:color="auto" w:fill="FFFFFF"/>
        </w:rPr>
        <w:t xml:space="preserve"> </w:t>
      </w:r>
      <w:proofErr w:type="spellStart"/>
      <w:r w:rsidRPr="00050D48">
        <w:rPr>
          <w:bCs/>
          <w:shd w:val="clear" w:color="auto" w:fill="FFFFFF"/>
        </w:rPr>
        <w:t>slieksni</w:t>
      </w:r>
      <w:proofErr w:type="spellEnd"/>
      <w:r w:rsidRPr="00050D48">
        <w:rPr>
          <w:bCs/>
          <w:shd w:val="clear" w:color="auto" w:fill="FFFFFF"/>
        </w:rPr>
        <w:t xml:space="preserve"> </w:t>
      </w:r>
      <w:proofErr w:type="spellStart"/>
      <w:r w:rsidRPr="00050D48">
        <w:rPr>
          <w:bCs/>
          <w:shd w:val="clear" w:color="auto" w:fill="FFFFFF"/>
        </w:rPr>
        <w:t>mēnesī</w:t>
      </w:r>
      <w:proofErr w:type="spellEnd"/>
      <w:r w:rsidRPr="00050D48">
        <w:rPr>
          <w:bCs/>
          <w:shd w:val="clear" w:color="auto" w:fill="FFFFFF"/>
        </w:rPr>
        <w:t xml:space="preserve"> un </w:t>
      </w:r>
      <w:proofErr w:type="spellStart"/>
      <w:r w:rsidRPr="00050D48">
        <w:rPr>
          <w:bCs/>
          <w:shd w:val="clear" w:color="auto" w:fill="FFFFFF"/>
        </w:rPr>
        <w:t>kuras</w:t>
      </w:r>
      <w:proofErr w:type="spellEnd"/>
      <w:r w:rsidRPr="00050D48">
        <w:rPr>
          <w:bCs/>
          <w:shd w:val="clear" w:color="auto" w:fill="FFFFFF"/>
        </w:rPr>
        <w:t xml:space="preserve"> </w:t>
      </w:r>
      <w:proofErr w:type="spellStart"/>
      <w:r w:rsidRPr="00050D48">
        <w:rPr>
          <w:bCs/>
          <w:shd w:val="clear" w:color="auto" w:fill="FFFFFF"/>
        </w:rPr>
        <w:t>ģimenē</w:t>
      </w:r>
      <w:proofErr w:type="spellEnd"/>
      <w:r w:rsidRPr="00050D48">
        <w:rPr>
          <w:bCs/>
          <w:shd w:val="clear" w:color="auto" w:fill="FFFFFF"/>
        </w:rPr>
        <w:t xml:space="preserve"> nav </w:t>
      </w:r>
      <w:proofErr w:type="spellStart"/>
      <w:r w:rsidRPr="00050D48">
        <w:rPr>
          <w:bCs/>
          <w:shd w:val="clear" w:color="auto" w:fill="FFFFFF"/>
        </w:rPr>
        <w:t>darbspējīgu</w:t>
      </w:r>
      <w:proofErr w:type="spellEnd"/>
      <w:r w:rsidRPr="00050D48">
        <w:rPr>
          <w:bCs/>
          <w:shd w:val="clear" w:color="auto" w:fill="FFFFFF"/>
        </w:rPr>
        <w:t xml:space="preserve"> </w:t>
      </w:r>
      <w:proofErr w:type="spellStart"/>
      <w:r w:rsidRPr="00050D48">
        <w:rPr>
          <w:bCs/>
          <w:shd w:val="clear" w:color="auto" w:fill="FFFFFF"/>
        </w:rPr>
        <w:t>personu</w:t>
      </w:r>
      <w:proofErr w:type="spellEnd"/>
      <w:r w:rsidRPr="00050D48">
        <w:rPr>
          <w:bCs/>
          <w:shd w:val="clear" w:color="auto" w:fill="FFFFFF"/>
        </w:rPr>
        <w:t xml:space="preserve">, un tai nav </w:t>
      </w:r>
      <w:proofErr w:type="spellStart"/>
      <w:r w:rsidRPr="00050D48">
        <w:rPr>
          <w:bCs/>
          <w:shd w:val="clear" w:color="auto" w:fill="FFFFFF"/>
        </w:rPr>
        <w:t>tiesiska</w:t>
      </w:r>
      <w:proofErr w:type="spellEnd"/>
      <w:r w:rsidRPr="00050D48">
        <w:rPr>
          <w:bCs/>
          <w:shd w:val="clear" w:color="auto" w:fill="FFFFFF"/>
        </w:rPr>
        <w:t xml:space="preserve"> </w:t>
      </w:r>
      <w:proofErr w:type="spellStart"/>
      <w:r w:rsidRPr="00050D48">
        <w:rPr>
          <w:bCs/>
          <w:shd w:val="clear" w:color="auto" w:fill="FFFFFF"/>
        </w:rPr>
        <w:t>pamata</w:t>
      </w:r>
      <w:proofErr w:type="spellEnd"/>
      <w:r w:rsidRPr="00050D48">
        <w:rPr>
          <w:bCs/>
          <w:shd w:val="clear" w:color="auto" w:fill="FFFFFF"/>
        </w:rPr>
        <w:t xml:space="preserve"> </w:t>
      </w:r>
      <w:proofErr w:type="spellStart"/>
      <w:r w:rsidRPr="00050D48">
        <w:rPr>
          <w:bCs/>
          <w:shd w:val="clear" w:color="auto" w:fill="FFFFFF"/>
        </w:rPr>
        <w:t>lietot</w:t>
      </w:r>
      <w:proofErr w:type="spellEnd"/>
      <w:r w:rsidRPr="00050D48">
        <w:rPr>
          <w:bCs/>
          <w:shd w:val="clear" w:color="auto" w:fill="FFFFFF"/>
        </w:rPr>
        <w:t xml:space="preserve"> </w:t>
      </w:r>
      <w:proofErr w:type="spellStart"/>
      <w:r w:rsidRPr="00050D48">
        <w:rPr>
          <w:bCs/>
          <w:shd w:val="clear" w:color="auto" w:fill="FFFFFF"/>
        </w:rPr>
        <w:t>īrētās</w:t>
      </w:r>
      <w:proofErr w:type="spellEnd"/>
      <w:r w:rsidRPr="00050D48">
        <w:rPr>
          <w:bCs/>
          <w:shd w:val="clear" w:color="auto" w:fill="FFFFFF"/>
        </w:rPr>
        <w:t xml:space="preserve"> </w:t>
      </w:r>
      <w:proofErr w:type="spellStart"/>
      <w:r w:rsidRPr="00050D48">
        <w:rPr>
          <w:bCs/>
          <w:shd w:val="clear" w:color="auto" w:fill="FFFFFF"/>
        </w:rPr>
        <w:t>dzīvojamās</w:t>
      </w:r>
      <w:proofErr w:type="spellEnd"/>
      <w:r w:rsidRPr="00050D48">
        <w:rPr>
          <w:bCs/>
          <w:shd w:val="clear" w:color="auto" w:fill="FFFFFF"/>
        </w:rPr>
        <w:t xml:space="preserve"> </w:t>
      </w:r>
      <w:proofErr w:type="spellStart"/>
      <w:r w:rsidRPr="00050D48">
        <w:rPr>
          <w:bCs/>
          <w:shd w:val="clear" w:color="auto" w:fill="FFFFFF"/>
        </w:rPr>
        <w:t>telpas</w:t>
      </w:r>
      <w:proofErr w:type="spellEnd"/>
      <w:r w:rsidRPr="00050D48">
        <w:rPr>
          <w:bCs/>
          <w:shd w:val="clear" w:color="auto" w:fill="FFFFFF"/>
        </w:rPr>
        <w:t xml:space="preserve"> </w:t>
      </w:r>
      <w:proofErr w:type="spellStart"/>
      <w:r w:rsidRPr="00050D48">
        <w:rPr>
          <w:bCs/>
          <w:shd w:val="clear" w:color="auto" w:fill="FFFFFF"/>
        </w:rPr>
        <w:t>vai</w:t>
      </w:r>
      <w:proofErr w:type="spellEnd"/>
      <w:r w:rsidRPr="00050D48">
        <w:rPr>
          <w:bCs/>
          <w:shd w:val="clear" w:color="auto" w:fill="FFFFFF"/>
        </w:rPr>
        <w:t xml:space="preserve"> tai </w:t>
      </w:r>
      <w:proofErr w:type="spellStart"/>
      <w:r w:rsidRPr="00050D48">
        <w:rPr>
          <w:bCs/>
          <w:shd w:val="clear" w:color="auto" w:fill="FFFFFF"/>
        </w:rPr>
        <w:t>piederošo</w:t>
      </w:r>
      <w:proofErr w:type="spellEnd"/>
      <w:r w:rsidRPr="00050D48">
        <w:rPr>
          <w:bCs/>
          <w:shd w:val="clear" w:color="auto" w:fill="FFFFFF"/>
        </w:rPr>
        <w:t xml:space="preserve"> </w:t>
      </w:r>
      <w:proofErr w:type="spellStart"/>
      <w:r w:rsidRPr="00050D48">
        <w:rPr>
          <w:bCs/>
          <w:shd w:val="clear" w:color="auto" w:fill="FFFFFF"/>
        </w:rPr>
        <w:t>mājokli</w:t>
      </w:r>
      <w:proofErr w:type="spellEnd"/>
      <w:r w:rsidRPr="00050D48">
        <w:rPr>
          <w:bCs/>
          <w:shd w:val="clear" w:color="auto" w:fill="FFFFFF"/>
        </w:rPr>
        <w:t xml:space="preserve"> </w:t>
      </w:r>
      <w:proofErr w:type="spellStart"/>
      <w:r w:rsidRPr="00050D48">
        <w:rPr>
          <w:bCs/>
          <w:shd w:val="clear" w:color="auto" w:fill="FFFFFF"/>
        </w:rPr>
        <w:t>saskaņā</w:t>
      </w:r>
      <w:proofErr w:type="spellEnd"/>
      <w:r w:rsidRPr="00050D48">
        <w:rPr>
          <w:bCs/>
          <w:shd w:val="clear" w:color="auto" w:fill="FFFFFF"/>
        </w:rPr>
        <w:t xml:space="preserve"> </w:t>
      </w:r>
      <w:proofErr w:type="spellStart"/>
      <w:r w:rsidRPr="00050D48">
        <w:rPr>
          <w:bCs/>
          <w:shd w:val="clear" w:color="auto" w:fill="FFFFFF"/>
        </w:rPr>
        <w:t>ar</w:t>
      </w:r>
      <w:proofErr w:type="spellEnd"/>
      <w:r w:rsidRPr="00050D48">
        <w:rPr>
          <w:bCs/>
          <w:shd w:val="clear" w:color="auto" w:fill="FFFFFF"/>
        </w:rPr>
        <w:t xml:space="preserve"> </w:t>
      </w:r>
      <w:proofErr w:type="spellStart"/>
      <w:r w:rsidRPr="00050D48">
        <w:rPr>
          <w:bCs/>
          <w:shd w:val="clear" w:color="auto" w:fill="FFFFFF"/>
        </w:rPr>
        <w:t>tiesas</w:t>
      </w:r>
      <w:proofErr w:type="spellEnd"/>
      <w:r w:rsidRPr="00050D48">
        <w:rPr>
          <w:bCs/>
          <w:shd w:val="clear" w:color="auto" w:fill="FFFFFF"/>
        </w:rPr>
        <w:t xml:space="preserve"> </w:t>
      </w:r>
      <w:proofErr w:type="spellStart"/>
      <w:r w:rsidRPr="00050D48">
        <w:rPr>
          <w:bCs/>
          <w:shd w:val="clear" w:color="auto" w:fill="FFFFFF"/>
        </w:rPr>
        <w:t>spriedumu</w:t>
      </w:r>
      <w:proofErr w:type="spellEnd"/>
      <w:r w:rsidRPr="00050D48">
        <w:rPr>
          <w:bCs/>
          <w:shd w:val="clear" w:color="auto" w:fill="FFFFFF"/>
        </w:rPr>
        <w:t xml:space="preserve">. </w:t>
      </w:r>
    </w:p>
    <w:p w14:paraId="6BA94A50" w14:textId="77777777" w:rsidR="00405F3B" w:rsidRPr="00050D48" w:rsidRDefault="00405F3B" w:rsidP="00EF159B">
      <w:pPr>
        <w:ind w:right="-426" w:firstLine="709"/>
        <w:jc w:val="both"/>
        <w:rPr>
          <w:bCs/>
          <w:shd w:val="clear" w:color="auto" w:fill="FFFFFF"/>
        </w:rPr>
      </w:pPr>
      <w:r w:rsidRPr="00050D48">
        <w:rPr>
          <w:bCs/>
          <w:shd w:val="clear" w:color="auto" w:fill="FFFFFF"/>
        </w:rPr>
        <w:t xml:space="preserve">80. Persona, </w:t>
      </w:r>
      <w:proofErr w:type="spellStart"/>
      <w:r w:rsidRPr="00050D48">
        <w:rPr>
          <w:bCs/>
          <w:shd w:val="clear" w:color="auto" w:fill="FFFFFF"/>
        </w:rPr>
        <w:t>kura</w:t>
      </w:r>
      <w:proofErr w:type="spellEnd"/>
      <w:r w:rsidRPr="00050D48">
        <w:rPr>
          <w:bCs/>
          <w:shd w:val="clear" w:color="auto" w:fill="FFFFFF"/>
        </w:rPr>
        <w:t xml:space="preserve"> </w:t>
      </w:r>
      <w:proofErr w:type="spellStart"/>
      <w:r w:rsidRPr="00050D48">
        <w:rPr>
          <w:bCs/>
          <w:shd w:val="clear" w:color="auto" w:fill="FFFFFF"/>
        </w:rPr>
        <w:t>vēlas</w:t>
      </w:r>
      <w:proofErr w:type="spellEnd"/>
      <w:r w:rsidRPr="00050D48">
        <w:rPr>
          <w:bCs/>
          <w:shd w:val="clear" w:color="auto" w:fill="FFFFFF"/>
        </w:rPr>
        <w:t xml:space="preserve"> </w:t>
      </w:r>
      <w:proofErr w:type="spellStart"/>
      <w:r w:rsidRPr="00050D48">
        <w:rPr>
          <w:bCs/>
          <w:shd w:val="clear" w:color="auto" w:fill="FFFFFF"/>
        </w:rPr>
        <w:t>saņemt</w:t>
      </w:r>
      <w:proofErr w:type="spellEnd"/>
      <w:r w:rsidRPr="00050D48">
        <w:rPr>
          <w:bCs/>
          <w:shd w:val="clear" w:color="auto" w:fill="FFFFFF"/>
        </w:rPr>
        <w:t xml:space="preserve"> </w:t>
      </w:r>
      <w:proofErr w:type="spellStart"/>
      <w:r w:rsidRPr="00050D48">
        <w:rPr>
          <w:bCs/>
          <w:shd w:val="clear" w:color="auto" w:fill="FFFFFF"/>
        </w:rPr>
        <w:t>pakalpojumu</w:t>
      </w:r>
      <w:proofErr w:type="spellEnd"/>
      <w:r w:rsidRPr="00050D48">
        <w:rPr>
          <w:bCs/>
          <w:shd w:val="clear" w:color="auto" w:fill="FFFFFF"/>
        </w:rPr>
        <w:t xml:space="preserve">, </w:t>
      </w:r>
      <w:proofErr w:type="spellStart"/>
      <w:r w:rsidRPr="00050D48">
        <w:rPr>
          <w:bCs/>
          <w:shd w:val="clear" w:color="auto" w:fill="FFFFFF"/>
        </w:rPr>
        <w:t>sociālajā</w:t>
      </w:r>
      <w:proofErr w:type="spellEnd"/>
      <w:r w:rsidRPr="00050D48">
        <w:rPr>
          <w:bCs/>
          <w:shd w:val="clear" w:color="auto" w:fill="FFFFFF"/>
        </w:rPr>
        <w:t xml:space="preserve"> </w:t>
      </w:r>
      <w:proofErr w:type="spellStart"/>
      <w:r w:rsidRPr="00050D48">
        <w:rPr>
          <w:bCs/>
          <w:shd w:val="clear" w:color="auto" w:fill="FFFFFF"/>
        </w:rPr>
        <w:t>dienestā</w:t>
      </w:r>
      <w:proofErr w:type="spellEnd"/>
      <w:r w:rsidRPr="00050D48">
        <w:rPr>
          <w:bCs/>
          <w:shd w:val="clear" w:color="auto" w:fill="FFFFFF"/>
        </w:rPr>
        <w:t xml:space="preserve"> </w:t>
      </w:r>
      <w:proofErr w:type="spellStart"/>
      <w:r w:rsidRPr="00050D48">
        <w:rPr>
          <w:bCs/>
          <w:shd w:val="clear" w:color="auto" w:fill="FFFFFF"/>
        </w:rPr>
        <w:t>iesniedz</w:t>
      </w:r>
      <w:proofErr w:type="spellEnd"/>
      <w:r w:rsidRPr="00050D48">
        <w:rPr>
          <w:bCs/>
          <w:shd w:val="clear" w:color="auto" w:fill="FFFFFF"/>
        </w:rPr>
        <w:t>:</w:t>
      </w:r>
    </w:p>
    <w:p w14:paraId="5894DA18" w14:textId="77777777" w:rsidR="00405F3B" w:rsidRPr="00050D48" w:rsidRDefault="00405F3B" w:rsidP="00EF159B">
      <w:pPr>
        <w:ind w:right="-426" w:firstLine="709"/>
        <w:jc w:val="both"/>
        <w:rPr>
          <w:bCs/>
          <w:shd w:val="clear" w:color="auto" w:fill="FFFFFF"/>
        </w:rPr>
      </w:pPr>
      <w:r w:rsidRPr="00050D48">
        <w:rPr>
          <w:bCs/>
          <w:shd w:val="clear" w:color="auto" w:fill="FFFFFF"/>
        </w:rPr>
        <w:tab/>
        <w:t xml:space="preserve">80.1. </w:t>
      </w:r>
      <w:proofErr w:type="spellStart"/>
      <w:r w:rsidRPr="00050D48">
        <w:rPr>
          <w:bCs/>
          <w:shd w:val="clear" w:color="auto" w:fill="FFFFFF"/>
        </w:rPr>
        <w:t>rakstisku</w:t>
      </w:r>
      <w:proofErr w:type="spellEnd"/>
      <w:r w:rsidRPr="00050D48">
        <w:rPr>
          <w:bCs/>
          <w:shd w:val="clear" w:color="auto" w:fill="FFFFFF"/>
        </w:rPr>
        <w:t xml:space="preserve"> </w:t>
      </w:r>
      <w:proofErr w:type="spellStart"/>
      <w:r w:rsidRPr="00050D48">
        <w:rPr>
          <w:bCs/>
          <w:shd w:val="clear" w:color="auto" w:fill="FFFFFF"/>
        </w:rPr>
        <w:t>iesniegumu</w:t>
      </w:r>
      <w:proofErr w:type="spellEnd"/>
      <w:r w:rsidRPr="00050D48">
        <w:rPr>
          <w:bCs/>
          <w:shd w:val="clear" w:color="auto" w:fill="FFFFFF"/>
        </w:rPr>
        <w:t xml:space="preserve">, </w:t>
      </w:r>
      <w:proofErr w:type="spellStart"/>
      <w:r w:rsidRPr="00050D48">
        <w:rPr>
          <w:bCs/>
          <w:shd w:val="clear" w:color="auto" w:fill="FFFFFF"/>
        </w:rPr>
        <w:t>norādot</w:t>
      </w:r>
      <w:proofErr w:type="spellEnd"/>
      <w:r w:rsidRPr="00050D48">
        <w:rPr>
          <w:bCs/>
          <w:shd w:val="clear" w:color="auto" w:fill="FFFFFF"/>
        </w:rPr>
        <w:t xml:space="preserve"> </w:t>
      </w:r>
      <w:proofErr w:type="spellStart"/>
      <w:r w:rsidRPr="00050D48">
        <w:rPr>
          <w:bCs/>
          <w:shd w:val="clear" w:color="auto" w:fill="FFFFFF"/>
        </w:rPr>
        <w:t>pamatotu</w:t>
      </w:r>
      <w:proofErr w:type="spellEnd"/>
      <w:r w:rsidRPr="00050D48">
        <w:rPr>
          <w:bCs/>
          <w:shd w:val="clear" w:color="auto" w:fill="FFFFFF"/>
        </w:rPr>
        <w:t xml:space="preserve"> </w:t>
      </w:r>
      <w:proofErr w:type="spellStart"/>
      <w:r w:rsidRPr="00050D48">
        <w:rPr>
          <w:bCs/>
          <w:shd w:val="clear" w:color="auto" w:fill="FFFFFF"/>
        </w:rPr>
        <w:t>iemeslu</w:t>
      </w:r>
      <w:proofErr w:type="spellEnd"/>
      <w:r w:rsidRPr="00050D48">
        <w:rPr>
          <w:bCs/>
          <w:shd w:val="clear" w:color="auto" w:fill="FFFFFF"/>
        </w:rPr>
        <w:t>;</w:t>
      </w:r>
    </w:p>
    <w:p w14:paraId="617FAE72" w14:textId="77777777" w:rsidR="00405F3B" w:rsidRPr="00050D48" w:rsidRDefault="00405F3B" w:rsidP="00EF159B">
      <w:pPr>
        <w:ind w:right="-426" w:firstLine="709"/>
        <w:jc w:val="both"/>
        <w:rPr>
          <w:bCs/>
          <w:shd w:val="clear" w:color="auto" w:fill="FFFFFF"/>
        </w:rPr>
      </w:pPr>
      <w:r w:rsidRPr="00050D48">
        <w:rPr>
          <w:bCs/>
          <w:shd w:val="clear" w:color="auto" w:fill="FFFFFF"/>
        </w:rPr>
        <w:tab/>
        <w:t xml:space="preserve">80.2. </w:t>
      </w:r>
      <w:proofErr w:type="spellStart"/>
      <w:r w:rsidRPr="00050D48">
        <w:rPr>
          <w:bCs/>
          <w:shd w:val="clear" w:color="auto" w:fill="FFFFFF"/>
        </w:rPr>
        <w:t>dokumentu</w:t>
      </w:r>
      <w:proofErr w:type="spellEnd"/>
      <w:r w:rsidRPr="00050D48">
        <w:rPr>
          <w:bCs/>
          <w:shd w:val="clear" w:color="auto" w:fill="FFFFFF"/>
        </w:rPr>
        <w:t xml:space="preserve"> </w:t>
      </w:r>
      <w:proofErr w:type="spellStart"/>
      <w:r w:rsidRPr="00050D48">
        <w:rPr>
          <w:bCs/>
          <w:shd w:val="clear" w:color="auto" w:fill="FFFFFF"/>
        </w:rPr>
        <w:t>kopijas</w:t>
      </w:r>
      <w:proofErr w:type="spellEnd"/>
      <w:r w:rsidRPr="00050D48">
        <w:rPr>
          <w:bCs/>
          <w:shd w:val="clear" w:color="auto" w:fill="FFFFFF"/>
        </w:rPr>
        <w:t xml:space="preserve">, kas </w:t>
      </w:r>
      <w:proofErr w:type="spellStart"/>
      <w:r w:rsidRPr="00050D48">
        <w:rPr>
          <w:bCs/>
          <w:shd w:val="clear" w:color="auto" w:fill="FFFFFF"/>
        </w:rPr>
        <w:t>pamato</w:t>
      </w:r>
      <w:proofErr w:type="spellEnd"/>
      <w:r w:rsidRPr="00050D48">
        <w:rPr>
          <w:bCs/>
          <w:shd w:val="clear" w:color="auto" w:fill="FFFFFF"/>
        </w:rPr>
        <w:t xml:space="preserve"> personas </w:t>
      </w:r>
      <w:proofErr w:type="spellStart"/>
      <w:r w:rsidRPr="00050D48">
        <w:rPr>
          <w:bCs/>
          <w:shd w:val="clear" w:color="auto" w:fill="FFFFFF"/>
        </w:rPr>
        <w:t>tiesības</w:t>
      </w:r>
      <w:proofErr w:type="spellEnd"/>
      <w:r w:rsidRPr="00050D48">
        <w:rPr>
          <w:bCs/>
          <w:shd w:val="clear" w:color="auto" w:fill="FFFFFF"/>
        </w:rPr>
        <w:t xml:space="preserve"> </w:t>
      </w:r>
      <w:proofErr w:type="spellStart"/>
      <w:r w:rsidRPr="00050D48">
        <w:rPr>
          <w:bCs/>
          <w:shd w:val="clear" w:color="auto" w:fill="FFFFFF"/>
        </w:rPr>
        <w:t>saņemt</w:t>
      </w:r>
      <w:proofErr w:type="spellEnd"/>
      <w:r w:rsidRPr="00050D48">
        <w:rPr>
          <w:bCs/>
          <w:shd w:val="clear" w:color="auto" w:fill="FFFFFF"/>
        </w:rPr>
        <w:t xml:space="preserve"> </w:t>
      </w:r>
      <w:proofErr w:type="spellStart"/>
      <w:r w:rsidRPr="00050D48">
        <w:rPr>
          <w:bCs/>
          <w:shd w:val="clear" w:color="auto" w:fill="FFFFFF"/>
        </w:rPr>
        <w:t>palīdzību</w:t>
      </w:r>
      <w:proofErr w:type="spellEnd"/>
      <w:r w:rsidRPr="00050D48">
        <w:rPr>
          <w:bCs/>
          <w:shd w:val="clear" w:color="auto" w:fill="FFFFFF"/>
        </w:rPr>
        <w:t>;</w:t>
      </w:r>
    </w:p>
    <w:p w14:paraId="7A54428C" w14:textId="77777777" w:rsidR="00405F3B" w:rsidRPr="00050D48" w:rsidRDefault="00405F3B" w:rsidP="00EF159B">
      <w:pPr>
        <w:ind w:right="-426" w:firstLine="709"/>
        <w:jc w:val="both"/>
        <w:rPr>
          <w:bCs/>
          <w:shd w:val="clear" w:color="auto" w:fill="FFFFFF"/>
        </w:rPr>
      </w:pPr>
      <w:r w:rsidRPr="00050D48">
        <w:rPr>
          <w:bCs/>
          <w:shd w:val="clear" w:color="auto" w:fill="FFFFFF"/>
        </w:rPr>
        <w:t xml:space="preserve">80.3. </w:t>
      </w:r>
      <w:proofErr w:type="spellStart"/>
      <w:r w:rsidRPr="00050D48">
        <w:rPr>
          <w:bCs/>
          <w:shd w:val="clear" w:color="auto" w:fill="FFFFFF"/>
        </w:rPr>
        <w:t>ienākumu</w:t>
      </w:r>
      <w:proofErr w:type="spellEnd"/>
      <w:r w:rsidRPr="00050D48">
        <w:rPr>
          <w:bCs/>
          <w:shd w:val="clear" w:color="auto" w:fill="FFFFFF"/>
        </w:rPr>
        <w:t xml:space="preserve"> </w:t>
      </w:r>
      <w:proofErr w:type="spellStart"/>
      <w:r w:rsidRPr="00050D48">
        <w:rPr>
          <w:bCs/>
          <w:shd w:val="clear" w:color="auto" w:fill="FFFFFF"/>
        </w:rPr>
        <w:t>deklarāciju</w:t>
      </w:r>
      <w:proofErr w:type="spellEnd"/>
      <w:r w:rsidRPr="00050D48">
        <w:rPr>
          <w:bCs/>
          <w:shd w:val="clear" w:color="auto" w:fill="FFFFFF"/>
        </w:rPr>
        <w:t xml:space="preserve"> un </w:t>
      </w:r>
      <w:proofErr w:type="spellStart"/>
      <w:r w:rsidRPr="00050D48">
        <w:rPr>
          <w:bCs/>
          <w:shd w:val="clear" w:color="auto" w:fill="FFFFFF"/>
        </w:rPr>
        <w:t>nepieciešamības</w:t>
      </w:r>
      <w:proofErr w:type="spellEnd"/>
      <w:r w:rsidRPr="00050D48">
        <w:rPr>
          <w:bCs/>
          <w:shd w:val="clear" w:color="auto" w:fill="FFFFFF"/>
        </w:rPr>
        <w:t xml:space="preserve"> </w:t>
      </w:r>
      <w:proofErr w:type="spellStart"/>
      <w:r w:rsidRPr="00050D48">
        <w:rPr>
          <w:bCs/>
          <w:shd w:val="clear" w:color="auto" w:fill="FFFFFF"/>
        </w:rPr>
        <w:t>gadījumā</w:t>
      </w:r>
      <w:proofErr w:type="spellEnd"/>
      <w:r w:rsidRPr="00050D48">
        <w:rPr>
          <w:bCs/>
          <w:shd w:val="clear" w:color="auto" w:fill="FFFFFF"/>
        </w:rPr>
        <w:t xml:space="preserve"> </w:t>
      </w:r>
      <w:proofErr w:type="spellStart"/>
      <w:r w:rsidRPr="00050D48">
        <w:rPr>
          <w:bCs/>
          <w:shd w:val="clear" w:color="auto" w:fill="FFFFFF"/>
        </w:rPr>
        <w:t>papildu</w:t>
      </w:r>
      <w:proofErr w:type="spellEnd"/>
      <w:r w:rsidRPr="00050D48">
        <w:rPr>
          <w:bCs/>
          <w:shd w:val="clear" w:color="auto" w:fill="FFFFFF"/>
        </w:rPr>
        <w:t xml:space="preserve"> </w:t>
      </w:r>
      <w:proofErr w:type="spellStart"/>
      <w:r w:rsidRPr="00050D48">
        <w:rPr>
          <w:bCs/>
          <w:shd w:val="clear" w:color="auto" w:fill="FFFFFF"/>
        </w:rPr>
        <w:t>dokumentus</w:t>
      </w:r>
      <w:proofErr w:type="spellEnd"/>
      <w:r w:rsidRPr="00050D48">
        <w:rPr>
          <w:bCs/>
          <w:shd w:val="clear" w:color="auto" w:fill="FFFFFF"/>
        </w:rPr>
        <w:t xml:space="preserve"> </w:t>
      </w:r>
      <w:proofErr w:type="spellStart"/>
      <w:r w:rsidRPr="00050D48">
        <w:rPr>
          <w:bCs/>
          <w:shd w:val="clear" w:color="auto" w:fill="FFFFFF"/>
        </w:rPr>
        <w:t>informācijas</w:t>
      </w:r>
      <w:proofErr w:type="spellEnd"/>
      <w:r w:rsidRPr="00050D48">
        <w:rPr>
          <w:bCs/>
          <w:shd w:val="clear" w:color="auto" w:fill="FFFFFF"/>
        </w:rPr>
        <w:t xml:space="preserve"> </w:t>
      </w:r>
      <w:proofErr w:type="spellStart"/>
      <w:r w:rsidRPr="00050D48">
        <w:rPr>
          <w:bCs/>
          <w:shd w:val="clear" w:color="auto" w:fill="FFFFFF"/>
        </w:rPr>
        <w:t>precizēšanai</w:t>
      </w:r>
      <w:proofErr w:type="spellEnd"/>
      <w:r w:rsidRPr="00050D48">
        <w:rPr>
          <w:bCs/>
          <w:shd w:val="clear" w:color="auto" w:fill="FFFFFF"/>
        </w:rPr>
        <w:t>.</w:t>
      </w:r>
    </w:p>
    <w:p w14:paraId="0D89EDB9" w14:textId="77777777" w:rsidR="00405F3B" w:rsidRPr="00050D48" w:rsidRDefault="00405F3B" w:rsidP="00EF159B">
      <w:pPr>
        <w:ind w:right="-426" w:firstLine="709"/>
        <w:jc w:val="both"/>
        <w:rPr>
          <w:bCs/>
          <w:shd w:val="clear" w:color="auto" w:fill="FFFFFF"/>
        </w:rPr>
      </w:pPr>
      <w:r w:rsidRPr="00050D48">
        <w:rPr>
          <w:bCs/>
          <w:shd w:val="clear" w:color="auto" w:fill="FFFFFF"/>
        </w:rPr>
        <w:t xml:space="preserve">81. </w:t>
      </w:r>
      <w:proofErr w:type="spellStart"/>
      <w:r w:rsidRPr="00050D48">
        <w:rPr>
          <w:bCs/>
          <w:shd w:val="clear" w:color="auto" w:fill="FFFFFF"/>
        </w:rPr>
        <w:t>Pēc</w:t>
      </w:r>
      <w:proofErr w:type="spellEnd"/>
      <w:r w:rsidRPr="00050D48">
        <w:rPr>
          <w:bCs/>
          <w:shd w:val="clear" w:color="auto" w:fill="FFFFFF"/>
        </w:rPr>
        <w:t xml:space="preserve"> </w:t>
      </w:r>
      <w:proofErr w:type="spellStart"/>
      <w:r w:rsidRPr="00050D48">
        <w:rPr>
          <w:bCs/>
          <w:shd w:val="clear" w:color="auto" w:fill="FFFFFF"/>
        </w:rPr>
        <w:t>dokumentu</w:t>
      </w:r>
      <w:proofErr w:type="spellEnd"/>
      <w:r w:rsidRPr="00050D48">
        <w:rPr>
          <w:bCs/>
          <w:shd w:val="clear" w:color="auto" w:fill="FFFFFF"/>
        </w:rPr>
        <w:t xml:space="preserve"> </w:t>
      </w:r>
      <w:proofErr w:type="spellStart"/>
      <w:r w:rsidRPr="00050D48">
        <w:rPr>
          <w:bCs/>
          <w:shd w:val="clear" w:color="auto" w:fill="FFFFFF"/>
        </w:rPr>
        <w:t>izvērtēšanas</w:t>
      </w:r>
      <w:proofErr w:type="spellEnd"/>
      <w:r w:rsidRPr="00050D48">
        <w:rPr>
          <w:bCs/>
          <w:shd w:val="clear" w:color="auto" w:fill="FFFFFF"/>
        </w:rPr>
        <w:t xml:space="preserve"> </w:t>
      </w:r>
      <w:proofErr w:type="spellStart"/>
      <w:r w:rsidRPr="00050D48">
        <w:rPr>
          <w:bCs/>
          <w:shd w:val="clear" w:color="auto" w:fill="FFFFFF"/>
        </w:rPr>
        <w:t>sociālais</w:t>
      </w:r>
      <w:proofErr w:type="spellEnd"/>
      <w:r w:rsidRPr="00050D48">
        <w:rPr>
          <w:bCs/>
          <w:shd w:val="clear" w:color="auto" w:fill="FFFFFF"/>
        </w:rPr>
        <w:t xml:space="preserve"> </w:t>
      </w:r>
      <w:proofErr w:type="spellStart"/>
      <w:r w:rsidRPr="00050D48">
        <w:rPr>
          <w:bCs/>
          <w:shd w:val="clear" w:color="auto" w:fill="FFFFFF"/>
        </w:rPr>
        <w:t>dienests</w:t>
      </w:r>
      <w:proofErr w:type="spellEnd"/>
      <w:r w:rsidRPr="00050D48">
        <w:rPr>
          <w:bCs/>
          <w:shd w:val="clear" w:color="auto" w:fill="FFFFFF"/>
        </w:rPr>
        <w:t xml:space="preserve"> </w:t>
      </w:r>
      <w:proofErr w:type="spellStart"/>
      <w:r w:rsidRPr="00050D48">
        <w:rPr>
          <w:bCs/>
          <w:shd w:val="clear" w:color="auto" w:fill="FFFFFF"/>
        </w:rPr>
        <w:t>sagatavo</w:t>
      </w:r>
      <w:proofErr w:type="spellEnd"/>
      <w:r w:rsidRPr="00050D48">
        <w:rPr>
          <w:bCs/>
          <w:shd w:val="clear" w:color="auto" w:fill="FFFFFF"/>
        </w:rPr>
        <w:t xml:space="preserve"> </w:t>
      </w:r>
      <w:proofErr w:type="spellStart"/>
      <w:r w:rsidRPr="00050D48">
        <w:rPr>
          <w:bCs/>
          <w:shd w:val="clear" w:color="auto" w:fill="FFFFFF"/>
        </w:rPr>
        <w:t>uzziņu</w:t>
      </w:r>
      <w:proofErr w:type="spellEnd"/>
      <w:r w:rsidRPr="00050D48">
        <w:rPr>
          <w:bCs/>
          <w:shd w:val="clear" w:color="auto" w:fill="FFFFFF"/>
        </w:rPr>
        <w:t xml:space="preserve"> par </w:t>
      </w:r>
      <w:proofErr w:type="spellStart"/>
      <w:r w:rsidRPr="00050D48">
        <w:rPr>
          <w:bCs/>
          <w:shd w:val="clear" w:color="auto" w:fill="FFFFFF"/>
        </w:rPr>
        <w:t>personu</w:t>
      </w:r>
      <w:proofErr w:type="spellEnd"/>
      <w:r w:rsidRPr="00050D48">
        <w:rPr>
          <w:bCs/>
          <w:shd w:val="clear" w:color="auto" w:fill="FFFFFF"/>
        </w:rPr>
        <w:t xml:space="preserve"> un </w:t>
      </w:r>
      <w:proofErr w:type="spellStart"/>
      <w:r w:rsidRPr="00050D48">
        <w:rPr>
          <w:bCs/>
          <w:shd w:val="clear" w:color="auto" w:fill="FFFFFF"/>
        </w:rPr>
        <w:t>iesniedz</w:t>
      </w:r>
      <w:proofErr w:type="spellEnd"/>
      <w:r w:rsidRPr="00050D48">
        <w:rPr>
          <w:bCs/>
          <w:shd w:val="clear" w:color="auto" w:fill="FFFFFF"/>
        </w:rPr>
        <w:t xml:space="preserve"> </w:t>
      </w:r>
      <w:proofErr w:type="spellStart"/>
      <w:r w:rsidRPr="00050D48">
        <w:rPr>
          <w:bCs/>
          <w:shd w:val="clear" w:color="auto" w:fill="FFFFFF"/>
        </w:rPr>
        <w:t>izskatīšanai</w:t>
      </w:r>
      <w:proofErr w:type="spellEnd"/>
      <w:r w:rsidRPr="00050D48">
        <w:rPr>
          <w:bCs/>
          <w:shd w:val="clear" w:color="auto" w:fill="FFFFFF"/>
        </w:rPr>
        <w:t xml:space="preserve"> </w:t>
      </w:r>
      <w:proofErr w:type="spellStart"/>
      <w:r w:rsidRPr="00050D48">
        <w:rPr>
          <w:bCs/>
          <w:shd w:val="clear" w:color="auto" w:fill="FFFFFF"/>
        </w:rPr>
        <w:t>Domē</w:t>
      </w:r>
      <w:proofErr w:type="spellEnd"/>
      <w:r w:rsidRPr="00050D48">
        <w:rPr>
          <w:bCs/>
          <w:shd w:val="clear" w:color="auto" w:fill="FFFFFF"/>
        </w:rPr>
        <w:t>.</w:t>
      </w:r>
    </w:p>
    <w:p w14:paraId="7F71853B" w14:textId="77777777" w:rsidR="00405F3B" w:rsidRPr="00050D48" w:rsidRDefault="00405F3B" w:rsidP="00EF159B">
      <w:pPr>
        <w:ind w:right="-426" w:firstLine="709"/>
        <w:jc w:val="both"/>
        <w:rPr>
          <w:bCs/>
          <w:shd w:val="clear" w:color="auto" w:fill="FFFFFF"/>
        </w:rPr>
      </w:pPr>
      <w:r w:rsidRPr="00050D48">
        <w:rPr>
          <w:bCs/>
          <w:shd w:val="clear" w:color="auto" w:fill="FFFFFF"/>
        </w:rPr>
        <w:t xml:space="preserve">82. </w:t>
      </w:r>
      <w:proofErr w:type="spellStart"/>
      <w:r w:rsidRPr="00050D48">
        <w:rPr>
          <w:bCs/>
          <w:shd w:val="clear" w:color="auto" w:fill="FFFFFF"/>
        </w:rPr>
        <w:t>Lēmumu</w:t>
      </w:r>
      <w:proofErr w:type="spellEnd"/>
      <w:r w:rsidRPr="00050D48">
        <w:rPr>
          <w:bCs/>
          <w:shd w:val="clear" w:color="auto" w:fill="FFFFFF"/>
        </w:rPr>
        <w:t xml:space="preserve"> par </w:t>
      </w:r>
      <w:proofErr w:type="spellStart"/>
      <w:r w:rsidRPr="00050D48">
        <w:rPr>
          <w:bCs/>
          <w:shd w:val="clear" w:color="auto" w:fill="FFFFFF"/>
        </w:rPr>
        <w:t>pakalpojuma</w:t>
      </w:r>
      <w:proofErr w:type="spellEnd"/>
      <w:r w:rsidRPr="00050D48">
        <w:rPr>
          <w:bCs/>
          <w:shd w:val="clear" w:color="auto" w:fill="FFFFFF"/>
        </w:rPr>
        <w:t xml:space="preserve"> </w:t>
      </w:r>
      <w:proofErr w:type="spellStart"/>
      <w:r w:rsidRPr="00050D48">
        <w:rPr>
          <w:bCs/>
          <w:shd w:val="clear" w:color="auto" w:fill="FFFFFF"/>
        </w:rPr>
        <w:t>piešķiršanu</w:t>
      </w:r>
      <w:proofErr w:type="spellEnd"/>
      <w:r w:rsidRPr="00050D48">
        <w:rPr>
          <w:bCs/>
          <w:shd w:val="clear" w:color="auto" w:fill="FFFFFF"/>
        </w:rPr>
        <w:t xml:space="preserve"> </w:t>
      </w:r>
      <w:proofErr w:type="spellStart"/>
      <w:r w:rsidRPr="00050D48">
        <w:rPr>
          <w:bCs/>
          <w:shd w:val="clear" w:color="auto" w:fill="FFFFFF"/>
        </w:rPr>
        <w:t>vai</w:t>
      </w:r>
      <w:proofErr w:type="spellEnd"/>
      <w:r w:rsidRPr="00050D48">
        <w:rPr>
          <w:bCs/>
          <w:shd w:val="clear" w:color="auto" w:fill="FFFFFF"/>
        </w:rPr>
        <w:t xml:space="preserve"> </w:t>
      </w:r>
      <w:proofErr w:type="spellStart"/>
      <w:r w:rsidRPr="00050D48">
        <w:rPr>
          <w:bCs/>
          <w:shd w:val="clear" w:color="auto" w:fill="FFFFFF"/>
        </w:rPr>
        <w:t>atteikumu</w:t>
      </w:r>
      <w:proofErr w:type="spellEnd"/>
      <w:r w:rsidRPr="00050D48">
        <w:rPr>
          <w:bCs/>
          <w:shd w:val="clear" w:color="auto" w:fill="FFFFFF"/>
        </w:rPr>
        <w:t xml:space="preserve"> </w:t>
      </w:r>
      <w:proofErr w:type="spellStart"/>
      <w:r w:rsidRPr="00050D48">
        <w:rPr>
          <w:bCs/>
          <w:shd w:val="clear" w:color="auto" w:fill="FFFFFF"/>
        </w:rPr>
        <w:t>piešķirt</w:t>
      </w:r>
      <w:proofErr w:type="spellEnd"/>
      <w:r w:rsidRPr="00050D48">
        <w:rPr>
          <w:bCs/>
          <w:shd w:val="clear" w:color="auto" w:fill="FFFFFF"/>
        </w:rPr>
        <w:t xml:space="preserve"> </w:t>
      </w:r>
      <w:proofErr w:type="spellStart"/>
      <w:r w:rsidRPr="00050D48">
        <w:rPr>
          <w:bCs/>
          <w:shd w:val="clear" w:color="auto" w:fill="FFFFFF"/>
        </w:rPr>
        <w:t>pakalpojumu</w:t>
      </w:r>
      <w:proofErr w:type="spellEnd"/>
      <w:r w:rsidRPr="00050D48">
        <w:rPr>
          <w:bCs/>
          <w:shd w:val="clear" w:color="auto" w:fill="FFFFFF"/>
        </w:rPr>
        <w:t xml:space="preserve"> </w:t>
      </w:r>
      <w:proofErr w:type="spellStart"/>
      <w:r w:rsidRPr="00050D48">
        <w:rPr>
          <w:bCs/>
          <w:shd w:val="clear" w:color="auto" w:fill="FFFFFF"/>
        </w:rPr>
        <w:t>pieņem</w:t>
      </w:r>
      <w:proofErr w:type="spellEnd"/>
      <w:r w:rsidRPr="00050D48">
        <w:rPr>
          <w:bCs/>
          <w:shd w:val="clear" w:color="auto" w:fill="FFFFFF"/>
        </w:rPr>
        <w:t xml:space="preserve"> Dome.</w:t>
      </w:r>
    </w:p>
    <w:p w14:paraId="41111D06" w14:textId="77777777" w:rsidR="00405F3B" w:rsidRPr="00050D48" w:rsidRDefault="00405F3B" w:rsidP="00EF159B">
      <w:pPr>
        <w:ind w:right="-426" w:firstLine="709"/>
        <w:jc w:val="both"/>
        <w:rPr>
          <w:bCs/>
          <w:shd w:val="clear" w:color="auto" w:fill="FFFFFF"/>
        </w:rPr>
      </w:pPr>
      <w:r w:rsidRPr="00050D48">
        <w:rPr>
          <w:bCs/>
          <w:shd w:val="clear" w:color="auto" w:fill="FFFFFF"/>
        </w:rPr>
        <w:t xml:space="preserve">83. </w:t>
      </w:r>
      <w:proofErr w:type="spellStart"/>
      <w:r w:rsidRPr="00050D48">
        <w:rPr>
          <w:bCs/>
          <w:shd w:val="clear" w:color="auto" w:fill="FFFFFF"/>
        </w:rPr>
        <w:t>Piešķirot</w:t>
      </w:r>
      <w:proofErr w:type="spellEnd"/>
      <w:r w:rsidRPr="00050D48">
        <w:rPr>
          <w:bCs/>
          <w:shd w:val="clear" w:color="auto" w:fill="FFFFFF"/>
        </w:rPr>
        <w:t xml:space="preserve"> </w:t>
      </w:r>
      <w:proofErr w:type="spellStart"/>
      <w:r w:rsidRPr="00050D48">
        <w:rPr>
          <w:bCs/>
          <w:shd w:val="clear" w:color="auto" w:fill="FFFFFF"/>
        </w:rPr>
        <w:t>pakalpojumu</w:t>
      </w:r>
      <w:proofErr w:type="spellEnd"/>
      <w:r w:rsidRPr="00050D48">
        <w:rPr>
          <w:bCs/>
          <w:shd w:val="clear" w:color="auto" w:fill="FFFFFF"/>
        </w:rPr>
        <w:t xml:space="preserve">, Dome </w:t>
      </w:r>
      <w:proofErr w:type="spellStart"/>
      <w:r w:rsidRPr="00050D48">
        <w:rPr>
          <w:bCs/>
          <w:shd w:val="clear" w:color="auto" w:fill="FFFFFF"/>
        </w:rPr>
        <w:t>nosaka</w:t>
      </w:r>
      <w:proofErr w:type="spellEnd"/>
      <w:r w:rsidRPr="00050D48">
        <w:rPr>
          <w:bCs/>
          <w:shd w:val="clear" w:color="auto" w:fill="FFFFFF"/>
        </w:rPr>
        <w:t xml:space="preserve"> </w:t>
      </w:r>
      <w:proofErr w:type="spellStart"/>
      <w:r w:rsidRPr="00050D48">
        <w:rPr>
          <w:bCs/>
          <w:shd w:val="clear" w:color="auto" w:fill="FFFFFF"/>
        </w:rPr>
        <w:t>atlaides</w:t>
      </w:r>
      <w:proofErr w:type="spellEnd"/>
      <w:r w:rsidRPr="00050D48">
        <w:rPr>
          <w:bCs/>
          <w:shd w:val="clear" w:color="auto" w:fill="FFFFFF"/>
        </w:rPr>
        <w:t xml:space="preserve"> </w:t>
      </w:r>
      <w:proofErr w:type="spellStart"/>
      <w:r w:rsidRPr="00050D48">
        <w:rPr>
          <w:bCs/>
          <w:shd w:val="clear" w:color="auto" w:fill="FFFFFF"/>
        </w:rPr>
        <w:t>sociālās</w:t>
      </w:r>
      <w:proofErr w:type="spellEnd"/>
      <w:r w:rsidRPr="00050D48">
        <w:rPr>
          <w:bCs/>
          <w:shd w:val="clear" w:color="auto" w:fill="FFFFFF"/>
        </w:rPr>
        <w:t xml:space="preserve"> </w:t>
      </w:r>
      <w:proofErr w:type="spellStart"/>
      <w:r w:rsidRPr="00050D48">
        <w:rPr>
          <w:bCs/>
          <w:shd w:val="clear" w:color="auto" w:fill="FFFFFF"/>
        </w:rPr>
        <w:t>istabas</w:t>
      </w:r>
      <w:proofErr w:type="spellEnd"/>
      <w:r w:rsidRPr="00050D48">
        <w:rPr>
          <w:bCs/>
          <w:shd w:val="clear" w:color="auto" w:fill="FFFFFF"/>
        </w:rPr>
        <w:t xml:space="preserve"> </w:t>
      </w:r>
      <w:proofErr w:type="spellStart"/>
      <w:r w:rsidRPr="00050D48">
        <w:rPr>
          <w:bCs/>
          <w:shd w:val="clear" w:color="auto" w:fill="FFFFFF"/>
        </w:rPr>
        <w:t>īres</w:t>
      </w:r>
      <w:proofErr w:type="spellEnd"/>
      <w:r w:rsidRPr="00050D48">
        <w:rPr>
          <w:bCs/>
          <w:shd w:val="clear" w:color="auto" w:fill="FFFFFF"/>
        </w:rPr>
        <w:t xml:space="preserve"> </w:t>
      </w:r>
      <w:proofErr w:type="spellStart"/>
      <w:r w:rsidRPr="00050D48">
        <w:rPr>
          <w:bCs/>
          <w:shd w:val="clear" w:color="auto" w:fill="FFFFFF"/>
        </w:rPr>
        <w:t>maksai</w:t>
      </w:r>
      <w:proofErr w:type="spellEnd"/>
      <w:r w:rsidRPr="00050D48">
        <w:rPr>
          <w:bCs/>
          <w:shd w:val="clear" w:color="auto" w:fill="FFFFFF"/>
        </w:rPr>
        <w:t xml:space="preserve"> un </w:t>
      </w:r>
      <w:proofErr w:type="spellStart"/>
      <w:r w:rsidRPr="00050D48">
        <w:rPr>
          <w:bCs/>
          <w:shd w:val="clear" w:color="auto" w:fill="FFFFFF"/>
        </w:rPr>
        <w:t>komunālajiem</w:t>
      </w:r>
      <w:proofErr w:type="spellEnd"/>
      <w:r w:rsidRPr="00050D48">
        <w:rPr>
          <w:bCs/>
          <w:shd w:val="clear" w:color="auto" w:fill="FFFFFF"/>
        </w:rPr>
        <w:t xml:space="preserve"> </w:t>
      </w:r>
      <w:proofErr w:type="spellStart"/>
      <w:r w:rsidRPr="00050D48">
        <w:rPr>
          <w:bCs/>
          <w:shd w:val="clear" w:color="auto" w:fill="FFFFFF"/>
        </w:rPr>
        <w:t>pakalpojumiem</w:t>
      </w:r>
      <w:proofErr w:type="spellEnd"/>
      <w:r w:rsidRPr="00050D48">
        <w:rPr>
          <w:bCs/>
          <w:shd w:val="clear" w:color="auto" w:fill="FFFFFF"/>
        </w:rPr>
        <w:t>:</w:t>
      </w:r>
    </w:p>
    <w:p w14:paraId="48933AEF" w14:textId="77777777" w:rsidR="00405F3B" w:rsidRPr="00050D48" w:rsidRDefault="00405F3B" w:rsidP="00EF159B">
      <w:pPr>
        <w:ind w:right="-426" w:firstLine="709"/>
        <w:jc w:val="both"/>
        <w:rPr>
          <w:bCs/>
          <w:shd w:val="clear" w:color="auto" w:fill="FFFFFF"/>
        </w:rPr>
      </w:pPr>
      <w:r w:rsidRPr="00050D48">
        <w:rPr>
          <w:bCs/>
          <w:shd w:val="clear" w:color="auto" w:fill="FFFFFF"/>
        </w:rPr>
        <w:t xml:space="preserve">83.1. 100% </w:t>
      </w:r>
      <w:proofErr w:type="spellStart"/>
      <w:r w:rsidRPr="00050D48">
        <w:rPr>
          <w:bCs/>
          <w:shd w:val="clear" w:color="auto" w:fill="FFFFFF"/>
        </w:rPr>
        <w:t>atlaide</w:t>
      </w:r>
      <w:proofErr w:type="spellEnd"/>
      <w:r w:rsidRPr="00050D48">
        <w:rPr>
          <w:bCs/>
          <w:shd w:val="clear" w:color="auto" w:fill="FFFFFF"/>
        </w:rPr>
        <w:t xml:space="preserve"> </w:t>
      </w:r>
      <w:proofErr w:type="spellStart"/>
      <w:r w:rsidRPr="00050D48">
        <w:rPr>
          <w:bCs/>
          <w:shd w:val="clear" w:color="auto" w:fill="FFFFFF"/>
        </w:rPr>
        <w:t>dzīvojamo</w:t>
      </w:r>
      <w:proofErr w:type="spellEnd"/>
      <w:r w:rsidRPr="00050D48">
        <w:rPr>
          <w:bCs/>
          <w:shd w:val="clear" w:color="auto" w:fill="FFFFFF"/>
        </w:rPr>
        <w:t xml:space="preserve"> </w:t>
      </w:r>
      <w:proofErr w:type="spellStart"/>
      <w:r w:rsidRPr="00050D48">
        <w:rPr>
          <w:bCs/>
          <w:shd w:val="clear" w:color="auto" w:fill="FFFFFF"/>
        </w:rPr>
        <w:t>telpu</w:t>
      </w:r>
      <w:proofErr w:type="spellEnd"/>
      <w:r w:rsidRPr="00050D48">
        <w:rPr>
          <w:bCs/>
          <w:shd w:val="clear" w:color="auto" w:fill="FFFFFF"/>
        </w:rPr>
        <w:t xml:space="preserve"> </w:t>
      </w:r>
      <w:proofErr w:type="spellStart"/>
      <w:r w:rsidRPr="00050D48">
        <w:rPr>
          <w:bCs/>
          <w:shd w:val="clear" w:color="auto" w:fill="FFFFFF"/>
        </w:rPr>
        <w:t>īres</w:t>
      </w:r>
      <w:proofErr w:type="spellEnd"/>
      <w:r w:rsidRPr="00050D48">
        <w:rPr>
          <w:bCs/>
          <w:shd w:val="clear" w:color="auto" w:fill="FFFFFF"/>
        </w:rPr>
        <w:t xml:space="preserve"> </w:t>
      </w:r>
      <w:proofErr w:type="spellStart"/>
      <w:r w:rsidRPr="00050D48">
        <w:rPr>
          <w:bCs/>
          <w:shd w:val="clear" w:color="auto" w:fill="FFFFFF"/>
        </w:rPr>
        <w:t>maksai</w:t>
      </w:r>
      <w:proofErr w:type="spellEnd"/>
      <w:r w:rsidRPr="00050D48">
        <w:rPr>
          <w:bCs/>
          <w:shd w:val="clear" w:color="auto" w:fill="FFFFFF"/>
        </w:rPr>
        <w:t>;</w:t>
      </w:r>
    </w:p>
    <w:p w14:paraId="5348AECD" w14:textId="77777777" w:rsidR="00405F3B" w:rsidRPr="00050D48" w:rsidRDefault="00405F3B" w:rsidP="00EF159B">
      <w:pPr>
        <w:ind w:right="-426" w:firstLine="709"/>
        <w:jc w:val="both"/>
        <w:rPr>
          <w:bCs/>
          <w:shd w:val="clear" w:color="auto" w:fill="FFFFFF"/>
        </w:rPr>
      </w:pPr>
      <w:r w:rsidRPr="00050D48">
        <w:rPr>
          <w:bCs/>
          <w:shd w:val="clear" w:color="auto" w:fill="FFFFFF"/>
        </w:rPr>
        <w:t xml:space="preserve">83.2. 100% </w:t>
      </w:r>
      <w:proofErr w:type="spellStart"/>
      <w:r w:rsidRPr="00050D48">
        <w:rPr>
          <w:bCs/>
          <w:shd w:val="clear" w:color="auto" w:fill="FFFFFF"/>
        </w:rPr>
        <w:t>atlaide</w:t>
      </w:r>
      <w:proofErr w:type="spellEnd"/>
      <w:r w:rsidRPr="00050D48">
        <w:rPr>
          <w:bCs/>
          <w:shd w:val="clear" w:color="auto" w:fill="FFFFFF"/>
        </w:rPr>
        <w:t xml:space="preserve"> par </w:t>
      </w:r>
      <w:proofErr w:type="spellStart"/>
      <w:r w:rsidRPr="00050D48">
        <w:rPr>
          <w:bCs/>
          <w:shd w:val="clear" w:color="auto" w:fill="FFFFFF"/>
        </w:rPr>
        <w:t>siltumu</w:t>
      </w:r>
      <w:proofErr w:type="spellEnd"/>
      <w:r w:rsidRPr="00050D48">
        <w:rPr>
          <w:bCs/>
          <w:shd w:val="clear" w:color="auto" w:fill="FFFFFF"/>
        </w:rPr>
        <w:t>, ja personas (</w:t>
      </w:r>
      <w:proofErr w:type="spellStart"/>
      <w:r w:rsidRPr="00050D48">
        <w:rPr>
          <w:bCs/>
          <w:shd w:val="clear" w:color="auto" w:fill="FFFFFF"/>
        </w:rPr>
        <w:t>ģimenes</w:t>
      </w:r>
      <w:proofErr w:type="spellEnd"/>
      <w:r w:rsidRPr="00050D48">
        <w:rPr>
          <w:bCs/>
          <w:shd w:val="clear" w:color="auto" w:fill="FFFFFF"/>
        </w:rPr>
        <w:t xml:space="preserve">) </w:t>
      </w:r>
      <w:proofErr w:type="spellStart"/>
      <w:r w:rsidRPr="00050D48">
        <w:rPr>
          <w:bCs/>
          <w:shd w:val="clear" w:color="auto" w:fill="FFFFFF"/>
        </w:rPr>
        <w:t>ienākumi</w:t>
      </w:r>
      <w:proofErr w:type="spellEnd"/>
      <w:r w:rsidRPr="00050D48">
        <w:rPr>
          <w:bCs/>
          <w:shd w:val="clear" w:color="auto" w:fill="FFFFFF"/>
        </w:rPr>
        <w:t xml:space="preserve"> </w:t>
      </w:r>
      <w:proofErr w:type="spellStart"/>
      <w:r w:rsidRPr="00050D48">
        <w:rPr>
          <w:bCs/>
          <w:shd w:val="clear" w:color="auto" w:fill="FFFFFF"/>
        </w:rPr>
        <w:t>pēdējos</w:t>
      </w:r>
      <w:proofErr w:type="spellEnd"/>
      <w:r w:rsidRPr="00050D48">
        <w:rPr>
          <w:bCs/>
          <w:shd w:val="clear" w:color="auto" w:fill="FFFFFF"/>
        </w:rPr>
        <w:t xml:space="preserve"> 3 (</w:t>
      </w:r>
      <w:proofErr w:type="spellStart"/>
      <w:r w:rsidRPr="00050D48">
        <w:rPr>
          <w:bCs/>
          <w:shd w:val="clear" w:color="auto" w:fill="FFFFFF"/>
        </w:rPr>
        <w:t>trijos</w:t>
      </w:r>
      <w:proofErr w:type="spellEnd"/>
      <w:r w:rsidRPr="00050D48">
        <w:rPr>
          <w:bCs/>
          <w:shd w:val="clear" w:color="auto" w:fill="FFFFFF"/>
        </w:rPr>
        <w:t xml:space="preserve">) </w:t>
      </w:r>
      <w:proofErr w:type="spellStart"/>
      <w:r w:rsidRPr="00050D48">
        <w:rPr>
          <w:bCs/>
          <w:shd w:val="clear" w:color="auto" w:fill="FFFFFF"/>
        </w:rPr>
        <w:t>mēnešos</w:t>
      </w:r>
      <w:proofErr w:type="spellEnd"/>
      <w:r w:rsidRPr="00050D48">
        <w:rPr>
          <w:bCs/>
          <w:shd w:val="clear" w:color="auto" w:fill="FFFFFF"/>
        </w:rPr>
        <w:t xml:space="preserve"> </w:t>
      </w:r>
      <w:proofErr w:type="spellStart"/>
      <w:r w:rsidRPr="00050D48">
        <w:rPr>
          <w:bCs/>
          <w:shd w:val="clear" w:color="auto" w:fill="FFFFFF"/>
        </w:rPr>
        <w:t>uz</w:t>
      </w:r>
      <w:proofErr w:type="spellEnd"/>
      <w:r w:rsidRPr="00050D48">
        <w:rPr>
          <w:bCs/>
          <w:shd w:val="clear" w:color="auto" w:fill="FFFFFF"/>
        </w:rPr>
        <w:t xml:space="preserve"> 1 (</w:t>
      </w:r>
      <w:proofErr w:type="spellStart"/>
      <w:r w:rsidRPr="00050D48">
        <w:rPr>
          <w:bCs/>
          <w:shd w:val="clear" w:color="auto" w:fill="FFFFFF"/>
        </w:rPr>
        <w:t>vienu</w:t>
      </w:r>
      <w:proofErr w:type="spellEnd"/>
      <w:r w:rsidRPr="00050D48">
        <w:rPr>
          <w:bCs/>
          <w:shd w:val="clear" w:color="auto" w:fill="FFFFFF"/>
        </w:rPr>
        <w:t xml:space="preserve">) </w:t>
      </w:r>
      <w:proofErr w:type="spellStart"/>
      <w:r w:rsidRPr="00050D48">
        <w:rPr>
          <w:bCs/>
          <w:shd w:val="clear" w:color="auto" w:fill="FFFFFF"/>
        </w:rPr>
        <w:t>personu</w:t>
      </w:r>
      <w:proofErr w:type="spellEnd"/>
      <w:r w:rsidRPr="00050D48">
        <w:rPr>
          <w:bCs/>
          <w:shd w:val="clear" w:color="auto" w:fill="FFFFFF"/>
        </w:rPr>
        <w:t xml:space="preserve"> </w:t>
      </w:r>
      <w:proofErr w:type="spellStart"/>
      <w:r w:rsidRPr="00050D48">
        <w:rPr>
          <w:bCs/>
          <w:shd w:val="clear" w:color="auto" w:fill="FFFFFF"/>
        </w:rPr>
        <w:t>ir</w:t>
      </w:r>
      <w:proofErr w:type="spellEnd"/>
      <w:r w:rsidRPr="00050D48">
        <w:rPr>
          <w:bCs/>
          <w:shd w:val="clear" w:color="auto" w:fill="FFFFFF"/>
        </w:rPr>
        <w:t xml:space="preserve"> </w:t>
      </w:r>
      <w:proofErr w:type="spellStart"/>
      <w:r w:rsidRPr="00050D48">
        <w:rPr>
          <w:bCs/>
          <w:shd w:val="clear" w:color="auto" w:fill="FFFFFF"/>
        </w:rPr>
        <w:t>mazāki</w:t>
      </w:r>
      <w:proofErr w:type="spellEnd"/>
      <w:r w:rsidRPr="00050D48">
        <w:rPr>
          <w:bCs/>
          <w:shd w:val="clear" w:color="auto" w:fill="FFFFFF"/>
        </w:rPr>
        <w:t xml:space="preserve"> par 50% no </w:t>
      </w:r>
      <w:proofErr w:type="spellStart"/>
      <w:r w:rsidRPr="00050D48">
        <w:rPr>
          <w:bCs/>
          <w:shd w:val="clear" w:color="auto" w:fill="FFFFFF"/>
        </w:rPr>
        <w:t>valstī</w:t>
      </w:r>
      <w:proofErr w:type="spellEnd"/>
      <w:r w:rsidRPr="00050D48">
        <w:rPr>
          <w:bCs/>
          <w:shd w:val="clear" w:color="auto" w:fill="FFFFFF"/>
        </w:rPr>
        <w:t xml:space="preserve"> </w:t>
      </w:r>
      <w:proofErr w:type="spellStart"/>
      <w:r w:rsidRPr="00050D48">
        <w:rPr>
          <w:bCs/>
          <w:shd w:val="clear" w:color="auto" w:fill="FFFFFF"/>
        </w:rPr>
        <w:t>noteiktās</w:t>
      </w:r>
      <w:proofErr w:type="spellEnd"/>
      <w:r w:rsidRPr="00050D48">
        <w:rPr>
          <w:bCs/>
          <w:shd w:val="clear" w:color="auto" w:fill="FFFFFF"/>
        </w:rPr>
        <w:t xml:space="preserve"> </w:t>
      </w:r>
      <w:proofErr w:type="spellStart"/>
      <w:r w:rsidRPr="00050D48">
        <w:rPr>
          <w:bCs/>
          <w:shd w:val="clear" w:color="auto" w:fill="FFFFFF"/>
        </w:rPr>
        <w:t>minimālās</w:t>
      </w:r>
      <w:proofErr w:type="spellEnd"/>
      <w:r w:rsidRPr="00050D48">
        <w:rPr>
          <w:bCs/>
          <w:shd w:val="clear" w:color="auto" w:fill="FFFFFF"/>
        </w:rPr>
        <w:t xml:space="preserve"> algas;</w:t>
      </w:r>
    </w:p>
    <w:p w14:paraId="2666CF5B" w14:textId="77777777" w:rsidR="00405F3B" w:rsidRPr="00050D48" w:rsidRDefault="00405F3B" w:rsidP="00EF159B">
      <w:pPr>
        <w:ind w:right="-426" w:firstLine="709"/>
        <w:jc w:val="both"/>
        <w:rPr>
          <w:bCs/>
          <w:shd w:val="clear" w:color="auto" w:fill="FFFFFF"/>
        </w:rPr>
      </w:pPr>
      <w:r w:rsidRPr="00050D48">
        <w:rPr>
          <w:bCs/>
          <w:shd w:val="clear" w:color="auto" w:fill="FFFFFF"/>
        </w:rPr>
        <w:t xml:space="preserve">83.3. 50% </w:t>
      </w:r>
      <w:proofErr w:type="spellStart"/>
      <w:r w:rsidRPr="00050D48">
        <w:rPr>
          <w:bCs/>
          <w:shd w:val="clear" w:color="auto" w:fill="FFFFFF"/>
        </w:rPr>
        <w:t>atlaide</w:t>
      </w:r>
      <w:proofErr w:type="spellEnd"/>
      <w:r w:rsidRPr="00050D48">
        <w:rPr>
          <w:bCs/>
          <w:shd w:val="clear" w:color="auto" w:fill="FFFFFF"/>
        </w:rPr>
        <w:t xml:space="preserve"> par </w:t>
      </w:r>
      <w:proofErr w:type="spellStart"/>
      <w:r w:rsidRPr="00050D48">
        <w:rPr>
          <w:bCs/>
          <w:shd w:val="clear" w:color="auto" w:fill="FFFFFF"/>
        </w:rPr>
        <w:t>siltumu</w:t>
      </w:r>
      <w:proofErr w:type="spellEnd"/>
      <w:r w:rsidRPr="00050D48">
        <w:rPr>
          <w:bCs/>
          <w:shd w:val="clear" w:color="auto" w:fill="FFFFFF"/>
        </w:rPr>
        <w:t xml:space="preserve"> no </w:t>
      </w:r>
      <w:proofErr w:type="spellStart"/>
      <w:r w:rsidRPr="00050D48">
        <w:rPr>
          <w:bCs/>
          <w:shd w:val="clear" w:color="auto" w:fill="FFFFFF"/>
        </w:rPr>
        <w:t>apsaimniekotāja</w:t>
      </w:r>
      <w:proofErr w:type="spellEnd"/>
      <w:r w:rsidRPr="00050D48">
        <w:rPr>
          <w:bCs/>
          <w:shd w:val="clear" w:color="auto" w:fill="FFFFFF"/>
        </w:rPr>
        <w:t xml:space="preserve"> </w:t>
      </w:r>
      <w:proofErr w:type="spellStart"/>
      <w:r w:rsidRPr="00050D48">
        <w:rPr>
          <w:bCs/>
          <w:shd w:val="clear" w:color="auto" w:fill="FFFFFF"/>
        </w:rPr>
        <w:t>izrakstītā</w:t>
      </w:r>
      <w:proofErr w:type="spellEnd"/>
      <w:r w:rsidRPr="00050D48">
        <w:rPr>
          <w:bCs/>
          <w:shd w:val="clear" w:color="auto" w:fill="FFFFFF"/>
        </w:rPr>
        <w:t xml:space="preserve"> </w:t>
      </w:r>
      <w:proofErr w:type="spellStart"/>
      <w:r w:rsidRPr="00050D48">
        <w:rPr>
          <w:bCs/>
          <w:shd w:val="clear" w:color="auto" w:fill="FFFFFF"/>
        </w:rPr>
        <w:t>rēķina</w:t>
      </w:r>
      <w:proofErr w:type="spellEnd"/>
      <w:r w:rsidRPr="00050D48">
        <w:rPr>
          <w:bCs/>
          <w:shd w:val="clear" w:color="auto" w:fill="FFFFFF"/>
        </w:rPr>
        <w:t>, ja personas (</w:t>
      </w:r>
      <w:proofErr w:type="spellStart"/>
      <w:r w:rsidRPr="00050D48">
        <w:rPr>
          <w:bCs/>
          <w:shd w:val="clear" w:color="auto" w:fill="FFFFFF"/>
        </w:rPr>
        <w:t>ģimenes</w:t>
      </w:r>
      <w:proofErr w:type="spellEnd"/>
      <w:r w:rsidRPr="00050D48">
        <w:rPr>
          <w:bCs/>
          <w:shd w:val="clear" w:color="auto" w:fill="FFFFFF"/>
        </w:rPr>
        <w:t xml:space="preserve">) </w:t>
      </w:r>
      <w:proofErr w:type="spellStart"/>
      <w:r w:rsidRPr="00050D48">
        <w:rPr>
          <w:bCs/>
          <w:shd w:val="clear" w:color="auto" w:fill="FFFFFF"/>
        </w:rPr>
        <w:t>ienākumi</w:t>
      </w:r>
      <w:proofErr w:type="spellEnd"/>
      <w:r w:rsidRPr="00050D48">
        <w:rPr>
          <w:bCs/>
          <w:shd w:val="clear" w:color="auto" w:fill="FFFFFF"/>
        </w:rPr>
        <w:t xml:space="preserve"> </w:t>
      </w:r>
      <w:proofErr w:type="spellStart"/>
      <w:r w:rsidRPr="00050D48">
        <w:rPr>
          <w:bCs/>
          <w:shd w:val="clear" w:color="auto" w:fill="FFFFFF"/>
        </w:rPr>
        <w:t>pēdējos</w:t>
      </w:r>
      <w:proofErr w:type="spellEnd"/>
      <w:r w:rsidRPr="00050D48">
        <w:rPr>
          <w:bCs/>
          <w:shd w:val="clear" w:color="auto" w:fill="FFFFFF"/>
        </w:rPr>
        <w:t xml:space="preserve"> 3 (</w:t>
      </w:r>
      <w:proofErr w:type="spellStart"/>
      <w:r w:rsidRPr="00050D48">
        <w:rPr>
          <w:bCs/>
          <w:shd w:val="clear" w:color="auto" w:fill="FFFFFF"/>
        </w:rPr>
        <w:t>trijos</w:t>
      </w:r>
      <w:proofErr w:type="spellEnd"/>
      <w:r w:rsidRPr="00050D48">
        <w:rPr>
          <w:bCs/>
          <w:shd w:val="clear" w:color="auto" w:fill="FFFFFF"/>
        </w:rPr>
        <w:t xml:space="preserve">) </w:t>
      </w:r>
      <w:proofErr w:type="spellStart"/>
      <w:r w:rsidRPr="00050D48">
        <w:rPr>
          <w:bCs/>
          <w:shd w:val="clear" w:color="auto" w:fill="FFFFFF"/>
        </w:rPr>
        <w:t>mēnešos</w:t>
      </w:r>
      <w:proofErr w:type="spellEnd"/>
      <w:r w:rsidRPr="00050D48">
        <w:rPr>
          <w:bCs/>
          <w:shd w:val="clear" w:color="auto" w:fill="FFFFFF"/>
        </w:rPr>
        <w:t xml:space="preserve"> </w:t>
      </w:r>
      <w:proofErr w:type="spellStart"/>
      <w:r w:rsidRPr="00050D48">
        <w:rPr>
          <w:bCs/>
          <w:shd w:val="clear" w:color="auto" w:fill="FFFFFF"/>
        </w:rPr>
        <w:t>uz</w:t>
      </w:r>
      <w:proofErr w:type="spellEnd"/>
      <w:r w:rsidRPr="00050D48">
        <w:rPr>
          <w:bCs/>
          <w:shd w:val="clear" w:color="auto" w:fill="FFFFFF"/>
        </w:rPr>
        <w:t xml:space="preserve"> 1 (</w:t>
      </w:r>
      <w:proofErr w:type="spellStart"/>
      <w:r w:rsidRPr="00050D48">
        <w:rPr>
          <w:bCs/>
          <w:shd w:val="clear" w:color="auto" w:fill="FFFFFF"/>
        </w:rPr>
        <w:t>vienu</w:t>
      </w:r>
      <w:proofErr w:type="spellEnd"/>
      <w:r w:rsidRPr="00050D48">
        <w:rPr>
          <w:bCs/>
          <w:shd w:val="clear" w:color="auto" w:fill="FFFFFF"/>
        </w:rPr>
        <w:t xml:space="preserve">) </w:t>
      </w:r>
      <w:proofErr w:type="spellStart"/>
      <w:r w:rsidRPr="00050D48">
        <w:rPr>
          <w:bCs/>
          <w:shd w:val="clear" w:color="auto" w:fill="FFFFFF"/>
        </w:rPr>
        <w:t>personu</w:t>
      </w:r>
      <w:proofErr w:type="spellEnd"/>
      <w:r w:rsidRPr="00050D48">
        <w:rPr>
          <w:bCs/>
          <w:shd w:val="clear" w:color="auto" w:fill="FFFFFF"/>
        </w:rPr>
        <w:t xml:space="preserve"> </w:t>
      </w:r>
      <w:proofErr w:type="spellStart"/>
      <w:r w:rsidRPr="00050D48">
        <w:rPr>
          <w:bCs/>
          <w:shd w:val="clear" w:color="auto" w:fill="FFFFFF"/>
        </w:rPr>
        <w:t>ir</w:t>
      </w:r>
      <w:proofErr w:type="spellEnd"/>
      <w:r w:rsidRPr="00050D48">
        <w:rPr>
          <w:bCs/>
          <w:shd w:val="clear" w:color="auto" w:fill="FFFFFF"/>
        </w:rPr>
        <w:t xml:space="preserve"> </w:t>
      </w:r>
      <w:proofErr w:type="spellStart"/>
      <w:r w:rsidRPr="00050D48">
        <w:rPr>
          <w:bCs/>
          <w:shd w:val="clear" w:color="auto" w:fill="FFFFFF"/>
        </w:rPr>
        <w:t>robežās</w:t>
      </w:r>
      <w:proofErr w:type="spellEnd"/>
      <w:r w:rsidRPr="00050D48">
        <w:rPr>
          <w:bCs/>
          <w:shd w:val="clear" w:color="auto" w:fill="FFFFFF"/>
        </w:rPr>
        <w:t xml:space="preserve"> no 50% </w:t>
      </w:r>
      <w:proofErr w:type="spellStart"/>
      <w:r w:rsidRPr="00050D48">
        <w:rPr>
          <w:bCs/>
          <w:shd w:val="clear" w:color="auto" w:fill="FFFFFF"/>
        </w:rPr>
        <w:t>līdz</w:t>
      </w:r>
      <w:proofErr w:type="spellEnd"/>
      <w:r w:rsidRPr="00050D48">
        <w:rPr>
          <w:bCs/>
          <w:shd w:val="clear" w:color="auto" w:fill="FFFFFF"/>
        </w:rPr>
        <w:t xml:space="preserve"> 75% no </w:t>
      </w:r>
      <w:proofErr w:type="spellStart"/>
      <w:r w:rsidRPr="00050D48">
        <w:rPr>
          <w:bCs/>
          <w:shd w:val="clear" w:color="auto" w:fill="FFFFFF"/>
        </w:rPr>
        <w:t>valstī</w:t>
      </w:r>
      <w:proofErr w:type="spellEnd"/>
      <w:r w:rsidRPr="00050D48">
        <w:rPr>
          <w:bCs/>
          <w:shd w:val="clear" w:color="auto" w:fill="FFFFFF"/>
        </w:rPr>
        <w:t xml:space="preserve"> </w:t>
      </w:r>
      <w:proofErr w:type="spellStart"/>
      <w:r w:rsidRPr="00050D48">
        <w:rPr>
          <w:bCs/>
          <w:shd w:val="clear" w:color="auto" w:fill="FFFFFF"/>
        </w:rPr>
        <w:t>noteiktās</w:t>
      </w:r>
      <w:proofErr w:type="spellEnd"/>
      <w:r w:rsidRPr="00050D48">
        <w:rPr>
          <w:bCs/>
          <w:shd w:val="clear" w:color="auto" w:fill="FFFFFF"/>
        </w:rPr>
        <w:t xml:space="preserve"> </w:t>
      </w:r>
      <w:proofErr w:type="spellStart"/>
      <w:r w:rsidRPr="00050D48">
        <w:rPr>
          <w:bCs/>
          <w:shd w:val="clear" w:color="auto" w:fill="FFFFFF"/>
        </w:rPr>
        <w:t>minimālās</w:t>
      </w:r>
      <w:proofErr w:type="spellEnd"/>
      <w:r w:rsidRPr="00050D48">
        <w:rPr>
          <w:bCs/>
          <w:shd w:val="clear" w:color="auto" w:fill="FFFFFF"/>
        </w:rPr>
        <w:t xml:space="preserve"> algas;</w:t>
      </w:r>
    </w:p>
    <w:p w14:paraId="512DAA94" w14:textId="77777777" w:rsidR="00405F3B" w:rsidRPr="00050D48" w:rsidRDefault="00405F3B" w:rsidP="00EF159B">
      <w:pPr>
        <w:ind w:right="-426" w:firstLine="709"/>
        <w:jc w:val="both"/>
        <w:rPr>
          <w:bCs/>
          <w:shd w:val="clear" w:color="auto" w:fill="FFFFFF"/>
        </w:rPr>
      </w:pPr>
      <w:r w:rsidRPr="00050D48">
        <w:rPr>
          <w:bCs/>
          <w:shd w:val="clear" w:color="auto" w:fill="FFFFFF"/>
        </w:rPr>
        <w:t xml:space="preserve">83.4. par </w:t>
      </w:r>
      <w:proofErr w:type="spellStart"/>
      <w:r w:rsidRPr="00050D48">
        <w:rPr>
          <w:bCs/>
          <w:shd w:val="clear" w:color="auto" w:fill="FFFFFF"/>
        </w:rPr>
        <w:t>elektrību</w:t>
      </w:r>
      <w:proofErr w:type="spellEnd"/>
      <w:r w:rsidRPr="00050D48">
        <w:rPr>
          <w:bCs/>
          <w:shd w:val="clear" w:color="auto" w:fill="FFFFFF"/>
        </w:rPr>
        <w:t xml:space="preserve">, </w:t>
      </w:r>
      <w:proofErr w:type="spellStart"/>
      <w:r w:rsidRPr="00050D48">
        <w:rPr>
          <w:bCs/>
          <w:shd w:val="clear" w:color="auto" w:fill="FFFFFF"/>
        </w:rPr>
        <w:t>ūdeni</w:t>
      </w:r>
      <w:proofErr w:type="spellEnd"/>
      <w:r w:rsidRPr="00050D48">
        <w:rPr>
          <w:bCs/>
          <w:shd w:val="clear" w:color="auto" w:fill="FFFFFF"/>
        </w:rPr>
        <w:t xml:space="preserve"> un </w:t>
      </w:r>
      <w:proofErr w:type="spellStart"/>
      <w:r w:rsidRPr="00050D48">
        <w:rPr>
          <w:bCs/>
          <w:shd w:val="clear" w:color="auto" w:fill="FFFFFF"/>
        </w:rPr>
        <w:t>kanalizāciju</w:t>
      </w:r>
      <w:proofErr w:type="spellEnd"/>
      <w:r w:rsidRPr="00050D48">
        <w:rPr>
          <w:bCs/>
          <w:shd w:val="clear" w:color="auto" w:fill="FFFFFF"/>
        </w:rPr>
        <w:t xml:space="preserve">, </w:t>
      </w:r>
      <w:proofErr w:type="spellStart"/>
      <w:r w:rsidRPr="00050D48">
        <w:rPr>
          <w:bCs/>
          <w:shd w:val="clear" w:color="auto" w:fill="FFFFFF"/>
        </w:rPr>
        <w:t>atkritumu</w:t>
      </w:r>
      <w:proofErr w:type="spellEnd"/>
      <w:r w:rsidRPr="00050D48">
        <w:rPr>
          <w:bCs/>
          <w:shd w:val="clear" w:color="auto" w:fill="FFFFFF"/>
        </w:rPr>
        <w:t xml:space="preserve"> </w:t>
      </w:r>
      <w:proofErr w:type="spellStart"/>
      <w:r w:rsidRPr="00050D48">
        <w:rPr>
          <w:bCs/>
          <w:shd w:val="clear" w:color="auto" w:fill="FFFFFF"/>
        </w:rPr>
        <w:t>izvešanu</w:t>
      </w:r>
      <w:proofErr w:type="spellEnd"/>
      <w:r w:rsidRPr="00050D48">
        <w:rPr>
          <w:bCs/>
          <w:shd w:val="clear" w:color="auto" w:fill="FFFFFF"/>
        </w:rPr>
        <w:t xml:space="preserve"> </w:t>
      </w:r>
      <w:proofErr w:type="spellStart"/>
      <w:r w:rsidRPr="00050D48">
        <w:rPr>
          <w:bCs/>
          <w:shd w:val="clear" w:color="auto" w:fill="FFFFFF"/>
        </w:rPr>
        <w:t>īrnieks</w:t>
      </w:r>
      <w:proofErr w:type="spellEnd"/>
      <w:r w:rsidRPr="00050D48">
        <w:rPr>
          <w:bCs/>
          <w:shd w:val="clear" w:color="auto" w:fill="FFFFFF"/>
        </w:rPr>
        <w:t xml:space="preserve"> </w:t>
      </w:r>
      <w:proofErr w:type="spellStart"/>
      <w:r w:rsidRPr="00050D48">
        <w:rPr>
          <w:bCs/>
          <w:shd w:val="clear" w:color="auto" w:fill="FFFFFF"/>
        </w:rPr>
        <w:t>maksā</w:t>
      </w:r>
      <w:proofErr w:type="spellEnd"/>
      <w:r w:rsidRPr="00050D48">
        <w:rPr>
          <w:bCs/>
          <w:shd w:val="clear" w:color="auto" w:fill="FFFFFF"/>
        </w:rPr>
        <w:t xml:space="preserve"> </w:t>
      </w:r>
      <w:proofErr w:type="spellStart"/>
      <w:r w:rsidRPr="00050D48">
        <w:rPr>
          <w:bCs/>
          <w:shd w:val="clear" w:color="auto" w:fill="FFFFFF"/>
        </w:rPr>
        <w:t>pilnā</w:t>
      </w:r>
      <w:proofErr w:type="spellEnd"/>
      <w:r w:rsidRPr="00050D48">
        <w:rPr>
          <w:bCs/>
          <w:shd w:val="clear" w:color="auto" w:fill="FFFFFF"/>
        </w:rPr>
        <w:t xml:space="preserve"> </w:t>
      </w:r>
      <w:proofErr w:type="spellStart"/>
      <w:r w:rsidRPr="00050D48">
        <w:rPr>
          <w:bCs/>
          <w:shd w:val="clear" w:color="auto" w:fill="FFFFFF"/>
        </w:rPr>
        <w:t>apmērā</w:t>
      </w:r>
      <w:proofErr w:type="spellEnd"/>
      <w:r w:rsidRPr="00050D48">
        <w:rPr>
          <w:bCs/>
          <w:shd w:val="clear" w:color="auto" w:fill="FFFFFF"/>
        </w:rPr>
        <w:t xml:space="preserve"> </w:t>
      </w:r>
      <w:proofErr w:type="spellStart"/>
      <w:r w:rsidRPr="00050D48">
        <w:rPr>
          <w:bCs/>
          <w:shd w:val="clear" w:color="auto" w:fill="FFFFFF"/>
        </w:rPr>
        <w:t>saskaņā</w:t>
      </w:r>
      <w:proofErr w:type="spellEnd"/>
      <w:r w:rsidRPr="00050D48">
        <w:rPr>
          <w:bCs/>
          <w:shd w:val="clear" w:color="auto" w:fill="FFFFFF"/>
        </w:rPr>
        <w:t xml:space="preserve"> </w:t>
      </w:r>
      <w:proofErr w:type="spellStart"/>
      <w:r w:rsidRPr="00050D48">
        <w:rPr>
          <w:bCs/>
          <w:shd w:val="clear" w:color="auto" w:fill="FFFFFF"/>
        </w:rPr>
        <w:t>ar</w:t>
      </w:r>
      <w:proofErr w:type="spellEnd"/>
      <w:r w:rsidRPr="00050D48">
        <w:rPr>
          <w:bCs/>
          <w:shd w:val="clear" w:color="auto" w:fill="FFFFFF"/>
        </w:rPr>
        <w:t xml:space="preserve"> </w:t>
      </w:r>
      <w:proofErr w:type="spellStart"/>
      <w:r w:rsidRPr="00050D48">
        <w:rPr>
          <w:bCs/>
          <w:shd w:val="clear" w:color="auto" w:fill="FFFFFF"/>
        </w:rPr>
        <w:t>apsaimniekotāja</w:t>
      </w:r>
      <w:proofErr w:type="spellEnd"/>
      <w:r w:rsidRPr="00050D48">
        <w:rPr>
          <w:bCs/>
          <w:shd w:val="clear" w:color="auto" w:fill="FFFFFF"/>
        </w:rPr>
        <w:t xml:space="preserve"> </w:t>
      </w:r>
      <w:proofErr w:type="spellStart"/>
      <w:r w:rsidRPr="00050D48">
        <w:rPr>
          <w:bCs/>
          <w:shd w:val="clear" w:color="auto" w:fill="FFFFFF"/>
        </w:rPr>
        <w:t>izrakstīto</w:t>
      </w:r>
      <w:proofErr w:type="spellEnd"/>
      <w:r w:rsidRPr="00050D48">
        <w:rPr>
          <w:bCs/>
          <w:shd w:val="clear" w:color="auto" w:fill="FFFFFF"/>
        </w:rPr>
        <w:t xml:space="preserve"> </w:t>
      </w:r>
      <w:proofErr w:type="spellStart"/>
      <w:r w:rsidRPr="00050D48">
        <w:rPr>
          <w:bCs/>
          <w:shd w:val="clear" w:color="auto" w:fill="FFFFFF"/>
        </w:rPr>
        <w:t>rēķinu</w:t>
      </w:r>
      <w:proofErr w:type="spellEnd"/>
      <w:r w:rsidRPr="00050D48">
        <w:rPr>
          <w:bCs/>
          <w:shd w:val="clear" w:color="auto" w:fill="FFFFFF"/>
        </w:rPr>
        <w:t xml:space="preserve">, ja Dome nav </w:t>
      </w:r>
      <w:proofErr w:type="spellStart"/>
      <w:r w:rsidRPr="00050D48">
        <w:rPr>
          <w:bCs/>
          <w:shd w:val="clear" w:color="auto" w:fill="FFFFFF"/>
        </w:rPr>
        <w:t>pieņēmusi</w:t>
      </w:r>
      <w:proofErr w:type="spellEnd"/>
      <w:r w:rsidRPr="00050D48">
        <w:rPr>
          <w:bCs/>
          <w:shd w:val="clear" w:color="auto" w:fill="FFFFFF"/>
        </w:rPr>
        <w:t xml:space="preserve"> </w:t>
      </w:r>
      <w:proofErr w:type="spellStart"/>
      <w:r w:rsidRPr="00050D48">
        <w:rPr>
          <w:bCs/>
          <w:shd w:val="clear" w:color="auto" w:fill="FFFFFF"/>
        </w:rPr>
        <w:t>lēmumu</w:t>
      </w:r>
      <w:proofErr w:type="spellEnd"/>
      <w:r w:rsidRPr="00050D48">
        <w:rPr>
          <w:bCs/>
          <w:shd w:val="clear" w:color="auto" w:fill="FFFFFF"/>
        </w:rPr>
        <w:t xml:space="preserve"> par </w:t>
      </w:r>
      <w:proofErr w:type="spellStart"/>
      <w:r w:rsidRPr="00050D48">
        <w:rPr>
          <w:bCs/>
          <w:shd w:val="clear" w:color="auto" w:fill="FFFFFF"/>
        </w:rPr>
        <w:t>papildu</w:t>
      </w:r>
      <w:proofErr w:type="spellEnd"/>
      <w:r w:rsidRPr="00050D48">
        <w:rPr>
          <w:bCs/>
          <w:shd w:val="clear" w:color="auto" w:fill="FFFFFF"/>
        </w:rPr>
        <w:t xml:space="preserve"> </w:t>
      </w:r>
      <w:proofErr w:type="spellStart"/>
      <w:r w:rsidRPr="00050D48">
        <w:rPr>
          <w:bCs/>
          <w:shd w:val="clear" w:color="auto" w:fill="FFFFFF"/>
        </w:rPr>
        <w:t>atvieglojumiem</w:t>
      </w:r>
      <w:proofErr w:type="spellEnd"/>
      <w:r w:rsidRPr="00050D48">
        <w:rPr>
          <w:bCs/>
          <w:shd w:val="clear" w:color="auto" w:fill="FFFFFF"/>
        </w:rPr>
        <w:t xml:space="preserve"> </w:t>
      </w:r>
      <w:proofErr w:type="spellStart"/>
      <w:r w:rsidRPr="00050D48">
        <w:rPr>
          <w:bCs/>
          <w:shd w:val="clear" w:color="auto" w:fill="FFFFFF"/>
        </w:rPr>
        <w:t>īrniekam</w:t>
      </w:r>
      <w:proofErr w:type="spellEnd"/>
      <w:r w:rsidRPr="00050D48">
        <w:rPr>
          <w:bCs/>
          <w:shd w:val="clear" w:color="auto" w:fill="FFFFFF"/>
        </w:rPr>
        <w:t>.</w:t>
      </w:r>
    </w:p>
    <w:p w14:paraId="5FF5C568" w14:textId="77777777" w:rsidR="00405F3B" w:rsidRPr="00050D48" w:rsidRDefault="00405F3B" w:rsidP="00EF159B">
      <w:pPr>
        <w:ind w:right="-426" w:firstLine="709"/>
        <w:jc w:val="both"/>
        <w:rPr>
          <w:bCs/>
          <w:shd w:val="clear" w:color="auto" w:fill="FFFFFF"/>
        </w:rPr>
      </w:pPr>
      <w:r w:rsidRPr="00050D48">
        <w:rPr>
          <w:bCs/>
          <w:shd w:val="clear" w:color="auto" w:fill="FFFFFF"/>
        </w:rPr>
        <w:t xml:space="preserve">86. </w:t>
      </w:r>
      <w:proofErr w:type="spellStart"/>
      <w:r w:rsidRPr="00050D48">
        <w:rPr>
          <w:bCs/>
          <w:shd w:val="clear" w:color="auto" w:fill="FFFFFF"/>
        </w:rPr>
        <w:t>Ārkārtas</w:t>
      </w:r>
      <w:proofErr w:type="spellEnd"/>
      <w:r w:rsidRPr="00050D48">
        <w:rPr>
          <w:bCs/>
          <w:shd w:val="clear" w:color="auto" w:fill="FFFFFF"/>
        </w:rPr>
        <w:t xml:space="preserve"> </w:t>
      </w:r>
      <w:proofErr w:type="spellStart"/>
      <w:r w:rsidRPr="00050D48">
        <w:rPr>
          <w:bCs/>
          <w:shd w:val="clear" w:color="auto" w:fill="FFFFFF"/>
        </w:rPr>
        <w:t>situācijās</w:t>
      </w:r>
      <w:proofErr w:type="spellEnd"/>
      <w:r w:rsidRPr="00050D48">
        <w:rPr>
          <w:bCs/>
          <w:shd w:val="clear" w:color="auto" w:fill="FFFFFF"/>
        </w:rPr>
        <w:t xml:space="preserve"> </w:t>
      </w:r>
      <w:proofErr w:type="spellStart"/>
      <w:r w:rsidRPr="00050D48">
        <w:rPr>
          <w:bCs/>
          <w:shd w:val="clear" w:color="auto" w:fill="FFFFFF"/>
        </w:rPr>
        <w:t>sociālajam</w:t>
      </w:r>
      <w:proofErr w:type="spellEnd"/>
      <w:r w:rsidRPr="00050D48">
        <w:rPr>
          <w:bCs/>
          <w:shd w:val="clear" w:color="auto" w:fill="FFFFFF"/>
        </w:rPr>
        <w:t xml:space="preserve"> </w:t>
      </w:r>
      <w:proofErr w:type="spellStart"/>
      <w:r w:rsidRPr="00050D48">
        <w:rPr>
          <w:bCs/>
          <w:shd w:val="clear" w:color="auto" w:fill="FFFFFF"/>
        </w:rPr>
        <w:t>dienestam</w:t>
      </w:r>
      <w:proofErr w:type="spellEnd"/>
      <w:r w:rsidRPr="00050D48">
        <w:rPr>
          <w:bCs/>
          <w:shd w:val="clear" w:color="auto" w:fill="FFFFFF"/>
        </w:rPr>
        <w:t xml:space="preserve"> </w:t>
      </w:r>
      <w:proofErr w:type="spellStart"/>
      <w:r w:rsidRPr="00050D48">
        <w:rPr>
          <w:bCs/>
          <w:shd w:val="clear" w:color="auto" w:fill="FFFFFF"/>
        </w:rPr>
        <w:t>ir</w:t>
      </w:r>
      <w:proofErr w:type="spellEnd"/>
      <w:r w:rsidRPr="00050D48">
        <w:rPr>
          <w:bCs/>
          <w:shd w:val="clear" w:color="auto" w:fill="FFFFFF"/>
        </w:rPr>
        <w:t xml:space="preserve"> </w:t>
      </w:r>
      <w:proofErr w:type="spellStart"/>
      <w:r w:rsidRPr="00050D48">
        <w:rPr>
          <w:bCs/>
          <w:shd w:val="clear" w:color="auto" w:fill="FFFFFF"/>
        </w:rPr>
        <w:t>tiesības</w:t>
      </w:r>
      <w:proofErr w:type="spellEnd"/>
      <w:r w:rsidRPr="00050D48">
        <w:rPr>
          <w:bCs/>
          <w:shd w:val="clear" w:color="auto" w:fill="FFFFFF"/>
        </w:rPr>
        <w:t xml:space="preserve"> </w:t>
      </w:r>
      <w:proofErr w:type="spellStart"/>
      <w:r w:rsidRPr="00050D48">
        <w:rPr>
          <w:bCs/>
          <w:shd w:val="clear" w:color="auto" w:fill="FFFFFF"/>
        </w:rPr>
        <w:t>pieņemt</w:t>
      </w:r>
      <w:proofErr w:type="spellEnd"/>
      <w:r w:rsidRPr="00050D48">
        <w:rPr>
          <w:bCs/>
          <w:shd w:val="clear" w:color="auto" w:fill="FFFFFF"/>
        </w:rPr>
        <w:t xml:space="preserve"> </w:t>
      </w:r>
      <w:proofErr w:type="spellStart"/>
      <w:r w:rsidRPr="00050D48">
        <w:rPr>
          <w:bCs/>
          <w:shd w:val="clear" w:color="auto" w:fill="FFFFFF"/>
        </w:rPr>
        <w:t>lēmumu</w:t>
      </w:r>
      <w:proofErr w:type="spellEnd"/>
      <w:r w:rsidRPr="00050D48">
        <w:rPr>
          <w:bCs/>
          <w:shd w:val="clear" w:color="auto" w:fill="FFFFFF"/>
        </w:rPr>
        <w:t xml:space="preserve"> par </w:t>
      </w:r>
      <w:proofErr w:type="spellStart"/>
      <w:r w:rsidRPr="00050D48">
        <w:rPr>
          <w:bCs/>
          <w:shd w:val="clear" w:color="auto" w:fill="FFFFFF"/>
        </w:rPr>
        <w:t>sociālās</w:t>
      </w:r>
      <w:proofErr w:type="spellEnd"/>
      <w:r w:rsidRPr="00050D48">
        <w:rPr>
          <w:bCs/>
          <w:shd w:val="clear" w:color="auto" w:fill="FFFFFF"/>
        </w:rPr>
        <w:t xml:space="preserve"> </w:t>
      </w:r>
      <w:proofErr w:type="spellStart"/>
      <w:r w:rsidRPr="00050D48">
        <w:rPr>
          <w:bCs/>
          <w:shd w:val="clear" w:color="auto" w:fill="FFFFFF"/>
        </w:rPr>
        <w:t>istabas</w:t>
      </w:r>
      <w:proofErr w:type="spellEnd"/>
      <w:r w:rsidRPr="00050D48">
        <w:rPr>
          <w:bCs/>
          <w:shd w:val="clear" w:color="auto" w:fill="FFFFFF"/>
        </w:rPr>
        <w:t xml:space="preserve"> </w:t>
      </w:r>
      <w:proofErr w:type="spellStart"/>
      <w:r w:rsidRPr="00050D48">
        <w:rPr>
          <w:bCs/>
          <w:shd w:val="clear" w:color="auto" w:fill="FFFFFF"/>
        </w:rPr>
        <w:t>ierādīšanu</w:t>
      </w:r>
      <w:proofErr w:type="spellEnd"/>
      <w:r w:rsidRPr="00050D48">
        <w:rPr>
          <w:bCs/>
          <w:shd w:val="clear" w:color="auto" w:fill="FFFFFF"/>
        </w:rPr>
        <w:t xml:space="preserve"> </w:t>
      </w:r>
      <w:proofErr w:type="spellStart"/>
      <w:r w:rsidRPr="00050D48">
        <w:rPr>
          <w:bCs/>
          <w:shd w:val="clear" w:color="auto" w:fill="FFFFFF"/>
        </w:rPr>
        <w:t>uz</w:t>
      </w:r>
      <w:proofErr w:type="spellEnd"/>
      <w:r w:rsidRPr="00050D48">
        <w:rPr>
          <w:bCs/>
          <w:shd w:val="clear" w:color="auto" w:fill="FFFFFF"/>
        </w:rPr>
        <w:t xml:space="preserve"> 30 (</w:t>
      </w:r>
      <w:proofErr w:type="spellStart"/>
      <w:r w:rsidRPr="00050D48">
        <w:rPr>
          <w:bCs/>
          <w:shd w:val="clear" w:color="auto" w:fill="FFFFFF"/>
        </w:rPr>
        <w:t>trīsdesmit</w:t>
      </w:r>
      <w:proofErr w:type="spellEnd"/>
      <w:r w:rsidRPr="00050D48">
        <w:rPr>
          <w:bCs/>
          <w:shd w:val="clear" w:color="auto" w:fill="FFFFFF"/>
        </w:rPr>
        <w:t xml:space="preserve">) </w:t>
      </w:r>
      <w:proofErr w:type="spellStart"/>
      <w:r w:rsidRPr="00050D48">
        <w:rPr>
          <w:bCs/>
          <w:shd w:val="clear" w:color="auto" w:fill="FFFFFF"/>
        </w:rPr>
        <w:t>dienām</w:t>
      </w:r>
      <w:proofErr w:type="spellEnd"/>
      <w:r w:rsidRPr="00050D48">
        <w:rPr>
          <w:bCs/>
          <w:shd w:val="clear" w:color="auto" w:fill="FFFFFF"/>
        </w:rPr>
        <w:t xml:space="preserve"> </w:t>
      </w:r>
      <w:proofErr w:type="spellStart"/>
      <w:r w:rsidRPr="00050D48">
        <w:rPr>
          <w:bCs/>
          <w:shd w:val="clear" w:color="auto" w:fill="FFFFFF"/>
        </w:rPr>
        <w:t>vai</w:t>
      </w:r>
      <w:proofErr w:type="spellEnd"/>
      <w:r w:rsidRPr="00050D48">
        <w:rPr>
          <w:bCs/>
          <w:shd w:val="clear" w:color="auto" w:fill="FFFFFF"/>
        </w:rPr>
        <w:t xml:space="preserve"> </w:t>
      </w:r>
      <w:proofErr w:type="spellStart"/>
      <w:r w:rsidRPr="00050D48">
        <w:rPr>
          <w:bCs/>
          <w:shd w:val="clear" w:color="auto" w:fill="FFFFFF"/>
        </w:rPr>
        <w:t>līdz</w:t>
      </w:r>
      <w:proofErr w:type="spellEnd"/>
      <w:r w:rsidRPr="00050D48">
        <w:rPr>
          <w:bCs/>
          <w:shd w:val="clear" w:color="auto" w:fill="FFFFFF"/>
        </w:rPr>
        <w:t xml:space="preserve"> Domes </w:t>
      </w:r>
      <w:proofErr w:type="spellStart"/>
      <w:r w:rsidRPr="00050D48">
        <w:rPr>
          <w:bCs/>
          <w:shd w:val="clear" w:color="auto" w:fill="FFFFFF"/>
        </w:rPr>
        <w:t>lēmumam</w:t>
      </w:r>
      <w:proofErr w:type="spellEnd"/>
      <w:r w:rsidRPr="00050D48">
        <w:rPr>
          <w:bCs/>
          <w:shd w:val="clear" w:color="auto" w:fill="FFFFFF"/>
        </w:rPr>
        <w:t>.</w:t>
      </w:r>
    </w:p>
    <w:p w14:paraId="72A31838" w14:textId="77777777" w:rsidR="00405F3B" w:rsidRPr="00050D48" w:rsidRDefault="00405F3B" w:rsidP="00EF159B">
      <w:pPr>
        <w:ind w:right="-426" w:firstLine="709"/>
        <w:jc w:val="both"/>
        <w:rPr>
          <w:bCs/>
          <w:shd w:val="clear" w:color="auto" w:fill="FFFFFF"/>
        </w:rPr>
      </w:pPr>
      <w:proofErr w:type="spellStart"/>
      <w:r w:rsidRPr="00050D48">
        <w:rPr>
          <w:bCs/>
          <w:shd w:val="clear" w:color="auto" w:fill="FFFFFF"/>
        </w:rPr>
        <w:t>Dzīvesvietas</w:t>
      </w:r>
      <w:proofErr w:type="spellEnd"/>
      <w:r w:rsidRPr="00050D48">
        <w:rPr>
          <w:bCs/>
          <w:shd w:val="clear" w:color="auto" w:fill="FFFFFF"/>
        </w:rPr>
        <w:t xml:space="preserve"> </w:t>
      </w:r>
      <w:proofErr w:type="spellStart"/>
      <w:r w:rsidRPr="00050D48">
        <w:rPr>
          <w:bCs/>
          <w:shd w:val="clear" w:color="auto" w:fill="FFFFFF"/>
        </w:rPr>
        <w:t>deklarēšanas</w:t>
      </w:r>
      <w:proofErr w:type="spellEnd"/>
      <w:r w:rsidRPr="00050D48">
        <w:rPr>
          <w:bCs/>
          <w:shd w:val="clear" w:color="auto" w:fill="FFFFFF"/>
        </w:rPr>
        <w:t xml:space="preserve"> </w:t>
      </w:r>
      <w:proofErr w:type="spellStart"/>
      <w:r w:rsidRPr="00050D48">
        <w:rPr>
          <w:bCs/>
          <w:shd w:val="clear" w:color="auto" w:fill="FFFFFF"/>
        </w:rPr>
        <w:t>likuma</w:t>
      </w:r>
      <w:proofErr w:type="spellEnd"/>
      <w:r w:rsidRPr="00050D48">
        <w:rPr>
          <w:bCs/>
          <w:shd w:val="clear" w:color="auto" w:fill="FFFFFF"/>
        </w:rPr>
        <w:t xml:space="preserve"> 2.pantu, </w:t>
      </w:r>
      <w:proofErr w:type="spellStart"/>
      <w:r w:rsidRPr="00050D48">
        <w:rPr>
          <w:bCs/>
          <w:shd w:val="clear" w:color="auto" w:fill="FFFFFF"/>
        </w:rPr>
        <w:t>likums</w:t>
      </w:r>
      <w:proofErr w:type="spellEnd"/>
      <w:r w:rsidRPr="00050D48">
        <w:rPr>
          <w:bCs/>
          <w:shd w:val="clear" w:color="auto" w:fill="FFFFFF"/>
        </w:rPr>
        <w:t xml:space="preserve"> </w:t>
      </w:r>
      <w:proofErr w:type="spellStart"/>
      <w:r w:rsidRPr="00050D48">
        <w:rPr>
          <w:bCs/>
          <w:shd w:val="clear" w:color="auto" w:fill="FFFFFF"/>
        </w:rPr>
        <w:t>nosaka</w:t>
      </w:r>
      <w:proofErr w:type="spellEnd"/>
      <w:r w:rsidRPr="00050D48">
        <w:rPr>
          <w:bCs/>
          <w:shd w:val="clear" w:color="auto" w:fill="FFFFFF"/>
        </w:rPr>
        <w:t xml:space="preserve"> personas </w:t>
      </w:r>
      <w:proofErr w:type="spellStart"/>
      <w:r w:rsidRPr="00050D48">
        <w:rPr>
          <w:bCs/>
          <w:shd w:val="clear" w:color="auto" w:fill="FFFFFF"/>
        </w:rPr>
        <w:t>pienākumu</w:t>
      </w:r>
      <w:proofErr w:type="spellEnd"/>
      <w:r w:rsidRPr="00050D48">
        <w:rPr>
          <w:bCs/>
          <w:shd w:val="clear" w:color="auto" w:fill="FFFFFF"/>
        </w:rPr>
        <w:t xml:space="preserve"> </w:t>
      </w:r>
      <w:proofErr w:type="spellStart"/>
      <w:r w:rsidRPr="00050D48">
        <w:rPr>
          <w:bCs/>
          <w:shd w:val="clear" w:color="auto" w:fill="FFFFFF"/>
        </w:rPr>
        <w:t>deklarēt</w:t>
      </w:r>
      <w:proofErr w:type="spellEnd"/>
      <w:r w:rsidRPr="00050D48">
        <w:rPr>
          <w:bCs/>
          <w:shd w:val="clear" w:color="auto" w:fill="FFFFFF"/>
        </w:rPr>
        <w:t xml:space="preserve"> </w:t>
      </w:r>
      <w:proofErr w:type="spellStart"/>
      <w:r w:rsidRPr="00050D48">
        <w:rPr>
          <w:bCs/>
          <w:shd w:val="clear" w:color="auto" w:fill="FFFFFF"/>
        </w:rPr>
        <w:t>dzīvesvietu</w:t>
      </w:r>
      <w:proofErr w:type="spellEnd"/>
      <w:r w:rsidRPr="00050D48">
        <w:rPr>
          <w:bCs/>
          <w:shd w:val="clear" w:color="auto" w:fill="FFFFFF"/>
        </w:rPr>
        <w:t xml:space="preserve">, </w:t>
      </w:r>
      <w:proofErr w:type="spellStart"/>
      <w:r w:rsidRPr="00050D48">
        <w:rPr>
          <w:bCs/>
          <w:shd w:val="clear" w:color="auto" w:fill="FFFFFF"/>
        </w:rPr>
        <w:t>kā</w:t>
      </w:r>
      <w:proofErr w:type="spellEnd"/>
      <w:r w:rsidRPr="00050D48">
        <w:rPr>
          <w:bCs/>
          <w:shd w:val="clear" w:color="auto" w:fill="FFFFFF"/>
        </w:rPr>
        <w:t xml:space="preserve"> </w:t>
      </w:r>
      <w:proofErr w:type="spellStart"/>
      <w:r w:rsidRPr="00050D48">
        <w:rPr>
          <w:bCs/>
          <w:shd w:val="clear" w:color="auto" w:fill="FFFFFF"/>
        </w:rPr>
        <w:t>arī</w:t>
      </w:r>
      <w:proofErr w:type="spellEnd"/>
      <w:r w:rsidRPr="00050D48">
        <w:rPr>
          <w:bCs/>
          <w:shd w:val="clear" w:color="auto" w:fill="FFFFFF"/>
        </w:rPr>
        <w:t xml:space="preserve"> </w:t>
      </w:r>
      <w:proofErr w:type="spellStart"/>
      <w:r w:rsidRPr="00050D48">
        <w:rPr>
          <w:bCs/>
          <w:shd w:val="clear" w:color="auto" w:fill="FFFFFF"/>
        </w:rPr>
        <w:t>deklarējamo</w:t>
      </w:r>
      <w:proofErr w:type="spellEnd"/>
      <w:r w:rsidRPr="00050D48">
        <w:rPr>
          <w:bCs/>
          <w:shd w:val="clear" w:color="auto" w:fill="FFFFFF"/>
        </w:rPr>
        <w:t xml:space="preserve"> </w:t>
      </w:r>
      <w:proofErr w:type="spellStart"/>
      <w:r w:rsidRPr="00050D48">
        <w:rPr>
          <w:bCs/>
          <w:shd w:val="clear" w:color="auto" w:fill="FFFFFF"/>
        </w:rPr>
        <w:t>ziņu</w:t>
      </w:r>
      <w:proofErr w:type="spellEnd"/>
      <w:r w:rsidRPr="00050D48">
        <w:rPr>
          <w:bCs/>
          <w:shd w:val="clear" w:color="auto" w:fill="FFFFFF"/>
        </w:rPr>
        <w:t xml:space="preserve"> </w:t>
      </w:r>
      <w:proofErr w:type="spellStart"/>
      <w:r w:rsidRPr="00050D48">
        <w:rPr>
          <w:bCs/>
          <w:shd w:val="clear" w:color="auto" w:fill="FFFFFF"/>
        </w:rPr>
        <w:t>apjomu</w:t>
      </w:r>
      <w:proofErr w:type="spellEnd"/>
      <w:r w:rsidRPr="00050D48">
        <w:rPr>
          <w:bCs/>
          <w:shd w:val="clear" w:color="auto" w:fill="FFFFFF"/>
        </w:rPr>
        <w:t xml:space="preserve"> un </w:t>
      </w:r>
      <w:proofErr w:type="spellStart"/>
      <w:r w:rsidRPr="00050D48">
        <w:rPr>
          <w:bCs/>
          <w:shd w:val="clear" w:color="auto" w:fill="FFFFFF"/>
        </w:rPr>
        <w:t>uzskaites</w:t>
      </w:r>
      <w:proofErr w:type="spellEnd"/>
      <w:r w:rsidRPr="00050D48">
        <w:rPr>
          <w:bCs/>
          <w:shd w:val="clear" w:color="auto" w:fill="FFFFFF"/>
        </w:rPr>
        <w:t xml:space="preserve"> </w:t>
      </w:r>
      <w:proofErr w:type="spellStart"/>
      <w:r w:rsidRPr="00050D48">
        <w:rPr>
          <w:bCs/>
          <w:shd w:val="clear" w:color="auto" w:fill="FFFFFF"/>
        </w:rPr>
        <w:t>kārtību</w:t>
      </w:r>
      <w:proofErr w:type="spellEnd"/>
      <w:r w:rsidRPr="00050D48">
        <w:rPr>
          <w:bCs/>
          <w:shd w:val="clear" w:color="auto" w:fill="FFFFFF"/>
        </w:rPr>
        <w:t xml:space="preserve">. </w:t>
      </w:r>
      <w:proofErr w:type="spellStart"/>
      <w:r w:rsidRPr="00050D48">
        <w:rPr>
          <w:bCs/>
          <w:shd w:val="clear" w:color="auto" w:fill="FFFFFF"/>
        </w:rPr>
        <w:t>Likums</w:t>
      </w:r>
      <w:proofErr w:type="spellEnd"/>
      <w:r w:rsidRPr="00050D48">
        <w:rPr>
          <w:bCs/>
          <w:shd w:val="clear" w:color="auto" w:fill="FFFFFF"/>
        </w:rPr>
        <w:t xml:space="preserve"> </w:t>
      </w:r>
      <w:proofErr w:type="spellStart"/>
      <w:r w:rsidRPr="00050D48">
        <w:rPr>
          <w:bCs/>
          <w:shd w:val="clear" w:color="auto" w:fill="FFFFFF"/>
        </w:rPr>
        <w:t>attiecas</w:t>
      </w:r>
      <w:proofErr w:type="spellEnd"/>
      <w:r w:rsidRPr="00050D48">
        <w:rPr>
          <w:bCs/>
          <w:shd w:val="clear" w:color="auto" w:fill="FFFFFF"/>
        </w:rPr>
        <w:t xml:space="preserve"> </w:t>
      </w:r>
      <w:proofErr w:type="spellStart"/>
      <w:r w:rsidRPr="00050D48">
        <w:rPr>
          <w:bCs/>
          <w:shd w:val="clear" w:color="auto" w:fill="FFFFFF"/>
        </w:rPr>
        <w:t>uz</w:t>
      </w:r>
      <w:proofErr w:type="spellEnd"/>
      <w:r w:rsidRPr="00050D48">
        <w:rPr>
          <w:bCs/>
          <w:shd w:val="clear" w:color="auto" w:fill="FFFFFF"/>
        </w:rPr>
        <w:t xml:space="preserve"> </w:t>
      </w:r>
      <w:proofErr w:type="spellStart"/>
      <w:r w:rsidRPr="00050D48">
        <w:rPr>
          <w:bCs/>
          <w:shd w:val="clear" w:color="auto" w:fill="FFFFFF"/>
        </w:rPr>
        <w:t>personām</w:t>
      </w:r>
      <w:proofErr w:type="spellEnd"/>
      <w:r w:rsidRPr="00050D48">
        <w:rPr>
          <w:bCs/>
          <w:shd w:val="clear" w:color="auto" w:fill="FFFFFF"/>
        </w:rPr>
        <w:t xml:space="preserve">, kuru </w:t>
      </w:r>
      <w:proofErr w:type="spellStart"/>
      <w:r w:rsidRPr="00050D48">
        <w:rPr>
          <w:bCs/>
          <w:shd w:val="clear" w:color="auto" w:fill="FFFFFF"/>
        </w:rPr>
        <w:t>dzīvesvieta</w:t>
      </w:r>
      <w:proofErr w:type="spellEnd"/>
      <w:r w:rsidRPr="00050D48">
        <w:rPr>
          <w:bCs/>
          <w:shd w:val="clear" w:color="auto" w:fill="FFFFFF"/>
        </w:rPr>
        <w:t xml:space="preserve"> </w:t>
      </w:r>
      <w:proofErr w:type="spellStart"/>
      <w:r w:rsidRPr="00050D48">
        <w:rPr>
          <w:bCs/>
          <w:shd w:val="clear" w:color="auto" w:fill="FFFFFF"/>
        </w:rPr>
        <w:t>ir</w:t>
      </w:r>
      <w:proofErr w:type="spellEnd"/>
      <w:r w:rsidRPr="00050D48">
        <w:rPr>
          <w:bCs/>
          <w:shd w:val="clear" w:color="auto" w:fill="FFFFFF"/>
        </w:rPr>
        <w:t xml:space="preserve"> </w:t>
      </w:r>
      <w:proofErr w:type="spellStart"/>
      <w:r w:rsidRPr="00050D48">
        <w:rPr>
          <w:bCs/>
          <w:shd w:val="clear" w:color="auto" w:fill="FFFFFF"/>
        </w:rPr>
        <w:t>Latvijas</w:t>
      </w:r>
      <w:proofErr w:type="spellEnd"/>
      <w:r w:rsidRPr="00050D48">
        <w:rPr>
          <w:bCs/>
          <w:shd w:val="clear" w:color="auto" w:fill="FFFFFF"/>
        </w:rPr>
        <w:t xml:space="preserve"> </w:t>
      </w:r>
      <w:proofErr w:type="spellStart"/>
      <w:r w:rsidRPr="00050D48">
        <w:rPr>
          <w:bCs/>
          <w:shd w:val="clear" w:color="auto" w:fill="FFFFFF"/>
        </w:rPr>
        <w:t>Republikā</w:t>
      </w:r>
      <w:proofErr w:type="spellEnd"/>
      <w:r w:rsidRPr="00050D48">
        <w:rPr>
          <w:bCs/>
          <w:shd w:val="clear" w:color="auto" w:fill="FFFFFF"/>
        </w:rPr>
        <w:t>.</w:t>
      </w:r>
    </w:p>
    <w:p w14:paraId="75E51CB1" w14:textId="12FAF630" w:rsidR="00405F3B" w:rsidRDefault="00405F3B" w:rsidP="00EF159B">
      <w:pPr>
        <w:ind w:right="-426" w:firstLine="709"/>
        <w:jc w:val="both"/>
        <w:rPr>
          <w:b/>
          <w:bCs/>
        </w:rPr>
      </w:pPr>
      <w:proofErr w:type="spellStart"/>
      <w:r w:rsidRPr="00050D48">
        <w:t>Ievērojot</w:t>
      </w:r>
      <w:proofErr w:type="spellEnd"/>
      <w:r w:rsidRPr="00050D48">
        <w:t xml:space="preserve"> </w:t>
      </w:r>
      <w:proofErr w:type="spellStart"/>
      <w:r w:rsidRPr="00050D48">
        <w:t>iepriekš</w:t>
      </w:r>
      <w:proofErr w:type="spellEnd"/>
      <w:r w:rsidRPr="00050D48">
        <w:t xml:space="preserve"> </w:t>
      </w:r>
      <w:proofErr w:type="spellStart"/>
      <w:r w:rsidRPr="00050D48">
        <w:t>minēto</w:t>
      </w:r>
      <w:proofErr w:type="spellEnd"/>
      <w:r w:rsidRPr="00050D48">
        <w:t xml:space="preserve">, </w:t>
      </w:r>
      <w:proofErr w:type="spellStart"/>
      <w:r w:rsidRPr="00050D48">
        <w:t>Sociālo</w:t>
      </w:r>
      <w:proofErr w:type="spellEnd"/>
      <w:r w:rsidRPr="00050D48">
        <w:t xml:space="preserve">, </w:t>
      </w:r>
      <w:proofErr w:type="spellStart"/>
      <w:r w:rsidRPr="00050D48">
        <w:t>izglītības</w:t>
      </w:r>
      <w:proofErr w:type="spellEnd"/>
      <w:r w:rsidRPr="00050D48">
        <w:t xml:space="preserve"> un </w:t>
      </w:r>
      <w:proofErr w:type="spellStart"/>
      <w:r w:rsidRPr="00050D48">
        <w:t>kultūras</w:t>
      </w:r>
      <w:proofErr w:type="spellEnd"/>
      <w:r w:rsidRPr="00050D48">
        <w:t xml:space="preserve"> </w:t>
      </w:r>
      <w:proofErr w:type="spellStart"/>
      <w:r w:rsidRPr="00050D48">
        <w:t>jautājumu</w:t>
      </w:r>
      <w:proofErr w:type="spellEnd"/>
      <w:r w:rsidRPr="00050D48">
        <w:t xml:space="preserve"> </w:t>
      </w:r>
      <w:proofErr w:type="spellStart"/>
      <w:r w:rsidRPr="00050D48">
        <w:t>komitejas</w:t>
      </w:r>
      <w:proofErr w:type="spellEnd"/>
      <w:r w:rsidRPr="00050D48">
        <w:t xml:space="preserve"> 2024.gada</w:t>
      </w:r>
      <w:r>
        <w:t xml:space="preserve"> 4.decembra </w:t>
      </w:r>
      <w:proofErr w:type="spellStart"/>
      <w:r w:rsidRPr="00050D48">
        <w:t>sēdes</w:t>
      </w:r>
      <w:proofErr w:type="spellEnd"/>
      <w:r w:rsidRPr="00050D48">
        <w:t xml:space="preserve"> </w:t>
      </w:r>
      <w:proofErr w:type="spellStart"/>
      <w:r w:rsidRPr="00050D48">
        <w:t>protokolu</w:t>
      </w:r>
      <w:proofErr w:type="spellEnd"/>
      <w:r w:rsidRPr="00050D48">
        <w:t xml:space="preserve"> </w:t>
      </w:r>
      <w:r>
        <w:t>Nr.12</w:t>
      </w:r>
      <w:r w:rsidRPr="00050D48">
        <w:t xml:space="preserve"> un, </w:t>
      </w:r>
      <w:proofErr w:type="spellStart"/>
      <w:r w:rsidRPr="00050D48">
        <w:t>pamatojoties</w:t>
      </w:r>
      <w:proofErr w:type="spellEnd"/>
      <w:r w:rsidRPr="00050D48">
        <w:t xml:space="preserve"> </w:t>
      </w:r>
      <w:proofErr w:type="spellStart"/>
      <w:r w:rsidRPr="00050D48">
        <w:t>uz</w:t>
      </w:r>
      <w:proofErr w:type="spellEnd"/>
      <w:r w:rsidRPr="00050D48">
        <w:rPr>
          <w:bCs/>
        </w:rPr>
        <w:t xml:space="preserve"> </w:t>
      </w:r>
      <w:proofErr w:type="spellStart"/>
      <w:r w:rsidRPr="00050D48">
        <w:rPr>
          <w:bCs/>
        </w:rPr>
        <w:t>likuma</w:t>
      </w:r>
      <w:proofErr w:type="spellEnd"/>
      <w:r w:rsidRPr="00050D48">
        <w:rPr>
          <w:bCs/>
        </w:rPr>
        <w:t xml:space="preserve"> “Par </w:t>
      </w:r>
      <w:proofErr w:type="spellStart"/>
      <w:r w:rsidRPr="00050D48">
        <w:rPr>
          <w:bCs/>
        </w:rPr>
        <w:t>palīdzību</w:t>
      </w:r>
      <w:proofErr w:type="spellEnd"/>
      <w:r w:rsidRPr="00050D48">
        <w:rPr>
          <w:bCs/>
        </w:rPr>
        <w:t xml:space="preserve"> </w:t>
      </w:r>
      <w:proofErr w:type="spellStart"/>
      <w:r w:rsidRPr="00050D48">
        <w:rPr>
          <w:bCs/>
        </w:rPr>
        <w:t>dzīvokļu</w:t>
      </w:r>
      <w:proofErr w:type="spellEnd"/>
      <w:r w:rsidRPr="00050D48">
        <w:rPr>
          <w:bCs/>
        </w:rPr>
        <w:t xml:space="preserve"> </w:t>
      </w:r>
      <w:proofErr w:type="spellStart"/>
      <w:r w:rsidRPr="00050D48">
        <w:rPr>
          <w:bCs/>
        </w:rPr>
        <w:t>jautājumu</w:t>
      </w:r>
      <w:proofErr w:type="spellEnd"/>
      <w:r w:rsidRPr="00050D48">
        <w:rPr>
          <w:bCs/>
        </w:rPr>
        <w:t xml:space="preserve"> </w:t>
      </w:r>
      <w:proofErr w:type="spellStart"/>
      <w:r w:rsidRPr="00050D48">
        <w:rPr>
          <w:bCs/>
        </w:rPr>
        <w:t>risināšanā</w:t>
      </w:r>
      <w:proofErr w:type="spellEnd"/>
      <w:r w:rsidRPr="00050D48">
        <w:rPr>
          <w:bCs/>
        </w:rPr>
        <w:t xml:space="preserve">” 14.panta </w:t>
      </w:r>
      <w:proofErr w:type="spellStart"/>
      <w:r w:rsidRPr="00050D48">
        <w:rPr>
          <w:bCs/>
        </w:rPr>
        <w:t>pirmās</w:t>
      </w:r>
      <w:proofErr w:type="spellEnd"/>
      <w:r w:rsidRPr="00050D48">
        <w:rPr>
          <w:bCs/>
        </w:rPr>
        <w:t xml:space="preserve"> </w:t>
      </w:r>
      <w:proofErr w:type="spellStart"/>
      <w:r w:rsidRPr="00050D48">
        <w:rPr>
          <w:bCs/>
        </w:rPr>
        <w:t>daļas</w:t>
      </w:r>
      <w:proofErr w:type="spellEnd"/>
      <w:r w:rsidRPr="00050D48">
        <w:rPr>
          <w:bCs/>
          <w:shd w:val="clear" w:color="auto" w:fill="FFFFFF"/>
        </w:rPr>
        <w:t xml:space="preserve"> </w:t>
      </w:r>
      <w:r w:rsidRPr="00050D48">
        <w:rPr>
          <w:bCs/>
        </w:rPr>
        <w:t>5.punktu,</w:t>
      </w:r>
      <w:r w:rsidRPr="00050D48">
        <w:t xml:space="preserve"> </w:t>
      </w:r>
      <w:proofErr w:type="spellStart"/>
      <w:r w:rsidRPr="00050D48">
        <w:rPr>
          <w:bCs/>
          <w:shd w:val="clear" w:color="auto" w:fill="FFFFFF"/>
        </w:rPr>
        <w:t>Dzīvesvietas</w:t>
      </w:r>
      <w:proofErr w:type="spellEnd"/>
      <w:r w:rsidRPr="00050D48">
        <w:rPr>
          <w:bCs/>
          <w:shd w:val="clear" w:color="auto" w:fill="FFFFFF"/>
        </w:rPr>
        <w:t xml:space="preserve"> </w:t>
      </w:r>
      <w:proofErr w:type="spellStart"/>
      <w:r w:rsidRPr="00050D48">
        <w:rPr>
          <w:bCs/>
          <w:shd w:val="clear" w:color="auto" w:fill="FFFFFF"/>
        </w:rPr>
        <w:t>deklarēšanas</w:t>
      </w:r>
      <w:proofErr w:type="spellEnd"/>
      <w:r w:rsidRPr="00050D48">
        <w:rPr>
          <w:bCs/>
          <w:shd w:val="clear" w:color="auto" w:fill="FFFFFF"/>
        </w:rPr>
        <w:t xml:space="preserve"> </w:t>
      </w:r>
      <w:proofErr w:type="spellStart"/>
      <w:r w:rsidRPr="00050D48">
        <w:rPr>
          <w:bCs/>
          <w:shd w:val="clear" w:color="auto" w:fill="FFFFFF"/>
        </w:rPr>
        <w:t>likuma</w:t>
      </w:r>
      <w:proofErr w:type="spellEnd"/>
      <w:r w:rsidRPr="00050D48">
        <w:rPr>
          <w:bCs/>
          <w:shd w:val="clear" w:color="auto" w:fill="FFFFFF"/>
        </w:rPr>
        <w:t xml:space="preserve"> 2.pantu,</w:t>
      </w:r>
      <w:r w:rsidRPr="00050D48">
        <w:t xml:space="preserve"> </w:t>
      </w:r>
      <w:proofErr w:type="spellStart"/>
      <w:r w:rsidRPr="00050D48">
        <w:t>Pašvaldību</w:t>
      </w:r>
      <w:proofErr w:type="spellEnd"/>
      <w:r w:rsidRPr="00050D48">
        <w:t xml:space="preserve"> </w:t>
      </w:r>
      <w:proofErr w:type="spellStart"/>
      <w:r w:rsidRPr="00050D48">
        <w:t>likuma</w:t>
      </w:r>
      <w:proofErr w:type="spellEnd"/>
      <w:r w:rsidRPr="00050D48">
        <w:t xml:space="preserve"> 4.panta </w:t>
      </w:r>
      <w:proofErr w:type="spellStart"/>
      <w:r w:rsidRPr="00050D48">
        <w:t>pirmās</w:t>
      </w:r>
      <w:proofErr w:type="spellEnd"/>
      <w:r w:rsidRPr="00050D48">
        <w:t xml:space="preserve"> </w:t>
      </w:r>
      <w:proofErr w:type="spellStart"/>
      <w:r w:rsidRPr="00050D48">
        <w:t>daļas</w:t>
      </w:r>
      <w:proofErr w:type="spellEnd"/>
      <w:r w:rsidRPr="00050D48">
        <w:t xml:space="preserve"> 10.punktu, </w:t>
      </w:r>
      <w:proofErr w:type="spellStart"/>
      <w:r w:rsidRPr="00050D48">
        <w:t>Sociālo</w:t>
      </w:r>
      <w:proofErr w:type="spellEnd"/>
      <w:r w:rsidRPr="00050D48">
        <w:t xml:space="preserve"> </w:t>
      </w:r>
      <w:proofErr w:type="spellStart"/>
      <w:r w:rsidRPr="00050D48">
        <w:t>pakalpojumu</w:t>
      </w:r>
      <w:proofErr w:type="spellEnd"/>
      <w:r w:rsidRPr="00050D48">
        <w:t xml:space="preserve"> un </w:t>
      </w:r>
      <w:proofErr w:type="spellStart"/>
      <w:r w:rsidRPr="00050D48">
        <w:t>sociālās</w:t>
      </w:r>
      <w:proofErr w:type="spellEnd"/>
      <w:r w:rsidRPr="00050D48">
        <w:t xml:space="preserve">  </w:t>
      </w:r>
      <w:proofErr w:type="spellStart"/>
      <w:r w:rsidRPr="00050D48">
        <w:t>palīdzības</w:t>
      </w:r>
      <w:proofErr w:type="spellEnd"/>
      <w:r w:rsidRPr="00050D48">
        <w:t xml:space="preserve"> </w:t>
      </w:r>
      <w:proofErr w:type="spellStart"/>
      <w:r w:rsidRPr="00050D48">
        <w:t>likuma</w:t>
      </w:r>
      <w:proofErr w:type="spellEnd"/>
      <w:r w:rsidRPr="00050D48">
        <w:t xml:space="preserve"> 9.panta </w:t>
      </w:r>
      <w:proofErr w:type="spellStart"/>
      <w:r w:rsidRPr="00050D48">
        <w:t>pirmo</w:t>
      </w:r>
      <w:proofErr w:type="spellEnd"/>
      <w:r w:rsidRPr="00050D48">
        <w:t xml:space="preserve"> </w:t>
      </w:r>
      <w:proofErr w:type="spellStart"/>
      <w:r w:rsidRPr="00050D48">
        <w:t>daļu</w:t>
      </w:r>
      <w:proofErr w:type="spellEnd"/>
      <w:r w:rsidRPr="00050D48">
        <w:t xml:space="preserve"> un  Olaines novada </w:t>
      </w:r>
      <w:proofErr w:type="spellStart"/>
      <w:r w:rsidRPr="00050D48">
        <w:t>pašvaldības</w:t>
      </w:r>
      <w:proofErr w:type="spellEnd"/>
      <w:r w:rsidRPr="00050D48">
        <w:t xml:space="preserve"> domes 2023.gada 23.augusta </w:t>
      </w:r>
      <w:proofErr w:type="spellStart"/>
      <w:r w:rsidRPr="00050D48">
        <w:t>saistošo</w:t>
      </w:r>
      <w:proofErr w:type="spellEnd"/>
      <w:r w:rsidRPr="00050D48">
        <w:t xml:space="preserve"> </w:t>
      </w:r>
      <w:proofErr w:type="spellStart"/>
      <w:r w:rsidRPr="00050D48">
        <w:t>noteikumu</w:t>
      </w:r>
      <w:proofErr w:type="spellEnd"/>
      <w:r w:rsidRPr="00050D48">
        <w:t xml:space="preserve"> Nr</w:t>
      </w:r>
      <w:r>
        <w:t>.</w:t>
      </w:r>
      <w:r w:rsidRPr="00050D48">
        <w:t xml:space="preserve">SN16/2023 “Par </w:t>
      </w:r>
      <w:proofErr w:type="spellStart"/>
      <w:r w:rsidRPr="00050D48">
        <w:t>sociālajiem</w:t>
      </w:r>
      <w:proofErr w:type="spellEnd"/>
      <w:r w:rsidRPr="00050D48">
        <w:t xml:space="preserve"> </w:t>
      </w:r>
      <w:proofErr w:type="spellStart"/>
      <w:r w:rsidRPr="00050D48">
        <w:t>pakalpojumiem</w:t>
      </w:r>
      <w:proofErr w:type="spellEnd"/>
      <w:r w:rsidRPr="00050D48">
        <w:t xml:space="preserve"> Olaines </w:t>
      </w:r>
      <w:proofErr w:type="spellStart"/>
      <w:r w:rsidRPr="00050D48">
        <w:t>novadā</w:t>
      </w:r>
      <w:proofErr w:type="spellEnd"/>
      <w:r w:rsidRPr="00050D48">
        <w:t>” 76.,</w:t>
      </w:r>
      <w:r>
        <w:t xml:space="preserve"> </w:t>
      </w:r>
      <w:r w:rsidRPr="00050D48">
        <w:t>79.,</w:t>
      </w:r>
      <w:r>
        <w:t xml:space="preserve"> </w:t>
      </w:r>
      <w:r w:rsidRPr="00050D48">
        <w:t>80.,</w:t>
      </w:r>
      <w:r>
        <w:t xml:space="preserve"> </w:t>
      </w:r>
      <w:r w:rsidRPr="00050D48">
        <w:t>81., 82.,</w:t>
      </w:r>
      <w:r>
        <w:t xml:space="preserve"> </w:t>
      </w:r>
      <w:r w:rsidRPr="00050D48">
        <w:t>83.</w:t>
      </w:r>
      <w:r>
        <w:t xml:space="preserve"> </w:t>
      </w:r>
      <w:r w:rsidRPr="00050D48">
        <w:t xml:space="preserve">un 86.punktu, </w:t>
      </w:r>
      <w:r w:rsidRPr="00050D48">
        <w:rPr>
          <w:b/>
          <w:bCs/>
        </w:rPr>
        <w:t xml:space="preserve">dome </w:t>
      </w:r>
      <w:proofErr w:type="spellStart"/>
      <w:r w:rsidRPr="00050D48">
        <w:rPr>
          <w:b/>
          <w:bCs/>
        </w:rPr>
        <w:t>nolemj</w:t>
      </w:r>
      <w:proofErr w:type="spellEnd"/>
      <w:r w:rsidRPr="00050D48">
        <w:rPr>
          <w:b/>
          <w:bCs/>
        </w:rPr>
        <w:t>:</w:t>
      </w:r>
    </w:p>
    <w:p w14:paraId="718AB858" w14:textId="77777777" w:rsidR="00405F3B" w:rsidRPr="00410587" w:rsidRDefault="00405F3B" w:rsidP="00EF159B">
      <w:pPr>
        <w:ind w:right="-426" w:firstLine="709"/>
        <w:jc w:val="both"/>
        <w:rPr>
          <w:bCs/>
        </w:rPr>
      </w:pPr>
    </w:p>
    <w:p w14:paraId="71CF0685" w14:textId="527B05A0" w:rsidR="00405F3B" w:rsidRPr="00050D48" w:rsidRDefault="00405F3B" w:rsidP="00EF159B">
      <w:pPr>
        <w:pStyle w:val="ListParagraph"/>
        <w:numPr>
          <w:ilvl w:val="0"/>
          <w:numId w:val="62"/>
        </w:numPr>
        <w:spacing w:after="120"/>
        <w:ind w:left="993" w:right="-426" w:hanging="426"/>
        <w:jc w:val="both"/>
        <w:rPr>
          <w:szCs w:val="24"/>
          <w14:ligatures w14:val="none"/>
        </w:rPr>
      </w:pPr>
      <w:r w:rsidRPr="00050D48">
        <w:rPr>
          <w:szCs w:val="24"/>
          <w14:ligatures w14:val="none"/>
        </w:rPr>
        <w:t xml:space="preserve">Nodot īres lietošanā </w:t>
      </w:r>
      <w:r w:rsidR="00EF159B">
        <w:rPr>
          <w:szCs w:val="24"/>
          <w14:ligatures w14:val="none"/>
        </w:rPr>
        <w:t>K Z</w:t>
      </w:r>
      <w:r>
        <w:rPr>
          <w:szCs w:val="24"/>
          <w14:ligatures w14:val="none"/>
        </w:rPr>
        <w:t>,</w:t>
      </w:r>
      <w:r w:rsidRPr="00050D48">
        <w:rPr>
          <w:bCs/>
          <w:szCs w:val="24"/>
          <w14:ligatures w14:val="none"/>
        </w:rPr>
        <w:t xml:space="preserve"> personas kods</w:t>
      </w:r>
      <w:r w:rsidR="00EF159B">
        <w:rPr>
          <w:bCs/>
          <w:szCs w:val="24"/>
          <w14:ligatures w14:val="none"/>
        </w:rPr>
        <w:t>_</w:t>
      </w:r>
      <w:r w:rsidRPr="00050D48">
        <w:rPr>
          <w:szCs w:val="24"/>
          <w14:ligatures w14:val="none"/>
        </w:rPr>
        <w:t xml:space="preserve">, dzīvojamo telpu (sociālās istabas ½ </w:t>
      </w:r>
      <w:proofErr w:type="spellStart"/>
      <w:r w:rsidRPr="00050D48">
        <w:rPr>
          <w:szCs w:val="24"/>
          <w14:ligatures w14:val="none"/>
        </w:rPr>
        <w:t>d.d</w:t>
      </w:r>
      <w:proofErr w:type="spellEnd"/>
      <w:r w:rsidRPr="00050D48">
        <w:rPr>
          <w:szCs w:val="24"/>
          <w14:ligatures w14:val="none"/>
        </w:rPr>
        <w:t>.) Zemgales ielā 31-</w:t>
      </w:r>
      <w:r w:rsidR="00EF159B">
        <w:rPr>
          <w:szCs w:val="24"/>
          <w14:ligatures w14:val="none"/>
        </w:rPr>
        <w:t>_</w:t>
      </w:r>
      <w:r>
        <w:rPr>
          <w:szCs w:val="24"/>
          <w14:ligatures w14:val="none"/>
        </w:rPr>
        <w:t>,</w:t>
      </w:r>
      <w:r w:rsidRPr="00050D48">
        <w:rPr>
          <w:szCs w:val="24"/>
          <w14:ligatures w14:val="none"/>
        </w:rPr>
        <w:t xml:space="preserve"> Olainē, Olaines novadā, uz 6 (sešiem) mēnešiem</w:t>
      </w:r>
      <w:r>
        <w:rPr>
          <w:szCs w:val="24"/>
          <w14:ligatures w14:val="none"/>
        </w:rPr>
        <w:t>.</w:t>
      </w:r>
    </w:p>
    <w:p w14:paraId="2E3A1494" w14:textId="46735D45" w:rsidR="00405F3B" w:rsidRPr="00050D48" w:rsidRDefault="00405F3B" w:rsidP="00EF159B">
      <w:pPr>
        <w:pStyle w:val="ListParagraph"/>
        <w:numPr>
          <w:ilvl w:val="0"/>
          <w:numId w:val="62"/>
        </w:numPr>
        <w:spacing w:after="120"/>
        <w:ind w:left="993" w:right="-426" w:hanging="426"/>
        <w:jc w:val="both"/>
        <w:rPr>
          <w:szCs w:val="24"/>
          <w14:ligatures w14:val="none"/>
        </w:rPr>
      </w:pPr>
      <w:r w:rsidRPr="00050D48">
        <w:rPr>
          <w:szCs w:val="24"/>
          <w14:ligatures w14:val="none"/>
        </w:rPr>
        <w:t xml:space="preserve">Uzdot SIA “Zemgales 29” noslēgt dzīvojamās telpas (sociālās istabas ½ </w:t>
      </w:r>
      <w:proofErr w:type="spellStart"/>
      <w:r w:rsidRPr="00050D48">
        <w:rPr>
          <w:szCs w:val="24"/>
          <w14:ligatures w14:val="none"/>
        </w:rPr>
        <w:t>d.d</w:t>
      </w:r>
      <w:proofErr w:type="spellEnd"/>
      <w:r w:rsidRPr="00050D48">
        <w:rPr>
          <w:szCs w:val="24"/>
          <w14:ligatures w14:val="none"/>
        </w:rPr>
        <w:t>.)  Zemgales ielā 31-</w:t>
      </w:r>
      <w:r w:rsidR="00EF159B">
        <w:rPr>
          <w:szCs w:val="24"/>
          <w14:ligatures w14:val="none"/>
        </w:rPr>
        <w:t>_</w:t>
      </w:r>
      <w:r>
        <w:rPr>
          <w:szCs w:val="24"/>
          <w14:ligatures w14:val="none"/>
        </w:rPr>
        <w:t>,</w:t>
      </w:r>
      <w:r w:rsidRPr="00050D48">
        <w:rPr>
          <w:szCs w:val="24"/>
          <w14:ligatures w14:val="none"/>
        </w:rPr>
        <w:t xml:space="preserve"> Olainē, Olaines novadā</w:t>
      </w:r>
      <w:r>
        <w:rPr>
          <w:szCs w:val="24"/>
          <w14:ligatures w14:val="none"/>
        </w:rPr>
        <w:t>,</w:t>
      </w:r>
      <w:r w:rsidRPr="00050D48">
        <w:rPr>
          <w:szCs w:val="24"/>
          <w14:ligatures w14:val="none"/>
        </w:rPr>
        <w:t xml:space="preserve"> īres līgumu ar </w:t>
      </w:r>
      <w:r w:rsidR="00EF159B">
        <w:rPr>
          <w:szCs w:val="24"/>
          <w14:ligatures w14:val="none"/>
        </w:rPr>
        <w:t>K Z,</w:t>
      </w:r>
      <w:r w:rsidRPr="00050D48">
        <w:rPr>
          <w:bCs/>
          <w:szCs w:val="24"/>
          <w14:ligatures w14:val="none"/>
        </w:rPr>
        <w:t xml:space="preserve"> personas kods</w:t>
      </w:r>
      <w:r w:rsidR="00EF159B">
        <w:rPr>
          <w:bCs/>
          <w:szCs w:val="24"/>
          <w14:ligatures w14:val="none"/>
        </w:rPr>
        <w:t>_</w:t>
      </w:r>
      <w:r>
        <w:rPr>
          <w:bCs/>
          <w:szCs w:val="24"/>
          <w14:ligatures w14:val="none"/>
        </w:rPr>
        <w:t>,</w:t>
      </w:r>
      <w:r w:rsidRPr="00050D48">
        <w:rPr>
          <w:bCs/>
          <w:szCs w:val="24"/>
          <w14:ligatures w14:val="none"/>
        </w:rPr>
        <w:t xml:space="preserve"> </w:t>
      </w:r>
      <w:r w:rsidRPr="00050D48">
        <w:rPr>
          <w:szCs w:val="24"/>
          <w14:ligatures w14:val="none"/>
        </w:rPr>
        <w:t>uz 6 (sešiem) mēnešiem</w:t>
      </w:r>
      <w:r>
        <w:rPr>
          <w:szCs w:val="24"/>
          <w14:ligatures w14:val="none"/>
        </w:rPr>
        <w:t>.</w:t>
      </w:r>
    </w:p>
    <w:p w14:paraId="053439C7" w14:textId="1F47725C" w:rsidR="00405F3B" w:rsidRDefault="00405F3B" w:rsidP="00EF159B">
      <w:pPr>
        <w:pStyle w:val="ListParagraph"/>
        <w:numPr>
          <w:ilvl w:val="0"/>
          <w:numId w:val="62"/>
        </w:numPr>
        <w:spacing w:after="120"/>
        <w:ind w:left="993" w:right="-426" w:hanging="426"/>
        <w:jc w:val="both"/>
        <w:rPr>
          <w14:ligatures w14:val="none"/>
        </w:rPr>
      </w:pPr>
      <w:r w:rsidRPr="00050D48">
        <w:rPr>
          <w:szCs w:val="24"/>
          <w14:ligatures w14:val="none"/>
        </w:rPr>
        <w:t xml:space="preserve">Uzdot Olaines novada pašvaldības aģentūrai “Olaines sociālais dienests” apmaksāt 6 (sešus)  mēnešus  100% īres maksu un 100% </w:t>
      </w:r>
      <w:r>
        <w:rPr>
          <w:szCs w:val="24"/>
          <w14:ligatures w14:val="none"/>
        </w:rPr>
        <w:t>par siltumu</w:t>
      </w:r>
      <w:r w:rsidRPr="00050D48">
        <w:rPr>
          <w:szCs w:val="24"/>
          <w14:ligatures w14:val="none"/>
        </w:rPr>
        <w:t xml:space="preserve"> </w:t>
      </w:r>
      <w:r w:rsidR="00EF159B">
        <w:rPr>
          <w:szCs w:val="24"/>
          <w14:ligatures w14:val="none"/>
        </w:rPr>
        <w:t>K Z</w:t>
      </w:r>
      <w:r w:rsidRPr="00050D48">
        <w:rPr>
          <w:szCs w:val="24"/>
          <w14:ligatures w14:val="none"/>
        </w:rPr>
        <w:t xml:space="preserve"> par dzīvojamās telpas (sociālās istabas ½ </w:t>
      </w:r>
      <w:proofErr w:type="spellStart"/>
      <w:r w:rsidRPr="00050D48">
        <w:rPr>
          <w:szCs w:val="24"/>
          <w14:ligatures w14:val="none"/>
        </w:rPr>
        <w:t>d.d</w:t>
      </w:r>
      <w:proofErr w:type="spellEnd"/>
      <w:r w:rsidRPr="00050D48">
        <w:rPr>
          <w:szCs w:val="24"/>
          <w14:ligatures w14:val="none"/>
        </w:rPr>
        <w:t>.) Zemgales ielā 31-</w:t>
      </w:r>
      <w:r w:rsidR="00EF159B">
        <w:rPr>
          <w:szCs w:val="24"/>
          <w14:ligatures w14:val="none"/>
        </w:rPr>
        <w:t>_</w:t>
      </w:r>
      <w:r>
        <w:rPr>
          <w:szCs w:val="24"/>
          <w14:ligatures w14:val="none"/>
        </w:rPr>
        <w:t xml:space="preserve">, </w:t>
      </w:r>
      <w:r>
        <w:rPr>
          <w:color w:val="000000"/>
          <w:szCs w:val="24"/>
          <w14:ligatures w14:val="none"/>
        </w:rPr>
        <w:t xml:space="preserve">Olainē, Olaines novadā, </w:t>
      </w:r>
      <w:r w:rsidRPr="00050D48">
        <w:rPr>
          <w:szCs w:val="24"/>
          <w14:ligatures w14:val="none"/>
        </w:rPr>
        <w:t xml:space="preserve">lietošanu no </w:t>
      </w:r>
      <w:r w:rsidRPr="00281C7B">
        <w:rPr>
          <w14:ligatures w14:val="none"/>
        </w:rPr>
        <w:t>sociālās palīdzības pabalstiem paredzētajiem līdzekļiem</w:t>
      </w:r>
      <w:r>
        <w:rPr>
          <w14:ligatures w14:val="none"/>
        </w:rPr>
        <w:t>.</w:t>
      </w:r>
    </w:p>
    <w:p w14:paraId="3F9929C3" w14:textId="77777777" w:rsidR="00405F3B" w:rsidRPr="00D5455D" w:rsidRDefault="00405F3B" w:rsidP="00EF159B">
      <w:pPr>
        <w:pStyle w:val="ListParagraph"/>
        <w:numPr>
          <w:ilvl w:val="0"/>
          <w:numId w:val="62"/>
        </w:numPr>
        <w:spacing w:after="120"/>
        <w:ind w:left="993" w:right="-426" w:hanging="426"/>
        <w:jc w:val="both"/>
        <w:rPr>
          <w:szCs w:val="24"/>
          <w14:ligatures w14:val="none"/>
        </w:rPr>
      </w:pPr>
      <w:r w:rsidRPr="00D5455D">
        <w:rPr>
          <w:szCs w:val="24"/>
        </w:rPr>
        <w:t>Lēmuma 1.punktu var pārsūdzēt Administratīvās rajona tiesas Rīgas tiesu namā, Baldones ielā 1A, Rīgā, LV-1007, viena mēneša laikā no lēmuma spēkā stāšanās dienas</w:t>
      </w:r>
      <w:r>
        <w:rPr>
          <w:szCs w:val="24"/>
        </w:rPr>
        <w:t>.</w:t>
      </w:r>
    </w:p>
    <w:p w14:paraId="71E3E698" w14:textId="77777777" w:rsidR="00405F3B" w:rsidRPr="00D5455D" w:rsidRDefault="00405F3B" w:rsidP="00EF159B">
      <w:pPr>
        <w:spacing w:after="120"/>
        <w:ind w:left="1080" w:right="-426"/>
        <w:jc w:val="both"/>
      </w:pPr>
    </w:p>
    <w:p w14:paraId="4F123D5E" w14:textId="77777777" w:rsidR="00405F3B" w:rsidRPr="005C6A5E" w:rsidRDefault="00405F3B" w:rsidP="00EF159B">
      <w:pPr>
        <w:ind w:right="-426"/>
        <w:jc w:val="both"/>
        <w:rPr>
          <w:color w:val="000000"/>
          <w:sz w:val="20"/>
          <w:szCs w:val="20"/>
        </w:rPr>
      </w:pPr>
      <w:proofErr w:type="spellStart"/>
      <w:r w:rsidRPr="005C6A5E">
        <w:rPr>
          <w:color w:val="000000"/>
          <w:sz w:val="20"/>
          <w:szCs w:val="20"/>
        </w:rPr>
        <w:t>Lēmuma</w:t>
      </w:r>
      <w:proofErr w:type="spellEnd"/>
      <w:r w:rsidRPr="005C6A5E">
        <w:rPr>
          <w:color w:val="000000"/>
          <w:sz w:val="20"/>
          <w:szCs w:val="20"/>
        </w:rPr>
        <w:t xml:space="preserve"> </w:t>
      </w:r>
      <w:proofErr w:type="spellStart"/>
      <w:r>
        <w:rPr>
          <w:color w:val="000000"/>
          <w:sz w:val="20"/>
          <w:szCs w:val="20"/>
        </w:rPr>
        <w:t>pilns</w:t>
      </w:r>
      <w:proofErr w:type="spellEnd"/>
      <w:r>
        <w:rPr>
          <w:color w:val="000000"/>
          <w:sz w:val="20"/>
          <w:szCs w:val="20"/>
        </w:rPr>
        <w:t xml:space="preserve"> </w:t>
      </w:r>
      <w:proofErr w:type="spellStart"/>
      <w:r w:rsidRPr="005C6A5E">
        <w:rPr>
          <w:color w:val="000000"/>
          <w:sz w:val="20"/>
          <w:szCs w:val="20"/>
        </w:rPr>
        <w:t>teksts</w:t>
      </w:r>
      <w:proofErr w:type="spellEnd"/>
      <w:r w:rsidRPr="005C6A5E">
        <w:rPr>
          <w:color w:val="000000"/>
          <w:sz w:val="20"/>
          <w:szCs w:val="20"/>
        </w:rPr>
        <w:t xml:space="preserve"> nav </w:t>
      </w:r>
      <w:proofErr w:type="spellStart"/>
      <w:r w:rsidRPr="005C6A5E">
        <w:rPr>
          <w:color w:val="000000"/>
          <w:sz w:val="20"/>
          <w:szCs w:val="20"/>
        </w:rPr>
        <w:t>publiski</w:t>
      </w:r>
      <w:proofErr w:type="spellEnd"/>
      <w:r w:rsidRPr="005C6A5E">
        <w:rPr>
          <w:color w:val="000000"/>
          <w:sz w:val="20"/>
          <w:szCs w:val="20"/>
        </w:rPr>
        <w:t xml:space="preserve"> </w:t>
      </w:r>
      <w:proofErr w:type="spellStart"/>
      <w:r w:rsidRPr="005C6A5E">
        <w:rPr>
          <w:color w:val="000000"/>
          <w:sz w:val="20"/>
          <w:szCs w:val="20"/>
        </w:rPr>
        <w:t>pieejams</w:t>
      </w:r>
      <w:proofErr w:type="spellEnd"/>
      <w:r w:rsidRPr="005C6A5E">
        <w:rPr>
          <w:color w:val="000000"/>
          <w:sz w:val="20"/>
          <w:szCs w:val="20"/>
        </w:rPr>
        <w:t xml:space="preserve">, jo </w:t>
      </w:r>
      <w:proofErr w:type="spellStart"/>
      <w:r w:rsidRPr="005C6A5E">
        <w:rPr>
          <w:color w:val="000000"/>
          <w:sz w:val="20"/>
          <w:szCs w:val="20"/>
        </w:rPr>
        <w:t>satur</w:t>
      </w:r>
      <w:proofErr w:type="spellEnd"/>
      <w:r w:rsidRPr="005C6A5E">
        <w:rPr>
          <w:color w:val="000000"/>
          <w:sz w:val="20"/>
          <w:szCs w:val="20"/>
        </w:rPr>
        <w:t xml:space="preserve"> </w:t>
      </w:r>
      <w:proofErr w:type="spellStart"/>
      <w:r w:rsidRPr="005C6A5E">
        <w:rPr>
          <w:color w:val="000000"/>
          <w:sz w:val="20"/>
          <w:szCs w:val="20"/>
        </w:rPr>
        <w:t>ierobežotas</w:t>
      </w:r>
      <w:proofErr w:type="spellEnd"/>
      <w:r w:rsidRPr="005C6A5E">
        <w:rPr>
          <w:color w:val="000000"/>
          <w:sz w:val="20"/>
          <w:szCs w:val="20"/>
        </w:rPr>
        <w:t xml:space="preserve"> </w:t>
      </w:r>
      <w:proofErr w:type="spellStart"/>
      <w:r w:rsidRPr="005C6A5E">
        <w:rPr>
          <w:color w:val="000000"/>
          <w:sz w:val="20"/>
          <w:szCs w:val="20"/>
        </w:rPr>
        <w:t>pieejamības</w:t>
      </w:r>
      <w:proofErr w:type="spellEnd"/>
      <w:r w:rsidRPr="005C6A5E">
        <w:rPr>
          <w:color w:val="000000"/>
          <w:sz w:val="20"/>
          <w:szCs w:val="20"/>
        </w:rPr>
        <w:t xml:space="preserve"> </w:t>
      </w:r>
      <w:proofErr w:type="spellStart"/>
      <w:r w:rsidRPr="005C6A5E">
        <w:rPr>
          <w:color w:val="000000"/>
          <w:sz w:val="20"/>
          <w:szCs w:val="20"/>
        </w:rPr>
        <w:t>informāciju</w:t>
      </w:r>
      <w:proofErr w:type="spellEnd"/>
      <w:r w:rsidRPr="005C6A5E">
        <w:rPr>
          <w:color w:val="000000"/>
          <w:sz w:val="20"/>
          <w:szCs w:val="20"/>
        </w:rPr>
        <w:t xml:space="preserve"> par </w:t>
      </w:r>
      <w:proofErr w:type="spellStart"/>
      <w:r w:rsidRPr="005C6A5E">
        <w:rPr>
          <w:color w:val="000000"/>
          <w:sz w:val="20"/>
          <w:szCs w:val="20"/>
        </w:rPr>
        <w:t>fizisko</w:t>
      </w:r>
      <w:proofErr w:type="spellEnd"/>
      <w:r w:rsidRPr="005C6A5E">
        <w:rPr>
          <w:color w:val="000000"/>
          <w:sz w:val="20"/>
          <w:szCs w:val="20"/>
        </w:rPr>
        <w:t xml:space="preserve"> </w:t>
      </w:r>
      <w:proofErr w:type="spellStart"/>
      <w:r w:rsidRPr="005C6A5E">
        <w:rPr>
          <w:color w:val="000000"/>
          <w:sz w:val="20"/>
          <w:szCs w:val="20"/>
        </w:rPr>
        <w:t>personu</w:t>
      </w:r>
      <w:proofErr w:type="spellEnd"/>
      <w:r w:rsidRPr="005C6A5E">
        <w:rPr>
          <w:color w:val="000000"/>
          <w:sz w:val="20"/>
          <w:szCs w:val="20"/>
        </w:rPr>
        <w:t xml:space="preserve">, kas </w:t>
      </w:r>
      <w:proofErr w:type="spellStart"/>
      <w:r w:rsidRPr="005C6A5E">
        <w:rPr>
          <w:color w:val="000000"/>
          <w:sz w:val="20"/>
          <w:szCs w:val="20"/>
        </w:rPr>
        <w:t>aizsargāta</w:t>
      </w:r>
      <w:proofErr w:type="spellEnd"/>
      <w:r w:rsidRPr="005C6A5E">
        <w:rPr>
          <w:color w:val="000000"/>
          <w:sz w:val="20"/>
          <w:szCs w:val="20"/>
        </w:rPr>
        <w:t xml:space="preserve"> </w:t>
      </w:r>
      <w:proofErr w:type="spellStart"/>
      <w:r w:rsidRPr="005C6A5E">
        <w:rPr>
          <w:color w:val="000000"/>
          <w:sz w:val="20"/>
          <w:szCs w:val="20"/>
        </w:rPr>
        <w:t>saskaņā</w:t>
      </w:r>
      <w:proofErr w:type="spellEnd"/>
      <w:r w:rsidRPr="005C6A5E">
        <w:rPr>
          <w:color w:val="000000"/>
          <w:sz w:val="20"/>
          <w:szCs w:val="20"/>
        </w:rPr>
        <w:t xml:space="preserve"> </w:t>
      </w:r>
      <w:proofErr w:type="spellStart"/>
      <w:r w:rsidRPr="005C6A5E">
        <w:rPr>
          <w:color w:val="000000"/>
          <w:sz w:val="20"/>
          <w:szCs w:val="20"/>
        </w:rPr>
        <w:t>ar</w:t>
      </w:r>
      <w:proofErr w:type="spellEnd"/>
      <w:r w:rsidRPr="005C6A5E">
        <w:rPr>
          <w:color w:val="000000"/>
          <w:sz w:val="20"/>
          <w:szCs w:val="20"/>
        </w:rPr>
        <w:t xml:space="preserve"> </w:t>
      </w:r>
      <w:proofErr w:type="spellStart"/>
      <w:r w:rsidRPr="005C6A5E">
        <w:rPr>
          <w:color w:val="000000"/>
          <w:sz w:val="20"/>
          <w:szCs w:val="20"/>
        </w:rPr>
        <w:t>Eiropas</w:t>
      </w:r>
      <w:proofErr w:type="spellEnd"/>
      <w:r w:rsidRPr="005C6A5E">
        <w:rPr>
          <w:color w:val="000000"/>
          <w:sz w:val="20"/>
          <w:szCs w:val="20"/>
        </w:rPr>
        <w:t xml:space="preserve"> </w:t>
      </w:r>
      <w:proofErr w:type="spellStart"/>
      <w:r w:rsidRPr="005C6A5E">
        <w:rPr>
          <w:color w:val="000000"/>
          <w:sz w:val="20"/>
          <w:szCs w:val="20"/>
        </w:rPr>
        <w:t>Parlamenta</w:t>
      </w:r>
      <w:proofErr w:type="spellEnd"/>
      <w:r w:rsidRPr="005C6A5E">
        <w:rPr>
          <w:color w:val="000000"/>
          <w:sz w:val="20"/>
          <w:szCs w:val="20"/>
        </w:rPr>
        <w:t xml:space="preserve"> un </w:t>
      </w:r>
      <w:proofErr w:type="spellStart"/>
      <w:r w:rsidRPr="005C6A5E">
        <w:rPr>
          <w:color w:val="000000"/>
          <w:sz w:val="20"/>
          <w:szCs w:val="20"/>
        </w:rPr>
        <w:t>Padomes</w:t>
      </w:r>
      <w:proofErr w:type="spellEnd"/>
      <w:r w:rsidRPr="005C6A5E">
        <w:rPr>
          <w:color w:val="000000"/>
          <w:sz w:val="20"/>
          <w:szCs w:val="20"/>
        </w:rPr>
        <w:t xml:space="preserve"> </w:t>
      </w:r>
      <w:proofErr w:type="spellStart"/>
      <w:r w:rsidRPr="005C6A5E">
        <w:rPr>
          <w:color w:val="000000"/>
          <w:sz w:val="20"/>
          <w:szCs w:val="20"/>
        </w:rPr>
        <w:t>regulas</w:t>
      </w:r>
      <w:proofErr w:type="spellEnd"/>
      <w:r w:rsidRPr="005C6A5E">
        <w:rPr>
          <w:color w:val="000000"/>
          <w:sz w:val="20"/>
          <w:szCs w:val="20"/>
        </w:rPr>
        <w:t xml:space="preserve"> Nr.2016/679 par </w:t>
      </w:r>
      <w:proofErr w:type="spellStart"/>
      <w:r w:rsidRPr="005C6A5E">
        <w:rPr>
          <w:color w:val="000000"/>
          <w:sz w:val="20"/>
          <w:szCs w:val="20"/>
        </w:rPr>
        <w:t>fizisku</w:t>
      </w:r>
      <w:proofErr w:type="spellEnd"/>
      <w:r w:rsidRPr="005C6A5E">
        <w:rPr>
          <w:color w:val="000000"/>
          <w:sz w:val="20"/>
          <w:szCs w:val="20"/>
        </w:rPr>
        <w:t xml:space="preserve"> </w:t>
      </w:r>
      <w:proofErr w:type="spellStart"/>
      <w:r w:rsidRPr="005C6A5E">
        <w:rPr>
          <w:color w:val="000000"/>
          <w:sz w:val="20"/>
          <w:szCs w:val="20"/>
        </w:rPr>
        <w:t>personu</w:t>
      </w:r>
      <w:proofErr w:type="spellEnd"/>
      <w:r w:rsidRPr="005C6A5E">
        <w:rPr>
          <w:color w:val="000000"/>
          <w:sz w:val="20"/>
          <w:szCs w:val="20"/>
        </w:rPr>
        <w:t xml:space="preserve"> </w:t>
      </w:r>
      <w:proofErr w:type="spellStart"/>
      <w:r w:rsidRPr="005C6A5E">
        <w:rPr>
          <w:color w:val="000000"/>
          <w:sz w:val="20"/>
          <w:szCs w:val="20"/>
        </w:rPr>
        <w:t>aizsardzību</w:t>
      </w:r>
      <w:proofErr w:type="spellEnd"/>
      <w:r w:rsidRPr="005C6A5E">
        <w:rPr>
          <w:color w:val="000000"/>
          <w:sz w:val="20"/>
          <w:szCs w:val="20"/>
        </w:rPr>
        <w:t xml:space="preserve"> </w:t>
      </w:r>
      <w:proofErr w:type="spellStart"/>
      <w:r w:rsidRPr="005C6A5E">
        <w:rPr>
          <w:color w:val="000000"/>
          <w:sz w:val="20"/>
          <w:szCs w:val="20"/>
        </w:rPr>
        <w:t>attiecībā</w:t>
      </w:r>
      <w:proofErr w:type="spellEnd"/>
      <w:r w:rsidRPr="005C6A5E">
        <w:rPr>
          <w:color w:val="000000"/>
          <w:sz w:val="20"/>
          <w:szCs w:val="20"/>
        </w:rPr>
        <w:t xml:space="preserve"> </w:t>
      </w:r>
      <w:proofErr w:type="spellStart"/>
      <w:r w:rsidRPr="005C6A5E">
        <w:rPr>
          <w:color w:val="000000"/>
          <w:sz w:val="20"/>
          <w:szCs w:val="20"/>
        </w:rPr>
        <w:t>uz</w:t>
      </w:r>
      <w:proofErr w:type="spellEnd"/>
      <w:r w:rsidRPr="005C6A5E">
        <w:rPr>
          <w:color w:val="000000"/>
          <w:sz w:val="20"/>
          <w:szCs w:val="20"/>
        </w:rPr>
        <w:t xml:space="preserve"> </w:t>
      </w:r>
      <w:proofErr w:type="spellStart"/>
      <w:r w:rsidRPr="005C6A5E">
        <w:rPr>
          <w:color w:val="000000"/>
          <w:sz w:val="20"/>
          <w:szCs w:val="20"/>
        </w:rPr>
        <w:t>personu</w:t>
      </w:r>
      <w:proofErr w:type="spellEnd"/>
      <w:r w:rsidRPr="005C6A5E">
        <w:rPr>
          <w:color w:val="000000"/>
          <w:sz w:val="20"/>
          <w:szCs w:val="20"/>
        </w:rPr>
        <w:t xml:space="preserve"> datu </w:t>
      </w:r>
      <w:proofErr w:type="spellStart"/>
      <w:r w:rsidRPr="005C6A5E">
        <w:rPr>
          <w:color w:val="000000"/>
          <w:sz w:val="20"/>
          <w:szCs w:val="20"/>
        </w:rPr>
        <w:t>apstrādi</w:t>
      </w:r>
      <w:proofErr w:type="spellEnd"/>
      <w:r w:rsidRPr="005C6A5E">
        <w:rPr>
          <w:color w:val="000000"/>
          <w:sz w:val="20"/>
          <w:szCs w:val="20"/>
        </w:rPr>
        <w:t xml:space="preserve"> un </w:t>
      </w:r>
      <w:proofErr w:type="spellStart"/>
      <w:r w:rsidRPr="005C6A5E">
        <w:rPr>
          <w:color w:val="000000"/>
          <w:sz w:val="20"/>
          <w:szCs w:val="20"/>
        </w:rPr>
        <w:t>šādu</w:t>
      </w:r>
      <w:proofErr w:type="spellEnd"/>
      <w:r w:rsidRPr="005C6A5E">
        <w:rPr>
          <w:color w:val="000000"/>
          <w:sz w:val="20"/>
          <w:szCs w:val="20"/>
        </w:rPr>
        <w:t xml:space="preserve"> datu </w:t>
      </w:r>
      <w:proofErr w:type="spellStart"/>
      <w:r w:rsidRPr="005C6A5E">
        <w:rPr>
          <w:color w:val="000000"/>
          <w:sz w:val="20"/>
          <w:szCs w:val="20"/>
        </w:rPr>
        <w:t>brīvu</w:t>
      </w:r>
      <w:proofErr w:type="spellEnd"/>
      <w:r w:rsidRPr="005C6A5E">
        <w:rPr>
          <w:color w:val="000000"/>
          <w:sz w:val="20"/>
          <w:szCs w:val="20"/>
        </w:rPr>
        <w:t xml:space="preserve"> </w:t>
      </w:r>
      <w:proofErr w:type="spellStart"/>
      <w:r w:rsidRPr="005C6A5E">
        <w:rPr>
          <w:color w:val="000000"/>
          <w:sz w:val="20"/>
          <w:szCs w:val="20"/>
        </w:rPr>
        <w:t>apriti</w:t>
      </w:r>
      <w:proofErr w:type="spellEnd"/>
      <w:r w:rsidRPr="005C6A5E">
        <w:rPr>
          <w:color w:val="000000"/>
          <w:sz w:val="20"/>
          <w:szCs w:val="20"/>
        </w:rPr>
        <w:t xml:space="preserve"> un </w:t>
      </w:r>
      <w:proofErr w:type="spellStart"/>
      <w:r w:rsidRPr="005C6A5E">
        <w:rPr>
          <w:color w:val="000000"/>
          <w:sz w:val="20"/>
          <w:szCs w:val="20"/>
        </w:rPr>
        <w:t>ar</w:t>
      </w:r>
      <w:proofErr w:type="spellEnd"/>
      <w:r w:rsidRPr="005C6A5E">
        <w:rPr>
          <w:color w:val="000000"/>
          <w:sz w:val="20"/>
          <w:szCs w:val="20"/>
        </w:rPr>
        <w:t xml:space="preserve"> ko </w:t>
      </w:r>
      <w:proofErr w:type="spellStart"/>
      <w:r w:rsidRPr="005C6A5E">
        <w:rPr>
          <w:color w:val="000000"/>
          <w:sz w:val="20"/>
          <w:szCs w:val="20"/>
        </w:rPr>
        <w:t>atceļ</w:t>
      </w:r>
      <w:proofErr w:type="spellEnd"/>
      <w:r w:rsidRPr="005C6A5E">
        <w:rPr>
          <w:color w:val="000000"/>
          <w:sz w:val="20"/>
          <w:szCs w:val="20"/>
        </w:rPr>
        <w:t xml:space="preserve"> </w:t>
      </w:r>
      <w:proofErr w:type="spellStart"/>
      <w:r w:rsidRPr="005C6A5E">
        <w:rPr>
          <w:color w:val="000000"/>
          <w:sz w:val="20"/>
          <w:szCs w:val="20"/>
        </w:rPr>
        <w:t>Direktīvu</w:t>
      </w:r>
      <w:proofErr w:type="spellEnd"/>
      <w:r w:rsidRPr="005C6A5E">
        <w:rPr>
          <w:color w:val="000000"/>
          <w:sz w:val="20"/>
          <w:szCs w:val="20"/>
        </w:rPr>
        <w:t xml:space="preserve"> 95/46EK (</w:t>
      </w:r>
      <w:proofErr w:type="spellStart"/>
      <w:r w:rsidRPr="005C6A5E">
        <w:rPr>
          <w:color w:val="000000"/>
          <w:sz w:val="20"/>
          <w:szCs w:val="20"/>
        </w:rPr>
        <w:t>vispārīgā</w:t>
      </w:r>
      <w:proofErr w:type="spellEnd"/>
      <w:r w:rsidRPr="005C6A5E">
        <w:rPr>
          <w:color w:val="000000"/>
          <w:sz w:val="20"/>
          <w:szCs w:val="20"/>
        </w:rPr>
        <w:t xml:space="preserve"> datu </w:t>
      </w:r>
      <w:proofErr w:type="spellStart"/>
      <w:r w:rsidRPr="005C6A5E">
        <w:rPr>
          <w:color w:val="000000"/>
          <w:sz w:val="20"/>
          <w:szCs w:val="20"/>
        </w:rPr>
        <w:t>aizsardzības</w:t>
      </w:r>
      <w:proofErr w:type="spellEnd"/>
      <w:r w:rsidRPr="005C6A5E">
        <w:rPr>
          <w:color w:val="000000"/>
          <w:sz w:val="20"/>
          <w:szCs w:val="20"/>
        </w:rPr>
        <w:t xml:space="preserve"> </w:t>
      </w:r>
      <w:proofErr w:type="spellStart"/>
      <w:r w:rsidRPr="005C6A5E">
        <w:rPr>
          <w:color w:val="000000"/>
          <w:sz w:val="20"/>
          <w:szCs w:val="20"/>
        </w:rPr>
        <w:t>regula</w:t>
      </w:r>
      <w:proofErr w:type="spellEnd"/>
      <w:r w:rsidRPr="005C6A5E">
        <w:rPr>
          <w:color w:val="000000"/>
          <w:sz w:val="20"/>
          <w:szCs w:val="20"/>
        </w:rPr>
        <w:t>)</w:t>
      </w:r>
    </w:p>
    <w:p w14:paraId="09C92B93" w14:textId="77777777" w:rsidR="00405F3B" w:rsidRPr="005C6A5E" w:rsidRDefault="00405F3B" w:rsidP="00EF159B">
      <w:pPr>
        <w:ind w:right="-426"/>
        <w:jc w:val="both"/>
        <w:rPr>
          <w:color w:val="000000"/>
          <w:sz w:val="20"/>
          <w:szCs w:val="20"/>
        </w:rPr>
      </w:pPr>
      <w:proofErr w:type="spellStart"/>
      <w:r w:rsidRPr="005C6A5E">
        <w:rPr>
          <w:color w:val="000000"/>
          <w:sz w:val="20"/>
          <w:szCs w:val="20"/>
        </w:rPr>
        <w:t>Saskaņā</w:t>
      </w:r>
      <w:proofErr w:type="spellEnd"/>
      <w:r w:rsidRPr="005C6A5E">
        <w:rPr>
          <w:color w:val="000000"/>
          <w:sz w:val="20"/>
          <w:szCs w:val="20"/>
        </w:rPr>
        <w:t xml:space="preserve"> </w:t>
      </w:r>
      <w:proofErr w:type="spellStart"/>
      <w:r w:rsidRPr="005C6A5E">
        <w:rPr>
          <w:color w:val="000000"/>
          <w:sz w:val="20"/>
          <w:szCs w:val="20"/>
        </w:rPr>
        <w:t>ar</w:t>
      </w:r>
      <w:proofErr w:type="spellEnd"/>
      <w:r w:rsidRPr="005C6A5E">
        <w:rPr>
          <w:color w:val="000000"/>
          <w:sz w:val="20"/>
          <w:szCs w:val="20"/>
        </w:rPr>
        <w:t xml:space="preserve"> </w:t>
      </w:r>
      <w:proofErr w:type="spellStart"/>
      <w:r w:rsidRPr="005C6A5E">
        <w:rPr>
          <w:color w:val="000000"/>
          <w:sz w:val="20"/>
          <w:szCs w:val="20"/>
        </w:rPr>
        <w:t>Informācijas</w:t>
      </w:r>
      <w:proofErr w:type="spellEnd"/>
      <w:r w:rsidRPr="005C6A5E">
        <w:rPr>
          <w:color w:val="000000"/>
          <w:sz w:val="20"/>
          <w:szCs w:val="20"/>
        </w:rPr>
        <w:t xml:space="preserve"> </w:t>
      </w:r>
      <w:proofErr w:type="spellStart"/>
      <w:r w:rsidRPr="005C6A5E">
        <w:rPr>
          <w:color w:val="000000"/>
          <w:sz w:val="20"/>
          <w:szCs w:val="20"/>
        </w:rPr>
        <w:t>atklātības</w:t>
      </w:r>
      <w:proofErr w:type="spellEnd"/>
      <w:r w:rsidRPr="005C6A5E">
        <w:rPr>
          <w:color w:val="000000"/>
          <w:sz w:val="20"/>
          <w:szCs w:val="20"/>
        </w:rPr>
        <w:t xml:space="preserve"> </w:t>
      </w:r>
      <w:proofErr w:type="spellStart"/>
      <w:r w:rsidRPr="005C6A5E">
        <w:rPr>
          <w:color w:val="000000"/>
          <w:sz w:val="20"/>
          <w:szCs w:val="20"/>
        </w:rPr>
        <w:t>likuma</w:t>
      </w:r>
      <w:proofErr w:type="spellEnd"/>
      <w:r w:rsidRPr="005C6A5E">
        <w:rPr>
          <w:color w:val="000000"/>
          <w:sz w:val="20"/>
          <w:szCs w:val="20"/>
        </w:rPr>
        <w:t xml:space="preserve"> 5.panta </w:t>
      </w:r>
      <w:proofErr w:type="spellStart"/>
      <w:r w:rsidRPr="005C6A5E">
        <w:rPr>
          <w:color w:val="000000"/>
          <w:sz w:val="20"/>
          <w:szCs w:val="20"/>
        </w:rPr>
        <w:t>otrās</w:t>
      </w:r>
      <w:proofErr w:type="spellEnd"/>
      <w:r w:rsidRPr="005C6A5E">
        <w:rPr>
          <w:color w:val="000000"/>
          <w:sz w:val="20"/>
          <w:szCs w:val="20"/>
        </w:rPr>
        <w:t xml:space="preserve"> </w:t>
      </w:r>
      <w:proofErr w:type="spellStart"/>
      <w:r w:rsidRPr="005C6A5E">
        <w:rPr>
          <w:color w:val="000000"/>
          <w:sz w:val="20"/>
          <w:szCs w:val="20"/>
        </w:rPr>
        <w:t>daļas</w:t>
      </w:r>
      <w:proofErr w:type="spellEnd"/>
      <w:r w:rsidRPr="005C6A5E">
        <w:rPr>
          <w:color w:val="000000"/>
          <w:sz w:val="20"/>
          <w:szCs w:val="20"/>
        </w:rPr>
        <w:t xml:space="preserve"> 4.punktu, </w:t>
      </w:r>
      <w:proofErr w:type="spellStart"/>
      <w:r w:rsidRPr="005C6A5E">
        <w:rPr>
          <w:color w:val="000000"/>
          <w:sz w:val="20"/>
          <w:szCs w:val="20"/>
        </w:rPr>
        <w:t>lēmumā</w:t>
      </w:r>
      <w:proofErr w:type="spellEnd"/>
      <w:r w:rsidRPr="005C6A5E">
        <w:rPr>
          <w:color w:val="000000"/>
          <w:sz w:val="20"/>
          <w:szCs w:val="20"/>
        </w:rPr>
        <w:t xml:space="preserve"> </w:t>
      </w:r>
      <w:proofErr w:type="spellStart"/>
      <w:r w:rsidRPr="005C6A5E">
        <w:rPr>
          <w:color w:val="000000"/>
          <w:sz w:val="20"/>
          <w:szCs w:val="20"/>
        </w:rPr>
        <w:t>norādītie</w:t>
      </w:r>
      <w:proofErr w:type="spellEnd"/>
      <w:r w:rsidRPr="005C6A5E">
        <w:rPr>
          <w:color w:val="000000"/>
          <w:sz w:val="20"/>
          <w:szCs w:val="20"/>
        </w:rPr>
        <w:t xml:space="preserve"> personas </w:t>
      </w:r>
      <w:proofErr w:type="spellStart"/>
      <w:r w:rsidRPr="005C6A5E">
        <w:rPr>
          <w:color w:val="000000"/>
          <w:sz w:val="20"/>
          <w:szCs w:val="20"/>
        </w:rPr>
        <w:t>dati</w:t>
      </w:r>
      <w:proofErr w:type="spellEnd"/>
      <w:r w:rsidRPr="005C6A5E">
        <w:rPr>
          <w:color w:val="000000"/>
          <w:sz w:val="20"/>
          <w:szCs w:val="20"/>
        </w:rPr>
        <w:t xml:space="preserve"> </w:t>
      </w:r>
      <w:proofErr w:type="spellStart"/>
      <w:r w:rsidRPr="005C6A5E">
        <w:rPr>
          <w:color w:val="000000"/>
          <w:sz w:val="20"/>
          <w:szCs w:val="20"/>
        </w:rPr>
        <w:t>uzskatāmi</w:t>
      </w:r>
      <w:proofErr w:type="spellEnd"/>
      <w:r w:rsidRPr="005C6A5E">
        <w:rPr>
          <w:color w:val="000000"/>
          <w:sz w:val="20"/>
          <w:szCs w:val="20"/>
        </w:rPr>
        <w:t xml:space="preserve"> par </w:t>
      </w:r>
      <w:proofErr w:type="spellStart"/>
      <w:r w:rsidRPr="005C6A5E">
        <w:rPr>
          <w:color w:val="000000"/>
          <w:sz w:val="20"/>
          <w:szCs w:val="20"/>
        </w:rPr>
        <w:t>ierobežotas</w:t>
      </w:r>
      <w:proofErr w:type="spellEnd"/>
      <w:r w:rsidRPr="005C6A5E">
        <w:rPr>
          <w:color w:val="000000"/>
          <w:sz w:val="20"/>
          <w:szCs w:val="20"/>
        </w:rPr>
        <w:t xml:space="preserve"> </w:t>
      </w:r>
      <w:proofErr w:type="spellStart"/>
      <w:r w:rsidRPr="005C6A5E">
        <w:rPr>
          <w:color w:val="000000"/>
          <w:sz w:val="20"/>
          <w:szCs w:val="20"/>
        </w:rPr>
        <w:t>pieejamības</w:t>
      </w:r>
      <w:proofErr w:type="spellEnd"/>
      <w:r w:rsidRPr="005C6A5E">
        <w:rPr>
          <w:color w:val="000000"/>
          <w:sz w:val="20"/>
          <w:szCs w:val="20"/>
        </w:rPr>
        <w:t xml:space="preserve"> </w:t>
      </w:r>
      <w:proofErr w:type="spellStart"/>
      <w:r w:rsidRPr="005C6A5E">
        <w:rPr>
          <w:color w:val="000000"/>
          <w:sz w:val="20"/>
          <w:szCs w:val="20"/>
        </w:rPr>
        <w:t>informāciju</w:t>
      </w:r>
      <w:proofErr w:type="spellEnd"/>
      <w:r w:rsidRPr="005C6A5E">
        <w:rPr>
          <w:color w:val="000000"/>
          <w:sz w:val="20"/>
          <w:szCs w:val="20"/>
        </w:rPr>
        <w:t>.</w:t>
      </w:r>
    </w:p>
    <w:p w14:paraId="05995383" w14:textId="77777777" w:rsidR="00405F3B" w:rsidRPr="001460D4" w:rsidRDefault="00405F3B" w:rsidP="00EF159B">
      <w:pPr>
        <w:spacing w:after="120"/>
        <w:ind w:right="-426"/>
        <w:jc w:val="both"/>
        <w:rPr>
          <w:color w:val="000000"/>
        </w:rPr>
      </w:pPr>
    </w:p>
    <w:p w14:paraId="66258967" w14:textId="77777777" w:rsidR="00405F3B" w:rsidRPr="001460D4" w:rsidRDefault="00405F3B" w:rsidP="00EF159B">
      <w:pPr>
        <w:ind w:right="-426"/>
        <w:jc w:val="both"/>
      </w:pPr>
      <w:proofErr w:type="spellStart"/>
      <w:r w:rsidRPr="001460D4">
        <w:t>Priekšsēdētājs</w:t>
      </w:r>
      <w:proofErr w:type="spellEnd"/>
      <w:r w:rsidRPr="001460D4">
        <w:t xml:space="preserve"> </w:t>
      </w:r>
      <w:r w:rsidRPr="001460D4">
        <w:tab/>
      </w:r>
      <w:r w:rsidRPr="001460D4">
        <w:tab/>
      </w:r>
      <w:r w:rsidRPr="001460D4">
        <w:tab/>
      </w:r>
      <w:r w:rsidRPr="001460D4">
        <w:tab/>
      </w:r>
      <w:r w:rsidRPr="001460D4">
        <w:tab/>
      </w:r>
      <w:r w:rsidRPr="001460D4">
        <w:tab/>
      </w:r>
      <w:r w:rsidRPr="001460D4">
        <w:tab/>
      </w:r>
      <w:r w:rsidRPr="001460D4">
        <w:tab/>
      </w:r>
      <w:proofErr w:type="spellStart"/>
      <w:r w:rsidRPr="001460D4">
        <w:t>A.Bergs</w:t>
      </w:r>
      <w:proofErr w:type="spellEnd"/>
    </w:p>
    <w:p w14:paraId="491512D4" w14:textId="77777777" w:rsidR="00405F3B" w:rsidRDefault="00405F3B" w:rsidP="00EF159B">
      <w:pPr>
        <w:ind w:right="-426"/>
        <w:jc w:val="both"/>
      </w:pPr>
    </w:p>
    <w:p w14:paraId="488023C2" w14:textId="77777777" w:rsidR="00405F3B" w:rsidRDefault="00405F3B" w:rsidP="00EF159B">
      <w:pPr>
        <w:ind w:right="-426"/>
        <w:jc w:val="both"/>
      </w:pPr>
    </w:p>
    <w:p w14:paraId="76E8B406" w14:textId="77777777" w:rsidR="00405F3B" w:rsidRDefault="00405F3B" w:rsidP="00EF159B">
      <w:pPr>
        <w:ind w:right="-426"/>
        <w:jc w:val="both"/>
      </w:pPr>
    </w:p>
    <w:p w14:paraId="584F2F42" w14:textId="77777777" w:rsidR="00405F3B" w:rsidRPr="001460D4" w:rsidRDefault="00405F3B" w:rsidP="00EF159B">
      <w:pPr>
        <w:ind w:right="-426"/>
        <w:jc w:val="both"/>
      </w:pPr>
      <w:proofErr w:type="spellStart"/>
      <w:r w:rsidRPr="001460D4">
        <w:t>Iesniedz</w:t>
      </w:r>
      <w:proofErr w:type="spellEnd"/>
      <w:r>
        <w:t>:</w:t>
      </w:r>
      <w:r w:rsidRPr="001460D4">
        <w:t xml:space="preserve"> </w:t>
      </w:r>
      <w:proofErr w:type="spellStart"/>
      <w:r w:rsidRPr="001460D4">
        <w:t>Sociālo</w:t>
      </w:r>
      <w:proofErr w:type="spellEnd"/>
      <w:r w:rsidRPr="001460D4">
        <w:t xml:space="preserve">, </w:t>
      </w:r>
      <w:proofErr w:type="spellStart"/>
      <w:r w:rsidRPr="001460D4">
        <w:t>izglītības</w:t>
      </w:r>
      <w:proofErr w:type="spellEnd"/>
      <w:r w:rsidRPr="001460D4">
        <w:t xml:space="preserve"> un </w:t>
      </w:r>
      <w:proofErr w:type="spellStart"/>
      <w:r w:rsidRPr="001460D4">
        <w:t>kultūras</w:t>
      </w:r>
      <w:proofErr w:type="spellEnd"/>
      <w:r w:rsidRPr="001460D4">
        <w:t xml:space="preserve"> </w:t>
      </w:r>
      <w:proofErr w:type="spellStart"/>
      <w:r>
        <w:t>jautājumu</w:t>
      </w:r>
      <w:proofErr w:type="spellEnd"/>
      <w:r>
        <w:t xml:space="preserve"> </w:t>
      </w:r>
      <w:proofErr w:type="spellStart"/>
      <w:r w:rsidRPr="001460D4">
        <w:t>komiteja</w:t>
      </w:r>
      <w:proofErr w:type="spellEnd"/>
    </w:p>
    <w:p w14:paraId="70D4D229" w14:textId="77777777" w:rsidR="00405F3B" w:rsidRPr="001460D4" w:rsidRDefault="00405F3B" w:rsidP="00EF159B">
      <w:pPr>
        <w:ind w:right="-426"/>
        <w:jc w:val="both"/>
      </w:pPr>
      <w:proofErr w:type="spellStart"/>
      <w:r w:rsidRPr="001460D4">
        <w:t>Sagatavoja</w:t>
      </w:r>
      <w:proofErr w:type="spellEnd"/>
      <w:r w:rsidRPr="001460D4">
        <w:t xml:space="preserve">: </w:t>
      </w:r>
      <w:r>
        <w:t>P/a</w:t>
      </w:r>
      <w:r w:rsidRPr="001460D4">
        <w:t xml:space="preserve"> “Olaines </w:t>
      </w:r>
      <w:proofErr w:type="spellStart"/>
      <w:r w:rsidRPr="001460D4">
        <w:t>sociālais</w:t>
      </w:r>
      <w:proofErr w:type="spellEnd"/>
      <w:r w:rsidRPr="001460D4">
        <w:t xml:space="preserve"> </w:t>
      </w:r>
      <w:proofErr w:type="spellStart"/>
      <w:r w:rsidRPr="001460D4">
        <w:t>dienests</w:t>
      </w:r>
      <w:proofErr w:type="spellEnd"/>
      <w:r w:rsidRPr="001460D4">
        <w:t>”</w:t>
      </w:r>
      <w:r>
        <w:t xml:space="preserve"> </w:t>
      </w:r>
      <w:proofErr w:type="spellStart"/>
      <w:r>
        <w:t>d</w:t>
      </w:r>
      <w:r w:rsidRPr="001460D4">
        <w:t>irektore</w:t>
      </w:r>
      <w:proofErr w:type="spellEnd"/>
      <w:r w:rsidRPr="001460D4">
        <w:t xml:space="preserve"> </w:t>
      </w:r>
      <w:proofErr w:type="spellStart"/>
      <w:r w:rsidRPr="001460D4">
        <w:t>A.Liepiņa</w:t>
      </w:r>
      <w:proofErr w:type="spellEnd"/>
    </w:p>
    <w:p w14:paraId="2F8F7145" w14:textId="77777777" w:rsidR="00405F3B" w:rsidRPr="001460D4" w:rsidRDefault="00405F3B" w:rsidP="00EF159B">
      <w:pPr>
        <w:ind w:right="-426"/>
        <w:jc w:val="both"/>
      </w:pPr>
    </w:p>
    <w:p w14:paraId="2CF94001" w14:textId="77777777" w:rsidR="00405F3B" w:rsidRPr="001460D4" w:rsidRDefault="00405F3B" w:rsidP="00EF159B">
      <w:pPr>
        <w:ind w:right="-426"/>
        <w:jc w:val="both"/>
      </w:pPr>
    </w:p>
    <w:p w14:paraId="71193B54" w14:textId="77777777" w:rsidR="00405F3B" w:rsidRPr="001460D4" w:rsidRDefault="00405F3B" w:rsidP="00EF159B">
      <w:pPr>
        <w:ind w:right="-426"/>
        <w:jc w:val="both"/>
      </w:pPr>
      <w:proofErr w:type="spellStart"/>
      <w:r>
        <w:t>Lēmumu</w:t>
      </w:r>
      <w:proofErr w:type="spellEnd"/>
      <w:r w:rsidRPr="001460D4">
        <w:t xml:space="preserve"> </w:t>
      </w:r>
      <w:proofErr w:type="spellStart"/>
      <w:r w:rsidRPr="001460D4">
        <w:t>izsniegt</w:t>
      </w:r>
      <w:proofErr w:type="spellEnd"/>
      <w:r w:rsidRPr="001460D4">
        <w:t>:</w:t>
      </w:r>
    </w:p>
    <w:p w14:paraId="700604F7" w14:textId="4AC88325" w:rsidR="00405F3B" w:rsidRPr="001460D4" w:rsidRDefault="00EF159B" w:rsidP="00EF159B">
      <w:pPr>
        <w:ind w:right="-426"/>
        <w:jc w:val="both"/>
      </w:pPr>
      <w:r>
        <w:t>K Z</w:t>
      </w:r>
    </w:p>
    <w:p w14:paraId="31F976E3" w14:textId="77777777" w:rsidR="00405F3B" w:rsidRPr="001460D4" w:rsidRDefault="00405F3B" w:rsidP="00EF159B">
      <w:pPr>
        <w:ind w:right="-426"/>
        <w:jc w:val="both"/>
      </w:pPr>
      <w:r w:rsidRPr="001460D4">
        <w:t>SIA “</w:t>
      </w:r>
      <w:proofErr w:type="spellStart"/>
      <w:r w:rsidRPr="001460D4">
        <w:t>Zemgales</w:t>
      </w:r>
      <w:proofErr w:type="spellEnd"/>
      <w:r w:rsidRPr="001460D4">
        <w:t xml:space="preserve"> 29”</w:t>
      </w:r>
    </w:p>
    <w:p w14:paraId="4A529F62" w14:textId="77777777" w:rsidR="00405F3B" w:rsidRPr="001460D4" w:rsidRDefault="00405F3B" w:rsidP="00EF159B">
      <w:pPr>
        <w:ind w:right="-426"/>
        <w:jc w:val="both"/>
      </w:pPr>
      <w:r w:rsidRPr="001460D4">
        <w:t xml:space="preserve">p/a “Olaines </w:t>
      </w:r>
      <w:proofErr w:type="spellStart"/>
      <w:r w:rsidRPr="001460D4">
        <w:t>sociālais</w:t>
      </w:r>
      <w:proofErr w:type="spellEnd"/>
      <w:r w:rsidRPr="001460D4">
        <w:t xml:space="preserve"> </w:t>
      </w:r>
      <w:proofErr w:type="spellStart"/>
      <w:r w:rsidRPr="001460D4">
        <w:t>dienests</w:t>
      </w:r>
      <w:proofErr w:type="spellEnd"/>
      <w:r w:rsidRPr="001460D4">
        <w:t>”</w:t>
      </w:r>
    </w:p>
    <w:p w14:paraId="5EB93FED" w14:textId="77777777" w:rsidR="00405F3B" w:rsidRPr="001460D4" w:rsidRDefault="00405F3B" w:rsidP="00EF159B">
      <w:pPr>
        <w:ind w:right="-426"/>
        <w:jc w:val="both"/>
      </w:pPr>
      <w:proofErr w:type="spellStart"/>
      <w:r w:rsidRPr="001460D4">
        <w:t>Īpašuma</w:t>
      </w:r>
      <w:proofErr w:type="spellEnd"/>
      <w:r w:rsidRPr="001460D4">
        <w:t xml:space="preserve"> un </w:t>
      </w:r>
      <w:proofErr w:type="spellStart"/>
      <w:r w:rsidRPr="001460D4">
        <w:t>juridiskajai</w:t>
      </w:r>
      <w:proofErr w:type="spellEnd"/>
      <w:r w:rsidRPr="001460D4">
        <w:t xml:space="preserve"> </w:t>
      </w:r>
      <w:proofErr w:type="spellStart"/>
      <w:r w:rsidRPr="001460D4">
        <w:t>nodaļai</w:t>
      </w:r>
      <w:proofErr w:type="spellEnd"/>
    </w:p>
    <w:p w14:paraId="03D65253" w14:textId="77777777" w:rsidR="00405F3B" w:rsidRPr="001460D4" w:rsidRDefault="00405F3B" w:rsidP="00405F3B">
      <w:pPr>
        <w:ind w:right="-99"/>
        <w:jc w:val="both"/>
      </w:pPr>
    </w:p>
    <w:p w14:paraId="5CAAF257" w14:textId="77777777" w:rsidR="00405F3B" w:rsidRDefault="00405F3B" w:rsidP="00405F3B">
      <w:pPr>
        <w:jc w:val="both"/>
        <w:rPr>
          <w:sz w:val="22"/>
          <w:szCs w:val="22"/>
        </w:rPr>
      </w:pPr>
    </w:p>
    <w:p w14:paraId="1E68422D" w14:textId="77777777" w:rsidR="00405F3B" w:rsidRDefault="00405F3B" w:rsidP="00405F3B">
      <w:pPr>
        <w:jc w:val="both"/>
        <w:rPr>
          <w:sz w:val="22"/>
          <w:szCs w:val="22"/>
        </w:rPr>
      </w:pPr>
    </w:p>
    <w:p w14:paraId="61BF5DE4" w14:textId="77777777" w:rsidR="00EC6C36" w:rsidRDefault="00EC6C36" w:rsidP="00926014">
      <w:pPr>
        <w:jc w:val="center"/>
      </w:pPr>
    </w:p>
    <w:p w14:paraId="64FA4E65" w14:textId="77777777" w:rsidR="00EC6C36" w:rsidRDefault="00EC6C36" w:rsidP="00926014">
      <w:pPr>
        <w:jc w:val="center"/>
      </w:pPr>
    </w:p>
    <w:p w14:paraId="668B26A1" w14:textId="77777777" w:rsidR="00EC6C36" w:rsidRDefault="00EC6C36" w:rsidP="00926014">
      <w:pPr>
        <w:jc w:val="center"/>
      </w:pPr>
    </w:p>
    <w:p w14:paraId="1159DD7F" w14:textId="77777777" w:rsidR="00EC6C36" w:rsidRDefault="00EC6C36" w:rsidP="00926014">
      <w:pPr>
        <w:jc w:val="center"/>
      </w:pPr>
    </w:p>
    <w:p w14:paraId="057294BB" w14:textId="77777777" w:rsidR="00EC6C36" w:rsidRDefault="00EC6C36" w:rsidP="00926014">
      <w:pPr>
        <w:jc w:val="center"/>
      </w:pPr>
    </w:p>
    <w:p w14:paraId="4C928E18" w14:textId="77777777" w:rsidR="00EC6C36" w:rsidRDefault="00EC6C36" w:rsidP="00926014">
      <w:pPr>
        <w:jc w:val="center"/>
      </w:pPr>
    </w:p>
    <w:p w14:paraId="26CC5228" w14:textId="77777777" w:rsidR="00EC6C36" w:rsidRDefault="00EC6C36" w:rsidP="00926014">
      <w:pPr>
        <w:jc w:val="center"/>
      </w:pPr>
    </w:p>
    <w:p w14:paraId="3520200E" w14:textId="77777777" w:rsidR="00EC6C36" w:rsidRDefault="00EC6C36" w:rsidP="00926014">
      <w:pPr>
        <w:jc w:val="center"/>
      </w:pPr>
    </w:p>
    <w:p w14:paraId="71E847DC" w14:textId="77777777" w:rsidR="00EC6C36" w:rsidRDefault="00EC6C36" w:rsidP="00926014">
      <w:pPr>
        <w:jc w:val="center"/>
      </w:pPr>
    </w:p>
    <w:p w14:paraId="2E492373" w14:textId="77777777" w:rsidR="00EC6C36" w:rsidRDefault="00EC6C36" w:rsidP="00926014">
      <w:pPr>
        <w:jc w:val="center"/>
      </w:pPr>
    </w:p>
    <w:p w14:paraId="5B464B2E" w14:textId="77777777" w:rsidR="00EC6C36" w:rsidRDefault="00EC6C36" w:rsidP="00926014">
      <w:pPr>
        <w:jc w:val="center"/>
      </w:pPr>
    </w:p>
    <w:p w14:paraId="63C71F41" w14:textId="77777777" w:rsidR="00EC6C36" w:rsidRDefault="00EC6C36" w:rsidP="00926014">
      <w:pPr>
        <w:jc w:val="center"/>
      </w:pPr>
    </w:p>
    <w:p w14:paraId="4B753215" w14:textId="77777777" w:rsidR="00EC6C36" w:rsidRDefault="00EC6C36" w:rsidP="00926014">
      <w:pPr>
        <w:jc w:val="center"/>
      </w:pPr>
    </w:p>
    <w:p w14:paraId="62D370F8" w14:textId="77777777" w:rsidR="00EC6C36" w:rsidRDefault="00EC6C36" w:rsidP="00926014">
      <w:pPr>
        <w:jc w:val="center"/>
      </w:pPr>
    </w:p>
    <w:p w14:paraId="2FC1ECF9" w14:textId="77777777" w:rsidR="00EC6C36" w:rsidRDefault="00EC6C36" w:rsidP="00926014">
      <w:pPr>
        <w:jc w:val="center"/>
      </w:pPr>
    </w:p>
    <w:p w14:paraId="2B68162A" w14:textId="77777777" w:rsidR="00EC6C36" w:rsidRDefault="00EC6C36" w:rsidP="00926014">
      <w:pPr>
        <w:jc w:val="center"/>
      </w:pPr>
    </w:p>
    <w:p w14:paraId="1D975D7C" w14:textId="77777777" w:rsidR="00EC6C36" w:rsidRDefault="00EC6C36" w:rsidP="00926014">
      <w:pPr>
        <w:jc w:val="center"/>
      </w:pPr>
    </w:p>
    <w:p w14:paraId="78E2D105" w14:textId="77777777" w:rsidR="00EC6C36" w:rsidRDefault="00EC6C36" w:rsidP="00926014">
      <w:pPr>
        <w:jc w:val="center"/>
      </w:pPr>
    </w:p>
    <w:p w14:paraId="473FE6F1" w14:textId="77777777" w:rsidR="00EC6C36" w:rsidRDefault="00EC6C36" w:rsidP="00926014">
      <w:pPr>
        <w:jc w:val="center"/>
      </w:pPr>
    </w:p>
    <w:p w14:paraId="7977B443" w14:textId="77777777" w:rsidR="00EC6C36" w:rsidRDefault="00EC6C36" w:rsidP="00926014">
      <w:pPr>
        <w:jc w:val="center"/>
      </w:pPr>
    </w:p>
    <w:p w14:paraId="6949D754" w14:textId="77777777" w:rsidR="00EC6C36" w:rsidRDefault="00EC6C36" w:rsidP="00926014">
      <w:pPr>
        <w:jc w:val="center"/>
      </w:pPr>
    </w:p>
    <w:p w14:paraId="522E5C4C" w14:textId="77777777" w:rsidR="00EC6C36" w:rsidRDefault="00EC6C36" w:rsidP="00926014">
      <w:pPr>
        <w:jc w:val="center"/>
      </w:pPr>
    </w:p>
    <w:p w14:paraId="70779082" w14:textId="77777777" w:rsidR="00EC6C36" w:rsidRDefault="00EC6C36" w:rsidP="00926014">
      <w:pPr>
        <w:jc w:val="center"/>
      </w:pPr>
    </w:p>
    <w:p w14:paraId="47C715E3" w14:textId="77777777" w:rsidR="00EC6C36" w:rsidRDefault="00EC6C36" w:rsidP="00926014">
      <w:pPr>
        <w:jc w:val="center"/>
      </w:pPr>
    </w:p>
    <w:p w14:paraId="725C3410" w14:textId="77777777" w:rsidR="00EC6C36" w:rsidRDefault="00EC6C36" w:rsidP="00926014">
      <w:pPr>
        <w:jc w:val="center"/>
      </w:pPr>
    </w:p>
    <w:p w14:paraId="6116B2AF" w14:textId="77777777" w:rsidR="00EC6C36" w:rsidRDefault="00EC6C36" w:rsidP="00926014">
      <w:pPr>
        <w:jc w:val="center"/>
      </w:pPr>
    </w:p>
    <w:p w14:paraId="12DA54F6" w14:textId="77777777" w:rsidR="00EC6C36" w:rsidRDefault="00EC6C36" w:rsidP="00926014">
      <w:pPr>
        <w:jc w:val="center"/>
      </w:pPr>
    </w:p>
    <w:p w14:paraId="04542DBC" w14:textId="77777777" w:rsidR="00EC6C36" w:rsidRDefault="00EC6C36" w:rsidP="00926014">
      <w:pPr>
        <w:jc w:val="center"/>
      </w:pPr>
    </w:p>
    <w:p w14:paraId="18DF3915" w14:textId="5CFA2B18" w:rsidR="00926014" w:rsidRPr="00A03EBB" w:rsidRDefault="00926014" w:rsidP="00EC6C36">
      <w:pPr>
        <w:ind w:right="-426"/>
        <w:jc w:val="center"/>
      </w:pPr>
      <w:proofErr w:type="spellStart"/>
      <w:r w:rsidRPr="00A03EBB">
        <w:t>Lēmuma</w:t>
      </w:r>
      <w:proofErr w:type="spellEnd"/>
      <w:r w:rsidRPr="00A03EBB">
        <w:t xml:space="preserve"> </w:t>
      </w:r>
      <w:proofErr w:type="spellStart"/>
      <w:r w:rsidRPr="00A03EBB">
        <w:t>projekts</w:t>
      </w:r>
      <w:proofErr w:type="spellEnd"/>
    </w:p>
    <w:p w14:paraId="469D9E24" w14:textId="77777777" w:rsidR="00926014" w:rsidRPr="00A03EBB" w:rsidRDefault="00926014" w:rsidP="00EC6C36">
      <w:pPr>
        <w:ind w:right="-426"/>
        <w:jc w:val="center"/>
        <w:rPr>
          <w:bCs/>
        </w:rPr>
      </w:pPr>
      <w:proofErr w:type="spellStart"/>
      <w:r w:rsidRPr="00A03EBB">
        <w:rPr>
          <w:bCs/>
        </w:rPr>
        <w:t>Olainē</w:t>
      </w:r>
      <w:proofErr w:type="spellEnd"/>
    </w:p>
    <w:p w14:paraId="27C897CE" w14:textId="77777777" w:rsidR="00926014" w:rsidRPr="00A03EBB" w:rsidRDefault="00926014" w:rsidP="00EC6C36">
      <w:pPr>
        <w:ind w:right="-426" w:firstLine="748"/>
        <w:jc w:val="center"/>
        <w:rPr>
          <w:bCs/>
        </w:rPr>
      </w:pPr>
    </w:p>
    <w:tbl>
      <w:tblPr>
        <w:tblW w:w="8722" w:type="dxa"/>
        <w:tblInd w:w="-89" w:type="dxa"/>
        <w:tblLook w:val="04A0" w:firstRow="1" w:lastRow="0" w:firstColumn="1" w:lastColumn="0" w:noHBand="0" w:noVBand="1"/>
      </w:tblPr>
      <w:tblGrid>
        <w:gridCol w:w="4375"/>
        <w:gridCol w:w="4347"/>
      </w:tblGrid>
      <w:tr w:rsidR="00926014" w:rsidRPr="00A03EBB" w14:paraId="0E7638B6" w14:textId="77777777" w:rsidTr="005252C7">
        <w:tc>
          <w:tcPr>
            <w:tcW w:w="4375" w:type="dxa"/>
            <w:shd w:val="clear" w:color="auto" w:fill="auto"/>
          </w:tcPr>
          <w:p w14:paraId="557493AD" w14:textId="77777777" w:rsidR="00926014" w:rsidRPr="00A03EBB" w:rsidRDefault="00926014" w:rsidP="00EC6C36">
            <w:pPr>
              <w:ind w:right="-426"/>
            </w:pPr>
            <w:r w:rsidRPr="00A03EBB">
              <w:t>2024.gada 27.decembrī</w:t>
            </w:r>
          </w:p>
        </w:tc>
        <w:tc>
          <w:tcPr>
            <w:tcW w:w="4347" w:type="dxa"/>
            <w:shd w:val="clear" w:color="auto" w:fill="auto"/>
          </w:tcPr>
          <w:p w14:paraId="74522584" w14:textId="40F4D5FC" w:rsidR="00926014" w:rsidRPr="00A03EBB" w:rsidRDefault="00152C90" w:rsidP="00152C90">
            <w:pPr>
              <w:ind w:right="-426"/>
              <w:jc w:val="center"/>
            </w:pPr>
            <w:r>
              <w:t xml:space="preserve">                                             </w:t>
            </w:r>
            <w:r w:rsidR="00926014" w:rsidRPr="00A03EBB">
              <w:t>Nr.13</w:t>
            </w:r>
          </w:p>
        </w:tc>
      </w:tr>
    </w:tbl>
    <w:p w14:paraId="686A460D" w14:textId="77777777" w:rsidR="00926014" w:rsidRPr="00633C37" w:rsidRDefault="00926014" w:rsidP="00EC6C36">
      <w:pPr>
        <w:ind w:right="-426"/>
      </w:pPr>
      <w:r w:rsidRPr="00633C37">
        <w:tab/>
      </w:r>
      <w:r w:rsidRPr="00633C37">
        <w:tab/>
      </w:r>
    </w:p>
    <w:p w14:paraId="500E59CE" w14:textId="77777777" w:rsidR="00926014" w:rsidRPr="00633C37" w:rsidRDefault="00926014" w:rsidP="00EC6C36">
      <w:pPr>
        <w:ind w:right="-426"/>
      </w:pPr>
    </w:p>
    <w:p w14:paraId="5198220E" w14:textId="093AB945" w:rsidR="00926014" w:rsidRPr="00633C37" w:rsidRDefault="00926014" w:rsidP="00EC6C36">
      <w:pPr>
        <w:ind w:right="-426"/>
        <w:jc w:val="both"/>
        <w:rPr>
          <w:b/>
          <w:bCs/>
        </w:rPr>
      </w:pPr>
      <w:r w:rsidRPr="00633C37">
        <w:rPr>
          <w:b/>
          <w:bCs/>
        </w:rPr>
        <w:t xml:space="preserve">Par </w:t>
      </w:r>
      <w:proofErr w:type="spellStart"/>
      <w:r w:rsidRPr="00633C37">
        <w:rPr>
          <w:b/>
          <w:bCs/>
        </w:rPr>
        <w:t>dzīvojamās</w:t>
      </w:r>
      <w:proofErr w:type="spellEnd"/>
      <w:r w:rsidRPr="00633C37">
        <w:rPr>
          <w:b/>
          <w:bCs/>
        </w:rPr>
        <w:t xml:space="preserve"> </w:t>
      </w:r>
      <w:proofErr w:type="spellStart"/>
      <w:r w:rsidRPr="00633C37">
        <w:rPr>
          <w:b/>
          <w:bCs/>
        </w:rPr>
        <w:t>telpas</w:t>
      </w:r>
      <w:proofErr w:type="spellEnd"/>
      <w:r w:rsidRPr="00633C37">
        <w:rPr>
          <w:b/>
          <w:bCs/>
        </w:rPr>
        <w:t xml:space="preserve"> (</w:t>
      </w:r>
      <w:proofErr w:type="spellStart"/>
      <w:r w:rsidRPr="00633C37">
        <w:rPr>
          <w:b/>
          <w:bCs/>
        </w:rPr>
        <w:t>sociālās</w:t>
      </w:r>
      <w:proofErr w:type="spellEnd"/>
      <w:r w:rsidRPr="00633C37">
        <w:rPr>
          <w:b/>
          <w:bCs/>
        </w:rPr>
        <w:t xml:space="preserve"> </w:t>
      </w:r>
      <w:proofErr w:type="spellStart"/>
      <w:r w:rsidRPr="00633C37">
        <w:rPr>
          <w:b/>
          <w:bCs/>
        </w:rPr>
        <w:t>istabas</w:t>
      </w:r>
      <w:proofErr w:type="spellEnd"/>
      <w:r w:rsidRPr="00633C37">
        <w:rPr>
          <w:b/>
          <w:bCs/>
        </w:rPr>
        <w:t xml:space="preserve"> ½ </w:t>
      </w:r>
      <w:proofErr w:type="spellStart"/>
      <w:r w:rsidRPr="00633C37">
        <w:rPr>
          <w:b/>
          <w:bCs/>
        </w:rPr>
        <w:t>d.d.</w:t>
      </w:r>
      <w:proofErr w:type="spellEnd"/>
      <w:r w:rsidRPr="00633C37">
        <w:rPr>
          <w:b/>
          <w:bCs/>
        </w:rPr>
        <w:t xml:space="preserve">) </w:t>
      </w:r>
      <w:proofErr w:type="spellStart"/>
      <w:r w:rsidRPr="00633C37">
        <w:rPr>
          <w:b/>
          <w:bCs/>
        </w:rPr>
        <w:t>Zemgales</w:t>
      </w:r>
      <w:proofErr w:type="spellEnd"/>
      <w:r w:rsidRPr="00633C37">
        <w:rPr>
          <w:b/>
          <w:bCs/>
        </w:rPr>
        <w:t xml:space="preserve"> </w:t>
      </w:r>
      <w:proofErr w:type="spellStart"/>
      <w:r w:rsidRPr="00633C37">
        <w:rPr>
          <w:b/>
          <w:bCs/>
        </w:rPr>
        <w:t>ielā</w:t>
      </w:r>
      <w:proofErr w:type="spellEnd"/>
      <w:r w:rsidRPr="00633C37">
        <w:rPr>
          <w:b/>
          <w:bCs/>
        </w:rPr>
        <w:t xml:space="preserve"> 31-</w:t>
      </w:r>
      <w:r w:rsidR="00152C90">
        <w:rPr>
          <w:b/>
          <w:bCs/>
        </w:rPr>
        <w:t>_</w:t>
      </w:r>
      <w:r w:rsidRPr="00633C37">
        <w:rPr>
          <w:b/>
          <w:bCs/>
        </w:rPr>
        <w:t xml:space="preserve"> (</w:t>
      </w:r>
      <w:proofErr w:type="spellStart"/>
      <w:r w:rsidRPr="00633C37">
        <w:rPr>
          <w:b/>
          <w:bCs/>
        </w:rPr>
        <w:t>Olainē</w:t>
      </w:r>
      <w:proofErr w:type="spellEnd"/>
      <w:r w:rsidRPr="00633C37">
        <w:rPr>
          <w:b/>
          <w:bCs/>
        </w:rPr>
        <w:t xml:space="preserve">) </w:t>
      </w:r>
      <w:proofErr w:type="spellStart"/>
      <w:r w:rsidRPr="00633C37">
        <w:rPr>
          <w:b/>
          <w:bCs/>
        </w:rPr>
        <w:t>nodošanu</w:t>
      </w:r>
      <w:proofErr w:type="spellEnd"/>
      <w:r w:rsidR="00152C90">
        <w:rPr>
          <w:b/>
          <w:bCs/>
        </w:rPr>
        <w:t xml:space="preserve">               </w:t>
      </w:r>
      <w:r w:rsidRPr="00633C37">
        <w:rPr>
          <w:b/>
          <w:bCs/>
        </w:rPr>
        <w:t xml:space="preserve"> </w:t>
      </w:r>
      <w:r w:rsidR="00152C90">
        <w:rPr>
          <w:b/>
          <w:bCs/>
        </w:rPr>
        <w:t>R B</w:t>
      </w:r>
      <w:r w:rsidRPr="00633C37">
        <w:rPr>
          <w:b/>
          <w:bCs/>
        </w:rPr>
        <w:t xml:space="preserve"> </w:t>
      </w:r>
      <w:proofErr w:type="spellStart"/>
      <w:r w:rsidRPr="00633C37">
        <w:rPr>
          <w:b/>
          <w:bCs/>
        </w:rPr>
        <w:t>īres</w:t>
      </w:r>
      <w:proofErr w:type="spellEnd"/>
      <w:r w:rsidRPr="00633C37">
        <w:rPr>
          <w:b/>
          <w:bCs/>
        </w:rPr>
        <w:t xml:space="preserve"> lieto</w:t>
      </w:r>
      <w:proofErr w:type="spellStart"/>
      <w:r w:rsidRPr="00633C37">
        <w:rPr>
          <w:b/>
          <w:bCs/>
        </w:rPr>
        <w:t>šanā</w:t>
      </w:r>
      <w:proofErr w:type="spellEnd"/>
    </w:p>
    <w:p w14:paraId="545F5458" w14:textId="77777777" w:rsidR="00926014" w:rsidRPr="00633C37" w:rsidRDefault="00926014" w:rsidP="00EC6C36">
      <w:pPr>
        <w:ind w:right="-426"/>
        <w:rPr>
          <w:bCs/>
        </w:rPr>
      </w:pPr>
      <w:r w:rsidRPr="00633C37">
        <w:rPr>
          <w:b/>
        </w:rPr>
        <w:tab/>
      </w:r>
      <w:r w:rsidRPr="00633C37">
        <w:rPr>
          <w:b/>
        </w:rPr>
        <w:tab/>
      </w:r>
      <w:r w:rsidRPr="00633C37">
        <w:rPr>
          <w:b/>
        </w:rPr>
        <w:tab/>
      </w:r>
      <w:r w:rsidRPr="00633C37">
        <w:rPr>
          <w:bCs/>
        </w:rPr>
        <w:tab/>
      </w:r>
      <w:r w:rsidRPr="00633C37">
        <w:rPr>
          <w:bCs/>
        </w:rPr>
        <w:tab/>
      </w:r>
      <w:r w:rsidRPr="00633C37">
        <w:rPr>
          <w:bCs/>
        </w:rPr>
        <w:tab/>
      </w:r>
      <w:r w:rsidRPr="00633C37">
        <w:rPr>
          <w:bCs/>
        </w:rPr>
        <w:tab/>
      </w:r>
      <w:r w:rsidRPr="00633C37">
        <w:rPr>
          <w:bCs/>
        </w:rPr>
        <w:tab/>
        <w:t xml:space="preserve"> </w:t>
      </w:r>
    </w:p>
    <w:p w14:paraId="683384F7" w14:textId="51E81C22" w:rsidR="00926014" w:rsidRPr="00633C37" w:rsidRDefault="00926014" w:rsidP="00EC6C36">
      <w:pPr>
        <w:ind w:right="-426" w:firstLine="709"/>
        <w:jc w:val="both"/>
        <w:rPr>
          <w:rFonts w:eastAsia="Calibri"/>
        </w:rPr>
      </w:pPr>
      <w:proofErr w:type="spellStart"/>
      <w:r w:rsidRPr="00633C37">
        <w:rPr>
          <w:bCs/>
        </w:rPr>
        <w:t>Izskatot</w:t>
      </w:r>
      <w:proofErr w:type="spellEnd"/>
      <w:r w:rsidRPr="00633C37">
        <w:rPr>
          <w:bCs/>
        </w:rPr>
        <w:t xml:space="preserve"> Olaines novada </w:t>
      </w:r>
      <w:proofErr w:type="spellStart"/>
      <w:r w:rsidRPr="00633C37">
        <w:rPr>
          <w:bCs/>
        </w:rPr>
        <w:t>pašvaldības</w:t>
      </w:r>
      <w:proofErr w:type="spellEnd"/>
      <w:r w:rsidRPr="00633C37">
        <w:rPr>
          <w:bCs/>
        </w:rPr>
        <w:t xml:space="preserve"> </w:t>
      </w:r>
      <w:proofErr w:type="spellStart"/>
      <w:r w:rsidRPr="00633C37">
        <w:rPr>
          <w:bCs/>
        </w:rPr>
        <w:t>aģentūras</w:t>
      </w:r>
      <w:proofErr w:type="spellEnd"/>
      <w:r w:rsidRPr="00633C37">
        <w:rPr>
          <w:bCs/>
        </w:rPr>
        <w:t xml:space="preserve"> “Olaines </w:t>
      </w:r>
      <w:proofErr w:type="spellStart"/>
      <w:r w:rsidRPr="00633C37">
        <w:rPr>
          <w:bCs/>
        </w:rPr>
        <w:t>sociālais</w:t>
      </w:r>
      <w:proofErr w:type="spellEnd"/>
      <w:r w:rsidRPr="00633C37">
        <w:rPr>
          <w:bCs/>
        </w:rPr>
        <w:t xml:space="preserve"> </w:t>
      </w:r>
      <w:proofErr w:type="spellStart"/>
      <w:r w:rsidRPr="00633C37">
        <w:rPr>
          <w:bCs/>
        </w:rPr>
        <w:t>dienests</w:t>
      </w:r>
      <w:proofErr w:type="spellEnd"/>
      <w:r w:rsidRPr="00633C37">
        <w:rPr>
          <w:bCs/>
        </w:rPr>
        <w:t xml:space="preserve">” 2024.gada </w:t>
      </w:r>
      <w:r>
        <w:rPr>
          <w:bCs/>
        </w:rPr>
        <w:t>29.novembra</w:t>
      </w:r>
      <w:r w:rsidRPr="00F74505">
        <w:rPr>
          <w:bCs/>
        </w:rPr>
        <w:t xml:space="preserve"> </w:t>
      </w:r>
      <w:proofErr w:type="spellStart"/>
      <w:r w:rsidRPr="00F74505">
        <w:rPr>
          <w:bCs/>
        </w:rPr>
        <w:t>rakstu</w:t>
      </w:r>
      <w:proofErr w:type="spellEnd"/>
      <w:r>
        <w:rPr>
          <w:bCs/>
        </w:rPr>
        <w:t xml:space="preserve"> </w:t>
      </w:r>
      <w:proofErr w:type="spellStart"/>
      <w:r w:rsidRPr="00A03EBB">
        <w:rPr>
          <w:bCs/>
        </w:rPr>
        <w:t>Nr.</w:t>
      </w:r>
      <w:r w:rsidRPr="00A03EBB">
        <w:t>OSD</w:t>
      </w:r>
      <w:proofErr w:type="spellEnd"/>
      <w:r w:rsidRPr="00A03EBB">
        <w:t>/1-07/24/1005-ND</w:t>
      </w:r>
      <w:r w:rsidRPr="00633C37">
        <w:rPr>
          <w:bCs/>
        </w:rPr>
        <w:t xml:space="preserve"> “</w:t>
      </w:r>
      <w:proofErr w:type="spellStart"/>
      <w:r w:rsidRPr="00633C37">
        <w:rPr>
          <w:bCs/>
        </w:rPr>
        <w:t>Uzziņa</w:t>
      </w:r>
      <w:proofErr w:type="spellEnd"/>
      <w:r w:rsidRPr="00633C37">
        <w:rPr>
          <w:bCs/>
        </w:rPr>
        <w:t xml:space="preserve"> par </w:t>
      </w:r>
      <w:r w:rsidR="00152C90">
        <w:t>R B</w:t>
      </w:r>
      <w:r w:rsidRPr="00633C37">
        <w:rPr>
          <w:bCs/>
        </w:rPr>
        <w:t xml:space="preserve">”, </w:t>
      </w:r>
      <w:proofErr w:type="spellStart"/>
      <w:r w:rsidRPr="00633C37">
        <w:rPr>
          <w:bCs/>
        </w:rPr>
        <w:t>konstatēts</w:t>
      </w:r>
      <w:proofErr w:type="spellEnd"/>
      <w:r w:rsidRPr="00633C37">
        <w:rPr>
          <w:bCs/>
        </w:rPr>
        <w:t>,</w:t>
      </w:r>
      <w:r>
        <w:rPr>
          <w:bCs/>
        </w:rPr>
        <w:t xml:space="preserve"> ka</w:t>
      </w:r>
      <w:r w:rsidRPr="00633C37">
        <w:rPr>
          <w:bCs/>
        </w:rPr>
        <w:t xml:space="preserve"> </w:t>
      </w:r>
      <w:r w:rsidRPr="00633C37">
        <w:rPr>
          <w:rFonts w:eastAsia="Calibri"/>
        </w:rPr>
        <w:t xml:space="preserve">2024.gada </w:t>
      </w:r>
      <w:r>
        <w:rPr>
          <w:rFonts w:eastAsia="Calibri"/>
        </w:rPr>
        <w:t>21.novembrī</w:t>
      </w:r>
      <w:r w:rsidRPr="00633C37">
        <w:rPr>
          <w:rFonts w:eastAsia="Calibri"/>
        </w:rPr>
        <w:t xml:space="preserve"> Olaines novada </w:t>
      </w:r>
      <w:proofErr w:type="spellStart"/>
      <w:r w:rsidRPr="00633C37">
        <w:rPr>
          <w:rFonts w:eastAsia="Calibri"/>
        </w:rPr>
        <w:t>pašvaldības</w:t>
      </w:r>
      <w:proofErr w:type="spellEnd"/>
      <w:r w:rsidRPr="00633C37">
        <w:rPr>
          <w:rFonts w:eastAsia="Calibri"/>
        </w:rPr>
        <w:t xml:space="preserve"> </w:t>
      </w:r>
      <w:proofErr w:type="spellStart"/>
      <w:r w:rsidRPr="00633C37">
        <w:rPr>
          <w:rFonts w:eastAsia="Calibri"/>
        </w:rPr>
        <w:t>aģentūrā</w:t>
      </w:r>
      <w:proofErr w:type="spellEnd"/>
      <w:r w:rsidRPr="00633C37">
        <w:rPr>
          <w:rFonts w:eastAsia="Calibri"/>
        </w:rPr>
        <w:t xml:space="preserve"> </w:t>
      </w:r>
      <w:r>
        <w:rPr>
          <w:rFonts w:eastAsia="Calibri"/>
        </w:rPr>
        <w:t>“</w:t>
      </w:r>
      <w:r w:rsidRPr="00633C37">
        <w:rPr>
          <w:rFonts w:eastAsia="Calibri"/>
        </w:rPr>
        <w:t xml:space="preserve">Olaines </w:t>
      </w:r>
      <w:proofErr w:type="spellStart"/>
      <w:r w:rsidRPr="00633C37">
        <w:rPr>
          <w:rFonts w:eastAsia="Calibri"/>
        </w:rPr>
        <w:t>sociālais</w:t>
      </w:r>
      <w:proofErr w:type="spellEnd"/>
      <w:r w:rsidRPr="00633C37">
        <w:rPr>
          <w:rFonts w:eastAsia="Calibri"/>
        </w:rPr>
        <w:t xml:space="preserve"> </w:t>
      </w:r>
      <w:proofErr w:type="spellStart"/>
      <w:r w:rsidRPr="00633C37">
        <w:rPr>
          <w:rFonts w:eastAsia="Calibri"/>
        </w:rPr>
        <w:t>dienests</w:t>
      </w:r>
      <w:proofErr w:type="spellEnd"/>
      <w:r>
        <w:rPr>
          <w:rFonts w:eastAsia="Calibri"/>
        </w:rPr>
        <w:t xml:space="preserve">” </w:t>
      </w:r>
      <w:r w:rsidRPr="00633C37">
        <w:rPr>
          <w:rFonts w:eastAsia="Calibri"/>
        </w:rPr>
        <w:t>(</w:t>
      </w:r>
      <w:proofErr w:type="spellStart"/>
      <w:r w:rsidRPr="00633C37">
        <w:rPr>
          <w:rFonts w:eastAsia="Calibri"/>
        </w:rPr>
        <w:t>turpmāk</w:t>
      </w:r>
      <w:proofErr w:type="spellEnd"/>
      <w:r w:rsidRPr="00633C37">
        <w:rPr>
          <w:rFonts w:eastAsia="Calibri"/>
        </w:rPr>
        <w:t xml:space="preserve"> -  </w:t>
      </w:r>
      <w:proofErr w:type="spellStart"/>
      <w:r w:rsidRPr="00633C37">
        <w:rPr>
          <w:rFonts w:eastAsia="Calibri"/>
        </w:rPr>
        <w:t>Dienests</w:t>
      </w:r>
      <w:proofErr w:type="spellEnd"/>
      <w:r w:rsidRPr="00633C37">
        <w:rPr>
          <w:rFonts w:eastAsia="Calibri"/>
        </w:rPr>
        <w:t xml:space="preserve">) </w:t>
      </w:r>
      <w:proofErr w:type="spellStart"/>
      <w:r w:rsidRPr="00633C37">
        <w:rPr>
          <w:rFonts w:eastAsia="Calibri"/>
        </w:rPr>
        <w:t>saņemts</w:t>
      </w:r>
      <w:proofErr w:type="spellEnd"/>
      <w:r w:rsidRPr="00633C37">
        <w:rPr>
          <w:rFonts w:eastAsia="Calibri"/>
        </w:rPr>
        <w:t xml:space="preserve"> </w:t>
      </w:r>
      <w:bookmarkStart w:id="73" w:name="_Hlk163489192"/>
      <w:r w:rsidR="00152C90">
        <w:rPr>
          <w:bCs/>
        </w:rPr>
        <w:t>R B</w:t>
      </w:r>
      <w:r w:rsidRPr="00633C37">
        <w:rPr>
          <w:bCs/>
        </w:rPr>
        <w:t xml:space="preserve">, personas </w:t>
      </w:r>
      <w:proofErr w:type="spellStart"/>
      <w:r w:rsidRPr="00633C37">
        <w:rPr>
          <w:bCs/>
        </w:rPr>
        <w:t>kods</w:t>
      </w:r>
      <w:bookmarkEnd w:id="73"/>
      <w:proofErr w:type="spellEnd"/>
      <w:r w:rsidR="00152C90">
        <w:t>_</w:t>
      </w:r>
      <w:r w:rsidRPr="00633C37">
        <w:rPr>
          <w:bCs/>
        </w:rPr>
        <w:t xml:space="preserve">, </w:t>
      </w:r>
      <w:proofErr w:type="spellStart"/>
      <w:r w:rsidRPr="00633C37">
        <w:rPr>
          <w:bCs/>
        </w:rPr>
        <w:t>deklarētā</w:t>
      </w:r>
      <w:proofErr w:type="spellEnd"/>
      <w:r w:rsidRPr="00633C37">
        <w:rPr>
          <w:bCs/>
        </w:rPr>
        <w:t xml:space="preserve"> </w:t>
      </w:r>
      <w:proofErr w:type="spellStart"/>
      <w:r w:rsidRPr="00633C37">
        <w:rPr>
          <w:bCs/>
        </w:rPr>
        <w:t>adrese</w:t>
      </w:r>
      <w:proofErr w:type="spellEnd"/>
      <w:r w:rsidR="00152C90">
        <w:rPr>
          <w:bCs/>
        </w:rPr>
        <w:t>_</w:t>
      </w:r>
      <w:r>
        <w:rPr>
          <w:bCs/>
        </w:rPr>
        <w:t>,</w:t>
      </w:r>
      <w:r w:rsidRPr="00633C37">
        <w:t xml:space="preserve"> </w:t>
      </w:r>
      <w:proofErr w:type="spellStart"/>
      <w:r w:rsidRPr="00633C37">
        <w:t>iesniegums</w:t>
      </w:r>
      <w:proofErr w:type="spellEnd"/>
      <w:r w:rsidRPr="00633C37">
        <w:t xml:space="preserve">, </w:t>
      </w:r>
      <w:proofErr w:type="spellStart"/>
      <w:r w:rsidRPr="00633C37">
        <w:rPr>
          <w:rFonts w:eastAsia="Calibri"/>
        </w:rPr>
        <w:t>kurā</w:t>
      </w:r>
      <w:proofErr w:type="spellEnd"/>
      <w:r w:rsidRPr="00633C37">
        <w:rPr>
          <w:rFonts w:eastAsia="Calibri"/>
        </w:rPr>
        <w:t xml:space="preserve"> persona </w:t>
      </w:r>
      <w:proofErr w:type="spellStart"/>
      <w:r w:rsidRPr="00633C37">
        <w:rPr>
          <w:rFonts w:eastAsia="Calibri"/>
        </w:rPr>
        <w:t>lūdz</w:t>
      </w:r>
      <w:proofErr w:type="spellEnd"/>
      <w:r w:rsidRPr="00633C37">
        <w:rPr>
          <w:rFonts w:eastAsia="Calibri"/>
        </w:rPr>
        <w:t xml:space="preserve"> </w:t>
      </w:r>
      <w:proofErr w:type="spellStart"/>
      <w:r w:rsidRPr="00633C37">
        <w:rPr>
          <w:rFonts w:eastAsia="Calibri"/>
        </w:rPr>
        <w:t>ierādīt</w:t>
      </w:r>
      <w:proofErr w:type="spellEnd"/>
      <w:r w:rsidRPr="00633C37">
        <w:rPr>
          <w:rFonts w:eastAsia="Calibri"/>
        </w:rPr>
        <w:t xml:space="preserve"> </w:t>
      </w:r>
      <w:proofErr w:type="spellStart"/>
      <w:r w:rsidRPr="00633C37">
        <w:rPr>
          <w:rFonts w:eastAsia="Calibri"/>
        </w:rPr>
        <w:t>vietu</w:t>
      </w:r>
      <w:proofErr w:type="spellEnd"/>
      <w:r w:rsidRPr="00633C37">
        <w:rPr>
          <w:rFonts w:eastAsia="Calibri"/>
        </w:rPr>
        <w:t xml:space="preserve"> </w:t>
      </w:r>
      <w:proofErr w:type="spellStart"/>
      <w:r w:rsidRPr="00633C37">
        <w:rPr>
          <w:rFonts w:eastAsia="Calibri"/>
        </w:rPr>
        <w:t>sociālajā</w:t>
      </w:r>
      <w:proofErr w:type="spellEnd"/>
      <w:r w:rsidRPr="00633C37">
        <w:rPr>
          <w:rFonts w:eastAsia="Calibri"/>
        </w:rPr>
        <w:t xml:space="preserve"> </w:t>
      </w:r>
      <w:proofErr w:type="spellStart"/>
      <w:r w:rsidRPr="00633C37">
        <w:rPr>
          <w:rFonts w:eastAsia="Calibri"/>
        </w:rPr>
        <w:t>istabā</w:t>
      </w:r>
      <w:proofErr w:type="spellEnd"/>
      <w:r w:rsidRPr="00633C37">
        <w:rPr>
          <w:rFonts w:eastAsia="Calibri"/>
        </w:rPr>
        <w:t xml:space="preserve"> </w:t>
      </w:r>
      <w:proofErr w:type="spellStart"/>
      <w:r w:rsidRPr="00633C37">
        <w:rPr>
          <w:rFonts w:eastAsia="Calibri"/>
        </w:rPr>
        <w:t>Zemgales</w:t>
      </w:r>
      <w:proofErr w:type="spellEnd"/>
      <w:r w:rsidRPr="00633C37">
        <w:rPr>
          <w:rFonts w:eastAsia="Calibri"/>
        </w:rPr>
        <w:t xml:space="preserve"> </w:t>
      </w:r>
      <w:proofErr w:type="spellStart"/>
      <w:r w:rsidRPr="00633C37">
        <w:rPr>
          <w:rFonts w:eastAsia="Calibri"/>
        </w:rPr>
        <w:t>ielā</w:t>
      </w:r>
      <w:proofErr w:type="spellEnd"/>
      <w:r w:rsidRPr="00633C37">
        <w:rPr>
          <w:rFonts w:eastAsia="Calibri"/>
        </w:rPr>
        <w:t xml:space="preserve"> 31</w:t>
      </w:r>
      <w:r>
        <w:rPr>
          <w:rFonts w:eastAsia="Calibri"/>
        </w:rPr>
        <w:t>,</w:t>
      </w:r>
      <w:r w:rsidRPr="00633C37">
        <w:rPr>
          <w:rFonts w:eastAsia="Calibri"/>
        </w:rPr>
        <w:t xml:space="preserve"> </w:t>
      </w:r>
      <w:proofErr w:type="spellStart"/>
      <w:r w:rsidRPr="00633C37">
        <w:rPr>
          <w:rFonts w:eastAsia="Calibri"/>
        </w:rPr>
        <w:t>Olainē</w:t>
      </w:r>
      <w:proofErr w:type="spellEnd"/>
      <w:r w:rsidRPr="00633C37">
        <w:rPr>
          <w:rFonts w:eastAsia="Calibri"/>
        </w:rPr>
        <w:t xml:space="preserve">, Olaines </w:t>
      </w:r>
      <w:proofErr w:type="spellStart"/>
      <w:r w:rsidRPr="00633C37">
        <w:rPr>
          <w:rFonts w:eastAsia="Calibri"/>
        </w:rPr>
        <w:t>novadā</w:t>
      </w:r>
      <w:proofErr w:type="spellEnd"/>
      <w:r>
        <w:rPr>
          <w:rFonts w:eastAsia="Calibri"/>
        </w:rPr>
        <w:t xml:space="preserve">, un </w:t>
      </w:r>
      <w:proofErr w:type="spellStart"/>
      <w:r>
        <w:rPr>
          <w:rFonts w:eastAsia="Calibri"/>
        </w:rPr>
        <w:t>lūdz</w:t>
      </w:r>
      <w:proofErr w:type="spellEnd"/>
      <w:r>
        <w:rPr>
          <w:rFonts w:eastAsia="Calibri"/>
        </w:rPr>
        <w:t xml:space="preserve"> </w:t>
      </w:r>
      <w:proofErr w:type="spellStart"/>
      <w:r>
        <w:rPr>
          <w:rFonts w:eastAsia="Calibri"/>
        </w:rPr>
        <w:t>atļauju</w:t>
      </w:r>
      <w:proofErr w:type="spellEnd"/>
      <w:r>
        <w:rPr>
          <w:rFonts w:eastAsia="Calibri"/>
        </w:rPr>
        <w:t xml:space="preserve"> </w:t>
      </w:r>
      <w:proofErr w:type="spellStart"/>
      <w:r>
        <w:rPr>
          <w:rFonts w:eastAsia="Calibri"/>
        </w:rPr>
        <w:t>deklarēt</w:t>
      </w:r>
      <w:proofErr w:type="spellEnd"/>
      <w:r>
        <w:rPr>
          <w:rFonts w:eastAsia="Calibri"/>
        </w:rPr>
        <w:t xml:space="preserve"> </w:t>
      </w:r>
      <w:proofErr w:type="spellStart"/>
      <w:r>
        <w:rPr>
          <w:rFonts w:eastAsia="Calibri"/>
        </w:rPr>
        <w:t>savu</w:t>
      </w:r>
      <w:proofErr w:type="spellEnd"/>
      <w:r>
        <w:rPr>
          <w:rFonts w:eastAsia="Calibri"/>
        </w:rPr>
        <w:t xml:space="preserve"> </w:t>
      </w:r>
      <w:proofErr w:type="spellStart"/>
      <w:r>
        <w:rPr>
          <w:rFonts w:eastAsia="Calibri"/>
        </w:rPr>
        <w:t>dzīvesvietu</w:t>
      </w:r>
      <w:proofErr w:type="spellEnd"/>
      <w:r>
        <w:rPr>
          <w:rFonts w:eastAsia="Calibri"/>
        </w:rPr>
        <w:t>.</w:t>
      </w:r>
    </w:p>
    <w:p w14:paraId="1B80DF22" w14:textId="116AA383" w:rsidR="00926014" w:rsidRPr="00D906C8" w:rsidRDefault="00152C90" w:rsidP="00EC6C36">
      <w:pPr>
        <w:ind w:right="-426" w:firstLine="709"/>
        <w:jc w:val="both"/>
        <w:rPr>
          <w:bCs/>
        </w:rPr>
      </w:pPr>
      <w:r>
        <w:rPr>
          <w:bCs/>
        </w:rPr>
        <w:t>R B</w:t>
      </w:r>
      <w:r w:rsidR="00926014" w:rsidRPr="00633C37">
        <w:rPr>
          <w:bCs/>
        </w:rPr>
        <w:t xml:space="preserve">, personas </w:t>
      </w:r>
      <w:proofErr w:type="spellStart"/>
      <w:r w:rsidR="00926014" w:rsidRPr="00633C37">
        <w:rPr>
          <w:bCs/>
        </w:rPr>
        <w:t>kods</w:t>
      </w:r>
      <w:proofErr w:type="spellEnd"/>
      <w:r>
        <w:rPr>
          <w:bCs/>
        </w:rPr>
        <w:t>_</w:t>
      </w:r>
      <w:r w:rsidR="00926014">
        <w:rPr>
          <w:bCs/>
        </w:rPr>
        <w:t>,</w:t>
      </w:r>
      <w:r w:rsidR="00926014" w:rsidRPr="00633C37">
        <w:t xml:space="preserve"> </w:t>
      </w:r>
      <w:proofErr w:type="spellStart"/>
      <w:r w:rsidR="00926014" w:rsidRPr="00633C37">
        <w:rPr>
          <w:rFonts w:eastAsia="Calibri"/>
        </w:rPr>
        <w:t>ir</w:t>
      </w:r>
      <w:proofErr w:type="spellEnd"/>
      <w:r w:rsidR="00926014" w:rsidRPr="00633C37">
        <w:rPr>
          <w:rFonts w:eastAsia="Calibri"/>
        </w:rPr>
        <w:t xml:space="preserve"> persona </w:t>
      </w:r>
      <w:proofErr w:type="spellStart"/>
      <w:r w:rsidR="00926014" w:rsidRPr="00633C37">
        <w:rPr>
          <w:rFonts w:eastAsia="Calibri"/>
        </w:rPr>
        <w:t>darbspējīgā</w:t>
      </w:r>
      <w:proofErr w:type="spellEnd"/>
      <w:r w:rsidR="00926014" w:rsidRPr="00633C37">
        <w:rPr>
          <w:rFonts w:eastAsia="Calibri"/>
        </w:rPr>
        <w:t xml:space="preserve"> </w:t>
      </w:r>
      <w:proofErr w:type="spellStart"/>
      <w:r w:rsidR="00926014" w:rsidRPr="00633C37">
        <w:rPr>
          <w:rFonts w:eastAsia="Calibri"/>
        </w:rPr>
        <w:t>vecumā</w:t>
      </w:r>
      <w:proofErr w:type="spellEnd"/>
      <w:r w:rsidR="00926014" w:rsidRPr="00633C37">
        <w:rPr>
          <w:rFonts w:eastAsia="Calibri"/>
        </w:rPr>
        <w:t xml:space="preserve"> </w:t>
      </w:r>
      <w:proofErr w:type="spellStart"/>
      <w:r w:rsidR="00926014" w:rsidRPr="00633C37">
        <w:rPr>
          <w:rFonts w:eastAsia="Calibri"/>
        </w:rPr>
        <w:t>ar</w:t>
      </w:r>
      <w:proofErr w:type="spellEnd"/>
      <w:r w:rsidR="00926014" w:rsidRPr="00633C37">
        <w:rPr>
          <w:rFonts w:eastAsia="Calibri"/>
        </w:rPr>
        <w:t xml:space="preserve"> </w:t>
      </w:r>
      <w:proofErr w:type="spellStart"/>
      <w:r w:rsidR="00926014" w:rsidRPr="00633C37">
        <w:rPr>
          <w:rFonts w:eastAsia="Calibri"/>
        </w:rPr>
        <w:t>noteiktu</w:t>
      </w:r>
      <w:proofErr w:type="spellEnd"/>
      <w:r w:rsidR="00926014" w:rsidRPr="00633C37">
        <w:rPr>
          <w:rFonts w:eastAsia="Calibri"/>
        </w:rPr>
        <w:t xml:space="preserve"> </w:t>
      </w:r>
      <w:proofErr w:type="spellStart"/>
      <w:r w:rsidR="00926014" w:rsidRPr="00633C37">
        <w:rPr>
          <w:rFonts w:eastAsia="Calibri"/>
        </w:rPr>
        <w:t>invaliditāti</w:t>
      </w:r>
      <w:proofErr w:type="spellEnd"/>
      <w:r w:rsidR="00926014">
        <w:rPr>
          <w:rFonts w:eastAsia="Calibri"/>
        </w:rPr>
        <w:t xml:space="preserve"> III </w:t>
      </w:r>
      <w:proofErr w:type="spellStart"/>
      <w:r w:rsidR="00926014">
        <w:rPr>
          <w:rFonts w:eastAsia="Calibri"/>
        </w:rPr>
        <w:t>grupu</w:t>
      </w:r>
      <w:proofErr w:type="spellEnd"/>
      <w:r w:rsidR="00926014">
        <w:rPr>
          <w:rFonts w:eastAsia="Calibri"/>
        </w:rPr>
        <w:t xml:space="preserve"> no 1992.gada 11.novembra </w:t>
      </w:r>
      <w:proofErr w:type="spellStart"/>
      <w:r w:rsidR="00926014">
        <w:rPr>
          <w:rFonts w:eastAsia="Calibri"/>
        </w:rPr>
        <w:t>beztermiņa</w:t>
      </w:r>
      <w:proofErr w:type="spellEnd"/>
      <w:r w:rsidR="00926014">
        <w:rPr>
          <w:rFonts w:eastAsia="Calibri"/>
        </w:rPr>
        <w:t xml:space="preserve">, </w:t>
      </w:r>
      <w:proofErr w:type="spellStart"/>
      <w:r w:rsidR="00926014">
        <w:rPr>
          <w:rFonts w:eastAsia="Calibri"/>
        </w:rPr>
        <w:t>redzes</w:t>
      </w:r>
      <w:proofErr w:type="spellEnd"/>
      <w:r w:rsidR="00926014">
        <w:rPr>
          <w:rFonts w:eastAsia="Calibri"/>
        </w:rPr>
        <w:t xml:space="preserve"> </w:t>
      </w:r>
      <w:proofErr w:type="spellStart"/>
      <w:r w:rsidR="00926014">
        <w:rPr>
          <w:rFonts w:eastAsia="Calibri"/>
        </w:rPr>
        <w:t>funkcionālie</w:t>
      </w:r>
      <w:proofErr w:type="spellEnd"/>
      <w:r w:rsidR="00926014">
        <w:rPr>
          <w:rFonts w:eastAsia="Calibri"/>
        </w:rPr>
        <w:t xml:space="preserve"> </w:t>
      </w:r>
      <w:proofErr w:type="spellStart"/>
      <w:r w:rsidR="00926014">
        <w:rPr>
          <w:rFonts w:eastAsia="Calibri"/>
        </w:rPr>
        <w:t>traucējumi</w:t>
      </w:r>
      <w:proofErr w:type="spellEnd"/>
      <w:r w:rsidR="00926014">
        <w:rPr>
          <w:rFonts w:eastAsia="Calibri"/>
        </w:rPr>
        <w:t xml:space="preserve">. </w:t>
      </w:r>
      <w:proofErr w:type="spellStart"/>
      <w:r w:rsidR="00926014" w:rsidRPr="00FE540C">
        <w:rPr>
          <w:rFonts w:eastAsia="Calibri"/>
        </w:rPr>
        <w:t>Personai</w:t>
      </w:r>
      <w:proofErr w:type="spellEnd"/>
      <w:r w:rsidR="00926014" w:rsidRPr="00FE540C">
        <w:rPr>
          <w:rFonts w:eastAsia="Calibri"/>
        </w:rPr>
        <w:t xml:space="preserve"> </w:t>
      </w:r>
      <w:proofErr w:type="spellStart"/>
      <w:r w:rsidR="00926014" w:rsidRPr="00FE540C">
        <w:rPr>
          <w:rFonts w:eastAsia="Calibri"/>
        </w:rPr>
        <w:t>tiks</w:t>
      </w:r>
      <w:proofErr w:type="spellEnd"/>
      <w:r w:rsidR="00926014" w:rsidRPr="00FE540C">
        <w:rPr>
          <w:rFonts w:eastAsia="Calibri"/>
        </w:rPr>
        <w:t xml:space="preserve"> </w:t>
      </w:r>
      <w:proofErr w:type="spellStart"/>
      <w:r w:rsidR="00926014" w:rsidRPr="00FE540C">
        <w:t>noteikts</w:t>
      </w:r>
      <w:proofErr w:type="spellEnd"/>
      <w:r w:rsidR="00926014" w:rsidRPr="00FE540C">
        <w:t xml:space="preserve"> </w:t>
      </w:r>
      <w:proofErr w:type="spellStart"/>
      <w:r w:rsidR="00926014" w:rsidRPr="00FE540C">
        <w:t>trūcīgas</w:t>
      </w:r>
      <w:proofErr w:type="spellEnd"/>
      <w:r w:rsidR="00926014" w:rsidRPr="00FE540C">
        <w:t xml:space="preserve"> </w:t>
      </w:r>
      <w:proofErr w:type="spellStart"/>
      <w:r w:rsidR="00926014" w:rsidRPr="00FE540C">
        <w:t>mājsaimniecības</w:t>
      </w:r>
      <w:proofErr w:type="spellEnd"/>
      <w:r w:rsidR="00926014" w:rsidRPr="00FE540C">
        <w:t xml:space="preserve"> </w:t>
      </w:r>
      <w:proofErr w:type="spellStart"/>
      <w:r w:rsidR="00926014" w:rsidRPr="00FE540C">
        <w:t>statuss</w:t>
      </w:r>
      <w:proofErr w:type="spellEnd"/>
      <w:r w:rsidR="00926014" w:rsidRPr="00FE540C">
        <w:t xml:space="preserve"> no 01.12.2024.  </w:t>
      </w:r>
      <w:proofErr w:type="spellStart"/>
      <w:r w:rsidR="00926014" w:rsidRPr="00FE540C">
        <w:t>Ienākumi</w:t>
      </w:r>
      <w:proofErr w:type="spellEnd"/>
      <w:r w:rsidR="00926014" w:rsidRPr="00FE540C">
        <w:t xml:space="preserve"> </w:t>
      </w:r>
      <w:proofErr w:type="spellStart"/>
      <w:r w:rsidR="00926014" w:rsidRPr="00FE540C">
        <w:t>pēc</w:t>
      </w:r>
      <w:proofErr w:type="spellEnd"/>
      <w:r w:rsidR="00926014" w:rsidRPr="00FE540C">
        <w:t xml:space="preserve"> </w:t>
      </w:r>
      <w:proofErr w:type="spellStart"/>
      <w:r w:rsidR="00926014" w:rsidRPr="00FE540C">
        <w:t>pēdējās</w:t>
      </w:r>
      <w:proofErr w:type="spellEnd"/>
      <w:r w:rsidR="00926014" w:rsidRPr="00FE540C">
        <w:t xml:space="preserve"> </w:t>
      </w:r>
      <w:proofErr w:type="spellStart"/>
      <w:r w:rsidR="00926014" w:rsidRPr="00FE540C">
        <w:t>iztikas</w:t>
      </w:r>
      <w:proofErr w:type="spellEnd"/>
      <w:r w:rsidR="00926014" w:rsidRPr="00FE540C">
        <w:t xml:space="preserve"> </w:t>
      </w:r>
      <w:proofErr w:type="spellStart"/>
      <w:r w:rsidR="00926014" w:rsidRPr="00FE540C">
        <w:t>līdzekļu</w:t>
      </w:r>
      <w:proofErr w:type="spellEnd"/>
      <w:r w:rsidR="00926014" w:rsidRPr="00FE540C">
        <w:t xml:space="preserve"> </w:t>
      </w:r>
      <w:proofErr w:type="spellStart"/>
      <w:r w:rsidR="00926014" w:rsidRPr="00FE540C">
        <w:t>deklarācijas</w:t>
      </w:r>
      <w:proofErr w:type="spellEnd"/>
      <w:r w:rsidR="00926014" w:rsidRPr="00FE540C">
        <w:t xml:space="preserve"> </w:t>
      </w:r>
      <w:proofErr w:type="spellStart"/>
      <w:r w:rsidR="00926014" w:rsidRPr="00FE540C">
        <w:t>ir</w:t>
      </w:r>
      <w:proofErr w:type="spellEnd"/>
      <w:r w:rsidR="00926014" w:rsidRPr="00FE540C">
        <w:t xml:space="preserve"> 248.59 euro</w:t>
      </w:r>
      <w:r w:rsidR="00926014" w:rsidRPr="00DE4AD8">
        <w:t xml:space="preserve"> </w:t>
      </w:r>
      <w:proofErr w:type="spellStart"/>
      <w:r w:rsidR="00926014" w:rsidRPr="00DE4AD8">
        <w:t>mēnesī</w:t>
      </w:r>
      <w:proofErr w:type="spellEnd"/>
      <w:r w:rsidR="00926014" w:rsidRPr="00DE4AD8">
        <w:rPr>
          <w:bCs/>
        </w:rPr>
        <w:t xml:space="preserve">.     </w:t>
      </w:r>
    </w:p>
    <w:p w14:paraId="39FCE84E" w14:textId="28487E24" w:rsidR="00926014" w:rsidRPr="00810D73" w:rsidRDefault="00926014" w:rsidP="00EC6C36">
      <w:pPr>
        <w:tabs>
          <w:tab w:val="left" w:pos="709"/>
        </w:tabs>
        <w:ind w:right="-426" w:firstLine="567"/>
        <w:jc w:val="both"/>
      </w:pPr>
      <w:r w:rsidRPr="00633C37">
        <w:rPr>
          <w:bCs/>
        </w:rPr>
        <w:t xml:space="preserve">  </w:t>
      </w:r>
      <w:r w:rsidR="00152C90">
        <w:t>R B</w:t>
      </w:r>
      <w:r w:rsidRPr="00810D73">
        <w:t xml:space="preserve"> </w:t>
      </w:r>
      <w:proofErr w:type="spellStart"/>
      <w:r w:rsidRPr="00810D73">
        <w:t>deklarētā</w:t>
      </w:r>
      <w:proofErr w:type="spellEnd"/>
      <w:r w:rsidRPr="00810D73">
        <w:t xml:space="preserve"> </w:t>
      </w:r>
      <w:proofErr w:type="spellStart"/>
      <w:r w:rsidRPr="00810D73">
        <w:t>dzīvesvietas</w:t>
      </w:r>
      <w:proofErr w:type="spellEnd"/>
      <w:r w:rsidRPr="00810D73">
        <w:t xml:space="preserve"> </w:t>
      </w:r>
      <w:proofErr w:type="spellStart"/>
      <w:r w:rsidRPr="00810D73">
        <w:t>adrese</w:t>
      </w:r>
      <w:proofErr w:type="spellEnd"/>
      <w:r w:rsidRPr="00810D73">
        <w:t xml:space="preserve"> no 2015.gada 20.augusta </w:t>
      </w:r>
      <w:proofErr w:type="spellStart"/>
      <w:r>
        <w:t>bija</w:t>
      </w:r>
      <w:proofErr w:type="spellEnd"/>
      <w:r w:rsidRPr="00810D73">
        <w:t xml:space="preserve"> </w:t>
      </w:r>
      <w:proofErr w:type="spellStart"/>
      <w:r w:rsidRPr="00810D73">
        <w:t>Gaismas</w:t>
      </w:r>
      <w:proofErr w:type="spellEnd"/>
      <w:r w:rsidRPr="00810D73">
        <w:t xml:space="preserve"> </w:t>
      </w:r>
      <w:proofErr w:type="spellStart"/>
      <w:r w:rsidRPr="00810D73">
        <w:t>iela</w:t>
      </w:r>
      <w:proofErr w:type="spellEnd"/>
      <w:r w:rsidR="00152C90">
        <w:t>_</w:t>
      </w:r>
      <w:r w:rsidRPr="00810D73">
        <w:t xml:space="preserve">, </w:t>
      </w:r>
      <w:proofErr w:type="spellStart"/>
      <w:r w:rsidRPr="00810D73">
        <w:t>Stūnīši</w:t>
      </w:r>
      <w:proofErr w:type="spellEnd"/>
      <w:r w:rsidRPr="00810D73">
        <w:t xml:space="preserve">. </w:t>
      </w:r>
      <w:proofErr w:type="spellStart"/>
      <w:r w:rsidRPr="00810D73">
        <w:t>dzīvesvietas</w:t>
      </w:r>
      <w:proofErr w:type="spellEnd"/>
      <w:r w:rsidRPr="00810D73">
        <w:t xml:space="preserve"> </w:t>
      </w:r>
      <w:proofErr w:type="spellStart"/>
      <w:r w:rsidRPr="00810D73">
        <w:t>deklarācijas</w:t>
      </w:r>
      <w:proofErr w:type="spellEnd"/>
      <w:r w:rsidRPr="00810D73">
        <w:t xml:space="preserve"> </w:t>
      </w:r>
      <w:proofErr w:type="spellStart"/>
      <w:r w:rsidRPr="00810D73">
        <w:t>pamats</w:t>
      </w:r>
      <w:proofErr w:type="spellEnd"/>
      <w:r w:rsidRPr="00810D73">
        <w:t xml:space="preserve"> – </w:t>
      </w:r>
      <w:proofErr w:type="spellStart"/>
      <w:r w:rsidRPr="00810D73">
        <w:t>vienošanās</w:t>
      </w:r>
      <w:proofErr w:type="spellEnd"/>
      <w:r w:rsidRPr="00810D73">
        <w:t xml:space="preserve"> </w:t>
      </w:r>
      <w:proofErr w:type="spellStart"/>
      <w:r w:rsidRPr="00810D73">
        <w:t>ar</w:t>
      </w:r>
      <w:proofErr w:type="spellEnd"/>
      <w:r w:rsidRPr="00810D73">
        <w:t xml:space="preserve"> </w:t>
      </w:r>
      <w:proofErr w:type="spellStart"/>
      <w:r w:rsidRPr="00810D73">
        <w:t>dzīvokļa</w:t>
      </w:r>
      <w:proofErr w:type="spellEnd"/>
      <w:r w:rsidRPr="00810D73">
        <w:t xml:space="preserve"> </w:t>
      </w:r>
      <w:proofErr w:type="spellStart"/>
      <w:r w:rsidRPr="00810D73">
        <w:t>saimnieci</w:t>
      </w:r>
      <w:proofErr w:type="spellEnd"/>
      <w:r w:rsidRPr="00810D73">
        <w:t xml:space="preserve"> </w:t>
      </w:r>
      <w:r w:rsidR="00152C90">
        <w:t>A R</w:t>
      </w:r>
      <w:r w:rsidRPr="00810D73">
        <w:t xml:space="preserve">. </w:t>
      </w:r>
      <w:r w:rsidR="00152C90">
        <w:t>A R</w:t>
      </w:r>
      <w:r w:rsidRPr="00FE540C">
        <w:t xml:space="preserve"> un </w:t>
      </w:r>
      <w:r w:rsidR="00152C90">
        <w:t>R B</w:t>
      </w:r>
      <w:r w:rsidRPr="00FE540C">
        <w:t xml:space="preserve"> </w:t>
      </w:r>
      <w:proofErr w:type="spellStart"/>
      <w:r w:rsidRPr="00FE540C">
        <w:t>noteikts</w:t>
      </w:r>
      <w:proofErr w:type="spellEnd"/>
      <w:r w:rsidRPr="00FE540C">
        <w:t xml:space="preserve"> </w:t>
      </w:r>
      <w:proofErr w:type="spellStart"/>
      <w:r w:rsidRPr="00FE540C">
        <w:t>maznodrošinātas</w:t>
      </w:r>
      <w:proofErr w:type="spellEnd"/>
      <w:r w:rsidRPr="00FE540C">
        <w:t xml:space="preserve"> </w:t>
      </w:r>
      <w:proofErr w:type="spellStart"/>
      <w:r w:rsidRPr="00FE540C">
        <w:t>ģimenes</w:t>
      </w:r>
      <w:proofErr w:type="spellEnd"/>
      <w:r w:rsidRPr="00FE540C">
        <w:t xml:space="preserve"> </w:t>
      </w:r>
      <w:proofErr w:type="spellStart"/>
      <w:r w:rsidRPr="00FE540C">
        <w:t>statuss</w:t>
      </w:r>
      <w:proofErr w:type="spellEnd"/>
      <w:r w:rsidRPr="00FE540C">
        <w:t xml:space="preserve"> no  01.09.2024. </w:t>
      </w:r>
      <w:proofErr w:type="spellStart"/>
      <w:r w:rsidRPr="00FE540C">
        <w:t>līdz</w:t>
      </w:r>
      <w:proofErr w:type="spellEnd"/>
      <w:r w:rsidRPr="00FE540C">
        <w:t xml:space="preserve"> 28.02.2025. (lēm.5439).</w:t>
      </w:r>
    </w:p>
    <w:p w14:paraId="3668C0B8" w14:textId="43105F99" w:rsidR="00926014" w:rsidRPr="00810D73" w:rsidRDefault="00926014" w:rsidP="00EC6C36">
      <w:pPr>
        <w:tabs>
          <w:tab w:val="left" w:pos="709"/>
        </w:tabs>
        <w:ind w:right="-426" w:firstLine="567"/>
        <w:jc w:val="both"/>
      </w:pPr>
      <w:r w:rsidRPr="00810D73">
        <w:t xml:space="preserve">Olaines novada </w:t>
      </w:r>
      <w:proofErr w:type="spellStart"/>
      <w:r w:rsidRPr="00810D73">
        <w:t>pašvaldībā</w:t>
      </w:r>
      <w:proofErr w:type="spellEnd"/>
      <w:r w:rsidRPr="00810D73">
        <w:t xml:space="preserve"> 2024.</w:t>
      </w:r>
      <w:r>
        <w:t>gada 20.augustā</w:t>
      </w:r>
      <w:r w:rsidRPr="00810D73">
        <w:t xml:space="preserve"> </w:t>
      </w:r>
      <w:proofErr w:type="spellStart"/>
      <w:r w:rsidRPr="00810D73">
        <w:t>saņemts</w:t>
      </w:r>
      <w:proofErr w:type="spellEnd"/>
      <w:r w:rsidRPr="00810D73">
        <w:t xml:space="preserve"> un </w:t>
      </w:r>
      <w:proofErr w:type="spellStart"/>
      <w:r w:rsidRPr="00810D73">
        <w:t>reģistrēts</w:t>
      </w:r>
      <w:proofErr w:type="spellEnd"/>
      <w:r w:rsidRPr="00810D73">
        <w:t xml:space="preserve"> (</w:t>
      </w:r>
      <w:proofErr w:type="spellStart"/>
      <w:r w:rsidRPr="00810D73">
        <w:t>Nr.ONP</w:t>
      </w:r>
      <w:proofErr w:type="spellEnd"/>
      <w:r w:rsidRPr="00810D73">
        <w:t xml:space="preserve">/10.2/24/5942-SD) </w:t>
      </w:r>
      <w:r w:rsidR="00152C90">
        <w:t>A R</w:t>
      </w:r>
      <w:r>
        <w:t>,</w:t>
      </w:r>
      <w:r w:rsidRPr="00810D73">
        <w:t xml:space="preserve"> p</w:t>
      </w:r>
      <w:r>
        <w:t xml:space="preserve">ersonas </w:t>
      </w:r>
      <w:proofErr w:type="spellStart"/>
      <w:r w:rsidRPr="00810D73">
        <w:t>k</w:t>
      </w:r>
      <w:r>
        <w:t>ods</w:t>
      </w:r>
      <w:proofErr w:type="spellEnd"/>
      <w:r w:rsidR="00152C90">
        <w:t>_</w:t>
      </w:r>
      <w:r>
        <w:t>,</w:t>
      </w:r>
      <w:r w:rsidRPr="00810D73">
        <w:t xml:space="preserve"> </w:t>
      </w:r>
      <w:proofErr w:type="spellStart"/>
      <w:r w:rsidRPr="00810D73">
        <w:t>iesniegums</w:t>
      </w:r>
      <w:proofErr w:type="spellEnd"/>
      <w:r w:rsidRPr="00810D73">
        <w:t xml:space="preserve">, </w:t>
      </w:r>
      <w:proofErr w:type="spellStart"/>
      <w:r w:rsidRPr="00810D73">
        <w:t>kurā</w:t>
      </w:r>
      <w:proofErr w:type="spellEnd"/>
      <w:r w:rsidRPr="00810D73">
        <w:t xml:space="preserve"> persona </w:t>
      </w:r>
      <w:proofErr w:type="spellStart"/>
      <w:r w:rsidRPr="00810D73">
        <w:t>lūdz</w:t>
      </w:r>
      <w:proofErr w:type="spellEnd"/>
      <w:r w:rsidRPr="00810D73">
        <w:t xml:space="preserve"> </w:t>
      </w:r>
      <w:proofErr w:type="spellStart"/>
      <w:r w:rsidRPr="00810D73">
        <w:t>anulēt</w:t>
      </w:r>
      <w:proofErr w:type="spellEnd"/>
      <w:r w:rsidRPr="00810D73">
        <w:t xml:space="preserve"> </w:t>
      </w:r>
      <w:proofErr w:type="spellStart"/>
      <w:r w:rsidRPr="00810D73">
        <w:t>ziņas</w:t>
      </w:r>
      <w:proofErr w:type="spellEnd"/>
      <w:r w:rsidRPr="00810D73">
        <w:t xml:space="preserve"> par </w:t>
      </w:r>
      <w:proofErr w:type="spellStart"/>
      <w:r w:rsidRPr="00810D73">
        <w:t>deklarēto</w:t>
      </w:r>
      <w:proofErr w:type="spellEnd"/>
      <w:r w:rsidRPr="00810D73">
        <w:t xml:space="preserve"> </w:t>
      </w:r>
      <w:proofErr w:type="spellStart"/>
      <w:r w:rsidRPr="00810D73">
        <w:t>dzīvesvietu</w:t>
      </w:r>
      <w:proofErr w:type="spellEnd"/>
      <w:r w:rsidRPr="00810D73">
        <w:t xml:space="preserve"> </w:t>
      </w:r>
      <w:r w:rsidR="00152C90">
        <w:t>R B</w:t>
      </w:r>
      <w:r>
        <w:t>,</w:t>
      </w:r>
      <w:r w:rsidRPr="00810D73">
        <w:t xml:space="preserve"> p</w:t>
      </w:r>
      <w:r>
        <w:t xml:space="preserve">ersonas </w:t>
      </w:r>
      <w:proofErr w:type="spellStart"/>
      <w:r w:rsidRPr="00810D73">
        <w:t>k</w:t>
      </w:r>
      <w:r>
        <w:t>ods</w:t>
      </w:r>
      <w:proofErr w:type="spellEnd"/>
      <w:r w:rsidR="00152C90">
        <w:t>_</w:t>
      </w:r>
      <w:r w:rsidRPr="00810D73">
        <w:t xml:space="preserve">, </w:t>
      </w:r>
      <w:proofErr w:type="spellStart"/>
      <w:r w:rsidRPr="00810D73">
        <w:t>sakarā</w:t>
      </w:r>
      <w:proofErr w:type="spellEnd"/>
      <w:r w:rsidRPr="00810D73">
        <w:t xml:space="preserve"> </w:t>
      </w:r>
      <w:proofErr w:type="spellStart"/>
      <w:r w:rsidRPr="00810D73">
        <w:t>ar</w:t>
      </w:r>
      <w:proofErr w:type="spellEnd"/>
      <w:r w:rsidRPr="00810D73">
        <w:t xml:space="preserve"> to, ka persona </w:t>
      </w:r>
      <w:proofErr w:type="spellStart"/>
      <w:r w:rsidRPr="00810D73">
        <w:t>nepilda</w:t>
      </w:r>
      <w:proofErr w:type="spellEnd"/>
      <w:r w:rsidRPr="00810D73">
        <w:t xml:space="preserve"> </w:t>
      </w:r>
      <w:proofErr w:type="spellStart"/>
      <w:r w:rsidRPr="00810D73">
        <w:t>īrnieka</w:t>
      </w:r>
      <w:proofErr w:type="spellEnd"/>
      <w:r w:rsidRPr="00810D73">
        <w:t xml:space="preserve"> </w:t>
      </w:r>
      <w:proofErr w:type="spellStart"/>
      <w:r w:rsidRPr="00810D73">
        <w:t>pienākumus</w:t>
      </w:r>
      <w:proofErr w:type="spellEnd"/>
      <w:r w:rsidRPr="00810D73">
        <w:t xml:space="preserve">. </w:t>
      </w:r>
      <w:proofErr w:type="spellStart"/>
      <w:r>
        <w:t>Ar</w:t>
      </w:r>
      <w:proofErr w:type="spellEnd"/>
      <w:r>
        <w:t xml:space="preserve"> </w:t>
      </w:r>
      <w:r w:rsidRPr="00810D73">
        <w:t xml:space="preserve">Olaines novada </w:t>
      </w:r>
      <w:proofErr w:type="spellStart"/>
      <w:r w:rsidRPr="00810D73">
        <w:t>pašvaldības</w:t>
      </w:r>
      <w:proofErr w:type="spellEnd"/>
      <w:r w:rsidRPr="00810D73">
        <w:t xml:space="preserve"> 2024.gada 23.septembra </w:t>
      </w:r>
      <w:proofErr w:type="spellStart"/>
      <w:r w:rsidRPr="00810D73">
        <w:t>lēmum</w:t>
      </w:r>
      <w:r>
        <w:t>u</w:t>
      </w:r>
      <w:proofErr w:type="spellEnd"/>
      <w:r w:rsidRPr="00810D73">
        <w:t xml:space="preserve"> </w:t>
      </w:r>
      <w:proofErr w:type="spellStart"/>
      <w:r w:rsidRPr="00810D73">
        <w:t>Nr.ONP</w:t>
      </w:r>
      <w:proofErr w:type="spellEnd"/>
      <w:r w:rsidRPr="00810D73">
        <w:t xml:space="preserve">/10.2./24/229-LEMI “Par </w:t>
      </w:r>
      <w:proofErr w:type="spellStart"/>
      <w:r w:rsidRPr="00810D73">
        <w:t>atteikumu</w:t>
      </w:r>
      <w:proofErr w:type="spellEnd"/>
      <w:r w:rsidRPr="00810D73">
        <w:t xml:space="preserve"> par </w:t>
      </w:r>
      <w:proofErr w:type="spellStart"/>
      <w:r w:rsidRPr="00810D73">
        <w:t>ziņu</w:t>
      </w:r>
      <w:proofErr w:type="spellEnd"/>
      <w:r w:rsidRPr="00810D73">
        <w:t xml:space="preserve"> par </w:t>
      </w:r>
      <w:proofErr w:type="spellStart"/>
      <w:r w:rsidRPr="00810D73">
        <w:t>deklarēto</w:t>
      </w:r>
      <w:proofErr w:type="spellEnd"/>
      <w:r w:rsidRPr="00810D73">
        <w:t xml:space="preserve"> </w:t>
      </w:r>
      <w:proofErr w:type="spellStart"/>
      <w:r w:rsidRPr="00810D73">
        <w:t>dzīvesvietu</w:t>
      </w:r>
      <w:proofErr w:type="spellEnd"/>
      <w:r w:rsidRPr="00810D73">
        <w:t xml:space="preserve"> </w:t>
      </w:r>
      <w:proofErr w:type="spellStart"/>
      <w:r w:rsidRPr="00810D73">
        <w:t>anulēšanu</w:t>
      </w:r>
      <w:proofErr w:type="spellEnd"/>
      <w:r w:rsidRPr="00810D73">
        <w:t xml:space="preserve"> </w:t>
      </w:r>
      <w:r w:rsidR="00152C90">
        <w:t>R B</w:t>
      </w:r>
      <w:r w:rsidRPr="00810D73">
        <w:t xml:space="preserve">” </w:t>
      </w:r>
      <w:proofErr w:type="spellStart"/>
      <w:r w:rsidRPr="00810D73">
        <w:t>attei</w:t>
      </w:r>
      <w:r>
        <w:t>kts</w:t>
      </w:r>
      <w:proofErr w:type="spellEnd"/>
      <w:r w:rsidRPr="00810D73">
        <w:t xml:space="preserve"> </w:t>
      </w:r>
      <w:proofErr w:type="spellStart"/>
      <w:r w:rsidRPr="00810D73">
        <w:t>anulēt</w:t>
      </w:r>
      <w:proofErr w:type="spellEnd"/>
      <w:r w:rsidRPr="00810D73">
        <w:t xml:space="preserve"> </w:t>
      </w:r>
      <w:proofErr w:type="spellStart"/>
      <w:r w:rsidRPr="00810D73">
        <w:t>ziņas</w:t>
      </w:r>
      <w:proofErr w:type="spellEnd"/>
      <w:r w:rsidRPr="00810D73">
        <w:t xml:space="preserve"> par </w:t>
      </w:r>
      <w:proofErr w:type="spellStart"/>
      <w:r w:rsidRPr="00810D73">
        <w:t>deklarēto</w:t>
      </w:r>
      <w:proofErr w:type="spellEnd"/>
      <w:r w:rsidRPr="00810D73">
        <w:t xml:space="preserve"> </w:t>
      </w:r>
      <w:proofErr w:type="spellStart"/>
      <w:r w:rsidRPr="00810D73">
        <w:t>dzīvesvietu</w:t>
      </w:r>
      <w:proofErr w:type="spellEnd"/>
      <w:r w:rsidRPr="00810D73">
        <w:t xml:space="preserve"> </w:t>
      </w:r>
      <w:r w:rsidR="00152C90">
        <w:t>R B</w:t>
      </w:r>
      <w:r w:rsidRPr="00810D73">
        <w:t xml:space="preserve"> (</w:t>
      </w:r>
      <w:proofErr w:type="spellStart"/>
      <w:r w:rsidRPr="00810D73">
        <w:rPr>
          <w:i/>
          <w:iCs/>
        </w:rPr>
        <w:t>pamats</w:t>
      </w:r>
      <w:proofErr w:type="spellEnd"/>
      <w:r>
        <w:rPr>
          <w:i/>
          <w:iCs/>
        </w:rPr>
        <w:t xml:space="preserve"> </w:t>
      </w:r>
      <w:r w:rsidRPr="00810D73">
        <w:rPr>
          <w:i/>
          <w:iCs/>
        </w:rPr>
        <w:t xml:space="preserve">- persona </w:t>
      </w:r>
      <w:proofErr w:type="spellStart"/>
      <w:r w:rsidRPr="00810D73">
        <w:rPr>
          <w:i/>
          <w:iCs/>
        </w:rPr>
        <w:t>dzīvo</w:t>
      </w:r>
      <w:proofErr w:type="spellEnd"/>
      <w:r w:rsidRPr="00810D73">
        <w:rPr>
          <w:i/>
          <w:iCs/>
        </w:rPr>
        <w:t xml:space="preserve"> </w:t>
      </w:r>
      <w:proofErr w:type="spellStart"/>
      <w:r w:rsidRPr="00810D73">
        <w:rPr>
          <w:i/>
          <w:iCs/>
        </w:rPr>
        <w:t>dzīvoklī</w:t>
      </w:r>
      <w:proofErr w:type="spellEnd"/>
      <w:r w:rsidRPr="00810D73">
        <w:rPr>
          <w:i/>
          <w:iCs/>
        </w:rPr>
        <w:t xml:space="preserve">,  </w:t>
      </w:r>
      <w:proofErr w:type="spellStart"/>
      <w:r w:rsidRPr="00810D73">
        <w:rPr>
          <w:i/>
          <w:iCs/>
        </w:rPr>
        <w:t>ir</w:t>
      </w:r>
      <w:proofErr w:type="spellEnd"/>
      <w:r w:rsidRPr="00810D73">
        <w:rPr>
          <w:i/>
          <w:iCs/>
        </w:rPr>
        <w:t xml:space="preserve"> </w:t>
      </w:r>
      <w:proofErr w:type="spellStart"/>
      <w:r w:rsidRPr="00810D73">
        <w:rPr>
          <w:i/>
          <w:iCs/>
        </w:rPr>
        <w:t>sasniedzams</w:t>
      </w:r>
      <w:proofErr w:type="spellEnd"/>
      <w:r w:rsidRPr="00810D73">
        <w:rPr>
          <w:i/>
          <w:iCs/>
        </w:rPr>
        <w:t xml:space="preserve"> </w:t>
      </w:r>
      <w:proofErr w:type="spellStart"/>
      <w:r w:rsidRPr="00810D73">
        <w:rPr>
          <w:i/>
          <w:iCs/>
        </w:rPr>
        <w:t>valstij</w:t>
      </w:r>
      <w:proofErr w:type="spellEnd"/>
      <w:r w:rsidRPr="00810D73">
        <w:rPr>
          <w:i/>
          <w:iCs/>
        </w:rPr>
        <w:t xml:space="preserve"> un </w:t>
      </w:r>
      <w:proofErr w:type="spellStart"/>
      <w:r w:rsidRPr="00810D73">
        <w:rPr>
          <w:i/>
          <w:iCs/>
        </w:rPr>
        <w:t>Pašvaldībai</w:t>
      </w:r>
      <w:proofErr w:type="spellEnd"/>
      <w:r w:rsidRPr="00810D73">
        <w:rPr>
          <w:i/>
          <w:iCs/>
        </w:rPr>
        <w:t xml:space="preserve">, nav </w:t>
      </w:r>
      <w:proofErr w:type="spellStart"/>
      <w:r w:rsidRPr="00810D73">
        <w:rPr>
          <w:i/>
          <w:iCs/>
        </w:rPr>
        <w:t>spēkā</w:t>
      </w:r>
      <w:proofErr w:type="spellEnd"/>
      <w:r w:rsidRPr="00810D73">
        <w:rPr>
          <w:i/>
          <w:iCs/>
        </w:rPr>
        <w:t xml:space="preserve"> </w:t>
      </w:r>
      <w:proofErr w:type="spellStart"/>
      <w:r w:rsidRPr="00810D73">
        <w:rPr>
          <w:i/>
          <w:iCs/>
        </w:rPr>
        <w:t>esoša</w:t>
      </w:r>
      <w:proofErr w:type="spellEnd"/>
      <w:r w:rsidRPr="00810D73">
        <w:rPr>
          <w:i/>
          <w:iCs/>
        </w:rPr>
        <w:t xml:space="preserve"> </w:t>
      </w:r>
      <w:proofErr w:type="spellStart"/>
      <w:r w:rsidRPr="00810D73">
        <w:rPr>
          <w:i/>
          <w:iCs/>
        </w:rPr>
        <w:t>tiesas</w:t>
      </w:r>
      <w:proofErr w:type="spellEnd"/>
      <w:r w:rsidRPr="00810D73">
        <w:rPr>
          <w:i/>
          <w:iCs/>
        </w:rPr>
        <w:t xml:space="preserve"> </w:t>
      </w:r>
      <w:proofErr w:type="spellStart"/>
      <w:r w:rsidRPr="00810D73">
        <w:rPr>
          <w:i/>
          <w:iCs/>
        </w:rPr>
        <w:t>sprieduma</w:t>
      </w:r>
      <w:proofErr w:type="spellEnd"/>
      <w:r w:rsidRPr="00810D73">
        <w:rPr>
          <w:i/>
          <w:iCs/>
        </w:rPr>
        <w:t xml:space="preserve"> </w:t>
      </w:r>
      <w:proofErr w:type="spellStart"/>
      <w:r w:rsidRPr="00810D73">
        <w:rPr>
          <w:i/>
          <w:iCs/>
        </w:rPr>
        <w:t>civillietā</w:t>
      </w:r>
      <w:proofErr w:type="spellEnd"/>
      <w:r>
        <w:rPr>
          <w:i/>
          <w:iCs/>
        </w:rPr>
        <w:t>,</w:t>
      </w:r>
      <w:r w:rsidRPr="00810D73">
        <w:rPr>
          <w:i/>
          <w:iCs/>
        </w:rPr>
        <w:t xml:space="preserve"> </w:t>
      </w:r>
      <w:proofErr w:type="spellStart"/>
      <w:r w:rsidRPr="00810D73">
        <w:rPr>
          <w:i/>
          <w:iCs/>
        </w:rPr>
        <w:t>ar</w:t>
      </w:r>
      <w:proofErr w:type="spellEnd"/>
      <w:r w:rsidRPr="00810D73">
        <w:rPr>
          <w:i/>
          <w:iCs/>
        </w:rPr>
        <w:t xml:space="preserve"> kuru </w:t>
      </w:r>
      <w:proofErr w:type="spellStart"/>
      <w:r w:rsidRPr="00810D73">
        <w:rPr>
          <w:i/>
          <w:iCs/>
        </w:rPr>
        <w:t>būtu</w:t>
      </w:r>
      <w:proofErr w:type="spellEnd"/>
      <w:r w:rsidRPr="00810D73">
        <w:rPr>
          <w:i/>
          <w:iCs/>
        </w:rPr>
        <w:t xml:space="preserve"> </w:t>
      </w:r>
      <w:proofErr w:type="spellStart"/>
      <w:r w:rsidRPr="00810D73">
        <w:rPr>
          <w:i/>
          <w:iCs/>
        </w:rPr>
        <w:t>izlemts</w:t>
      </w:r>
      <w:proofErr w:type="spellEnd"/>
      <w:r w:rsidRPr="00810D73">
        <w:rPr>
          <w:i/>
          <w:iCs/>
        </w:rPr>
        <w:t xml:space="preserve">, ka </w:t>
      </w:r>
      <w:proofErr w:type="spellStart"/>
      <w:r w:rsidRPr="00810D73">
        <w:rPr>
          <w:i/>
          <w:iCs/>
        </w:rPr>
        <w:t>personai</w:t>
      </w:r>
      <w:proofErr w:type="spellEnd"/>
      <w:r w:rsidRPr="00810D73">
        <w:rPr>
          <w:i/>
          <w:iCs/>
        </w:rPr>
        <w:t xml:space="preserve"> nav </w:t>
      </w:r>
      <w:proofErr w:type="spellStart"/>
      <w:r w:rsidRPr="00810D73">
        <w:rPr>
          <w:i/>
          <w:iCs/>
        </w:rPr>
        <w:t>tiesību</w:t>
      </w:r>
      <w:proofErr w:type="spellEnd"/>
      <w:r w:rsidRPr="00810D73">
        <w:rPr>
          <w:i/>
          <w:iCs/>
        </w:rPr>
        <w:t xml:space="preserve"> </w:t>
      </w:r>
      <w:proofErr w:type="spellStart"/>
      <w:r w:rsidRPr="00810D73">
        <w:rPr>
          <w:i/>
          <w:iCs/>
        </w:rPr>
        <w:t>dzīvot</w:t>
      </w:r>
      <w:proofErr w:type="spellEnd"/>
      <w:r w:rsidRPr="00810D73">
        <w:rPr>
          <w:i/>
          <w:iCs/>
        </w:rPr>
        <w:t xml:space="preserve"> </w:t>
      </w:r>
      <w:proofErr w:type="spellStart"/>
      <w:r w:rsidRPr="00810D73">
        <w:rPr>
          <w:i/>
          <w:iCs/>
        </w:rPr>
        <w:t>attiecīgajā</w:t>
      </w:r>
      <w:proofErr w:type="spellEnd"/>
      <w:r w:rsidRPr="00810D73">
        <w:rPr>
          <w:i/>
          <w:iCs/>
        </w:rPr>
        <w:t xml:space="preserve"> </w:t>
      </w:r>
      <w:proofErr w:type="spellStart"/>
      <w:r w:rsidRPr="00810D73">
        <w:rPr>
          <w:i/>
          <w:iCs/>
        </w:rPr>
        <w:t>dzīvesvietā</w:t>
      </w:r>
      <w:proofErr w:type="spellEnd"/>
      <w:r w:rsidRPr="00810D73">
        <w:t>).</w:t>
      </w:r>
    </w:p>
    <w:p w14:paraId="6BB61826" w14:textId="5BD7D1E4" w:rsidR="00926014" w:rsidRDefault="00926014" w:rsidP="00EC6C36">
      <w:pPr>
        <w:tabs>
          <w:tab w:val="left" w:pos="709"/>
        </w:tabs>
        <w:ind w:right="-426" w:firstLine="567"/>
        <w:jc w:val="both"/>
      </w:pPr>
      <w:proofErr w:type="spellStart"/>
      <w:r w:rsidRPr="00810D73">
        <w:t>Dienesta</w:t>
      </w:r>
      <w:proofErr w:type="spellEnd"/>
      <w:r w:rsidRPr="00810D73">
        <w:t xml:space="preserve"> </w:t>
      </w:r>
      <w:proofErr w:type="spellStart"/>
      <w:r w:rsidRPr="00810D73">
        <w:t>darbinieki</w:t>
      </w:r>
      <w:proofErr w:type="spellEnd"/>
      <w:r w:rsidRPr="00810D73">
        <w:t xml:space="preserve"> 2024.gada 20.novembrī </w:t>
      </w:r>
      <w:proofErr w:type="spellStart"/>
      <w:r w:rsidRPr="00810D73">
        <w:t>apsekoj</w:t>
      </w:r>
      <w:r>
        <w:t>a</w:t>
      </w:r>
      <w:proofErr w:type="spellEnd"/>
      <w:r w:rsidRPr="00810D73">
        <w:t xml:space="preserve"> </w:t>
      </w:r>
      <w:proofErr w:type="spellStart"/>
      <w:r>
        <w:t>dzīvokli</w:t>
      </w:r>
      <w:proofErr w:type="spellEnd"/>
      <w:r>
        <w:t xml:space="preserve"> </w:t>
      </w:r>
      <w:proofErr w:type="spellStart"/>
      <w:r w:rsidRPr="00810D73">
        <w:t>Gaismas</w:t>
      </w:r>
      <w:proofErr w:type="spellEnd"/>
      <w:r w:rsidRPr="00810D73">
        <w:t xml:space="preserve"> </w:t>
      </w:r>
      <w:proofErr w:type="spellStart"/>
      <w:r w:rsidRPr="00810D73">
        <w:t>iel</w:t>
      </w:r>
      <w:r>
        <w:t>ā</w:t>
      </w:r>
      <w:proofErr w:type="spellEnd"/>
      <w:r w:rsidR="00152C90">
        <w:t>_</w:t>
      </w:r>
      <w:r w:rsidRPr="00810D73">
        <w:t xml:space="preserve">, </w:t>
      </w:r>
      <w:proofErr w:type="spellStart"/>
      <w:r w:rsidRPr="00810D73">
        <w:t>Stūnīš</w:t>
      </w:r>
      <w:r>
        <w:t>os</w:t>
      </w:r>
      <w:proofErr w:type="spellEnd"/>
      <w:r w:rsidRPr="00810D73">
        <w:t xml:space="preserve">, Olaines </w:t>
      </w:r>
      <w:proofErr w:type="spellStart"/>
      <w:r w:rsidRPr="00810D73">
        <w:t>pag</w:t>
      </w:r>
      <w:r>
        <w:t>astā</w:t>
      </w:r>
      <w:proofErr w:type="spellEnd"/>
      <w:r w:rsidRPr="00810D73">
        <w:t xml:space="preserve">, Olaines </w:t>
      </w:r>
      <w:proofErr w:type="spellStart"/>
      <w:r w:rsidRPr="00810D73">
        <w:t>nov</w:t>
      </w:r>
      <w:r>
        <w:t>adā</w:t>
      </w:r>
      <w:proofErr w:type="spellEnd"/>
      <w:r w:rsidRPr="00810D73">
        <w:t xml:space="preserve">, </w:t>
      </w:r>
      <w:r>
        <w:t xml:space="preserve"> un</w:t>
      </w:r>
      <w:r w:rsidRPr="00810D73">
        <w:t xml:space="preserve"> </w:t>
      </w:r>
      <w:proofErr w:type="spellStart"/>
      <w:r w:rsidRPr="00810D73">
        <w:t>konstatēja</w:t>
      </w:r>
      <w:proofErr w:type="spellEnd"/>
      <w:r w:rsidRPr="00810D73">
        <w:t xml:space="preserve">, ka </w:t>
      </w:r>
      <w:proofErr w:type="spellStart"/>
      <w:r w:rsidRPr="00810D73">
        <w:t>adresē</w:t>
      </w:r>
      <w:proofErr w:type="spellEnd"/>
      <w:r w:rsidRPr="00810D73">
        <w:t xml:space="preserve"> </w:t>
      </w:r>
      <w:proofErr w:type="spellStart"/>
      <w:r w:rsidRPr="00810D73">
        <w:t>dzīvo</w:t>
      </w:r>
      <w:proofErr w:type="spellEnd"/>
      <w:r w:rsidRPr="00810D73">
        <w:t xml:space="preserve"> </w:t>
      </w:r>
      <w:r w:rsidR="00152C90">
        <w:t>A R</w:t>
      </w:r>
      <w:r w:rsidRPr="00810D73">
        <w:t xml:space="preserve"> un </w:t>
      </w:r>
      <w:r w:rsidR="00152C90">
        <w:t>R B</w:t>
      </w:r>
      <w:r w:rsidRPr="00810D73">
        <w:t>. Sarun</w:t>
      </w:r>
      <w:r>
        <w:t xml:space="preserve">as </w:t>
      </w:r>
      <w:proofErr w:type="spellStart"/>
      <w:r>
        <w:t>laikā</w:t>
      </w:r>
      <w:proofErr w:type="spellEnd"/>
      <w:r w:rsidRPr="00810D73">
        <w:t xml:space="preserve"> </w:t>
      </w:r>
      <w:proofErr w:type="spellStart"/>
      <w:r w:rsidRPr="00810D73">
        <w:t>konstatēts</w:t>
      </w:r>
      <w:proofErr w:type="spellEnd"/>
      <w:r w:rsidRPr="00810D73">
        <w:t xml:space="preserve">, ka </w:t>
      </w:r>
      <w:r w:rsidR="00152C90">
        <w:t>A R</w:t>
      </w:r>
      <w:r w:rsidRPr="00810D73">
        <w:t xml:space="preserve">, personas </w:t>
      </w:r>
      <w:proofErr w:type="spellStart"/>
      <w:r w:rsidRPr="00810D73">
        <w:t>kods</w:t>
      </w:r>
      <w:proofErr w:type="spellEnd"/>
      <w:r w:rsidR="00152C90">
        <w:t>_</w:t>
      </w:r>
      <w:r w:rsidRPr="00810D73">
        <w:t xml:space="preserve">, </w:t>
      </w:r>
      <w:proofErr w:type="spellStart"/>
      <w:r w:rsidRPr="00810D73">
        <w:t>vecuma</w:t>
      </w:r>
      <w:proofErr w:type="spellEnd"/>
      <w:r w:rsidRPr="00810D73">
        <w:t xml:space="preserve"> un </w:t>
      </w:r>
      <w:proofErr w:type="spellStart"/>
      <w:r w:rsidRPr="00810D73">
        <w:t>veselības</w:t>
      </w:r>
      <w:proofErr w:type="spellEnd"/>
      <w:r w:rsidRPr="00810D73">
        <w:t xml:space="preserve"> </w:t>
      </w:r>
      <w:proofErr w:type="spellStart"/>
      <w:r w:rsidRPr="00810D73">
        <w:t>stāvokļa</w:t>
      </w:r>
      <w:proofErr w:type="spellEnd"/>
      <w:r w:rsidRPr="00810D73">
        <w:t xml:space="preserve"> </w:t>
      </w:r>
      <w:proofErr w:type="spellStart"/>
      <w:r w:rsidRPr="00810D73">
        <w:t>dēļ</w:t>
      </w:r>
      <w:proofErr w:type="spellEnd"/>
      <w:r w:rsidRPr="00810D73">
        <w:t xml:space="preserve"> </w:t>
      </w:r>
      <w:proofErr w:type="spellStart"/>
      <w:r w:rsidRPr="00810D73">
        <w:t>plāno</w:t>
      </w:r>
      <w:proofErr w:type="spellEnd"/>
      <w:r w:rsidRPr="00810D73">
        <w:t xml:space="preserve"> </w:t>
      </w:r>
      <w:proofErr w:type="spellStart"/>
      <w:r w:rsidRPr="00810D73">
        <w:t>pārcelties</w:t>
      </w:r>
      <w:proofErr w:type="spellEnd"/>
      <w:r w:rsidRPr="00810D73">
        <w:t xml:space="preserve"> </w:t>
      </w:r>
      <w:proofErr w:type="spellStart"/>
      <w:r w:rsidRPr="00810D73">
        <w:t>uz</w:t>
      </w:r>
      <w:proofErr w:type="spellEnd"/>
      <w:r w:rsidRPr="00810D73">
        <w:t xml:space="preserve"> </w:t>
      </w:r>
      <w:proofErr w:type="spellStart"/>
      <w:r w:rsidRPr="00810D73">
        <w:t>dzīvi</w:t>
      </w:r>
      <w:proofErr w:type="spellEnd"/>
      <w:r w:rsidRPr="00810D73">
        <w:t xml:space="preserve"> pie </w:t>
      </w:r>
      <w:proofErr w:type="spellStart"/>
      <w:r w:rsidRPr="00810D73">
        <w:t>meitas</w:t>
      </w:r>
      <w:proofErr w:type="spellEnd"/>
      <w:r>
        <w:t xml:space="preserve"> un</w:t>
      </w:r>
      <w:r w:rsidRPr="00810D73">
        <w:t xml:space="preserve"> </w:t>
      </w:r>
      <w:proofErr w:type="spellStart"/>
      <w:r w:rsidRPr="00810D73">
        <w:t>plāno</w:t>
      </w:r>
      <w:proofErr w:type="spellEnd"/>
      <w:r w:rsidRPr="00810D73">
        <w:t xml:space="preserve"> </w:t>
      </w:r>
      <w:proofErr w:type="spellStart"/>
      <w:r w:rsidRPr="00810D73">
        <w:t>pārdot</w:t>
      </w:r>
      <w:proofErr w:type="spellEnd"/>
      <w:r w:rsidRPr="00810D73">
        <w:t xml:space="preserve"> </w:t>
      </w:r>
      <w:proofErr w:type="spellStart"/>
      <w:r w:rsidRPr="00810D73">
        <w:t>dzīvokli</w:t>
      </w:r>
      <w:proofErr w:type="spellEnd"/>
      <w:r w:rsidRPr="00810D73">
        <w:t xml:space="preserve"> </w:t>
      </w:r>
      <w:proofErr w:type="spellStart"/>
      <w:r w:rsidRPr="00810D73">
        <w:t>Gaismas</w:t>
      </w:r>
      <w:proofErr w:type="spellEnd"/>
      <w:r w:rsidRPr="00810D73">
        <w:t xml:space="preserve"> </w:t>
      </w:r>
      <w:proofErr w:type="spellStart"/>
      <w:r w:rsidRPr="00810D73">
        <w:t>iel</w:t>
      </w:r>
      <w:r>
        <w:t>ā</w:t>
      </w:r>
      <w:proofErr w:type="spellEnd"/>
      <w:r w:rsidR="00152C90">
        <w:t>_</w:t>
      </w:r>
      <w:r w:rsidRPr="00810D73">
        <w:t xml:space="preserve">, </w:t>
      </w:r>
      <w:proofErr w:type="spellStart"/>
      <w:r w:rsidRPr="00810D73">
        <w:t>Stūnīš</w:t>
      </w:r>
      <w:r>
        <w:t>os</w:t>
      </w:r>
      <w:proofErr w:type="spellEnd"/>
      <w:r w:rsidRPr="00810D73">
        <w:t xml:space="preserve">, Olaines </w:t>
      </w:r>
      <w:proofErr w:type="spellStart"/>
      <w:r w:rsidRPr="00810D73">
        <w:t>pag</w:t>
      </w:r>
      <w:r>
        <w:t>astā</w:t>
      </w:r>
      <w:proofErr w:type="spellEnd"/>
      <w:r w:rsidRPr="00810D73">
        <w:t xml:space="preserve">, Olaines </w:t>
      </w:r>
      <w:proofErr w:type="spellStart"/>
      <w:r w:rsidRPr="00810D73">
        <w:t>nov</w:t>
      </w:r>
      <w:r>
        <w:t>adā</w:t>
      </w:r>
      <w:proofErr w:type="spellEnd"/>
      <w:r w:rsidRPr="00810D73">
        <w:t xml:space="preserve">. </w:t>
      </w:r>
      <w:r w:rsidR="00152C90">
        <w:t>R B</w:t>
      </w:r>
      <w:r w:rsidRPr="00810D73">
        <w:t xml:space="preserve"> </w:t>
      </w:r>
      <w:proofErr w:type="spellStart"/>
      <w:r w:rsidRPr="00810D73">
        <w:t>uzteiktas</w:t>
      </w:r>
      <w:proofErr w:type="spellEnd"/>
      <w:r w:rsidRPr="00810D73">
        <w:t xml:space="preserve"> </w:t>
      </w:r>
      <w:proofErr w:type="spellStart"/>
      <w:r w:rsidRPr="00810D73">
        <w:t>uz</w:t>
      </w:r>
      <w:proofErr w:type="spellEnd"/>
      <w:r w:rsidRPr="00810D73">
        <w:t xml:space="preserve"> </w:t>
      </w:r>
      <w:proofErr w:type="spellStart"/>
      <w:r w:rsidRPr="00810D73">
        <w:t>vienošanās</w:t>
      </w:r>
      <w:proofErr w:type="spellEnd"/>
      <w:r w:rsidRPr="00810D73">
        <w:t xml:space="preserve"> </w:t>
      </w:r>
      <w:proofErr w:type="spellStart"/>
      <w:r w:rsidRPr="00810D73">
        <w:t>pamata</w:t>
      </w:r>
      <w:proofErr w:type="spellEnd"/>
      <w:r w:rsidRPr="00810D73">
        <w:t xml:space="preserve"> </w:t>
      </w:r>
      <w:proofErr w:type="spellStart"/>
      <w:r w:rsidRPr="00810D73">
        <w:t>iegūtās</w:t>
      </w:r>
      <w:proofErr w:type="spellEnd"/>
      <w:r w:rsidRPr="00810D73">
        <w:t xml:space="preserve"> </w:t>
      </w:r>
      <w:proofErr w:type="spellStart"/>
      <w:r w:rsidRPr="00810D73">
        <w:t>īres</w:t>
      </w:r>
      <w:proofErr w:type="spellEnd"/>
      <w:r w:rsidRPr="00810D73">
        <w:t xml:space="preserve"> </w:t>
      </w:r>
      <w:proofErr w:type="spellStart"/>
      <w:r w:rsidRPr="00810D73">
        <w:t>tiesības</w:t>
      </w:r>
      <w:proofErr w:type="spellEnd"/>
      <w:r w:rsidRPr="00810D73">
        <w:t xml:space="preserve"> </w:t>
      </w:r>
      <w:proofErr w:type="spellStart"/>
      <w:r w:rsidRPr="00810D73">
        <w:t>Gaismas</w:t>
      </w:r>
      <w:proofErr w:type="spellEnd"/>
      <w:r w:rsidRPr="00810D73">
        <w:t xml:space="preserve"> </w:t>
      </w:r>
      <w:proofErr w:type="spellStart"/>
      <w:r>
        <w:t>ielā</w:t>
      </w:r>
      <w:proofErr w:type="spellEnd"/>
      <w:r w:rsidR="00152C90">
        <w:t>_</w:t>
      </w:r>
      <w:r w:rsidRPr="00810D73">
        <w:t xml:space="preserve">, </w:t>
      </w:r>
      <w:proofErr w:type="spellStart"/>
      <w:r w:rsidRPr="00810D73">
        <w:t>Stūnīš</w:t>
      </w:r>
      <w:r>
        <w:t>os</w:t>
      </w:r>
      <w:proofErr w:type="spellEnd"/>
      <w:r w:rsidRPr="00810D73">
        <w:t xml:space="preserve">, Olaines </w:t>
      </w:r>
      <w:proofErr w:type="spellStart"/>
      <w:r w:rsidRPr="00810D73">
        <w:t>pag</w:t>
      </w:r>
      <w:r>
        <w:t>astā</w:t>
      </w:r>
      <w:proofErr w:type="spellEnd"/>
      <w:r w:rsidRPr="00810D73">
        <w:t xml:space="preserve">, Olaines </w:t>
      </w:r>
      <w:proofErr w:type="spellStart"/>
      <w:r w:rsidRPr="00810D73">
        <w:t>nov</w:t>
      </w:r>
      <w:r>
        <w:t>adā</w:t>
      </w:r>
      <w:proofErr w:type="spellEnd"/>
      <w:r>
        <w:t xml:space="preserve"> un </w:t>
      </w:r>
      <w:proofErr w:type="spellStart"/>
      <w:r w:rsidRPr="00810D73">
        <w:t>līdz</w:t>
      </w:r>
      <w:proofErr w:type="spellEnd"/>
      <w:r w:rsidRPr="00810D73">
        <w:t xml:space="preserve"> 2024.gada </w:t>
      </w:r>
      <w:proofErr w:type="spellStart"/>
      <w:r w:rsidRPr="00810D73">
        <w:t>novembra</w:t>
      </w:r>
      <w:proofErr w:type="spellEnd"/>
      <w:r w:rsidRPr="00810D73">
        <w:t xml:space="preserve"> </w:t>
      </w:r>
      <w:proofErr w:type="spellStart"/>
      <w:r w:rsidRPr="00810D73">
        <w:t>beigām</w:t>
      </w:r>
      <w:proofErr w:type="spellEnd"/>
      <w:r w:rsidRPr="00810D73">
        <w:t xml:space="preserve"> </w:t>
      </w:r>
      <w:r w:rsidR="00152C90">
        <w:t>R B</w:t>
      </w:r>
      <w:r w:rsidRPr="00810D73">
        <w:t xml:space="preserve"> </w:t>
      </w:r>
      <w:proofErr w:type="spellStart"/>
      <w:r>
        <w:t>ir</w:t>
      </w:r>
      <w:proofErr w:type="spellEnd"/>
      <w:r>
        <w:t xml:space="preserve"> </w:t>
      </w:r>
      <w:proofErr w:type="spellStart"/>
      <w:r w:rsidRPr="00810D73">
        <w:t>jāatrod</w:t>
      </w:r>
      <w:proofErr w:type="spellEnd"/>
      <w:r w:rsidRPr="00810D73">
        <w:t xml:space="preserve"> </w:t>
      </w:r>
      <w:proofErr w:type="spellStart"/>
      <w:r w:rsidRPr="00810D73">
        <w:t>cita</w:t>
      </w:r>
      <w:proofErr w:type="spellEnd"/>
      <w:r w:rsidRPr="00810D73">
        <w:t xml:space="preserve"> </w:t>
      </w:r>
      <w:proofErr w:type="spellStart"/>
      <w:r w:rsidRPr="00810D73">
        <w:t>dzīvesvieta</w:t>
      </w:r>
      <w:proofErr w:type="spellEnd"/>
      <w:r w:rsidRPr="00810D73">
        <w:t xml:space="preserve">. </w:t>
      </w:r>
      <w:r w:rsidR="00152C90">
        <w:t xml:space="preserve">              R B</w:t>
      </w:r>
      <w:r w:rsidRPr="00810D73">
        <w:t xml:space="preserve"> </w:t>
      </w:r>
      <w:proofErr w:type="spellStart"/>
      <w:r w:rsidRPr="00810D73">
        <w:t>ienākumi</w:t>
      </w:r>
      <w:proofErr w:type="spellEnd"/>
      <w:r w:rsidRPr="00810D73">
        <w:t xml:space="preserve"> </w:t>
      </w:r>
      <w:proofErr w:type="spellStart"/>
      <w:r w:rsidRPr="00810D73">
        <w:t>ir</w:t>
      </w:r>
      <w:proofErr w:type="spellEnd"/>
      <w:r w:rsidRPr="00810D73">
        <w:t xml:space="preserve"> </w:t>
      </w:r>
      <w:proofErr w:type="spellStart"/>
      <w:r w:rsidRPr="00810D73">
        <w:t>nepietiekami</w:t>
      </w:r>
      <w:proofErr w:type="spellEnd"/>
      <w:r w:rsidRPr="00810D73">
        <w:t xml:space="preserve">, </w:t>
      </w:r>
      <w:proofErr w:type="spellStart"/>
      <w:r w:rsidRPr="00810D73">
        <w:t>lai</w:t>
      </w:r>
      <w:proofErr w:type="spellEnd"/>
      <w:r w:rsidRPr="00810D73">
        <w:t xml:space="preserve"> </w:t>
      </w:r>
      <w:proofErr w:type="spellStart"/>
      <w:r w:rsidRPr="00810D73">
        <w:t>īrētu</w:t>
      </w:r>
      <w:proofErr w:type="spellEnd"/>
      <w:r w:rsidRPr="00810D73">
        <w:t xml:space="preserve"> </w:t>
      </w:r>
      <w:proofErr w:type="spellStart"/>
      <w:r w:rsidRPr="00810D73">
        <w:t>atsevišķu</w:t>
      </w:r>
      <w:proofErr w:type="spellEnd"/>
      <w:r w:rsidRPr="00810D73">
        <w:t xml:space="preserve"> </w:t>
      </w:r>
      <w:proofErr w:type="spellStart"/>
      <w:r w:rsidRPr="00810D73">
        <w:t>dzīvokli</w:t>
      </w:r>
      <w:proofErr w:type="spellEnd"/>
      <w:r w:rsidRPr="00810D73">
        <w:t xml:space="preserve">. </w:t>
      </w:r>
    </w:p>
    <w:p w14:paraId="43C96AAE" w14:textId="2DB6E23D" w:rsidR="00926014" w:rsidRPr="00FE540C" w:rsidRDefault="00152C90" w:rsidP="00EC6C36">
      <w:pPr>
        <w:tabs>
          <w:tab w:val="left" w:pos="709"/>
        </w:tabs>
        <w:ind w:right="-426" w:firstLine="567"/>
        <w:jc w:val="both"/>
      </w:pPr>
      <w:bookmarkStart w:id="74" w:name="_Hlk183619152"/>
      <w:r>
        <w:t>R B</w:t>
      </w:r>
      <w:r w:rsidR="00926014">
        <w:t xml:space="preserve"> a</w:t>
      </w:r>
      <w:proofErr w:type="spellStart"/>
      <w:r w:rsidR="00926014">
        <w:t>r</w:t>
      </w:r>
      <w:proofErr w:type="spellEnd"/>
      <w:r w:rsidR="00926014">
        <w:t xml:space="preserve"> </w:t>
      </w:r>
      <w:proofErr w:type="spellStart"/>
      <w:r w:rsidR="00926014">
        <w:t>Dienesta</w:t>
      </w:r>
      <w:proofErr w:type="spellEnd"/>
      <w:r w:rsidR="00926014">
        <w:t xml:space="preserve"> </w:t>
      </w:r>
      <w:proofErr w:type="spellStart"/>
      <w:r w:rsidR="00926014">
        <w:t>transportu</w:t>
      </w:r>
      <w:proofErr w:type="spellEnd"/>
      <w:r w:rsidR="00926014">
        <w:t xml:space="preserve"> 2024.gada 2.decembrī </w:t>
      </w:r>
      <w:proofErr w:type="spellStart"/>
      <w:r w:rsidR="00926014">
        <w:t>tiks</w:t>
      </w:r>
      <w:proofErr w:type="spellEnd"/>
      <w:r w:rsidR="00926014">
        <w:t xml:space="preserve"> </w:t>
      </w:r>
      <w:proofErr w:type="spellStart"/>
      <w:r w:rsidR="00926014">
        <w:t>pārvests</w:t>
      </w:r>
      <w:proofErr w:type="spellEnd"/>
      <w:r w:rsidR="00926014">
        <w:t xml:space="preserve"> no </w:t>
      </w:r>
      <w:proofErr w:type="spellStart"/>
      <w:r w:rsidR="00926014">
        <w:t>Gaismas</w:t>
      </w:r>
      <w:proofErr w:type="spellEnd"/>
      <w:r w:rsidR="00926014">
        <w:t xml:space="preserve"> </w:t>
      </w:r>
      <w:proofErr w:type="spellStart"/>
      <w:r w:rsidR="00926014">
        <w:t>iela</w:t>
      </w:r>
      <w:proofErr w:type="spellEnd"/>
      <w:r>
        <w:t>_</w:t>
      </w:r>
      <w:r w:rsidR="00926014">
        <w:t xml:space="preserve">, </w:t>
      </w:r>
      <w:proofErr w:type="spellStart"/>
      <w:r w:rsidR="00926014">
        <w:t>Stūnīši</w:t>
      </w:r>
      <w:proofErr w:type="spellEnd"/>
      <w:r w:rsidR="00926014">
        <w:t xml:space="preserve">, Olaines </w:t>
      </w:r>
      <w:proofErr w:type="spellStart"/>
      <w:r w:rsidR="00926014">
        <w:t>pag</w:t>
      </w:r>
      <w:proofErr w:type="spellEnd"/>
      <w:r w:rsidR="00926014">
        <w:t xml:space="preserve">. ,Olaines </w:t>
      </w:r>
      <w:proofErr w:type="spellStart"/>
      <w:r w:rsidR="00926014">
        <w:t>nov.</w:t>
      </w:r>
      <w:proofErr w:type="spellEnd"/>
    </w:p>
    <w:bookmarkEnd w:id="74"/>
    <w:p w14:paraId="210E7F3D" w14:textId="3B6BF8EF" w:rsidR="00926014" w:rsidRDefault="00926014" w:rsidP="00EC6C36">
      <w:pPr>
        <w:ind w:right="-426" w:firstLine="709"/>
        <w:jc w:val="both"/>
        <w:rPr>
          <w:bCs/>
        </w:rPr>
      </w:pPr>
      <w:proofErr w:type="spellStart"/>
      <w:r w:rsidRPr="00633C37">
        <w:rPr>
          <w:bCs/>
        </w:rPr>
        <w:t>Ar</w:t>
      </w:r>
      <w:proofErr w:type="spellEnd"/>
      <w:r w:rsidRPr="00633C37">
        <w:rPr>
          <w:bCs/>
        </w:rPr>
        <w:t xml:space="preserve"> </w:t>
      </w:r>
      <w:proofErr w:type="spellStart"/>
      <w:r w:rsidRPr="00633C37">
        <w:rPr>
          <w:bCs/>
        </w:rPr>
        <w:t>Dienest</w:t>
      </w:r>
      <w:r>
        <w:rPr>
          <w:bCs/>
        </w:rPr>
        <w:t>a</w:t>
      </w:r>
      <w:proofErr w:type="spellEnd"/>
      <w:r w:rsidRPr="00633C37">
        <w:rPr>
          <w:bCs/>
        </w:rPr>
        <w:t xml:space="preserve"> 2024.gada 21.</w:t>
      </w:r>
      <w:r>
        <w:rPr>
          <w:bCs/>
        </w:rPr>
        <w:t xml:space="preserve">novembra </w:t>
      </w:r>
      <w:proofErr w:type="spellStart"/>
      <w:r w:rsidRPr="00633C37">
        <w:rPr>
          <w:bCs/>
        </w:rPr>
        <w:t>lēmumu</w:t>
      </w:r>
      <w:proofErr w:type="spellEnd"/>
      <w:r w:rsidRPr="00633C37">
        <w:rPr>
          <w:bCs/>
        </w:rPr>
        <w:t xml:space="preserve"> Nr.6</w:t>
      </w:r>
      <w:r>
        <w:rPr>
          <w:bCs/>
        </w:rPr>
        <w:t>665</w:t>
      </w:r>
      <w:r w:rsidRPr="00633C37">
        <w:rPr>
          <w:bCs/>
        </w:rPr>
        <w:t xml:space="preserve"> </w:t>
      </w:r>
      <w:r w:rsidR="00152C90">
        <w:rPr>
          <w:bCs/>
        </w:rPr>
        <w:t>R B</w:t>
      </w:r>
      <w:r w:rsidRPr="00633C37">
        <w:rPr>
          <w:bCs/>
        </w:rPr>
        <w:t xml:space="preserve"> no 2024.gada 2</w:t>
      </w:r>
      <w:r>
        <w:rPr>
          <w:bCs/>
        </w:rPr>
        <w:t>.decembra</w:t>
      </w:r>
      <w:r w:rsidRPr="00633C37">
        <w:rPr>
          <w:bCs/>
        </w:rPr>
        <w:t xml:space="preserve"> </w:t>
      </w:r>
      <w:proofErr w:type="spellStart"/>
      <w:r w:rsidRPr="00633C37">
        <w:rPr>
          <w:bCs/>
        </w:rPr>
        <w:t>uz</w:t>
      </w:r>
      <w:proofErr w:type="spellEnd"/>
      <w:r w:rsidRPr="00633C37">
        <w:rPr>
          <w:bCs/>
        </w:rPr>
        <w:t xml:space="preserve"> 30 </w:t>
      </w:r>
      <w:proofErr w:type="spellStart"/>
      <w:r w:rsidRPr="00633C37">
        <w:rPr>
          <w:bCs/>
        </w:rPr>
        <w:t>dienām</w:t>
      </w:r>
      <w:proofErr w:type="spellEnd"/>
      <w:r w:rsidRPr="00633C37">
        <w:rPr>
          <w:bCs/>
        </w:rPr>
        <w:t xml:space="preserve"> </w:t>
      </w:r>
      <w:proofErr w:type="spellStart"/>
      <w:r w:rsidRPr="00633C37">
        <w:rPr>
          <w:bCs/>
        </w:rPr>
        <w:t>vai</w:t>
      </w:r>
      <w:proofErr w:type="spellEnd"/>
      <w:r w:rsidRPr="00633C37">
        <w:rPr>
          <w:bCs/>
        </w:rPr>
        <w:t xml:space="preserve"> </w:t>
      </w:r>
      <w:proofErr w:type="spellStart"/>
      <w:r w:rsidRPr="00633C37">
        <w:rPr>
          <w:bCs/>
        </w:rPr>
        <w:t>līdz</w:t>
      </w:r>
      <w:proofErr w:type="spellEnd"/>
      <w:r w:rsidRPr="00633C37">
        <w:rPr>
          <w:bCs/>
        </w:rPr>
        <w:t xml:space="preserve"> Olaines </w:t>
      </w:r>
      <w:r>
        <w:rPr>
          <w:bCs/>
        </w:rPr>
        <w:t xml:space="preserve">novada </w:t>
      </w:r>
      <w:proofErr w:type="spellStart"/>
      <w:r>
        <w:rPr>
          <w:bCs/>
        </w:rPr>
        <w:t>pašvaldības</w:t>
      </w:r>
      <w:proofErr w:type="spellEnd"/>
      <w:r>
        <w:rPr>
          <w:bCs/>
        </w:rPr>
        <w:t xml:space="preserve"> </w:t>
      </w:r>
      <w:r w:rsidRPr="00633C37">
        <w:rPr>
          <w:bCs/>
        </w:rPr>
        <w:t xml:space="preserve">domes </w:t>
      </w:r>
      <w:proofErr w:type="spellStart"/>
      <w:r w:rsidRPr="00633C37">
        <w:rPr>
          <w:bCs/>
        </w:rPr>
        <w:t>lēmumam</w:t>
      </w:r>
      <w:proofErr w:type="spellEnd"/>
      <w:r w:rsidRPr="00633C37">
        <w:rPr>
          <w:bCs/>
        </w:rPr>
        <w:t xml:space="preserve"> </w:t>
      </w:r>
      <w:proofErr w:type="spellStart"/>
      <w:r w:rsidRPr="00633C37">
        <w:rPr>
          <w:bCs/>
        </w:rPr>
        <w:t>tiek</w:t>
      </w:r>
      <w:proofErr w:type="spellEnd"/>
      <w:r w:rsidRPr="00633C37">
        <w:rPr>
          <w:bCs/>
        </w:rPr>
        <w:t xml:space="preserve"> </w:t>
      </w:r>
      <w:proofErr w:type="spellStart"/>
      <w:r w:rsidRPr="00633C37">
        <w:rPr>
          <w:bCs/>
        </w:rPr>
        <w:t>nodrošināta</w:t>
      </w:r>
      <w:proofErr w:type="spellEnd"/>
      <w:r w:rsidRPr="00633C37">
        <w:rPr>
          <w:bCs/>
        </w:rPr>
        <w:t xml:space="preserve"> </w:t>
      </w:r>
      <w:proofErr w:type="spellStart"/>
      <w:r w:rsidRPr="00633C37">
        <w:rPr>
          <w:bCs/>
        </w:rPr>
        <w:t>vieta</w:t>
      </w:r>
      <w:proofErr w:type="spellEnd"/>
      <w:r w:rsidRPr="00633C37">
        <w:rPr>
          <w:bCs/>
        </w:rPr>
        <w:t xml:space="preserve"> </w:t>
      </w:r>
      <w:proofErr w:type="spellStart"/>
      <w:r w:rsidRPr="00633C37">
        <w:rPr>
          <w:bCs/>
        </w:rPr>
        <w:t>sociālajā</w:t>
      </w:r>
      <w:proofErr w:type="spellEnd"/>
      <w:r w:rsidRPr="00633C37">
        <w:rPr>
          <w:bCs/>
        </w:rPr>
        <w:t xml:space="preserve"> </w:t>
      </w:r>
      <w:proofErr w:type="spellStart"/>
      <w:r w:rsidRPr="00633C37">
        <w:rPr>
          <w:bCs/>
        </w:rPr>
        <w:t>istabā</w:t>
      </w:r>
      <w:proofErr w:type="spellEnd"/>
      <w:r w:rsidRPr="00633C37">
        <w:rPr>
          <w:bCs/>
        </w:rPr>
        <w:t xml:space="preserve"> </w:t>
      </w:r>
      <w:proofErr w:type="spellStart"/>
      <w:r w:rsidRPr="00633C37">
        <w:rPr>
          <w:bCs/>
        </w:rPr>
        <w:t>Zemgales</w:t>
      </w:r>
      <w:proofErr w:type="spellEnd"/>
      <w:r w:rsidRPr="00633C37">
        <w:rPr>
          <w:bCs/>
        </w:rPr>
        <w:t xml:space="preserve"> </w:t>
      </w:r>
      <w:proofErr w:type="spellStart"/>
      <w:r>
        <w:rPr>
          <w:bCs/>
        </w:rPr>
        <w:t>ielā</w:t>
      </w:r>
      <w:proofErr w:type="spellEnd"/>
      <w:r>
        <w:rPr>
          <w:bCs/>
        </w:rPr>
        <w:t xml:space="preserve"> </w:t>
      </w:r>
      <w:r w:rsidRPr="00633C37">
        <w:rPr>
          <w:bCs/>
        </w:rPr>
        <w:t>31-</w:t>
      </w:r>
      <w:r w:rsidR="00152C90">
        <w:rPr>
          <w:bCs/>
        </w:rPr>
        <w:t>_</w:t>
      </w:r>
      <w:r w:rsidRPr="00633C37">
        <w:rPr>
          <w:bCs/>
        </w:rPr>
        <w:t xml:space="preserve">, </w:t>
      </w:r>
      <w:proofErr w:type="spellStart"/>
      <w:r w:rsidRPr="00633C37">
        <w:rPr>
          <w:bCs/>
        </w:rPr>
        <w:t>Olainē</w:t>
      </w:r>
      <w:proofErr w:type="spellEnd"/>
      <w:r>
        <w:rPr>
          <w:bCs/>
        </w:rPr>
        <w:t xml:space="preserve">, un </w:t>
      </w:r>
      <w:proofErr w:type="spellStart"/>
      <w:r>
        <w:rPr>
          <w:bCs/>
        </w:rPr>
        <w:t>atļauts</w:t>
      </w:r>
      <w:proofErr w:type="spellEnd"/>
      <w:r>
        <w:rPr>
          <w:bCs/>
        </w:rPr>
        <w:t xml:space="preserve"> </w:t>
      </w:r>
      <w:proofErr w:type="spellStart"/>
      <w:r>
        <w:rPr>
          <w:bCs/>
        </w:rPr>
        <w:t>deklarēt</w:t>
      </w:r>
      <w:proofErr w:type="spellEnd"/>
      <w:r>
        <w:rPr>
          <w:bCs/>
        </w:rPr>
        <w:t xml:space="preserve"> </w:t>
      </w:r>
      <w:proofErr w:type="spellStart"/>
      <w:r>
        <w:rPr>
          <w:bCs/>
        </w:rPr>
        <w:t>savu</w:t>
      </w:r>
      <w:proofErr w:type="spellEnd"/>
      <w:r>
        <w:rPr>
          <w:bCs/>
        </w:rPr>
        <w:t xml:space="preserve"> </w:t>
      </w:r>
      <w:proofErr w:type="spellStart"/>
      <w:r>
        <w:rPr>
          <w:bCs/>
        </w:rPr>
        <w:t>dzīvesvietu</w:t>
      </w:r>
      <w:proofErr w:type="spellEnd"/>
      <w:r>
        <w:rPr>
          <w:bCs/>
        </w:rPr>
        <w:t>.</w:t>
      </w:r>
    </w:p>
    <w:p w14:paraId="4433FB76" w14:textId="77777777" w:rsidR="00926014" w:rsidRDefault="00926014" w:rsidP="00EC6C36">
      <w:pPr>
        <w:ind w:right="-426" w:firstLine="709"/>
        <w:jc w:val="both"/>
        <w:rPr>
          <w:bCs/>
        </w:rPr>
      </w:pPr>
    </w:p>
    <w:p w14:paraId="1942AF77" w14:textId="075251A5" w:rsidR="00926014" w:rsidRPr="00B21A29" w:rsidRDefault="00926014" w:rsidP="00EC6C36">
      <w:pPr>
        <w:ind w:right="-426" w:firstLine="709"/>
        <w:jc w:val="both"/>
        <w:rPr>
          <w:bCs/>
        </w:rPr>
      </w:pPr>
      <w:r w:rsidRPr="00B21A29">
        <w:rPr>
          <w:bCs/>
        </w:rPr>
        <w:t xml:space="preserve">2024.gada 2.decembrī </w:t>
      </w:r>
      <w:proofErr w:type="spellStart"/>
      <w:r w:rsidRPr="00B21A29">
        <w:rPr>
          <w:bCs/>
        </w:rPr>
        <w:t>deklarēta</w:t>
      </w:r>
      <w:proofErr w:type="spellEnd"/>
      <w:r w:rsidRPr="00B21A29">
        <w:rPr>
          <w:bCs/>
        </w:rPr>
        <w:t xml:space="preserve"> </w:t>
      </w:r>
      <w:r w:rsidR="00152C90">
        <w:rPr>
          <w:bCs/>
        </w:rPr>
        <w:t>R B</w:t>
      </w:r>
      <w:r w:rsidRPr="00B21A29">
        <w:rPr>
          <w:bCs/>
        </w:rPr>
        <w:t xml:space="preserve"> </w:t>
      </w:r>
      <w:proofErr w:type="spellStart"/>
      <w:r w:rsidRPr="00B21A29">
        <w:rPr>
          <w:bCs/>
        </w:rPr>
        <w:t>dzīvesvieta</w:t>
      </w:r>
      <w:proofErr w:type="spellEnd"/>
      <w:r w:rsidRPr="00B21A29">
        <w:rPr>
          <w:bCs/>
        </w:rPr>
        <w:t xml:space="preserve"> </w:t>
      </w:r>
      <w:proofErr w:type="spellStart"/>
      <w:r w:rsidRPr="00B21A29">
        <w:rPr>
          <w:bCs/>
        </w:rPr>
        <w:t>Zemgales</w:t>
      </w:r>
      <w:proofErr w:type="spellEnd"/>
      <w:r w:rsidRPr="00B21A29">
        <w:rPr>
          <w:bCs/>
        </w:rPr>
        <w:t xml:space="preserve"> </w:t>
      </w:r>
      <w:proofErr w:type="spellStart"/>
      <w:r w:rsidRPr="00B21A29">
        <w:rPr>
          <w:bCs/>
        </w:rPr>
        <w:t>ielā</w:t>
      </w:r>
      <w:proofErr w:type="spellEnd"/>
      <w:r w:rsidRPr="00B21A29">
        <w:rPr>
          <w:bCs/>
        </w:rPr>
        <w:t xml:space="preserve"> 31, </w:t>
      </w:r>
      <w:proofErr w:type="spellStart"/>
      <w:r w:rsidRPr="00B21A29">
        <w:rPr>
          <w:bCs/>
        </w:rPr>
        <w:t>Olainē</w:t>
      </w:r>
      <w:proofErr w:type="spellEnd"/>
      <w:r w:rsidRPr="00B21A29">
        <w:rPr>
          <w:bCs/>
        </w:rPr>
        <w:t xml:space="preserve">, Olaines </w:t>
      </w:r>
      <w:proofErr w:type="spellStart"/>
      <w:r w:rsidRPr="00B21A29">
        <w:rPr>
          <w:bCs/>
        </w:rPr>
        <w:t>novadā</w:t>
      </w:r>
      <w:proofErr w:type="spellEnd"/>
      <w:r w:rsidRPr="00B21A29">
        <w:rPr>
          <w:bCs/>
        </w:rPr>
        <w:t>.</w:t>
      </w:r>
    </w:p>
    <w:p w14:paraId="2E523AA7" w14:textId="52F438EC" w:rsidR="00926014" w:rsidRPr="00B21A29" w:rsidRDefault="00926014" w:rsidP="00EC6C36">
      <w:pPr>
        <w:ind w:right="-426" w:firstLine="709"/>
        <w:jc w:val="both"/>
        <w:rPr>
          <w:bCs/>
        </w:rPr>
      </w:pPr>
      <w:r w:rsidRPr="00B21A29">
        <w:rPr>
          <w:bCs/>
        </w:rPr>
        <w:t xml:space="preserve">2024.gada 2.decembrī </w:t>
      </w:r>
      <w:proofErr w:type="spellStart"/>
      <w:r w:rsidRPr="00B21A29">
        <w:rPr>
          <w:bCs/>
        </w:rPr>
        <w:t>noslēgts</w:t>
      </w:r>
      <w:proofErr w:type="spellEnd"/>
      <w:r w:rsidRPr="00B21A29">
        <w:rPr>
          <w:bCs/>
        </w:rPr>
        <w:t xml:space="preserve"> </w:t>
      </w:r>
      <w:proofErr w:type="spellStart"/>
      <w:r w:rsidRPr="00B21A29">
        <w:rPr>
          <w:bCs/>
        </w:rPr>
        <w:t>īres</w:t>
      </w:r>
      <w:proofErr w:type="spellEnd"/>
      <w:r w:rsidRPr="00B21A29">
        <w:rPr>
          <w:bCs/>
        </w:rPr>
        <w:t xml:space="preserve"> </w:t>
      </w:r>
      <w:proofErr w:type="spellStart"/>
      <w:r w:rsidRPr="00B21A29">
        <w:rPr>
          <w:bCs/>
        </w:rPr>
        <w:t>līgums</w:t>
      </w:r>
      <w:proofErr w:type="spellEnd"/>
      <w:r w:rsidRPr="00B21A29">
        <w:rPr>
          <w:bCs/>
        </w:rPr>
        <w:t xml:space="preserve"> </w:t>
      </w:r>
      <w:proofErr w:type="spellStart"/>
      <w:r w:rsidRPr="00B21A29">
        <w:rPr>
          <w:bCs/>
        </w:rPr>
        <w:t>starp</w:t>
      </w:r>
      <w:proofErr w:type="spellEnd"/>
      <w:r w:rsidRPr="00B21A29">
        <w:rPr>
          <w:bCs/>
        </w:rPr>
        <w:t xml:space="preserve"> SIA “</w:t>
      </w:r>
      <w:proofErr w:type="spellStart"/>
      <w:r w:rsidRPr="00B21A29">
        <w:rPr>
          <w:bCs/>
        </w:rPr>
        <w:t>Zemgales</w:t>
      </w:r>
      <w:proofErr w:type="spellEnd"/>
      <w:r w:rsidRPr="00B21A29">
        <w:rPr>
          <w:bCs/>
        </w:rPr>
        <w:t xml:space="preserve"> 29” un R B par </w:t>
      </w:r>
      <w:proofErr w:type="spellStart"/>
      <w:r w:rsidRPr="00B21A29">
        <w:rPr>
          <w:bCs/>
        </w:rPr>
        <w:t>dzīvojamo</w:t>
      </w:r>
      <w:proofErr w:type="spellEnd"/>
      <w:r w:rsidRPr="00B21A29">
        <w:rPr>
          <w:bCs/>
        </w:rPr>
        <w:t xml:space="preserve"> </w:t>
      </w:r>
      <w:proofErr w:type="spellStart"/>
      <w:r w:rsidRPr="00B21A29">
        <w:rPr>
          <w:bCs/>
        </w:rPr>
        <w:t>telpu</w:t>
      </w:r>
      <w:proofErr w:type="spellEnd"/>
      <w:r w:rsidRPr="00B21A29">
        <w:rPr>
          <w:bCs/>
        </w:rPr>
        <w:t xml:space="preserve"> </w:t>
      </w:r>
      <w:proofErr w:type="spellStart"/>
      <w:r w:rsidRPr="00B21A29">
        <w:rPr>
          <w:bCs/>
        </w:rPr>
        <w:t>īri</w:t>
      </w:r>
      <w:proofErr w:type="spellEnd"/>
      <w:r w:rsidRPr="00B21A29">
        <w:rPr>
          <w:bCs/>
        </w:rPr>
        <w:t xml:space="preserve"> </w:t>
      </w:r>
      <w:proofErr w:type="spellStart"/>
      <w:r w:rsidRPr="00B21A29">
        <w:rPr>
          <w:bCs/>
        </w:rPr>
        <w:t>Zemgales</w:t>
      </w:r>
      <w:proofErr w:type="spellEnd"/>
      <w:r w:rsidRPr="00B21A29">
        <w:rPr>
          <w:bCs/>
        </w:rPr>
        <w:t xml:space="preserve"> </w:t>
      </w:r>
      <w:proofErr w:type="spellStart"/>
      <w:r w:rsidRPr="00B21A29">
        <w:rPr>
          <w:bCs/>
        </w:rPr>
        <w:t>ielā</w:t>
      </w:r>
      <w:proofErr w:type="spellEnd"/>
      <w:r w:rsidRPr="00B21A29">
        <w:rPr>
          <w:bCs/>
        </w:rPr>
        <w:t xml:space="preserve"> 31-</w:t>
      </w:r>
      <w:r w:rsidR="00152C90">
        <w:rPr>
          <w:bCs/>
        </w:rPr>
        <w:t>_</w:t>
      </w:r>
      <w:r w:rsidRPr="00B21A29">
        <w:rPr>
          <w:bCs/>
        </w:rPr>
        <w:t xml:space="preserve">, </w:t>
      </w:r>
      <w:proofErr w:type="spellStart"/>
      <w:r w:rsidRPr="00B21A29">
        <w:rPr>
          <w:bCs/>
        </w:rPr>
        <w:t>Olainē</w:t>
      </w:r>
      <w:proofErr w:type="spellEnd"/>
      <w:r w:rsidRPr="00B21A29">
        <w:rPr>
          <w:bCs/>
        </w:rPr>
        <w:t xml:space="preserve">, Olaines </w:t>
      </w:r>
      <w:proofErr w:type="spellStart"/>
      <w:r w:rsidRPr="00B21A29">
        <w:rPr>
          <w:bCs/>
        </w:rPr>
        <w:t>novadā</w:t>
      </w:r>
      <w:proofErr w:type="spellEnd"/>
      <w:r w:rsidRPr="00B21A29">
        <w:rPr>
          <w:bCs/>
        </w:rPr>
        <w:t>.</w:t>
      </w:r>
    </w:p>
    <w:p w14:paraId="23A0EB04" w14:textId="77777777" w:rsidR="00926014" w:rsidRPr="00B21A29" w:rsidRDefault="00926014" w:rsidP="00EC6C36">
      <w:pPr>
        <w:ind w:right="-426" w:firstLine="720"/>
        <w:jc w:val="both"/>
        <w:rPr>
          <w:b/>
          <w:bCs/>
        </w:rPr>
      </w:pPr>
    </w:p>
    <w:p w14:paraId="6F64C3D4" w14:textId="77777777" w:rsidR="00926014" w:rsidRPr="00B21A29" w:rsidRDefault="00926014" w:rsidP="00EC6C36">
      <w:pPr>
        <w:ind w:right="-426" w:firstLine="720"/>
        <w:jc w:val="both"/>
      </w:pPr>
      <w:proofErr w:type="spellStart"/>
      <w:r w:rsidRPr="00B21A29">
        <w:t>Saskaņā</w:t>
      </w:r>
      <w:proofErr w:type="spellEnd"/>
      <w:r w:rsidRPr="00B21A29">
        <w:t xml:space="preserve"> </w:t>
      </w:r>
      <w:proofErr w:type="spellStart"/>
      <w:r w:rsidRPr="00B21A29">
        <w:t>ar</w:t>
      </w:r>
      <w:proofErr w:type="spellEnd"/>
      <w:r w:rsidRPr="00B21A29">
        <w:t xml:space="preserve">: </w:t>
      </w:r>
    </w:p>
    <w:p w14:paraId="07B991E2" w14:textId="77777777" w:rsidR="00926014" w:rsidRPr="00B21A29" w:rsidRDefault="00926014" w:rsidP="00EC6C36">
      <w:pPr>
        <w:ind w:right="-426" w:firstLine="720"/>
        <w:jc w:val="both"/>
      </w:pPr>
      <w:bookmarkStart w:id="75" w:name="_Hlk183618228"/>
      <w:proofErr w:type="spellStart"/>
      <w:r w:rsidRPr="00B21A29">
        <w:t>Pašvaldību</w:t>
      </w:r>
      <w:proofErr w:type="spellEnd"/>
      <w:r w:rsidRPr="00B21A29">
        <w:t xml:space="preserve"> </w:t>
      </w:r>
      <w:proofErr w:type="spellStart"/>
      <w:r w:rsidRPr="00B21A29">
        <w:t>likuma</w:t>
      </w:r>
      <w:proofErr w:type="spellEnd"/>
      <w:r w:rsidRPr="00B21A29">
        <w:t xml:space="preserve"> 4.panta </w:t>
      </w:r>
      <w:proofErr w:type="spellStart"/>
      <w:r w:rsidRPr="00B21A29">
        <w:t>pirmās</w:t>
      </w:r>
      <w:proofErr w:type="spellEnd"/>
      <w:r w:rsidRPr="00B21A29">
        <w:t xml:space="preserve"> </w:t>
      </w:r>
      <w:proofErr w:type="spellStart"/>
      <w:r w:rsidRPr="00B21A29">
        <w:t>daļas</w:t>
      </w:r>
      <w:proofErr w:type="spellEnd"/>
      <w:r w:rsidRPr="00B21A29">
        <w:t xml:space="preserve"> 10.punktu, </w:t>
      </w:r>
      <w:proofErr w:type="spellStart"/>
      <w:r w:rsidRPr="00B21A29">
        <w:t>Pašvaldībai</w:t>
      </w:r>
      <w:proofErr w:type="spellEnd"/>
      <w:r w:rsidRPr="00B21A29">
        <w:t xml:space="preserve"> </w:t>
      </w:r>
      <w:proofErr w:type="spellStart"/>
      <w:r w:rsidRPr="00B21A29">
        <w:t>ir</w:t>
      </w:r>
      <w:proofErr w:type="spellEnd"/>
      <w:r w:rsidRPr="00B21A29">
        <w:t xml:space="preserve"> </w:t>
      </w:r>
      <w:proofErr w:type="spellStart"/>
      <w:r w:rsidRPr="00B21A29">
        <w:t>šādas</w:t>
      </w:r>
      <w:proofErr w:type="spellEnd"/>
      <w:r w:rsidRPr="00B21A29">
        <w:t xml:space="preserve"> </w:t>
      </w:r>
      <w:proofErr w:type="spellStart"/>
      <w:r w:rsidRPr="00B21A29">
        <w:t>autonomās</w:t>
      </w:r>
      <w:proofErr w:type="spellEnd"/>
      <w:r w:rsidRPr="00B21A29">
        <w:t xml:space="preserve"> </w:t>
      </w:r>
      <w:proofErr w:type="spellStart"/>
      <w:r w:rsidRPr="00B21A29">
        <w:t>funkcijas</w:t>
      </w:r>
      <w:proofErr w:type="spellEnd"/>
      <w:r w:rsidRPr="00B21A29">
        <w:t xml:space="preserve">  - </w:t>
      </w:r>
      <w:proofErr w:type="spellStart"/>
      <w:r w:rsidRPr="00B21A29">
        <w:t>sniegt</w:t>
      </w:r>
      <w:proofErr w:type="spellEnd"/>
      <w:r w:rsidRPr="00B21A29">
        <w:t xml:space="preserve"> </w:t>
      </w:r>
      <w:proofErr w:type="spellStart"/>
      <w:r w:rsidRPr="00B21A29">
        <w:t>iedzīvotājiem</w:t>
      </w:r>
      <w:proofErr w:type="spellEnd"/>
      <w:r w:rsidRPr="00B21A29">
        <w:t xml:space="preserve"> </w:t>
      </w:r>
      <w:proofErr w:type="spellStart"/>
      <w:r w:rsidRPr="00B21A29">
        <w:t>palīdzību</w:t>
      </w:r>
      <w:proofErr w:type="spellEnd"/>
      <w:r w:rsidRPr="00B21A29">
        <w:t xml:space="preserve"> </w:t>
      </w:r>
      <w:proofErr w:type="spellStart"/>
      <w:r w:rsidRPr="00B21A29">
        <w:t>mājokļa</w:t>
      </w:r>
      <w:proofErr w:type="spellEnd"/>
      <w:r w:rsidRPr="00B21A29">
        <w:t xml:space="preserve"> </w:t>
      </w:r>
      <w:proofErr w:type="spellStart"/>
      <w:r w:rsidRPr="00B21A29">
        <w:t>jautājumu</w:t>
      </w:r>
      <w:proofErr w:type="spellEnd"/>
      <w:r w:rsidRPr="00B21A29">
        <w:t xml:space="preserve"> </w:t>
      </w:r>
      <w:proofErr w:type="spellStart"/>
      <w:r w:rsidRPr="00B21A29">
        <w:t>risināšanā</w:t>
      </w:r>
      <w:proofErr w:type="spellEnd"/>
      <w:r w:rsidRPr="00B21A29">
        <w:t xml:space="preserve">, </w:t>
      </w:r>
      <w:proofErr w:type="spellStart"/>
      <w:r w:rsidRPr="00B21A29">
        <w:t>kā</w:t>
      </w:r>
      <w:proofErr w:type="spellEnd"/>
      <w:r w:rsidRPr="00B21A29">
        <w:t xml:space="preserve"> </w:t>
      </w:r>
      <w:proofErr w:type="spellStart"/>
      <w:r w:rsidRPr="00B21A29">
        <w:t>arī</w:t>
      </w:r>
      <w:proofErr w:type="spellEnd"/>
      <w:r w:rsidRPr="00B21A29">
        <w:t xml:space="preserve"> </w:t>
      </w:r>
      <w:proofErr w:type="spellStart"/>
      <w:r w:rsidRPr="00B21A29">
        <w:t>veicināt</w:t>
      </w:r>
      <w:proofErr w:type="spellEnd"/>
      <w:r w:rsidRPr="00B21A29">
        <w:t xml:space="preserve"> </w:t>
      </w:r>
      <w:proofErr w:type="spellStart"/>
      <w:r w:rsidRPr="00B21A29">
        <w:t>dzīvojamā</w:t>
      </w:r>
      <w:proofErr w:type="spellEnd"/>
      <w:r w:rsidRPr="00B21A29">
        <w:t xml:space="preserve"> </w:t>
      </w:r>
      <w:proofErr w:type="spellStart"/>
      <w:r w:rsidRPr="00B21A29">
        <w:t>fonda</w:t>
      </w:r>
      <w:proofErr w:type="spellEnd"/>
      <w:r w:rsidRPr="00B21A29">
        <w:t xml:space="preserve"> </w:t>
      </w:r>
      <w:proofErr w:type="spellStart"/>
      <w:r w:rsidRPr="00B21A29">
        <w:t>veidošanu</w:t>
      </w:r>
      <w:proofErr w:type="spellEnd"/>
      <w:r w:rsidRPr="00B21A29">
        <w:t xml:space="preserve">, </w:t>
      </w:r>
      <w:proofErr w:type="spellStart"/>
      <w:r w:rsidRPr="00B21A29">
        <w:t>uzturēšanu</w:t>
      </w:r>
      <w:proofErr w:type="spellEnd"/>
      <w:r w:rsidRPr="00B21A29">
        <w:t xml:space="preserve"> un </w:t>
      </w:r>
      <w:proofErr w:type="spellStart"/>
      <w:r w:rsidRPr="00B21A29">
        <w:t>modernizēšanu</w:t>
      </w:r>
      <w:proofErr w:type="spellEnd"/>
      <w:r w:rsidRPr="00B21A29">
        <w:t>.</w:t>
      </w:r>
    </w:p>
    <w:p w14:paraId="751E33EF" w14:textId="77777777" w:rsidR="00926014" w:rsidRPr="00B21A29" w:rsidRDefault="00926014" w:rsidP="00EC6C36">
      <w:pPr>
        <w:ind w:right="-426" w:firstLine="567"/>
        <w:jc w:val="both"/>
      </w:pPr>
      <w:proofErr w:type="spellStart"/>
      <w:r w:rsidRPr="00B21A29">
        <w:t>Sociālo</w:t>
      </w:r>
      <w:proofErr w:type="spellEnd"/>
      <w:r w:rsidRPr="00B21A29">
        <w:t xml:space="preserve"> </w:t>
      </w:r>
      <w:proofErr w:type="spellStart"/>
      <w:r w:rsidRPr="00B21A29">
        <w:t>pakalpojumu</w:t>
      </w:r>
      <w:proofErr w:type="spellEnd"/>
      <w:r w:rsidRPr="00B21A29">
        <w:t xml:space="preserve"> un </w:t>
      </w:r>
      <w:proofErr w:type="spellStart"/>
      <w:r w:rsidRPr="00B21A29">
        <w:t>sociālās</w:t>
      </w:r>
      <w:proofErr w:type="spellEnd"/>
      <w:r w:rsidRPr="00B21A29">
        <w:t xml:space="preserve"> </w:t>
      </w:r>
      <w:proofErr w:type="spellStart"/>
      <w:r w:rsidRPr="00B21A29">
        <w:t>palīdzības</w:t>
      </w:r>
      <w:proofErr w:type="spellEnd"/>
      <w:r w:rsidRPr="00B21A29">
        <w:t xml:space="preserve"> </w:t>
      </w:r>
      <w:proofErr w:type="spellStart"/>
      <w:r w:rsidRPr="00B21A29">
        <w:t>likum</w:t>
      </w:r>
      <w:r>
        <w:t>a</w:t>
      </w:r>
      <w:proofErr w:type="spellEnd"/>
      <w:r w:rsidRPr="00B21A29">
        <w:t xml:space="preserve"> 9.panta </w:t>
      </w:r>
      <w:proofErr w:type="spellStart"/>
      <w:r w:rsidRPr="00B21A29">
        <w:t>pirmo</w:t>
      </w:r>
      <w:proofErr w:type="spellEnd"/>
      <w:r w:rsidRPr="00B21A29">
        <w:t xml:space="preserve"> </w:t>
      </w:r>
      <w:proofErr w:type="spellStart"/>
      <w:r w:rsidRPr="00B21A29">
        <w:t>daļu</w:t>
      </w:r>
      <w:proofErr w:type="spellEnd"/>
      <w:r w:rsidRPr="00B21A29">
        <w:t xml:space="preserve">, </w:t>
      </w:r>
      <w:proofErr w:type="spellStart"/>
      <w:r w:rsidRPr="00B21A29">
        <w:t>pašvaldībai</w:t>
      </w:r>
      <w:proofErr w:type="spellEnd"/>
      <w:r w:rsidRPr="00B21A29">
        <w:t xml:space="preserve">, </w:t>
      </w:r>
      <w:proofErr w:type="spellStart"/>
      <w:r w:rsidRPr="00B21A29">
        <w:t>kuras</w:t>
      </w:r>
      <w:proofErr w:type="spellEnd"/>
      <w:r w:rsidRPr="00B21A29">
        <w:t xml:space="preserve"> </w:t>
      </w:r>
      <w:proofErr w:type="spellStart"/>
      <w:r w:rsidRPr="00B21A29">
        <w:t>teritorijā</w:t>
      </w:r>
      <w:proofErr w:type="spellEnd"/>
      <w:r w:rsidRPr="00B21A29">
        <w:t xml:space="preserve"> persona </w:t>
      </w:r>
      <w:proofErr w:type="spellStart"/>
      <w:r w:rsidRPr="00B21A29">
        <w:t>reģistrējusi</w:t>
      </w:r>
      <w:proofErr w:type="spellEnd"/>
      <w:r w:rsidRPr="00B21A29">
        <w:t xml:space="preserve"> </w:t>
      </w:r>
      <w:proofErr w:type="spellStart"/>
      <w:r w:rsidRPr="00B21A29">
        <w:t>savu</w:t>
      </w:r>
      <w:proofErr w:type="spellEnd"/>
      <w:r w:rsidRPr="00B21A29">
        <w:t xml:space="preserve"> </w:t>
      </w:r>
      <w:proofErr w:type="spellStart"/>
      <w:r w:rsidRPr="00B21A29">
        <w:t>pamat</w:t>
      </w:r>
      <w:proofErr w:type="spellEnd"/>
      <w:r w:rsidRPr="00B21A29">
        <w:t xml:space="preserve"> </w:t>
      </w:r>
      <w:proofErr w:type="spellStart"/>
      <w:r w:rsidRPr="00B21A29">
        <w:t>dzīvesvietu</w:t>
      </w:r>
      <w:proofErr w:type="spellEnd"/>
      <w:r w:rsidRPr="00B21A29">
        <w:t xml:space="preserve">, </w:t>
      </w:r>
      <w:proofErr w:type="spellStart"/>
      <w:r w:rsidRPr="00B21A29">
        <w:t>ir</w:t>
      </w:r>
      <w:proofErr w:type="spellEnd"/>
      <w:r w:rsidRPr="00B21A29">
        <w:t xml:space="preserve"> </w:t>
      </w:r>
      <w:proofErr w:type="spellStart"/>
      <w:r w:rsidRPr="00B21A29">
        <w:t>pienākums</w:t>
      </w:r>
      <w:proofErr w:type="spellEnd"/>
      <w:r w:rsidRPr="00B21A29">
        <w:t xml:space="preserve"> </w:t>
      </w:r>
      <w:proofErr w:type="spellStart"/>
      <w:r w:rsidRPr="00B21A29">
        <w:t>nodrošināt</w:t>
      </w:r>
      <w:proofErr w:type="spellEnd"/>
      <w:r w:rsidRPr="00B21A29">
        <w:t xml:space="preserve"> </w:t>
      </w:r>
      <w:proofErr w:type="spellStart"/>
      <w:r w:rsidRPr="00B21A29">
        <w:t>personai</w:t>
      </w:r>
      <w:proofErr w:type="spellEnd"/>
      <w:r w:rsidRPr="00B21A29">
        <w:t xml:space="preserve"> </w:t>
      </w:r>
      <w:proofErr w:type="spellStart"/>
      <w:r w:rsidRPr="00B21A29">
        <w:t>iespēju</w:t>
      </w:r>
      <w:proofErr w:type="spellEnd"/>
      <w:r w:rsidRPr="00B21A29">
        <w:t xml:space="preserve"> </w:t>
      </w:r>
      <w:proofErr w:type="spellStart"/>
      <w:r w:rsidRPr="00B21A29">
        <w:t>saņemt</w:t>
      </w:r>
      <w:proofErr w:type="spellEnd"/>
      <w:r w:rsidRPr="00B21A29">
        <w:t xml:space="preserve"> </w:t>
      </w:r>
      <w:proofErr w:type="spellStart"/>
      <w:r w:rsidRPr="00B21A29">
        <w:t>tās</w:t>
      </w:r>
      <w:proofErr w:type="spellEnd"/>
      <w:r w:rsidRPr="00B21A29">
        <w:t xml:space="preserve"> </w:t>
      </w:r>
      <w:proofErr w:type="spellStart"/>
      <w:r w:rsidRPr="00B21A29">
        <w:t>vajadzībām</w:t>
      </w:r>
      <w:proofErr w:type="spellEnd"/>
      <w:r w:rsidRPr="00B21A29">
        <w:t xml:space="preserve"> </w:t>
      </w:r>
      <w:proofErr w:type="spellStart"/>
      <w:r w:rsidRPr="00B21A29">
        <w:t>atbilstošus</w:t>
      </w:r>
      <w:proofErr w:type="spellEnd"/>
      <w:r w:rsidRPr="00B21A29">
        <w:t xml:space="preserve"> </w:t>
      </w:r>
      <w:proofErr w:type="spellStart"/>
      <w:r w:rsidRPr="00B21A29">
        <w:t>sociālos</w:t>
      </w:r>
      <w:proofErr w:type="spellEnd"/>
      <w:r w:rsidRPr="00B21A29">
        <w:t xml:space="preserve"> </w:t>
      </w:r>
      <w:proofErr w:type="spellStart"/>
      <w:r w:rsidRPr="00B21A29">
        <w:t>pakalpojumus</w:t>
      </w:r>
      <w:proofErr w:type="spellEnd"/>
      <w:r w:rsidRPr="00B21A29">
        <w:t xml:space="preserve"> un </w:t>
      </w:r>
      <w:proofErr w:type="spellStart"/>
      <w:r w:rsidRPr="00B21A29">
        <w:t>sociālo</w:t>
      </w:r>
      <w:proofErr w:type="spellEnd"/>
      <w:r w:rsidRPr="00B21A29">
        <w:t xml:space="preserve"> </w:t>
      </w:r>
      <w:proofErr w:type="spellStart"/>
      <w:r w:rsidRPr="00B21A29">
        <w:t>palīdzību</w:t>
      </w:r>
      <w:proofErr w:type="spellEnd"/>
      <w:r w:rsidRPr="00B21A29">
        <w:t>.</w:t>
      </w:r>
    </w:p>
    <w:p w14:paraId="22BB57CE" w14:textId="77777777" w:rsidR="00926014" w:rsidRPr="00B21A29" w:rsidRDefault="00926014" w:rsidP="00EC6C36">
      <w:pPr>
        <w:ind w:right="-426" w:firstLine="567"/>
        <w:jc w:val="both"/>
      </w:pPr>
      <w:r>
        <w:t xml:space="preserve">Olaines novada </w:t>
      </w:r>
      <w:proofErr w:type="spellStart"/>
      <w:r>
        <w:t>pašvaldības</w:t>
      </w:r>
      <w:proofErr w:type="spellEnd"/>
      <w:r>
        <w:t xml:space="preserve"> domes </w:t>
      </w:r>
      <w:r w:rsidRPr="00B21A29">
        <w:t xml:space="preserve">2023.gada 23.augusta </w:t>
      </w:r>
      <w:proofErr w:type="spellStart"/>
      <w:r w:rsidRPr="00B21A29">
        <w:t>saistoš</w:t>
      </w:r>
      <w:r>
        <w:t>aj</w:t>
      </w:r>
      <w:r w:rsidRPr="00B21A29">
        <w:t>iem</w:t>
      </w:r>
      <w:proofErr w:type="spellEnd"/>
      <w:r w:rsidRPr="00B21A29">
        <w:t xml:space="preserve"> </w:t>
      </w:r>
      <w:proofErr w:type="spellStart"/>
      <w:r w:rsidRPr="00B21A29">
        <w:t>noteikumiem</w:t>
      </w:r>
      <w:proofErr w:type="spellEnd"/>
      <w:r w:rsidRPr="00B21A29">
        <w:t xml:space="preserve"> Nr.SN16/2023 “Par </w:t>
      </w:r>
      <w:proofErr w:type="spellStart"/>
      <w:r w:rsidRPr="00B21A29">
        <w:t>sociālajiem</w:t>
      </w:r>
      <w:proofErr w:type="spellEnd"/>
      <w:r w:rsidRPr="00B21A29">
        <w:t xml:space="preserve"> </w:t>
      </w:r>
      <w:proofErr w:type="spellStart"/>
      <w:r w:rsidRPr="00B21A29">
        <w:t>pakalpojumiem</w:t>
      </w:r>
      <w:proofErr w:type="spellEnd"/>
      <w:r w:rsidRPr="00B21A29">
        <w:t xml:space="preserve"> Olaines </w:t>
      </w:r>
      <w:proofErr w:type="spellStart"/>
      <w:r w:rsidRPr="00B21A29">
        <w:t>novadā</w:t>
      </w:r>
      <w:proofErr w:type="spellEnd"/>
      <w:r w:rsidRPr="00B21A29">
        <w:t>” :</w:t>
      </w:r>
    </w:p>
    <w:p w14:paraId="0824369B" w14:textId="77777777" w:rsidR="00926014" w:rsidRPr="00B21A29" w:rsidRDefault="00926014" w:rsidP="00EC6C36">
      <w:pPr>
        <w:ind w:right="-426"/>
        <w:jc w:val="both"/>
      </w:pPr>
      <w:r w:rsidRPr="00B21A29">
        <w:t xml:space="preserve">76.punktu, </w:t>
      </w:r>
      <w:proofErr w:type="spellStart"/>
      <w:r w:rsidRPr="00B21A29">
        <w:t>personai</w:t>
      </w:r>
      <w:proofErr w:type="spellEnd"/>
      <w:r w:rsidRPr="00B21A29">
        <w:t xml:space="preserve"> </w:t>
      </w:r>
      <w:proofErr w:type="spellStart"/>
      <w:r w:rsidRPr="00B21A29">
        <w:t>ir</w:t>
      </w:r>
      <w:proofErr w:type="spellEnd"/>
      <w:r w:rsidRPr="00B21A29">
        <w:t xml:space="preserve"> </w:t>
      </w:r>
      <w:proofErr w:type="spellStart"/>
      <w:r w:rsidRPr="00B21A29">
        <w:t>tiesības</w:t>
      </w:r>
      <w:proofErr w:type="spellEnd"/>
      <w:r w:rsidRPr="00B21A29">
        <w:t xml:space="preserve"> </w:t>
      </w:r>
      <w:proofErr w:type="spellStart"/>
      <w:r w:rsidRPr="00B21A29">
        <w:t>deklarēt</w:t>
      </w:r>
      <w:proofErr w:type="spellEnd"/>
      <w:r w:rsidRPr="00B21A29">
        <w:t xml:space="preserve"> </w:t>
      </w:r>
      <w:proofErr w:type="spellStart"/>
      <w:r w:rsidRPr="00B21A29">
        <w:t>savu</w:t>
      </w:r>
      <w:proofErr w:type="spellEnd"/>
      <w:r w:rsidRPr="00B21A29">
        <w:t xml:space="preserve"> </w:t>
      </w:r>
      <w:proofErr w:type="spellStart"/>
      <w:r w:rsidRPr="00B21A29">
        <w:t>dzīvesvietu</w:t>
      </w:r>
      <w:proofErr w:type="spellEnd"/>
      <w:r w:rsidRPr="00B21A29">
        <w:t xml:space="preserve"> </w:t>
      </w:r>
      <w:proofErr w:type="spellStart"/>
      <w:r w:rsidRPr="00B21A29">
        <w:t>īslaicīgās</w:t>
      </w:r>
      <w:proofErr w:type="spellEnd"/>
      <w:r w:rsidRPr="00B21A29">
        <w:t xml:space="preserve"> </w:t>
      </w:r>
      <w:proofErr w:type="spellStart"/>
      <w:r w:rsidRPr="00B21A29">
        <w:t>uzturēšanās</w:t>
      </w:r>
      <w:proofErr w:type="spellEnd"/>
      <w:r w:rsidRPr="00B21A29">
        <w:t xml:space="preserve"> </w:t>
      </w:r>
      <w:proofErr w:type="spellStart"/>
      <w:r w:rsidRPr="00B21A29">
        <w:t>istabā</w:t>
      </w:r>
      <w:proofErr w:type="spellEnd"/>
      <w:r w:rsidRPr="00B21A29">
        <w:t xml:space="preserve">, 76.1.apakšpunktu, </w:t>
      </w:r>
      <w:proofErr w:type="spellStart"/>
      <w:r w:rsidRPr="00B21A29">
        <w:t>ar</w:t>
      </w:r>
      <w:proofErr w:type="spellEnd"/>
      <w:r w:rsidRPr="00B21A29">
        <w:t xml:space="preserve"> </w:t>
      </w:r>
      <w:proofErr w:type="spellStart"/>
      <w:r w:rsidRPr="00B21A29">
        <w:t>sociālā</w:t>
      </w:r>
      <w:proofErr w:type="spellEnd"/>
      <w:r w:rsidRPr="00B21A29">
        <w:t xml:space="preserve"> </w:t>
      </w:r>
      <w:proofErr w:type="spellStart"/>
      <w:r w:rsidRPr="00B21A29">
        <w:t>dienesta</w:t>
      </w:r>
      <w:proofErr w:type="spellEnd"/>
      <w:r w:rsidRPr="00B21A29">
        <w:t xml:space="preserve"> </w:t>
      </w:r>
      <w:proofErr w:type="spellStart"/>
      <w:r w:rsidRPr="00B21A29">
        <w:t>lēmumu</w:t>
      </w:r>
      <w:proofErr w:type="spellEnd"/>
      <w:r w:rsidRPr="00B21A29">
        <w:t xml:space="preserve">, ja </w:t>
      </w:r>
      <w:proofErr w:type="spellStart"/>
      <w:r w:rsidRPr="00B21A29">
        <w:t>tās</w:t>
      </w:r>
      <w:proofErr w:type="spellEnd"/>
      <w:r w:rsidRPr="00B21A29">
        <w:t xml:space="preserve"> </w:t>
      </w:r>
      <w:proofErr w:type="spellStart"/>
      <w:r w:rsidRPr="00B21A29">
        <w:t>pēdējā</w:t>
      </w:r>
      <w:proofErr w:type="spellEnd"/>
      <w:r w:rsidRPr="00B21A29">
        <w:t xml:space="preserve"> </w:t>
      </w:r>
      <w:proofErr w:type="spellStart"/>
      <w:r w:rsidRPr="00B21A29">
        <w:t>dzīvesvieta</w:t>
      </w:r>
      <w:proofErr w:type="spellEnd"/>
      <w:r w:rsidRPr="00B21A29">
        <w:t xml:space="preserve"> </w:t>
      </w:r>
      <w:proofErr w:type="spellStart"/>
      <w:r w:rsidRPr="00B21A29">
        <w:t>bijusi</w:t>
      </w:r>
      <w:proofErr w:type="spellEnd"/>
      <w:r w:rsidRPr="00B21A29">
        <w:t xml:space="preserve"> </w:t>
      </w:r>
      <w:proofErr w:type="spellStart"/>
      <w:r w:rsidRPr="00B21A29">
        <w:t>deklarēta</w:t>
      </w:r>
      <w:proofErr w:type="spellEnd"/>
      <w:r w:rsidRPr="00B21A29">
        <w:t xml:space="preserve"> </w:t>
      </w:r>
      <w:proofErr w:type="spellStart"/>
      <w:r w:rsidRPr="00B21A29">
        <w:t>pašvaldības</w:t>
      </w:r>
      <w:proofErr w:type="spellEnd"/>
      <w:r w:rsidRPr="00B21A29">
        <w:t xml:space="preserve"> </w:t>
      </w:r>
      <w:proofErr w:type="spellStart"/>
      <w:r w:rsidRPr="00B21A29">
        <w:t>administratīvajā</w:t>
      </w:r>
      <w:proofErr w:type="spellEnd"/>
      <w:r w:rsidRPr="00B21A29">
        <w:t xml:space="preserve"> </w:t>
      </w:r>
      <w:proofErr w:type="spellStart"/>
      <w:r w:rsidRPr="00B21A29">
        <w:t>teritorijā</w:t>
      </w:r>
      <w:proofErr w:type="spellEnd"/>
      <w:r w:rsidRPr="00B21A29">
        <w:t>;</w:t>
      </w:r>
    </w:p>
    <w:p w14:paraId="704F97B2" w14:textId="77777777" w:rsidR="00926014" w:rsidRPr="00B21A29" w:rsidRDefault="00926014" w:rsidP="00EC6C36">
      <w:pPr>
        <w:ind w:right="-426"/>
        <w:jc w:val="both"/>
      </w:pPr>
      <w:r w:rsidRPr="00B21A29">
        <w:t xml:space="preserve">79. </w:t>
      </w:r>
      <w:proofErr w:type="spellStart"/>
      <w:r w:rsidRPr="00B21A29">
        <w:t>Tiesības</w:t>
      </w:r>
      <w:proofErr w:type="spellEnd"/>
      <w:r w:rsidRPr="00B21A29">
        <w:t xml:space="preserve"> </w:t>
      </w:r>
      <w:proofErr w:type="spellStart"/>
      <w:r w:rsidRPr="00B21A29">
        <w:t>saņemt</w:t>
      </w:r>
      <w:proofErr w:type="spellEnd"/>
      <w:r w:rsidRPr="00B21A29">
        <w:t xml:space="preserve"> </w:t>
      </w:r>
      <w:proofErr w:type="spellStart"/>
      <w:r w:rsidRPr="00B21A29">
        <w:t>pakalpojumu</w:t>
      </w:r>
      <w:proofErr w:type="spellEnd"/>
      <w:r w:rsidRPr="00B21A29">
        <w:t xml:space="preserve"> </w:t>
      </w:r>
      <w:proofErr w:type="spellStart"/>
      <w:r w:rsidRPr="00B21A29">
        <w:t>ir</w:t>
      </w:r>
      <w:proofErr w:type="spellEnd"/>
      <w:r w:rsidRPr="00B21A29">
        <w:t xml:space="preserve"> </w:t>
      </w:r>
      <w:proofErr w:type="spellStart"/>
      <w:r w:rsidRPr="00B21A29">
        <w:t>personai</w:t>
      </w:r>
      <w:proofErr w:type="spellEnd"/>
      <w:r w:rsidRPr="00B21A29">
        <w:t xml:space="preserve">, </w:t>
      </w:r>
      <w:proofErr w:type="spellStart"/>
      <w:r w:rsidRPr="00B21A29">
        <w:t>kura</w:t>
      </w:r>
      <w:proofErr w:type="spellEnd"/>
      <w:r w:rsidRPr="00B21A29">
        <w:t xml:space="preserve">: </w:t>
      </w:r>
    </w:p>
    <w:p w14:paraId="387B7B21" w14:textId="77777777" w:rsidR="00926014" w:rsidRPr="00B21A29" w:rsidRDefault="00926014" w:rsidP="00EC6C36">
      <w:pPr>
        <w:ind w:right="-426"/>
        <w:jc w:val="both"/>
      </w:pPr>
      <w:r w:rsidRPr="00B21A29">
        <w:t xml:space="preserve">79.2. </w:t>
      </w:r>
      <w:proofErr w:type="spellStart"/>
      <w:r w:rsidRPr="00B21A29">
        <w:t>ir</w:t>
      </w:r>
      <w:proofErr w:type="spellEnd"/>
      <w:r w:rsidRPr="00B21A29">
        <w:t xml:space="preserve"> </w:t>
      </w:r>
      <w:proofErr w:type="spellStart"/>
      <w:r w:rsidRPr="00B21A29">
        <w:t>vecuma</w:t>
      </w:r>
      <w:proofErr w:type="spellEnd"/>
      <w:r w:rsidRPr="00B21A29">
        <w:t xml:space="preserve"> </w:t>
      </w:r>
      <w:proofErr w:type="spellStart"/>
      <w:r w:rsidRPr="00B21A29">
        <w:t>vai</w:t>
      </w:r>
      <w:proofErr w:type="spellEnd"/>
      <w:r w:rsidRPr="00B21A29">
        <w:t xml:space="preserve"> </w:t>
      </w:r>
      <w:proofErr w:type="spellStart"/>
      <w:r w:rsidRPr="00B21A29">
        <w:t>invaliditātes</w:t>
      </w:r>
      <w:proofErr w:type="spellEnd"/>
      <w:r w:rsidRPr="00B21A29">
        <w:t xml:space="preserve"> </w:t>
      </w:r>
      <w:proofErr w:type="spellStart"/>
      <w:r w:rsidRPr="00B21A29">
        <w:t>pensijas</w:t>
      </w:r>
      <w:proofErr w:type="spellEnd"/>
      <w:r w:rsidRPr="00B21A29">
        <w:t xml:space="preserve"> </w:t>
      </w:r>
      <w:proofErr w:type="spellStart"/>
      <w:r w:rsidRPr="00B21A29">
        <w:t>saņēmēja</w:t>
      </w:r>
      <w:proofErr w:type="spellEnd"/>
      <w:r w:rsidRPr="00B21A29">
        <w:t xml:space="preserve">, </w:t>
      </w:r>
      <w:proofErr w:type="spellStart"/>
      <w:r w:rsidRPr="00B21A29">
        <w:t>kuras</w:t>
      </w:r>
      <w:proofErr w:type="spellEnd"/>
      <w:r w:rsidRPr="00B21A29">
        <w:t xml:space="preserve"> </w:t>
      </w:r>
      <w:proofErr w:type="spellStart"/>
      <w:r w:rsidRPr="00B21A29">
        <w:t>ienākumi</w:t>
      </w:r>
      <w:proofErr w:type="spellEnd"/>
      <w:r w:rsidRPr="00B21A29">
        <w:t xml:space="preserve"> </w:t>
      </w:r>
      <w:proofErr w:type="spellStart"/>
      <w:r w:rsidRPr="00B21A29">
        <w:t>uz</w:t>
      </w:r>
      <w:proofErr w:type="spellEnd"/>
      <w:r w:rsidRPr="00B21A29">
        <w:t xml:space="preserve"> 1 (</w:t>
      </w:r>
      <w:proofErr w:type="spellStart"/>
      <w:r w:rsidRPr="00B21A29">
        <w:t>vienu</w:t>
      </w:r>
      <w:proofErr w:type="spellEnd"/>
      <w:r w:rsidRPr="00B21A29">
        <w:t xml:space="preserve">) </w:t>
      </w:r>
      <w:proofErr w:type="spellStart"/>
      <w:r w:rsidRPr="00B21A29">
        <w:t>cilvēku</w:t>
      </w:r>
      <w:proofErr w:type="spellEnd"/>
      <w:r w:rsidRPr="00B21A29">
        <w:t xml:space="preserve"> </w:t>
      </w:r>
      <w:proofErr w:type="spellStart"/>
      <w:r w:rsidRPr="00B21A29">
        <w:t>mēnesī</w:t>
      </w:r>
      <w:proofErr w:type="spellEnd"/>
      <w:r w:rsidRPr="00B21A29">
        <w:t xml:space="preserve"> </w:t>
      </w:r>
      <w:proofErr w:type="spellStart"/>
      <w:r w:rsidRPr="00B21A29">
        <w:t>nepārsniedz</w:t>
      </w:r>
      <w:proofErr w:type="spellEnd"/>
      <w:r w:rsidRPr="00B21A29">
        <w:t xml:space="preserve"> </w:t>
      </w:r>
      <w:proofErr w:type="spellStart"/>
      <w:r w:rsidRPr="00B21A29">
        <w:t>maznodrošinātas</w:t>
      </w:r>
      <w:proofErr w:type="spellEnd"/>
      <w:r w:rsidRPr="00B21A29">
        <w:t xml:space="preserve"> </w:t>
      </w:r>
      <w:proofErr w:type="spellStart"/>
      <w:r w:rsidRPr="00B21A29">
        <w:t>mājsaimniecības</w:t>
      </w:r>
      <w:proofErr w:type="spellEnd"/>
      <w:r w:rsidRPr="00B21A29">
        <w:t xml:space="preserve"> </w:t>
      </w:r>
      <w:proofErr w:type="spellStart"/>
      <w:r w:rsidRPr="00B21A29">
        <w:t>ienākumu</w:t>
      </w:r>
      <w:proofErr w:type="spellEnd"/>
      <w:r w:rsidRPr="00B21A29">
        <w:t xml:space="preserve"> </w:t>
      </w:r>
      <w:proofErr w:type="spellStart"/>
      <w:r w:rsidRPr="00B21A29">
        <w:t>slieksni</w:t>
      </w:r>
      <w:proofErr w:type="spellEnd"/>
      <w:r w:rsidRPr="00B21A29">
        <w:t xml:space="preserve"> </w:t>
      </w:r>
      <w:proofErr w:type="spellStart"/>
      <w:r w:rsidRPr="00B21A29">
        <w:t>mēnesī</w:t>
      </w:r>
      <w:proofErr w:type="spellEnd"/>
      <w:r w:rsidRPr="00B21A29">
        <w:t xml:space="preserve"> un </w:t>
      </w:r>
      <w:proofErr w:type="spellStart"/>
      <w:r w:rsidRPr="00B21A29">
        <w:t>kuras</w:t>
      </w:r>
      <w:proofErr w:type="spellEnd"/>
      <w:r w:rsidRPr="00B21A29">
        <w:t xml:space="preserve"> </w:t>
      </w:r>
      <w:proofErr w:type="spellStart"/>
      <w:r w:rsidRPr="00B21A29">
        <w:t>ģimenē</w:t>
      </w:r>
      <w:proofErr w:type="spellEnd"/>
      <w:r w:rsidRPr="00B21A29">
        <w:t xml:space="preserve"> nav </w:t>
      </w:r>
      <w:proofErr w:type="spellStart"/>
      <w:r w:rsidRPr="00B21A29">
        <w:t>darbspējīgu</w:t>
      </w:r>
      <w:proofErr w:type="spellEnd"/>
      <w:r w:rsidRPr="00B21A29">
        <w:t xml:space="preserve"> </w:t>
      </w:r>
      <w:proofErr w:type="spellStart"/>
      <w:r w:rsidRPr="00B21A29">
        <w:t>personu</w:t>
      </w:r>
      <w:proofErr w:type="spellEnd"/>
      <w:r w:rsidRPr="00B21A29">
        <w:t xml:space="preserve">, un tai nav </w:t>
      </w:r>
      <w:proofErr w:type="spellStart"/>
      <w:r w:rsidRPr="00B21A29">
        <w:t>tiesiska</w:t>
      </w:r>
      <w:proofErr w:type="spellEnd"/>
      <w:r w:rsidRPr="00B21A29">
        <w:t xml:space="preserve"> </w:t>
      </w:r>
      <w:proofErr w:type="spellStart"/>
      <w:r w:rsidRPr="00B21A29">
        <w:t>pamata</w:t>
      </w:r>
      <w:proofErr w:type="spellEnd"/>
      <w:r w:rsidRPr="00B21A29">
        <w:t xml:space="preserve"> </w:t>
      </w:r>
      <w:proofErr w:type="spellStart"/>
      <w:r w:rsidRPr="00B21A29">
        <w:t>lietot</w:t>
      </w:r>
      <w:proofErr w:type="spellEnd"/>
      <w:r w:rsidRPr="00B21A29">
        <w:t xml:space="preserve"> </w:t>
      </w:r>
      <w:proofErr w:type="spellStart"/>
      <w:r w:rsidRPr="00B21A29">
        <w:t>īrētās</w:t>
      </w:r>
      <w:proofErr w:type="spellEnd"/>
      <w:r w:rsidRPr="00B21A29">
        <w:t xml:space="preserve"> </w:t>
      </w:r>
      <w:proofErr w:type="spellStart"/>
      <w:r w:rsidRPr="00B21A29">
        <w:t>dzīvojamās</w:t>
      </w:r>
      <w:proofErr w:type="spellEnd"/>
      <w:r w:rsidRPr="00B21A29">
        <w:t xml:space="preserve"> </w:t>
      </w:r>
      <w:proofErr w:type="spellStart"/>
      <w:r w:rsidRPr="00B21A29">
        <w:t>telpas</w:t>
      </w:r>
      <w:proofErr w:type="spellEnd"/>
      <w:r w:rsidRPr="00B21A29">
        <w:t xml:space="preserve"> </w:t>
      </w:r>
      <w:proofErr w:type="spellStart"/>
      <w:r w:rsidRPr="00B21A29">
        <w:t>vai</w:t>
      </w:r>
      <w:proofErr w:type="spellEnd"/>
      <w:r w:rsidRPr="00B21A29">
        <w:t xml:space="preserve"> tai </w:t>
      </w:r>
      <w:proofErr w:type="spellStart"/>
      <w:r w:rsidRPr="00B21A29">
        <w:t>piederošo</w:t>
      </w:r>
      <w:proofErr w:type="spellEnd"/>
      <w:r w:rsidRPr="00B21A29">
        <w:t xml:space="preserve"> </w:t>
      </w:r>
      <w:proofErr w:type="spellStart"/>
      <w:r w:rsidRPr="00B21A29">
        <w:t>mājokli</w:t>
      </w:r>
      <w:proofErr w:type="spellEnd"/>
      <w:r w:rsidRPr="00B21A29">
        <w:t xml:space="preserve"> </w:t>
      </w:r>
      <w:proofErr w:type="spellStart"/>
      <w:r w:rsidRPr="00B21A29">
        <w:t>saskaņā</w:t>
      </w:r>
      <w:proofErr w:type="spellEnd"/>
      <w:r w:rsidRPr="00B21A29">
        <w:t xml:space="preserve"> </w:t>
      </w:r>
      <w:proofErr w:type="spellStart"/>
      <w:r w:rsidRPr="00B21A29">
        <w:t>ar</w:t>
      </w:r>
      <w:proofErr w:type="spellEnd"/>
      <w:r w:rsidRPr="00B21A29">
        <w:t xml:space="preserve"> </w:t>
      </w:r>
      <w:proofErr w:type="spellStart"/>
      <w:r w:rsidRPr="00B21A29">
        <w:t>tiesas</w:t>
      </w:r>
      <w:proofErr w:type="spellEnd"/>
      <w:r w:rsidRPr="00B21A29">
        <w:t xml:space="preserve"> </w:t>
      </w:r>
      <w:proofErr w:type="spellStart"/>
      <w:r w:rsidRPr="00B21A29">
        <w:t>spriedumu</w:t>
      </w:r>
      <w:proofErr w:type="spellEnd"/>
      <w:r w:rsidRPr="00B21A29">
        <w:t xml:space="preserve">. </w:t>
      </w:r>
    </w:p>
    <w:p w14:paraId="742F7761" w14:textId="77777777" w:rsidR="00926014" w:rsidRPr="00B21A29" w:rsidRDefault="00926014" w:rsidP="00EC6C36">
      <w:pPr>
        <w:ind w:right="-426"/>
        <w:jc w:val="both"/>
      </w:pPr>
      <w:r w:rsidRPr="00B21A29">
        <w:t xml:space="preserve">80. Persona, </w:t>
      </w:r>
      <w:proofErr w:type="spellStart"/>
      <w:r w:rsidRPr="00B21A29">
        <w:t>kura</w:t>
      </w:r>
      <w:proofErr w:type="spellEnd"/>
      <w:r w:rsidRPr="00B21A29">
        <w:t xml:space="preserve"> </w:t>
      </w:r>
      <w:proofErr w:type="spellStart"/>
      <w:r w:rsidRPr="00B21A29">
        <w:t>vēlas</w:t>
      </w:r>
      <w:proofErr w:type="spellEnd"/>
      <w:r w:rsidRPr="00B21A29">
        <w:t xml:space="preserve"> </w:t>
      </w:r>
      <w:proofErr w:type="spellStart"/>
      <w:r w:rsidRPr="00B21A29">
        <w:t>saņemt</w:t>
      </w:r>
      <w:proofErr w:type="spellEnd"/>
      <w:r w:rsidRPr="00B21A29">
        <w:t xml:space="preserve"> </w:t>
      </w:r>
      <w:proofErr w:type="spellStart"/>
      <w:r w:rsidRPr="00B21A29">
        <w:t>pakalpojumu</w:t>
      </w:r>
      <w:proofErr w:type="spellEnd"/>
      <w:r w:rsidRPr="00B21A29">
        <w:t xml:space="preserve">, </w:t>
      </w:r>
      <w:proofErr w:type="spellStart"/>
      <w:r w:rsidRPr="00B21A29">
        <w:t>sociālajā</w:t>
      </w:r>
      <w:proofErr w:type="spellEnd"/>
      <w:r w:rsidRPr="00B21A29">
        <w:t xml:space="preserve"> </w:t>
      </w:r>
      <w:proofErr w:type="spellStart"/>
      <w:r w:rsidRPr="00B21A29">
        <w:t>dienestā</w:t>
      </w:r>
      <w:proofErr w:type="spellEnd"/>
      <w:r w:rsidRPr="00B21A29">
        <w:t xml:space="preserve"> </w:t>
      </w:r>
      <w:proofErr w:type="spellStart"/>
      <w:r w:rsidRPr="00B21A29">
        <w:t>iesniedz</w:t>
      </w:r>
      <w:proofErr w:type="spellEnd"/>
      <w:r w:rsidRPr="00B21A29">
        <w:t>:</w:t>
      </w:r>
    </w:p>
    <w:p w14:paraId="5C03AEA3" w14:textId="77777777" w:rsidR="00926014" w:rsidRPr="00B21A29" w:rsidRDefault="00926014" w:rsidP="00EC6C36">
      <w:pPr>
        <w:ind w:right="-426"/>
        <w:jc w:val="both"/>
      </w:pPr>
      <w:r w:rsidRPr="00B21A29">
        <w:tab/>
        <w:t xml:space="preserve">80.1. </w:t>
      </w:r>
      <w:proofErr w:type="spellStart"/>
      <w:r w:rsidRPr="00B21A29">
        <w:t>rakstisku</w:t>
      </w:r>
      <w:proofErr w:type="spellEnd"/>
      <w:r w:rsidRPr="00B21A29">
        <w:t xml:space="preserve"> </w:t>
      </w:r>
      <w:proofErr w:type="spellStart"/>
      <w:r w:rsidRPr="00B21A29">
        <w:t>iesniegumu</w:t>
      </w:r>
      <w:proofErr w:type="spellEnd"/>
      <w:r w:rsidRPr="00B21A29">
        <w:t xml:space="preserve">, </w:t>
      </w:r>
      <w:proofErr w:type="spellStart"/>
      <w:r w:rsidRPr="00B21A29">
        <w:t>norādot</w:t>
      </w:r>
      <w:proofErr w:type="spellEnd"/>
      <w:r w:rsidRPr="00B21A29">
        <w:t xml:space="preserve"> </w:t>
      </w:r>
      <w:proofErr w:type="spellStart"/>
      <w:r w:rsidRPr="00B21A29">
        <w:t>pamatotu</w:t>
      </w:r>
      <w:proofErr w:type="spellEnd"/>
      <w:r w:rsidRPr="00B21A29">
        <w:t xml:space="preserve"> </w:t>
      </w:r>
      <w:proofErr w:type="spellStart"/>
      <w:r w:rsidRPr="00B21A29">
        <w:t>iemeslu</w:t>
      </w:r>
      <w:proofErr w:type="spellEnd"/>
      <w:r w:rsidRPr="00B21A29">
        <w:t>;</w:t>
      </w:r>
    </w:p>
    <w:p w14:paraId="144F7A5C" w14:textId="77777777" w:rsidR="00926014" w:rsidRPr="00B21A29" w:rsidRDefault="00926014" w:rsidP="00EC6C36">
      <w:pPr>
        <w:ind w:right="-426"/>
        <w:jc w:val="both"/>
      </w:pPr>
      <w:r w:rsidRPr="00B21A29">
        <w:tab/>
        <w:t xml:space="preserve">80.2. </w:t>
      </w:r>
      <w:proofErr w:type="spellStart"/>
      <w:r w:rsidRPr="00B21A29">
        <w:t>dokumentu</w:t>
      </w:r>
      <w:proofErr w:type="spellEnd"/>
      <w:r w:rsidRPr="00B21A29">
        <w:t xml:space="preserve"> </w:t>
      </w:r>
      <w:proofErr w:type="spellStart"/>
      <w:r w:rsidRPr="00B21A29">
        <w:t>kopijas</w:t>
      </w:r>
      <w:proofErr w:type="spellEnd"/>
      <w:r w:rsidRPr="00B21A29">
        <w:t xml:space="preserve">, kas </w:t>
      </w:r>
      <w:proofErr w:type="spellStart"/>
      <w:r w:rsidRPr="00B21A29">
        <w:t>pamato</w:t>
      </w:r>
      <w:proofErr w:type="spellEnd"/>
      <w:r w:rsidRPr="00B21A29">
        <w:t xml:space="preserve"> personas </w:t>
      </w:r>
      <w:proofErr w:type="spellStart"/>
      <w:r w:rsidRPr="00B21A29">
        <w:t>tiesības</w:t>
      </w:r>
      <w:proofErr w:type="spellEnd"/>
      <w:r w:rsidRPr="00B21A29">
        <w:t xml:space="preserve"> </w:t>
      </w:r>
      <w:proofErr w:type="spellStart"/>
      <w:r w:rsidRPr="00B21A29">
        <w:t>saņemt</w:t>
      </w:r>
      <w:proofErr w:type="spellEnd"/>
      <w:r w:rsidRPr="00B21A29">
        <w:t xml:space="preserve"> </w:t>
      </w:r>
      <w:proofErr w:type="spellStart"/>
      <w:r w:rsidRPr="00B21A29">
        <w:t>palīdzību</w:t>
      </w:r>
      <w:proofErr w:type="spellEnd"/>
      <w:r w:rsidRPr="00B21A29">
        <w:t>;</w:t>
      </w:r>
    </w:p>
    <w:p w14:paraId="4815D86A" w14:textId="77777777" w:rsidR="00926014" w:rsidRPr="00B21A29" w:rsidRDefault="00926014" w:rsidP="00EC6C36">
      <w:pPr>
        <w:ind w:right="-426"/>
        <w:jc w:val="both"/>
      </w:pPr>
      <w:r w:rsidRPr="00B21A29">
        <w:t xml:space="preserve">80.3. </w:t>
      </w:r>
      <w:proofErr w:type="spellStart"/>
      <w:r w:rsidRPr="00B21A29">
        <w:t>ienākumu</w:t>
      </w:r>
      <w:proofErr w:type="spellEnd"/>
      <w:r w:rsidRPr="00B21A29">
        <w:t xml:space="preserve"> </w:t>
      </w:r>
      <w:proofErr w:type="spellStart"/>
      <w:r w:rsidRPr="00B21A29">
        <w:t>deklarāciju</w:t>
      </w:r>
      <w:proofErr w:type="spellEnd"/>
      <w:r w:rsidRPr="00B21A29">
        <w:t xml:space="preserve"> un </w:t>
      </w:r>
      <w:proofErr w:type="spellStart"/>
      <w:r w:rsidRPr="00B21A29">
        <w:t>nepieciešamības</w:t>
      </w:r>
      <w:proofErr w:type="spellEnd"/>
      <w:r w:rsidRPr="00B21A29">
        <w:t xml:space="preserve"> </w:t>
      </w:r>
      <w:proofErr w:type="spellStart"/>
      <w:r w:rsidRPr="00B21A29">
        <w:t>gadījumā</w:t>
      </w:r>
      <w:proofErr w:type="spellEnd"/>
      <w:r w:rsidRPr="00B21A29">
        <w:t xml:space="preserve"> </w:t>
      </w:r>
      <w:proofErr w:type="spellStart"/>
      <w:r w:rsidRPr="00B21A29">
        <w:t>papildu</w:t>
      </w:r>
      <w:proofErr w:type="spellEnd"/>
      <w:r w:rsidRPr="00B21A29">
        <w:t xml:space="preserve"> </w:t>
      </w:r>
      <w:proofErr w:type="spellStart"/>
      <w:r w:rsidRPr="00B21A29">
        <w:t>dokumentus</w:t>
      </w:r>
      <w:proofErr w:type="spellEnd"/>
      <w:r w:rsidRPr="00B21A29">
        <w:t xml:space="preserve"> </w:t>
      </w:r>
      <w:proofErr w:type="spellStart"/>
      <w:r w:rsidRPr="00B21A29">
        <w:t>informācijas</w:t>
      </w:r>
      <w:proofErr w:type="spellEnd"/>
      <w:r w:rsidRPr="00B21A29">
        <w:t xml:space="preserve"> </w:t>
      </w:r>
      <w:proofErr w:type="spellStart"/>
      <w:r w:rsidRPr="00B21A29">
        <w:t>precizēšanai</w:t>
      </w:r>
      <w:proofErr w:type="spellEnd"/>
      <w:r w:rsidRPr="00B21A29">
        <w:t>.</w:t>
      </w:r>
    </w:p>
    <w:p w14:paraId="091C2ECE" w14:textId="77777777" w:rsidR="00926014" w:rsidRPr="00B21A29" w:rsidRDefault="00926014" w:rsidP="00EC6C36">
      <w:pPr>
        <w:ind w:right="-426"/>
        <w:jc w:val="both"/>
      </w:pPr>
      <w:r w:rsidRPr="00B21A29">
        <w:t xml:space="preserve">81. </w:t>
      </w:r>
      <w:proofErr w:type="spellStart"/>
      <w:r w:rsidRPr="00B21A29">
        <w:t>Pēc</w:t>
      </w:r>
      <w:proofErr w:type="spellEnd"/>
      <w:r w:rsidRPr="00B21A29">
        <w:t xml:space="preserve"> </w:t>
      </w:r>
      <w:proofErr w:type="spellStart"/>
      <w:r w:rsidRPr="00B21A29">
        <w:t>dokumentu</w:t>
      </w:r>
      <w:proofErr w:type="spellEnd"/>
      <w:r w:rsidRPr="00B21A29">
        <w:t xml:space="preserve"> </w:t>
      </w:r>
      <w:proofErr w:type="spellStart"/>
      <w:r w:rsidRPr="00B21A29">
        <w:t>izvērtēšanas</w:t>
      </w:r>
      <w:proofErr w:type="spellEnd"/>
      <w:r w:rsidRPr="00B21A29">
        <w:t xml:space="preserve"> </w:t>
      </w:r>
      <w:proofErr w:type="spellStart"/>
      <w:r w:rsidRPr="00B21A29">
        <w:t>sociālais</w:t>
      </w:r>
      <w:proofErr w:type="spellEnd"/>
      <w:r w:rsidRPr="00B21A29">
        <w:t xml:space="preserve"> </w:t>
      </w:r>
      <w:proofErr w:type="spellStart"/>
      <w:r w:rsidRPr="00B21A29">
        <w:t>dienests</w:t>
      </w:r>
      <w:proofErr w:type="spellEnd"/>
      <w:r w:rsidRPr="00B21A29">
        <w:t xml:space="preserve"> </w:t>
      </w:r>
      <w:proofErr w:type="spellStart"/>
      <w:r w:rsidRPr="00B21A29">
        <w:t>sagatavo</w:t>
      </w:r>
      <w:proofErr w:type="spellEnd"/>
      <w:r w:rsidRPr="00B21A29">
        <w:t xml:space="preserve"> </w:t>
      </w:r>
      <w:proofErr w:type="spellStart"/>
      <w:r w:rsidRPr="00B21A29">
        <w:t>uzziņu</w:t>
      </w:r>
      <w:proofErr w:type="spellEnd"/>
      <w:r w:rsidRPr="00B21A29">
        <w:t xml:space="preserve"> par </w:t>
      </w:r>
      <w:proofErr w:type="spellStart"/>
      <w:r w:rsidRPr="00B21A29">
        <w:t>personu</w:t>
      </w:r>
      <w:proofErr w:type="spellEnd"/>
      <w:r w:rsidRPr="00B21A29">
        <w:t xml:space="preserve"> un </w:t>
      </w:r>
      <w:proofErr w:type="spellStart"/>
      <w:r w:rsidRPr="00B21A29">
        <w:t>iesniedz</w:t>
      </w:r>
      <w:proofErr w:type="spellEnd"/>
      <w:r w:rsidRPr="00B21A29">
        <w:t xml:space="preserve"> </w:t>
      </w:r>
      <w:proofErr w:type="spellStart"/>
      <w:r w:rsidRPr="00B21A29">
        <w:t>izskatīšanai</w:t>
      </w:r>
      <w:proofErr w:type="spellEnd"/>
      <w:r w:rsidRPr="00B21A29">
        <w:t xml:space="preserve"> </w:t>
      </w:r>
      <w:proofErr w:type="spellStart"/>
      <w:r w:rsidRPr="00B21A29">
        <w:t>Domē</w:t>
      </w:r>
      <w:proofErr w:type="spellEnd"/>
      <w:r w:rsidRPr="00B21A29">
        <w:t>.</w:t>
      </w:r>
    </w:p>
    <w:p w14:paraId="193C5594" w14:textId="77777777" w:rsidR="00926014" w:rsidRPr="00B21A29" w:rsidRDefault="00926014" w:rsidP="00EC6C36">
      <w:pPr>
        <w:ind w:right="-426"/>
        <w:jc w:val="both"/>
      </w:pPr>
      <w:r w:rsidRPr="00B21A29">
        <w:t xml:space="preserve">82. </w:t>
      </w:r>
      <w:proofErr w:type="spellStart"/>
      <w:r w:rsidRPr="00B21A29">
        <w:t>Lēmumu</w:t>
      </w:r>
      <w:proofErr w:type="spellEnd"/>
      <w:r w:rsidRPr="00B21A29">
        <w:t xml:space="preserve"> par </w:t>
      </w:r>
      <w:proofErr w:type="spellStart"/>
      <w:r w:rsidRPr="00B21A29">
        <w:t>pakalpojuma</w:t>
      </w:r>
      <w:proofErr w:type="spellEnd"/>
      <w:r w:rsidRPr="00B21A29">
        <w:t xml:space="preserve"> </w:t>
      </w:r>
      <w:proofErr w:type="spellStart"/>
      <w:r w:rsidRPr="00B21A29">
        <w:t>piešķiršanu</w:t>
      </w:r>
      <w:proofErr w:type="spellEnd"/>
      <w:r w:rsidRPr="00B21A29">
        <w:t xml:space="preserve"> </w:t>
      </w:r>
      <w:proofErr w:type="spellStart"/>
      <w:r w:rsidRPr="00B21A29">
        <w:t>vai</w:t>
      </w:r>
      <w:proofErr w:type="spellEnd"/>
      <w:r w:rsidRPr="00B21A29">
        <w:t xml:space="preserve"> </w:t>
      </w:r>
      <w:proofErr w:type="spellStart"/>
      <w:r w:rsidRPr="00B21A29">
        <w:t>atteikumu</w:t>
      </w:r>
      <w:proofErr w:type="spellEnd"/>
      <w:r w:rsidRPr="00B21A29">
        <w:t xml:space="preserve"> </w:t>
      </w:r>
      <w:proofErr w:type="spellStart"/>
      <w:r w:rsidRPr="00B21A29">
        <w:t>piešķirt</w:t>
      </w:r>
      <w:proofErr w:type="spellEnd"/>
      <w:r w:rsidRPr="00B21A29">
        <w:t xml:space="preserve"> </w:t>
      </w:r>
      <w:proofErr w:type="spellStart"/>
      <w:r w:rsidRPr="00B21A29">
        <w:t>pakalpojumu</w:t>
      </w:r>
      <w:proofErr w:type="spellEnd"/>
      <w:r w:rsidRPr="00B21A29">
        <w:t xml:space="preserve"> </w:t>
      </w:r>
      <w:proofErr w:type="spellStart"/>
      <w:r w:rsidRPr="00B21A29">
        <w:t>pieņem</w:t>
      </w:r>
      <w:proofErr w:type="spellEnd"/>
      <w:r w:rsidRPr="00B21A29">
        <w:t xml:space="preserve"> Dome.</w:t>
      </w:r>
    </w:p>
    <w:p w14:paraId="3AABBFD8" w14:textId="77777777" w:rsidR="00926014" w:rsidRPr="00B21A29" w:rsidRDefault="00926014" w:rsidP="00EC6C36">
      <w:pPr>
        <w:ind w:right="-426"/>
        <w:jc w:val="both"/>
      </w:pPr>
      <w:r w:rsidRPr="00B21A29">
        <w:t xml:space="preserve">83. </w:t>
      </w:r>
      <w:proofErr w:type="spellStart"/>
      <w:r w:rsidRPr="00B21A29">
        <w:t>Piešķirot</w:t>
      </w:r>
      <w:proofErr w:type="spellEnd"/>
      <w:r w:rsidRPr="00B21A29">
        <w:t xml:space="preserve"> </w:t>
      </w:r>
      <w:proofErr w:type="spellStart"/>
      <w:r w:rsidRPr="00B21A29">
        <w:t>pakalpojumu</w:t>
      </w:r>
      <w:proofErr w:type="spellEnd"/>
      <w:r w:rsidRPr="00B21A29">
        <w:t xml:space="preserve">, Dome </w:t>
      </w:r>
      <w:proofErr w:type="spellStart"/>
      <w:r w:rsidRPr="00B21A29">
        <w:t>nosaka</w:t>
      </w:r>
      <w:proofErr w:type="spellEnd"/>
      <w:r w:rsidRPr="00B21A29">
        <w:t xml:space="preserve"> </w:t>
      </w:r>
      <w:proofErr w:type="spellStart"/>
      <w:r w:rsidRPr="00B21A29">
        <w:t>atlaides</w:t>
      </w:r>
      <w:proofErr w:type="spellEnd"/>
      <w:r w:rsidRPr="00B21A29">
        <w:t xml:space="preserve"> </w:t>
      </w:r>
      <w:proofErr w:type="spellStart"/>
      <w:r w:rsidRPr="00B21A29">
        <w:t>sociālās</w:t>
      </w:r>
      <w:proofErr w:type="spellEnd"/>
      <w:r w:rsidRPr="00B21A29">
        <w:t xml:space="preserve"> </w:t>
      </w:r>
      <w:proofErr w:type="spellStart"/>
      <w:r w:rsidRPr="00B21A29">
        <w:t>istabas</w:t>
      </w:r>
      <w:proofErr w:type="spellEnd"/>
      <w:r w:rsidRPr="00B21A29">
        <w:t xml:space="preserve"> </w:t>
      </w:r>
      <w:proofErr w:type="spellStart"/>
      <w:r w:rsidRPr="00B21A29">
        <w:t>īres</w:t>
      </w:r>
      <w:proofErr w:type="spellEnd"/>
      <w:r w:rsidRPr="00B21A29">
        <w:t xml:space="preserve"> </w:t>
      </w:r>
      <w:proofErr w:type="spellStart"/>
      <w:r w:rsidRPr="00B21A29">
        <w:t>maksai</w:t>
      </w:r>
      <w:proofErr w:type="spellEnd"/>
      <w:r w:rsidRPr="00B21A29">
        <w:t xml:space="preserve"> un </w:t>
      </w:r>
      <w:proofErr w:type="spellStart"/>
      <w:r w:rsidRPr="00B21A29">
        <w:t>komunālajiem</w:t>
      </w:r>
      <w:proofErr w:type="spellEnd"/>
      <w:r w:rsidRPr="00B21A29">
        <w:t xml:space="preserve"> </w:t>
      </w:r>
      <w:proofErr w:type="spellStart"/>
      <w:r w:rsidRPr="00B21A29">
        <w:t>pakalpojumiem</w:t>
      </w:r>
      <w:proofErr w:type="spellEnd"/>
      <w:r w:rsidRPr="00B21A29">
        <w:t>:</w:t>
      </w:r>
    </w:p>
    <w:p w14:paraId="69EB9A55" w14:textId="77777777" w:rsidR="00926014" w:rsidRPr="00B21A29" w:rsidRDefault="00926014" w:rsidP="00EC6C36">
      <w:pPr>
        <w:ind w:right="-426"/>
        <w:jc w:val="both"/>
      </w:pPr>
      <w:r w:rsidRPr="00B21A29">
        <w:t xml:space="preserve">83.1. 100% </w:t>
      </w:r>
      <w:proofErr w:type="spellStart"/>
      <w:r w:rsidRPr="00B21A29">
        <w:t>atlaide</w:t>
      </w:r>
      <w:proofErr w:type="spellEnd"/>
      <w:r w:rsidRPr="00B21A29">
        <w:t xml:space="preserve"> </w:t>
      </w:r>
      <w:proofErr w:type="spellStart"/>
      <w:r w:rsidRPr="00B21A29">
        <w:t>dzīvojamo</w:t>
      </w:r>
      <w:proofErr w:type="spellEnd"/>
      <w:r w:rsidRPr="00B21A29">
        <w:t xml:space="preserve"> </w:t>
      </w:r>
      <w:proofErr w:type="spellStart"/>
      <w:r w:rsidRPr="00B21A29">
        <w:t>telpu</w:t>
      </w:r>
      <w:proofErr w:type="spellEnd"/>
      <w:r w:rsidRPr="00B21A29">
        <w:t xml:space="preserve"> </w:t>
      </w:r>
      <w:proofErr w:type="spellStart"/>
      <w:r w:rsidRPr="00B21A29">
        <w:t>īres</w:t>
      </w:r>
      <w:proofErr w:type="spellEnd"/>
      <w:r w:rsidRPr="00B21A29">
        <w:t xml:space="preserve"> </w:t>
      </w:r>
      <w:proofErr w:type="spellStart"/>
      <w:r w:rsidRPr="00B21A29">
        <w:t>maksai</w:t>
      </w:r>
      <w:proofErr w:type="spellEnd"/>
      <w:r w:rsidRPr="00B21A29">
        <w:t>;</w:t>
      </w:r>
    </w:p>
    <w:p w14:paraId="0E8C990E" w14:textId="77777777" w:rsidR="00926014" w:rsidRPr="00B21A29" w:rsidRDefault="00926014" w:rsidP="00EC6C36">
      <w:pPr>
        <w:ind w:right="-426"/>
        <w:jc w:val="both"/>
      </w:pPr>
      <w:r w:rsidRPr="00B21A29">
        <w:t xml:space="preserve">83.2. 100% </w:t>
      </w:r>
      <w:proofErr w:type="spellStart"/>
      <w:r w:rsidRPr="00B21A29">
        <w:t>atlaide</w:t>
      </w:r>
      <w:proofErr w:type="spellEnd"/>
      <w:r w:rsidRPr="00B21A29">
        <w:t xml:space="preserve"> par </w:t>
      </w:r>
      <w:proofErr w:type="spellStart"/>
      <w:r w:rsidRPr="00B21A29">
        <w:t>siltumu</w:t>
      </w:r>
      <w:proofErr w:type="spellEnd"/>
      <w:r w:rsidRPr="00B21A29">
        <w:t>, ja personas (</w:t>
      </w:r>
      <w:proofErr w:type="spellStart"/>
      <w:r w:rsidRPr="00B21A29">
        <w:t>ģimenes</w:t>
      </w:r>
      <w:proofErr w:type="spellEnd"/>
      <w:r w:rsidRPr="00B21A29">
        <w:t xml:space="preserve">) </w:t>
      </w:r>
      <w:proofErr w:type="spellStart"/>
      <w:r w:rsidRPr="00B21A29">
        <w:t>ienākumi</w:t>
      </w:r>
      <w:proofErr w:type="spellEnd"/>
      <w:r w:rsidRPr="00B21A29">
        <w:t xml:space="preserve"> </w:t>
      </w:r>
      <w:proofErr w:type="spellStart"/>
      <w:r w:rsidRPr="00B21A29">
        <w:t>pēdējos</w:t>
      </w:r>
      <w:proofErr w:type="spellEnd"/>
      <w:r w:rsidRPr="00B21A29">
        <w:t xml:space="preserve"> 3 (</w:t>
      </w:r>
      <w:proofErr w:type="spellStart"/>
      <w:r w:rsidRPr="00B21A29">
        <w:t>trijos</w:t>
      </w:r>
      <w:proofErr w:type="spellEnd"/>
      <w:r w:rsidRPr="00B21A29">
        <w:t xml:space="preserve">) </w:t>
      </w:r>
      <w:proofErr w:type="spellStart"/>
      <w:r w:rsidRPr="00B21A29">
        <w:t>mēnešos</w:t>
      </w:r>
      <w:proofErr w:type="spellEnd"/>
      <w:r w:rsidRPr="00B21A29">
        <w:t xml:space="preserve"> </w:t>
      </w:r>
      <w:proofErr w:type="spellStart"/>
      <w:r w:rsidRPr="00B21A29">
        <w:t>uz</w:t>
      </w:r>
      <w:proofErr w:type="spellEnd"/>
      <w:r w:rsidRPr="00B21A29">
        <w:t xml:space="preserve"> 1 (</w:t>
      </w:r>
      <w:proofErr w:type="spellStart"/>
      <w:r w:rsidRPr="00B21A29">
        <w:t>vienu</w:t>
      </w:r>
      <w:proofErr w:type="spellEnd"/>
      <w:r w:rsidRPr="00B21A29">
        <w:t xml:space="preserve">) </w:t>
      </w:r>
      <w:proofErr w:type="spellStart"/>
      <w:r w:rsidRPr="00B21A29">
        <w:t>personu</w:t>
      </w:r>
      <w:proofErr w:type="spellEnd"/>
      <w:r w:rsidRPr="00B21A29">
        <w:t xml:space="preserve"> </w:t>
      </w:r>
      <w:proofErr w:type="spellStart"/>
      <w:r w:rsidRPr="00B21A29">
        <w:t>ir</w:t>
      </w:r>
      <w:proofErr w:type="spellEnd"/>
      <w:r w:rsidRPr="00B21A29">
        <w:t xml:space="preserve"> </w:t>
      </w:r>
      <w:proofErr w:type="spellStart"/>
      <w:r w:rsidRPr="00B21A29">
        <w:t>mazāki</w:t>
      </w:r>
      <w:proofErr w:type="spellEnd"/>
      <w:r w:rsidRPr="00B21A29">
        <w:t xml:space="preserve"> par 50% no </w:t>
      </w:r>
      <w:proofErr w:type="spellStart"/>
      <w:r w:rsidRPr="00B21A29">
        <w:t>valstī</w:t>
      </w:r>
      <w:proofErr w:type="spellEnd"/>
      <w:r w:rsidRPr="00B21A29">
        <w:t xml:space="preserve"> </w:t>
      </w:r>
      <w:proofErr w:type="spellStart"/>
      <w:r w:rsidRPr="00B21A29">
        <w:t>noteiktās</w:t>
      </w:r>
      <w:proofErr w:type="spellEnd"/>
      <w:r w:rsidRPr="00B21A29">
        <w:t xml:space="preserve"> </w:t>
      </w:r>
      <w:proofErr w:type="spellStart"/>
      <w:r w:rsidRPr="00B21A29">
        <w:t>minimālās</w:t>
      </w:r>
      <w:proofErr w:type="spellEnd"/>
      <w:r w:rsidRPr="00B21A29">
        <w:t xml:space="preserve"> algas;</w:t>
      </w:r>
    </w:p>
    <w:p w14:paraId="42D87053" w14:textId="77777777" w:rsidR="00926014" w:rsidRPr="00B21A29" w:rsidRDefault="00926014" w:rsidP="00EC6C36">
      <w:pPr>
        <w:ind w:right="-426"/>
        <w:jc w:val="both"/>
      </w:pPr>
      <w:r w:rsidRPr="00B21A29">
        <w:t xml:space="preserve">83.3. 50% </w:t>
      </w:r>
      <w:proofErr w:type="spellStart"/>
      <w:r w:rsidRPr="00B21A29">
        <w:t>atlaide</w:t>
      </w:r>
      <w:proofErr w:type="spellEnd"/>
      <w:r w:rsidRPr="00B21A29">
        <w:t xml:space="preserve"> par </w:t>
      </w:r>
      <w:proofErr w:type="spellStart"/>
      <w:r w:rsidRPr="00B21A29">
        <w:t>siltumu</w:t>
      </w:r>
      <w:proofErr w:type="spellEnd"/>
      <w:r w:rsidRPr="00B21A29">
        <w:t xml:space="preserve"> no </w:t>
      </w:r>
      <w:proofErr w:type="spellStart"/>
      <w:r w:rsidRPr="00B21A29">
        <w:t>apsaimniekotāja</w:t>
      </w:r>
      <w:proofErr w:type="spellEnd"/>
      <w:r w:rsidRPr="00B21A29">
        <w:t xml:space="preserve"> </w:t>
      </w:r>
      <w:proofErr w:type="spellStart"/>
      <w:r w:rsidRPr="00B21A29">
        <w:t>izrakstītā</w:t>
      </w:r>
      <w:proofErr w:type="spellEnd"/>
      <w:r w:rsidRPr="00B21A29">
        <w:t xml:space="preserve"> </w:t>
      </w:r>
      <w:proofErr w:type="spellStart"/>
      <w:r w:rsidRPr="00B21A29">
        <w:t>rēķina</w:t>
      </w:r>
      <w:proofErr w:type="spellEnd"/>
      <w:r w:rsidRPr="00B21A29">
        <w:t>, ja personas (</w:t>
      </w:r>
      <w:proofErr w:type="spellStart"/>
      <w:r w:rsidRPr="00B21A29">
        <w:t>ģimenes</w:t>
      </w:r>
      <w:proofErr w:type="spellEnd"/>
      <w:r w:rsidRPr="00B21A29">
        <w:t xml:space="preserve">) </w:t>
      </w:r>
      <w:proofErr w:type="spellStart"/>
      <w:r w:rsidRPr="00B21A29">
        <w:t>ienākumi</w:t>
      </w:r>
      <w:proofErr w:type="spellEnd"/>
      <w:r w:rsidRPr="00B21A29">
        <w:t xml:space="preserve"> </w:t>
      </w:r>
      <w:proofErr w:type="spellStart"/>
      <w:r w:rsidRPr="00B21A29">
        <w:t>pēdējos</w:t>
      </w:r>
      <w:proofErr w:type="spellEnd"/>
      <w:r w:rsidRPr="00B21A29">
        <w:t xml:space="preserve"> 3 (</w:t>
      </w:r>
      <w:proofErr w:type="spellStart"/>
      <w:r w:rsidRPr="00B21A29">
        <w:t>trijos</w:t>
      </w:r>
      <w:proofErr w:type="spellEnd"/>
      <w:r w:rsidRPr="00B21A29">
        <w:t xml:space="preserve">) </w:t>
      </w:r>
      <w:proofErr w:type="spellStart"/>
      <w:r w:rsidRPr="00B21A29">
        <w:t>mēnešos</w:t>
      </w:r>
      <w:proofErr w:type="spellEnd"/>
      <w:r w:rsidRPr="00B21A29">
        <w:t xml:space="preserve"> </w:t>
      </w:r>
      <w:proofErr w:type="spellStart"/>
      <w:r w:rsidRPr="00B21A29">
        <w:t>uz</w:t>
      </w:r>
      <w:proofErr w:type="spellEnd"/>
      <w:r w:rsidRPr="00B21A29">
        <w:t xml:space="preserve"> 1 (</w:t>
      </w:r>
      <w:proofErr w:type="spellStart"/>
      <w:r w:rsidRPr="00B21A29">
        <w:t>vienu</w:t>
      </w:r>
      <w:proofErr w:type="spellEnd"/>
      <w:r w:rsidRPr="00B21A29">
        <w:t xml:space="preserve">) </w:t>
      </w:r>
      <w:proofErr w:type="spellStart"/>
      <w:r w:rsidRPr="00B21A29">
        <w:t>personu</w:t>
      </w:r>
      <w:proofErr w:type="spellEnd"/>
      <w:r w:rsidRPr="00B21A29">
        <w:t xml:space="preserve"> </w:t>
      </w:r>
      <w:proofErr w:type="spellStart"/>
      <w:r w:rsidRPr="00B21A29">
        <w:t>ir</w:t>
      </w:r>
      <w:proofErr w:type="spellEnd"/>
      <w:r w:rsidRPr="00B21A29">
        <w:t xml:space="preserve"> </w:t>
      </w:r>
      <w:proofErr w:type="spellStart"/>
      <w:r w:rsidRPr="00B21A29">
        <w:t>robežās</w:t>
      </w:r>
      <w:proofErr w:type="spellEnd"/>
      <w:r w:rsidRPr="00B21A29">
        <w:t xml:space="preserve"> no 50% </w:t>
      </w:r>
      <w:proofErr w:type="spellStart"/>
      <w:r w:rsidRPr="00B21A29">
        <w:t>līdz</w:t>
      </w:r>
      <w:proofErr w:type="spellEnd"/>
      <w:r w:rsidRPr="00B21A29">
        <w:t xml:space="preserve"> 75% no </w:t>
      </w:r>
      <w:proofErr w:type="spellStart"/>
      <w:r w:rsidRPr="00B21A29">
        <w:t>valstī</w:t>
      </w:r>
      <w:proofErr w:type="spellEnd"/>
      <w:r w:rsidRPr="00B21A29">
        <w:t xml:space="preserve"> </w:t>
      </w:r>
      <w:proofErr w:type="spellStart"/>
      <w:r w:rsidRPr="00B21A29">
        <w:t>noteiktās</w:t>
      </w:r>
      <w:proofErr w:type="spellEnd"/>
      <w:r w:rsidRPr="00B21A29">
        <w:t xml:space="preserve"> </w:t>
      </w:r>
      <w:proofErr w:type="spellStart"/>
      <w:r w:rsidRPr="00B21A29">
        <w:t>minimālās</w:t>
      </w:r>
      <w:proofErr w:type="spellEnd"/>
      <w:r w:rsidRPr="00B21A29">
        <w:t xml:space="preserve"> algas;</w:t>
      </w:r>
    </w:p>
    <w:p w14:paraId="0459E983" w14:textId="77777777" w:rsidR="00926014" w:rsidRPr="00B21A29" w:rsidRDefault="00926014" w:rsidP="00EC6C36">
      <w:pPr>
        <w:ind w:right="-426"/>
        <w:jc w:val="both"/>
      </w:pPr>
      <w:r w:rsidRPr="00B21A29">
        <w:t xml:space="preserve">83.4. par </w:t>
      </w:r>
      <w:proofErr w:type="spellStart"/>
      <w:r w:rsidRPr="00B21A29">
        <w:t>elektrību</w:t>
      </w:r>
      <w:proofErr w:type="spellEnd"/>
      <w:r w:rsidRPr="00B21A29">
        <w:t xml:space="preserve">, </w:t>
      </w:r>
      <w:proofErr w:type="spellStart"/>
      <w:r w:rsidRPr="00B21A29">
        <w:t>ūdeni</w:t>
      </w:r>
      <w:proofErr w:type="spellEnd"/>
      <w:r w:rsidRPr="00B21A29">
        <w:t xml:space="preserve"> un </w:t>
      </w:r>
      <w:proofErr w:type="spellStart"/>
      <w:r w:rsidRPr="00B21A29">
        <w:t>kanalizāciju</w:t>
      </w:r>
      <w:proofErr w:type="spellEnd"/>
      <w:r w:rsidRPr="00B21A29">
        <w:t xml:space="preserve">, </w:t>
      </w:r>
      <w:proofErr w:type="spellStart"/>
      <w:r w:rsidRPr="00B21A29">
        <w:t>atkritumu</w:t>
      </w:r>
      <w:proofErr w:type="spellEnd"/>
      <w:r w:rsidRPr="00B21A29">
        <w:t xml:space="preserve"> </w:t>
      </w:r>
      <w:proofErr w:type="spellStart"/>
      <w:r w:rsidRPr="00B21A29">
        <w:t>izvešanu</w:t>
      </w:r>
      <w:proofErr w:type="spellEnd"/>
      <w:r w:rsidRPr="00B21A29">
        <w:t xml:space="preserve"> </w:t>
      </w:r>
      <w:proofErr w:type="spellStart"/>
      <w:r w:rsidRPr="00B21A29">
        <w:t>īrnieks</w:t>
      </w:r>
      <w:proofErr w:type="spellEnd"/>
      <w:r w:rsidRPr="00B21A29">
        <w:t xml:space="preserve"> </w:t>
      </w:r>
      <w:proofErr w:type="spellStart"/>
      <w:r w:rsidRPr="00B21A29">
        <w:t>maksā</w:t>
      </w:r>
      <w:proofErr w:type="spellEnd"/>
      <w:r w:rsidRPr="00B21A29">
        <w:t xml:space="preserve"> </w:t>
      </w:r>
      <w:proofErr w:type="spellStart"/>
      <w:r w:rsidRPr="00B21A29">
        <w:t>pilnā</w:t>
      </w:r>
      <w:proofErr w:type="spellEnd"/>
      <w:r w:rsidRPr="00B21A29">
        <w:t xml:space="preserve"> </w:t>
      </w:r>
      <w:proofErr w:type="spellStart"/>
      <w:r w:rsidRPr="00B21A29">
        <w:t>apmērā</w:t>
      </w:r>
      <w:proofErr w:type="spellEnd"/>
      <w:r w:rsidRPr="00B21A29">
        <w:t xml:space="preserve"> </w:t>
      </w:r>
      <w:proofErr w:type="spellStart"/>
      <w:r w:rsidRPr="00B21A29">
        <w:t>saskaņā</w:t>
      </w:r>
      <w:proofErr w:type="spellEnd"/>
      <w:r w:rsidRPr="00B21A29">
        <w:t xml:space="preserve"> </w:t>
      </w:r>
      <w:proofErr w:type="spellStart"/>
      <w:r w:rsidRPr="00B21A29">
        <w:t>ar</w:t>
      </w:r>
      <w:proofErr w:type="spellEnd"/>
      <w:r w:rsidRPr="00B21A29">
        <w:t xml:space="preserve"> </w:t>
      </w:r>
      <w:proofErr w:type="spellStart"/>
      <w:r w:rsidRPr="00B21A29">
        <w:t>apsaimniekotāja</w:t>
      </w:r>
      <w:proofErr w:type="spellEnd"/>
      <w:r w:rsidRPr="00B21A29">
        <w:t xml:space="preserve"> </w:t>
      </w:r>
      <w:proofErr w:type="spellStart"/>
      <w:r w:rsidRPr="00B21A29">
        <w:t>izrakstīto</w:t>
      </w:r>
      <w:proofErr w:type="spellEnd"/>
      <w:r w:rsidRPr="00B21A29">
        <w:t xml:space="preserve"> </w:t>
      </w:r>
      <w:proofErr w:type="spellStart"/>
      <w:r w:rsidRPr="00B21A29">
        <w:t>rēķinu</w:t>
      </w:r>
      <w:proofErr w:type="spellEnd"/>
      <w:r w:rsidRPr="00B21A29">
        <w:t xml:space="preserve">, ja Dome nav </w:t>
      </w:r>
      <w:proofErr w:type="spellStart"/>
      <w:r w:rsidRPr="00B21A29">
        <w:t>pieņēmusi</w:t>
      </w:r>
      <w:proofErr w:type="spellEnd"/>
      <w:r w:rsidRPr="00B21A29">
        <w:t xml:space="preserve"> </w:t>
      </w:r>
      <w:proofErr w:type="spellStart"/>
      <w:r w:rsidRPr="00B21A29">
        <w:t>lēmumu</w:t>
      </w:r>
      <w:proofErr w:type="spellEnd"/>
      <w:r w:rsidRPr="00B21A29">
        <w:t xml:space="preserve"> par </w:t>
      </w:r>
      <w:proofErr w:type="spellStart"/>
      <w:r w:rsidRPr="00B21A29">
        <w:t>papildu</w:t>
      </w:r>
      <w:proofErr w:type="spellEnd"/>
      <w:r w:rsidRPr="00B21A29">
        <w:t xml:space="preserve"> </w:t>
      </w:r>
      <w:proofErr w:type="spellStart"/>
      <w:r w:rsidRPr="00B21A29">
        <w:t>atvieglojumiem</w:t>
      </w:r>
      <w:proofErr w:type="spellEnd"/>
      <w:r w:rsidRPr="00B21A29">
        <w:t xml:space="preserve"> </w:t>
      </w:r>
      <w:proofErr w:type="spellStart"/>
      <w:r w:rsidRPr="00B21A29">
        <w:t>īrniekam</w:t>
      </w:r>
      <w:proofErr w:type="spellEnd"/>
      <w:r w:rsidRPr="00B21A29">
        <w:t>.</w:t>
      </w:r>
    </w:p>
    <w:p w14:paraId="085FF367" w14:textId="77777777" w:rsidR="00926014" w:rsidRPr="00B21A29" w:rsidRDefault="00926014" w:rsidP="00EC6C36">
      <w:pPr>
        <w:ind w:right="-426"/>
      </w:pPr>
      <w:r w:rsidRPr="00B21A29">
        <w:t xml:space="preserve">86. </w:t>
      </w:r>
      <w:proofErr w:type="spellStart"/>
      <w:r w:rsidRPr="00B21A29">
        <w:t>Ārkārtas</w:t>
      </w:r>
      <w:proofErr w:type="spellEnd"/>
      <w:r w:rsidRPr="00B21A29">
        <w:t xml:space="preserve"> </w:t>
      </w:r>
      <w:proofErr w:type="spellStart"/>
      <w:r w:rsidRPr="00B21A29">
        <w:t>situācijās</w:t>
      </w:r>
      <w:proofErr w:type="spellEnd"/>
      <w:r w:rsidRPr="00B21A29">
        <w:t xml:space="preserve"> </w:t>
      </w:r>
      <w:proofErr w:type="spellStart"/>
      <w:r w:rsidRPr="00B21A29">
        <w:t>sociālajam</w:t>
      </w:r>
      <w:proofErr w:type="spellEnd"/>
      <w:r w:rsidRPr="00B21A29">
        <w:t xml:space="preserve"> </w:t>
      </w:r>
      <w:proofErr w:type="spellStart"/>
      <w:r w:rsidRPr="00B21A29">
        <w:t>dienestam</w:t>
      </w:r>
      <w:proofErr w:type="spellEnd"/>
      <w:r w:rsidRPr="00B21A29">
        <w:t xml:space="preserve"> </w:t>
      </w:r>
      <w:proofErr w:type="spellStart"/>
      <w:r w:rsidRPr="00B21A29">
        <w:t>ir</w:t>
      </w:r>
      <w:proofErr w:type="spellEnd"/>
      <w:r w:rsidRPr="00B21A29">
        <w:t xml:space="preserve"> </w:t>
      </w:r>
      <w:proofErr w:type="spellStart"/>
      <w:r w:rsidRPr="00B21A29">
        <w:t>tiesības</w:t>
      </w:r>
      <w:proofErr w:type="spellEnd"/>
      <w:r w:rsidRPr="00B21A29">
        <w:t xml:space="preserve"> </w:t>
      </w:r>
      <w:proofErr w:type="spellStart"/>
      <w:r w:rsidRPr="00B21A29">
        <w:t>pieņemt</w:t>
      </w:r>
      <w:proofErr w:type="spellEnd"/>
      <w:r w:rsidRPr="00B21A29">
        <w:t xml:space="preserve"> </w:t>
      </w:r>
      <w:proofErr w:type="spellStart"/>
      <w:r w:rsidRPr="00B21A29">
        <w:t>lēmumu</w:t>
      </w:r>
      <w:proofErr w:type="spellEnd"/>
      <w:r w:rsidRPr="00B21A29">
        <w:t xml:space="preserve"> par </w:t>
      </w:r>
      <w:proofErr w:type="spellStart"/>
      <w:r w:rsidRPr="00B21A29">
        <w:t>sociālās</w:t>
      </w:r>
      <w:proofErr w:type="spellEnd"/>
      <w:r w:rsidRPr="00B21A29">
        <w:t xml:space="preserve"> </w:t>
      </w:r>
      <w:proofErr w:type="spellStart"/>
      <w:r w:rsidRPr="00B21A29">
        <w:t>istabas</w:t>
      </w:r>
      <w:proofErr w:type="spellEnd"/>
      <w:r w:rsidRPr="00B21A29">
        <w:t xml:space="preserve"> </w:t>
      </w:r>
      <w:proofErr w:type="spellStart"/>
      <w:r w:rsidRPr="00B21A29">
        <w:t>ierādīšanu</w:t>
      </w:r>
      <w:proofErr w:type="spellEnd"/>
      <w:r w:rsidRPr="00B21A29">
        <w:t xml:space="preserve"> </w:t>
      </w:r>
      <w:proofErr w:type="spellStart"/>
      <w:r w:rsidRPr="00B21A29">
        <w:t>uz</w:t>
      </w:r>
      <w:proofErr w:type="spellEnd"/>
      <w:r w:rsidRPr="00B21A29">
        <w:t xml:space="preserve"> 30 (</w:t>
      </w:r>
      <w:proofErr w:type="spellStart"/>
      <w:r w:rsidRPr="00B21A29">
        <w:t>trīsdesmit</w:t>
      </w:r>
      <w:proofErr w:type="spellEnd"/>
      <w:r w:rsidRPr="00B21A29">
        <w:t xml:space="preserve">) </w:t>
      </w:r>
      <w:proofErr w:type="spellStart"/>
      <w:r w:rsidRPr="00B21A29">
        <w:t>dienām</w:t>
      </w:r>
      <w:proofErr w:type="spellEnd"/>
      <w:r w:rsidRPr="00B21A29">
        <w:t xml:space="preserve"> </w:t>
      </w:r>
      <w:proofErr w:type="spellStart"/>
      <w:r w:rsidRPr="00B21A29">
        <w:t>vai</w:t>
      </w:r>
      <w:proofErr w:type="spellEnd"/>
      <w:r w:rsidRPr="00B21A29">
        <w:t xml:space="preserve"> </w:t>
      </w:r>
      <w:proofErr w:type="spellStart"/>
      <w:r w:rsidRPr="00B21A29">
        <w:t>līdz</w:t>
      </w:r>
      <w:proofErr w:type="spellEnd"/>
      <w:r w:rsidRPr="00B21A29">
        <w:t xml:space="preserve"> Domes </w:t>
      </w:r>
      <w:proofErr w:type="spellStart"/>
      <w:r w:rsidRPr="00B21A29">
        <w:t>lēmumam</w:t>
      </w:r>
      <w:proofErr w:type="spellEnd"/>
      <w:r w:rsidRPr="00B21A29">
        <w:t>.</w:t>
      </w:r>
    </w:p>
    <w:p w14:paraId="64095B5B" w14:textId="77777777" w:rsidR="00926014" w:rsidRPr="00B21A29" w:rsidRDefault="00926014" w:rsidP="00EC6C36">
      <w:pPr>
        <w:ind w:right="-426" w:firstLine="709"/>
        <w:jc w:val="both"/>
        <w:rPr>
          <w:shd w:val="clear" w:color="auto" w:fill="FFFFFF"/>
        </w:rPr>
      </w:pPr>
      <w:proofErr w:type="spellStart"/>
      <w:r w:rsidRPr="00B21A29">
        <w:rPr>
          <w:shd w:val="clear" w:color="auto" w:fill="FFFFFF"/>
        </w:rPr>
        <w:t>Dzīvesvietas</w:t>
      </w:r>
      <w:proofErr w:type="spellEnd"/>
      <w:r w:rsidRPr="00B21A29">
        <w:rPr>
          <w:shd w:val="clear" w:color="auto" w:fill="FFFFFF"/>
        </w:rPr>
        <w:t xml:space="preserve"> </w:t>
      </w:r>
      <w:proofErr w:type="spellStart"/>
      <w:r w:rsidRPr="00B21A29">
        <w:rPr>
          <w:shd w:val="clear" w:color="auto" w:fill="FFFFFF"/>
        </w:rPr>
        <w:t>deklarēšanas</w:t>
      </w:r>
      <w:proofErr w:type="spellEnd"/>
      <w:r w:rsidRPr="00B21A29">
        <w:rPr>
          <w:shd w:val="clear" w:color="auto" w:fill="FFFFFF"/>
        </w:rPr>
        <w:t xml:space="preserve"> </w:t>
      </w:r>
      <w:proofErr w:type="spellStart"/>
      <w:r w:rsidRPr="00B21A29">
        <w:rPr>
          <w:shd w:val="clear" w:color="auto" w:fill="FFFFFF"/>
        </w:rPr>
        <w:t>likuma</w:t>
      </w:r>
      <w:proofErr w:type="spellEnd"/>
      <w:r w:rsidRPr="00B21A29">
        <w:rPr>
          <w:shd w:val="clear" w:color="auto" w:fill="FFFFFF"/>
        </w:rPr>
        <w:t xml:space="preserve"> 2.pantu, </w:t>
      </w:r>
      <w:proofErr w:type="spellStart"/>
      <w:r w:rsidRPr="00B21A29">
        <w:t>l</w:t>
      </w:r>
      <w:r w:rsidRPr="00B21A29">
        <w:rPr>
          <w:shd w:val="clear" w:color="auto" w:fill="FFFFFF"/>
        </w:rPr>
        <w:t>ikums</w:t>
      </w:r>
      <w:proofErr w:type="spellEnd"/>
      <w:r w:rsidRPr="00B21A29">
        <w:rPr>
          <w:shd w:val="clear" w:color="auto" w:fill="FFFFFF"/>
        </w:rPr>
        <w:t xml:space="preserve"> </w:t>
      </w:r>
      <w:proofErr w:type="spellStart"/>
      <w:r w:rsidRPr="00B21A29">
        <w:rPr>
          <w:shd w:val="clear" w:color="auto" w:fill="FFFFFF"/>
        </w:rPr>
        <w:t>nosaka</w:t>
      </w:r>
      <w:proofErr w:type="spellEnd"/>
      <w:r w:rsidRPr="00B21A29">
        <w:rPr>
          <w:shd w:val="clear" w:color="auto" w:fill="FFFFFF"/>
        </w:rPr>
        <w:t xml:space="preserve"> personas </w:t>
      </w:r>
      <w:proofErr w:type="spellStart"/>
      <w:r w:rsidRPr="00B21A29">
        <w:rPr>
          <w:shd w:val="clear" w:color="auto" w:fill="FFFFFF"/>
        </w:rPr>
        <w:t>pienākumu</w:t>
      </w:r>
      <w:proofErr w:type="spellEnd"/>
      <w:r w:rsidRPr="00B21A29">
        <w:rPr>
          <w:shd w:val="clear" w:color="auto" w:fill="FFFFFF"/>
        </w:rPr>
        <w:t xml:space="preserve"> </w:t>
      </w:r>
      <w:proofErr w:type="spellStart"/>
      <w:r w:rsidRPr="00B21A29">
        <w:rPr>
          <w:shd w:val="clear" w:color="auto" w:fill="FFFFFF"/>
        </w:rPr>
        <w:t>deklarēt</w:t>
      </w:r>
      <w:proofErr w:type="spellEnd"/>
      <w:r w:rsidRPr="00B21A29">
        <w:rPr>
          <w:shd w:val="clear" w:color="auto" w:fill="FFFFFF"/>
        </w:rPr>
        <w:t xml:space="preserve"> </w:t>
      </w:r>
      <w:proofErr w:type="spellStart"/>
      <w:r w:rsidRPr="00B21A29">
        <w:rPr>
          <w:shd w:val="clear" w:color="auto" w:fill="FFFFFF"/>
        </w:rPr>
        <w:t>dzīvesvietu</w:t>
      </w:r>
      <w:proofErr w:type="spellEnd"/>
      <w:r w:rsidRPr="00B21A29">
        <w:rPr>
          <w:shd w:val="clear" w:color="auto" w:fill="FFFFFF"/>
        </w:rPr>
        <w:t xml:space="preserve">, </w:t>
      </w:r>
      <w:proofErr w:type="spellStart"/>
      <w:r w:rsidRPr="00B21A29">
        <w:rPr>
          <w:shd w:val="clear" w:color="auto" w:fill="FFFFFF"/>
        </w:rPr>
        <w:t>kā</w:t>
      </w:r>
      <w:proofErr w:type="spellEnd"/>
      <w:r w:rsidRPr="00B21A29">
        <w:rPr>
          <w:shd w:val="clear" w:color="auto" w:fill="FFFFFF"/>
        </w:rPr>
        <w:t xml:space="preserve"> </w:t>
      </w:r>
      <w:proofErr w:type="spellStart"/>
      <w:r w:rsidRPr="00B21A29">
        <w:rPr>
          <w:shd w:val="clear" w:color="auto" w:fill="FFFFFF"/>
        </w:rPr>
        <w:t>arī</w:t>
      </w:r>
      <w:proofErr w:type="spellEnd"/>
      <w:r w:rsidRPr="00B21A29">
        <w:rPr>
          <w:shd w:val="clear" w:color="auto" w:fill="FFFFFF"/>
        </w:rPr>
        <w:t xml:space="preserve"> </w:t>
      </w:r>
      <w:proofErr w:type="spellStart"/>
      <w:r w:rsidRPr="00B21A29">
        <w:rPr>
          <w:shd w:val="clear" w:color="auto" w:fill="FFFFFF"/>
        </w:rPr>
        <w:t>deklarējamo</w:t>
      </w:r>
      <w:proofErr w:type="spellEnd"/>
      <w:r w:rsidRPr="00B21A29">
        <w:rPr>
          <w:shd w:val="clear" w:color="auto" w:fill="FFFFFF"/>
        </w:rPr>
        <w:t xml:space="preserve"> </w:t>
      </w:r>
      <w:proofErr w:type="spellStart"/>
      <w:r w:rsidRPr="00B21A29">
        <w:rPr>
          <w:shd w:val="clear" w:color="auto" w:fill="FFFFFF"/>
        </w:rPr>
        <w:t>ziņu</w:t>
      </w:r>
      <w:proofErr w:type="spellEnd"/>
      <w:r w:rsidRPr="00B21A29">
        <w:rPr>
          <w:shd w:val="clear" w:color="auto" w:fill="FFFFFF"/>
        </w:rPr>
        <w:t xml:space="preserve"> </w:t>
      </w:r>
      <w:proofErr w:type="spellStart"/>
      <w:r w:rsidRPr="00B21A29">
        <w:rPr>
          <w:shd w:val="clear" w:color="auto" w:fill="FFFFFF"/>
        </w:rPr>
        <w:t>apjomu</w:t>
      </w:r>
      <w:proofErr w:type="spellEnd"/>
      <w:r w:rsidRPr="00B21A29">
        <w:rPr>
          <w:shd w:val="clear" w:color="auto" w:fill="FFFFFF"/>
        </w:rPr>
        <w:t xml:space="preserve"> un </w:t>
      </w:r>
      <w:proofErr w:type="spellStart"/>
      <w:r w:rsidRPr="00B21A29">
        <w:rPr>
          <w:shd w:val="clear" w:color="auto" w:fill="FFFFFF"/>
        </w:rPr>
        <w:t>uzskaites</w:t>
      </w:r>
      <w:proofErr w:type="spellEnd"/>
      <w:r w:rsidRPr="00B21A29">
        <w:rPr>
          <w:shd w:val="clear" w:color="auto" w:fill="FFFFFF"/>
        </w:rPr>
        <w:t xml:space="preserve"> </w:t>
      </w:r>
      <w:proofErr w:type="spellStart"/>
      <w:r w:rsidRPr="00B21A29">
        <w:rPr>
          <w:shd w:val="clear" w:color="auto" w:fill="FFFFFF"/>
        </w:rPr>
        <w:t>kārtību</w:t>
      </w:r>
      <w:proofErr w:type="spellEnd"/>
      <w:r w:rsidRPr="00B21A29">
        <w:rPr>
          <w:shd w:val="clear" w:color="auto" w:fill="FFFFFF"/>
        </w:rPr>
        <w:t xml:space="preserve">. </w:t>
      </w:r>
      <w:proofErr w:type="spellStart"/>
      <w:r w:rsidRPr="00B21A29">
        <w:rPr>
          <w:shd w:val="clear" w:color="auto" w:fill="FFFFFF"/>
        </w:rPr>
        <w:t>Likums</w:t>
      </w:r>
      <w:proofErr w:type="spellEnd"/>
      <w:r w:rsidRPr="00B21A29">
        <w:rPr>
          <w:shd w:val="clear" w:color="auto" w:fill="FFFFFF"/>
        </w:rPr>
        <w:t xml:space="preserve"> </w:t>
      </w:r>
      <w:proofErr w:type="spellStart"/>
      <w:r w:rsidRPr="00B21A29">
        <w:rPr>
          <w:shd w:val="clear" w:color="auto" w:fill="FFFFFF"/>
        </w:rPr>
        <w:t>attiecas</w:t>
      </w:r>
      <w:proofErr w:type="spellEnd"/>
      <w:r w:rsidRPr="00B21A29">
        <w:rPr>
          <w:shd w:val="clear" w:color="auto" w:fill="FFFFFF"/>
        </w:rPr>
        <w:t xml:space="preserve"> </w:t>
      </w:r>
      <w:proofErr w:type="spellStart"/>
      <w:r w:rsidRPr="00B21A29">
        <w:rPr>
          <w:shd w:val="clear" w:color="auto" w:fill="FFFFFF"/>
        </w:rPr>
        <w:t>uz</w:t>
      </w:r>
      <w:proofErr w:type="spellEnd"/>
      <w:r w:rsidRPr="00B21A29">
        <w:rPr>
          <w:shd w:val="clear" w:color="auto" w:fill="FFFFFF"/>
        </w:rPr>
        <w:t xml:space="preserve"> </w:t>
      </w:r>
      <w:proofErr w:type="spellStart"/>
      <w:r w:rsidRPr="00B21A29">
        <w:rPr>
          <w:shd w:val="clear" w:color="auto" w:fill="FFFFFF"/>
        </w:rPr>
        <w:t>personām</w:t>
      </w:r>
      <w:proofErr w:type="spellEnd"/>
      <w:r w:rsidRPr="00B21A29">
        <w:rPr>
          <w:shd w:val="clear" w:color="auto" w:fill="FFFFFF"/>
        </w:rPr>
        <w:t xml:space="preserve">, kuru </w:t>
      </w:r>
      <w:proofErr w:type="spellStart"/>
      <w:r w:rsidRPr="00B21A29">
        <w:rPr>
          <w:shd w:val="clear" w:color="auto" w:fill="FFFFFF"/>
        </w:rPr>
        <w:t>dzīvesvieta</w:t>
      </w:r>
      <w:proofErr w:type="spellEnd"/>
      <w:r w:rsidRPr="00B21A29">
        <w:rPr>
          <w:shd w:val="clear" w:color="auto" w:fill="FFFFFF"/>
        </w:rPr>
        <w:t xml:space="preserve"> </w:t>
      </w:r>
      <w:proofErr w:type="spellStart"/>
      <w:r w:rsidRPr="00B21A29">
        <w:rPr>
          <w:shd w:val="clear" w:color="auto" w:fill="FFFFFF"/>
        </w:rPr>
        <w:t>ir</w:t>
      </w:r>
      <w:proofErr w:type="spellEnd"/>
      <w:r w:rsidRPr="00B21A29">
        <w:rPr>
          <w:shd w:val="clear" w:color="auto" w:fill="FFFFFF"/>
        </w:rPr>
        <w:t xml:space="preserve"> </w:t>
      </w:r>
      <w:proofErr w:type="spellStart"/>
      <w:r w:rsidRPr="00B21A29">
        <w:rPr>
          <w:shd w:val="clear" w:color="auto" w:fill="FFFFFF"/>
        </w:rPr>
        <w:t>Latvijas</w:t>
      </w:r>
      <w:proofErr w:type="spellEnd"/>
      <w:r w:rsidRPr="00B21A29">
        <w:rPr>
          <w:shd w:val="clear" w:color="auto" w:fill="FFFFFF"/>
        </w:rPr>
        <w:t xml:space="preserve"> </w:t>
      </w:r>
      <w:proofErr w:type="spellStart"/>
      <w:r w:rsidRPr="00B21A29">
        <w:rPr>
          <w:shd w:val="clear" w:color="auto" w:fill="FFFFFF"/>
        </w:rPr>
        <w:t>Republikā</w:t>
      </w:r>
      <w:proofErr w:type="spellEnd"/>
      <w:r w:rsidRPr="00B21A29">
        <w:rPr>
          <w:shd w:val="clear" w:color="auto" w:fill="FFFFFF"/>
        </w:rPr>
        <w:t>.</w:t>
      </w:r>
    </w:p>
    <w:p w14:paraId="5602A0F4" w14:textId="77777777" w:rsidR="00926014" w:rsidRPr="00B21A29" w:rsidRDefault="00926014" w:rsidP="00EC6C36">
      <w:pPr>
        <w:ind w:right="-426"/>
        <w:jc w:val="both"/>
        <w:rPr>
          <w:b/>
        </w:rPr>
      </w:pPr>
      <w:r w:rsidRPr="00B21A29">
        <w:tab/>
      </w:r>
      <w:proofErr w:type="spellStart"/>
      <w:r w:rsidRPr="00B21A29">
        <w:t>Ievērojot</w:t>
      </w:r>
      <w:proofErr w:type="spellEnd"/>
      <w:r w:rsidRPr="00B21A29">
        <w:t xml:space="preserve"> </w:t>
      </w:r>
      <w:proofErr w:type="spellStart"/>
      <w:r>
        <w:t>iepriekš</w:t>
      </w:r>
      <w:proofErr w:type="spellEnd"/>
      <w:r w:rsidRPr="00B21A29">
        <w:t xml:space="preserve"> </w:t>
      </w:r>
      <w:proofErr w:type="spellStart"/>
      <w:r w:rsidRPr="00B21A29">
        <w:t>minēto</w:t>
      </w:r>
      <w:proofErr w:type="spellEnd"/>
      <w:r>
        <w:t xml:space="preserve">, </w:t>
      </w:r>
      <w:proofErr w:type="spellStart"/>
      <w:r w:rsidRPr="00050D48">
        <w:t>Sociālo</w:t>
      </w:r>
      <w:proofErr w:type="spellEnd"/>
      <w:r w:rsidRPr="00050D48">
        <w:t xml:space="preserve">, </w:t>
      </w:r>
      <w:proofErr w:type="spellStart"/>
      <w:r w:rsidRPr="00050D48">
        <w:t>izglītības</w:t>
      </w:r>
      <w:proofErr w:type="spellEnd"/>
      <w:r w:rsidRPr="00050D48">
        <w:t xml:space="preserve"> un </w:t>
      </w:r>
      <w:proofErr w:type="spellStart"/>
      <w:r w:rsidRPr="00050D48">
        <w:t>kultūras</w:t>
      </w:r>
      <w:proofErr w:type="spellEnd"/>
      <w:r w:rsidRPr="00050D48">
        <w:t xml:space="preserve"> </w:t>
      </w:r>
      <w:proofErr w:type="spellStart"/>
      <w:r w:rsidRPr="00050D48">
        <w:t>jautājumu</w:t>
      </w:r>
      <w:proofErr w:type="spellEnd"/>
      <w:r w:rsidRPr="00050D48">
        <w:t xml:space="preserve"> </w:t>
      </w:r>
      <w:proofErr w:type="spellStart"/>
      <w:r w:rsidRPr="00050D48">
        <w:t>komitejas</w:t>
      </w:r>
      <w:proofErr w:type="spellEnd"/>
      <w:r w:rsidRPr="00050D48">
        <w:t xml:space="preserve"> 2024.gada</w:t>
      </w:r>
      <w:r>
        <w:t xml:space="preserve"> 4.decembra </w:t>
      </w:r>
      <w:proofErr w:type="spellStart"/>
      <w:r w:rsidRPr="00050D48">
        <w:t>sēdes</w:t>
      </w:r>
      <w:proofErr w:type="spellEnd"/>
      <w:r w:rsidRPr="00050D48">
        <w:t xml:space="preserve"> </w:t>
      </w:r>
      <w:proofErr w:type="spellStart"/>
      <w:r w:rsidRPr="00050D48">
        <w:t>protokolu</w:t>
      </w:r>
      <w:proofErr w:type="spellEnd"/>
      <w:r w:rsidRPr="00050D48">
        <w:t xml:space="preserve"> </w:t>
      </w:r>
      <w:r>
        <w:t>Nr.12</w:t>
      </w:r>
      <w:r w:rsidRPr="00050D48">
        <w:t xml:space="preserve"> un,</w:t>
      </w:r>
      <w:r w:rsidRPr="00B21A29">
        <w:t xml:space="preserve"> </w:t>
      </w:r>
      <w:proofErr w:type="spellStart"/>
      <w:r w:rsidRPr="00B21A29">
        <w:t>pamatojoties</w:t>
      </w:r>
      <w:proofErr w:type="spellEnd"/>
      <w:r w:rsidRPr="00B21A29">
        <w:t xml:space="preserve"> </w:t>
      </w:r>
      <w:proofErr w:type="spellStart"/>
      <w:r w:rsidRPr="00B21A29">
        <w:t>uz</w:t>
      </w:r>
      <w:proofErr w:type="spellEnd"/>
      <w:r w:rsidRPr="00B21A29">
        <w:t xml:space="preserve"> </w:t>
      </w:r>
      <w:proofErr w:type="spellStart"/>
      <w:r w:rsidRPr="00B21A29">
        <w:t>Pašvaldību</w:t>
      </w:r>
      <w:proofErr w:type="spellEnd"/>
      <w:r w:rsidRPr="00B21A29">
        <w:t xml:space="preserve"> </w:t>
      </w:r>
      <w:proofErr w:type="spellStart"/>
      <w:r w:rsidRPr="00B21A29">
        <w:t>likuma</w:t>
      </w:r>
      <w:proofErr w:type="spellEnd"/>
      <w:r w:rsidRPr="00B21A29">
        <w:t xml:space="preserve"> 4.panta </w:t>
      </w:r>
      <w:proofErr w:type="spellStart"/>
      <w:r w:rsidRPr="00B21A29">
        <w:t>pirmās</w:t>
      </w:r>
      <w:proofErr w:type="spellEnd"/>
      <w:r w:rsidRPr="00B21A29">
        <w:t xml:space="preserve"> </w:t>
      </w:r>
      <w:proofErr w:type="spellStart"/>
      <w:r w:rsidRPr="00B21A29">
        <w:t>daļas</w:t>
      </w:r>
      <w:proofErr w:type="spellEnd"/>
      <w:r w:rsidRPr="00B21A29">
        <w:t xml:space="preserve"> 10.punktu, </w:t>
      </w:r>
      <w:proofErr w:type="spellStart"/>
      <w:r w:rsidRPr="00B21A29">
        <w:t>Sociālo</w:t>
      </w:r>
      <w:proofErr w:type="spellEnd"/>
      <w:r w:rsidRPr="00B21A29">
        <w:t xml:space="preserve"> </w:t>
      </w:r>
      <w:proofErr w:type="spellStart"/>
      <w:r w:rsidRPr="00B21A29">
        <w:t>pakalpojumu</w:t>
      </w:r>
      <w:proofErr w:type="spellEnd"/>
      <w:r w:rsidRPr="00B21A29">
        <w:t xml:space="preserve"> un </w:t>
      </w:r>
      <w:proofErr w:type="spellStart"/>
      <w:r w:rsidRPr="00B21A29">
        <w:t>sociālās</w:t>
      </w:r>
      <w:proofErr w:type="spellEnd"/>
      <w:r w:rsidRPr="00B21A29">
        <w:t xml:space="preserve">  </w:t>
      </w:r>
      <w:proofErr w:type="spellStart"/>
      <w:r w:rsidRPr="00B21A29">
        <w:t>palīdzības</w:t>
      </w:r>
      <w:proofErr w:type="spellEnd"/>
      <w:r w:rsidRPr="00B21A29">
        <w:t xml:space="preserve"> </w:t>
      </w:r>
      <w:proofErr w:type="spellStart"/>
      <w:r w:rsidRPr="00B21A29">
        <w:t>likum</w:t>
      </w:r>
      <w:r>
        <w:t>a</w:t>
      </w:r>
      <w:proofErr w:type="spellEnd"/>
      <w:r w:rsidRPr="00B21A29">
        <w:t xml:space="preserve"> 9.panta </w:t>
      </w:r>
      <w:proofErr w:type="spellStart"/>
      <w:r>
        <w:t>pirmo</w:t>
      </w:r>
      <w:proofErr w:type="spellEnd"/>
      <w:r>
        <w:t xml:space="preserve"> </w:t>
      </w:r>
      <w:proofErr w:type="spellStart"/>
      <w:r>
        <w:t>daļu</w:t>
      </w:r>
      <w:proofErr w:type="spellEnd"/>
      <w:r w:rsidRPr="00B21A29">
        <w:t xml:space="preserve">, </w:t>
      </w:r>
      <w:proofErr w:type="spellStart"/>
      <w:r w:rsidRPr="00B21A29">
        <w:t>Dzīvesvietas</w:t>
      </w:r>
      <w:proofErr w:type="spellEnd"/>
      <w:r w:rsidRPr="00B21A29">
        <w:t xml:space="preserve"> </w:t>
      </w:r>
      <w:proofErr w:type="spellStart"/>
      <w:r w:rsidRPr="00B21A29">
        <w:t>deklarēšanas</w:t>
      </w:r>
      <w:proofErr w:type="spellEnd"/>
      <w:r w:rsidRPr="00B21A29">
        <w:t xml:space="preserve"> </w:t>
      </w:r>
      <w:proofErr w:type="spellStart"/>
      <w:r w:rsidRPr="00B21A29">
        <w:t>likuma</w:t>
      </w:r>
      <w:proofErr w:type="spellEnd"/>
      <w:r w:rsidRPr="00B21A29">
        <w:t xml:space="preserve"> 2.pantu un Olaines novada</w:t>
      </w:r>
      <w:r>
        <w:t xml:space="preserve"> </w:t>
      </w:r>
      <w:proofErr w:type="spellStart"/>
      <w:r>
        <w:t>pašvaldības</w:t>
      </w:r>
      <w:proofErr w:type="spellEnd"/>
      <w:r>
        <w:t xml:space="preserve"> </w:t>
      </w:r>
      <w:r w:rsidRPr="00B21A29">
        <w:t xml:space="preserve">domes 2023.gada 23.augusta </w:t>
      </w:r>
      <w:proofErr w:type="spellStart"/>
      <w:r w:rsidRPr="00B21A29">
        <w:t>saistošo</w:t>
      </w:r>
      <w:proofErr w:type="spellEnd"/>
      <w:r w:rsidRPr="00B21A29">
        <w:t xml:space="preserve"> </w:t>
      </w:r>
      <w:proofErr w:type="spellStart"/>
      <w:r w:rsidRPr="00B21A29">
        <w:t>noteikumu</w:t>
      </w:r>
      <w:proofErr w:type="spellEnd"/>
      <w:r w:rsidRPr="00B21A29">
        <w:t xml:space="preserve"> Nr. SN16/2023 „Par </w:t>
      </w:r>
      <w:proofErr w:type="spellStart"/>
      <w:r w:rsidRPr="00B21A29">
        <w:t>sociālajiem</w:t>
      </w:r>
      <w:proofErr w:type="spellEnd"/>
      <w:r w:rsidRPr="00B21A29">
        <w:t xml:space="preserve"> </w:t>
      </w:r>
      <w:proofErr w:type="spellStart"/>
      <w:r w:rsidRPr="00B21A29">
        <w:t>pakalpojumiem</w:t>
      </w:r>
      <w:proofErr w:type="spellEnd"/>
      <w:r w:rsidRPr="00B21A29">
        <w:t xml:space="preserve"> Olaines </w:t>
      </w:r>
      <w:proofErr w:type="spellStart"/>
      <w:r w:rsidRPr="00B21A29">
        <w:t>novadā</w:t>
      </w:r>
      <w:proofErr w:type="spellEnd"/>
      <w:r w:rsidRPr="00B21A29">
        <w:t xml:space="preserve">” 76. 79., 80., 82., 83., 86. </w:t>
      </w:r>
      <w:proofErr w:type="spellStart"/>
      <w:r w:rsidRPr="00B21A29">
        <w:t>punktu</w:t>
      </w:r>
      <w:proofErr w:type="spellEnd"/>
      <w:r w:rsidRPr="00B21A29">
        <w:t xml:space="preserve">, </w:t>
      </w:r>
      <w:r w:rsidRPr="00B21A29">
        <w:rPr>
          <w:b/>
          <w:bCs/>
        </w:rPr>
        <w:t xml:space="preserve">dome </w:t>
      </w:r>
      <w:proofErr w:type="spellStart"/>
      <w:r w:rsidRPr="00B21A29">
        <w:rPr>
          <w:b/>
          <w:bCs/>
        </w:rPr>
        <w:t>nolemj</w:t>
      </w:r>
      <w:proofErr w:type="spellEnd"/>
      <w:r w:rsidRPr="00B21A29">
        <w:rPr>
          <w:b/>
          <w:bCs/>
        </w:rPr>
        <w:t>:</w:t>
      </w:r>
    </w:p>
    <w:bookmarkEnd w:id="75"/>
    <w:p w14:paraId="3DE583E3" w14:textId="77777777" w:rsidR="00926014" w:rsidRPr="00B21A29" w:rsidRDefault="00926014" w:rsidP="00EC6C36">
      <w:pPr>
        <w:ind w:right="-426"/>
        <w:jc w:val="both"/>
        <w:rPr>
          <w:bCs/>
        </w:rPr>
      </w:pPr>
      <w:r w:rsidRPr="00B21A29">
        <w:rPr>
          <w:bCs/>
        </w:rPr>
        <w:tab/>
      </w:r>
    </w:p>
    <w:p w14:paraId="29016DBD" w14:textId="106F0E3D" w:rsidR="00926014" w:rsidRPr="00B21A29" w:rsidRDefault="00926014" w:rsidP="00EC6C36">
      <w:pPr>
        <w:pStyle w:val="ListParagraph"/>
        <w:numPr>
          <w:ilvl w:val="0"/>
          <w:numId w:val="63"/>
        </w:numPr>
        <w:ind w:left="851" w:right="-426" w:hanging="284"/>
        <w:jc w:val="both"/>
        <w:rPr>
          <w:color w:val="000000"/>
          <w:szCs w:val="24"/>
          <w14:ligatures w14:val="none"/>
        </w:rPr>
      </w:pPr>
      <w:r w:rsidRPr="00B21A29">
        <w:rPr>
          <w:color w:val="000000"/>
          <w:szCs w:val="24"/>
          <w14:ligatures w14:val="none"/>
        </w:rPr>
        <w:t>Nodot īres lietošanā</w:t>
      </w:r>
      <w:r w:rsidRPr="00B21A29">
        <w:rPr>
          <w:bCs/>
          <w:szCs w:val="24"/>
          <w14:ligatures w14:val="none"/>
        </w:rPr>
        <w:t xml:space="preserve"> </w:t>
      </w:r>
      <w:r w:rsidR="00EC6C36">
        <w:rPr>
          <w:bCs/>
          <w:szCs w:val="24"/>
          <w14:ligatures w14:val="none"/>
        </w:rPr>
        <w:t>R B</w:t>
      </w:r>
      <w:r w:rsidRPr="00B21A29">
        <w:rPr>
          <w:bCs/>
          <w:szCs w:val="24"/>
          <w14:ligatures w14:val="none"/>
        </w:rPr>
        <w:t>, personas kods</w:t>
      </w:r>
      <w:r w:rsidR="00EC6C36">
        <w:rPr>
          <w:szCs w:val="24"/>
          <w14:ligatures w14:val="none"/>
        </w:rPr>
        <w:t>_</w:t>
      </w:r>
      <w:r w:rsidRPr="00B21A29">
        <w:rPr>
          <w:color w:val="000000"/>
          <w:szCs w:val="24"/>
          <w14:ligatures w14:val="none"/>
        </w:rPr>
        <w:t xml:space="preserve">, dzīvojamo telpu (sociālās istabas ½ </w:t>
      </w:r>
      <w:proofErr w:type="spellStart"/>
      <w:r w:rsidRPr="00B21A29">
        <w:rPr>
          <w:color w:val="000000"/>
          <w:szCs w:val="24"/>
          <w14:ligatures w14:val="none"/>
        </w:rPr>
        <w:t>d.d</w:t>
      </w:r>
      <w:proofErr w:type="spellEnd"/>
      <w:r w:rsidRPr="00B21A29">
        <w:rPr>
          <w:color w:val="000000"/>
          <w:szCs w:val="24"/>
          <w14:ligatures w14:val="none"/>
        </w:rPr>
        <w:t>.) Zemgales ielā 31-</w:t>
      </w:r>
      <w:r w:rsidR="00EC6C36">
        <w:rPr>
          <w:color w:val="000000"/>
          <w:szCs w:val="24"/>
          <w14:ligatures w14:val="none"/>
        </w:rPr>
        <w:t>_</w:t>
      </w:r>
      <w:r>
        <w:rPr>
          <w:color w:val="000000"/>
          <w:szCs w:val="24"/>
          <w14:ligatures w14:val="none"/>
        </w:rPr>
        <w:t>,</w:t>
      </w:r>
      <w:r w:rsidRPr="00B21A29">
        <w:rPr>
          <w:color w:val="000000"/>
          <w:szCs w:val="24"/>
          <w14:ligatures w14:val="none"/>
        </w:rPr>
        <w:t xml:space="preserve"> Olainē, Olaines novadā, uz 6 (sešiem) mēnešiem.</w:t>
      </w:r>
    </w:p>
    <w:p w14:paraId="36DBB012" w14:textId="6336D5C0" w:rsidR="00926014" w:rsidRPr="00B21A29" w:rsidRDefault="00926014" w:rsidP="00EC6C36">
      <w:pPr>
        <w:pStyle w:val="ListParagraph"/>
        <w:numPr>
          <w:ilvl w:val="0"/>
          <w:numId w:val="63"/>
        </w:numPr>
        <w:ind w:left="851" w:right="-426" w:hanging="284"/>
        <w:jc w:val="both"/>
        <w:rPr>
          <w:color w:val="000000"/>
          <w:szCs w:val="24"/>
          <w14:ligatures w14:val="none"/>
        </w:rPr>
      </w:pPr>
      <w:r w:rsidRPr="00B21A29">
        <w:rPr>
          <w:color w:val="000000"/>
          <w:szCs w:val="24"/>
          <w14:ligatures w14:val="none"/>
        </w:rPr>
        <w:t xml:space="preserve">Uzdot SIA “Zemgales 29” noslēgt dzīvojamās telpas (sociālās istabas ½ </w:t>
      </w:r>
      <w:proofErr w:type="spellStart"/>
      <w:r w:rsidRPr="00B21A29">
        <w:rPr>
          <w:color w:val="000000"/>
          <w:szCs w:val="24"/>
          <w14:ligatures w14:val="none"/>
        </w:rPr>
        <w:t>d.d</w:t>
      </w:r>
      <w:proofErr w:type="spellEnd"/>
      <w:r w:rsidRPr="00B21A29">
        <w:rPr>
          <w:color w:val="000000"/>
          <w:szCs w:val="24"/>
          <w14:ligatures w14:val="none"/>
        </w:rPr>
        <w:t>.)  Zemgales ielā 31-</w:t>
      </w:r>
      <w:r w:rsidR="00EC6C36">
        <w:rPr>
          <w:color w:val="000000"/>
          <w:szCs w:val="24"/>
          <w14:ligatures w14:val="none"/>
        </w:rPr>
        <w:t>_</w:t>
      </w:r>
      <w:r w:rsidRPr="00B21A29">
        <w:rPr>
          <w:color w:val="000000"/>
          <w:szCs w:val="24"/>
          <w14:ligatures w14:val="none"/>
        </w:rPr>
        <w:t xml:space="preserve">, Olainē, Olaines novadā, īres līgumu ar </w:t>
      </w:r>
      <w:r w:rsidR="00EC6C36">
        <w:rPr>
          <w:color w:val="000000"/>
          <w:szCs w:val="24"/>
          <w14:ligatures w14:val="none"/>
        </w:rPr>
        <w:t>R B</w:t>
      </w:r>
      <w:r w:rsidRPr="00B21A29">
        <w:rPr>
          <w:color w:val="000000"/>
          <w:szCs w:val="24"/>
          <w14:ligatures w14:val="none"/>
        </w:rPr>
        <w:t xml:space="preserve"> uz 6 (sešiem) mēnešiem.</w:t>
      </w:r>
    </w:p>
    <w:p w14:paraId="24FE7629" w14:textId="01D33863" w:rsidR="00926014" w:rsidRPr="00B21A29" w:rsidRDefault="00926014" w:rsidP="00EC6C36">
      <w:pPr>
        <w:pStyle w:val="ListParagraph"/>
        <w:numPr>
          <w:ilvl w:val="0"/>
          <w:numId w:val="63"/>
        </w:numPr>
        <w:ind w:left="851" w:right="-426" w:hanging="284"/>
        <w:jc w:val="both"/>
        <w:rPr>
          <w:color w:val="000000"/>
          <w:szCs w:val="24"/>
          <w14:ligatures w14:val="none"/>
        </w:rPr>
      </w:pPr>
      <w:r w:rsidRPr="00B21A29">
        <w:rPr>
          <w:color w:val="000000"/>
          <w:szCs w:val="24"/>
          <w14:ligatures w14:val="none"/>
        </w:rPr>
        <w:t xml:space="preserve">Uzdot Olaines novada pašvaldības aģentūrai “Olaines sociālais dienests” apmaksāt 6 (sešus)  mēnešus  100% īres maksu un 100% par siltumu </w:t>
      </w:r>
      <w:r w:rsidR="00EC6C36">
        <w:rPr>
          <w:color w:val="000000"/>
          <w:szCs w:val="24"/>
          <w14:ligatures w14:val="none"/>
        </w:rPr>
        <w:t>R B</w:t>
      </w:r>
      <w:r w:rsidRPr="00B21A29">
        <w:rPr>
          <w:color w:val="000000"/>
          <w:szCs w:val="24"/>
          <w14:ligatures w14:val="none"/>
        </w:rPr>
        <w:t xml:space="preserve"> par dzīvojamās telpas (sociālās istabas ½ </w:t>
      </w:r>
      <w:proofErr w:type="spellStart"/>
      <w:r w:rsidRPr="00B21A29">
        <w:rPr>
          <w:color w:val="000000"/>
          <w:szCs w:val="24"/>
          <w14:ligatures w14:val="none"/>
        </w:rPr>
        <w:t>d.d</w:t>
      </w:r>
      <w:proofErr w:type="spellEnd"/>
      <w:r w:rsidRPr="00B21A29">
        <w:rPr>
          <w:color w:val="000000"/>
          <w:szCs w:val="24"/>
          <w14:ligatures w14:val="none"/>
        </w:rPr>
        <w:t>.) Zemgales ielā 31-</w:t>
      </w:r>
      <w:r w:rsidR="00EC6C36">
        <w:rPr>
          <w:color w:val="000000"/>
          <w:szCs w:val="24"/>
          <w14:ligatures w14:val="none"/>
        </w:rPr>
        <w:t>_</w:t>
      </w:r>
      <w:r w:rsidRPr="00B21A29">
        <w:rPr>
          <w:color w:val="000000"/>
          <w:szCs w:val="24"/>
          <w14:ligatures w14:val="none"/>
        </w:rPr>
        <w:t>, Olainē, Olaines novadā, lietošanu no sociālās palīdzības pabalstiem paredzētajiem līdzekļiem.</w:t>
      </w:r>
    </w:p>
    <w:p w14:paraId="5107D1A5" w14:textId="77777777" w:rsidR="00926014" w:rsidRPr="00B21A29" w:rsidRDefault="00926014" w:rsidP="00EC6C36">
      <w:pPr>
        <w:pStyle w:val="ListParagraph"/>
        <w:numPr>
          <w:ilvl w:val="0"/>
          <w:numId w:val="63"/>
        </w:numPr>
        <w:ind w:left="851" w:right="-426" w:hanging="284"/>
        <w:jc w:val="both"/>
        <w:rPr>
          <w:color w:val="000000"/>
          <w:szCs w:val="24"/>
          <w14:ligatures w14:val="none"/>
        </w:rPr>
      </w:pPr>
      <w:r w:rsidRPr="00B21A29">
        <w:rPr>
          <w:szCs w:val="24"/>
        </w:rPr>
        <w:t>Lēmuma 1.punktu var pārsūdzēt Administratīvās rajona tiesas Rīgas tiesu namā, Baldones ielā 1A, Rīgā, LV-1007, viena mēneša laikā no lēmuma spēkā stāšanās dienas</w:t>
      </w:r>
      <w:r>
        <w:rPr>
          <w:szCs w:val="24"/>
        </w:rPr>
        <w:t>.</w:t>
      </w:r>
    </w:p>
    <w:p w14:paraId="34027D1C" w14:textId="77777777" w:rsidR="00926014" w:rsidRPr="007363D8" w:rsidRDefault="00926014" w:rsidP="00EC6C36">
      <w:pPr>
        <w:pStyle w:val="ListParagraph"/>
        <w:ind w:left="1440" w:right="-426"/>
        <w:rPr>
          <w:color w:val="000000"/>
          <w:szCs w:val="24"/>
          <w14:ligatures w14:val="none"/>
        </w:rPr>
      </w:pPr>
    </w:p>
    <w:p w14:paraId="5E8670AA" w14:textId="77777777" w:rsidR="00926014" w:rsidRPr="00633C37" w:rsidRDefault="00926014" w:rsidP="00EC6C36">
      <w:pPr>
        <w:spacing w:after="120"/>
        <w:ind w:right="-426"/>
        <w:jc w:val="both"/>
        <w:rPr>
          <w:color w:val="000000"/>
          <w:sz w:val="20"/>
          <w:szCs w:val="20"/>
        </w:rPr>
      </w:pPr>
      <w:proofErr w:type="spellStart"/>
      <w:r w:rsidRPr="00633C37">
        <w:rPr>
          <w:color w:val="000000"/>
          <w:sz w:val="20"/>
          <w:szCs w:val="20"/>
        </w:rPr>
        <w:t>Lēmuma</w:t>
      </w:r>
      <w:proofErr w:type="spellEnd"/>
      <w:r w:rsidRPr="00633C37">
        <w:rPr>
          <w:color w:val="000000"/>
          <w:sz w:val="20"/>
          <w:szCs w:val="20"/>
        </w:rPr>
        <w:t xml:space="preserve"> </w:t>
      </w:r>
      <w:proofErr w:type="spellStart"/>
      <w:r w:rsidRPr="00633C37">
        <w:rPr>
          <w:color w:val="000000"/>
          <w:sz w:val="20"/>
          <w:szCs w:val="20"/>
        </w:rPr>
        <w:t>pilns</w:t>
      </w:r>
      <w:proofErr w:type="spellEnd"/>
      <w:r w:rsidRPr="00633C37">
        <w:rPr>
          <w:color w:val="000000"/>
          <w:sz w:val="20"/>
          <w:szCs w:val="20"/>
        </w:rPr>
        <w:t xml:space="preserve"> </w:t>
      </w:r>
      <w:proofErr w:type="spellStart"/>
      <w:r w:rsidRPr="00633C37">
        <w:rPr>
          <w:color w:val="000000"/>
          <w:sz w:val="20"/>
          <w:szCs w:val="20"/>
        </w:rPr>
        <w:t>teksts</w:t>
      </w:r>
      <w:proofErr w:type="spellEnd"/>
      <w:r w:rsidRPr="00633C37">
        <w:rPr>
          <w:color w:val="000000"/>
          <w:sz w:val="20"/>
          <w:szCs w:val="20"/>
        </w:rPr>
        <w:t xml:space="preserve"> nav </w:t>
      </w:r>
      <w:proofErr w:type="spellStart"/>
      <w:r w:rsidRPr="00633C37">
        <w:rPr>
          <w:color w:val="000000"/>
          <w:sz w:val="20"/>
          <w:szCs w:val="20"/>
        </w:rPr>
        <w:t>publiski</w:t>
      </w:r>
      <w:proofErr w:type="spellEnd"/>
      <w:r w:rsidRPr="00633C37">
        <w:rPr>
          <w:color w:val="000000"/>
          <w:sz w:val="20"/>
          <w:szCs w:val="20"/>
        </w:rPr>
        <w:t xml:space="preserve"> </w:t>
      </w:r>
      <w:proofErr w:type="spellStart"/>
      <w:r w:rsidRPr="00633C37">
        <w:rPr>
          <w:color w:val="000000"/>
          <w:sz w:val="20"/>
          <w:szCs w:val="20"/>
        </w:rPr>
        <w:t>pieejams</w:t>
      </w:r>
      <w:proofErr w:type="spellEnd"/>
      <w:r w:rsidRPr="00633C37">
        <w:rPr>
          <w:color w:val="000000"/>
          <w:sz w:val="20"/>
          <w:szCs w:val="20"/>
        </w:rPr>
        <w:t xml:space="preserve">, jo </w:t>
      </w:r>
      <w:proofErr w:type="spellStart"/>
      <w:r w:rsidRPr="00633C37">
        <w:rPr>
          <w:color w:val="000000"/>
          <w:sz w:val="20"/>
          <w:szCs w:val="20"/>
        </w:rPr>
        <w:t>satur</w:t>
      </w:r>
      <w:proofErr w:type="spellEnd"/>
      <w:r w:rsidRPr="00633C37">
        <w:rPr>
          <w:color w:val="000000"/>
          <w:sz w:val="20"/>
          <w:szCs w:val="20"/>
        </w:rPr>
        <w:t xml:space="preserve"> </w:t>
      </w:r>
      <w:proofErr w:type="spellStart"/>
      <w:r w:rsidRPr="00633C37">
        <w:rPr>
          <w:color w:val="000000"/>
          <w:sz w:val="20"/>
          <w:szCs w:val="20"/>
        </w:rPr>
        <w:t>ierobežotas</w:t>
      </w:r>
      <w:proofErr w:type="spellEnd"/>
      <w:r w:rsidRPr="00633C37">
        <w:rPr>
          <w:color w:val="000000"/>
          <w:sz w:val="20"/>
          <w:szCs w:val="20"/>
        </w:rPr>
        <w:t xml:space="preserve"> </w:t>
      </w:r>
      <w:proofErr w:type="spellStart"/>
      <w:r w:rsidRPr="00633C37">
        <w:rPr>
          <w:color w:val="000000"/>
          <w:sz w:val="20"/>
          <w:szCs w:val="20"/>
        </w:rPr>
        <w:t>pieejamības</w:t>
      </w:r>
      <w:proofErr w:type="spellEnd"/>
      <w:r w:rsidRPr="00633C37">
        <w:rPr>
          <w:color w:val="000000"/>
          <w:sz w:val="20"/>
          <w:szCs w:val="20"/>
        </w:rPr>
        <w:t xml:space="preserve"> </w:t>
      </w:r>
      <w:proofErr w:type="spellStart"/>
      <w:r w:rsidRPr="00633C37">
        <w:rPr>
          <w:color w:val="000000"/>
          <w:sz w:val="20"/>
          <w:szCs w:val="20"/>
        </w:rPr>
        <w:t>informāciju</w:t>
      </w:r>
      <w:proofErr w:type="spellEnd"/>
      <w:r w:rsidRPr="00633C37">
        <w:rPr>
          <w:color w:val="000000"/>
          <w:sz w:val="20"/>
          <w:szCs w:val="20"/>
        </w:rPr>
        <w:t xml:space="preserve"> par </w:t>
      </w:r>
      <w:proofErr w:type="spellStart"/>
      <w:r w:rsidRPr="00633C37">
        <w:rPr>
          <w:color w:val="000000"/>
          <w:sz w:val="20"/>
          <w:szCs w:val="20"/>
        </w:rPr>
        <w:t>fizisko</w:t>
      </w:r>
      <w:proofErr w:type="spellEnd"/>
      <w:r w:rsidRPr="00633C37">
        <w:rPr>
          <w:color w:val="000000"/>
          <w:sz w:val="20"/>
          <w:szCs w:val="20"/>
        </w:rPr>
        <w:t xml:space="preserve"> </w:t>
      </w:r>
      <w:proofErr w:type="spellStart"/>
      <w:r w:rsidRPr="00633C37">
        <w:rPr>
          <w:color w:val="000000"/>
          <w:sz w:val="20"/>
          <w:szCs w:val="20"/>
        </w:rPr>
        <w:t>personu</w:t>
      </w:r>
      <w:proofErr w:type="spellEnd"/>
      <w:r w:rsidRPr="00633C37">
        <w:rPr>
          <w:color w:val="000000"/>
          <w:sz w:val="20"/>
          <w:szCs w:val="20"/>
        </w:rPr>
        <w:t xml:space="preserve">, kas </w:t>
      </w:r>
      <w:proofErr w:type="spellStart"/>
      <w:r w:rsidRPr="00633C37">
        <w:rPr>
          <w:color w:val="000000"/>
          <w:sz w:val="20"/>
          <w:szCs w:val="20"/>
        </w:rPr>
        <w:t>aizsargāta</w:t>
      </w:r>
      <w:proofErr w:type="spellEnd"/>
      <w:r w:rsidRPr="00633C37">
        <w:rPr>
          <w:color w:val="000000"/>
          <w:sz w:val="20"/>
          <w:szCs w:val="20"/>
        </w:rPr>
        <w:t xml:space="preserve"> </w:t>
      </w:r>
      <w:proofErr w:type="spellStart"/>
      <w:r w:rsidRPr="00633C37">
        <w:rPr>
          <w:color w:val="000000"/>
          <w:sz w:val="20"/>
          <w:szCs w:val="20"/>
        </w:rPr>
        <w:t>saskaņā</w:t>
      </w:r>
      <w:proofErr w:type="spellEnd"/>
      <w:r w:rsidRPr="00633C37">
        <w:rPr>
          <w:color w:val="000000"/>
          <w:sz w:val="20"/>
          <w:szCs w:val="20"/>
        </w:rPr>
        <w:t xml:space="preserve"> </w:t>
      </w:r>
      <w:proofErr w:type="spellStart"/>
      <w:r w:rsidRPr="00633C37">
        <w:rPr>
          <w:color w:val="000000"/>
          <w:sz w:val="20"/>
          <w:szCs w:val="20"/>
        </w:rPr>
        <w:t>ar</w:t>
      </w:r>
      <w:proofErr w:type="spellEnd"/>
      <w:r w:rsidRPr="00633C37">
        <w:rPr>
          <w:color w:val="000000"/>
          <w:sz w:val="20"/>
          <w:szCs w:val="20"/>
        </w:rPr>
        <w:t xml:space="preserve"> </w:t>
      </w:r>
      <w:proofErr w:type="spellStart"/>
      <w:r w:rsidRPr="00633C37">
        <w:rPr>
          <w:color w:val="000000"/>
          <w:sz w:val="20"/>
          <w:szCs w:val="20"/>
        </w:rPr>
        <w:t>Eiropas</w:t>
      </w:r>
      <w:proofErr w:type="spellEnd"/>
      <w:r w:rsidRPr="00633C37">
        <w:rPr>
          <w:color w:val="000000"/>
          <w:sz w:val="20"/>
          <w:szCs w:val="20"/>
        </w:rPr>
        <w:t xml:space="preserve"> </w:t>
      </w:r>
      <w:proofErr w:type="spellStart"/>
      <w:r w:rsidRPr="00633C37">
        <w:rPr>
          <w:color w:val="000000"/>
          <w:sz w:val="20"/>
          <w:szCs w:val="20"/>
        </w:rPr>
        <w:t>Parlamenta</w:t>
      </w:r>
      <w:proofErr w:type="spellEnd"/>
      <w:r w:rsidRPr="00633C37">
        <w:rPr>
          <w:color w:val="000000"/>
          <w:sz w:val="20"/>
          <w:szCs w:val="20"/>
        </w:rPr>
        <w:t xml:space="preserve"> un </w:t>
      </w:r>
      <w:proofErr w:type="spellStart"/>
      <w:r w:rsidRPr="00633C37">
        <w:rPr>
          <w:color w:val="000000"/>
          <w:sz w:val="20"/>
          <w:szCs w:val="20"/>
        </w:rPr>
        <w:t>Padomes</w:t>
      </w:r>
      <w:proofErr w:type="spellEnd"/>
      <w:r w:rsidRPr="00633C37">
        <w:rPr>
          <w:color w:val="000000"/>
          <w:sz w:val="20"/>
          <w:szCs w:val="20"/>
        </w:rPr>
        <w:t xml:space="preserve"> </w:t>
      </w:r>
      <w:proofErr w:type="spellStart"/>
      <w:r w:rsidRPr="00633C37">
        <w:rPr>
          <w:color w:val="000000"/>
          <w:sz w:val="20"/>
          <w:szCs w:val="20"/>
        </w:rPr>
        <w:t>regulas</w:t>
      </w:r>
      <w:proofErr w:type="spellEnd"/>
      <w:r w:rsidRPr="00633C37">
        <w:rPr>
          <w:color w:val="000000"/>
          <w:sz w:val="20"/>
          <w:szCs w:val="20"/>
        </w:rPr>
        <w:t xml:space="preserve"> Nr.2016/679 par </w:t>
      </w:r>
      <w:proofErr w:type="spellStart"/>
      <w:r w:rsidRPr="00633C37">
        <w:rPr>
          <w:color w:val="000000"/>
          <w:sz w:val="20"/>
          <w:szCs w:val="20"/>
        </w:rPr>
        <w:t>fizisku</w:t>
      </w:r>
      <w:proofErr w:type="spellEnd"/>
      <w:r w:rsidRPr="00633C37">
        <w:rPr>
          <w:color w:val="000000"/>
          <w:sz w:val="20"/>
          <w:szCs w:val="20"/>
        </w:rPr>
        <w:t xml:space="preserve"> </w:t>
      </w:r>
      <w:proofErr w:type="spellStart"/>
      <w:r w:rsidRPr="00633C37">
        <w:rPr>
          <w:color w:val="000000"/>
          <w:sz w:val="20"/>
          <w:szCs w:val="20"/>
        </w:rPr>
        <w:t>personu</w:t>
      </w:r>
      <w:proofErr w:type="spellEnd"/>
      <w:r w:rsidRPr="00633C37">
        <w:rPr>
          <w:color w:val="000000"/>
          <w:sz w:val="20"/>
          <w:szCs w:val="20"/>
        </w:rPr>
        <w:t xml:space="preserve"> </w:t>
      </w:r>
      <w:proofErr w:type="spellStart"/>
      <w:r w:rsidRPr="00633C37">
        <w:rPr>
          <w:color w:val="000000"/>
          <w:sz w:val="20"/>
          <w:szCs w:val="20"/>
        </w:rPr>
        <w:t>aizsardzību</w:t>
      </w:r>
      <w:proofErr w:type="spellEnd"/>
      <w:r w:rsidRPr="00633C37">
        <w:rPr>
          <w:color w:val="000000"/>
          <w:sz w:val="20"/>
          <w:szCs w:val="20"/>
        </w:rPr>
        <w:t xml:space="preserve"> </w:t>
      </w:r>
      <w:proofErr w:type="spellStart"/>
      <w:r w:rsidRPr="00633C37">
        <w:rPr>
          <w:color w:val="000000"/>
          <w:sz w:val="20"/>
          <w:szCs w:val="20"/>
        </w:rPr>
        <w:t>attiecībā</w:t>
      </w:r>
      <w:proofErr w:type="spellEnd"/>
      <w:r w:rsidRPr="00633C37">
        <w:rPr>
          <w:color w:val="000000"/>
          <w:sz w:val="20"/>
          <w:szCs w:val="20"/>
        </w:rPr>
        <w:t xml:space="preserve"> </w:t>
      </w:r>
      <w:proofErr w:type="spellStart"/>
      <w:r w:rsidRPr="00633C37">
        <w:rPr>
          <w:color w:val="000000"/>
          <w:sz w:val="20"/>
          <w:szCs w:val="20"/>
        </w:rPr>
        <w:t>uz</w:t>
      </w:r>
      <w:proofErr w:type="spellEnd"/>
      <w:r w:rsidRPr="00633C37">
        <w:rPr>
          <w:color w:val="000000"/>
          <w:sz w:val="20"/>
          <w:szCs w:val="20"/>
        </w:rPr>
        <w:t xml:space="preserve"> </w:t>
      </w:r>
      <w:proofErr w:type="spellStart"/>
      <w:r w:rsidRPr="00633C37">
        <w:rPr>
          <w:color w:val="000000"/>
          <w:sz w:val="20"/>
          <w:szCs w:val="20"/>
        </w:rPr>
        <w:t>personu</w:t>
      </w:r>
      <w:proofErr w:type="spellEnd"/>
      <w:r w:rsidRPr="00633C37">
        <w:rPr>
          <w:color w:val="000000"/>
          <w:sz w:val="20"/>
          <w:szCs w:val="20"/>
        </w:rPr>
        <w:t xml:space="preserve"> datu </w:t>
      </w:r>
      <w:proofErr w:type="spellStart"/>
      <w:r w:rsidRPr="00633C37">
        <w:rPr>
          <w:color w:val="000000"/>
          <w:sz w:val="20"/>
          <w:szCs w:val="20"/>
        </w:rPr>
        <w:t>apstrādi</w:t>
      </w:r>
      <w:proofErr w:type="spellEnd"/>
      <w:r w:rsidRPr="00633C37">
        <w:rPr>
          <w:color w:val="000000"/>
          <w:sz w:val="20"/>
          <w:szCs w:val="20"/>
        </w:rPr>
        <w:t xml:space="preserve"> un </w:t>
      </w:r>
      <w:proofErr w:type="spellStart"/>
      <w:r w:rsidRPr="00633C37">
        <w:rPr>
          <w:color w:val="000000"/>
          <w:sz w:val="20"/>
          <w:szCs w:val="20"/>
        </w:rPr>
        <w:t>šādu</w:t>
      </w:r>
      <w:proofErr w:type="spellEnd"/>
      <w:r w:rsidRPr="00633C37">
        <w:rPr>
          <w:color w:val="000000"/>
          <w:sz w:val="20"/>
          <w:szCs w:val="20"/>
        </w:rPr>
        <w:t xml:space="preserve"> datu </w:t>
      </w:r>
      <w:proofErr w:type="spellStart"/>
      <w:r w:rsidRPr="00633C37">
        <w:rPr>
          <w:color w:val="000000"/>
          <w:sz w:val="20"/>
          <w:szCs w:val="20"/>
        </w:rPr>
        <w:t>brīvu</w:t>
      </w:r>
      <w:proofErr w:type="spellEnd"/>
      <w:r w:rsidRPr="00633C37">
        <w:rPr>
          <w:color w:val="000000"/>
          <w:sz w:val="20"/>
          <w:szCs w:val="20"/>
        </w:rPr>
        <w:t xml:space="preserve"> </w:t>
      </w:r>
      <w:proofErr w:type="spellStart"/>
      <w:r w:rsidRPr="00633C37">
        <w:rPr>
          <w:color w:val="000000"/>
          <w:sz w:val="20"/>
          <w:szCs w:val="20"/>
        </w:rPr>
        <w:t>apriti</w:t>
      </w:r>
      <w:proofErr w:type="spellEnd"/>
      <w:r w:rsidRPr="00633C37">
        <w:rPr>
          <w:color w:val="000000"/>
          <w:sz w:val="20"/>
          <w:szCs w:val="20"/>
        </w:rPr>
        <w:t xml:space="preserve"> un </w:t>
      </w:r>
      <w:proofErr w:type="spellStart"/>
      <w:r w:rsidRPr="00633C37">
        <w:rPr>
          <w:color w:val="000000"/>
          <w:sz w:val="20"/>
          <w:szCs w:val="20"/>
        </w:rPr>
        <w:t>ar</w:t>
      </w:r>
      <w:proofErr w:type="spellEnd"/>
      <w:r w:rsidRPr="00633C37">
        <w:rPr>
          <w:color w:val="000000"/>
          <w:sz w:val="20"/>
          <w:szCs w:val="20"/>
        </w:rPr>
        <w:t xml:space="preserve"> ko </w:t>
      </w:r>
      <w:proofErr w:type="spellStart"/>
      <w:r w:rsidRPr="00633C37">
        <w:rPr>
          <w:color w:val="000000"/>
          <w:sz w:val="20"/>
          <w:szCs w:val="20"/>
        </w:rPr>
        <w:t>atceļ</w:t>
      </w:r>
      <w:proofErr w:type="spellEnd"/>
      <w:r w:rsidRPr="00633C37">
        <w:rPr>
          <w:color w:val="000000"/>
          <w:sz w:val="20"/>
          <w:szCs w:val="20"/>
        </w:rPr>
        <w:t xml:space="preserve"> </w:t>
      </w:r>
      <w:proofErr w:type="spellStart"/>
      <w:r w:rsidRPr="00633C37">
        <w:rPr>
          <w:color w:val="000000"/>
          <w:sz w:val="20"/>
          <w:szCs w:val="20"/>
        </w:rPr>
        <w:t>Direktīvu</w:t>
      </w:r>
      <w:proofErr w:type="spellEnd"/>
      <w:r w:rsidRPr="00633C37">
        <w:rPr>
          <w:color w:val="000000"/>
          <w:sz w:val="20"/>
          <w:szCs w:val="20"/>
        </w:rPr>
        <w:t xml:space="preserve"> 95/46EK (</w:t>
      </w:r>
      <w:proofErr w:type="spellStart"/>
      <w:r w:rsidRPr="00633C37">
        <w:rPr>
          <w:color w:val="000000"/>
          <w:sz w:val="20"/>
          <w:szCs w:val="20"/>
        </w:rPr>
        <w:t>vispārīgā</w:t>
      </w:r>
      <w:proofErr w:type="spellEnd"/>
      <w:r w:rsidRPr="00633C37">
        <w:rPr>
          <w:color w:val="000000"/>
          <w:sz w:val="20"/>
          <w:szCs w:val="20"/>
        </w:rPr>
        <w:t xml:space="preserve"> datu </w:t>
      </w:r>
      <w:proofErr w:type="spellStart"/>
      <w:r w:rsidRPr="00633C37">
        <w:rPr>
          <w:color w:val="000000"/>
          <w:sz w:val="20"/>
          <w:szCs w:val="20"/>
        </w:rPr>
        <w:t>aizsardzības</w:t>
      </w:r>
      <w:proofErr w:type="spellEnd"/>
      <w:r w:rsidRPr="00633C37">
        <w:rPr>
          <w:color w:val="000000"/>
          <w:sz w:val="20"/>
          <w:szCs w:val="20"/>
        </w:rPr>
        <w:t xml:space="preserve"> </w:t>
      </w:r>
      <w:proofErr w:type="spellStart"/>
      <w:r w:rsidRPr="00633C37">
        <w:rPr>
          <w:color w:val="000000"/>
          <w:sz w:val="20"/>
          <w:szCs w:val="20"/>
        </w:rPr>
        <w:t>regula</w:t>
      </w:r>
      <w:proofErr w:type="spellEnd"/>
      <w:r w:rsidRPr="00633C37">
        <w:rPr>
          <w:color w:val="000000"/>
          <w:sz w:val="20"/>
          <w:szCs w:val="20"/>
        </w:rPr>
        <w:t>)</w:t>
      </w:r>
    </w:p>
    <w:p w14:paraId="669D0D43" w14:textId="77777777" w:rsidR="00926014" w:rsidRPr="00633C37" w:rsidRDefault="00926014" w:rsidP="00EC6C36">
      <w:pPr>
        <w:spacing w:after="120"/>
        <w:ind w:right="-426"/>
        <w:jc w:val="both"/>
        <w:rPr>
          <w:color w:val="000000"/>
          <w:sz w:val="20"/>
          <w:szCs w:val="20"/>
        </w:rPr>
      </w:pPr>
      <w:proofErr w:type="spellStart"/>
      <w:r w:rsidRPr="00633C37">
        <w:rPr>
          <w:color w:val="000000"/>
          <w:sz w:val="20"/>
          <w:szCs w:val="20"/>
        </w:rPr>
        <w:t>Saskaņā</w:t>
      </w:r>
      <w:proofErr w:type="spellEnd"/>
      <w:r w:rsidRPr="00633C37">
        <w:rPr>
          <w:color w:val="000000"/>
          <w:sz w:val="20"/>
          <w:szCs w:val="20"/>
        </w:rPr>
        <w:t xml:space="preserve"> </w:t>
      </w:r>
      <w:proofErr w:type="spellStart"/>
      <w:r w:rsidRPr="00633C37">
        <w:rPr>
          <w:color w:val="000000"/>
          <w:sz w:val="20"/>
          <w:szCs w:val="20"/>
        </w:rPr>
        <w:t>ar</w:t>
      </w:r>
      <w:proofErr w:type="spellEnd"/>
      <w:r w:rsidRPr="00633C37">
        <w:rPr>
          <w:color w:val="000000"/>
          <w:sz w:val="20"/>
          <w:szCs w:val="20"/>
        </w:rPr>
        <w:t xml:space="preserve"> </w:t>
      </w:r>
      <w:proofErr w:type="spellStart"/>
      <w:r w:rsidRPr="00633C37">
        <w:rPr>
          <w:color w:val="000000"/>
          <w:sz w:val="20"/>
          <w:szCs w:val="20"/>
        </w:rPr>
        <w:t>Informācijas</w:t>
      </w:r>
      <w:proofErr w:type="spellEnd"/>
      <w:r w:rsidRPr="00633C37">
        <w:rPr>
          <w:color w:val="000000"/>
          <w:sz w:val="20"/>
          <w:szCs w:val="20"/>
        </w:rPr>
        <w:t xml:space="preserve"> </w:t>
      </w:r>
      <w:proofErr w:type="spellStart"/>
      <w:r w:rsidRPr="00633C37">
        <w:rPr>
          <w:color w:val="000000"/>
          <w:sz w:val="20"/>
          <w:szCs w:val="20"/>
        </w:rPr>
        <w:t>atklātības</w:t>
      </w:r>
      <w:proofErr w:type="spellEnd"/>
      <w:r w:rsidRPr="00633C37">
        <w:rPr>
          <w:color w:val="000000"/>
          <w:sz w:val="20"/>
          <w:szCs w:val="20"/>
        </w:rPr>
        <w:t xml:space="preserve"> </w:t>
      </w:r>
      <w:proofErr w:type="spellStart"/>
      <w:r w:rsidRPr="00633C37">
        <w:rPr>
          <w:color w:val="000000"/>
          <w:sz w:val="20"/>
          <w:szCs w:val="20"/>
        </w:rPr>
        <w:t>likuma</w:t>
      </w:r>
      <w:proofErr w:type="spellEnd"/>
      <w:r w:rsidRPr="00633C37">
        <w:rPr>
          <w:color w:val="000000"/>
          <w:sz w:val="20"/>
          <w:szCs w:val="20"/>
        </w:rPr>
        <w:t xml:space="preserve"> 5.panta </w:t>
      </w:r>
      <w:proofErr w:type="spellStart"/>
      <w:r w:rsidRPr="00633C37">
        <w:rPr>
          <w:color w:val="000000"/>
          <w:sz w:val="20"/>
          <w:szCs w:val="20"/>
        </w:rPr>
        <w:t>otrās</w:t>
      </w:r>
      <w:proofErr w:type="spellEnd"/>
      <w:r w:rsidRPr="00633C37">
        <w:rPr>
          <w:color w:val="000000"/>
          <w:sz w:val="20"/>
          <w:szCs w:val="20"/>
        </w:rPr>
        <w:t xml:space="preserve"> </w:t>
      </w:r>
      <w:proofErr w:type="spellStart"/>
      <w:r w:rsidRPr="00633C37">
        <w:rPr>
          <w:color w:val="000000"/>
          <w:sz w:val="20"/>
          <w:szCs w:val="20"/>
        </w:rPr>
        <w:t>daļas</w:t>
      </w:r>
      <w:proofErr w:type="spellEnd"/>
      <w:r w:rsidRPr="00633C37">
        <w:rPr>
          <w:color w:val="000000"/>
          <w:sz w:val="20"/>
          <w:szCs w:val="20"/>
        </w:rPr>
        <w:t xml:space="preserve"> 4.punktu, </w:t>
      </w:r>
      <w:proofErr w:type="spellStart"/>
      <w:r w:rsidRPr="00633C37">
        <w:rPr>
          <w:color w:val="000000"/>
          <w:sz w:val="20"/>
          <w:szCs w:val="20"/>
        </w:rPr>
        <w:t>lēmumā</w:t>
      </w:r>
      <w:proofErr w:type="spellEnd"/>
      <w:r w:rsidRPr="00633C37">
        <w:rPr>
          <w:color w:val="000000"/>
          <w:sz w:val="20"/>
          <w:szCs w:val="20"/>
        </w:rPr>
        <w:t xml:space="preserve"> </w:t>
      </w:r>
      <w:proofErr w:type="spellStart"/>
      <w:r w:rsidRPr="00633C37">
        <w:rPr>
          <w:color w:val="000000"/>
          <w:sz w:val="20"/>
          <w:szCs w:val="20"/>
        </w:rPr>
        <w:t>norādītie</w:t>
      </w:r>
      <w:proofErr w:type="spellEnd"/>
      <w:r w:rsidRPr="00633C37">
        <w:rPr>
          <w:color w:val="000000"/>
          <w:sz w:val="20"/>
          <w:szCs w:val="20"/>
        </w:rPr>
        <w:t xml:space="preserve"> personas </w:t>
      </w:r>
      <w:proofErr w:type="spellStart"/>
      <w:r w:rsidRPr="00633C37">
        <w:rPr>
          <w:color w:val="000000"/>
          <w:sz w:val="20"/>
          <w:szCs w:val="20"/>
        </w:rPr>
        <w:t>dati</w:t>
      </w:r>
      <w:proofErr w:type="spellEnd"/>
      <w:r w:rsidRPr="00633C37">
        <w:rPr>
          <w:color w:val="000000"/>
          <w:sz w:val="20"/>
          <w:szCs w:val="20"/>
        </w:rPr>
        <w:t xml:space="preserve"> </w:t>
      </w:r>
      <w:proofErr w:type="spellStart"/>
      <w:r w:rsidRPr="00633C37">
        <w:rPr>
          <w:color w:val="000000"/>
          <w:sz w:val="20"/>
          <w:szCs w:val="20"/>
        </w:rPr>
        <w:t>uzskatāmi</w:t>
      </w:r>
      <w:proofErr w:type="spellEnd"/>
      <w:r w:rsidRPr="00633C37">
        <w:rPr>
          <w:color w:val="000000"/>
          <w:sz w:val="20"/>
          <w:szCs w:val="20"/>
        </w:rPr>
        <w:t xml:space="preserve"> par </w:t>
      </w:r>
      <w:proofErr w:type="spellStart"/>
      <w:r w:rsidRPr="00633C37">
        <w:rPr>
          <w:color w:val="000000"/>
          <w:sz w:val="20"/>
          <w:szCs w:val="20"/>
        </w:rPr>
        <w:t>ierobežotas</w:t>
      </w:r>
      <w:proofErr w:type="spellEnd"/>
      <w:r w:rsidRPr="00633C37">
        <w:rPr>
          <w:color w:val="000000"/>
          <w:sz w:val="20"/>
          <w:szCs w:val="20"/>
        </w:rPr>
        <w:t xml:space="preserve"> </w:t>
      </w:r>
      <w:proofErr w:type="spellStart"/>
      <w:r w:rsidRPr="00633C37">
        <w:rPr>
          <w:color w:val="000000"/>
          <w:sz w:val="20"/>
          <w:szCs w:val="20"/>
        </w:rPr>
        <w:t>pieejamības</w:t>
      </w:r>
      <w:proofErr w:type="spellEnd"/>
      <w:r w:rsidRPr="00633C37">
        <w:rPr>
          <w:color w:val="000000"/>
          <w:sz w:val="20"/>
          <w:szCs w:val="20"/>
        </w:rPr>
        <w:t xml:space="preserve"> </w:t>
      </w:r>
      <w:proofErr w:type="spellStart"/>
      <w:r w:rsidRPr="00633C37">
        <w:rPr>
          <w:color w:val="000000"/>
          <w:sz w:val="20"/>
          <w:szCs w:val="20"/>
        </w:rPr>
        <w:t>informāciju</w:t>
      </w:r>
      <w:proofErr w:type="spellEnd"/>
      <w:r w:rsidRPr="00633C37">
        <w:rPr>
          <w:color w:val="000000"/>
          <w:sz w:val="20"/>
          <w:szCs w:val="20"/>
        </w:rPr>
        <w:t>.</w:t>
      </w:r>
    </w:p>
    <w:p w14:paraId="3212A592" w14:textId="77777777" w:rsidR="00926014" w:rsidRDefault="00926014" w:rsidP="00EC6C36">
      <w:pPr>
        <w:ind w:right="-426"/>
        <w:jc w:val="both"/>
        <w:rPr>
          <w:b/>
          <w:bCs/>
        </w:rPr>
      </w:pPr>
    </w:p>
    <w:p w14:paraId="1066B0E7" w14:textId="77777777" w:rsidR="00926014" w:rsidRDefault="00926014" w:rsidP="00EC6C36">
      <w:pPr>
        <w:ind w:right="-426"/>
        <w:jc w:val="both"/>
      </w:pPr>
      <w:proofErr w:type="spellStart"/>
      <w:r w:rsidRPr="00E04809">
        <w:t>Priekšsēdētājs</w:t>
      </w:r>
      <w:proofErr w:type="spellEnd"/>
      <w:r w:rsidRPr="00E04809">
        <w:t xml:space="preserve"> </w:t>
      </w:r>
      <w:r>
        <w:tab/>
      </w:r>
      <w:r>
        <w:tab/>
      </w:r>
      <w:r>
        <w:tab/>
      </w:r>
      <w:r>
        <w:tab/>
      </w:r>
      <w:r>
        <w:tab/>
      </w:r>
      <w:r>
        <w:tab/>
      </w:r>
      <w:r>
        <w:tab/>
      </w:r>
      <w:r>
        <w:tab/>
      </w:r>
      <w:proofErr w:type="spellStart"/>
      <w:r>
        <w:t>A.Bergs</w:t>
      </w:r>
      <w:proofErr w:type="spellEnd"/>
    </w:p>
    <w:p w14:paraId="4E9D3FBF" w14:textId="77777777" w:rsidR="00926014" w:rsidRDefault="00926014" w:rsidP="00EC6C36">
      <w:pPr>
        <w:ind w:right="-426"/>
        <w:jc w:val="both"/>
      </w:pPr>
    </w:p>
    <w:p w14:paraId="01A35436" w14:textId="77777777" w:rsidR="00926014" w:rsidRDefault="00926014" w:rsidP="00EC6C36">
      <w:pPr>
        <w:ind w:right="-426"/>
        <w:jc w:val="both"/>
      </w:pPr>
    </w:p>
    <w:p w14:paraId="71E25C94" w14:textId="331423E5" w:rsidR="00926014" w:rsidRDefault="00926014" w:rsidP="00EC6C36">
      <w:pPr>
        <w:ind w:right="-426"/>
        <w:jc w:val="both"/>
      </w:pPr>
      <w:proofErr w:type="spellStart"/>
      <w:r>
        <w:t>Iesniedz</w:t>
      </w:r>
      <w:proofErr w:type="spellEnd"/>
      <w:r w:rsidR="00EC6C36">
        <w:t>:</w:t>
      </w:r>
      <w:r>
        <w:t xml:space="preserve"> </w:t>
      </w:r>
      <w:proofErr w:type="spellStart"/>
      <w:r>
        <w:t>Sociālo</w:t>
      </w:r>
      <w:proofErr w:type="spellEnd"/>
      <w:r>
        <w:t xml:space="preserve">, </w:t>
      </w:r>
      <w:proofErr w:type="spellStart"/>
      <w:r>
        <w:t>izglītības</w:t>
      </w:r>
      <w:proofErr w:type="spellEnd"/>
      <w:r>
        <w:t xml:space="preserve"> un </w:t>
      </w:r>
      <w:proofErr w:type="spellStart"/>
      <w:r>
        <w:t>kultūras</w:t>
      </w:r>
      <w:proofErr w:type="spellEnd"/>
      <w:r>
        <w:t xml:space="preserve"> </w:t>
      </w:r>
      <w:proofErr w:type="spellStart"/>
      <w:r>
        <w:t>jautājumu</w:t>
      </w:r>
      <w:proofErr w:type="spellEnd"/>
      <w:r>
        <w:t xml:space="preserve"> </w:t>
      </w:r>
      <w:proofErr w:type="spellStart"/>
      <w:r>
        <w:t>komiteja</w:t>
      </w:r>
      <w:proofErr w:type="spellEnd"/>
    </w:p>
    <w:p w14:paraId="1406861E" w14:textId="77777777" w:rsidR="00926014" w:rsidRDefault="00926014" w:rsidP="00EC6C36">
      <w:pPr>
        <w:ind w:right="-426"/>
        <w:jc w:val="both"/>
      </w:pPr>
      <w:proofErr w:type="spellStart"/>
      <w:r>
        <w:t>Sagatavoja</w:t>
      </w:r>
      <w:proofErr w:type="spellEnd"/>
      <w:r>
        <w:t xml:space="preserve">: p/a “Olaines </w:t>
      </w:r>
      <w:proofErr w:type="spellStart"/>
      <w:r>
        <w:t>sociālais</w:t>
      </w:r>
      <w:proofErr w:type="spellEnd"/>
      <w:r>
        <w:t xml:space="preserve"> </w:t>
      </w:r>
      <w:proofErr w:type="spellStart"/>
      <w:r>
        <w:t>dienests</w:t>
      </w:r>
      <w:proofErr w:type="spellEnd"/>
      <w:r>
        <w:t xml:space="preserve">” </w:t>
      </w:r>
      <w:proofErr w:type="spellStart"/>
      <w:r>
        <w:t>direktore</w:t>
      </w:r>
      <w:proofErr w:type="spellEnd"/>
      <w:r>
        <w:t xml:space="preserve"> </w:t>
      </w:r>
      <w:proofErr w:type="spellStart"/>
      <w:r>
        <w:t>A.Liepiņa</w:t>
      </w:r>
      <w:proofErr w:type="spellEnd"/>
    </w:p>
    <w:p w14:paraId="5953DE93" w14:textId="77777777" w:rsidR="00926014" w:rsidRDefault="00926014" w:rsidP="00EC6C36">
      <w:pPr>
        <w:ind w:right="-426"/>
        <w:jc w:val="both"/>
      </w:pPr>
    </w:p>
    <w:p w14:paraId="018E97A8" w14:textId="77777777" w:rsidR="00926014" w:rsidRDefault="00926014" w:rsidP="00EC6C36">
      <w:pPr>
        <w:ind w:right="-426"/>
        <w:jc w:val="both"/>
      </w:pPr>
      <w:proofErr w:type="spellStart"/>
      <w:r>
        <w:t>Lēmumu</w:t>
      </w:r>
      <w:proofErr w:type="spellEnd"/>
      <w:r>
        <w:t xml:space="preserve"> </w:t>
      </w:r>
      <w:proofErr w:type="spellStart"/>
      <w:r>
        <w:t>izsniegt</w:t>
      </w:r>
      <w:proofErr w:type="spellEnd"/>
      <w:r>
        <w:t>:</w:t>
      </w:r>
    </w:p>
    <w:p w14:paraId="565CAADF" w14:textId="6BA8500E" w:rsidR="00926014" w:rsidRDefault="00EC6C36" w:rsidP="00EC6C36">
      <w:pPr>
        <w:ind w:right="-426"/>
        <w:jc w:val="both"/>
      </w:pPr>
      <w:r>
        <w:t>R B</w:t>
      </w:r>
    </w:p>
    <w:p w14:paraId="3C14189C" w14:textId="77777777" w:rsidR="00926014" w:rsidRDefault="00926014" w:rsidP="00EC6C36">
      <w:pPr>
        <w:ind w:right="-426"/>
        <w:jc w:val="both"/>
      </w:pPr>
      <w:r>
        <w:t>SIA “</w:t>
      </w:r>
      <w:proofErr w:type="spellStart"/>
      <w:r>
        <w:t>Zemgales</w:t>
      </w:r>
      <w:proofErr w:type="spellEnd"/>
      <w:r>
        <w:t xml:space="preserve"> 29”</w:t>
      </w:r>
    </w:p>
    <w:p w14:paraId="6A00F7AE" w14:textId="77777777" w:rsidR="00926014" w:rsidRDefault="00926014" w:rsidP="00EC6C36">
      <w:pPr>
        <w:ind w:right="-426"/>
        <w:jc w:val="both"/>
      </w:pPr>
      <w:r>
        <w:t xml:space="preserve">p/a “Olaines </w:t>
      </w:r>
      <w:proofErr w:type="spellStart"/>
      <w:r>
        <w:t>sociālais</w:t>
      </w:r>
      <w:proofErr w:type="spellEnd"/>
      <w:r>
        <w:t xml:space="preserve"> </w:t>
      </w:r>
      <w:proofErr w:type="spellStart"/>
      <w:r>
        <w:t>dienests</w:t>
      </w:r>
      <w:proofErr w:type="spellEnd"/>
      <w:r>
        <w:t>”</w:t>
      </w:r>
    </w:p>
    <w:p w14:paraId="422AB457" w14:textId="77777777" w:rsidR="00926014" w:rsidRPr="00E04809" w:rsidRDefault="00926014" w:rsidP="00EC6C36">
      <w:pPr>
        <w:ind w:right="-426"/>
        <w:jc w:val="both"/>
      </w:pPr>
      <w:proofErr w:type="spellStart"/>
      <w:r>
        <w:t>Īpašuma</w:t>
      </w:r>
      <w:proofErr w:type="spellEnd"/>
      <w:r>
        <w:t xml:space="preserve"> un </w:t>
      </w:r>
      <w:proofErr w:type="spellStart"/>
      <w:r>
        <w:t>juridiskajai</w:t>
      </w:r>
      <w:proofErr w:type="spellEnd"/>
      <w:r>
        <w:t xml:space="preserve"> </w:t>
      </w:r>
      <w:proofErr w:type="spellStart"/>
      <w:r>
        <w:t>nodaļai</w:t>
      </w:r>
      <w:proofErr w:type="spellEnd"/>
    </w:p>
    <w:p w14:paraId="7B55372F" w14:textId="77777777" w:rsidR="00926014" w:rsidRDefault="00926014" w:rsidP="00EC6C36">
      <w:pPr>
        <w:ind w:right="-426"/>
      </w:pPr>
    </w:p>
    <w:p w14:paraId="6FB4347A" w14:textId="77777777" w:rsidR="00405F3B" w:rsidRDefault="00405F3B" w:rsidP="00EC6C36">
      <w:pPr>
        <w:ind w:right="-426"/>
        <w:jc w:val="both"/>
        <w:rPr>
          <w:sz w:val="22"/>
          <w:szCs w:val="22"/>
        </w:rPr>
      </w:pPr>
    </w:p>
    <w:p w14:paraId="45B19510" w14:textId="77777777" w:rsidR="00926014" w:rsidRDefault="00926014" w:rsidP="00405F3B">
      <w:pPr>
        <w:jc w:val="both"/>
        <w:rPr>
          <w:sz w:val="22"/>
          <w:szCs w:val="22"/>
        </w:rPr>
      </w:pPr>
    </w:p>
    <w:p w14:paraId="2FF1C9EE" w14:textId="77777777" w:rsidR="00926014" w:rsidRDefault="00926014" w:rsidP="00405F3B">
      <w:pPr>
        <w:jc w:val="both"/>
        <w:rPr>
          <w:sz w:val="22"/>
          <w:szCs w:val="22"/>
        </w:rPr>
      </w:pPr>
    </w:p>
    <w:p w14:paraId="04499AC1" w14:textId="77777777" w:rsidR="00926014" w:rsidRDefault="00926014" w:rsidP="00926014">
      <w:pPr>
        <w:pStyle w:val="BodyTextIndent2"/>
      </w:pPr>
    </w:p>
    <w:p w14:paraId="2E8FE129" w14:textId="77777777" w:rsidR="00EC6C36" w:rsidRDefault="00EC6C36" w:rsidP="00926014">
      <w:pPr>
        <w:pStyle w:val="BodyTextIndent2"/>
      </w:pPr>
    </w:p>
    <w:p w14:paraId="69F78B8B" w14:textId="77777777" w:rsidR="00EC6C36" w:rsidRDefault="00EC6C36" w:rsidP="00926014">
      <w:pPr>
        <w:pStyle w:val="BodyTextIndent2"/>
      </w:pPr>
    </w:p>
    <w:p w14:paraId="24C83881" w14:textId="77777777" w:rsidR="00EC6C36" w:rsidRDefault="00EC6C36" w:rsidP="00926014">
      <w:pPr>
        <w:pStyle w:val="BodyTextIndent2"/>
      </w:pPr>
    </w:p>
    <w:p w14:paraId="5B7E4559" w14:textId="77777777" w:rsidR="00152C90" w:rsidRDefault="00152C90" w:rsidP="00926014">
      <w:pPr>
        <w:pStyle w:val="BodyTextIndent2"/>
      </w:pPr>
    </w:p>
    <w:p w14:paraId="6321EBC1" w14:textId="77777777" w:rsidR="00152C90" w:rsidRDefault="00152C90" w:rsidP="00926014">
      <w:pPr>
        <w:pStyle w:val="BodyTextIndent2"/>
      </w:pPr>
    </w:p>
    <w:p w14:paraId="65710BA2" w14:textId="77777777" w:rsidR="00152C90" w:rsidRDefault="00152C90" w:rsidP="00926014">
      <w:pPr>
        <w:pStyle w:val="BodyTextIndent2"/>
      </w:pPr>
    </w:p>
    <w:p w14:paraId="16C293FD" w14:textId="77777777" w:rsidR="00926014" w:rsidRPr="00D221A7" w:rsidRDefault="00926014" w:rsidP="00EC6C36">
      <w:pPr>
        <w:ind w:right="-426"/>
        <w:jc w:val="center"/>
        <w:rPr>
          <w:bCs/>
        </w:rPr>
      </w:pPr>
      <w:proofErr w:type="spellStart"/>
      <w:r w:rsidRPr="00D221A7">
        <w:rPr>
          <w:bCs/>
        </w:rPr>
        <w:t>Lēmuma</w:t>
      </w:r>
      <w:proofErr w:type="spellEnd"/>
      <w:r w:rsidRPr="00D221A7">
        <w:rPr>
          <w:bCs/>
        </w:rPr>
        <w:t xml:space="preserve"> </w:t>
      </w:r>
      <w:proofErr w:type="spellStart"/>
      <w:r w:rsidRPr="00D221A7">
        <w:rPr>
          <w:bCs/>
        </w:rPr>
        <w:t>projekts</w:t>
      </w:r>
      <w:proofErr w:type="spellEnd"/>
    </w:p>
    <w:p w14:paraId="41B41B64" w14:textId="77777777" w:rsidR="00926014" w:rsidRPr="00D221A7" w:rsidRDefault="00926014" w:rsidP="00EC6C36">
      <w:pPr>
        <w:ind w:right="-426"/>
        <w:jc w:val="center"/>
      </w:pPr>
      <w:proofErr w:type="spellStart"/>
      <w:r w:rsidRPr="00D221A7">
        <w:t>Olainē</w:t>
      </w:r>
      <w:proofErr w:type="spellEnd"/>
    </w:p>
    <w:p w14:paraId="358B93EF" w14:textId="77777777" w:rsidR="00926014" w:rsidRPr="00D221A7" w:rsidRDefault="00926014" w:rsidP="00EC6C36">
      <w:pPr>
        <w:ind w:right="-426" w:firstLine="748"/>
        <w:jc w:val="center"/>
      </w:pPr>
    </w:p>
    <w:tbl>
      <w:tblPr>
        <w:tblW w:w="8722" w:type="dxa"/>
        <w:tblInd w:w="-89" w:type="dxa"/>
        <w:tblLook w:val="04A0" w:firstRow="1" w:lastRow="0" w:firstColumn="1" w:lastColumn="0" w:noHBand="0" w:noVBand="1"/>
      </w:tblPr>
      <w:tblGrid>
        <w:gridCol w:w="4375"/>
        <w:gridCol w:w="4347"/>
      </w:tblGrid>
      <w:tr w:rsidR="00926014" w:rsidRPr="00D221A7" w14:paraId="2AD1FECE" w14:textId="77777777" w:rsidTr="005252C7">
        <w:tc>
          <w:tcPr>
            <w:tcW w:w="4375" w:type="dxa"/>
            <w:shd w:val="clear" w:color="auto" w:fill="auto"/>
          </w:tcPr>
          <w:p w14:paraId="46B7120A" w14:textId="77777777" w:rsidR="00926014" w:rsidRPr="00D221A7" w:rsidRDefault="00926014" w:rsidP="00EC6C36">
            <w:pPr>
              <w:ind w:right="-426"/>
              <w:rPr>
                <w:bCs/>
              </w:rPr>
            </w:pPr>
            <w:r w:rsidRPr="00D221A7">
              <w:rPr>
                <w:bCs/>
              </w:rPr>
              <w:t>2024.gada 27.decembrī</w:t>
            </w:r>
          </w:p>
        </w:tc>
        <w:tc>
          <w:tcPr>
            <w:tcW w:w="4347" w:type="dxa"/>
            <w:shd w:val="clear" w:color="auto" w:fill="auto"/>
          </w:tcPr>
          <w:p w14:paraId="783BD7C8" w14:textId="6CD1C854" w:rsidR="00926014" w:rsidRPr="00D221A7" w:rsidRDefault="00EC6C36" w:rsidP="00EC6C36">
            <w:pPr>
              <w:ind w:right="-426"/>
              <w:jc w:val="center"/>
              <w:rPr>
                <w:bCs/>
              </w:rPr>
            </w:pPr>
            <w:r>
              <w:rPr>
                <w:bCs/>
              </w:rPr>
              <w:t xml:space="preserve">                                             </w:t>
            </w:r>
            <w:r w:rsidR="00926014" w:rsidRPr="00D221A7">
              <w:rPr>
                <w:bCs/>
              </w:rPr>
              <w:t>Nr.13</w:t>
            </w:r>
          </w:p>
        </w:tc>
      </w:tr>
    </w:tbl>
    <w:p w14:paraId="5528F515" w14:textId="77777777" w:rsidR="00926014" w:rsidRDefault="00926014" w:rsidP="00EC6C36">
      <w:pPr>
        <w:pStyle w:val="BodyTextIndent2"/>
        <w:spacing w:after="0" w:line="240" w:lineRule="auto"/>
        <w:ind w:right="-426"/>
      </w:pPr>
    </w:p>
    <w:p w14:paraId="1F4F1513" w14:textId="77777777" w:rsidR="00926014" w:rsidRPr="00D139E5" w:rsidRDefault="00926014" w:rsidP="00EC6C36">
      <w:pPr>
        <w:pStyle w:val="BodyTextIndent2"/>
        <w:spacing w:after="0" w:line="240" w:lineRule="auto"/>
        <w:ind w:right="-426"/>
      </w:pPr>
    </w:p>
    <w:p w14:paraId="37E849B4" w14:textId="0F9C1497" w:rsidR="00926014" w:rsidRPr="00D139E5" w:rsidRDefault="00926014" w:rsidP="00EC6C36">
      <w:pPr>
        <w:pStyle w:val="BodyTextIndent2"/>
        <w:spacing w:after="0" w:line="240" w:lineRule="auto"/>
        <w:ind w:right="-426"/>
        <w:jc w:val="both"/>
        <w:rPr>
          <w:b/>
        </w:rPr>
      </w:pPr>
      <w:r w:rsidRPr="00D139E5">
        <w:rPr>
          <w:b/>
        </w:rPr>
        <w:t xml:space="preserve">Par </w:t>
      </w:r>
      <w:r w:rsidR="00EC6C36">
        <w:rPr>
          <w:b/>
        </w:rPr>
        <w:t>V K</w:t>
      </w:r>
      <w:r w:rsidRPr="00D139E5">
        <w:rPr>
          <w:b/>
        </w:rPr>
        <w:t xml:space="preserve"> uz</w:t>
      </w:r>
      <w:proofErr w:type="spellStart"/>
      <w:r w:rsidRPr="00D139E5">
        <w:rPr>
          <w:b/>
        </w:rPr>
        <w:t>ņemšanu</w:t>
      </w:r>
      <w:proofErr w:type="spellEnd"/>
      <w:r w:rsidRPr="00D139E5">
        <w:rPr>
          <w:b/>
        </w:rPr>
        <w:t xml:space="preserve"> Olaines novada </w:t>
      </w:r>
      <w:proofErr w:type="spellStart"/>
      <w:r w:rsidRPr="00D139E5">
        <w:rPr>
          <w:b/>
        </w:rPr>
        <w:t>pašvaldības</w:t>
      </w:r>
      <w:proofErr w:type="spellEnd"/>
      <w:r w:rsidRPr="00D139E5">
        <w:rPr>
          <w:b/>
        </w:rPr>
        <w:t xml:space="preserve"> </w:t>
      </w:r>
      <w:proofErr w:type="spellStart"/>
      <w:r w:rsidRPr="00D139E5">
        <w:rPr>
          <w:b/>
        </w:rPr>
        <w:t>aģentūras</w:t>
      </w:r>
      <w:proofErr w:type="spellEnd"/>
      <w:r w:rsidRPr="00D139E5">
        <w:rPr>
          <w:b/>
        </w:rPr>
        <w:t xml:space="preserve"> </w:t>
      </w:r>
      <w:r>
        <w:rPr>
          <w:b/>
        </w:rPr>
        <w:t>“</w:t>
      </w:r>
      <w:r w:rsidRPr="00D139E5">
        <w:rPr>
          <w:b/>
        </w:rPr>
        <w:t xml:space="preserve">Olaines </w:t>
      </w:r>
      <w:proofErr w:type="spellStart"/>
      <w:r w:rsidRPr="00D139E5">
        <w:rPr>
          <w:b/>
        </w:rPr>
        <w:t>sociālais</w:t>
      </w:r>
      <w:proofErr w:type="spellEnd"/>
      <w:r w:rsidRPr="00D139E5">
        <w:rPr>
          <w:b/>
        </w:rPr>
        <w:t xml:space="preserve"> </w:t>
      </w:r>
      <w:proofErr w:type="spellStart"/>
      <w:r w:rsidRPr="00D139E5">
        <w:rPr>
          <w:b/>
        </w:rPr>
        <w:t>dienests</w:t>
      </w:r>
      <w:proofErr w:type="spellEnd"/>
      <w:r>
        <w:rPr>
          <w:b/>
        </w:rPr>
        <w:t>”</w:t>
      </w:r>
      <w:r w:rsidRPr="00D139E5">
        <w:rPr>
          <w:b/>
        </w:rPr>
        <w:t xml:space="preserve"> </w:t>
      </w:r>
      <w:proofErr w:type="spellStart"/>
      <w:r w:rsidR="00EC6C36">
        <w:rPr>
          <w:b/>
        </w:rPr>
        <w:t>S</w:t>
      </w:r>
      <w:r w:rsidRPr="00D139E5">
        <w:rPr>
          <w:b/>
        </w:rPr>
        <w:t>ociālās</w:t>
      </w:r>
      <w:proofErr w:type="spellEnd"/>
      <w:r w:rsidRPr="00D139E5">
        <w:rPr>
          <w:b/>
        </w:rPr>
        <w:t xml:space="preserve"> </w:t>
      </w:r>
      <w:proofErr w:type="spellStart"/>
      <w:r w:rsidRPr="00D139E5">
        <w:rPr>
          <w:b/>
        </w:rPr>
        <w:t>aprūpes</w:t>
      </w:r>
      <w:proofErr w:type="spellEnd"/>
      <w:r w:rsidRPr="00D139E5">
        <w:rPr>
          <w:b/>
        </w:rPr>
        <w:t xml:space="preserve"> </w:t>
      </w:r>
      <w:proofErr w:type="spellStart"/>
      <w:r w:rsidRPr="00D139E5">
        <w:rPr>
          <w:b/>
        </w:rPr>
        <w:t>centrā</w:t>
      </w:r>
      <w:proofErr w:type="spellEnd"/>
    </w:p>
    <w:p w14:paraId="65604306" w14:textId="77777777" w:rsidR="00926014" w:rsidRPr="00D139E5" w:rsidRDefault="00926014" w:rsidP="00EC6C36">
      <w:pPr>
        <w:ind w:right="-426"/>
        <w:jc w:val="both"/>
      </w:pPr>
      <w:r w:rsidRPr="00D139E5">
        <w:tab/>
      </w:r>
    </w:p>
    <w:p w14:paraId="22CB5324" w14:textId="01223B57" w:rsidR="00926014" w:rsidRPr="00EC6C36" w:rsidRDefault="00926014" w:rsidP="00EC6C36">
      <w:pPr>
        <w:ind w:right="-426" w:firstLine="567"/>
        <w:jc w:val="both"/>
      </w:pPr>
      <w:proofErr w:type="spellStart"/>
      <w:r w:rsidRPr="00D139E5">
        <w:t>Izskatot</w:t>
      </w:r>
      <w:proofErr w:type="spellEnd"/>
      <w:r w:rsidRPr="00D139E5">
        <w:t xml:space="preserve"> Olaines novada </w:t>
      </w:r>
      <w:proofErr w:type="spellStart"/>
      <w:r w:rsidRPr="00D139E5">
        <w:t>pašvaldības</w:t>
      </w:r>
      <w:proofErr w:type="spellEnd"/>
      <w:r w:rsidRPr="00D139E5">
        <w:t xml:space="preserve"> </w:t>
      </w:r>
      <w:proofErr w:type="spellStart"/>
      <w:r w:rsidRPr="00D139E5">
        <w:t>aģentūras</w:t>
      </w:r>
      <w:proofErr w:type="spellEnd"/>
      <w:r w:rsidRPr="00D139E5">
        <w:t xml:space="preserve"> </w:t>
      </w:r>
      <w:r>
        <w:t>“</w:t>
      </w:r>
      <w:r w:rsidRPr="00D139E5">
        <w:t xml:space="preserve">Olaines </w:t>
      </w:r>
      <w:proofErr w:type="spellStart"/>
      <w:r w:rsidRPr="00D139E5">
        <w:t>sociālais</w:t>
      </w:r>
      <w:proofErr w:type="spellEnd"/>
      <w:r w:rsidRPr="00D139E5">
        <w:t xml:space="preserve"> </w:t>
      </w:r>
      <w:proofErr w:type="spellStart"/>
      <w:r w:rsidRPr="00D139E5">
        <w:t>dienests</w:t>
      </w:r>
      <w:proofErr w:type="spellEnd"/>
      <w:r>
        <w:t>”</w:t>
      </w:r>
      <w:r w:rsidRPr="00D139E5">
        <w:t xml:space="preserve"> 2024.gada </w:t>
      </w:r>
      <w:r>
        <w:t>13.novembra</w:t>
      </w:r>
      <w:r w:rsidRPr="00D139E5">
        <w:t xml:space="preserve"> </w:t>
      </w:r>
      <w:proofErr w:type="spellStart"/>
      <w:r w:rsidRPr="00D139E5">
        <w:t>uzziņu</w:t>
      </w:r>
      <w:proofErr w:type="spellEnd"/>
      <w:r w:rsidRPr="00D139E5">
        <w:t xml:space="preserve"> </w:t>
      </w:r>
      <w:proofErr w:type="spellStart"/>
      <w:r w:rsidRPr="00D139E5">
        <w:t>Nr.</w:t>
      </w:r>
      <w:r>
        <w:t>OSD</w:t>
      </w:r>
      <w:proofErr w:type="spellEnd"/>
      <w:r>
        <w:t>/1-07/24/955-ND “</w:t>
      </w:r>
      <w:r w:rsidRPr="00D139E5">
        <w:t xml:space="preserve">Par </w:t>
      </w:r>
      <w:r w:rsidR="00EC6C36">
        <w:rPr>
          <w:bCs/>
        </w:rPr>
        <w:t>V K</w:t>
      </w:r>
      <w:r>
        <w:rPr>
          <w:bCs/>
        </w:rPr>
        <w:t>”</w:t>
      </w:r>
      <w:r w:rsidRPr="00D139E5">
        <w:rPr>
          <w:bCs/>
        </w:rPr>
        <w:t xml:space="preserve">, </w:t>
      </w:r>
      <w:proofErr w:type="spellStart"/>
      <w:r w:rsidRPr="00D139E5">
        <w:rPr>
          <w:bCs/>
        </w:rPr>
        <w:t>konstatēts</w:t>
      </w:r>
      <w:proofErr w:type="spellEnd"/>
      <w:r w:rsidRPr="00D139E5">
        <w:t>:</w:t>
      </w:r>
    </w:p>
    <w:p w14:paraId="6D41635E" w14:textId="187DE21F" w:rsidR="00926014" w:rsidRPr="00D139E5" w:rsidRDefault="00926014" w:rsidP="00EC6C36">
      <w:pPr>
        <w:ind w:right="-426" w:firstLine="720"/>
        <w:jc w:val="both"/>
        <w:rPr>
          <w:bCs/>
          <w:lang w:eastAsia="lv-LV"/>
        </w:rPr>
      </w:pPr>
      <w:r w:rsidRPr="00D139E5">
        <w:t xml:space="preserve">2024.gada 24.oktobrī </w:t>
      </w:r>
      <w:r w:rsidRPr="00D139E5">
        <w:rPr>
          <w:bCs/>
        </w:rPr>
        <w:t xml:space="preserve">Olaines novada </w:t>
      </w:r>
      <w:proofErr w:type="spellStart"/>
      <w:r w:rsidRPr="00D139E5">
        <w:rPr>
          <w:bCs/>
        </w:rPr>
        <w:t>pašvaldības</w:t>
      </w:r>
      <w:proofErr w:type="spellEnd"/>
      <w:r w:rsidRPr="00D139E5">
        <w:rPr>
          <w:bCs/>
        </w:rPr>
        <w:t xml:space="preserve"> </w:t>
      </w:r>
      <w:proofErr w:type="spellStart"/>
      <w:r w:rsidRPr="00D139E5">
        <w:rPr>
          <w:bCs/>
        </w:rPr>
        <w:t>aģentūrā</w:t>
      </w:r>
      <w:proofErr w:type="spellEnd"/>
      <w:r w:rsidRPr="00D139E5">
        <w:rPr>
          <w:bCs/>
        </w:rPr>
        <w:t xml:space="preserve"> “Olaines </w:t>
      </w:r>
      <w:proofErr w:type="spellStart"/>
      <w:r w:rsidRPr="00D139E5">
        <w:rPr>
          <w:bCs/>
        </w:rPr>
        <w:t>sociālais</w:t>
      </w:r>
      <w:proofErr w:type="spellEnd"/>
      <w:r w:rsidRPr="00D139E5">
        <w:rPr>
          <w:bCs/>
        </w:rPr>
        <w:t xml:space="preserve"> </w:t>
      </w:r>
      <w:proofErr w:type="spellStart"/>
      <w:r w:rsidRPr="00D139E5">
        <w:rPr>
          <w:bCs/>
        </w:rPr>
        <w:t>dienests</w:t>
      </w:r>
      <w:proofErr w:type="spellEnd"/>
      <w:r w:rsidRPr="00D139E5">
        <w:rPr>
          <w:bCs/>
        </w:rPr>
        <w:t xml:space="preserve">” </w:t>
      </w:r>
      <w:proofErr w:type="spellStart"/>
      <w:r w:rsidRPr="00D139E5">
        <w:rPr>
          <w:bCs/>
        </w:rPr>
        <w:t>saņemts</w:t>
      </w:r>
      <w:proofErr w:type="spellEnd"/>
      <w:r w:rsidRPr="00D139E5">
        <w:t xml:space="preserve"> </w:t>
      </w:r>
      <w:r w:rsidR="00EC6C36">
        <w:t>V K</w:t>
      </w:r>
      <w:r w:rsidRPr="00D139E5">
        <w:t xml:space="preserve">, personas </w:t>
      </w:r>
      <w:proofErr w:type="spellStart"/>
      <w:r w:rsidRPr="00D139E5">
        <w:t>kods</w:t>
      </w:r>
      <w:proofErr w:type="spellEnd"/>
      <w:r w:rsidR="00EC6C36">
        <w:t>_</w:t>
      </w:r>
      <w:r w:rsidRPr="00D139E5">
        <w:t xml:space="preserve">, </w:t>
      </w:r>
      <w:proofErr w:type="spellStart"/>
      <w:r w:rsidRPr="00D139E5">
        <w:t>deklarētā</w:t>
      </w:r>
      <w:proofErr w:type="spellEnd"/>
      <w:r w:rsidRPr="00D139E5">
        <w:t xml:space="preserve"> </w:t>
      </w:r>
      <w:proofErr w:type="spellStart"/>
      <w:r w:rsidRPr="00D139E5">
        <w:t>dzīvesvieta</w:t>
      </w:r>
      <w:proofErr w:type="spellEnd"/>
      <w:r w:rsidRPr="00D139E5">
        <w:t xml:space="preserve"> “</w:t>
      </w:r>
      <w:r w:rsidR="00EC6C36">
        <w:t>_</w:t>
      </w:r>
      <w:r w:rsidRPr="00D139E5">
        <w:t xml:space="preserve">”, </w:t>
      </w:r>
      <w:proofErr w:type="spellStart"/>
      <w:r w:rsidRPr="00D139E5">
        <w:t>Pārolaine</w:t>
      </w:r>
      <w:proofErr w:type="spellEnd"/>
      <w:r w:rsidRPr="00D139E5">
        <w:t xml:space="preserve">, Olaines </w:t>
      </w:r>
      <w:proofErr w:type="spellStart"/>
      <w:r w:rsidRPr="00D139E5">
        <w:t>pagasts</w:t>
      </w:r>
      <w:proofErr w:type="spellEnd"/>
      <w:r w:rsidRPr="00D139E5">
        <w:t xml:space="preserve">, Olaines </w:t>
      </w:r>
      <w:proofErr w:type="spellStart"/>
      <w:r w:rsidRPr="00D139E5">
        <w:t>novads</w:t>
      </w:r>
      <w:proofErr w:type="spellEnd"/>
      <w:r w:rsidRPr="00D139E5">
        <w:t xml:space="preserve">, </w:t>
      </w:r>
      <w:proofErr w:type="spellStart"/>
      <w:r w:rsidRPr="00D139E5">
        <w:t>iesniegums</w:t>
      </w:r>
      <w:proofErr w:type="spellEnd"/>
      <w:r w:rsidRPr="00D139E5">
        <w:t xml:space="preserve"> (</w:t>
      </w:r>
      <w:proofErr w:type="spellStart"/>
      <w:r w:rsidRPr="00D139E5">
        <w:t>reģistrēts</w:t>
      </w:r>
      <w:proofErr w:type="spellEnd"/>
      <w:r w:rsidRPr="00D139E5">
        <w:t xml:space="preserve"> </w:t>
      </w:r>
      <w:proofErr w:type="spellStart"/>
      <w:r w:rsidRPr="00D139E5">
        <w:t>ar</w:t>
      </w:r>
      <w:proofErr w:type="spellEnd"/>
      <w:r w:rsidRPr="00D139E5">
        <w:t xml:space="preserve"> Nr. 6147), </w:t>
      </w:r>
      <w:proofErr w:type="spellStart"/>
      <w:r w:rsidRPr="00D139E5">
        <w:t>kurā</w:t>
      </w:r>
      <w:proofErr w:type="spellEnd"/>
      <w:r w:rsidRPr="00D139E5">
        <w:t xml:space="preserve"> </w:t>
      </w:r>
      <w:proofErr w:type="spellStart"/>
      <w:r w:rsidRPr="00D139E5">
        <w:t>lūgts</w:t>
      </w:r>
      <w:proofErr w:type="spellEnd"/>
      <w:r w:rsidRPr="00D139E5">
        <w:t xml:space="preserve"> </w:t>
      </w:r>
      <w:proofErr w:type="spellStart"/>
      <w:r w:rsidRPr="00D139E5">
        <w:t>uzņemt</w:t>
      </w:r>
      <w:proofErr w:type="spellEnd"/>
      <w:r w:rsidRPr="00D139E5">
        <w:t xml:space="preserve"> </w:t>
      </w:r>
      <w:r w:rsidR="00EC6C36">
        <w:t>V K</w:t>
      </w:r>
      <w:r w:rsidRPr="00D139E5">
        <w:t xml:space="preserve"> Olaines novada </w:t>
      </w:r>
      <w:proofErr w:type="spellStart"/>
      <w:r w:rsidRPr="00D139E5">
        <w:t>pašvaldības</w:t>
      </w:r>
      <w:proofErr w:type="spellEnd"/>
      <w:r w:rsidRPr="00D139E5">
        <w:t xml:space="preserve"> </w:t>
      </w:r>
      <w:proofErr w:type="spellStart"/>
      <w:r w:rsidRPr="00D139E5">
        <w:t>aģentūras</w:t>
      </w:r>
      <w:proofErr w:type="spellEnd"/>
      <w:r w:rsidRPr="00D139E5">
        <w:t xml:space="preserve"> “Olaines </w:t>
      </w:r>
      <w:proofErr w:type="spellStart"/>
      <w:r w:rsidRPr="00D139E5">
        <w:t>sociālais</w:t>
      </w:r>
      <w:proofErr w:type="spellEnd"/>
      <w:r w:rsidRPr="00D139E5">
        <w:t xml:space="preserve"> </w:t>
      </w:r>
      <w:proofErr w:type="spellStart"/>
      <w:r w:rsidRPr="00D139E5">
        <w:t>dienests</w:t>
      </w:r>
      <w:proofErr w:type="spellEnd"/>
      <w:r>
        <w:t>”</w:t>
      </w:r>
      <w:r w:rsidRPr="00D139E5">
        <w:t xml:space="preserve"> </w:t>
      </w:r>
      <w:proofErr w:type="spellStart"/>
      <w:r w:rsidRPr="00D139E5">
        <w:t>sociālās</w:t>
      </w:r>
      <w:proofErr w:type="spellEnd"/>
      <w:r w:rsidRPr="00D139E5">
        <w:t xml:space="preserve"> </w:t>
      </w:r>
      <w:proofErr w:type="spellStart"/>
      <w:r w:rsidRPr="00D139E5">
        <w:t>aprūpes</w:t>
      </w:r>
      <w:proofErr w:type="spellEnd"/>
      <w:r w:rsidRPr="00D139E5">
        <w:t xml:space="preserve"> </w:t>
      </w:r>
      <w:proofErr w:type="spellStart"/>
      <w:r w:rsidRPr="00D139E5">
        <w:t>centrā</w:t>
      </w:r>
      <w:proofErr w:type="spellEnd"/>
      <w:r w:rsidRPr="00D139E5">
        <w:t xml:space="preserve"> </w:t>
      </w:r>
      <w:proofErr w:type="spellStart"/>
      <w:r w:rsidRPr="00D139E5">
        <w:t>ilgstošas</w:t>
      </w:r>
      <w:proofErr w:type="spellEnd"/>
      <w:r w:rsidRPr="00D139E5">
        <w:t xml:space="preserve"> </w:t>
      </w:r>
      <w:proofErr w:type="spellStart"/>
      <w:r w:rsidRPr="00D139E5">
        <w:t>sociālās</w:t>
      </w:r>
      <w:proofErr w:type="spellEnd"/>
      <w:r w:rsidRPr="00D139E5">
        <w:t xml:space="preserve"> </w:t>
      </w:r>
      <w:proofErr w:type="spellStart"/>
      <w:r w:rsidRPr="00D139E5">
        <w:t>aprūpes</w:t>
      </w:r>
      <w:proofErr w:type="spellEnd"/>
      <w:r w:rsidRPr="00D139E5">
        <w:t xml:space="preserve"> un </w:t>
      </w:r>
      <w:proofErr w:type="spellStart"/>
      <w:r w:rsidRPr="00D139E5">
        <w:t>sociālās</w:t>
      </w:r>
      <w:proofErr w:type="spellEnd"/>
      <w:r w:rsidRPr="00D139E5">
        <w:t xml:space="preserve"> </w:t>
      </w:r>
      <w:proofErr w:type="spellStart"/>
      <w:r w:rsidRPr="00D139E5">
        <w:t>rehabilitācijas</w:t>
      </w:r>
      <w:proofErr w:type="spellEnd"/>
      <w:r w:rsidRPr="00D139E5">
        <w:t xml:space="preserve"> </w:t>
      </w:r>
      <w:proofErr w:type="spellStart"/>
      <w:r w:rsidRPr="00D139E5">
        <w:t>pakalpojuma</w:t>
      </w:r>
      <w:proofErr w:type="spellEnd"/>
      <w:r w:rsidRPr="00D139E5">
        <w:t xml:space="preserve"> </w:t>
      </w:r>
      <w:proofErr w:type="spellStart"/>
      <w:r w:rsidRPr="00D139E5">
        <w:t>saņemšanai</w:t>
      </w:r>
      <w:proofErr w:type="spellEnd"/>
      <w:r w:rsidRPr="00D139E5">
        <w:t xml:space="preserve"> </w:t>
      </w:r>
      <w:proofErr w:type="spellStart"/>
      <w:r w:rsidRPr="00D139E5">
        <w:t>uz</w:t>
      </w:r>
      <w:proofErr w:type="spellEnd"/>
      <w:r w:rsidRPr="00D139E5">
        <w:t xml:space="preserve"> 30 </w:t>
      </w:r>
      <w:proofErr w:type="spellStart"/>
      <w:r w:rsidRPr="00D139E5">
        <w:t>dienām</w:t>
      </w:r>
      <w:proofErr w:type="spellEnd"/>
      <w:r w:rsidRPr="00D139E5">
        <w:t xml:space="preserve"> </w:t>
      </w:r>
      <w:proofErr w:type="spellStart"/>
      <w:r w:rsidRPr="00D139E5">
        <w:t>vai</w:t>
      </w:r>
      <w:proofErr w:type="spellEnd"/>
      <w:r w:rsidRPr="00D139E5">
        <w:t xml:space="preserve"> </w:t>
      </w:r>
      <w:proofErr w:type="spellStart"/>
      <w:r w:rsidRPr="00D139E5">
        <w:t>uz</w:t>
      </w:r>
      <w:proofErr w:type="spellEnd"/>
      <w:r w:rsidRPr="00D139E5">
        <w:t xml:space="preserve"> Olaines novada </w:t>
      </w:r>
      <w:proofErr w:type="spellStart"/>
      <w:r>
        <w:t>pašvaldības</w:t>
      </w:r>
      <w:proofErr w:type="spellEnd"/>
      <w:r>
        <w:t xml:space="preserve"> </w:t>
      </w:r>
      <w:r w:rsidRPr="00D139E5">
        <w:t xml:space="preserve">domes </w:t>
      </w:r>
      <w:proofErr w:type="spellStart"/>
      <w:r w:rsidRPr="00D139E5">
        <w:t>noteikto</w:t>
      </w:r>
      <w:proofErr w:type="spellEnd"/>
      <w:r w:rsidRPr="00D139E5">
        <w:t xml:space="preserve"> </w:t>
      </w:r>
      <w:proofErr w:type="spellStart"/>
      <w:r w:rsidRPr="00D139E5">
        <w:t>laiku</w:t>
      </w:r>
      <w:proofErr w:type="spellEnd"/>
      <w:r w:rsidRPr="00D139E5">
        <w:t>.</w:t>
      </w:r>
    </w:p>
    <w:p w14:paraId="008DFE72" w14:textId="77777777" w:rsidR="00926014" w:rsidRPr="00D139E5" w:rsidRDefault="00926014" w:rsidP="00EC6C36">
      <w:pPr>
        <w:ind w:right="-426" w:firstLine="720"/>
        <w:jc w:val="both"/>
        <w:rPr>
          <w:noProof/>
        </w:rPr>
      </w:pPr>
      <w:r w:rsidRPr="00D139E5">
        <w:rPr>
          <w:bCs/>
          <w:noProof/>
          <w:color w:val="000000"/>
        </w:rPr>
        <w:t xml:space="preserve">Pamatojoties uz </w:t>
      </w:r>
      <w:r w:rsidRPr="00D139E5">
        <w:rPr>
          <w:noProof/>
        </w:rPr>
        <w:t>Olaines novada pašvaldības aģentūras “Olaines sociālais dienests” 2023.gada 30.jūnija noteikumu “Par kārtību, kādā persona tiek uzņemta rindā Olaines novada pašvaldības aģentūras “Olaines sociālais dienests” sociālās aprūpes centrā” 4. punktu, persona, kurai nav likumīgo apgādnieku, tiek uzņemta</w:t>
      </w:r>
      <w:r w:rsidRPr="00D139E5">
        <w:t xml:space="preserve"> </w:t>
      </w:r>
      <w:r w:rsidRPr="00D139E5">
        <w:rPr>
          <w:bCs/>
        </w:rPr>
        <w:t xml:space="preserve">Olaines novada </w:t>
      </w:r>
      <w:proofErr w:type="spellStart"/>
      <w:r w:rsidRPr="00D139E5">
        <w:rPr>
          <w:bCs/>
        </w:rPr>
        <w:t>pašvaldības</w:t>
      </w:r>
      <w:proofErr w:type="spellEnd"/>
      <w:r w:rsidRPr="00D139E5">
        <w:rPr>
          <w:bCs/>
        </w:rPr>
        <w:t xml:space="preserve"> </w:t>
      </w:r>
      <w:proofErr w:type="spellStart"/>
      <w:r w:rsidRPr="00D139E5">
        <w:rPr>
          <w:bCs/>
        </w:rPr>
        <w:t>aģentūras</w:t>
      </w:r>
      <w:proofErr w:type="spellEnd"/>
      <w:r w:rsidRPr="00D139E5">
        <w:rPr>
          <w:bCs/>
        </w:rPr>
        <w:t xml:space="preserve"> “Olaines </w:t>
      </w:r>
      <w:proofErr w:type="spellStart"/>
      <w:r w:rsidRPr="00D139E5">
        <w:rPr>
          <w:bCs/>
        </w:rPr>
        <w:t>sociālais</w:t>
      </w:r>
      <w:proofErr w:type="spellEnd"/>
      <w:r w:rsidRPr="00D139E5">
        <w:rPr>
          <w:bCs/>
        </w:rPr>
        <w:t xml:space="preserve"> </w:t>
      </w:r>
      <w:proofErr w:type="spellStart"/>
      <w:r w:rsidRPr="00D139E5">
        <w:rPr>
          <w:bCs/>
        </w:rPr>
        <w:t>dienests</w:t>
      </w:r>
      <w:proofErr w:type="spellEnd"/>
      <w:r w:rsidRPr="00D139E5">
        <w:rPr>
          <w:bCs/>
        </w:rPr>
        <w:t>”</w:t>
      </w:r>
      <w:r w:rsidRPr="00D139E5">
        <w:rPr>
          <w:noProof/>
        </w:rPr>
        <w:t xml:space="preserve"> sociālās aprūpes centrā ārpus rindas, ja personai ir indicēts nekavējoties saņemt ilgstošas </w:t>
      </w:r>
      <w:proofErr w:type="spellStart"/>
      <w:r w:rsidRPr="00D139E5">
        <w:t>sociālās</w:t>
      </w:r>
      <w:proofErr w:type="spellEnd"/>
      <w:r w:rsidRPr="00D139E5">
        <w:t xml:space="preserve"> </w:t>
      </w:r>
      <w:proofErr w:type="spellStart"/>
      <w:r w:rsidRPr="00D139E5">
        <w:t>aprūpes</w:t>
      </w:r>
      <w:proofErr w:type="spellEnd"/>
      <w:r w:rsidRPr="00D139E5">
        <w:t xml:space="preserve"> un </w:t>
      </w:r>
      <w:proofErr w:type="spellStart"/>
      <w:r w:rsidRPr="00D139E5">
        <w:t>sociālās</w:t>
      </w:r>
      <w:proofErr w:type="spellEnd"/>
      <w:r w:rsidRPr="00D139E5">
        <w:t xml:space="preserve"> </w:t>
      </w:r>
      <w:proofErr w:type="spellStart"/>
      <w:r w:rsidRPr="00D139E5">
        <w:t>rehabilitācijas</w:t>
      </w:r>
      <w:proofErr w:type="spellEnd"/>
      <w:r w:rsidRPr="00D139E5">
        <w:t xml:space="preserve"> </w:t>
      </w:r>
      <w:proofErr w:type="spellStart"/>
      <w:r w:rsidRPr="00D139E5">
        <w:t>pakalpojumu</w:t>
      </w:r>
      <w:proofErr w:type="spellEnd"/>
      <w:r w:rsidRPr="00D139E5">
        <w:t xml:space="preserve"> un ja Olaines </w:t>
      </w:r>
      <w:proofErr w:type="spellStart"/>
      <w:r w:rsidRPr="00D139E5">
        <w:t>sociālās</w:t>
      </w:r>
      <w:proofErr w:type="spellEnd"/>
      <w:r w:rsidRPr="00D139E5">
        <w:t xml:space="preserve"> </w:t>
      </w:r>
      <w:proofErr w:type="spellStart"/>
      <w:r w:rsidRPr="00D139E5">
        <w:t>aprūpes</w:t>
      </w:r>
      <w:proofErr w:type="spellEnd"/>
      <w:r w:rsidRPr="00D139E5">
        <w:t xml:space="preserve"> </w:t>
      </w:r>
      <w:proofErr w:type="spellStart"/>
      <w:r w:rsidRPr="00D139E5">
        <w:t>centrā</w:t>
      </w:r>
      <w:proofErr w:type="spellEnd"/>
      <w:r w:rsidRPr="00D139E5">
        <w:t xml:space="preserve"> </w:t>
      </w:r>
      <w:proofErr w:type="spellStart"/>
      <w:r w:rsidRPr="00D139E5">
        <w:t>ir</w:t>
      </w:r>
      <w:proofErr w:type="spellEnd"/>
      <w:r w:rsidRPr="00D139E5">
        <w:t xml:space="preserve"> </w:t>
      </w:r>
      <w:proofErr w:type="spellStart"/>
      <w:r w:rsidRPr="00D139E5">
        <w:t>vieta</w:t>
      </w:r>
      <w:proofErr w:type="spellEnd"/>
      <w:r w:rsidRPr="00D139E5">
        <w:t>.</w:t>
      </w:r>
    </w:p>
    <w:p w14:paraId="6267011A" w14:textId="79732607" w:rsidR="00926014" w:rsidRPr="00D139E5" w:rsidRDefault="00926014" w:rsidP="00EC6C36">
      <w:pPr>
        <w:ind w:right="-426" w:firstLine="720"/>
        <w:jc w:val="both"/>
      </w:pPr>
      <w:r w:rsidRPr="00D139E5">
        <w:t xml:space="preserve">Olaines novada </w:t>
      </w:r>
      <w:proofErr w:type="spellStart"/>
      <w:r w:rsidRPr="00D139E5">
        <w:t>pašvaldības</w:t>
      </w:r>
      <w:proofErr w:type="spellEnd"/>
      <w:r w:rsidRPr="00D139E5">
        <w:t xml:space="preserve"> </w:t>
      </w:r>
      <w:proofErr w:type="spellStart"/>
      <w:r w:rsidRPr="00D139E5">
        <w:t>aģentūrā</w:t>
      </w:r>
      <w:proofErr w:type="spellEnd"/>
      <w:r w:rsidRPr="00D139E5">
        <w:t xml:space="preserve"> “Olaines </w:t>
      </w:r>
      <w:proofErr w:type="spellStart"/>
      <w:r w:rsidRPr="00D139E5">
        <w:t>sociālais</w:t>
      </w:r>
      <w:proofErr w:type="spellEnd"/>
      <w:r w:rsidRPr="00D139E5">
        <w:t xml:space="preserve"> </w:t>
      </w:r>
      <w:proofErr w:type="spellStart"/>
      <w:r w:rsidRPr="00D139E5">
        <w:t>dienests</w:t>
      </w:r>
      <w:proofErr w:type="spellEnd"/>
      <w:r w:rsidRPr="00D139E5">
        <w:t>”</w:t>
      </w:r>
      <w:r w:rsidRPr="00D139E5">
        <w:rPr>
          <w:bCs/>
        </w:rPr>
        <w:t xml:space="preserve"> </w:t>
      </w:r>
      <w:proofErr w:type="spellStart"/>
      <w:r w:rsidRPr="00D139E5">
        <w:rPr>
          <w:bCs/>
        </w:rPr>
        <w:t>iesniegti</w:t>
      </w:r>
      <w:proofErr w:type="spellEnd"/>
      <w:r w:rsidRPr="00D139E5">
        <w:rPr>
          <w:bCs/>
        </w:rPr>
        <w:t xml:space="preserve"> </w:t>
      </w:r>
      <w:proofErr w:type="spellStart"/>
      <w:r>
        <w:rPr>
          <w:bCs/>
        </w:rPr>
        <w:t>šādi</w:t>
      </w:r>
      <w:proofErr w:type="spellEnd"/>
      <w:r w:rsidRPr="00D139E5">
        <w:rPr>
          <w:bCs/>
        </w:rPr>
        <w:t xml:space="preserve"> </w:t>
      </w:r>
      <w:proofErr w:type="spellStart"/>
      <w:r w:rsidRPr="00D139E5">
        <w:rPr>
          <w:bCs/>
        </w:rPr>
        <w:t>dokumenti</w:t>
      </w:r>
      <w:proofErr w:type="spellEnd"/>
      <w:r w:rsidRPr="00D139E5">
        <w:rPr>
          <w:bCs/>
        </w:rPr>
        <w:t xml:space="preserve">: </w:t>
      </w:r>
      <w:r w:rsidR="00EC6C36">
        <w:t>V K</w:t>
      </w:r>
      <w:r w:rsidRPr="00D139E5">
        <w:rPr>
          <w:bCs/>
        </w:rPr>
        <w:t xml:space="preserve"> </w:t>
      </w:r>
      <w:proofErr w:type="spellStart"/>
      <w:r w:rsidRPr="00D139E5">
        <w:rPr>
          <w:bCs/>
        </w:rPr>
        <w:t>iesniegums</w:t>
      </w:r>
      <w:proofErr w:type="spellEnd"/>
      <w:r w:rsidRPr="00D139E5">
        <w:rPr>
          <w:bCs/>
        </w:rPr>
        <w:t xml:space="preserve">, </w:t>
      </w:r>
      <w:proofErr w:type="spellStart"/>
      <w:r w:rsidRPr="00D139E5">
        <w:rPr>
          <w:bCs/>
        </w:rPr>
        <w:t>ārstējošā</w:t>
      </w:r>
      <w:proofErr w:type="spellEnd"/>
      <w:r w:rsidRPr="00D139E5">
        <w:rPr>
          <w:bCs/>
        </w:rPr>
        <w:t xml:space="preserve"> </w:t>
      </w:r>
      <w:proofErr w:type="spellStart"/>
      <w:r w:rsidRPr="00D139E5">
        <w:rPr>
          <w:bCs/>
        </w:rPr>
        <w:t>ārsta</w:t>
      </w:r>
      <w:proofErr w:type="spellEnd"/>
      <w:r w:rsidRPr="00D139E5">
        <w:rPr>
          <w:bCs/>
        </w:rPr>
        <w:t xml:space="preserve"> </w:t>
      </w:r>
      <w:proofErr w:type="spellStart"/>
      <w:r w:rsidRPr="00D139E5">
        <w:rPr>
          <w:bCs/>
        </w:rPr>
        <w:t>izraksts</w:t>
      </w:r>
      <w:proofErr w:type="spellEnd"/>
      <w:r w:rsidRPr="00D139E5">
        <w:rPr>
          <w:bCs/>
        </w:rPr>
        <w:t xml:space="preserve"> no </w:t>
      </w:r>
      <w:r w:rsidR="00EC6C36">
        <w:t>V K</w:t>
      </w:r>
      <w:r w:rsidRPr="00D139E5">
        <w:rPr>
          <w:bCs/>
        </w:rPr>
        <w:t xml:space="preserve"> </w:t>
      </w:r>
      <w:proofErr w:type="spellStart"/>
      <w:r w:rsidRPr="00D139E5">
        <w:rPr>
          <w:bCs/>
        </w:rPr>
        <w:t>stacionārā</w:t>
      </w:r>
      <w:proofErr w:type="spellEnd"/>
      <w:r w:rsidRPr="00D139E5">
        <w:rPr>
          <w:bCs/>
        </w:rPr>
        <w:t xml:space="preserve"> </w:t>
      </w:r>
      <w:proofErr w:type="spellStart"/>
      <w:r w:rsidRPr="00D139E5">
        <w:rPr>
          <w:bCs/>
        </w:rPr>
        <w:t>pacienta</w:t>
      </w:r>
      <w:proofErr w:type="spellEnd"/>
      <w:r w:rsidRPr="00D139E5">
        <w:rPr>
          <w:bCs/>
        </w:rPr>
        <w:t xml:space="preserve"> </w:t>
      </w:r>
      <w:proofErr w:type="spellStart"/>
      <w:r w:rsidRPr="00D139E5">
        <w:rPr>
          <w:bCs/>
        </w:rPr>
        <w:t>medicīniskās</w:t>
      </w:r>
      <w:proofErr w:type="spellEnd"/>
      <w:r w:rsidRPr="00D139E5">
        <w:rPr>
          <w:bCs/>
        </w:rPr>
        <w:t xml:space="preserve"> </w:t>
      </w:r>
      <w:proofErr w:type="spellStart"/>
      <w:r w:rsidRPr="00D139E5">
        <w:rPr>
          <w:bCs/>
        </w:rPr>
        <w:t>kartes</w:t>
      </w:r>
      <w:proofErr w:type="spellEnd"/>
      <w:r w:rsidRPr="00D139E5">
        <w:rPr>
          <w:bCs/>
        </w:rPr>
        <w:t xml:space="preserve"> par </w:t>
      </w:r>
      <w:proofErr w:type="spellStart"/>
      <w:r w:rsidRPr="00D139E5">
        <w:rPr>
          <w:bCs/>
        </w:rPr>
        <w:t>veselības</w:t>
      </w:r>
      <w:proofErr w:type="spellEnd"/>
      <w:r w:rsidRPr="00D139E5">
        <w:rPr>
          <w:bCs/>
        </w:rPr>
        <w:t xml:space="preserve"> </w:t>
      </w:r>
      <w:proofErr w:type="spellStart"/>
      <w:r w:rsidRPr="00D139E5">
        <w:rPr>
          <w:bCs/>
        </w:rPr>
        <w:t>stāvokli</w:t>
      </w:r>
      <w:proofErr w:type="spellEnd"/>
      <w:r w:rsidRPr="00D139E5">
        <w:rPr>
          <w:bCs/>
        </w:rPr>
        <w:t xml:space="preserve">, </w:t>
      </w:r>
      <w:proofErr w:type="spellStart"/>
      <w:r w:rsidRPr="00D139E5">
        <w:rPr>
          <w:bCs/>
        </w:rPr>
        <w:t>nepieciešamību</w:t>
      </w:r>
      <w:proofErr w:type="spellEnd"/>
      <w:r w:rsidRPr="00D139E5">
        <w:rPr>
          <w:bCs/>
        </w:rPr>
        <w:t xml:space="preserve"> </w:t>
      </w:r>
      <w:proofErr w:type="spellStart"/>
      <w:r w:rsidRPr="00D139E5">
        <w:rPr>
          <w:bCs/>
        </w:rPr>
        <w:t>nodrošināt</w:t>
      </w:r>
      <w:proofErr w:type="spellEnd"/>
      <w:r w:rsidRPr="00D139E5">
        <w:rPr>
          <w:bCs/>
        </w:rPr>
        <w:t xml:space="preserve"> </w:t>
      </w:r>
      <w:proofErr w:type="spellStart"/>
      <w:r w:rsidRPr="00D139E5">
        <w:rPr>
          <w:bCs/>
        </w:rPr>
        <w:t>pakalpojumu</w:t>
      </w:r>
      <w:proofErr w:type="spellEnd"/>
      <w:r w:rsidRPr="00D139E5">
        <w:rPr>
          <w:bCs/>
        </w:rPr>
        <w:t xml:space="preserve"> un </w:t>
      </w:r>
      <w:proofErr w:type="spellStart"/>
      <w:r w:rsidRPr="00D139E5">
        <w:rPr>
          <w:bCs/>
        </w:rPr>
        <w:t>kontrindikāciju</w:t>
      </w:r>
      <w:proofErr w:type="spellEnd"/>
      <w:r w:rsidRPr="00D139E5">
        <w:rPr>
          <w:bCs/>
        </w:rPr>
        <w:t xml:space="preserve"> </w:t>
      </w:r>
      <w:proofErr w:type="spellStart"/>
      <w:r w:rsidRPr="00D139E5">
        <w:rPr>
          <w:bCs/>
        </w:rPr>
        <w:t>neesamību</w:t>
      </w:r>
      <w:proofErr w:type="spellEnd"/>
      <w:r w:rsidRPr="00D139E5">
        <w:rPr>
          <w:bCs/>
        </w:rPr>
        <w:t xml:space="preserve"> </w:t>
      </w:r>
      <w:proofErr w:type="spellStart"/>
      <w:r w:rsidRPr="00D139E5">
        <w:rPr>
          <w:bCs/>
        </w:rPr>
        <w:t>ilgstošas</w:t>
      </w:r>
      <w:proofErr w:type="spellEnd"/>
      <w:r w:rsidRPr="00D139E5">
        <w:rPr>
          <w:bCs/>
        </w:rPr>
        <w:t xml:space="preserve"> </w:t>
      </w:r>
      <w:proofErr w:type="spellStart"/>
      <w:r w:rsidRPr="00D139E5">
        <w:rPr>
          <w:bCs/>
        </w:rPr>
        <w:t>sociālās</w:t>
      </w:r>
      <w:proofErr w:type="spellEnd"/>
      <w:r w:rsidRPr="00D139E5">
        <w:rPr>
          <w:bCs/>
        </w:rPr>
        <w:t xml:space="preserve"> </w:t>
      </w:r>
      <w:proofErr w:type="spellStart"/>
      <w:r w:rsidRPr="00D139E5">
        <w:rPr>
          <w:bCs/>
        </w:rPr>
        <w:t>aprūpes</w:t>
      </w:r>
      <w:proofErr w:type="spellEnd"/>
      <w:r w:rsidRPr="00D139E5">
        <w:rPr>
          <w:bCs/>
        </w:rPr>
        <w:t xml:space="preserve"> un </w:t>
      </w:r>
      <w:proofErr w:type="spellStart"/>
      <w:r w:rsidRPr="00D139E5">
        <w:rPr>
          <w:bCs/>
        </w:rPr>
        <w:t>sociālās</w:t>
      </w:r>
      <w:proofErr w:type="spellEnd"/>
      <w:r w:rsidRPr="00D139E5">
        <w:rPr>
          <w:bCs/>
        </w:rPr>
        <w:t xml:space="preserve"> </w:t>
      </w:r>
      <w:proofErr w:type="spellStart"/>
      <w:r w:rsidRPr="00D139E5">
        <w:rPr>
          <w:bCs/>
        </w:rPr>
        <w:t>rehabilitācijas</w:t>
      </w:r>
      <w:proofErr w:type="spellEnd"/>
      <w:r w:rsidRPr="00D139E5">
        <w:rPr>
          <w:bCs/>
        </w:rPr>
        <w:t xml:space="preserve"> </w:t>
      </w:r>
      <w:proofErr w:type="spellStart"/>
      <w:r w:rsidRPr="00D139E5">
        <w:rPr>
          <w:bCs/>
        </w:rPr>
        <w:t>pakalpojuma</w:t>
      </w:r>
      <w:proofErr w:type="spellEnd"/>
      <w:r w:rsidRPr="00D139E5">
        <w:rPr>
          <w:bCs/>
        </w:rPr>
        <w:t xml:space="preserve"> </w:t>
      </w:r>
      <w:proofErr w:type="spellStart"/>
      <w:r w:rsidRPr="00D139E5">
        <w:rPr>
          <w:bCs/>
        </w:rPr>
        <w:t>saņemšanai</w:t>
      </w:r>
      <w:proofErr w:type="spellEnd"/>
      <w:r w:rsidRPr="00D139E5">
        <w:rPr>
          <w:bCs/>
        </w:rPr>
        <w:t xml:space="preserve">, </w:t>
      </w:r>
      <w:proofErr w:type="spellStart"/>
      <w:r w:rsidRPr="00D139E5">
        <w:rPr>
          <w:bCs/>
        </w:rPr>
        <w:t>ārsta</w:t>
      </w:r>
      <w:proofErr w:type="spellEnd"/>
      <w:r w:rsidRPr="00D139E5">
        <w:rPr>
          <w:bCs/>
        </w:rPr>
        <w:t xml:space="preserve"> </w:t>
      </w:r>
      <w:proofErr w:type="spellStart"/>
      <w:r w:rsidRPr="00D139E5">
        <w:rPr>
          <w:bCs/>
        </w:rPr>
        <w:t>psihiatra</w:t>
      </w:r>
      <w:proofErr w:type="spellEnd"/>
      <w:r w:rsidRPr="00D139E5">
        <w:rPr>
          <w:bCs/>
        </w:rPr>
        <w:t xml:space="preserve"> </w:t>
      </w:r>
      <w:proofErr w:type="spellStart"/>
      <w:r w:rsidRPr="00D139E5">
        <w:rPr>
          <w:bCs/>
        </w:rPr>
        <w:t>izraksts</w:t>
      </w:r>
      <w:proofErr w:type="spellEnd"/>
      <w:r w:rsidRPr="00D139E5">
        <w:rPr>
          <w:bCs/>
        </w:rPr>
        <w:t xml:space="preserve"> no </w:t>
      </w:r>
      <w:r w:rsidR="00EC6C36">
        <w:rPr>
          <w:bCs/>
        </w:rPr>
        <w:t>V K</w:t>
      </w:r>
      <w:r w:rsidRPr="00D139E5">
        <w:rPr>
          <w:bCs/>
        </w:rPr>
        <w:t xml:space="preserve"> </w:t>
      </w:r>
      <w:proofErr w:type="spellStart"/>
      <w:r w:rsidRPr="00D139E5">
        <w:rPr>
          <w:bCs/>
        </w:rPr>
        <w:t>ambulatorā</w:t>
      </w:r>
      <w:proofErr w:type="spellEnd"/>
      <w:r w:rsidRPr="00D139E5">
        <w:rPr>
          <w:bCs/>
        </w:rPr>
        <w:t xml:space="preserve"> </w:t>
      </w:r>
      <w:proofErr w:type="spellStart"/>
      <w:r w:rsidRPr="00D139E5">
        <w:rPr>
          <w:bCs/>
        </w:rPr>
        <w:t>pacienta</w:t>
      </w:r>
      <w:proofErr w:type="spellEnd"/>
      <w:r w:rsidRPr="00D139E5">
        <w:rPr>
          <w:bCs/>
        </w:rPr>
        <w:t xml:space="preserve"> </w:t>
      </w:r>
      <w:proofErr w:type="spellStart"/>
      <w:r w:rsidRPr="00D139E5">
        <w:rPr>
          <w:bCs/>
        </w:rPr>
        <w:t>medicīniskās</w:t>
      </w:r>
      <w:proofErr w:type="spellEnd"/>
      <w:r w:rsidRPr="00D139E5">
        <w:rPr>
          <w:bCs/>
        </w:rPr>
        <w:t xml:space="preserve"> </w:t>
      </w:r>
      <w:proofErr w:type="spellStart"/>
      <w:r w:rsidRPr="00D139E5">
        <w:rPr>
          <w:bCs/>
        </w:rPr>
        <w:t>kartes</w:t>
      </w:r>
      <w:proofErr w:type="spellEnd"/>
      <w:r w:rsidRPr="00D139E5">
        <w:rPr>
          <w:bCs/>
        </w:rPr>
        <w:t>.</w:t>
      </w:r>
    </w:p>
    <w:p w14:paraId="24A22A4D" w14:textId="77777777" w:rsidR="00926014" w:rsidRPr="00D139E5" w:rsidRDefault="00926014" w:rsidP="00EC6C36">
      <w:pPr>
        <w:ind w:right="-426" w:firstLine="720"/>
        <w:jc w:val="both"/>
        <w:rPr>
          <w:bCs/>
        </w:rPr>
      </w:pPr>
      <w:proofErr w:type="spellStart"/>
      <w:r w:rsidRPr="00D139E5">
        <w:rPr>
          <w:bCs/>
        </w:rPr>
        <w:t>Saņemto</w:t>
      </w:r>
      <w:proofErr w:type="spellEnd"/>
      <w:r w:rsidRPr="00D139E5">
        <w:rPr>
          <w:bCs/>
        </w:rPr>
        <w:t xml:space="preserve"> </w:t>
      </w:r>
      <w:proofErr w:type="spellStart"/>
      <w:r w:rsidRPr="00D139E5">
        <w:rPr>
          <w:bCs/>
        </w:rPr>
        <w:t>dokumentu</w:t>
      </w:r>
      <w:proofErr w:type="spellEnd"/>
      <w:r w:rsidRPr="00D139E5">
        <w:rPr>
          <w:bCs/>
        </w:rPr>
        <w:t xml:space="preserve"> </w:t>
      </w:r>
      <w:proofErr w:type="spellStart"/>
      <w:r w:rsidRPr="00D139E5">
        <w:rPr>
          <w:bCs/>
        </w:rPr>
        <w:t>izvērtēšanas</w:t>
      </w:r>
      <w:proofErr w:type="spellEnd"/>
      <w:r w:rsidRPr="00D139E5">
        <w:rPr>
          <w:bCs/>
        </w:rPr>
        <w:t xml:space="preserve"> </w:t>
      </w:r>
      <w:proofErr w:type="spellStart"/>
      <w:r w:rsidRPr="00D139E5">
        <w:rPr>
          <w:bCs/>
        </w:rPr>
        <w:t>rezultātā</w:t>
      </w:r>
      <w:proofErr w:type="spellEnd"/>
      <w:r w:rsidRPr="00D139E5">
        <w:rPr>
          <w:bCs/>
        </w:rPr>
        <w:t xml:space="preserve"> </w:t>
      </w:r>
      <w:proofErr w:type="spellStart"/>
      <w:r w:rsidRPr="00D139E5">
        <w:rPr>
          <w:bCs/>
        </w:rPr>
        <w:t>konstatēts</w:t>
      </w:r>
      <w:proofErr w:type="spellEnd"/>
      <w:r w:rsidRPr="00D139E5">
        <w:rPr>
          <w:bCs/>
        </w:rPr>
        <w:t xml:space="preserve">, ka tie </w:t>
      </w:r>
      <w:proofErr w:type="spellStart"/>
      <w:r w:rsidRPr="00D139E5">
        <w:rPr>
          <w:bCs/>
        </w:rPr>
        <w:t>atbilst</w:t>
      </w:r>
      <w:proofErr w:type="spellEnd"/>
      <w:r w:rsidRPr="00D139E5">
        <w:rPr>
          <w:bCs/>
        </w:rPr>
        <w:t xml:space="preserve"> </w:t>
      </w:r>
      <w:proofErr w:type="spellStart"/>
      <w:r w:rsidRPr="00D139E5">
        <w:rPr>
          <w:bCs/>
        </w:rPr>
        <w:t>Ministru</w:t>
      </w:r>
      <w:proofErr w:type="spellEnd"/>
      <w:r w:rsidRPr="00D139E5">
        <w:rPr>
          <w:bCs/>
        </w:rPr>
        <w:t xml:space="preserve"> </w:t>
      </w:r>
      <w:proofErr w:type="spellStart"/>
      <w:r w:rsidRPr="00D139E5">
        <w:rPr>
          <w:bCs/>
        </w:rPr>
        <w:t>kabineta</w:t>
      </w:r>
      <w:proofErr w:type="spellEnd"/>
      <w:r w:rsidRPr="00D139E5">
        <w:rPr>
          <w:bCs/>
        </w:rPr>
        <w:t xml:space="preserve"> 2019.gada 2.aprīļa </w:t>
      </w:r>
      <w:proofErr w:type="spellStart"/>
      <w:r w:rsidRPr="00D139E5">
        <w:rPr>
          <w:bCs/>
        </w:rPr>
        <w:t>noteikumu</w:t>
      </w:r>
      <w:proofErr w:type="spellEnd"/>
      <w:r w:rsidRPr="00D139E5">
        <w:rPr>
          <w:bCs/>
        </w:rPr>
        <w:t xml:space="preserve"> Nr.</w:t>
      </w:r>
      <w:r w:rsidRPr="00D139E5">
        <w:t>138 “</w:t>
      </w:r>
      <w:proofErr w:type="spellStart"/>
      <w:r w:rsidRPr="00D139E5">
        <w:t>Noteikumi</w:t>
      </w:r>
      <w:proofErr w:type="spellEnd"/>
      <w:r w:rsidRPr="00D139E5">
        <w:t xml:space="preserve"> par </w:t>
      </w:r>
      <w:proofErr w:type="spellStart"/>
      <w:r w:rsidRPr="00D139E5">
        <w:t>sociālo</w:t>
      </w:r>
      <w:proofErr w:type="spellEnd"/>
      <w:r w:rsidRPr="00D139E5">
        <w:t xml:space="preserve"> </w:t>
      </w:r>
      <w:proofErr w:type="spellStart"/>
      <w:r w:rsidRPr="00D139E5">
        <w:t>pakalpojumu</w:t>
      </w:r>
      <w:proofErr w:type="spellEnd"/>
      <w:r w:rsidRPr="00D139E5">
        <w:t xml:space="preserve"> </w:t>
      </w:r>
      <w:proofErr w:type="spellStart"/>
      <w:r w:rsidRPr="00D139E5">
        <w:t>saņemšanu</w:t>
      </w:r>
      <w:proofErr w:type="spellEnd"/>
      <w:r w:rsidRPr="00D139E5">
        <w:t>”</w:t>
      </w:r>
      <w:r w:rsidRPr="00D139E5">
        <w:rPr>
          <w:bCs/>
        </w:rPr>
        <w:t xml:space="preserve"> 10.punktā </w:t>
      </w:r>
      <w:proofErr w:type="spellStart"/>
      <w:r w:rsidRPr="00D139E5">
        <w:rPr>
          <w:bCs/>
        </w:rPr>
        <w:t>noteiktajām</w:t>
      </w:r>
      <w:proofErr w:type="spellEnd"/>
      <w:r w:rsidRPr="00D139E5">
        <w:rPr>
          <w:bCs/>
        </w:rPr>
        <w:t xml:space="preserve"> </w:t>
      </w:r>
      <w:proofErr w:type="spellStart"/>
      <w:r w:rsidRPr="00D139E5">
        <w:rPr>
          <w:bCs/>
        </w:rPr>
        <w:t>prasībām</w:t>
      </w:r>
      <w:proofErr w:type="spellEnd"/>
      <w:r w:rsidRPr="00D139E5">
        <w:rPr>
          <w:bCs/>
        </w:rPr>
        <w:t>.</w:t>
      </w:r>
    </w:p>
    <w:p w14:paraId="7C3D8178" w14:textId="05AC461F" w:rsidR="00926014" w:rsidRPr="00D139E5" w:rsidRDefault="00926014" w:rsidP="00EC6C36">
      <w:pPr>
        <w:ind w:right="-426" w:firstLine="720"/>
        <w:jc w:val="both"/>
        <w:rPr>
          <w:bCs/>
          <w:lang w:eastAsia="lv-LV"/>
        </w:rPr>
      </w:pPr>
      <w:proofErr w:type="spellStart"/>
      <w:r w:rsidRPr="00D139E5">
        <w:rPr>
          <w:bCs/>
        </w:rPr>
        <w:t>Pamatojoties</w:t>
      </w:r>
      <w:proofErr w:type="spellEnd"/>
      <w:r w:rsidRPr="00D139E5">
        <w:rPr>
          <w:bCs/>
        </w:rPr>
        <w:t xml:space="preserve"> </w:t>
      </w:r>
      <w:proofErr w:type="spellStart"/>
      <w:r w:rsidRPr="00D139E5">
        <w:rPr>
          <w:bCs/>
        </w:rPr>
        <w:t>uz</w:t>
      </w:r>
      <w:proofErr w:type="spellEnd"/>
      <w:r w:rsidRPr="00D139E5">
        <w:rPr>
          <w:bCs/>
        </w:rPr>
        <w:t xml:space="preserve"> </w:t>
      </w:r>
      <w:proofErr w:type="spellStart"/>
      <w:r w:rsidRPr="00D139E5">
        <w:rPr>
          <w:bCs/>
        </w:rPr>
        <w:t>Ministru</w:t>
      </w:r>
      <w:proofErr w:type="spellEnd"/>
      <w:r w:rsidRPr="00D139E5">
        <w:rPr>
          <w:bCs/>
        </w:rPr>
        <w:t xml:space="preserve"> </w:t>
      </w:r>
      <w:proofErr w:type="spellStart"/>
      <w:r w:rsidRPr="00D139E5">
        <w:rPr>
          <w:bCs/>
        </w:rPr>
        <w:t>kabineta</w:t>
      </w:r>
      <w:proofErr w:type="spellEnd"/>
      <w:r w:rsidRPr="00D139E5">
        <w:rPr>
          <w:bCs/>
        </w:rPr>
        <w:t xml:space="preserve"> 2019.gada 2.aprīļa </w:t>
      </w:r>
      <w:proofErr w:type="spellStart"/>
      <w:r w:rsidRPr="00D139E5">
        <w:rPr>
          <w:bCs/>
        </w:rPr>
        <w:t>noteikumu</w:t>
      </w:r>
      <w:proofErr w:type="spellEnd"/>
      <w:r w:rsidRPr="00D139E5">
        <w:rPr>
          <w:bCs/>
        </w:rPr>
        <w:t xml:space="preserve"> Nr.</w:t>
      </w:r>
      <w:r w:rsidRPr="00D139E5">
        <w:t>138 “</w:t>
      </w:r>
      <w:proofErr w:type="spellStart"/>
      <w:r w:rsidRPr="00D139E5">
        <w:t>Noteikumi</w:t>
      </w:r>
      <w:proofErr w:type="spellEnd"/>
      <w:r w:rsidRPr="00D139E5">
        <w:t xml:space="preserve"> par </w:t>
      </w:r>
      <w:proofErr w:type="spellStart"/>
      <w:r w:rsidRPr="00D139E5">
        <w:t>sociālo</w:t>
      </w:r>
      <w:proofErr w:type="spellEnd"/>
      <w:r w:rsidRPr="00D139E5">
        <w:t xml:space="preserve"> </w:t>
      </w:r>
      <w:proofErr w:type="spellStart"/>
      <w:r w:rsidRPr="00D139E5">
        <w:t>pakalpojumu</w:t>
      </w:r>
      <w:proofErr w:type="spellEnd"/>
      <w:r w:rsidRPr="00D139E5">
        <w:t xml:space="preserve"> </w:t>
      </w:r>
      <w:proofErr w:type="spellStart"/>
      <w:r w:rsidRPr="00D139E5">
        <w:t>saņemšanu</w:t>
      </w:r>
      <w:proofErr w:type="spellEnd"/>
      <w:r w:rsidRPr="00D139E5">
        <w:t xml:space="preserve">” 11.punktu, </w:t>
      </w:r>
      <w:proofErr w:type="spellStart"/>
      <w:r w:rsidRPr="00D139E5">
        <w:t>izvērtējot</w:t>
      </w:r>
      <w:proofErr w:type="spellEnd"/>
      <w:r w:rsidRPr="00D139E5">
        <w:t xml:space="preserve"> </w:t>
      </w:r>
      <w:r w:rsidR="00EC6C36">
        <w:t>V K</w:t>
      </w:r>
      <w:r w:rsidRPr="00D139E5">
        <w:t xml:space="preserve"> </w:t>
      </w:r>
      <w:proofErr w:type="spellStart"/>
      <w:r w:rsidRPr="00D139E5">
        <w:t>sociālo</w:t>
      </w:r>
      <w:proofErr w:type="spellEnd"/>
      <w:r w:rsidRPr="00D139E5">
        <w:t xml:space="preserve"> un </w:t>
      </w:r>
      <w:proofErr w:type="spellStart"/>
      <w:r w:rsidRPr="00D139E5">
        <w:t>materiālo</w:t>
      </w:r>
      <w:proofErr w:type="spellEnd"/>
      <w:r w:rsidRPr="00D139E5">
        <w:t xml:space="preserve"> </w:t>
      </w:r>
      <w:proofErr w:type="spellStart"/>
      <w:r w:rsidRPr="00D139E5">
        <w:t>situāciju</w:t>
      </w:r>
      <w:proofErr w:type="spellEnd"/>
      <w:r w:rsidRPr="00D139E5">
        <w:t xml:space="preserve">, </w:t>
      </w:r>
      <w:proofErr w:type="spellStart"/>
      <w:r w:rsidRPr="00D139E5">
        <w:t>konstatēts</w:t>
      </w:r>
      <w:proofErr w:type="spellEnd"/>
      <w:r w:rsidRPr="00D139E5">
        <w:t xml:space="preserve">, ka </w:t>
      </w:r>
      <w:r w:rsidR="00EC6C36">
        <w:t>V K</w:t>
      </w:r>
      <w:r w:rsidRPr="00D139E5">
        <w:t xml:space="preserve"> ir </w:t>
      </w:r>
      <w:proofErr w:type="spellStart"/>
      <w:r w:rsidRPr="00D139E5">
        <w:t>nestrādājoša</w:t>
      </w:r>
      <w:proofErr w:type="spellEnd"/>
      <w:r w:rsidRPr="00D139E5">
        <w:t xml:space="preserve"> </w:t>
      </w:r>
      <w:proofErr w:type="spellStart"/>
      <w:r w:rsidRPr="00D139E5">
        <w:t>pensionāre</w:t>
      </w:r>
      <w:proofErr w:type="spellEnd"/>
      <w:r w:rsidRPr="00D139E5">
        <w:t xml:space="preserve"> bez </w:t>
      </w:r>
      <w:proofErr w:type="spellStart"/>
      <w:r w:rsidRPr="00D139E5">
        <w:t>likumiskajiem</w:t>
      </w:r>
      <w:proofErr w:type="spellEnd"/>
      <w:r w:rsidRPr="00D139E5">
        <w:t xml:space="preserve"> </w:t>
      </w:r>
      <w:proofErr w:type="spellStart"/>
      <w:r w:rsidRPr="00D139E5">
        <w:t>apgādniekiem</w:t>
      </w:r>
      <w:proofErr w:type="spellEnd"/>
      <w:r w:rsidRPr="00D139E5">
        <w:t xml:space="preserve">, </w:t>
      </w:r>
      <w:proofErr w:type="spellStart"/>
      <w:r w:rsidRPr="00D139E5">
        <w:t>saņem</w:t>
      </w:r>
      <w:proofErr w:type="spellEnd"/>
      <w:r w:rsidRPr="00D139E5">
        <w:t xml:space="preserve"> </w:t>
      </w:r>
      <w:proofErr w:type="spellStart"/>
      <w:r w:rsidRPr="00D139E5">
        <w:t>valsts</w:t>
      </w:r>
      <w:proofErr w:type="spellEnd"/>
      <w:r w:rsidRPr="00D139E5">
        <w:t xml:space="preserve"> </w:t>
      </w:r>
      <w:proofErr w:type="spellStart"/>
      <w:r w:rsidRPr="00D139E5">
        <w:t>vecuma</w:t>
      </w:r>
      <w:proofErr w:type="spellEnd"/>
      <w:r w:rsidRPr="00D139E5">
        <w:t xml:space="preserve"> </w:t>
      </w:r>
      <w:proofErr w:type="spellStart"/>
      <w:r w:rsidRPr="00D139E5">
        <w:t>pensiju</w:t>
      </w:r>
      <w:proofErr w:type="spellEnd"/>
      <w:r w:rsidRPr="00D139E5">
        <w:t xml:space="preserve"> un </w:t>
      </w:r>
      <w:proofErr w:type="spellStart"/>
      <w:r w:rsidRPr="00D139E5">
        <w:t>piemaksu</w:t>
      </w:r>
      <w:proofErr w:type="spellEnd"/>
      <w:r w:rsidRPr="00D139E5">
        <w:t xml:space="preserve"> pie </w:t>
      </w:r>
      <w:proofErr w:type="spellStart"/>
      <w:r w:rsidRPr="00D139E5">
        <w:t>pensijas</w:t>
      </w:r>
      <w:proofErr w:type="spellEnd"/>
      <w:r w:rsidRPr="00D139E5">
        <w:t xml:space="preserve"> 424,03 euro </w:t>
      </w:r>
      <w:proofErr w:type="spellStart"/>
      <w:r w:rsidRPr="00D139E5">
        <w:t>mēnesī</w:t>
      </w:r>
      <w:proofErr w:type="spellEnd"/>
      <w:r w:rsidRPr="00D139E5">
        <w:t xml:space="preserve">. </w:t>
      </w:r>
      <w:r w:rsidR="00EC6C36">
        <w:t>V K</w:t>
      </w:r>
      <w:r w:rsidRPr="00D139E5">
        <w:t xml:space="preserve"> </w:t>
      </w:r>
      <w:proofErr w:type="spellStart"/>
      <w:r w:rsidRPr="00D139E5">
        <w:t>nepieder</w:t>
      </w:r>
      <w:proofErr w:type="spellEnd"/>
      <w:r w:rsidRPr="00D139E5">
        <w:t xml:space="preserve"> </w:t>
      </w:r>
      <w:proofErr w:type="spellStart"/>
      <w:r w:rsidRPr="00D139E5">
        <w:t>nekustamie</w:t>
      </w:r>
      <w:proofErr w:type="spellEnd"/>
      <w:r w:rsidRPr="00D139E5">
        <w:t xml:space="preserve"> </w:t>
      </w:r>
      <w:proofErr w:type="spellStart"/>
      <w:r w:rsidRPr="00D139E5">
        <w:t>īpašumi</w:t>
      </w:r>
      <w:proofErr w:type="spellEnd"/>
      <w:r w:rsidRPr="00D139E5">
        <w:t xml:space="preserve">, personas </w:t>
      </w:r>
      <w:proofErr w:type="spellStart"/>
      <w:r w:rsidRPr="00D139E5">
        <w:t>dati</w:t>
      </w:r>
      <w:proofErr w:type="spellEnd"/>
      <w:r w:rsidRPr="00D139E5">
        <w:t xml:space="preserve"> </w:t>
      </w:r>
      <w:proofErr w:type="spellStart"/>
      <w:r w:rsidRPr="00D139E5">
        <w:t>netika</w:t>
      </w:r>
      <w:proofErr w:type="spellEnd"/>
      <w:r w:rsidRPr="00D139E5">
        <w:t xml:space="preserve"> </w:t>
      </w:r>
      <w:proofErr w:type="spellStart"/>
      <w:r w:rsidRPr="00D139E5">
        <w:t>atrasti</w:t>
      </w:r>
      <w:proofErr w:type="spellEnd"/>
      <w:r w:rsidRPr="00D139E5">
        <w:t xml:space="preserve"> VID </w:t>
      </w:r>
      <w:proofErr w:type="spellStart"/>
      <w:r w:rsidRPr="00D139E5">
        <w:t>kontu</w:t>
      </w:r>
      <w:proofErr w:type="spellEnd"/>
      <w:r w:rsidRPr="00D139E5">
        <w:t xml:space="preserve"> </w:t>
      </w:r>
      <w:proofErr w:type="spellStart"/>
      <w:r w:rsidRPr="00D139E5">
        <w:t>reģistrā</w:t>
      </w:r>
      <w:proofErr w:type="spellEnd"/>
      <w:r w:rsidRPr="00D139E5">
        <w:t xml:space="preserve">. </w:t>
      </w:r>
      <w:proofErr w:type="spellStart"/>
      <w:r w:rsidRPr="00D139E5">
        <w:t>Īpašums</w:t>
      </w:r>
      <w:proofErr w:type="spellEnd"/>
      <w:r w:rsidRPr="00D139E5">
        <w:t xml:space="preserve"> “</w:t>
      </w:r>
      <w:r w:rsidR="00EC6C36">
        <w:t>_</w:t>
      </w:r>
      <w:r w:rsidRPr="00D139E5">
        <w:t xml:space="preserve">” </w:t>
      </w:r>
      <w:proofErr w:type="spellStart"/>
      <w:r w:rsidRPr="00D139E5">
        <w:t>Pārolainē</w:t>
      </w:r>
      <w:proofErr w:type="spellEnd"/>
      <w:r w:rsidRPr="00D139E5">
        <w:t xml:space="preserve">, Olaines </w:t>
      </w:r>
      <w:proofErr w:type="spellStart"/>
      <w:r w:rsidRPr="00D139E5">
        <w:t>pagastā</w:t>
      </w:r>
      <w:proofErr w:type="spellEnd"/>
      <w:r w:rsidRPr="00D139E5">
        <w:t xml:space="preserve">, Olaines </w:t>
      </w:r>
      <w:proofErr w:type="spellStart"/>
      <w:r w:rsidRPr="00D139E5">
        <w:t>novadā</w:t>
      </w:r>
      <w:proofErr w:type="spellEnd"/>
      <w:r w:rsidRPr="00D139E5">
        <w:t xml:space="preserve">, </w:t>
      </w:r>
      <w:proofErr w:type="spellStart"/>
      <w:r w:rsidRPr="00D139E5">
        <w:t>kur</w:t>
      </w:r>
      <w:proofErr w:type="spellEnd"/>
      <w:r w:rsidRPr="00D139E5">
        <w:t xml:space="preserve"> </w:t>
      </w:r>
      <w:r w:rsidR="00EC6C36">
        <w:t>V K</w:t>
      </w:r>
      <w:r w:rsidRPr="00D139E5">
        <w:t xml:space="preserve"> </w:t>
      </w:r>
      <w:proofErr w:type="spellStart"/>
      <w:r w:rsidRPr="00D139E5">
        <w:t>deklarējusi</w:t>
      </w:r>
      <w:proofErr w:type="spellEnd"/>
      <w:r w:rsidRPr="00D139E5">
        <w:t xml:space="preserve"> </w:t>
      </w:r>
      <w:proofErr w:type="spellStart"/>
      <w:r w:rsidRPr="00D139E5">
        <w:t>dzīvesvietu</w:t>
      </w:r>
      <w:proofErr w:type="spellEnd"/>
      <w:r w:rsidRPr="00D139E5">
        <w:t xml:space="preserve">, </w:t>
      </w:r>
      <w:proofErr w:type="spellStart"/>
      <w:r w:rsidRPr="00D139E5">
        <w:t>pieder</w:t>
      </w:r>
      <w:proofErr w:type="spellEnd"/>
      <w:r w:rsidRPr="00D139E5">
        <w:t xml:space="preserve"> </w:t>
      </w:r>
      <w:r w:rsidR="00EC6C36">
        <w:t>I S</w:t>
      </w:r>
      <w:r w:rsidRPr="00D139E5">
        <w:t xml:space="preserve">, personas </w:t>
      </w:r>
      <w:proofErr w:type="spellStart"/>
      <w:r w:rsidRPr="00D139E5">
        <w:t>kods</w:t>
      </w:r>
      <w:proofErr w:type="spellEnd"/>
      <w:r w:rsidR="00EC6C36">
        <w:t>_</w:t>
      </w:r>
      <w:r w:rsidRPr="00D139E5">
        <w:t>.</w:t>
      </w:r>
    </w:p>
    <w:p w14:paraId="5E9CCCF5" w14:textId="786D4D74" w:rsidR="00926014" w:rsidRPr="00D139E5" w:rsidRDefault="00926014" w:rsidP="00EC6C36">
      <w:pPr>
        <w:ind w:right="-426" w:firstLine="720"/>
        <w:jc w:val="both"/>
      </w:pPr>
      <w:proofErr w:type="spellStart"/>
      <w:r w:rsidRPr="00D139E5">
        <w:t>Saskaņā</w:t>
      </w:r>
      <w:proofErr w:type="spellEnd"/>
      <w:r w:rsidRPr="00D139E5">
        <w:t xml:space="preserve"> </w:t>
      </w:r>
      <w:proofErr w:type="spellStart"/>
      <w:r w:rsidRPr="00D139E5">
        <w:t>ar</w:t>
      </w:r>
      <w:proofErr w:type="spellEnd"/>
      <w:r w:rsidRPr="00D139E5">
        <w:t xml:space="preserve"> </w:t>
      </w:r>
      <w:proofErr w:type="spellStart"/>
      <w:r w:rsidRPr="00D139E5">
        <w:t>Sociālo</w:t>
      </w:r>
      <w:proofErr w:type="spellEnd"/>
      <w:r w:rsidRPr="00D139E5">
        <w:t xml:space="preserve"> </w:t>
      </w:r>
      <w:proofErr w:type="spellStart"/>
      <w:r w:rsidRPr="00D139E5">
        <w:t>pakalpojumu</w:t>
      </w:r>
      <w:proofErr w:type="spellEnd"/>
      <w:r w:rsidRPr="00D139E5">
        <w:t xml:space="preserve"> un </w:t>
      </w:r>
      <w:proofErr w:type="spellStart"/>
      <w:r w:rsidRPr="00D139E5">
        <w:t>sociālās</w:t>
      </w:r>
      <w:proofErr w:type="spellEnd"/>
      <w:r w:rsidRPr="00D139E5">
        <w:t xml:space="preserve"> </w:t>
      </w:r>
      <w:proofErr w:type="spellStart"/>
      <w:r w:rsidRPr="00D139E5">
        <w:t>palīdzības</w:t>
      </w:r>
      <w:proofErr w:type="spellEnd"/>
      <w:r w:rsidRPr="00D139E5">
        <w:t xml:space="preserve"> </w:t>
      </w:r>
      <w:proofErr w:type="spellStart"/>
      <w:r w:rsidRPr="00D139E5">
        <w:t>likuma</w:t>
      </w:r>
      <w:proofErr w:type="spellEnd"/>
      <w:r w:rsidRPr="00D139E5">
        <w:t xml:space="preserve"> 20. </w:t>
      </w:r>
      <w:proofErr w:type="spellStart"/>
      <w:r w:rsidRPr="00D139E5">
        <w:t>panta</w:t>
      </w:r>
      <w:proofErr w:type="spellEnd"/>
      <w:r w:rsidRPr="00D139E5">
        <w:t xml:space="preserve"> </w:t>
      </w:r>
      <w:proofErr w:type="spellStart"/>
      <w:r w:rsidRPr="00D139E5">
        <w:t>otro</w:t>
      </w:r>
      <w:proofErr w:type="spellEnd"/>
      <w:r w:rsidRPr="00D139E5">
        <w:t xml:space="preserve">, </w:t>
      </w:r>
      <w:proofErr w:type="spellStart"/>
      <w:r w:rsidRPr="00D139E5">
        <w:t>trešo</w:t>
      </w:r>
      <w:proofErr w:type="spellEnd"/>
      <w:r w:rsidRPr="00D139E5">
        <w:t xml:space="preserve"> un </w:t>
      </w:r>
      <w:proofErr w:type="spellStart"/>
      <w:r w:rsidRPr="00D139E5">
        <w:t>ceturto</w:t>
      </w:r>
      <w:proofErr w:type="spellEnd"/>
      <w:r w:rsidRPr="00D139E5">
        <w:t xml:space="preserve"> </w:t>
      </w:r>
      <w:proofErr w:type="spellStart"/>
      <w:r w:rsidRPr="00D139E5">
        <w:t>daļu</w:t>
      </w:r>
      <w:proofErr w:type="spellEnd"/>
      <w:r w:rsidRPr="00D139E5">
        <w:t xml:space="preserve">, </w:t>
      </w:r>
      <w:proofErr w:type="spellStart"/>
      <w:r w:rsidRPr="00D139E5">
        <w:t>izvērtējot</w:t>
      </w:r>
      <w:proofErr w:type="spellEnd"/>
      <w:r w:rsidRPr="00D139E5">
        <w:t xml:space="preserve"> personas </w:t>
      </w:r>
      <w:proofErr w:type="spellStart"/>
      <w:r w:rsidRPr="00D139E5">
        <w:t>vajadzības</w:t>
      </w:r>
      <w:proofErr w:type="spellEnd"/>
      <w:r w:rsidRPr="00D139E5">
        <w:t xml:space="preserve"> un </w:t>
      </w:r>
      <w:proofErr w:type="spellStart"/>
      <w:r w:rsidRPr="00D139E5">
        <w:t>nosakot</w:t>
      </w:r>
      <w:proofErr w:type="spellEnd"/>
      <w:r w:rsidRPr="00D139E5">
        <w:t xml:space="preserve"> </w:t>
      </w:r>
      <w:proofErr w:type="spellStart"/>
      <w:r w:rsidRPr="00D139E5">
        <w:t>aprūpes</w:t>
      </w:r>
      <w:proofErr w:type="spellEnd"/>
      <w:r w:rsidRPr="00D139E5">
        <w:t xml:space="preserve"> </w:t>
      </w:r>
      <w:proofErr w:type="spellStart"/>
      <w:r w:rsidRPr="00D139E5">
        <w:t>līmeni</w:t>
      </w:r>
      <w:proofErr w:type="spellEnd"/>
      <w:r w:rsidRPr="00D139E5">
        <w:t xml:space="preserve">, </w:t>
      </w:r>
      <w:proofErr w:type="spellStart"/>
      <w:r w:rsidRPr="00D139E5">
        <w:rPr>
          <w:bCs/>
        </w:rPr>
        <w:t>aizpildīts</w:t>
      </w:r>
      <w:proofErr w:type="spellEnd"/>
      <w:r w:rsidRPr="00D139E5">
        <w:rPr>
          <w:bCs/>
        </w:rPr>
        <w:t xml:space="preserve"> </w:t>
      </w:r>
      <w:proofErr w:type="spellStart"/>
      <w:r w:rsidRPr="00D139E5">
        <w:rPr>
          <w:bCs/>
        </w:rPr>
        <w:t>Ministru</w:t>
      </w:r>
      <w:proofErr w:type="spellEnd"/>
      <w:r w:rsidRPr="00D139E5">
        <w:rPr>
          <w:bCs/>
        </w:rPr>
        <w:t xml:space="preserve"> </w:t>
      </w:r>
      <w:proofErr w:type="spellStart"/>
      <w:r w:rsidRPr="00D139E5">
        <w:rPr>
          <w:bCs/>
        </w:rPr>
        <w:t>kabineta</w:t>
      </w:r>
      <w:proofErr w:type="spellEnd"/>
      <w:r w:rsidRPr="00D139E5">
        <w:rPr>
          <w:bCs/>
        </w:rPr>
        <w:t xml:space="preserve"> 2019.gada 2.aprīļa </w:t>
      </w:r>
      <w:proofErr w:type="spellStart"/>
      <w:r w:rsidRPr="00D139E5">
        <w:rPr>
          <w:bCs/>
        </w:rPr>
        <w:t>noteikumu</w:t>
      </w:r>
      <w:proofErr w:type="spellEnd"/>
      <w:r w:rsidRPr="00D139E5">
        <w:rPr>
          <w:bCs/>
        </w:rPr>
        <w:t xml:space="preserve"> </w:t>
      </w:r>
      <w:r w:rsidRPr="00D139E5">
        <w:t>Nr.138 “</w:t>
      </w:r>
      <w:proofErr w:type="spellStart"/>
      <w:r w:rsidRPr="00D139E5">
        <w:t>Noteikumi</w:t>
      </w:r>
      <w:proofErr w:type="spellEnd"/>
      <w:r w:rsidRPr="00D139E5">
        <w:t xml:space="preserve"> par </w:t>
      </w:r>
      <w:proofErr w:type="spellStart"/>
      <w:r w:rsidRPr="00D139E5">
        <w:t>sociālo</w:t>
      </w:r>
      <w:proofErr w:type="spellEnd"/>
      <w:r w:rsidRPr="00D139E5">
        <w:t xml:space="preserve"> </w:t>
      </w:r>
      <w:proofErr w:type="spellStart"/>
      <w:r w:rsidRPr="00D139E5">
        <w:t>pakalpojumu</w:t>
      </w:r>
      <w:proofErr w:type="spellEnd"/>
      <w:r w:rsidRPr="00D139E5">
        <w:t xml:space="preserve"> </w:t>
      </w:r>
      <w:proofErr w:type="spellStart"/>
      <w:r w:rsidRPr="00D139E5">
        <w:t>saņemšanu</w:t>
      </w:r>
      <w:proofErr w:type="spellEnd"/>
      <w:r w:rsidRPr="00D139E5">
        <w:t xml:space="preserve">” 2. </w:t>
      </w:r>
      <w:proofErr w:type="spellStart"/>
      <w:r w:rsidRPr="00D139E5">
        <w:t>pielikums</w:t>
      </w:r>
      <w:proofErr w:type="spellEnd"/>
      <w:r w:rsidRPr="00D139E5">
        <w:t xml:space="preserve"> “</w:t>
      </w:r>
      <w:proofErr w:type="spellStart"/>
      <w:r w:rsidRPr="00D139E5">
        <w:t>Novērtēšanas</w:t>
      </w:r>
      <w:proofErr w:type="spellEnd"/>
      <w:r w:rsidRPr="00D139E5">
        <w:t xml:space="preserve"> </w:t>
      </w:r>
      <w:proofErr w:type="spellStart"/>
      <w:r w:rsidRPr="00D139E5">
        <w:t>karte</w:t>
      </w:r>
      <w:proofErr w:type="spellEnd"/>
      <w:r w:rsidRPr="00D139E5">
        <w:t xml:space="preserve"> (</w:t>
      </w:r>
      <w:proofErr w:type="spellStart"/>
      <w:r w:rsidRPr="00D139E5">
        <w:t>protokols</w:t>
      </w:r>
      <w:proofErr w:type="spellEnd"/>
      <w:r w:rsidRPr="00D139E5">
        <w:t xml:space="preserve">) un </w:t>
      </w:r>
      <w:proofErr w:type="spellStart"/>
      <w:r w:rsidRPr="00D139E5">
        <w:t>fizisko</w:t>
      </w:r>
      <w:proofErr w:type="spellEnd"/>
      <w:r w:rsidRPr="00D139E5">
        <w:t xml:space="preserve"> un </w:t>
      </w:r>
      <w:proofErr w:type="spellStart"/>
      <w:r w:rsidRPr="00D139E5">
        <w:t>garīgo</w:t>
      </w:r>
      <w:proofErr w:type="spellEnd"/>
      <w:r w:rsidRPr="00D139E5">
        <w:t xml:space="preserve"> </w:t>
      </w:r>
      <w:proofErr w:type="spellStart"/>
      <w:r w:rsidRPr="00D139E5">
        <w:t>spēju</w:t>
      </w:r>
      <w:proofErr w:type="spellEnd"/>
      <w:r w:rsidRPr="00D139E5">
        <w:t xml:space="preserve"> </w:t>
      </w:r>
      <w:proofErr w:type="spellStart"/>
      <w:r w:rsidRPr="00D139E5">
        <w:t>izvērtēšanas</w:t>
      </w:r>
      <w:proofErr w:type="spellEnd"/>
      <w:r w:rsidRPr="00D139E5">
        <w:t xml:space="preserve"> un </w:t>
      </w:r>
      <w:proofErr w:type="spellStart"/>
      <w:r w:rsidRPr="00D139E5">
        <w:t>aprūpes</w:t>
      </w:r>
      <w:proofErr w:type="spellEnd"/>
      <w:r w:rsidRPr="00D139E5">
        <w:t xml:space="preserve"> </w:t>
      </w:r>
      <w:proofErr w:type="spellStart"/>
      <w:r w:rsidRPr="00D139E5">
        <w:t>līmeņa</w:t>
      </w:r>
      <w:proofErr w:type="spellEnd"/>
      <w:r w:rsidRPr="00D139E5">
        <w:t xml:space="preserve"> </w:t>
      </w:r>
      <w:proofErr w:type="spellStart"/>
      <w:r w:rsidRPr="00D139E5">
        <w:t>noteikšanas</w:t>
      </w:r>
      <w:proofErr w:type="spellEnd"/>
      <w:r w:rsidRPr="00D139E5">
        <w:t xml:space="preserve"> </w:t>
      </w:r>
      <w:proofErr w:type="spellStart"/>
      <w:r w:rsidRPr="00D139E5">
        <w:t>kritēriji</w:t>
      </w:r>
      <w:proofErr w:type="spellEnd"/>
      <w:r w:rsidRPr="00D139E5">
        <w:t xml:space="preserve"> </w:t>
      </w:r>
      <w:proofErr w:type="spellStart"/>
      <w:r w:rsidRPr="00D139E5">
        <w:t>klientam</w:t>
      </w:r>
      <w:proofErr w:type="spellEnd"/>
      <w:r w:rsidRPr="00D139E5">
        <w:t xml:space="preserve"> </w:t>
      </w:r>
      <w:proofErr w:type="spellStart"/>
      <w:r w:rsidRPr="00D139E5">
        <w:t>ar</w:t>
      </w:r>
      <w:proofErr w:type="spellEnd"/>
      <w:r w:rsidRPr="00D139E5">
        <w:t xml:space="preserve"> </w:t>
      </w:r>
      <w:proofErr w:type="spellStart"/>
      <w:r w:rsidRPr="00D139E5">
        <w:t>funkcionāliem</w:t>
      </w:r>
      <w:proofErr w:type="spellEnd"/>
      <w:r w:rsidRPr="00D139E5">
        <w:t xml:space="preserve"> </w:t>
      </w:r>
      <w:proofErr w:type="spellStart"/>
      <w:r w:rsidRPr="00D139E5">
        <w:t>traucējumiem</w:t>
      </w:r>
      <w:proofErr w:type="spellEnd"/>
      <w:r w:rsidRPr="00D139E5">
        <w:t xml:space="preserve">”, </w:t>
      </w:r>
      <w:r w:rsidR="00EC6C36">
        <w:t>V K</w:t>
      </w:r>
      <w:r w:rsidRPr="00D139E5">
        <w:t xml:space="preserve"> </w:t>
      </w:r>
      <w:proofErr w:type="spellStart"/>
      <w:r w:rsidRPr="00D139E5">
        <w:t>noteikts</w:t>
      </w:r>
      <w:proofErr w:type="spellEnd"/>
      <w:r w:rsidRPr="00D139E5">
        <w:t xml:space="preserve"> 3. </w:t>
      </w:r>
      <w:proofErr w:type="spellStart"/>
      <w:r w:rsidRPr="00D139E5">
        <w:t>aprūpes</w:t>
      </w:r>
      <w:proofErr w:type="spellEnd"/>
      <w:r w:rsidRPr="00D139E5">
        <w:t xml:space="preserve"> </w:t>
      </w:r>
      <w:proofErr w:type="spellStart"/>
      <w:r w:rsidRPr="00D139E5">
        <w:t>līmenis</w:t>
      </w:r>
      <w:proofErr w:type="spellEnd"/>
      <w:r w:rsidRPr="00D139E5">
        <w:t xml:space="preserve"> – personas </w:t>
      </w:r>
      <w:proofErr w:type="spellStart"/>
      <w:r w:rsidRPr="00D139E5">
        <w:t>fiziskās</w:t>
      </w:r>
      <w:proofErr w:type="spellEnd"/>
      <w:r w:rsidRPr="00D139E5">
        <w:t xml:space="preserve"> un </w:t>
      </w:r>
      <w:proofErr w:type="spellStart"/>
      <w:r w:rsidRPr="00D139E5">
        <w:t>garīgās</w:t>
      </w:r>
      <w:proofErr w:type="spellEnd"/>
      <w:r w:rsidRPr="00D139E5">
        <w:t xml:space="preserve"> </w:t>
      </w:r>
      <w:proofErr w:type="spellStart"/>
      <w:r w:rsidRPr="00D139E5">
        <w:t>spējas</w:t>
      </w:r>
      <w:proofErr w:type="spellEnd"/>
      <w:r w:rsidRPr="00D139E5">
        <w:t xml:space="preserve"> </w:t>
      </w:r>
      <w:proofErr w:type="spellStart"/>
      <w:r w:rsidRPr="00D139E5">
        <w:t>ir</w:t>
      </w:r>
      <w:proofErr w:type="spellEnd"/>
      <w:r w:rsidRPr="00D139E5">
        <w:t xml:space="preserve"> </w:t>
      </w:r>
      <w:proofErr w:type="spellStart"/>
      <w:r w:rsidRPr="00D139E5">
        <w:t>smagi</w:t>
      </w:r>
      <w:proofErr w:type="spellEnd"/>
      <w:r w:rsidRPr="00D139E5">
        <w:t xml:space="preserve"> </w:t>
      </w:r>
      <w:proofErr w:type="spellStart"/>
      <w:r w:rsidRPr="00D139E5">
        <w:t>ierobežotas</w:t>
      </w:r>
      <w:proofErr w:type="spellEnd"/>
      <w:r w:rsidRPr="00D139E5">
        <w:t xml:space="preserve">. Personas </w:t>
      </w:r>
      <w:proofErr w:type="spellStart"/>
      <w:r w:rsidRPr="00D139E5">
        <w:t>spēja</w:t>
      </w:r>
      <w:proofErr w:type="spellEnd"/>
      <w:r w:rsidRPr="00D139E5">
        <w:t xml:space="preserve"> </w:t>
      </w:r>
      <w:proofErr w:type="spellStart"/>
      <w:r w:rsidRPr="00D139E5">
        <w:t>veikt</w:t>
      </w:r>
      <w:proofErr w:type="spellEnd"/>
      <w:r w:rsidRPr="00D139E5">
        <w:t xml:space="preserve"> </w:t>
      </w:r>
      <w:proofErr w:type="spellStart"/>
      <w:r w:rsidRPr="00D139E5">
        <w:t>noteiktas</w:t>
      </w:r>
      <w:proofErr w:type="spellEnd"/>
      <w:r w:rsidRPr="00D139E5">
        <w:t xml:space="preserve"> </w:t>
      </w:r>
      <w:proofErr w:type="spellStart"/>
      <w:r w:rsidRPr="00D139E5">
        <w:t>pašaprūpes</w:t>
      </w:r>
      <w:proofErr w:type="spellEnd"/>
      <w:r w:rsidRPr="00D139E5">
        <w:t xml:space="preserve"> </w:t>
      </w:r>
      <w:proofErr w:type="spellStart"/>
      <w:r w:rsidRPr="00D139E5">
        <w:t>darbības</w:t>
      </w:r>
      <w:proofErr w:type="spellEnd"/>
      <w:r w:rsidRPr="00D139E5">
        <w:t xml:space="preserve"> </w:t>
      </w:r>
      <w:proofErr w:type="spellStart"/>
      <w:r w:rsidRPr="00D139E5">
        <w:t>ir</w:t>
      </w:r>
      <w:proofErr w:type="spellEnd"/>
      <w:r w:rsidRPr="00D139E5">
        <w:t xml:space="preserve"> </w:t>
      </w:r>
      <w:proofErr w:type="spellStart"/>
      <w:r w:rsidRPr="00D139E5">
        <w:t>traucēta</w:t>
      </w:r>
      <w:proofErr w:type="spellEnd"/>
      <w:r w:rsidRPr="00D139E5">
        <w:t xml:space="preserve">; </w:t>
      </w:r>
      <w:proofErr w:type="spellStart"/>
      <w:r w:rsidRPr="00D139E5">
        <w:t>nepieciešama</w:t>
      </w:r>
      <w:proofErr w:type="spellEnd"/>
      <w:r w:rsidRPr="00D139E5">
        <w:t xml:space="preserve"> </w:t>
      </w:r>
      <w:proofErr w:type="spellStart"/>
      <w:r w:rsidRPr="00D139E5">
        <w:t>pastāvīga</w:t>
      </w:r>
      <w:proofErr w:type="spellEnd"/>
      <w:r w:rsidRPr="00D139E5">
        <w:t xml:space="preserve"> </w:t>
      </w:r>
      <w:proofErr w:type="spellStart"/>
      <w:r w:rsidRPr="00D139E5">
        <w:t>diennakts</w:t>
      </w:r>
      <w:proofErr w:type="spellEnd"/>
      <w:r w:rsidRPr="00D139E5">
        <w:t xml:space="preserve"> </w:t>
      </w:r>
      <w:proofErr w:type="spellStart"/>
      <w:r w:rsidRPr="00D139E5">
        <w:t>uzraudzība</w:t>
      </w:r>
      <w:proofErr w:type="spellEnd"/>
      <w:r w:rsidRPr="00D139E5">
        <w:t xml:space="preserve">, </w:t>
      </w:r>
      <w:proofErr w:type="spellStart"/>
      <w:r w:rsidRPr="00D139E5">
        <w:t>aprūpe</w:t>
      </w:r>
      <w:proofErr w:type="spellEnd"/>
      <w:r w:rsidRPr="00D139E5">
        <w:t xml:space="preserve"> un </w:t>
      </w:r>
      <w:proofErr w:type="spellStart"/>
      <w:r w:rsidRPr="00D139E5">
        <w:t>kopšana</w:t>
      </w:r>
      <w:proofErr w:type="spellEnd"/>
      <w:r w:rsidRPr="00D139E5">
        <w:rPr>
          <w:bCs/>
        </w:rPr>
        <w:t xml:space="preserve">. </w:t>
      </w:r>
      <w:proofErr w:type="spellStart"/>
      <w:r w:rsidRPr="00D139E5">
        <w:t>Ārstējošā</w:t>
      </w:r>
      <w:proofErr w:type="spellEnd"/>
      <w:r w:rsidRPr="00D139E5">
        <w:t xml:space="preserve"> </w:t>
      </w:r>
      <w:proofErr w:type="spellStart"/>
      <w:r w:rsidRPr="00D139E5">
        <w:t>ārsta</w:t>
      </w:r>
      <w:proofErr w:type="spellEnd"/>
      <w:r w:rsidRPr="00D139E5">
        <w:t xml:space="preserve"> </w:t>
      </w:r>
      <w:proofErr w:type="spellStart"/>
      <w:r w:rsidRPr="00D139E5">
        <w:t>izrakstā</w:t>
      </w:r>
      <w:proofErr w:type="spellEnd"/>
      <w:r w:rsidRPr="00D139E5">
        <w:t xml:space="preserve"> no </w:t>
      </w:r>
      <w:proofErr w:type="spellStart"/>
      <w:r w:rsidRPr="00D139E5">
        <w:t>stacionārā</w:t>
      </w:r>
      <w:proofErr w:type="spellEnd"/>
      <w:r w:rsidRPr="00D139E5">
        <w:t xml:space="preserve"> </w:t>
      </w:r>
      <w:proofErr w:type="spellStart"/>
      <w:r w:rsidRPr="00D139E5">
        <w:t>pacienta</w:t>
      </w:r>
      <w:proofErr w:type="spellEnd"/>
      <w:r w:rsidRPr="00D139E5">
        <w:t xml:space="preserve"> </w:t>
      </w:r>
      <w:proofErr w:type="spellStart"/>
      <w:r w:rsidRPr="00D139E5">
        <w:t>medicīniskās</w:t>
      </w:r>
      <w:proofErr w:type="spellEnd"/>
      <w:r w:rsidRPr="00D139E5">
        <w:t xml:space="preserve"> </w:t>
      </w:r>
      <w:proofErr w:type="spellStart"/>
      <w:r w:rsidRPr="00D139E5">
        <w:t>kartes</w:t>
      </w:r>
      <w:proofErr w:type="spellEnd"/>
      <w:r w:rsidRPr="00D139E5">
        <w:t xml:space="preserve"> </w:t>
      </w:r>
      <w:r w:rsidR="00EC6C36">
        <w:t>V K</w:t>
      </w:r>
      <w:r w:rsidRPr="00D139E5">
        <w:t xml:space="preserve"> </w:t>
      </w:r>
      <w:proofErr w:type="spellStart"/>
      <w:r w:rsidRPr="00D139E5">
        <w:t>indicēta</w:t>
      </w:r>
      <w:proofErr w:type="spellEnd"/>
      <w:r w:rsidRPr="00D139E5">
        <w:t xml:space="preserve"> </w:t>
      </w:r>
      <w:proofErr w:type="spellStart"/>
      <w:r w:rsidRPr="00D139E5">
        <w:t>ilgstoša</w:t>
      </w:r>
      <w:proofErr w:type="spellEnd"/>
      <w:r w:rsidRPr="00D139E5">
        <w:t xml:space="preserve"> </w:t>
      </w:r>
      <w:proofErr w:type="spellStart"/>
      <w:r w:rsidRPr="00D139E5">
        <w:t>sociālā</w:t>
      </w:r>
      <w:proofErr w:type="spellEnd"/>
      <w:r w:rsidRPr="00D139E5">
        <w:t xml:space="preserve"> </w:t>
      </w:r>
      <w:proofErr w:type="spellStart"/>
      <w:r w:rsidRPr="00D139E5">
        <w:t>aprūpe</w:t>
      </w:r>
      <w:proofErr w:type="spellEnd"/>
      <w:r w:rsidRPr="00D139E5">
        <w:t xml:space="preserve"> un </w:t>
      </w:r>
      <w:proofErr w:type="spellStart"/>
      <w:r w:rsidRPr="00D139E5">
        <w:t>sociālā</w:t>
      </w:r>
      <w:proofErr w:type="spellEnd"/>
      <w:r w:rsidRPr="00D139E5">
        <w:t xml:space="preserve"> </w:t>
      </w:r>
      <w:proofErr w:type="spellStart"/>
      <w:r w:rsidRPr="00D139E5">
        <w:t>rehabilitācija</w:t>
      </w:r>
      <w:proofErr w:type="spellEnd"/>
      <w:r w:rsidRPr="00D139E5">
        <w:t xml:space="preserve"> </w:t>
      </w:r>
      <w:proofErr w:type="spellStart"/>
      <w:r w:rsidRPr="00D139E5">
        <w:t>vispārēja</w:t>
      </w:r>
      <w:proofErr w:type="spellEnd"/>
      <w:r w:rsidRPr="00D139E5">
        <w:t xml:space="preserve"> </w:t>
      </w:r>
      <w:proofErr w:type="spellStart"/>
      <w:r w:rsidRPr="00D139E5">
        <w:t>tipa</w:t>
      </w:r>
      <w:proofErr w:type="spellEnd"/>
      <w:r w:rsidRPr="00D139E5">
        <w:t xml:space="preserve"> </w:t>
      </w:r>
      <w:proofErr w:type="spellStart"/>
      <w:r w:rsidRPr="00D139E5">
        <w:t>institūcijā</w:t>
      </w:r>
      <w:proofErr w:type="spellEnd"/>
      <w:r w:rsidRPr="00D139E5">
        <w:t>.</w:t>
      </w:r>
    </w:p>
    <w:p w14:paraId="406FB04A" w14:textId="58DE6687" w:rsidR="00926014" w:rsidRPr="00D139E5" w:rsidRDefault="00926014" w:rsidP="00EC6C36">
      <w:pPr>
        <w:ind w:right="-426" w:firstLine="720"/>
        <w:jc w:val="both"/>
      </w:pPr>
      <w:proofErr w:type="spellStart"/>
      <w:r w:rsidRPr="00D139E5">
        <w:t>Ar</w:t>
      </w:r>
      <w:proofErr w:type="spellEnd"/>
      <w:r w:rsidRPr="00D139E5">
        <w:t xml:space="preserve"> </w:t>
      </w:r>
      <w:bookmarkStart w:id="76" w:name="_Hlk76628537"/>
      <w:r w:rsidRPr="00D139E5">
        <w:rPr>
          <w:noProof/>
        </w:rPr>
        <w:t>Olaines novada pašvaldības aģentūras “Olaines sociālais dienests”</w:t>
      </w:r>
      <w:bookmarkEnd w:id="76"/>
      <w:r w:rsidRPr="00D139E5">
        <w:rPr>
          <w:noProof/>
        </w:rPr>
        <w:t xml:space="preserve"> 2024.gada 24.oktobra lēmumu Nr.6204 </w:t>
      </w:r>
      <w:r w:rsidR="00EC6C36">
        <w:rPr>
          <w:noProof/>
        </w:rPr>
        <w:t>V K</w:t>
      </w:r>
      <w:r w:rsidRPr="00D139E5">
        <w:rPr>
          <w:noProof/>
        </w:rPr>
        <w:t xml:space="preserve"> uzņemta Olaines novada pašvaldības aģentūras “Olaines sociālais dienests” sociālās aprūpes centrā ilgstošas sociālās aprūpes un sociālās rehabilitācijas pakalpojuma saņemšanai no 2024.gada 24.oktobra uz 30 dienām vai līdz Olaines novada </w:t>
      </w:r>
      <w:r>
        <w:rPr>
          <w:noProof/>
        </w:rPr>
        <w:t xml:space="preserve">pašvaldības </w:t>
      </w:r>
      <w:r w:rsidRPr="00D139E5">
        <w:rPr>
          <w:noProof/>
        </w:rPr>
        <w:t>domes noteiktajam laikam.</w:t>
      </w:r>
      <w:r w:rsidRPr="00D139E5">
        <w:t xml:space="preserve"> </w:t>
      </w:r>
      <w:r w:rsidR="00EC6C36">
        <w:t>V K</w:t>
      </w:r>
      <w:r w:rsidRPr="00D139E5">
        <w:t xml:space="preserve"> </w:t>
      </w:r>
      <w:proofErr w:type="spellStart"/>
      <w:r w:rsidRPr="00D139E5">
        <w:t>apņemas</w:t>
      </w:r>
      <w:proofErr w:type="spellEnd"/>
      <w:r w:rsidRPr="00D139E5">
        <w:t xml:space="preserve"> </w:t>
      </w:r>
      <w:proofErr w:type="spellStart"/>
      <w:r w:rsidRPr="00D139E5">
        <w:t>apmaksāt</w:t>
      </w:r>
      <w:proofErr w:type="spellEnd"/>
      <w:r w:rsidRPr="00D139E5">
        <w:t xml:space="preserve"> </w:t>
      </w:r>
      <w:proofErr w:type="spellStart"/>
      <w:r w:rsidRPr="00D139E5">
        <w:t>viņai</w:t>
      </w:r>
      <w:proofErr w:type="spellEnd"/>
      <w:r w:rsidRPr="00D139E5">
        <w:t xml:space="preserve"> </w:t>
      </w:r>
      <w:proofErr w:type="spellStart"/>
      <w:r w:rsidRPr="00D139E5">
        <w:t>nodrošināto</w:t>
      </w:r>
      <w:proofErr w:type="spellEnd"/>
      <w:r w:rsidRPr="00D139E5">
        <w:t xml:space="preserve"> </w:t>
      </w:r>
      <w:proofErr w:type="spellStart"/>
      <w:r w:rsidRPr="00D139E5">
        <w:t>ilgstošas</w:t>
      </w:r>
      <w:proofErr w:type="spellEnd"/>
      <w:r w:rsidRPr="00D139E5">
        <w:t xml:space="preserve"> </w:t>
      </w:r>
      <w:proofErr w:type="spellStart"/>
      <w:r w:rsidRPr="00D139E5">
        <w:t>sociālās</w:t>
      </w:r>
      <w:proofErr w:type="spellEnd"/>
      <w:r w:rsidRPr="00D139E5">
        <w:t xml:space="preserve"> </w:t>
      </w:r>
      <w:proofErr w:type="spellStart"/>
      <w:r w:rsidRPr="00D139E5">
        <w:t>aprūpes</w:t>
      </w:r>
      <w:proofErr w:type="spellEnd"/>
      <w:r w:rsidRPr="00D139E5">
        <w:t xml:space="preserve"> un </w:t>
      </w:r>
      <w:proofErr w:type="spellStart"/>
      <w:r w:rsidRPr="00D139E5">
        <w:t>sociālās</w:t>
      </w:r>
      <w:proofErr w:type="spellEnd"/>
      <w:r w:rsidRPr="00D139E5">
        <w:t xml:space="preserve"> </w:t>
      </w:r>
      <w:proofErr w:type="spellStart"/>
      <w:r w:rsidRPr="00D139E5">
        <w:t>rehabilitācijas</w:t>
      </w:r>
      <w:proofErr w:type="spellEnd"/>
      <w:r w:rsidRPr="00D139E5">
        <w:t xml:space="preserve"> </w:t>
      </w:r>
      <w:proofErr w:type="spellStart"/>
      <w:r w:rsidRPr="00D139E5">
        <w:t>pakalpojumu</w:t>
      </w:r>
      <w:proofErr w:type="spellEnd"/>
      <w:r w:rsidRPr="00D139E5">
        <w:t xml:space="preserve"> </w:t>
      </w:r>
      <w:proofErr w:type="spellStart"/>
      <w:r w:rsidRPr="00D139E5">
        <w:t>saskaņā</w:t>
      </w:r>
      <w:proofErr w:type="spellEnd"/>
      <w:r w:rsidRPr="00D139E5">
        <w:t xml:space="preserve"> </w:t>
      </w:r>
      <w:proofErr w:type="spellStart"/>
      <w:r w:rsidRPr="00D139E5">
        <w:t>ar</w:t>
      </w:r>
      <w:proofErr w:type="spellEnd"/>
      <w:r w:rsidRPr="00D139E5">
        <w:t xml:space="preserve"> 2024. gada 24. </w:t>
      </w:r>
      <w:proofErr w:type="spellStart"/>
      <w:r w:rsidRPr="00D139E5">
        <w:t>oktobrī</w:t>
      </w:r>
      <w:proofErr w:type="spellEnd"/>
      <w:r w:rsidRPr="00D139E5">
        <w:t xml:space="preserve"> </w:t>
      </w:r>
      <w:proofErr w:type="spellStart"/>
      <w:r w:rsidRPr="00D139E5">
        <w:t>noslēgto</w:t>
      </w:r>
      <w:proofErr w:type="spellEnd"/>
      <w:r w:rsidRPr="00D139E5">
        <w:t xml:space="preserve"> </w:t>
      </w:r>
      <w:proofErr w:type="spellStart"/>
      <w:r w:rsidRPr="00D139E5">
        <w:t>līgumu</w:t>
      </w:r>
      <w:proofErr w:type="spellEnd"/>
      <w:r w:rsidRPr="00D139E5">
        <w:t xml:space="preserve"> </w:t>
      </w:r>
      <w:proofErr w:type="spellStart"/>
      <w:r w:rsidRPr="00D139E5">
        <w:t>Nr.OSD</w:t>
      </w:r>
      <w:proofErr w:type="spellEnd"/>
      <w:r w:rsidRPr="00D139E5">
        <w:t>/4-02-1/24/121-SL.</w:t>
      </w:r>
    </w:p>
    <w:p w14:paraId="17CAE632" w14:textId="77777777" w:rsidR="00926014" w:rsidRPr="00D139E5" w:rsidRDefault="00926014" w:rsidP="00EC6C36">
      <w:pPr>
        <w:ind w:right="-426" w:firstLine="720"/>
        <w:jc w:val="both"/>
      </w:pPr>
      <w:proofErr w:type="spellStart"/>
      <w:r w:rsidRPr="00D139E5">
        <w:t>Saskaņā</w:t>
      </w:r>
      <w:proofErr w:type="spellEnd"/>
      <w:r w:rsidRPr="00D139E5">
        <w:t xml:space="preserve"> </w:t>
      </w:r>
      <w:proofErr w:type="spellStart"/>
      <w:r w:rsidRPr="00D139E5">
        <w:t>ar</w:t>
      </w:r>
      <w:proofErr w:type="spellEnd"/>
      <w:r w:rsidRPr="00D139E5">
        <w:t>:</w:t>
      </w:r>
    </w:p>
    <w:p w14:paraId="5DEDC170" w14:textId="77777777" w:rsidR="00926014" w:rsidRPr="00D139E5" w:rsidRDefault="00926014" w:rsidP="00EC6C36">
      <w:pPr>
        <w:ind w:right="-426" w:firstLine="720"/>
        <w:jc w:val="both"/>
        <w:rPr>
          <w:bCs/>
        </w:rPr>
      </w:pPr>
      <w:proofErr w:type="spellStart"/>
      <w:r w:rsidRPr="00D139E5">
        <w:t>Pašvaldību</w:t>
      </w:r>
      <w:proofErr w:type="spellEnd"/>
      <w:r w:rsidRPr="00D139E5">
        <w:t xml:space="preserve"> </w:t>
      </w:r>
      <w:proofErr w:type="spellStart"/>
      <w:r w:rsidRPr="00D139E5">
        <w:t>likuma</w:t>
      </w:r>
      <w:proofErr w:type="spellEnd"/>
      <w:r w:rsidRPr="00D139E5">
        <w:t>:</w:t>
      </w:r>
    </w:p>
    <w:p w14:paraId="0522C526" w14:textId="77777777" w:rsidR="00926014" w:rsidRPr="00D139E5" w:rsidRDefault="00926014" w:rsidP="00EC6C36">
      <w:pPr>
        <w:pStyle w:val="tv213tvp"/>
        <w:spacing w:before="0" w:beforeAutospacing="0" w:after="0" w:afterAutospacing="0"/>
        <w:ind w:right="-426" w:firstLine="567"/>
        <w:jc w:val="both"/>
      </w:pPr>
      <w:r w:rsidRPr="00D139E5">
        <w:rPr>
          <w:bCs/>
        </w:rPr>
        <w:t xml:space="preserve">4.panta pirmās daļas 9.punktu, </w:t>
      </w:r>
      <w:r w:rsidRPr="00D139E5">
        <w:t>pašvaldībai ir pienākums nodrošināt iedzīvotājiem atbalstu sociālo problēmu risināšanā kā arī iespēju saņemt sociālo palīdzību un sociālos pakalpojumus;</w:t>
      </w:r>
    </w:p>
    <w:p w14:paraId="21F20604" w14:textId="77777777" w:rsidR="00926014" w:rsidRPr="00D139E5" w:rsidRDefault="00926014" w:rsidP="00EC6C36">
      <w:pPr>
        <w:pStyle w:val="tv213tvp"/>
        <w:spacing w:before="0" w:beforeAutospacing="0" w:after="0" w:afterAutospacing="0"/>
        <w:ind w:right="-426" w:firstLine="567"/>
        <w:jc w:val="both"/>
      </w:pPr>
      <w:r w:rsidRPr="00D139E5">
        <w:rPr>
          <w:bCs/>
        </w:rPr>
        <w:t>10.panta</w:t>
      </w:r>
      <w:r w:rsidRPr="00D139E5">
        <w:rPr>
          <w:b/>
          <w:bCs/>
        </w:rPr>
        <w:t xml:space="preserve"> </w:t>
      </w:r>
      <w:r w:rsidRPr="00D139E5">
        <w:rPr>
          <w:bCs/>
        </w:rPr>
        <w:t>pirmās daļas</w:t>
      </w:r>
      <w:r w:rsidRPr="00D139E5">
        <w:rPr>
          <w:b/>
          <w:bCs/>
        </w:rPr>
        <w:t xml:space="preserve"> </w:t>
      </w:r>
      <w:r w:rsidRPr="00D139E5">
        <w:t>21.punktu, Dome ir tiesīga izlemt ikvienu pašvaldības kompetences jautājumu. Tikai domes kompetencē ir pieņemt lēmumus citos ārējos normatīvajos aktos  paredzētajos gadījumos.</w:t>
      </w:r>
    </w:p>
    <w:p w14:paraId="5CDD9EAB" w14:textId="77777777" w:rsidR="00926014" w:rsidRPr="00D139E5" w:rsidRDefault="00926014" w:rsidP="00EC6C36">
      <w:pPr>
        <w:pStyle w:val="tv213tvp"/>
        <w:spacing w:before="0" w:beforeAutospacing="0" w:after="0" w:afterAutospacing="0"/>
        <w:ind w:right="-426" w:firstLine="567"/>
        <w:jc w:val="both"/>
      </w:pPr>
      <w:r w:rsidRPr="00D139E5">
        <w:t>Sociālo pakalpojumu un sociālās palīdzības likuma:</w:t>
      </w:r>
    </w:p>
    <w:p w14:paraId="3D1CF072" w14:textId="77777777" w:rsidR="00926014" w:rsidRPr="00D139E5" w:rsidRDefault="00926014" w:rsidP="00EC6C36">
      <w:pPr>
        <w:pStyle w:val="tv213tvp"/>
        <w:spacing w:before="0" w:beforeAutospacing="0" w:after="0" w:afterAutospacing="0"/>
        <w:ind w:right="-426" w:firstLine="567"/>
        <w:jc w:val="both"/>
      </w:pPr>
      <w:r w:rsidRPr="00D139E5">
        <w:t>3.panta:</w:t>
      </w:r>
    </w:p>
    <w:p w14:paraId="1A411597" w14:textId="77777777" w:rsidR="00926014" w:rsidRPr="00D139E5" w:rsidRDefault="00926014" w:rsidP="00EC6C36">
      <w:pPr>
        <w:pStyle w:val="tv2132"/>
        <w:spacing w:line="240" w:lineRule="auto"/>
        <w:ind w:right="-426"/>
        <w:jc w:val="both"/>
        <w:rPr>
          <w:color w:val="auto"/>
          <w:sz w:val="24"/>
          <w:szCs w:val="24"/>
        </w:rPr>
      </w:pPr>
      <w:r w:rsidRPr="00D139E5">
        <w:rPr>
          <w:color w:val="auto"/>
          <w:sz w:val="24"/>
          <w:szCs w:val="24"/>
        </w:rPr>
        <w:t xml:space="preserve">pirmo daļu, tiesības uz šajā likumā noteikto sociālo aprūpi un sociālajiem pakalpojumiem ir Latvijas pilsoņiem un </w:t>
      </w:r>
      <w:proofErr w:type="spellStart"/>
      <w:r w:rsidRPr="00D139E5">
        <w:rPr>
          <w:color w:val="auto"/>
          <w:sz w:val="24"/>
          <w:szCs w:val="24"/>
        </w:rPr>
        <w:t>nepilsoņiem</w:t>
      </w:r>
      <w:proofErr w:type="spellEnd"/>
      <w:r w:rsidRPr="00D139E5">
        <w:rPr>
          <w:color w:val="auto"/>
          <w:sz w:val="24"/>
          <w:szCs w:val="24"/>
        </w:rPr>
        <w:t>;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4DE602F8" w14:textId="77777777" w:rsidR="00926014" w:rsidRPr="00D139E5" w:rsidRDefault="00926014" w:rsidP="00EC6C36">
      <w:pPr>
        <w:pStyle w:val="tv2132"/>
        <w:spacing w:line="240" w:lineRule="auto"/>
        <w:ind w:right="-426"/>
        <w:jc w:val="both"/>
        <w:rPr>
          <w:color w:val="auto"/>
          <w:sz w:val="24"/>
          <w:szCs w:val="24"/>
        </w:rPr>
      </w:pPr>
      <w:r w:rsidRPr="00D139E5">
        <w:rPr>
          <w:color w:val="auto"/>
          <w:sz w:val="24"/>
          <w:szCs w:val="24"/>
        </w:rPr>
        <w:t>otro daļu, sociālo pakalpojumu un sociālās palīdzības saņemšanas kārtību nosaka ministru kabinets un pašvaldības domes;</w:t>
      </w:r>
    </w:p>
    <w:p w14:paraId="0C0CB804" w14:textId="77777777" w:rsidR="00926014" w:rsidRPr="00D139E5" w:rsidRDefault="00926014" w:rsidP="00EC6C36">
      <w:pPr>
        <w:pStyle w:val="tv2132"/>
        <w:spacing w:line="240" w:lineRule="auto"/>
        <w:ind w:right="-426"/>
        <w:jc w:val="both"/>
        <w:rPr>
          <w:color w:val="auto"/>
          <w:sz w:val="24"/>
          <w:szCs w:val="24"/>
        </w:rPr>
      </w:pPr>
      <w:r w:rsidRPr="00D139E5">
        <w:rPr>
          <w:color w:val="auto"/>
          <w:sz w:val="24"/>
          <w:szCs w:val="24"/>
        </w:rPr>
        <w:t>trešo daļu, kārtību, kādā saņemami pašvaldību sniegtie sociālie pakalpojumi, nosaka pašvaldību saistošajos noteikumos;</w:t>
      </w:r>
    </w:p>
    <w:p w14:paraId="5EFC35B6" w14:textId="77777777" w:rsidR="00926014" w:rsidRPr="00D139E5" w:rsidRDefault="00926014" w:rsidP="00EC6C36">
      <w:pPr>
        <w:ind w:right="-426" w:firstLine="567"/>
        <w:jc w:val="both"/>
        <w:rPr>
          <w:bCs/>
        </w:rPr>
      </w:pPr>
      <w:r w:rsidRPr="00D139E5">
        <w:rPr>
          <w:bCs/>
        </w:rPr>
        <w:t xml:space="preserve">8. </w:t>
      </w:r>
      <w:proofErr w:type="spellStart"/>
      <w:r w:rsidRPr="00D139E5">
        <w:rPr>
          <w:bCs/>
        </w:rPr>
        <w:t>panta</w:t>
      </w:r>
      <w:proofErr w:type="spellEnd"/>
      <w:r w:rsidRPr="00D139E5">
        <w:rPr>
          <w:bCs/>
        </w:rPr>
        <w:t>:</w:t>
      </w:r>
    </w:p>
    <w:p w14:paraId="0CA5732B" w14:textId="77777777" w:rsidR="00926014" w:rsidRPr="00D139E5" w:rsidRDefault="00926014" w:rsidP="00EC6C36">
      <w:pPr>
        <w:ind w:right="-426" w:firstLine="567"/>
        <w:jc w:val="both"/>
      </w:pPr>
      <w:proofErr w:type="spellStart"/>
      <w:r w:rsidRPr="00D139E5">
        <w:rPr>
          <w:bCs/>
        </w:rPr>
        <w:t>pirmo</w:t>
      </w:r>
      <w:proofErr w:type="spellEnd"/>
      <w:r w:rsidRPr="00D139E5">
        <w:rPr>
          <w:bCs/>
        </w:rPr>
        <w:t xml:space="preserve"> </w:t>
      </w:r>
      <w:proofErr w:type="spellStart"/>
      <w:r w:rsidRPr="00D139E5">
        <w:rPr>
          <w:bCs/>
        </w:rPr>
        <w:t>daļu</w:t>
      </w:r>
      <w:proofErr w:type="spellEnd"/>
      <w:r w:rsidRPr="00D139E5">
        <w:rPr>
          <w:bCs/>
        </w:rPr>
        <w:t xml:space="preserve">, </w:t>
      </w:r>
      <w:proofErr w:type="spellStart"/>
      <w:r w:rsidRPr="00D139E5">
        <w:rPr>
          <w:bCs/>
        </w:rPr>
        <w:t>k</w:t>
      </w:r>
      <w:r w:rsidRPr="00D139E5">
        <w:t>lienta</w:t>
      </w:r>
      <w:proofErr w:type="spellEnd"/>
      <w:r w:rsidRPr="00D139E5">
        <w:t xml:space="preserve"> </w:t>
      </w:r>
      <w:proofErr w:type="spellStart"/>
      <w:r w:rsidRPr="00D139E5">
        <w:t>vai</w:t>
      </w:r>
      <w:proofErr w:type="spellEnd"/>
      <w:r w:rsidRPr="00D139E5">
        <w:t xml:space="preserve"> </w:t>
      </w:r>
      <w:proofErr w:type="spellStart"/>
      <w:r w:rsidRPr="00D139E5">
        <w:t>viņa</w:t>
      </w:r>
      <w:proofErr w:type="spellEnd"/>
      <w:r w:rsidRPr="00D139E5">
        <w:t xml:space="preserve"> </w:t>
      </w:r>
      <w:proofErr w:type="spellStart"/>
      <w:r w:rsidRPr="00D139E5">
        <w:t>apgādnieka</w:t>
      </w:r>
      <w:proofErr w:type="spellEnd"/>
      <w:r w:rsidRPr="00D139E5">
        <w:t xml:space="preserve"> </w:t>
      </w:r>
      <w:proofErr w:type="spellStart"/>
      <w:r w:rsidRPr="00D139E5">
        <w:t>pienākums</w:t>
      </w:r>
      <w:proofErr w:type="spellEnd"/>
      <w:r w:rsidRPr="00D139E5">
        <w:t xml:space="preserve"> </w:t>
      </w:r>
      <w:proofErr w:type="spellStart"/>
      <w:r w:rsidRPr="00D139E5">
        <w:t>ir</w:t>
      </w:r>
      <w:proofErr w:type="spellEnd"/>
      <w:r w:rsidRPr="00D139E5">
        <w:t xml:space="preserve"> </w:t>
      </w:r>
      <w:proofErr w:type="spellStart"/>
      <w:r w:rsidRPr="00D139E5">
        <w:t>samaksāt</w:t>
      </w:r>
      <w:proofErr w:type="spellEnd"/>
      <w:r w:rsidRPr="00D139E5">
        <w:t xml:space="preserve"> par </w:t>
      </w:r>
      <w:proofErr w:type="spellStart"/>
      <w:r w:rsidRPr="00D139E5">
        <w:t>saņemtajiem</w:t>
      </w:r>
      <w:proofErr w:type="spellEnd"/>
      <w:r w:rsidRPr="00D139E5">
        <w:t xml:space="preserve"> </w:t>
      </w:r>
      <w:proofErr w:type="spellStart"/>
      <w:r w:rsidRPr="00D139E5">
        <w:t>sociālās</w:t>
      </w:r>
      <w:proofErr w:type="spellEnd"/>
      <w:r w:rsidRPr="00D139E5">
        <w:t xml:space="preserve"> </w:t>
      </w:r>
      <w:proofErr w:type="spellStart"/>
      <w:r w:rsidRPr="00D139E5">
        <w:t>aprūpes</w:t>
      </w:r>
      <w:proofErr w:type="spellEnd"/>
      <w:r w:rsidRPr="00D139E5">
        <w:t xml:space="preserve"> un </w:t>
      </w:r>
      <w:proofErr w:type="spellStart"/>
      <w:r w:rsidRPr="00D139E5">
        <w:t>sociālās</w:t>
      </w:r>
      <w:proofErr w:type="spellEnd"/>
      <w:r w:rsidRPr="00D139E5">
        <w:t xml:space="preserve"> </w:t>
      </w:r>
      <w:proofErr w:type="spellStart"/>
      <w:r w:rsidRPr="00D139E5">
        <w:t>rehabilitācijas</w:t>
      </w:r>
      <w:proofErr w:type="spellEnd"/>
      <w:r w:rsidRPr="00D139E5">
        <w:t xml:space="preserve"> </w:t>
      </w:r>
      <w:proofErr w:type="spellStart"/>
      <w:r w:rsidRPr="00D139E5">
        <w:t>pakalpojumiem</w:t>
      </w:r>
      <w:proofErr w:type="spellEnd"/>
      <w:r w:rsidRPr="00D139E5">
        <w:t xml:space="preserve">, ja </w:t>
      </w:r>
      <w:proofErr w:type="spellStart"/>
      <w:r w:rsidRPr="00D139E5">
        <w:t>šajā</w:t>
      </w:r>
      <w:proofErr w:type="spellEnd"/>
      <w:r w:rsidRPr="00D139E5">
        <w:t xml:space="preserve"> </w:t>
      </w:r>
      <w:proofErr w:type="spellStart"/>
      <w:r w:rsidRPr="00D139E5">
        <w:t>likumā</w:t>
      </w:r>
      <w:proofErr w:type="spellEnd"/>
      <w:r w:rsidRPr="00D139E5">
        <w:t xml:space="preserve"> nav </w:t>
      </w:r>
      <w:proofErr w:type="spellStart"/>
      <w:r w:rsidRPr="00D139E5">
        <w:t>noteikts</w:t>
      </w:r>
      <w:proofErr w:type="spellEnd"/>
      <w:r w:rsidRPr="00D139E5">
        <w:t xml:space="preserve"> </w:t>
      </w:r>
      <w:proofErr w:type="spellStart"/>
      <w:r w:rsidRPr="00D139E5">
        <w:t>citādi</w:t>
      </w:r>
      <w:proofErr w:type="spellEnd"/>
      <w:r w:rsidRPr="00D139E5">
        <w:t xml:space="preserve">; </w:t>
      </w:r>
    </w:p>
    <w:p w14:paraId="423FE940" w14:textId="77777777" w:rsidR="00926014" w:rsidRPr="00D139E5" w:rsidRDefault="00926014" w:rsidP="00EC6C36">
      <w:pPr>
        <w:ind w:right="-426" w:firstLine="567"/>
        <w:jc w:val="both"/>
      </w:pPr>
      <w:proofErr w:type="spellStart"/>
      <w:r w:rsidRPr="00D139E5">
        <w:rPr>
          <w:shd w:val="clear" w:color="auto" w:fill="FFFFFF"/>
        </w:rPr>
        <w:t>ceturto</w:t>
      </w:r>
      <w:proofErr w:type="spellEnd"/>
      <w:r w:rsidRPr="00D139E5">
        <w:rPr>
          <w:shd w:val="clear" w:color="auto" w:fill="FFFFFF"/>
        </w:rPr>
        <w:t xml:space="preserve"> </w:t>
      </w:r>
      <w:proofErr w:type="spellStart"/>
      <w:r w:rsidRPr="00D139E5">
        <w:rPr>
          <w:shd w:val="clear" w:color="auto" w:fill="FFFFFF"/>
        </w:rPr>
        <w:t>daļu</w:t>
      </w:r>
      <w:proofErr w:type="spellEnd"/>
      <w:r w:rsidRPr="00D139E5">
        <w:rPr>
          <w:shd w:val="clear" w:color="auto" w:fill="FFFFFF"/>
        </w:rPr>
        <w:t xml:space="preserve">, ja </w:t>
      </w:r>
      <w:proofErr w:type="spellStart"/>
      <w:r w:rsidRPr="00D139E5">
        <w:rPr>
          <w:shd w:val="clear" w:color="auto" w:fill="FFFFFF"/>
        </w:rPr>
        <w:t>klients</w:t>
      </w:r>
      <w:proofErr w:type="spellEnd"/>
      <w:r w:rsidRPr="00D139E5">
        <w:rPr>
          <w:shd w:val="clear" w:color="auto" w:fill="FFFFFF"/>
        </w:rPr>
        <w:t xml:space="preserve"> </w:t>
      </w:r>
      <w:proofErr w:type="spellStart"/>
      <w:r w:rsidRPr="00D139E5">
        <w:rPr>
          <w:shd w:val="clear" w:color="auto" w:fill="FFFFFF"/>
        </w:rPr>
        <w:t>vai</w:t>
      </w:r>
      <w:proofErr w:type="spellEnd"/>
      <w:r w:rsidRPr="00D139E5">
        <w:rPr>
          <w:shd w:val="clear" w:color="auto" w:fill="FFFFFF"/>
        </w:rPr>
        <w:t xml:space="preserve"> </w:t>
      </w:r>
      <w:proofErr w:type="spellStart"/>
      <w:r w:rsidRPr="00D139E5">
        <w:rPr>
          <w:shd w:val="clear" w:color="auto" w:fill="FFFFFF"/>
        </w:rPr>
        <w:t>viņa</w:t>
      </w:r>
      <w:proofErr w:type="spellEnd"/>
      <w:r w:rsidRPr="00D139E5">
        <w:rPr>
          <w:shd w:val="clear" w:color="auto" w:fill="FFFFFF"/>
        </w:rPr>
        <w:t xml:space="preserve"> </w:t>
      </w:r>
      <w:proofErr w:type="spellStart"/>
      <w:r w:rsidRPr="00D139E5">
        <w:rPr>
          <w:shd w:val="clear" w:color="auto" w:fill="FFFFFF"/>
        </w:rPr>
        <w:t>apgādnieks</w:t>
      </w:r>
      <w:proofErr w:type="spellEnd"/>
      <w:r w:rsidRPr="00D139E5">
        <w:rPr>
          <w:shd w:val="clear" w:color="auto" w:fill="FFFFFF"/>
        </w:rPr>
        <w:t xml:space="preserve"> </w:t>
      </w:r>
      <w:proofErr w:type="spellStart"/>
      <w:r w:rsidRPr="00D139E5">
        <w:rPr>
          <w:shd w:val="clear" w:color="auto" w:fill="FFFFFF"/>
        </w:rPr>
        <w:t>nespēj</w:t>
      </w:r>
      <w:proofErr w:type="spellEnd"/>
      <w:r w:rsidRPr="00D139E5">
        <w:rPr>
          <w:shd w:val="clear" w:color="auto" w:fill="FFFFFF"/>
        </w:rPr>
        <w:t xml:space="preserve"> </w:t>
      </w:r>
      <w:proofErr w:type="spellStart"/>
      <w:r w:rsidRPr="00D139E5">
        <w:rPr>
          <w:shd w:val="clear" w:color="auto" w:fill="FFFFFF"/>
        </w:rPr>
        <w:t>samaksāt</w:t>
      </w:r>
      <w:proofErr w:type="spellEnd"/>
      <w:r w:rsidRPr="00D139E5">
        <w:rPr>
          <w:shd w:val="clear" w:color="auto" w:fill="FFFFFF"/>
        </w:rPr>
        <w:t xml:space="preserve"> par </w:t>
      </w:r>
      <w:proofErr w:type="spellStart"/>
      <w:r w:rsidRPr="00D139E5">
        <w:rPr>
          <w:shd w:val="clear" w:color="auto" w:fill="FFFFFF"/>
        </w:rPr>
        <w:t>sociālās</w:t>
      </w:r>
      <w:proofErr w:type="spellEnd"/>
      <w:r w:rsidRPr="00D139E5">
        <w:rPr>
          <w:shd w:val="clear" w:color="auto" w:fill="FFFFFF"/>
        </w:rPr>
        <w:t xml:space="preserve"> </w:t>
      </w:r>
      <w:proofErr w:type="spellStart"/>
      <w:r w:rsidRPr="00D139E5">
        <w:rPr>
          <w:shd w:val="clear" w:color="auto" w:fill="FFFFFF"/>
        </w:rPr>
        <w:t>aprūpes</w:t>
      </w:r>
      <w:proofErr w:type="spellEnd"/>
      <w:r w:rsidRPr="00D139E5">
        <w:rPr>
          <w:shd w:val="clear" w:color="auto" w:fill="FFFFFF"/>
        </w:rPr>
        <w:t xml:space="preserve"> </w:t>
      </w:r>
      <w:proofErr w:type="spellStart"/>
      <w:r w:rsidRPr="00D139E5">
        <w:rPr>
          <w:shd w:val="clear" w:color="auto" w:fill="FFFFFF"/>
        </w:rPr>
        <w:t>vai</w:t>
      </w:r>
      <w:proofErr w:type="spellEnd"/>
      <w:r w:rsidRPr="00D139E5">
        <w:rPr>
          <w:shd w:val="clear" w:color="auto" w:fill="FFFFFF"/>
        </w:rPr>
        <w:t xml:space="preserve"> </w:t>
      </w:r>
      <w:proofErr w:type="spellStart"/>
      <w:r w:rsidRPr="00D139E5">
        <w:rPr>
          <w:shd w:val="clear" w:color="auto" w:fill="FFFFFF"/>
        </w:rPr>
        <w:t>sociālās</w:t>
      </w:r>
      <w:proofErr w:type="spellEnd"/>
      <w:r w:rsidRPr="00D139E5">
        <w:rPr>
          <w:shd w:val="clear" w:color="auto" w:fill="FFFFFF"/>
        </w:rPr>
        <w:t xml:space="preserve"> </w:t>
      </w:r>
      <w:proofErr w:type="spellStart"/>
      <w:r w:rsidRPr="00D139E5">
        <w:rPr>
          <w:shd w:val="clear" w:color="auto" w:fill="FFFFFF"/>
        </w:rPr>
        <w:t>rehabilitācijas</w:t>
      </w:r>
      <w:proofErr w:type="spellEnd"/>
      <w:r w:rsidRPr="00D139E5">
        <w:rPr>
          <w:shd w:val="clear" w:color="auto" w:fill="FFFFFF"/>
        </w:rPr>
        <w:t xml:space="preserve"> </w:t>
      </w:r>
      <w:proofErr w:type="spellStart"/>
      <w:r w:rsidRPr="00D139E5">
        <w:rPr>
          <w:shd w:val="clear" w:color="auto" w:fill="FFFFFF"/>
        </w:rPr>
        <w:t>pakalpojumu</w:t>
      </w:r>
      <w:proofErr w:type="spellEnd"/>
      <w:r w:rsidRPr="00D139E5">
        <w:rPr>
          <w:shd w:val="clear" w:color="auto" w:fill="FFFFFF"/>
        </w:rPr>
        <w:t xml:space="preserve">, </w:t>
      </w:r>
      <w:proofErr w:type="spellStart"/>
      <w:r w:rsidRPr="00D139E5">
        <w:rPr>
          <w:shd w:val="clear" w:color="auto" w:fill="FFFFFF"/>
        </w:rPr>
        <w:t>pakalpojuma</w:t>
      </w:r>
      <w:proofErr w:type="spellEnd"/>
      <w:r w:rsidRPr="00D139E5">
        <w:rPr>
          <w:shd w:val="clear" w:color="auto" w:fill="FFFFFF"/>
        </w:rPr>
        <w:t xml:space="preserve"> </w:t>
      </w:r>
      <w:proofErr w:type="spellStart"/>
      <w:r w:rsidRPr="00D139E5">
        <w:rPr>
          <w:shd w:val="clear" w:color="auto" w:fill="FFFFFF"/>
        </w:rPr>
        <w:t>izmaksas</w:t>
      </w:r>
      <w:proofErr w:type="spellEnd"/>
      <w:r w:rsidRPr="00D139E5">
        <w:rPr>
          <w:shd w:val="clear" w:color="auto" w:fill="FFFFFF"/>
        </w:rPr>
        <w:t xml:space="preserve"> </w:t>
      </w:r>
      <w:proofErr w:type="spellStart"/>
      <w:r w:rsidRPr="00D139E5">
        <w:rPr>
          <w:shd w:val="clear" w:color="auto" w:fill="FFFFFF"/>
        </w:rPr>
        <w:t>tiek</w:t>
      </w:r>
      <w:proofErr w:type="spellEnd"/>
      <w:r w:rsidRPr="00D139E5">
        <w:rPr>
          <w:shd w:val="clear" w:color="auto" w:fill="FFFFFF"/>
        </w:rPr>
        <w:t xml:space="preserve"> </w:t>
      </w:r>
      <w:proofErr w:type="spellStart"/>
      <w:r w:rsidRPr="00D139E5">
        <w:rPr>
          <w:shd w:val="clear" w:color="auto" w:fill="FFFFFF"/>
        </w:rPr>
        <w:t>segtas</w:t>
      </w:r>
      <w:proofErr w:type="spellEnd"/>
      <w:r w:rsidRPr="00D139E5">
        <w:rPr>
          <w:shd w:val="clear" w:color="auto" w:fill="FFFFFF"/>
        </w:rPr>
        <w:t xml:space="preserve"> no </w:t>
      </w:r>
      <w:proofErr w:type="spellStart"/>
      <w:r w:rsidRPr="00D139E5">
        <w:rPr>
          <w:shd w:val="clear" w:color="auto" w:fill="FFFFFF"/>
        </w:rPr>
        <w:t>pašvaldības</w:t>
      </w:r>
      <w:proofErr w:type="spellEnd"/>
      <w:r w:rsidRPr="00D139E5">
        <w:rPr>
          <w:shd w:val="clear" w:color="auto" w:fill="FFFFFF"/>
        </w:rPr>
        <w:t xml:space="preserve"> </w:t>
      </w:r>
      <w:proofErr w:type="spellStart"/>
      <w:r w:rsidRPr="00D139E5">
        <w:rPr>
          <w:shd w:val="clear" w:color="auto" w:fill="FFFFFF"/>
        </w:rPr>
        <w:t>budžeta</w:t>
      </w:r>
      <w:proofErr w:type="spellEnd"/>
      <w:r w:rsidRPr="00D139E5">
        <w:rPr>
          <w:shd w:val="clear" w:color="auto" w:fill="FFFFFF"/>
        </w:rPr>
        <w:t xml:space="preserve"> </w:t>
      </w:r>
      <w:proofErr w:type="spellStart"/>
      <w:r w:rsidRPr="00D139E5">
        <w:rPr>
          <w:shd w:val="clear" w:color="auto" w:fill="FFFFFF"/>
        </w:rPr>
        <w:t>Ministru</w:t>
      </w:r>
      <w:proofErr w:type="spellEnd"/>
      <w:r w:rsidRPr="00D139E5">
        <w:rPr>
          <w:shd w:val="clear" w:color="auto" w:fill="FFFFFF"/>
        </w:rPr>
        <w:t xml:space="preserve"> </w:t>
      </w:r>
      <w:proofErr w:type="spellStart"/>
      <w:r w:rsidRPr="00D139E5">
        <w:rPr>
          <w:shd w:val="clear" w:color="auto" w:fill="FFFFFF"/>
        </w:rPr>
        <w:t>kabineta</w:t>
      </w:r>
      <w:proofErr w:type="spellEnd"/>
      <w:r w:rsidRPr="00D139E5">
        <w:rPr>
          <w:shd w:val="clear" w:color="auto" w:fill="FFFFFF"/>
        </w:rPr>
        <w:t xml:space="preserve"> </w:t>
      </w:r>
      <w:proofErr w:type="spellStart"/>
      <w:r w:rsidRPr="00D139E5">
        <w:rPr>
          <w:shd w:val="clear" w:color="auto" w:fill="FFFFFF"/>
        </w:rPr>
        <w:t>noteiktajā</w:t>
      </w:r>
      <w:proofErr w:type="spellEnd"/>
      <w:r w:rsidRPr="00D139E5">
        <w:rPr>
          <w:shd w:val="clear" w:color="auto" w:fill="FFFFFF"/>
        </w:rPr>
        <w:t xml:space="preserve"> </w:t>
      </w:r>
      <w:proofErr w:type="spellStart"/>
      <w:r w:rsidRPr="00D139E5">
        <w:rPr>
          <w:shd w:val="clear" w:color="auto" w:fill="FFFFFF"/>
        </w:rPr>
        <w:t>kārtībā</w:t>
      </w:r>
      <w:proofErr w:type="spellEnd"/>
      <w:r w:rsidRPr="00D139E5">
        <w:rPr>
          <w:shd w:val="clear" w:color="auto" w:fill="FFFFFF"/>
        </w:rPr>
        <w:t>;</w:t>
      </w:r>
    </w:p>
    <w:p w14:paraId="28E411AC" w14:textId="77777777" w:rsidR="00926014" w:rsidRPr="00D139E5" w:rsidRDefault="00926014" w:rsidP="00EC6C36">
      <w:pPr>
        <w:ind w:right="-426" w:firstLine="567"/>
        <w:jc w:val="both"/>
      </w:pPr>
      <w:r w:rsidRPr="00D139E5">
        <w:t xml:space="preserve">18. </w:t>
      </w:r>
      <w:proofErr w:type="spellStart"/>
      <w:r w:rsidRPr="00D139E5">
        <w:t>pantu</w:t>
      </w:r>
      <w:proofErr w:type="spellEnd"/>
      <w:r w:rsidRPr="00D139E5">
        <w:t xml:space="preserve">, </w:t>
      </w:r>
      <w:proofErr w:type="spellStart"/>
      <w:r w:rsidRPr="00D139E5">
        <w:t>sociālās</w:t>
      </w:r>
      <w:proofErr w:type="spellEnd"/>
      <w:r w:rsidRPr="00D139E5">
        <w:t xml:space="preserve"> </w:t>
      </w:r>
      <w:proofErr w:type="spellStart"/>
      <w:r w:rsidRPr="00D139E5">
        <w:t>aprūpes</w:t>
      </w:r>
      <w:proofErr w:type="spellEnd"/>
      <w:r w:rsidRPr="00D139E5">
        <w:t xml:space="preserve"> </w:t>
      </w:r>
      <w:proofErr w:type="spellStart"/>
      <w:r w:rsidRPr="00D139E5">
        <w:t>pakalpojumu</w:t>
      </w:r>
      <w:proofErr w:type="spellEnd"/>
      <w:r w:rsidRPr="00D139E5">
        <w:t xml:space="preserve"> </w:t>
      </w:r>
      <w:proofErr w:type="spellStart"/>
      <w:r w:rsidRPr="00D139E5">
        <w:t>sniegšanas</w:t>
      </w:r>
      <w:proofErr w:type="spellEnd"/>
      <w:r w:rsidRPr="00D139E5">
        <w:t xml:space="preserve"> </w:t>
      </w:r>
      <w:proofErr w:type="spellStart"/>
      <w:r w:rsidRPr="00D139E5">
        <w:t>mērķis</w:t>
      </w:r>
      <w:proofErr w:type="spellEnd"/>
      <w:r w:rsidRPr="00D139E5">
        <w:t xml:space="preserve"> </w:t>
      </w:r>
      <w:proofErr w:type="spellStart"/>
      <w:r w:rsidRPr="00D139E5">
        <w:t>ir</w:t>
      </w:r>
      <w:proofErr w:type="spellEnd"/>
      <w:r w:rsidRPr="00D139E5">
        <w:t xml:space="preserve"> </w:t>
      </w:r>
      <w:proofErr w:type="spellStart"/>
      <w:r w:rsidRPr="00D139E5">
        <w:t>nodrošināt</w:t>
      </w:r>
      <w:proofErr w:type="spellEnd"/>
      <w:r w:rsidRPr="00D139E5">
        <w:t xml:space="preserve"> </w:t>
      </w:r>
      <w:proofErr w:type="spellStart"/>
      <w:r w:rsidRPr="00D139E5">
        <w:t>dzīves</w:t>
      </w:r>
      <w:proofErr w:type="spellEnd"/>
      <w:r w:rsidRPr="00D139E5">
        <w:t xml:space="preserve"> </w:t>
      </w:r>
      <w:proofErr w:type="spellStart"/>
      <w:r w:rsidRPr="00D139E5">
        <w:t>kvalitātes</w:t>
      </w:r>
      <w:proofErr w:type="spellEnd"/>
      <w:r w:rsidRPr="00D139E5">
        <w:t xml:space="preserve"> </w:t>
      </w:r>
      <w:proofErr w:type="spellStart"/>
      <w:r w:rsidRPr="00D139E5">
        <w:t>nepazemināšanos</w:t>
      </w:r>
      <w:proofErr w:type="spellEnd"/>
      <w:r w:rsidRPr="00D139E5">
        <w:t xml:space="preserve"> </w:t>
      </w:r>
      <w:proofErr w:type="spellStart"/>
      <w:r w:rsidRPr="00D139E5">
        <w:t>personai</w:t>
      </w:r>
      <w:proofErr w:type="spellEnd"/>
      <w:r w:rsidRPr="00D139E5">
        <w:t xml:space="preserve">, </w:t>
      </w:r>
      <w:proofErr w:type="spellStart"/>
      <w:r w:rsidRPr="00D139E5">
        <w:t>kura</w:t>
      </w:r>
      <w:proofErr w:type="spellEnd"/>
      <w:r w:rsidRPr="00D139E5">
        <w:t xml:space="preserve"> </w:t>
      </w:r>
      <w:proofErr w:type="spellStart"/>
      <w:r w:rsidRPr="00D139E5">
        <w:t>vecuma</w:t>
      </w:r>
      <w:proofErr w:type="spellEnd"/>
      <w:r w:rsidRPr="00D139E5">
        <w:t xml:space="preserve"> </w:t>
      </w:r>
      <w:proofErr w:type="spellStart"/>
      <w:r w:rsidRPr="00D139E5">
        <w:t>vai</w:t>
      </w:r>
      <w:proofErr w:type="spellEnd"/>
      <w:r w:rsidRPr="00D139E5">
        <w:t xml:space="preserve"> </w:t>
      </w:r>
      <w:proofErr w:type="spellStart"/>
      <w:r w:rsidRPr="00D139E5">
        <w:t>funkcionālo</w:t>
      </w:r>
      <w:proofErr w:type="spellEnd"/>
      <w:r w:rsidRPr="00D139E5">
        <w:t xml:space="preserve"> </w:t>
      </w:r>
      <w:proofErr w:type="spellStart"/>
      <w:r w:rsidRPr="00D139E5">
        <w:t>traucējumu</w:t>
      </w:r>
      <w:proofErr w:type="spellEnd"/>
      <w:r w:rsidRPr="00D139E5">
        <w:t xml:space="preserve"> </w:t>
      </w:r>
      <w:proofErr w:type="spellStart"/>
      <w:r w:rsidRPr="00D139E5">
        <w:t>dēļ</w:t>
      </w:r>
      <w:proofErr w:type="spellEnd"/>
      <w:r w:rsidRPr="00D139E5">
        <w:t xml:space="preserve"> to </w:t>
      </w:r>
      <w:proofErr w:type="spellStart"/>
      <w:r w:rsidRPr="00D139E5">
        <w:t>nevar</w:t>
      </w:r>
      <w:proofErr w:type="spellEnd"/>
      <w:r w:rsidRPr="00D139E5">
        <w:t xml:space="preserve"> </w:t>
      </w:r>
      <w:proofErr w:type="spellStart"/>
      <w:r w:rsidRPr="00D139E5">
        <w:t>nodrošināt</w:t>
      </w:r>
      <w:proofErr w:type="spellEnd"/>
      <w:r w:rsidRPr="00D139E5">
        <w:t xml:space="preserve"> </w:t>
      </w:r>
      <w:proofErr w:type="spellStart"/>
      <w:r w:rsidRPr="00D139E5">
        <w:t>pati</w:t>
      </w:r>
      <w:proofErr w:type="spellEnd"/>
      <w:r w:rsidRPr="00D139E5">
        <w:t xml:space="preserve"> </w:t>
      </w:r>
      <w:proofErr w:type="spellStart"/>
      <w:r w:rsidRPr="00D139E5">
        <w:t>saviem</w:t>
      </w:r>
      <w:proofErr w:type="spellEnd"/>
      <w:r w:rsidRPr="00D139E5">
        <w:t xml:space="preserve"> </w:t>
      </w:r>
      <w:proofErr w:type="spellStart"/>
      <w:r w:rsidRPr="00D139E5">
        <w:t>spēkiem</w:t>
      </w:r>
      <w:proofErr w:type="spellEnd"/>
      <w:r w:rsidRPr="00D139E5">
        <w:t>;</w:t>
      </w:r>
    </w:p>
    <w:p w14:paraId="5086A9A8" w14:textId="77777777" w:rsidR="00926014" w:rsidRPr="00D139E5" w:rsidRDefault="00926014" w:rsidP="00EC6C36">
      <w:pPr>
        <w:ind w:right="-426" w:firstLine="567"/>
        <w:jc w:val="both"/>
        <w:rPr>
          <w:bCs/>
        </w:rPr>
      </w:pPr>
      <w:r w:rsidRPr="00D139E5">
        <w:rPr>
          <w:bCs/>
        </w:rPr>
        <w:t xml:space="preserve">20. </w:t>
      </w:r>
      <w:proofErr w:type="spellStart"/>
      <w:r w:rsidRPr="00D139E5">
        <w:rPr>
          <w:bCs/>
        </w:rPr>
        <w:t>panta</w:t>
      </w:r>
      <w:proofErr w:type="spellEnd"/>
      <w:r w:rsidRPr="00D139E5">
        <w:rPr>
          <w:bCs/>
        </w:rPr>
        <w:t xml:space="preserve"> </w:t>
      </w:r>
      <w:proofErr w:type="spellStart"/>
      <w:r w:rsidRPr="00D139E5">
        <w:rPr>
          <w:bCs/>
        </w:rPr>
        <w:t>otro</w:t>
      </w:r>
      <w:proofErr w:type="spellEnd"/>
      <w:r w:rsidRPr="00D139E5">
        <w:rPr>
          <w:bCs/>
        </w:rPr>
        <w:t xml:space="preserve"> </w:t>
      </w:r>
      <w:proofErr w:type="spellStart"/>
      <w:r w:rsidRPr="00D139E5">
        <w:rPr>
          <w:bCs/>
        </w:rPr>
        <w:t>daļu</w:t>
      </w:r>
      <w:proofErr w:type="spellEnd"/>
      <w:r w:rsidRPr="00D139E5">
        <w:rPr>
          <w:bCs/>
        </w:rPr>
        <w:t xml:space="preserve">, </w:t>
      </w:r>
      <w:proofErr w:type="spellStart"/>
      <w:r w:rsidRPr="00D139E5">
        <w:t>personām</w:t>
      </w:r>
      <w:proofErr w:type="spellEnd"/>
      <w:r w:rsidRPr="00D139E5">
        <w:t xml:space="preserve">, </w:t>
      </w:r>
      <w:proofErr w:type="spellStart"/>
      <w:r w:rsidRPr="00D139E5">
        <w:t>kurām</w:t>
      </w:r>
      <w:proofErr w:type="spellEnd"/>
      <w:r w:rsidRPr="00D139E5">
        <w:t xml:space="preserve"> </w:t>
      </w:r>
      <w:proofErr w:type="spellStart"/>
      <w:r w:rsidRPr="00D139E5">
        <w:t>funkcionālo</w:t>
      </w:r>
      <w:proofErr w:type="spellEnd"/>
      <w:r w:rsidRPr="00D139E5">
        <w:t xml:space="preserve"> </w:t>
      </w:r>
      <w:proofErr w:type="spellStart"/>
      <w:r w:rsidRPr="00D139E5">
        <w:t>traucējumu</w:t>
      </w:r>
      <w:proofErr w:type="spellEnd"/>
      <w:r w:rsidRPr="00D139E5">
        <w:t xml:space="preserve"> </w:t>
      </w:r>
      <w:proofErr w:type="spellStart"/>
      <w:r w:rsidRPr="00D139E5">
        <w:t>dēļ</w:t>
      </w:r>
      <w:proofErr w:type="spellEnd"/>
      <w:r w:rsidRPr="00D139E5">
        <w:t xml:space="preserve"> </w:t>
      </w:r>
      <w:proofErr w:type="spellStart"/>
      <w:r w:rsidRPr="00D139E5">
        <w:t>ir</w:t>
      </w:r>
      <w:proofErr w:type="spellEnd"/>
      <w:r w:rsidRPr="00D139E5">
        <w:t xml:space="preserve"> </w:t>
      </w:r>
      <w:proofErr w:type="spellStart"/>
      <w:r w:rsidRPr="00D139E5">
        <w:t>objektīvas</w:t>
      </w:r>
      <w:proofErr w:type="spellEnd"/>
      <w:r w:rsidRPr="00D139E5">
        <w:t xml:space="preserve"> </w:t>
      </w:r>
      <w:proofErr w:type="spellStart"/>
      <w:r w:rsidRPr="00D139E5">
        <w:t>grūtības</w:t>
      </w:r>
      <w:proofErr w:type="spellEnd"/>
      <w:r w:rsidRPr="00D139E5">
        <w:t xml:space="preserve"> </w:t>
      </w:r>
      <w:proofErr w:type="spellStart"/>
      <w:r w:rsidRPr="00D139E5">
        <w:t>sevi</w:t>
      </w:r>
      <w:proofErr w:type="spellEnd"/>
      <w:r w:rsidRPr="00D139E5">
        <w:t xml:space="preserve"> </w:t>
      </w:r>
      <w:proofErr w:type="spellStart"/>
      <w:r w:rsidRPr="00D139E5">
        <w:t>aprūpēt</w:t>
      </w:r>
      <w:proofErr w:type="spellEnd"/>
      <w:r w:rsidRPr="00D139E5">
        <w:t xml:space="preserve">, </w:t>
      </w:r>
      <w:proofErr w:type="spellStart"/>
      <w:r w:rsidRPr="00D139E5">
        <w:t>ir</w:t>
      </w:r>
      <w:proofErr w:type="spellEnd"/>
      <w:r w:rsidRPr="00D139E5">
        <w:t xml:space="preserve"> </w:t>
      </w:r>
      <w:proofErr w:type="spellStart"/>
      <w:r w:rsidRPr="00D139E5">
        <w:t>tiesības</w:t>
      </w:r>
      <w:proofErr w:type="spellEnd"/>
      <w:r w:rsidRPr="00D139E5">
        <w:t xml:space="preserve"> </w:t>
      </w:r>
      <w:proofErr w:type="spellStart"/>
      <w:r w:rsidRPr="00D139E5">
        <w:t>uz</w:t>
      </w:r>
      <w:proofErr w:type="spellEnd"/>
      <w:r w:rsidRPr="00D139E5">
        <w:t xml:space="preserve"> </w:t>
      </w:r>
      <w:proofErr w:type="spellStart"/>
      <w:r w:rsidRPr="00D139E5">
        <w:t>nepieciešamās</w:t>
      </w:r>
      <w:proofErr w:type="spellEnd"/>
      <w:r w:rsidRPr="00D139E5">
        <w:t xml:space="preserve"> </w:t>
      </w:r>
      <w:proofErr w:type="spellStart"/>
      <w:r w:rsidRPr="00D139E5">
        <w:t>aprūpes</w:t>
      </w:r>
      <w:proofErr w:type="spellEnd"/>
      <w:r w:rsidRPr="00D139E5">
        <w:t xml:space="preserve"> </w:t>
      </w:r>
      <w:proofErr w:type="spellStart"/>
      <w:r w:rsidRPr="00D139E5">
        <w:t>līmenim</w:t>
      </w:r>
      <w:proofErr w:type="spellEnd"/>
      <w:r w:rsidRPr="00D139E5">
        <w:t xml:space="preserve"> </w:t>
      </w:r>
      <w:proofErr w:type="spellStart"/>
      <w:r w:rsidRPr="00D139E5">
        <w:t>atbilstošu</w:t>
      </w:r>
      <w:proofErr w:type="spellEnd"/>
      <w:r w:rsidRPr="00D139E5">
        <w:t xml:space="preserve"> </w:t>
      </w:r>
      <w:proofErr w:type="spellStart"/>
      <w:r w:rsidRPr="00D139E5">
        <w:t>sociālās</w:t>
      </w:r>
      <w:proofErr w:type="spellEnd"/>
      <w:r w:rsidRPr="00D139E5">
        <w:t xml:space="preserve"> </w:t>
      </w:r>
      <w:proofErr w:type="spellStart"/>
      <w:r w:rsidRPr="00D139E5">
        <w:t>aprūpes</w:t>
      </w:r>
      <w:proofErr w:type="spellEnd"/>
      <w:r w:rsidRPr="00D139E5">
        <w:t xml:space="preserve"> </w:t>
      </w:r>
      <w:proofErr w:type="spellStart"/>
      <w:r w:rsidRPr="00D139E5">
        <w:t>pakalpojumu</w:t>
      </w:r>
      <w:proofErr w:type="spellEnd"/>
      <w:r w:rsidRPr="00D139E5">
        <w:t>.</w:t>
      </w:r>
    </w:p>
    <w:p w14:paraId="59277862" w14:textId="77777777" w:rsidR="00926014" w:rsidRPr="00D139E5" w:rsidRDefault="00926014" w:rsidP="00EC6C36">
      <w:pPr>
        <w:ind w:right="-426" w:firstLine="567"/>
        <w:jc w:val="both"/>
      </w:pPr>
      <w:bookmarkStart w:id="77" w:name="_Hlk147131520"/>
      <w:r w:rsidRPr="00D139E5">
        <w:t xml:space="preserve">Olaines novada </w:t>
      </w:r>
      <w:proofErr w:type="spellStart"/>
      <w:r w:rsidRPr="00D139E5">
        <w:t>pašvaldības</w:t>
      </w:r>
      <w:proofErr w:type="spellEnd"/>
      <w:r w:rsidRPr="00D139E5">
        <w:t xml:space="preserve"> domes 2023.gada 23.augusta </w:t>
      </w:r>
      <w:proofErr w:type="spellStart"/>
      <w:r w:rsidRPr="00D139E5">
        <w:t>saistošo</w:t>
      </w:r>
      <w:proofErr w:type="spellEnd"/>
      <w:r w:rsidRPr="00D139E5">
        <w:t xml:space="preserve"> </w:t>
      </w:r>
      <w:proofErr w:type="spellStart"/>
      <w:r w:rsidRPr="00D139E5">
        <w:t>noteikumu</w:t>
      </w:r>
      <w:proofErr w:type="spellEnd"/>
      <w:r w:rsidRPr="00D139E5">
        <w:t xml:space="preserve"> Nr.SN16/2023 </w:t>
      </w:r>
      <w:r>
        <w:t>“</w:t>
      </w:r>
      <w:r w:rsidRPr="00D139E5">
        <w:t xml:space="preserve">Par </w:t>
      </w:r>
      <w:proofErr w:type="spellStart"/>
      <w:r w:rsidRPr="00D139E5">
        <w:t>sociālajiem</w:t>
      </w:r>
      <w:proofErr w:type="spellEnd"/>
      <w:r w:rsidRPr="00D139E5">
        <w:t xml:space="preserve"> </w:t>
      </w:r>
      <w:proofErr w:type="spellStart"/>
      <w:r w:rsidRPr="00D139E5">
        <w:t>pakalpojumiem</w:t>
      </w:r>
      <w:proofErr w:type="spellEnd"/>
      <w:r w:rsidRPr="00D139E5">
        <w:t xml:space="preserve"> Olaines </w:t>
      </w:r>
      <w:proofErr w:type="spellStart"/>
      <w:r w:rsidRPr="00D139E5">
        <w:t>novadā</w:t>
      </w:r>
      <w:bookmarkEnd w:id="77"/>
      <w:proofErr w:type="spellEnd"/>
      <w:r>
        <w:t>”</w:t>
      </w:r>
      <w:r w:rsidRPr="00D139E5">
        <w:t xml:space="preserve">: </w:t>
      </w:r>
    </w:p>
    <w:p w14:paraId="5A422616" w14:textId="77777777" w:rsidR="00926014" w:rsidRPr="00D139E5" w:rsidRDefault="00926014" w:rsidP="00EC6C36">
      <w:pPr>
        <w:pStyle w:val="ListParagraph"/>
        <w:tabs>
          <w:tab w:val="left" w:pos="0"/>
        </w:tabs>
        <w:ind w:left="0" w:right="-426" w:firstLine="567"/>
        <w:jc w:val="both"/>
      </w:pPr>
      <w:r w:rsidRPr="00D139E5">
        <w:t>5.1.punktu, tiesības saņemt pakalpojumus ir personai, kura deklarējusi savu pamata dzīvesvietu pašvaldības administratīvajā teritorijā, kā arī ir iesniegusi visus 7. punktā noteiktos dokumentus;</w:t>
      </w:r>
    </w:p>
    <w:p w14:paraId="36BBF5B5" w14:textId="77777777" w:rsidR="00926014" w:rsidRPr="00D139E5" w:rsidRDefault="00926014" w:rsidP="00EC6C36">
      <w:pPr>
        <w:pStyle w:val="ListParagraph"/>
        <w:tabs>
          <w:tab w:val="left" w:pos="0"/>
        </w:tabs>
        <w:ind w:left="0" w:right="-426" w:firstLine="567"/>
        <w:jc w:val="both"/>
      </w:pPr>
      <w:r w:rsidRPr="00D139E5">
        <w:t xml:space="preserve">5.2.punktu, tiesības saņemt pakalpojumu ir personai, kurai saskaņā ar sociālā darba speciālista veiktu personas individuālo vajadzību un resursu </w:t>
      </w:r>
      <w:proofErr w:type="spellStart"/>
      <w:r w:rsidRPr="00D139E5">
        <w:t>izvērtējumu</w:t>
      </w:r>
      <w:proofErr w:type="spellEnd"/>
      <w:r w:rsidRPr="00D139E5">
        <w:t xml:space="preserve"> nepieciešams pakalpojums;</w:t>
      </w:r>
    </w:p>
    <w:p w14:paraId="63CDE0D1" w14:textId="77777777" w:rsidR="00926014" w:rsidRPr="00D139E5" w:rsidRDefault="00926014" w:rsidP="00EC6C36">
      <w:pPr>
        <w:pStyle w:val="ListParagraph"/>
        <w:tabs>
          <w:tab w:val="left" w:pos="0"/>
        </w:tabs>
        <w:ind w:left="0" w:right="-426" w:firstLine="567"/>
        <w:jc w:val="both"/>
      </w:pPr>
      <w:r w:rsidRPr="00D139E5">
        <w:t xml:space="preserve">9.punktu, ja persona pieprasa īslaicīgas un ilgstošas sociālās aprūpes un sociālās rehabilitācijas pakalpojumu pilngadīgām personām, Olaines novada pašvaldības dome pieņem </w:t>
      </w:r>
      <w:smartTag w:uri="schemas-tilde-lv/tildestengine" w:element="veidnes">
        <w:smartTagPr>
          <w:attr w:name="text" w:val="lēmumu"/>
          <w:attr w:name="id" w:val="-1"/>
          <w:attr w:name="baseform" w:val="lēmum|s"/>
        </w:smartTagPr>
        <w:r w:rsidRPr="00D139E5">
          <w:t>lēmumu</w:t>
        </w:r>
      </w:smartTag>
      <w:r w:rsidRPr="00D139E5">
        <w:t xml:space="preserve"> par pakalpojuma piešķiršanu vai atteikumu piešķirt pakalpojumus, pamatojoties uz Dienesta iesniegtu uzziņu, kurā iekļauta informācija par pakalpojuma nepieciešamību, personas un apgādnieka materiālo stāvokli, sociālo situāciju un līdzdalības iespējām pakalpojuma apmaksā. Olaines novada pašvaldības dome rakstiski informē personu par pieņemto lēmumu;</w:t>
      </w:r>
    </w:p>
    <w:p w14:paraId="6C369760" w14:textId="77777777" w:rsidR="00926014" w:rsidRPr="00D139E5" w:rsidRDefault="00926014" w:rsidP="00EC6C36">
      <w:pPr>
        <w:ind w:right="-426" w:firstLine="567"/>
        <w:jc w:val="both"/>
      </w:pPr>
      <w:r w:rsidRPr="00D139E5">
        <w:t xml:space="preserve">40.punktu, </w:t>
      </w:r>
      <w:proofErr w:type="spellStart"/>
      <w:r w:rsidRPr="00D139E5">
        <w:t>tiesības</w:t>
      </w:r>
      <w:proofErr w:type="spellEnd"/>
      <w:r w:rsidRPr="00D139E5">
        <w:t xml:space="preserve"> </w:t>
      </w:r>
      <w:proofErr w:type="spellStart"/>
      <w:r w:rsidRPr="00D139E5">
        <w:t>saņemt</w:t>
      </w:r>
      <w:proofErr w:type="spellEnd"/>
      <w:r w:rsidRPr="00D139E5">
        <w:t xml:space="preserve"> </w:t>
      </w:r>
      <w:proofErr w:type="spellStart"/>
      <w:r w:rsidRPr="00D139E5">
        <w:t>īslaicīgas</w:t>
      </w:r>
      <w:proofErr w:type="spellEnd"/>
      <w:r w:rsidRPr="00D139E5">
        <w:t xml:space="preserve"> un </w:t>
      </w:r>
      <w:proofErr w:type="spellStart"/>
      <w:r w:rsidRPr="00D139E5">
        <w:t>ilgstošas</w:t>
      </w:r>
      <w:proofErr w:type="spellEnd"/>
      <w:r w:rsidRPr="00D139E5">
        <w:t xml:space="preserve"> </w:t>
      </w:r>
      <w:proofErr w:type="spellStart"/>
      <w:r w:rsidRPr="00D139E5">
        <w:t>sociālās</w:t>
      </w:r>
      <w:proofErr w:type="spellEnd"/>
      <w:r w:rsidRPr="00D139E5">
        <w:t xml:space="preserve"> </w:t>
      </w:r>
      <w:proofErr w:type="spellStart"/>
      <w:r w:rsidRPr="00D139E5">
        <w:t>aprūpes</w:t>
      </w:r>
      <w:proofErr w:type="spellEnd"/>
      <w:r w:rsidRPr="00D139E5">
        <w:t xml:space="preserve"> un </w:t>
      </w:r>
      <w:proofErr w:type="spellStart"/>
      <w:r w:rsidRPr="00D139E5">
        <w:t>sociālās</w:t>
      </w:r>
      <w:proofErr w:type="spellEnd"/>
      <w:r w:rsidRPr="00D139E5">
        <w:t xml:space="preserve"> </w:t>
      </w:r>
      <w:proofErr w:type="spellStart"/>
      <w:r w:rsidRPr="00D139E5">
        <w:t>rehabilitācijas</w:t>
      </w:r>
      <w:proofErr w:type="spellEnd"/>
      <w:r w:rsidRPr="00D139E5">
        <w:t xml:space="preserve"> </w:t>
      </w:r>
      <w:proofErr w:type="spellStart"/>
      <w:r w:rsidRPr="00D139E5">
        <w:t>pakalpojumu</w:t>
      </w:r>
      <w:proofErr w:type="spellEnd"/>
      <w:r w:rsidRPr="00D139E5">
        <w:t xml:space="preserve"> </w:t>
      </w:r>
      <w:proofErr w:type="spellStart"/>
      <w:r w:rsidRPr="00D139E5">
        <w:t>ir</w:t>
      </w:r>
      <w:proofErr w:type="spellEnd"/>
      <w:r w:rsidRPr="00D139E5">
        <w:t xml:space="preserve"> </w:t>
      </w:r>
      <w:proofErr w:type="spellStart"/>
      <w:r w:rsidRPr="00D139E5">
        <w:t>pensijas</w:t>
      </w:r>
      <w:proofErr w:type="spellEnd"/>
      <w:r w:rsidRPr="00D139E5">
        <w:t xml:space="preserve"> </w:t>
      </w:r>
      <w:proofErr w:type="spellStart"/>
      <w:r w:rsidRPr="00D139E5">
        <w:t>vecuma</w:t>
      </w:r>
      <w:proofErr w:type="spellEnd"/>
      <w:r w:rsidRPr="00D139E5">
        <w:t xml:space="preserve"> </w:t>
      </w:r>
      <w:proofErr w:type="spellStart"/>
      <w:r w:rsidRPr="00D139E5">
        <w:t>personām</w:t>
      </w:r>
      <w:proofErr w:type="spellEnd"/>
      <w:r w:rsidRPr="00D139E5">
        <w:t xml:space="preserve"> un </w:t>
      </w:r>
      <w:proofErr w:type="spellStart"/>
      <w:r w:rsidRPr="00D139E5">
        <w:t>pilngadīgām</w:t>
      </w:r>
      <w:proofErr w:type="spellEnd"/>
      <w:r w:rsidRPr="00D139E5">
        <w:t xml:space="preserve"> </w:t>
      </w:r>
      <w:proofErr w:type="spellStart"/>
      <w:r w:rsidRPr="00D139E5">
        <w:t>personām</w:t>
      </w:r>
      <w:proofErr w:type="spellEnd"/>
      <w:r w:rsidRPr="00D139E5">
        <w:t xml:space="preserve"> </w:t>
      </w:r>
      <w:proofErr w:type="spellStart"/>
      <w:r w:rsidRPr="00D139E5">
        <w:t>ar</w:t>
      </w:r>
      <w:proofErr w:type="spellEnd"/>
      <w:r w:rsidRPr="00D139E5">
        <w:t xml:space="preserve"> </w:t>
      </w:r>
      <w:proofErr w:type="spellStart"/>
      <w:r w:rsidRPr="00D139E5">
        <w:t>funkcionāliem</w:t>
      </w:r>
      <w:proofErr w:type="spellEnd"/>
      <w:r w:rsidRPr="00D139E5">
        <w:t xml:space="preserve"> </w:t>
      </w:r>
      <w:proofErr w:type="spellStart"/>
      <w:r w:rsidRPr="00D139E5">
        <w:t>traucējumiem</w:t>
      </w:r>
      <w:proofErr w:type="spellEnd"/>
      <w:r w:rsidRPr="00D139E5">
        <w:t xml:space="preserve">, </w:t>
      </w:r>
      <w:proofErr w:type="spellStart"/>
      <w:r w:rsidRPr="00D139E5">
        <w:t>kurām</w:t>
      </w:r>
      <w:proofErr w:type="spellEnd"/>
      <w:r w:rsidRPr="00D139E5">
        <w:t xml:space="preserve"> </w:t>
      </w:r>
      <w:proofErr w:type="spellStart"/>
      <w:r w:rsidRPr="00D139E5">
        <w:t>noteikts</w:t>
      </w:r>
      <w:proofErr w:type="spellEnd"/>
      <w:r w:rsidRPr="00D139E5">
        <w:t xml:space="preserve">  </w:t>
      </w:r>
      <w:proofErr w:type="spellStart"/>
      <w:r w:rsidRPr="00D139E5">
        <w:t>trešais</w:t>
      </w:r>
      <w:proofErr w:type="spellEnd"/>
      <w:r w:rsidRPr="00D139E5">
        <w:t xml:space="preserve"> </w:t>
      </w:r>
      <w:proofErr w:type="spellStart"/>
      <w:r w:rsidRPr="00D139E5">
        <w:t>vai</w:t>
      </w:r>
      <w:proofErr w:type="spellEnd"/>
      <w:r w:rsidRPr="00D139E5">
        <w:t xml:space="preserve"> </w:t>
      </w:r>
      <w:proofErr w:type="spellStart"/>
      <w:r w:rsidRPr="00D139E5">
        <w:t>ceturtais</w:t>
      </w:r>
      <w:proofErr w:type="spellEnd"/>
      <w:r w:rsidRPr="00D139E5">
        <w:t xml:space="preserve"> </w:t>
      </w:r>
      <w:proofErr w:type="spellStart"/>
      <w:r w:rsidRPr="00D139E5">
        <w:t>aprūpes</w:t>
      </w:r>
      <w:proofErr w:type="spellEnd"/>
      <w:r w:rsidRPr="00D139E5">
        <w:t xml:space="preserve"> </w:t>
      </w:r>
      <w:proofErr w:type="spellStart"/>
      <w:r w:rsidRPr="00D139E5">
        <w:t>līmenis</w:t>
      </w:r>
      <w:proofErr w:type="spellEnd"/>
      <w:r w:rsidRPr="00D139E5">
        <w:t xml:space="preserve"> (</w:t>
      </w:r>
      <w:proofErr w:type="spellStart"/>
      <w:r w:rsidRPr="00D139E5">
        <w:t>izņemot</w:t>
      </w:r>
      <w:proofErr w:type="spellEnd"/>
      <w:r w:rsidRPr="00D139E5">
        <w:t xml:space="preserve"> </w:t>
      </w:r>
      <w:proofErr w:type="spellStart"/>
      <w:r w:rsidRPr="00D139E5">
        <w:t>pilngadīgas</w:t>
      </w:r>
      <w:proofErr w:type="spellEnd"/>
      <w:r w:rsidRPr="00D139E5">
        <w:t xml:space="preserve"> personas </w:t>
      </w:r>
      <w:proofErr w:type="spellStart"/>
      <w:r w:rsidRPr="00D139E5">
        <w:t>ar</w:t>
      </w:r>
      <w:proofErr w:type="spellEnd"/>
      <w:r w:rsidRPr="00D139E5">
        <w:t xml:space="preserve"> </w:t>
      </w:r>
      <w:proofErr w:type="spellStart"/>
      <w:r w:rsidRPr="00D139E5">
        <w:t>smagiem</w:t>
      </w:r>
      <w:proofErr w:type="spellEnd"/>
      <w:r w:rsidRPr="00D139E5">
        <w:t xml:space="preserve"> un </w:t>
      </w:r>
      <w:proofErr w:type="spellStart"/>
      <w:r w:rsidRPr="00D139E5">
        <w:t>ļoti</w:t>
      </w:r>
      <w:proofErr w:type="spellEnd"/>
      <w:r w:rsidRPr="00D139E5">
        <w:t xml:space="preserve"> </w:t>
      </w:r>
      <w:proofErr w:type="spellStart"/>
      <w:r w:rsidRPr="00D139E5">
        <w:t>smagiem</w:t>
      </w:r>
      <w:proofErr w:type="spellEnd"/>
      <w:r w:rsidRPr="00D139E5">
        <w:t xml:space="preserve"> </w:t>
      </w:r>
      <w:proofErr w:type="spellStart"/>
      <w:r w:rsidRPr="00D139E5">
        <w:t>garīga</w:t>
      </w:r>
      <w:proofErr w:type="spellEnd"/>
      <w:r w:rsidRPr="00D139E5">
        <w:t xml:space="preserve"> </w:t>
      </w:r>
      <w:proofErr w:type="spellStart"/>
      <w:r w:rsidRPr="00D139E5">
        <w:t>rakstura</w:t>
      </w:r>
      <w:proofErr w:type="spellEnd"/>
      <w:r w:rsidRPr="00D139E5">
        <w:t xml:space="preserve"> </w:t>
      </w:r>
      <w:proofErr w:type="spellStart"/>
      <w:r w:rsidRPr="00D139E5">
        <w:t>traucējumiem</w:t>
      </w:r>
      <w:proofErr w:type="spellEnd"/>
      <w:r w:rsidRPr="00D139E5">
        <w:t xml:space="preserve">, </w:t>
      </w:r>
      <w:proofErr w:type="spellStart"/>
      <w:r w:rsidRPr="00D139E5">
        <w:t>kurām</w:t>
      </w:r>
      <w:proofErr w:type="spellEnd"/>
      <w:r w:rsidRPr="00D139E5">
        <w:t xml:space="preserve"> </w:t>
      </w:r>
      <w:proofErr w:type="spellStart"/>
      <w:r w:rsidRPr="00D139E5">
        <w:t>ir</w:t>
      </w:r>
      <w:proofErr w:type="spellEnd"/>
      <w:r w:rsidRPr="00D139E5">
        <w:t xml:space="preserve"> </w:t>
      </w:r>
      <w:proofErr w:type="spellStart"/>
      <w:r w:rsidRPr="00D139E5">
        <w:t>nepieciešama</w:t>
      </w:r>
      <w:proofErr w:type="spellEnd"/>
      <w:r w:rsidRPr="00D139E5">
        <w:t xml:space="preserve"> </w:t>
      </w:r>
      <w:proofErr w:type="spellStart"/>
      <w:r w:rsidRPr="00D139E5">
        <w:t>atrašanās</w:t>
      </w:r>
      <w:proofErr w:type="spellEnd"/>
      <w:r w:rsidRPr="00D139E5">
        <w:t xml:space="preserve"> </w:t>
      </w:r>
      <w:proofErr w:type="spellStart"/>
      <w:r w:rsidRPr="00D139E5">
        <w:t>specializētā</w:t>
      </w:r>
      <w:proofErr w:type="spellEnd"/>
      <w:r w:rsidRPr="00D139E5">
        <w:t xml:space="preserve"> </w:t>
      </w:r>
      <w:proofErr w:type="spellStart"/>
      <w:r w:rsidRPr="00D139E5">
        <w:t>ārstniecības</w:t>
      </w:r>
      <w:proofErr w:type="spellEnd"/>
      <w:r w:rsidRPr="00D139E5">
        <w:t xml:space="preserve"> </w:t>
      </w:r>
      <w:proofErr w:type="spellStart"/>
      <w:r w:rsidRPr="00D139E5">
        <w:t>iestādē</w:t>
      </w:r>
      <w:proofErr w:type="spellEnd"/>
      <w:r w:rsidRPr="00D139E5">
        <w:t xml:space="preserve"> un kuru </w:t>
      </w:r>
      <w:proofErr w:type="spellStart"/>
      <w:r w:rsidRPr="00D139E5">
        <w:t>stāvoklis</w:t>
      </w:r>
      <w:proofErr w:type="spellEnd"/>
      <w:r w:rsidRPr="00D139E5">
        <w:t xml:space="preserve"> </w:t>
      </w:r>
      <w:proofErr w:type="spellStart"/>
      <w:r w:rsidRPr="00D139E5">
        <w:t>apdraud</w:t>
      </w:r>
      <w:proofErr w:type="spellEnd"/>
      <w:r w:rsidRPr="00D139E5">
        <w:t xml:space="preserve"> </w:t>
      </w:r>
      <w:proofErr w:type="spellStart"/>
      <w:r w:rsidRPr="00D139E5">
        <w:t>apkārtējos</w:t>
      </w:r>
      <w:proofErr w:type="spellEnd"/>
      <w:r w:rsidRPr="00D139E5">
        <w:t xml:space="preserve">), </w:t>
      </w:r>
      <w:proofErr w:type="spellStart"/>
      <w:r w:rsidRPr="00D139E5">
        <w:t>kuras</w:t>
      </w:r>
      <w:proofErr w:type="spellEnd"/>
      <w:r w:rsidRPr="00D139E5">
        <w:t xml:space="preserve"> </w:t>
      </w:r>
      <w:proofErr w:type="spellStart"/>
      <w:r w:rsidRPr="00D139E5">
        <w:t>vecuma</w:t>
      </w:r>
      <w:proofErr w:type="spellEnd"/>
      <w:r w:rsidRPr="00D139E5">
        <w:t xml:space="preserve"> </w:t>
      </w:r>
      <w:proofErr w:type="spellStart"/>
      <w:r w:rsidRPr="00D139E5">
        <w:t>vai</w:t>
      </w:r>
      <w:proofErr w:type="spellEnd"/>
      <w:r w:rsidRPr="00D139E5">
        <w:t xml:space="preserve"> </w:t>
      </w:r>
      <w:proofErr w:type="spellStart"/>
      <w:r w:rsidRPr="00D139E5">
        <w:t>funkcionālo</w:t>
      </w:r>
      <w:proofErr w:type="spellEnd"/>
      <w:r w:rsidRPr="00D139E5">
        <w:t xml:space="preserve"> </w:t>
      </w:r>
      <w:proofErr w:type="spellStart"/>
      <w:r w:rsidRPr="00D139E5">
        <w:t>traucējumu</w:t>
      </w:r>
      <w:proofErr w:type="spellEnd"/>
      <w:r w:rsidRPr="00D139E5">
        <w:t xml:space="preserve"> </w:t>
      </w:r>
      <w:proofErr w:type="spellStart"/>
      <w:r w:rsidRPr="00D139E5">
        <w:t>dēļ</w:t>
      </w:r>
      <w:proofErr w:type="spellEnd"/>
      <w:r w:rsidRPr="00D139E5">
        <w:t xml:space="preserve"> </w:t>
      </w:r>
      <w:proofErr w:type="spellStart"/>
      <w:r w:rsidRPr="00D139E5">
        <w:t>nespēj</w:t>
      </w:r>
      <w:proofErr w:type="spellEnd"/>
      <w:r w:rsidRPr="00D139E5">
        <w:t xml:space="preserve"> </w:t>
      </w:r>
      <w:proofErr w:type="spellStart"/>
      <w:r w:rsidRPr="00D139E5">
        <w:t>sevi</w:t>
      </w:r>
      <w:proofErr w:type="spellEnd"/>
      <w:r w:rsidRPr="00D139E5">
        <w:t xml:space="preserve"> </w:t>
      </w:r>
      <w:proofErr w:type="spellStart"/>
      <w:r w:rsidRPr="00D139E5">
        <w:t>aprūpēt</w:t>
      </w:r>
      <w:proofErr w:type="spellEnd"/>
      <w:r w:rsidRPr="00D139E5">
        <w:t xml:space="preserve"> un </w:t>
      </w:r>
      <w:proofErr w:type="spellStart"/>
      <w:r w:rsidRPr="00D139E5">
        <w:t>kurām</w:t>
      </w:r>
      <w:proofErr w:type="spellEnd"/>
      <w:r w:rsidRPr="00D139E5">
        <w:t xml:space="preserve"> </w:t>
      </w:r>
      <w:proofErr w:type="spellStart"/>
      <w:r w:rsidRPr="00D139E5">
        <w:t>nepieciešamais</w:t>
      </w:r>
      <w:proofErr w:type="spellEnd"/>
      <w:r w:rsidRPr="00D139E5">
        <w:t xml:space="preserve"> </w:t>
      </w:r>
      <w:proofErr w:type="spellStart"/>
      <w:r w:rsidRPr="00D139E5">
        <w:t>pakalpojuma</w:t>
      </w:r>
      <w:proofErr w:type="spellEnd"/>
      <w:r w:rsidRPr="00D139E5">
        <w:t xml:space="preserve"> </w:t>
      </w:r>
      <w:proofErr w:type="spellStart"/>
      <w:r w:rsidRPr="00D139E5">
        <w:t>apjoms</w:t>
      </w:r>
      <w:proofErr w:type="spellEnd"/>
      <w:r w:rsidRPr="00D139E5">
        <w:t xml:space="preserve"> </w:t>
      </w:r>
      <w:proofErr w:type="spellStart"/>
      <w:r w:rsidRPr="00D139E5">
        <w:t>pārsniedz</w:t>
      </w:r>
      <w:proofErr w:type="spellEnd"/>
      <w:r w:rsidRPr="00D139E5">
        <w:t xml:space="preserve"> </w:t>
      </w:r>
      <w:proofErr w:type="spellStart"/>
      <w:r w:rsidRPr="00D139E5">
        <w:t>aprūpi</w:t>
      </w:r>
      <w:proofErr w:type="spellEnd"/>
      <w:r w:rsidRPr="00D139E5">
        <w:t xml:space="preserve"> </w:t>
      </w:r>
      <w:proofErr w:type="spellStart"/>
      <w:r w:rsidRPr="00D139E5">
        <w:t>mājās</w:t>
      </w:r>
      <w:proofErr w:type="spellEnd"/>
      <w:r w:rsidRPr="00D139E5">
        <w:t xml:space="preserve"> un </w:t>
      </w:r>
      <w:proofErr w:type="spellStart"/>
      <w:r w:rsidRPr="00D139E5">
        <w:t>dienas</w:t>
      </w:r>
      <w:proofErr w:type="spellEnd"/>
      <w:r w:rsidRPr="00D139E5">
        <w:t xml:space="preserve"> </w:t>
      </w:r>
      <w:proofErr w:type="spellStart"/>
      <w:r w:rsidRPr="00D139E5">
        <w:t>aprūpes</w:t>
      </w:r>
      <w:proofErr w:type="spellEnd"/>
      <w:r w:rsidRPr="00D139E5">
        <w:t xml:space="preserve"> un </w:t>
      </w:r>
      <w:proofErr w:type="spellStart"/>
      <w:r w:rsidRPr="00D139E5">
        <w:t>sociālās</w:t>
      </w:r>
      <w:proofErr w:type="spellEnd"/>
      <w:r w:rsidRPr="00D139E5">
        <w:t xml:space="preserve"> </w:t>
      </w:r>
      <w:proofErr w:type="spellStart"/>
      <w:r w:rsidRPr="00D139E5">
        <w:t>rehabilitācijas</w:t>
      </w:r>
      <w:proofErr w:type="spellEnd"/>
      <w:r w:rsidRPr="00D139E5">
        <w:t xml:space="preserve"> </w:t>
      </w:r>
      <w:proofErr w:type="spellStart"/>
      <w:r w:rsidRPr="00D139E5">
        <w:t>institūcijā</w:t>
      </w:r>
      <w:proofErr w:type="spellEnd"/>
      <w:r w:rsidRPr="00D139E5">
        <w:t xml:space="preserve"> </w:t>
      </w:r>
      <w:proofErr w:type="spellStart"/>
      <w:r w:rsidRPr="00D139E5">
        <w:t>noteikto</w:t>
      </w:r>
      <w:proofErr w:type="spellEnd"/>
      <w:r w:rsidRPr="00D139E5">
        <w:t xml:space="preserve"> </w:t>
      </w:r>
      <w:proofErr w:type="spellStart"/>
      <w:r w:rsidRPr="00D139E5">
        <w:t>apjomu</w:t>
      </w:r>
      <w:proofErr w:type="spellEnd"/>
      <w:r w:rsidRPr="00D139E5">
        <w:t xml:space="preserve">, un </w:t>
      </w:r>
      <w:proofErr w:type="spellStart"/>
      <w:r w:rsidRPr="00D139E5">
        <w:t>kurām</w:t>
      </w:r>
      <w:proofErr w:type="spellEnd"/>
      <w:r w:rsidRPr="00D139E5">
        <w:t xml:space="preserve"> nav </w:t>
      </w:r>
      <w:proofErr w:type="spellStart"/>
      <w:r w:rsidRPr="00D139E5">
        <w:t>likumīgo</w:t>
      </w:r>
      <w:proofErr w:type="spellEnd"/>
      <w:r w:rsidRPr="00D139E5">
        <w:t xml:space="preserve"> </w:t>
      </w:r>
      <w:proofErr w:type="spellStart"/>
      <w:r w:rsidRPr="00D139E5">
        <w:t>apgādnieku</w:t>
      </w:r>
      <w:proofErr w:type="spellEnd"/>
      <w:r w:rsidRPr="00D139E5">
        <w:t xml:space="preserve"> </w:t>
      </w:r>
      <w:proofErr w:type="spellStart"/>
      <w:r w:rsidRPr="00D139E5">
        <w:t>vai</w:t>
      </w:r>
      <w:proofErr w:type="spellEnd"/>
      <w:r w:rsidRPr="00D139E5">
        <w:t xml:space="preserve"> tie </w:t>
      </w:r>
      <w:proofErr w:type="spellStart"/>
      <w:r w:rsidRPr="00D139E5">
        <w:t>objektīvu</w:t>
      </w:r>
      <w:proofErr w:type="spellEnd"/>
      <w:r w:rsidRPr="00D139E5">
        <w:t xml:space="preserve"> </w:t>
      </w:r>
      <w:proofErr w:type="spellStart"/>
      <w:r w:rsidRPr="00D139E5">
        <w:t>apstākļu</w:t>
      </w:r>
      <w:proofErr w:type="spellEnd"/>
      <w:r w:rsidRPr="00D139E5">
        <w:t xml:space="preserve"> </w:t>
      </w:r>
      <w:proofErr w:type="spellStart"/>
      <w:r w:rsidRPr="00D139E5">
        <w:t>dēļ</w:t>
      </w:r>
      <w:proofErr w:type="spellEnd"/>
      <w:r w:rsidRPr="00D139E5">
        <w:t xml:space="preserve"> </w:t>
      </w:r>
      <w:proofErr w:type="spellStart"/>
      <w:r w:rsidRPr="00D139E5">
        <w:t>nespēj</w:t>
      </w:r>
      <w:proofErr w:type="spellEnd"/>
      <w:r w:rsidRPr="00D139E5">
        <w:t xml:space="preserve"> </w:t>
      </w:r>
      <w:proofErr w:type="spellStart"/>
      <w:r w:rsidRPr="00D139E5">
        <w:t>sniegt</w:t>
      </w:r>
      <w:proofErr w:type="spellEnd"/>
      <w:r w:rsidRPr="00D139E5">
        <w:t xml:space="preserve"> </w:t>
      </w:r>
      <w:proofErr w:type="spellStart"/>
      <w:r w:rsidRPr="00D139E5">
        <w:t>nepieciešamo</w:t>
      </w:r>
      <w:proofErr w:type="spellEnd"/>
      <w:r w:rsidRPr="00D139E5">
        <w:t xml:space="preserve"> </w:t>
      </w:r>
      <w:proofErr w:type="spellStart"/>
      <w:r w:rsidRPr="00D139E5">
        <w:t>aprūpi</w:t>
      </w:r>
      <w:proofErr w:type="spellEnd"/>
      <w:r w:rsidRPr="00D139E5">
        <w:t>.</w:t>
      </w:r>
    </w:p>
    <w:p w14:paraId="055A3BD5" w14:textId="77777777" w:rsidR="00926014" w:rsidRDefault="00926014" w:rsidP="00EC6C36">
      <w:pPr>
        <w:ind w:right="-426" w:firstLine="567"/>
        <w:jc w:val="both"/>
        <w:rPr>
          <w:bCs/>
        </w:rPr>
      </w:pPr>
      <w:proofErr w:type="spellStart"/>
      <w:r w:rsidRPr="00D139E5">
        <w:t>Ņemot</w:t>
      </w:r>
      <w:proofErr w:type="spellEnd"/>
      <w:r w:rsidRPr="00D139E5">
        <w:t xml:space="preserve"> </w:t>
      </w:r>
      <w:proofErr w:type="spellStart"/>
      <w:r w:rsidRPr="00D139E5">
        <w:t>vērā</w:t>
      </w:r>
      <w:proofErr w:type="spellEnd"/>
      <w:r w:rsidRPr="00D139E5">
        <w:t xml:space="preserve"> </w:t>
      </w:r>
      <w:proofErr w:type="spellStart"/>
      <w:r w:rsidRPr="00D139E5">
        <w:t>iepriekš</w:t>
      </w:r>
      <w:proofErr w:type="spellEnd"/>
      <w:r w:rsidRPr="00D139E5">
        <w:rPr>
          <w:i/>
        </w:rPr>
        <w:t xml:space="preserve"> </w:t>
      </w:r>
      <w:proofErr w:type="spellStart"/>
      <w:r w:rsidRPr="00D139E5">
        <w:t>minēto</w:t>
      </w:r>
      <w:proofErr w:type="spellEnd"/>
      <w:r>
        <w:t xml:space="preserve">, </w:t>
      </w:r>
      <w:proofErr w:type="spellStart"/>
      <w:r w:rsidRPr="006A28D8">
        <w:rPr>
          <w:lang w:eastAsia="lv-LV"/>
        </w:rPr>
        <w:t>Soci</w:t>
      </w:r>
      <w:r w:rsidRPr="006A28D8">
        <w:rPr>
          <w:rFonts w:hint="eastAsia"/>
          <w:lang w:eastAsia="lv-LV"/>
        </w:rPr>
        <w:t>ā</w:t>
      </w:r>
      <w:r w:rsidRPr="006A28D8">
        <w:rPr>
          <w:lang w:eastAsia="lv-LV"/>
        </w:rPr>
        <w:t>lo</w:t>
      </w:r>
      <w:proofErr w:type="spellEnd"/>
      <w:r w:rsidRPr="006A28D8">
        <w:rPr>
          <w:lang w:eastAsia="lv-LV"/>
        </w:rPr>
        <w:t xml:space="preserve">, </w:t>
      </w:r>
      <w:proofErr w:type="spellStart"/>
      <w:r w:rsidRPr="006A28D8">
        <w:rPr>
          <w:lang w:eastAsia="lv-LV"/>
        </w:rPr>
        <w:t>izgl</w:t>
      </w:r>
      <w:r w:rsidRPr="006A28D8">
        <w:rPr>
          <w:rFonts w:hint="eastAsia"/>
          <w:lang w:eastAsia="lv-LV"/>
        </w:rPr>
        <w:t>ī</w:t>
      </w:r>
      <w:r w:rsidRPr="006A28D8">
        <w:rPr>
          <w:lang w:eastAsia="lv-LV"/>
        </w:rPr>
        <w:t>t</w:t>
      </w:r>
      <w:r w:rsidRPr="006A28D8">
        <w:rPr>
          <w:rFonts w:hint="eastAsia"/>
          <w:lang w:eastAsia="lv-LV"/>
        </w:rPr>
        <w:t>ī</w:t>
      </w:r>
      <w:r w:rsidRPr="006A28D8">
        <w:rPr>
          <w:lang w:eastAsia="lv-LV"/>
        </w:rPr>
        <w:t>bas</w:t>
      </w:r>
      <w:proofErr w:type="spellEnd"/>
      <w:r w:rsidRPr="006A28D8">
        <w:rPr>
          <w:lang w:eastAsia="lv-LV"/>
        </w:rPr>
        <w:t xml:space="preserve"> un </w:t>
      </w:r>
      <w:proofErr w:type="spellStart"/>
      <w:r w:rsidRPr="006A28D8">
        <w:rPr>
          <w:lang w:eastAsia="lv-LV"/>
        </w:rPr>
        <w:t>kult</w:t>
      </w:r>
      <w:r w:rsidRPr="006A28D8">
        <w:rPr>
          <w:rFonts w:hint="eastAsia"/>
          <w:lang w:eastAsia="lv-LV"/>
        </w:rPr>
        <w:t>ū</w:t>
      </w:r>
      <w:r w:rsidRPr="006A28D8">
        <w:rPr>
          <w:lang w:eastAsia="lv-LV"/>
        </w:rPr>
        <w:t>ras</w:t>
      </w:r>
      <w:proofErr w:type="spellEnd"/>
      <w:r w:rsidRPr="006A28D8">
        <w:rPr>
          <w:lang w:eastAsia="lv-LV"/>
        </w:rPr>
        <w:t xml:space="preserve"> </w:t>
      </w:r>
      <w:proofErr w:type="spellStart"/>
      <w:r w:rsidRPr="006A28D8">
        <w:rPr>
          <w:lang w:eastAsia="lv-LV"/>
        </w:rPr>
        <w:t>jaut</w:t>
      </w:r>
      <w:r w:rsidRPr="006A28D8">
        <w:rPr>
          <w:rFonts w:hint="eastAsia"/>
          <w:lang w:eastAsia="lv-LV"/>
        </w:rPr>
        <w:t>ā</w:t>
      </w:r>
      <w:r w:rsidRPr="006A28D8">
        <w:rPr>
          <w:lang w:eastAsia="lv-LV"/>
        </w:rPr>
        <w:t>jumu</w:t>
      </w:r>
      <w:proofErr w:type="spellEnd"/>
      <w:r w:rsidRPr="006A28D8">
        <w:rPr>
          <w:lang w:eastAsia="lv-LV"/>
        </w:rPr>
        <w:t xml:space="preserve"> </w:t>
      </w:r>
      <w:proofErr w:type="spellStart"/>
      <w:r w:rsidRPr="006A28D8">
        <w:rPr>
          <w:lang w:eastAsia="lv-LV"/>
        </w:rPr>
        <w:t>komitejas</w:t>
      </w:r>
      <w:proofErr w:type="spellEnd"/>
      <w:r w:rsidRPr="006A28D8">
        <w:rPr>
          <w:lang w:eastAsia="lv-LV"/>
        </w:rPr>
        <w:t xml:space="preserve"> 2024.gada 4.decembra </w:t>
      </w:r>
      <w:proofErr w:type="spellStart"/>
      <w:r w:rsidRPr="006A28D8">
        <w:rPr>
          <w:lang w:eastAsia="lv-LV"/>
        </w:rPr>
        <w:t>s</w:t>
      </w:r>
      <w:r w:rsidRPr="006A28D8">
        <w:rPr>
          <w:rFonts w:hint="eastAsia"/>
          <w:lang w:eastAsia="lv-LV"/>
        </w:rPr>
        <w:t>ē</w:t>
      </w:r>
      <w:r w:rsidRPr="006A28D8">
        <w:rPr>
          <w:lang w:eastAsia="lv-LV"/>
        </w:rPr>
        <w:t>des</w:t>
      </w:r>
      <w:proofErr w:type="spellEnd"/>
      <w:r w:rsidRPr="006A28D8">
        <w:rPr>
          <w:lang w:eastAsia="lv-LV"/>
        </w:rPr>
        <w:t xml:space="preserve"> </w:t>
      </w:r>
      <w:proofErr w:type="spellStart"/>
      <w:r w:rsidRPr="006A28D8">
        <w:rPr>
          <w:lang w:eastAsia="lv-LV"/>
        </w:rPr>
        <w:t>protokolu</w:t>
      </w:r>
      <w:proofErr w:type="spellEnd"/>
      <w:r w:rsidRPr="006A28D8">
        <w:rPr>
          <w:lang w:eastAsia="lv-LV"/>
        </w:rPr>
        <w:t xml:space="preserve"> Nr.12</w:t>
      </w:r>
      <w:r w:rsidRPr="00A26B22">
        <w:rPr>
          <w:lang w:eastAsia="lv-LV"/>
        </w:rPr>
        <w:t xml:space="preserve"> </w:t>
      </w:r>
      <w:r w:rsidRPr="00D139E5">
        <w:t>un</w:t>
      </w:r>
      <w:r>
        <w:t>,</w:t>
      </w:r>
      <w:r w:rsidRPr="00D139E5">
        <w:t xml:space="preserve"> </w:t>
      </w:r>
      <w:proofErr w:type="spellStart"/>
      <w:r w:rsidRPr="00D139E5">
        <w:t>pamatojoties</w:t>
      </w:r>
      <w:proofErr w:type="spellEnd"/>
      <w:r w:rsidRPr="00D139E5">
        <w:t xml:space="preserve"> </w:t>
      </w:r>
      <w:proofErr w:type="spellStart"/>
      <w:r w:rsidRPr="00D139E5">
        <w:t>uz</w:t>
      </w:r>
      <w:proofErr w:type="spellEnd"/>
      <w:r w:rsidRPr="00D139E5">
        <w:t xml:space="preserve"> </w:t>
      </w:r>
      <w:proofErr w:type="spellStart"/>
      <w:r w:rsidRPr="00D139E5">
        <w:t>Pašvaldību</w:t>
      </w:r>
      <w:proofErr w:type="spellEnd"/>
      <w:r w:rsidRPr="00D139E5">
        <w:t xml:space="preserve"> </w:t>
      </w:r>
      <w:proofErr w:type="spellStart"/>
      <w:r w:rsidRPr="00D139E5">
        <w:t>likuma</w:t>
      </w:r>
      <w:proofErr w:type="spellEnd"/>
      <w:r w:rsidRPr="00D139E5">
        <w:t xml:space="preserve"> 4.panta </w:t>
      </w:r>
      <w:proofErr w:type="spellStart"/>
      <w:r w:rsidRPr="00D139E5">
        <w:t>pirmās</w:t>
      </w:r>
      <w:proofErr w:type="spellEnd"/>
      <w:r w:rsidRPr="00D139E5">
        <w:t xml:space="preserve"> </w:t>
      </w:r>
      <w:proofErr w:type="spellStart"/>
      <w:r w:rsidRPr="00D139E5">
        <w:t>daļas</w:t>
      </w:r>
      <w:proofErr w:type="spellEnd"/>
      <w:r w:rsidRPr="00D139E5">
        <w:t xml:space="preserve"> 9.punktu un 10.panta </w:t>
      </w:r>
      <w:proofErr w:type="spellStart"/>
      <w:r w:rsidRPr="00D139E5">
        <w:t>pirmās</w:t>
      </w:r>
      <w:proofErr w:type="spellEnd"/>
      <w:r w:rsidRPr="00D139E5">
        <w:t xml:space="preserve"> </w:t>
      </w:r>
      <w:proofErr w:type="spellStart"/>
      <w:r w:rsidRPr="00D139E5">
        <w:t>daļas</w:t>
      </w:r>
      <w:proofErr w:type="spellEnd"/>
      <w:r w:rsidRPr="00D139E5">
        <w:t xml:space="preserve"> 21.punktu, </w:t>
      </w:r>
      <w:proofErr w:type="spellStart"/>
      <w:r w:rsidRPr="00D139E5">
        <w:t>Sociālo</w:t>
      </w:r>
      <w:proofErr w:type="spellEnd"/>
      <w:r w:rsidRPr="00D139E5">
        <w:t xml:space="preserve"> </w:t>
      </w:r>
      <w:proofErr w:type="spellStart"/>
      <w:r w:rsidRPr="00D139E5">
        <w:t>pakalpojumu</w:t>
      </w:r>
      <w:proofErr w:type="spellEnd"/>
      <w:r w:rsidRPr="00D139E5">
        <w:t xml:space="preserve"> un </w:t>
      </w:r>
      <w:proofErr w:type="spellStart"/>
      <w:r w:rsidRPr="00D139E5">
        <w:t>sociālās</w:t>
      </w:r>
      <w:proofErr w:type="spellEnd"/>
      <w:r w:rsidRPr="00D139E5">
        <w:t xml:space="preserve"> </w:t>
      </w:r>
      <w:proofErr w:type="spellStart"/>
      <w:r w:rsidRPr="00D139E5">
        <w:t>palīdzības</w:t>
      </w:r>
      <w:proofErr w:type="spellEnd"/>
      <w:r w:rsidRPr="00D139E5">
        <w:t xml:space="preserve"> </w:t>
      </w:r>
      <w:proofErr w:type="spellStart"/>
      <w:r w:rsidRPr="00D139E5">
        <w:t>likuma</w:t>
      </w:r>
      <w:proofErr w:type="spellEnd"/>
      <w:r w:rsidRPr="00D139E5">
        <w:t xml:space="preserve"> 3.panta </w:t>
      </w:r>
      <w:proofErr w:type="spellStart"/>
      <w:r w:rsidRPr="00D139E5">
        <w:t>pirmo</w:t>
      </w:r>
      <w:proofErr w:type="spellEnd"/>
      <w:r w:rsidRPr="00D139E5">
        <w:t xml:space="preserve">, </w:t>
      </w:r>
      <w:proofErr w:type="spellStart"/>
      <w:r w:rsidRPr="00D139E5">
        <w:t>otro</w:t>
      </w:r>
      <w:proofErr w:type="spellEnd"/>
      <w:r w:rsidRPr="00D139E5">
        <w:t xml:space="preserve"> un </w:t>
      </w:r>
      <w:proofErr w:type="spellStart"/>
      <w:r w:rsidRPr="00D139E5">
        <w:t>trešo</w:t>
      </w:r>
      <w:proofErr w:type="spellEnd"/>
      <w:r w:rsidRPr="00D139E5">
        <w:t xml:space="preserve"> </w:t>
      </w:r>
      <w:proofErr w:type="spellStart"/>
      <w:r w:rsidRPr="00D139E5">
        <w:t>daļu</w:t>
      </w:r>
      <w:proofErr w:type="spellEnd"/>
      <w:r w:rsidRPr="00D139E5">
        <w:t xml:space="preserve">, 8.panta </w:t>
      </w:r>
      <w:proofErr w:type="spellStart"/>
      <w:r w:rsidRPr="00D139E5">
        <w:t>pirmo</w:t>
      </w:r>
      <w:proofErr w:type="spellEnd"/>
      <w:r w:rsidRPr="00D139E5">
        <w:t xml:space="preserve"> un </w:t>
      </w:r>
      <w:proofErr w:type="spellStart"/>
      <w:r w:rsidRPr="00D139E5">
        <w:t>ceturto</w:t>
      </w:r>
      <w:proofErr w:type="spellEnd"/>
      <w:r w:rsidRPr="00D139E5">
        <w:t xml:space="preserve"> </w:t>
      </w:r>
      <w:proofErr w:type="spellStart"/>
      <w:r w:rsidRPr="00D139E5">
        <w:t>daļu</w:t>
      </w:r>
      <w:proofErr w:type="spellEnd"/>
      <w:r w:rsidRPr="00D139E5">
        <w:t xml:space="preserve">, 18.pantu, 20.panta </w:t>
      </w:r>
      <w:proofErr w:type="spellStart"/>
      <w:r w:rsidRPr="00D139E5">
        <w:t>otro</w:t>
      </w:r>
      <w:proofErr w:type="spellEnd"/>
      <w:r w:rsidRPr="00D139E5">
        <w:t xml:space="preserve"> </w:t>
      </w:r>
      <w:proofErr w:type="spellStart"/>
      <w:r w:rsidRPr="00D139E5">
        <w:t>daļu</w:t>
      </w:r>
      <w:proofErr w:type="spellEnd"/>
      <w:r w:rsidRPr="00D139E5">
        <w:rPr>
          <w:lang w:eastAsia="lv-LV"/>
        </w:rPr>
        <w:t xml:space="preserve">, </w:t>
      </w:r>
      <w:r w:rsidRPr="00D139E5">
        <w:t xml:space="preserve">Olaines novada </w:t>
      </w:r>
      <w:proofErr w:type="spellStart"/>
      <w:r w:rsidRPr="00D139E5">
        <w:t>pašvaldības</w:t>
      </w:r>
      <w:proofErr w:type="spellEnd"/>
      <w:r w:rsidRPr="00D139E5">
        <w:t xml:space="preserve"> domes 2023.gada 23.augusta </w:t>
      </w:r>
      <w:proofErr w:type="spellStart"/>
      <w:r w:rsidRPr="00D139E5">
        <w:t>saistošo</w:t>
      </w:r>
      <w:proofErr w:type="spellEnd"/>
      <w:r w:rsidRPr="00D139E5">
        <w:t xml:space="preserve"> </w:t>
      </w:r>
      <w:proofErr w:type="spellStart"/>
      <w:r w:rsidRPr="00D139E5">
        <w:t>noteikumu</w:t>
      </w:r>
      <w:proofErr w:type="spellEnd"/>
      <w:r w:rsidRPr="00D139E5">
        <w:t xml:space="preserve"> Nr.SN16/2023 </w:t>
      </w:r>
      <w:r>
        <w:t>“</w:t>
      </w:r>
      <w:r w:rsidRPr="00D139E5">
        <w:t xml:space="preserve">Par </w:t>
      </w:r>
      <w:proofErr w:type="spellStart"/>
      <w:r w:rsidRPr="00D139E5">
        <w:t>sociālajiem</w:t>
      </w:r>
      <w:proofErr w:type="spellEnd"/>
      <w:r w:rsidRPr="00D139E5">
        <w:t xml:space="preserve"> </w:t>
      </w:r>
      <w:proofErr w:type="spellStart"/>
      <w:r w:rsidRPr="00D139E5">
        <w:t>pakalpojumiem</w:t>
      </w:r>
      <w:proofErr w:type="spellEnd"/>
      <w:r w:rsidRPr="00D139E5">
        <w:t xml:space="preserve"> Olaines </w:t>
      </w:r>
      <w:proofErr w:type="spellStart"/>
      <w:r w:rsidRPr="00D139E5">
        <w:t>novadā</w:t>
      </w:r>
      <w:proofErr w:type="spellEnd"/>
      <w:r>
        <w:t>”</w:t>
      </w:r>
      <w:r w:rsidRPr="00D139E5">
        <w:t xml:space="preserve"> 5., 7., 9. un 40. </w:t>
      </w:r>
      <w:proofErr w:type="spellStart"/>
      <w:r w:rsidRPr="00D139E5">
        <w:t>punktu</w:t>
      </w:r>
      <w:proofErr w:type="spellEnd"/>
      <w:r w:rsidRPr="00D139E5">
        <w:t xml:space="preserve">, </w:t>
      </w:r>
      <w:r w:rsidRPr="00D139E5">
        <w:rPr>
          <w:b/>
          <w:bCs/>
        </w:rPr>
        <w:t xml:space="preserve">dome </w:t>
      </w:r>
      <w:proofErr w:type="spellStart"/>
      <w:r w:rsidRPr="00D139E5">
        <w:rPr>
          <w:b/>
          <w:bCs/>
        </w:rPr>
        <w:t>nolemj</w:t>
      </w:r>
      <w:proofErr w:type="spellEnd"/>
      <w:r w:rsidRPr="00D139E5">
        <w:rPr>
          <w:bCs/>
        </w:rPr>
        <w:t>:</w:t>
      </w:r>
    </w:p>
    <w:p w14:paraId="71B61AE4" w14:textId="77777777" w:rsidR="00926014" w:rsidRPr="00D139E5" w:rsidRDefault="00926014" w:rsidP="00EC6C36">
      <w:pPr>
        <w:ind w:right="-426" w:firstLine="567"/>
        <w:jc w:val="both"/>
        <w:rPr>
          <w:bCs/>
        </w:rPr>
      </w:pPr>
    </w:p>
    <w:p w14:paraId="723285BA" w14:textId="060A5DAE" w:rsidR="00926014" w:rsidRPr="00D139E5" w:rsidRDefault="00926014" w:rsidP="00EC6C36">
      <w:pPr>
        <w:numPr>
          <w:ilvl w:val="0"/>
          <w:numId w:val="64"/>
        </w:numPr>
        <w:ind w:left="993" w:right="-426" w:hanging="426"/>
        <w:jc w:val="both"/>
      </w:pPr>
      <w:proofErr w:type="spellStart"/>
      <w:r w:rsidRPr="00D139E5">
        <w:t>Uzņemt</w:t>
      </w:r>
      <w:proofErr w:type="spellEnd"/>
      <w:r w:rsidRPr="00D139E5">
        <w:t xml:space="preserve"> </w:t>
      </w:r>
      <w:r w:rsidR="00EC6C36">
        <w:rPr>
          <w:bCs/>
        </w:rPr>
        <w:t>V K</w:t>
      </w:r>
      <w:r w:rsidRPr="00D139E5">
        <w:rPr>
          <w:bCs/>
        </w:rPr>
        <w:t xml:space="preserve">, personas </w:t>
      </w:r>
      <w:proofErr w:type="spellStart"/>
      <w:r w:rsidRPr="00D139E5">
        <w:rPr>
          <w:bCs/>
        </w:rPr>
        <w:t>kods</w:t>
      </w:r>
      <w:proofErr w:type="spellEnd"/>
      <w:r w:rsidR="00EC6C36">
        <w:rPr>
          <w:bCs/>
        </w:rPr>
        <w:t>_</w:t>
      </w:r>
      <w:r w:rsidRPr="00D139E5">
        <w:rPr>
          <w:bCs/>
        </w:rPr>
        <w:t>,</w:t>
      </w:r>
      <w:r w:rsidRPr="00D139E5">
        <w:t xml:space="preserve"> </w:t>
      </w:r>
      <w:proofErr w:type="spellStart"/>
      <w:r w:rsidRPr="00D139E5">
        <w:t>ilgstošas</w:t>
      </w:r>
      <w:proofErr w:type="spellEnd"/>
      <w:r w:rsidRPr="00D139E5">
        <w:t xml:space="preserve"> </w:t>
      </w:r>
      <w:proofErr w:type="spellStart"/>
      <w:r w:rsidRPr="00D139E5">
        <w:t>sociālās</w:t>
      </w:r>
      <w:proofErr w:type="spellEnd"/>
      <w:r w:rsidRPr="00D139E5">
        <w:t xml:space="preserve"> </w:t>
      </w:r>
      <w:proofErr w:type="spellStart"/>
      <w:r w:rsidRPr="00D139E5">
        <w:t>aprūpes</w:t>
      </w:r>
      <w:proofErr w:type="spellEnd"/>
      <w:r w:rsidRPr="00D139E5">
        <w:t xml:space="preserve"> un </w:t>
      </w:r>
      <w:proofErr w:type="spellStart"/>
      <w:r w:rsidRPr="00D139E5">
        <w:t>sociālās</w:t>
      </w:r>
      <w:proofErr w:type="spellEnd"/>
      <w:r w:rsidRPr="00D139E5">
        <w:t xml:space="preserve"> </w:t>
      </w:r>
      <w:proofErr w:type="spellStart"/>
      <w:r w:rsidRPr="00D139E5">
        <w:t>rehabilitācijas</w:t>
      </w:r>
      <w:proofErr w:type="spellEnd"/>
      <w:r w:rsidRPr="00D139E5">
        <w:t xml:space="preserve"> </w:t>
      </w:r>
      <w:proofErr w:type="spellStart"/>
      <w:r w:rsidRPr="00D139E5">
        <w:t>pakalpojuma</w:t>
      </w:r>
      <w:proofErr w:type="spellEnd"/>
      <w:r w:rsidRPr="00D139E5">
        <w:t xml:space="preserve"> </w:t>
      </w:r>
      <w:proofErr w:type="spellStart"/>
      <w:r w:rsidRPr="00D139E5">
        <w:t>saņemšanai</w:t>
      </w:r>
      <w:proofErr w:type="spellEnd"/>
      <w:r w:rsidRPr="00D139E5">
        <w:t xml:space="preserve"> Olaines novada </w:t>
      </w:r>
      <w:proofErr w:type="spellStart"/>
      <w:r w:rsidRPr="00D139E5">
        <w:t>pašvaldības</w:t>
      </w:r>
      <w:proofErr w:type="spellEnd"/>
      <w:r w:rsidRPr="00D139E5">
        <w:t xml:space="preserve"> </w:t>
      </w:r>
      <w:proofErr w:type="spellStart"/>
      <w:r w:rsidRPr="00D139E5">
        <w:t>aģentūras</w:t>
      </w:r>
      <w:proofErr w:type="spellEnd"/>
      <w:r w:rsidRPr="00D139E5">
        <w:t xml:space="preserve"> “Olaines </w:t>
      </w:r>
      <w:proofErr w:type="spellStart"/>
      <w:r w:rsidRPr="00D139E5">
        <w:t>sociālais</w:t>
      </w:r>
      <w:proofErr w:type="spellEnd"/>
      <w:r w:rsidRPr="00D139E5">
        <w:t xml:space="preserve"> </w:t>
      </w:r>
      <w:proofErr w:type="spellStart"/>
      <w:r w:rsidRPr="00D139E5">
        <w:t>dienests</w:t>
      </w:r>
      <w:proofErr w:type="spellEnd"/>
      <w:r>
        <w:t>”</w:t>
      </w:r>
      <w:r w:rsidRPr="00D139E5">
        <w:t xml:space="preserve"> </w:t>
      </w:r>
      <w:proofErr w:type="spellStart"/>
      <w:r w:rsidRPr="00D139E5">
        <w:t>sociālās</w:t>
      </w:r>
      <w:proofErr w:type="spellEnd"/>
      <w:r w:rsidRPr="00D139E5">
        <w:t xml:space="preserve"> </w:t>
      </w:r>
      <w:proofErr w:type="spellStart"/>
      <w:r w:rsidRPr="00D139E5">
        <w:t>aprūpes</w:t>
      </w:r>
      <w:proofErr w:type="spellEnd"/>
      <w:r w:rsidRPr="00D139E5">
        <w:t xml:space="preserve"> </w:t>
      </w:r>
      <w:proofErr w:type="spellStart"/>
      <w:r w:rsidRPr="00D139E5">
        <w:t>centrā</w:t>
      </w:r>
      <w:proofErr w:type="spellEnd"/>
      <w:r w:rsidRPr="00D139E5">
        <w:t xml:space="preserve"> </w:t>
      </w:r>
      <w:proofErr w:type="spellStart"/>
      <w:r w:rsidRPr="00D139E5">
        <w:t>uz</w:t>
      </w:r>
      <w:proofErr w:type="spellEnd"/>
      <w:r w:rsidRPr="00D139E5">
        <w:t xml:space="preserve"> </w:t>
      </w:r>
      <w:proofErr w:type="spellStart"/>
      <w:r w:rsidRPr="00D139E5">
        <w:t>pastāvīgu</w:t>
      </w:r>
      <w:proofErr w:type="spellEnd"/>
      <w:r w:rsidRPr="00D139E5">
        <w:t xml:space="preserve"> </w:t>
      </w:r>
      <w:proofErr w:type="spellStart"/>
      <w:r w:rsidRPr="00D139E5">
        <w:t>laiku</w:t>
      </w:r>
      <w:proofErr w:type="spellEnd"/>
      <w:r w:rsidRPr="00D139E5">
        <w:t>.</w:t>
      </w:r>
    </w:p>
    <w:p w14:paraId="174115CD" w14:textId="11EFC5D2" w:rsidR="00926014" w:rsidRPr="00D139E5" w:rsidRDefault="00926014" w:rsidP="00EC6C36">
      <w:pPr>
        <w:numPr>
          <w:ilvl w:val="0"/>
          <w:numId w:val="64"/>
        </w:numPr>
        <w:ind w:left="993" w:right="-426" w:hanging="426"/>
        <w:jc w:val="both"/>
      </w:pPr>
      <w:proofErr w:type="spellStart"/>
      <w:r w:rsidRPr="00D139E5">
        <w:t>Uzdot</w:t>
      </w:r>
      <w:proofErr w:type="spellEnd"/>
      <w:r w:rsidRPr="00D139E5">
        <w:t xml:space="preserve"> Olaines novada </w:t>
      </w:r>
      <w:proofErr w:type="spellStart"/>
      <w:r w:rsidRPr="00D139E5">
        <w:t>pašvaldības</w:t>
      </w:r>
      <w:proofErr w:type="spellEnd"/>
      <w:r w:rsidRPr="00D139E5">
        <w:t xml:space="preserve"> </w:t>
      </w:r>
      <w:proofErr w:type="spellStart"/>
      <w:r w:rsidRPr="00D139E5">
        <w:t>aģentūras</w:t>
      </w:r>
      <w:proofErr w:type="spellEnd"/>
      <w:r w:rsidRPr="00D139E5">
        <w:t xml:space="preserve"> “Olaines </w:t>
      </w:r>
      <w:proofErr w:type="spellStart"/>
      <w:r w:rsidRPr="00D139E5">
        <w:t>sociālais</w:t>
      </w:r>
      <w:proofErr w:type="spellEnd"/>
      <w:r w:rsidRPr="00D139E5">
        <w:t xml:space="preserve"> </w:t>
      </w:r>
      <w:proofErr w:type="spellStart"/>
      <w:r w:rsidRPr="00D139E5">
        <w:t>dienests</w:t>
      </w:r>
      <w:proofErr w:type="spellEnd"/>
      <w:r w:rsidRPr="00D139E5">
        <w:t xml:space="preserve">” </w:t>
      </w:r>
      <w:proofErr w:type="spellStart"/>
      <w:r w:rsidRPr="00D139E5">
        <w:t>direktorei</w:t>
      </w:r>
      <w:proofErr w:type="spellEnd"/>
      <w:r w:rsidRPr="00D139E5">
        <w:t xml:space="preserve"> </w:t>
      </w:r>
      <w:proofErr w:type="spellStart"/>
      <w:r w:rsidRPr="00D139E5">
        <w:t>nodrošināt</w:t>
      </w:r>
      <w:proofErr w:type="spellEnd"/>
      <w:r w:rsidRPr="00D139E5">
        <w:t xml:space="preserve"> </w:t>
      </w:r>
      <w:proofErr w:type="spellStart"/>
      <w:r w:rsidRPr="00D139E5">
        <w:t>atbilstoša</w:t>
      </w:r>
      <w:proofErr w:type="spellEnd"/>
      <w:r w:rsidRPr="00D139E5">
        <w:t xml:space="preserve"> </w:t>
      </w:r>
      <w:proofErr w:type="spellStart"/>
      <w:r w:rsidRPr="00D139E5">
        <w:t>divpusēja</w:t>
      </w:r>
      <w:proofErr w:type="spellEnd"/>
      <w:r w:rsidRPr="00D139E5">
        <w:t xml:space="preserve"> </w:t>
      </w:r>
      <w:proofErr w:type="spellStart"/>
      <w:r w:rsidRPr="00D139E5">
        <w:t>līguma</w:t>
      </w:r>
      <w:proofErr w:type="spellEnd"/>
      <w:r w:rsidRPr="00D139E5">
        <w:t xml:space="preserve"> </w:t>
      </w:r>
      <w:proofErr w:type="spellStart"/>
      <w:r w:rsidRPr="00D139E5">
        <w:t>noslēgšanu</w:t>
      </w:r>
      <w:proofErr w:type="spellEnd"/>
      <w:r w:rsidRPr="00D139E5">
        <w:t xml:space="preserve"> </w:t>
      </w:r>
      <w:proofErr w:type="spellStart"/>
      <w:r w:rsidRPr="00D139E5">
        <w:t>ar</w:t>
      </w:r>
      <w:proofErr w:type="spellEnd"/>
      <w:r w:rsidRPr="00D139E5">
        <w:t xml:space="preserve"> </w:t>
      </w:r>
      <w:r w:rsidR="00EC6C36">
        <w:rPr>
          <w:bCs/>
        </w:rPr>
        <w:t>V K</w:t>
      </w:r>
      <w:r w:rsidRPr="00D139E5">
        <w:rPr>
          <w:bCs/>
        </w:rPr>
        <w:t xml:space="preserve">, personas </w:t>
      </w:r>
      <w:proofErr w:type="spellStart"/>
      <w:r w:rsidRPr="00D139E5">
        <w:rPr>
          <w:bCs/>
        </w:rPr>
        <w:t>kods</w:t>
      </w:r>
      <w:proofErr w:type="spellEnd"/>
      <w:r w:rsidR="00EC6C36">
        <w:rPr>
          <w:bCs/>
        </w:rPr>
        <w:t>_</w:t>
      </w:r>
      <w:r>
        <w:rPr>
          <w:bCs/>
        </w:rPr>
        <w:t>,</w:t>
      </w:r>
      <w:r w:rsidRPr="00FE256A">
        <w:t xml:space="preserve"> </w:t>
      </w:r>
      <w:r w:rsidRPr="00D139E5">
        <w:t xml:space="preserve">par </w:t>
      </w:r>
      <w:proofErr w:type="spellStart"/>
      <w:r w:rsidRPr="00D139E5">
        <w:t>lēmuma</w:t>
      </w:r>
      <w:proofErr w:type="spellEnd"/>
      <w:r w:rsidRPr="00D139E5">
        <w:t xml:space="preserve"> 1. </w:t>
      </w:r>
      <w:proofErr w:type="spellStart"/>
      <w:r w:rsidRPr="00D139E5">
        <w:t>punktā</w:t>
      </w:r>
      <w:proofErr w:type="spellEnd"/>
      <w:r w:rsidRPr="00D139E5">
        <w:t xml:space="preserve"> </w:t>
      </w:r>
      <w:proofErr w:type="spellStart"/>
      <w:r w:rsidRPr="00D139E5">
        <w:t>noteiktā</w:t>
      </w:r>
      <w:proofErr w:type="spellEnd"/>
      <w:r w:rsidRPr="00D139E5">
        <w:t xml:space="preserve"> </w:t>
      </w:r>
      <w:proofErr w:type="spellStart"/>
      <w:r w:rsidRPr="00D139E5">
        <w:t>pakalpojuma</w:t>
      </w:r>
      <w:proofErr w:type="spellEnd"/>
      <w:r w:rsidRPr="00D139E5">
        <w:t xml:space="preserve"> </w:t>
      </w:r>
      <w:proofErr w:type="spellStart"/>
      <w:r w:rsidRPr="00D139E5">
        <w:t>saņemšanu</w:t>
      </w:r>
      <w:proofErr w:type="spellEnd"/>
      <w:r w:rsidRPr="00D139E5">
        <w:rPr>
          <w:bCs/>
        </w:rPr>
        <w:t xml:space="preserve">. </w:t>
      </w:r>
    </w:p>
    <w:p w14:paraId="36EE1C3C" w14:textId="401B3C3B" w:rsidR="00926014" w:rsidRPr="00D139E5" w:rsidRDefault="00926014" w:rsidP="00EC6C36">
      <w:pPr>
        <w:numPr>
          <w:ilvl w:val="0"/>
          <w:numId w:val="64"/>
        </w:numPr>
        <w:ind w:left="993" w:right="-426" w:hanging="426"/>
        <w:jc w:val="both"/>
      </w:pPr>
      <w:proofErr w:type="spellStart"/>
      <w:r w:rsidRPr="00D139E5">
        <w:t>Lēmumu</w:t>
      </w:r>
      <w:proofErr w:type="spellEnd"/>
      <w:r w:rsidRPr="00D139E5">
        <w:t xml:space="preserve"> var </w:t>
      </w:r>
      <w:proofErr w:type="spellStart"/>
      <w:r w:rsidRPr="00D139E5">
        <w:t>pārsūdzēt</w:t>
      </w:r>
      <w:proofErr w:type="spellEnd"/>
      <w:r w:rsidRPr="00D139E5">
        <w:t xml:space="preserve"> </w:t>
      </w:r>
      <w:proofErr w:type="spellStart"/>
      <w:r w:rsidRPr="00D139E5">
        <w:t>Administratīvajā</w:t>
      </w:r>
      <w:proofErr w:type="spellEnd"/>
      <w:r w:rsidRPr="00D139E5">
        <w:t xml:space="preserve"> </w:t>
      </w:r>
      <w:proofErr w:type="spellStart"/>
      <w:r w:rsidRPr="00D139E5">
        <w:t>rajona</w:t>
      </w:r>
      <w:proofErr w:type="spellEnd"/>
      <w:r w:rsidRPr="00D139E5">
        <w:t xml:space="preserve"> </w:t>
      </w:r>
      <w:proofErr w:type="spellStart"/>
      <w:r w:rsidRPr="00D139E5">
        <w:t>tiesā</w:t>
      </w:r>
      <w:proofErr w:type="spellEnd"/>
      <w:r w:rsidRPr="00D139E5">
        <w:t xml:space="preserve"> </w:t>
      </w:r>
      <w:proofErr w:type="spellStart"/>
      <w:r w:rsidRPr="00D139E5">
        <w:t>Rīgas</w:t>
      </w:r>
      <w:proofErr w:type="spellEnd"/>
      <w:r w:rsidRPr="00D139E5">
        <w:t xml:space="preserve"> </w:t>
      </w:r>
      <w:proofErr w:type="spellStart"/>
      <w:r w:rsidRPr="00D139E5">
        <w:t>tiesu</w:t>
      </w:r>
      <w:proofErr w:type="spellEnd"/>
      <w:r w:rsidRPr="00D139E5">
        <w:t xml:space="preserve"> </w:t>
      </w:r>
      <w:proofErr w:type="spellStart"/>
      <w:r w:rsidRPr="00D139E5">
        <w:t>namā</w:t>
      </w:r>
      <w:proofErr w:type="spellEnd"/>
      <w:r w:rsidRPr="00D139E5">
        <w:t xml:space="preserve"> </w:t>
      </w:r>
      <w:proofErr w:type="spellStart"/>
      <w:r w:rsidRPr="00D139E5">
        <w:t>Baldones</w:t>
      </w:r>
      <w:proofErr w:type="spellEnd"/>
      <w:r w:rsidRPr="00D139E5">
        <w:t xml:space="preserve"> </w:t>
      </w:r>
      <w:r w:rsidR="00EC6C36">
        <w:t xml:space="preserve">              </w:t>
      </w:r>
      <w:proofErr w:type="spellStart"/>
      <w:r w:rsidRPr="00D139E5">
        <w:t>ielā</w:t>
      </w:r>
      <w:proofErr w:type="spellEnd"/>
      <w:r w:rsidRPr="00D139E5">
        <w:t xml:space="preserve"> 1A, </w:t>
      </w:r>
      <w:proofErr w:type="spellStart"/>
      <w:r w:rsidRPr="00D139E5">
        <w:t>Rīgā</w:t>
      </w:r>
      <w:proofErr w:type="spellEnd"/>
      <w:r w:rsidRPr="00D139E5">
        <w:t xml:space="preserve">, LV-1007, </w:t>
      </w:r>
      <w:proofErr w:type="spellStart"/>
      <w:r w:rsidRPr="00D139E5">
        <w:t>viena</w:t>
      </w:r>
      <w:proofErr w:type="spellEnd"/>
      <w:r w:rsidRPr="00D139E5">
        <w:t xml:space="preserve"> </w:t>
      </w:r>
      <w:proofErr w:type="spellStart"/>
      <w:r w:rsidRPr="00D139E5">
        <w:t>mēneša</w:t>
      </w:r>
      <w:proofErr w:type="spellEnd"/>
      <w:r w:rsidRPr="00D139E5">
        <w:t xml:space="preserve"> </w:t>
      </w:r>
      <w:proofErr w:type="spellStart"/>
      <w:r w:rsidRPr="00D139E5">
        <w:t>laikā</w:t>
      </w:r>
      <w:proofErr w:type="spellEnd"/>
      <w:r w:rsidRPr="00D139E5">
        <w:t xml:space="preserve"> no </w:t>
      </w:r>
      <w:proofErr w:type="spellStart"/>
      <w:r w:rsidRPr="00D139E5">
        <w:t>šī</w:t>
      </w:r>
      <w:proofErr w:type="spellEnd"/>
      <w:r w:rsidRPr="00D139E5">
        <w:t xml:space="preserve"> </w:t>
      </w:r>
      <w:proofErr w:type="spellStart"/>
      <w:r w:rsidRPr="00D139E5">
        <w:t>lēmuma</w:t>
      </w:r>
      <w:proofErr w:type="spellEnd"/>
      <w:r w:rsidRPr="00D139E5">
        <w:t xml:space="preserve"> </w:t>
      </w:r>
      <w:proofErr w:type="spellStart"/>
      <w:r w:rsidRPr="00D139E5">
        <w:t>spēkā</w:t>
      </w:r>
      <w:proofErr w:type="spellEnd"/>
      <w:r w:rsidRPr="00D139E5">
        <w:t xml:space="preserve"> </w:t>
      </w:r>
      <w:proofErr w:type="spellStart"/>
      <w:r w:rsidRPr="00D139E5">
        <w:t>stāšanās</w:t>
      </w:r>
      <w:proofErr w:type="spellEnd"/>
      <w:r w:rsidRPr="00D139E5">
        <w:t xml:space="preserve"> </w:t>
      </w:r>
      <w:proofErr w:type="spellStart"/>
      <w:r w:rsidRPr="00D139E5">
        <w:t>dienas</w:t>
      </w:r>
      <w:proofErr w:type="spellEnd"/>
      <w:r w:rsidRPr="00D139E5">
        <w:t>.</w:t>
      </w:r>
    </w:p>
    <w:p w14:paraId="67BDFD91" w14:textId="77777777" w:rsidR="00926014" w:rsidRPr="00D139E5" w:rsidRDefault="00926014" w:rsidP="00EC6C36">
      <w:pPr>
        <w:ind w:right="-426" w:firstLine="720"/>
        <w:jc w:val="both"/>
      </w:pPr>
    </w:p>
    <w:p w14:paraId="7EB5805C" w14:textId="77777777" w:rsidR="00926014" w:rsidRPr="006A28D8" w:rsidRDefault="00926014" w:rsidP="00EC6C36">
      <w:pPr>
        <w:ind w:right="-426"/>
        <w:jc w:val="both"/>
        <w:rPr>
          <w:sz w:val="20"/>
          <w:szCs w:val="20"/>
        </w:rPr>
      </w:pPr>
      <w:proofErr w:type="spellStart"/>
      <w:r w:rsidRPr="006A28D8">
        <w:rPr>
          <w:sz w:val="20"/>
          <w:szCs w:val="20"/>
        </w:rPr>
        <w:t>Lēmuma</w:t>
      </w:r>
      <w:proofErr w:type="spellEnd"/>
      <w:r w:rsidRPr="006A28D8">
        <w:rPr>
          <w:sz w:val="20"/>
          <w:szCs w:val="20"/>
        </w:rPr>
        <w:t xml:space="preserve"> </w:t>
      </w:r>
      <w:proofErr w:type="spellStart"/>
      <w:r w:rsidRPr="006A28D8">
        <w:rPr>
          <w:sz w:val="20"/>
          <w:szCs w:val="20"/>
        </w:rPr>
        <w:t>teksts</w:t>
      </w:r>
      <w:proofErr w:type="spellEnd"/>
      <w:r w:rsidRPr="006A28D8">
        <w:rPr>
          <w:sz w:val="20"/>
          <w:szCs w:val="20"/>
        </w:rPr>
        <w:t xml:space="preserve"> nav </w:t>
      </w:r>
      <w:proofErr w:type="spellStart"/>
      <w:r w:rsidRPr="006A28D8">
        <w:rPr>
          <w:sz w:val="20"/>
          <w:szCs w:val="20"/>
        </w:rPr>
        <w:t>publiski</w:t>
      </w:r>
      <w:proofErr w:type="spellEnd"/>
      <w:r w:rsidRPr="006A28D8">
        <w:rPr>
          <w:sz w:val="20"/>
          <w:szCs w:val="20"/>
        </w:rPr>
        <w:t xml:space="preserve"> </w:t>
      </w:r>
      <w:proofErr w:type="spellStart"/>
      <w:r w:rsidRPr="006A28D8">
        <w:rPr>
          <w:sz w:val="20"/>
          <w:szCs w:val="20"/>
        </w:rPr>
        <w:t>pieejams</w:t>
      </w:r>
      <w:proofErr w:type="spellEnd"/>
      <w:r w:rsidRPr="006A28D8">
        <w:rPr>
          <w:sz w:val="20"/>
          <w:szCs w:val="20"/>
        </w:rPr>
        <w:t xml:space="preserve">, jo </w:t>
      </w:r>
      <w:proofErr w:type="spellStart"/>
      <w:r w:rsidRPr="006A28D8">
        <w:rPr>
          <w:sz w:val="20"/>
          <w:szCs w:val="20"/>
        </w:rPr>
        <w:t>satur</w:t>
      </w:r>
      <w:proofErr w:type="spellEnd"/>
      <w:r w:rsidRPr="006A28D8">
        <w:rPr>
          <w:sz w:val="20"/>
          <w:szCs w:val="20"/>
        </w:rPr>
        <w:t xml:space="preserve"> </w:t>
      </w:r>
      <w:proofErr w:type="spellStart"/>
      <w:r w:rsidRPr="006A28D8">
        <w:rPr>
          <w:sz w:val="20"/>
          <w:szCs w:val="20"/>
        </w:rPr>
        <w:t>ierobežotas</w:t>
      </w:r>
      <w:proofErr w:type="spellEnd"/>
      <w:r w:rsidRPr="006A28D8">
        <w:rPr>
          <w:sz w:val="20"/>
          <w:szCs w:val="20"/>
        </w:rPr>
        <w:t xml:space="preserve"> </w:t>
      </w:r>
      <w:proofErr w:type="spellStart"/>
      <w:r w:rsidRPr="006A28D8">
        <w:rPr>
          <w:sz w:val="20"/>
          <w:szCs w:val="20"/>
        </w:rPr>
        <w:t>pieejamības</w:t>
      </w:r>
      <w:proofErr w:type="spellEnd"/>
      <w:r w:rsidRPr="006A28D8">
        <w:rPr>
          <w:sz w:val="20"/>
          <w:szCs w:val="20"/>
        </w:rPr>
        <w:t xml:space="preserve"> </w:t>
      </w:r>
      <w:proofErr w:type="spellStart"/>
      <w:r w:rsidRPr="006A28D8">
        <w:rPr>
          <w:sz w:val="20"/>
          <w:szCs w:val="20"/>
        </w:rPr>
        <w:t>informāciju</w:t>
      </w:r>
      <w:proofErr w:type="spellEnd"/>
      <w:r w:rsidRPr="006A28D8">
        <w:rPr>
          <w:sz w:val="20"/>
          <w:szCs w:val="20"/>
        </w:rPr>
        <w:t xml:space="preserve"> par </w:t>
      </w:r>
      <w:proofErr w:type="spellStart"/>
      <w:r w:rsidRPr="006A28D8">
        <w:rPr>
          <w:sz w:val="20"/>
          <w:szCs w:val="20"/>
        </w:rPr>
        <w:t>fizisko</w:t>
      </w:r>
      <w:proofErr w:type="spellEnd"/>
      <w:r w:rsidRPr="006A28D8">
        <w:rPr>
          <w:sz w:val="20"/>
          <w:szCs w:val="20"/>
        </w:rPr>
        <w:t xml:space="preserve"> </w:t>
      </w:r>
      <w:proofErr w:type="spellStart"/>
      <w:r w:rsidRPr="006A28D8">
        <w:rPr>
          <w:sz w:val="20"/>
          <w:szCs w:val="20"/>
        </w:rPr>
        <w:t>personu</w:t>
      </w:r>
      <w:proofErr w:type="spellEnd"/>
      <w:r w:rsidRPr="006A28D8">
        <w:rPr>
          <w:sz w:val="20"/>
          <w:szCs w:val="20"/>
        </w:rPr>
        <w:t xml:space="preserve">, kas </w:t>
      </w:r>
      <w:proofErr w:type="spellStart"/>
      <w:r w:rsidRPr="006A28D8">
        <w:rPr>
          <w:sz w:val="20"/>
          <w:szCs w:val="20"/>
        </w:rPr>
        <w:t>aizsargāta</w:t>
      </w:r>
      <w:proofErr w:type="spellEnd"/>
      <w:r w:rsidRPr="006A28D8">
        <w:rPr>
          <w:sz w:val="20"/>
          <w:szCs w:val="20"/>
        </w:rPr>
        <w:t xml:space="preserve"> </w:t>
      </w:r>
      <w:proofErr w:type="spellStart"/>
      <w:r w:rsidRPr="006A28D8">
        <w:rPr>
          <w:sz w:val="20"/>
          <w:szCs w:val="20"/>
        </w:rPr>
        <w:t>saskaņā</w:t>
      </w:r>
      <w:proofErr w:type="spellEnd"/>
      <w:r w:rsidRPr="006A28D8">
        <w:rPr>
          <w:sz w:val="20"/>
          <w:szCs w:val="20"/>
        </w:rPr>
        <w:t xml:space="preserve"> </w:t>
      </w:r>
      <w:proofErr w:type="spellStart"/>
      <w:r w:rsidRPr="006A28D8">
        <w:rPr>
          <w:sz w:val="20"/>
          <w:szCs w:val="20"/>
        </w:rPr>
        <w:t>ar</w:t>
      </w:r>
      <w:proofErr w:type="spellEnd"/>
      <w:r w:rsidRPr="006A28D8">
        <w:rPr>
          <w:sz w:val="20"/>
          <w:szCs w:val="20"/>
        </w:rPr>
        <w:t xml:space="preserve"> </w:t>
      </w:r>
      <w:proofErr w:type="spellStart"/>
      <w:r w:rsidRPr="006A28D8">
        <w:rPr>
          <w:sz w:val="20"/>
          <w:szCs w:val="20"/>
        </w:rPr>
        <w:t>Eiropas</w:t>
      </w:r>
      <w:proofErr w:type="spellEnd"/>
      <w:r w:rsidRPr="006A28D8">
        <w:rPr>
          <w:sz w:val="20"/>
          <w:szCs w:val="20"/>
        </w:rPr>
        <w:t xml:space="preserve"> </w:t>
      </w:r>
      <w:proofErr w:type="spellStart"/>
      <w:r w:rsidRPr="006A28D8">
        <w:rPr>
          <w:sz w:val="20"/>
          <w:szCs w:val="20"/>
        </w:rPr>
        <w:t>Parlamenta</w:t>
      </w:r>
      <w:proofErr w:type="spellEnd"/>
      <w:r w:rsidRPr="006A28D8">
        <w:rPr>
          <w:sz w:val="20"/>
          <w:szCs w:val="20"/>
        </w:rPr>
        <w:t xml:space="preserve"> un </w:t>
      </w:r>
      <w:proofErr w:type="spellStart"/>
      <w:r w:rsidRPr="006A28D8">
        <w:rPr>
          <w:sz w:val="20"/>
          <w:szCs w:val="20"/>
        </w:rPr>
        <w:t>Padome</w:t>
      </w:r>
      <w:proofErr w:type="spellEnd"/>
      <w:r w:rsidRPr="006A28D8">
        <w:rPr>
          <w:sz w:val="20"/>
          <w:szCs w:val="20"/>
        </w:rPr>
        <w:t xml:space="preserve"> </w:t>
      </w:r>
      <w:proofErr w:type="spellStart"/>
      <w:r w:rsidRPr="006A28D8">
        <w:rPr>
          <w:sz w:val="20"/>
          <w:szCs w:val="20"/>
        </w:rPr>
        <w:t>regulas</w:t>
      </w:r>
      <w:proofErr w:type="spellEnd"/>
      <w:r w:rsidRPr="006A28D8">
        <w:rPr>
          <w:sz w:val="20"/>
          <w:szCs w:val="20"/>
        </w:rPr>
        <w:t xml:space="preserve"> Nr.2016/679 par </w:t>
      </w:r>
      <w:proofErr w:type="spellStart"/>
      <w:r w:rsidRPr="006A28D8">
        <w:rPr>
          <w:sz w:val="20"/>
          <w:szCs w:val="20"/>
        </w:rPr>
        <w:t>fizisku</w:t>
      </w:r>
      <w:proofErr w:type="spellEnd"/>
      <w:r w:rsidRPr="006A28D8">
        <w:rPr>
          <w:sz w:val="20"/>
          <w:szCs w:val="20"/>
        </w:rPr>
        <w:t xml:space="preserve"> </w:t>
      </w:r>
      <w:proofErr w:type="spellStart"/>
      <w:r w:rsidRPr="006A28D8">
        <w:rPr>
          <w:sz w:val="20"/>
          <w:szCs w:val="20"/>
        </w:rPr>
        <w:t>personu</w:t>
      </w:r>
      <w:proofErr w:type="spellEnd"/>
      <w:r w:rsidRPr="006A28D8">
        <w:rPr>
          <w:sz w:val="20"/>
          <w:szCs w:val="20"/>
        </w:rPr>
        <w:t xml:space="preserve"> </w:t>
      </w:r>
      <w:proofErr w:type="spellStart"/>
      <w:r w:rsidRPr="006A28D8">
        <w:rPr>
          <w:sz w:val="20"/>
          <w:szCs w:val="20"/>
        </w:rPr>
        <w:t>aizsardzību</w:t>
      </w:r>
      <w:proofErr w:type="spellEnd"/>
      <w:r w:rsidRPr="006A28D8">
        <w:rPr>
          <w:sz w:val="20"/>
          <w:szCs w:val="20"/>
        </w:rPr>
        <w:t xml:space="preserve"> </w:t>
      </w:r>
      <w:proofErr w:type="spellStart"/>
      <w:r w:rsidRPr="006A28D8">
        <w:rPr>
          <w:sz w:val="20"/>
          <w:szCs w:val="20"/>
        </w:rPr>
        <w:t>attiecībā</w:t>
      </w:r>
      <w:proofErr w:type="spellEnd"/>
      <w:r w:rsidRPr="006A28D8">
        <w:rPr>
          <w:sz w:val="20"/>
          <w:szCs w:val="20"/>
        </w:rPr>
        <w:t xml:space="preserve"> </w:t>
      </w:r>
      <w:proofErr w:type="spellStart"/>
      <w:r w:rsidRPr="006A28D8">
        <w:rPr>
          <w:sz w:val="20"/>
          <w:szCs w:val="20"/>
        </w:rPr>
        <w:t>uz</w:t>
      </w:r>
      <w:proofErr w:type="spellEnd"/>
      <w:r w:rsidRPr="006A28D8">
        <w:rPr>
          <w:sz w:val="20"/>
          <w:szCs w:val="20"/>
        </w:rPr>
        <w:t xml:space="preserve"> personas datu </w:t>
      </w:r>
      <w:proofErr w:type="spellStart"/>
      <w:r w:rsidRPr="006A28D8">
        <w:rPr>
          <w:sz w:val="20"/>
          <w:szCs w:val="20"/>
        </w:rPr>
        <w:t>apstrādi</w:t>
      </w:r>
      <w:proofErr w:type="spellEnd"/>
      <w:r w:rsidRPr="006A28D8">
        <w:rPr>
          <w:sz w:val="20"/>
          <w:szCs w:val="20"/>
        </w:rPr>
        <w:t xml:space="preserve"> un </w:t>
      </w:r>
      <w:proofErr w:type="spellStart"/>
      <w:r w:rsidRPr="006A28D8">
        <w:rPr>
          <w:sz w:val="20"/>
          <w:szCs w:val="20"/>
        </w:rPr>
        <w:t>šādu</w:t>
      </w:r>
      <w:proofErr w:type="spellEnd"/>
      <w:r w:rsidRPr="006A28D8">
        <w:rPr>
          <w:sz w:val="20"/>
          <w:szCs w:val="20"/>
        </w:rPr>
        <w:t xml:space="preserve"> datu </w:t>
      </w:r>
      <w:proofErr w:type="spellStart"/>
      <w:r w:rsidRPr="006A28D8">
        <w:rPr>
          <w:sz w:val="20"/>
          <w:szCs w:val="20"/>
        </w:rPr>
        <w:t>brīvu</w:t>
      </w:r>
      <w:proofErr w:type="spellEnd"/>
      <w:r w:rsidRPr="006A28D8">
        <w:rPr>
          <w:sz w:val="20"/>
          <w:szCs w:val="20"/>
        </w:rPr>
        <w:t xml:space="preserve"> </w:t>
      </w:r>
      <w:proofErr w:type="spellStart"/>
      <w:r w:rsidRPr="006A28D8">
        <w:rPr>
          <w:sz w:val="20"/>
          <w:szCs w:val="20"/>
        </w:rPr>
        <w:t>apriti</w:t>
      </w:r>
      <w:proofErr w:type="spellEnd"/>
      <w:r w:rsidRPr="006A28D8">
        <w:rPr>
          <w:sz w:val="20"/>
          <w:szCs w:val="20"/>
        </w:rPr>
        <w:t xml:space="preserve"> un </w:t>
      </w:r>
      <w:proofErr w:type="spellStart"/>
      <w:r w:rsidRPr="006A28D8">
        <w:rPr>
          <w:sz w:val="20"/>
          <w:szCs w:val="20"/>
        </w:rPr>
        <w:t>ar</w:t>
      </w:r>
      <w:proofErr w:type="spellEnd"/>
      <w:r w:rsidRPr="006A28D8">
        <w:rPr>
          <w:sz w:val="20"/>
          <w:szCs w:val="20"/>
        </w:rPr>
        <w:t xml:space="preserve"> ko </w:t>
      </w:r>
      <w:proofErr w:type="spellStart"/>
      <w:r w:rsidRPr="006A28D8">
        <w:rPr>
          <w:sz w:val="20"/>
          <w:szCs w:val="20"/>
        </w:rPr>
        <w:t>atceļ</w:t>
      </w:r>
      <w:proofErr w:type="spellEnd"/>
      <w:r w:rsidRPr="006A28D8">
        <w:rPr>
          <w:sz w:val="20"/>
          <w:szCs w:val="20"/>
        </w:rPr>
        <w:t xml:space="preserve"> </w:t>
      </w:r>
      <w:proofErr w:type="spellStart"/>
      <w:r w:rsidRPr="006A28D8">
        <w:rPr>
          <w:sz w:val="20"/>
          <w:szCs w:val="20"/>
        </w:rPr>
        <w:t>Direktīvu</w:t>
      </w:r>
      <w:proofErr w:type="spellEnd"/>
      <w:r w:rsidRPr="006A28D8">
        <w:rPr>
          <w:sz w:val="20"/>
          <w:szCs w:val="20"/>
        </w:rPr>
        <w:t xml:space="preserve"> 95/46EK (</w:t>
      </w:r>
      <w:proofErr w:type="spellStart"/>
      <w:r w:rsidRPr="006A28D8">
        <w:rPr>
          <w:sz w:val="20"/>
          <w:szCs w:val="20"/>
        </w:rPr>
        <w:t>Vispārīgā</w:t>
      </w:r>
      <w:proofErr w:type="spellEnd"/>
      <w:r w:rsidRPr="006A28D8">
        <w:rPr>
          <w:sz w:val="20"/>
          <w:szCs w:val="20"/>
        </w:rPr>
        <w:t xml:space="preserve"> datu </w:t>
      </w:r>
      <w:proofErr w:type="spellStart"/>
      <w:r w:rsidRPr="006A28D8">
        <w:rPr>
          <w:sz w:val="20"/>
          <w:szCs w:val="20"/>
        </w:rPr>
        <w:t>aizsardzības</w:t>
      </w:r>
      <w:proofErr w:type="spellEnd"/>
      <w:r w:rsidRPr="006A28D8">
        <w:rPr>
          <w:sz w:val="20"/>
          <w:szCs w:val="20"/>
        </w:rPr>
        <w:t xml:space="preserve"> </w:t>
      </w:r>
      <w:proofErr w:type="spellStart"/>
      <w:r w:rsidRPr="006A28D8">
        <w:rPr>
          <w:sz w:val="20"/>
          <w:szCs w:val="20"/>
        </w:rPr>
        <w:t>regula</w:t>
      </w:r>
      <w:proofErr w:type="spellEnd"/>
      <w:r w:rsidRPr="006A28D8">
        <w:rPr>
          <w:sz w:val="20"/>
          <w:szCs w:val="20"/>
        </w:rPr>
        <w:t>).</w:t>
      </w:r>
    </w:p>
    <w:p w14:paraId="140A3DB7" w14:textId="77777777" w:rsidR="00926014" w:rsidRPr="006A28D8" w:rsidRDefault="00926014" w:rsidP="00EC6C36">
      <w:pPr>
        <w:pStyle w:val="tv213"/>
        <w:spacing w:before="0" w:beforeAutospacing="0" w:after="0" w:afterAutospacing="0"/>
        <w:ind w:right="-426"/>
        <w:jc w:val="both"/>
        <w:rPr>
          <w:sz w:val="20"/>
          <w:szCs w:val="20"/>
        </w:rPr>
      </w:pPr>
      <w:r w:rsidRPr="006A28D8">
        <w:rPr>
          <w:sz w:val="20"/>
          <w:szCs w:val="20"/>
        </w:rPr>
        <w:t>Saskaņā ar Informācijas atklātības likuma 5.panta otrās daļas 4.punktu, lēmumā norādītie personas dati uzskatāmi par ierobežotas pieejamības informāciju.</w:t>
      </w:r>
    </w:p>
    <w:p w14:paraId="67EE455C" w14:textId="77777777" w:rsidR="00926014" w:rsidRPr="00D139E5" w:rsidRDefault="00926014" w:rsidP="00EC6C36">
      <w:pPr>
        <w:pStyle w:val="tv213"/>
        <w:spacing w:before="0" w:beforeAutospacing="0" w:after="0" w:afterAutospacing="0"/>
        <w:ind w:right="-426"/>
        <w:jc w:val="both"/>
      </w:pPr>
    </w:p>
    <w:p w14:paraId="3AE7B6E2" w14:textId="77777777" w:rsidR="00926014" w:rsidRPr="00D139E5" w:rsidRDefault="00926014" w:rsidP="00EC6C36">
      <w:pPr>
        <w:ind w:right="-426"/>
        <w:jc w:val="both"/>
      </w:pPr>
      <w:proofErr w:type="spellStart"/>
      <w:r w:rsidRPr="00D139E5">
        <w:t>Priekšsēdētājs</w:t>
      </w:r>
      <w:proofErr w:type="spellEnd"/>
      <w:r w:rsidRPr="00D139E5">
        <w:tab/>
      </w:r>
      <w:r w:rsidRPr="00D139E5">
        <w:tab/>
      </w:r>
      <w:r w:rsidRPr="00D139E5">
        <w:tab/>
      </w:r>
      <w:r w:rsidRPr="00D139E5">
        <w:tab/>
      </w:r>
      <w:r w:rsidRPr="00D139E5">
        <w:tab/>
      </w:r>
      <w:r w:rsidRPr="00D139E5">
        <w:tab/>
      </w:r>
      <w:r w:rsidRPr="00D139E5">
        <w:tab/>
      </w:r>
      <w:r w:rsidRPr="00D139E5">
        <w:tab/>
      </w:r>
      <w:r w:rsidRPr="00D139E5">
        <w:tab/>
      </w:r>
      <w:r w:rsidRPr="00D139E5">
        <w:tab/>
        <w:t>A. Bergs</w:t>
      </w:r>
    </w:p>
    <w:p w14:paraId="665FDB7C" w14:textId="77777777" w:rsidR="00926014" w:rsidRDefault="00926014" w:rsidP="00EC6C36">
      <w:pPr>
        <w:ind w:right="-426"/>
        <w:jc w:val="both"/>
      </w:pPr>
    </w:p>
    <w:p w14:paraId="067406A8" w14:textId="77777777" w:rsidR="00926014" w:rsidRPr="00D139E5" w:rsidRDefault="00926014" w:rsidP="00EC6C36">
      <w:pPr>
        <w:ind w:right="-426"/>
        <w:jc w:val="both"/>
      </w:pPr>
      <w:proofErr w:type="spellStart"/>
      <w:r>
        <w:t>Iesniedz</w:t>
      </w:r>
      <w:proofErr w:type="spellEnd"/>
      <w:r>
        <w:t xml:space="preserve">: </w:t>
      </w:r>
      <w:proofErr w:type="spellStart"/>
      <w:r>
        <w:t>Sociālo</w:t>
      </w:r>
      <w:proofErr w:type="spellEnd"/>
      <w:r>
        <w:t xml:space="preserve">, </w:t>
      </w:r>
      <w:proofErr w:type="spellStart"/>
      <w:r>
        <w:t>izglītības</w:t>
      </w:r>
      <w:proofErr w:type="spellEnd"/>
      <w:r>
        <w:t xml:space="preserve"> un </w:t>
      </w:r>
      <w:proofErr w:type="spellStart"/>
      <w:r>
        <w:t>kultūras</w:t>
      </w:r>
      <w:proofErr w:type="spellEnd"/>
      <w:r>
        <w:t xml:space="preserve"> </w:t>
      </w:r>
      <w:proofErr w:type="spellStart"/>
      <w:r>
        <w:t>jautājumu</w:t>
      </w:r>
      <w:proofErr w:type="spellEnd"/>
      <w:r>
        <w:t xml:space="preserve"> </w:t>
      </w:r>
      <w:proofErr w:type="spellStart"/>
      <w:r>
        <w:t>komiteja</w:t>
      </w:r>
      <w:proofErr w:type="spellEnd"/>
    </w:p>
    <w:p w14:paraId="2C301002" w14:textId="77777777" w:rsidR="00926014" w:rsidRPr="00D139E5" w:rsidRDefault="00926014" w:rsidP="00EC6C36">
      <w:pPr>
        <w:pStyle w:val="ListParagraph"/>
        <w:ind w:left="0" w:right="-426"/>
        <w:jc w:val="both"/>
      </w:pPr>
      <w:r w:rsidRPr="00D139E5">
        <w:t>Sagatavoja: p/a “Olaines sociālais dienests”</w:t>
      </w:r>
      <w:r>
        <w:t xml:space="preserve"> </w:t>
      </w:r>
      <w:r w:rsidRPr="00D139E5">
        <w:t>direktore</w:t>
      </w:r>
      <w:r>
        <w:t xml:space="preserve"> </w:t>
      </w:r>
      <w:r w:rsidRPr="00D139E5">
        <w:t>A. Liepiņa</w:t>
      </w:r>
    </w:p>
    <w:p w14:paraId="4AE2E050" w14:textId="77777777" w:rsidR="00926014" w:rsidRPr="00D139E5" w:rsidRDefault="00926014" w:rsidP="00EC6C36">
      <w:pPr>
        <w:ind w:right="-426"/>
        <w:jc w:val="both"/>
      </w:pPr>
    </w:p>
    <w:p w14:paraId="7CC430C1" w14:textId="77777777" w:rsidR="00926014" w:rsidRPr="00D139E5" w:rsidRDefault="00926014" w:rsidP="00EC6C36">
      <w:pPr>
        <w:ind w:right="-426"/>
        <w:jc w:val="both"/>
      </w:pPr>
      <w:proofErr w:type="spellStart"/>
      <w:r>
        <w:t>Lēmumu</w:t>
      </w:r>
      <w:proofErr w:type="spellEnd"/>
      <w:r w:rsidRPr="00D139E5">
        <w:t xml:space="preserve"> </w:t>
      </w:r>
      <w:proofErr w:type="spellStart"/>
      <w:r w:rsidRPr="00D139E5">
        <w:t>izsniegt</w:t>
      </w:r>
      <w:proofErr w:type="spellEnd"/>
      <w:r w:rsidRPr="00D139E5">
        <w:t>:</w:t>
      </w:r>
    </w:p>
    <w:p w14:paraId="0D8F5833" w14:textId="77777777" w:rsidR="00926014" w:rsidRPr="00D139E5" w:rsidRDefault="00926014" w:rsidP="00EC6C36">
      <w:pPr>
        <w:ind w:right="-426"/>
        <w:jc w:val="both"/>
      </w:pPr>
      <w:r w:rsidRPr="00D139E5">
        <w:t xml:space="preserve">p/a “Olaines </w:t>
      </w:r>
      <w:proofErr w:type="spellStart"/>
      <w:r w:rsidRPr="00D139E5">
        <w:t>sociālais</w:t>
      </w:r>
      <w:proofErr w:type="spellEnd"/>
      <w:r w:rsidRPr="00D139E5">
        <w:t xml:space="preserve"> </w:t>
      </w:r>
      <w:proofErr w:type="spellStart"/>
      <w:r w:rsidRPr="00D139E5">
        <w:t>dienests</w:t>
      </w:r>
      <w:proofErr w:type="spellEnd"/>
      <w:r>
        <w:t>”</w:t>
      </w:r>
    </w:p>
    <w:p w14:paraId="4F374836" w14:textId="6C268A65" w:rsidR="00926014" w:rsidRPr="00D139E5" w:rsidRDefault="00EC6C36" w:rsidP="00EC6C36">
      <w:pPr>
        <w:ind w:right="-426"/>
        <w:jc w:val="both"/>
        <w:rPr>
          <w:bCs/>
        </w:rPr>
      </w:pPr>
      <w:r>
        <w:t>V K</w:t>
      </w:r>
    </w:p>
    <w:p w14:paraId="4A3BFB49" w14:textId="77777777" w:rsidR="00926014" w:rsidRDefault="00926014" w:rsidP="00EC6C36">
      <w:pPr>
        <w:ind w:right="-426"/>
        <w:jc w:val="both"/>
        <w:rPr>
          <w:sz w:val="22"/>
          <w:szCs w:val="22"/>
        </w:rPr>
      </w:pPr>
    </w:p>
    <w:p w14:paraId="49001C2A" w14:textId="77777777" w:rsidR="00926014" w:rsidRDefault="00926014" w:rsidP="00EC6C36">
      <w:pPr>
        <w:ind w:right="-426"/>
        <w:jc w:val="both"/>
        <w:rPr>
          <w:sz w:val="22"/>
          <w:szCs w:val="22"/>
        </w:rPr>
      </w:pPr>
    </w:p>
    <w:p w14:paraId="13561179" w14:textId="77777777" w:rsidR="00926014" w:rsidRDefault="00926014" w:rsidP="00405F3B">
      <w:pPr>
        <w:jc w:val="both"/>
        <w:rPr>
          <w:sz w:val="22"/>
          <w:szCs w:val="22"/>
        </w:rPr>
      </w:pPr>
    </w:p>
    <w:p w14:paraId="6FD01C59" w14:textId="77777777" w:rsidR="00926014" w:rsidRDefault="00926014" w:rsidP="00405F3B">
      <w:pPr>
        <w:jc w:val="both"/>
        <w:rPr>
          <w:sz w:val="22"/>
          <w:szCs w:val="22"/>
        </w:rPr>
      </w:pPr>
    </w:p>
    <w:p w14:paraId="580C229B" w14:textId="77777777" w:rsidR="00926014" w:rsidRDefault="00926014" w:rsidP="00405F3B">
      <w:pPr>
        <w:jc w:val="both"/>
        <w:rPr>
          <w:sz w:val="22"/>
          <w:szCs w:val="22"/>
        </w:rPr>
      </w:pPr>
    </w:p>
    <w:p w14:paraId="05FD6A78" w14:textId="77777777" w:rsidR="00926014" w:rsidRPr="00EC6C36" w:rsidRDefault="00926014" w:rsidP="00EC6C36">
      <w:pPr>
        <w:ind w:right="-426"/>
        <w:jc w:val="center"/>
      </w:pPr>
      <w:proofErr w:type="spellStart"/>
      <w:r w:rsidRPr="00EC6C36">
        <w:t>Lēmuma</w:t>
      </w:r>
      <w:proofErr w:type="spellEnd"/>
      <w:r w:rsidRPr="00EC6C36">
        <w:t xml:space="preserve"> </w:t>
      </w:r>
      <w:proofErr w:type="spellStart"/>
      <w:r w:rsidRPr="00EC6C36">
        <w:t>projekts</w:t>
      </w:r>
      <w:proofErr w:type="spellEnd"/>
    </w:p>
    <w:p w14:paraId="65EA290D" w14:textId="77777777" w:rsidR="00926014" w:rsidRPr="00EC6C36" w:rsidRDefault="00926014" w:rsidP="00EC6C36">
      <w:pPr>
        <w:ind w:right="-426"/>
        <w:jc w:val="center"/>
      </w:pPr>
      <w:proofErr w:type="spellStart"/>
      <w:r w:rsidRPr="00EC6C36">
        <w:t>Olainē</w:t>
      </w:r>
      <w:proofErr w:type="spellEnd"/>
    </w:p>
    <w:p w14:paraId="6335BF0C" w14:textId="40891CC2" w:rsidR="00926014" w:rsidRPr="00EC6C36" w:rsidRDefault="00926014" w:rsidP="00EC6C36">
      <w:pPr>
        <w:ind w:right="-426"/>
      </w:pPr>
      <w:r w:rsidRPr="00EC6C36">
        <w:t>2024.gada 27.decembrī</w:t>
      </w:r>
      <w:r w:rsidRPr="00EC6C36">
        <w:tab/>
      </w:r>
      <w:r w:rsidRPr="00EC6C36">
        <w:tab/>
      </w:r>
      <w:r w:rsidRPr="00EC6C36">
        <w:tab/>
      </w:r>
      <w:r w:rsidRPr="00EC6C36">
        <w:tab/>
      </w:r>
      <w:r w:rsidRPr="00EC6C36">
        <w:tab/>
      </w:r>
      <w:r w:rsidRPr="00EC6C36">
        <w:tab/>
      </w:r>
      <w:r w:rsidRPr="00EC6C36">
        <w:tab/>
      </w:r>
      <w:r w:rsidR="00B8721D">
        <w:t xml:space="preserve">            </w:t>
      </w:r>
      <w:r w:rsidRPr="00EC6C36">
        <w:t>prot.Nr.13</w:t>
      </w:r>
    </w:p>
    <w:p w14:paraId="1FEF1BB5" w14:textId="77777777" w:rsidR="00926014" w:rsidRPr="00EC6C36" w:rsidRDefault="00926014" w:rsidP="00EC6C36">
      <w:pPr>
        <w:ind w:right="-426"/>
        <w:rPr>
          <w:b/>
        </w:rPr>
      </w:pPr>
    </w:p>
    <w:p w14:paraId="3306BB42" w14:textId="77777777" w:rsidR="00926014" w:rsidRPr="00EC6C36" w:rsidRDefault="00926014" w:rsidP="00EC6C36">
      <w:pPr>
        <w:ind w:right="-426"/>
        <w:rPr>
          <w:b/>
        </w:rPr>
      </w:pPr>
      <w:r w:rsidRPr="00EC6C36">
        <w:rPr>
          <w:b/>
        </w:rPr>
        <w:t xml:space="preserve">Par Olaines novada </w:t>
      </w:r>
      <w:proofErr w:type="spellStart"/>
      <w:r w:rsidRPr="00EC6C36">
        <w:rPr>
          <w:b/>
        </w:rPr>
        <w:t>pašvaldības</w:t>
      </w:r>
      <w:proofErr w:type="spellEnd"/>
      <w:r w:rsidRPr="00EC6C36">
        <w:rPr>
          <w:b/>
        </w:rPr>
        <w:t xml:space="preserve"> domes un </w:t>
      </w:r>
      <w:proofErr w:type="spellStart"/>
      <w:r w:rsidRPr="00EC6C36">
        <w:rPr>
          <w:b/>
        </w:rPr>
        <w:t>komiteju</w:t>
      </w:r>
      <w:proofErr w:type="spellEnd"/>
      <w:r w:rsidRPr="00EC6C36">
        <w:rPr>
          <w:b/>
        </w:rPr>
        <w:t xml:space="preserve"> </w:t>
      </w:r>
      <w:proofErr w:type="spellStart"/>
      <w:r w:rsidRPr="00EC6C36">
        <w:rPr>
          <w:b/>
        </w:rPr>
        <w:t>sēžu</w:t>
      </w:r>
      <w:proofErr w:type="spellEnd"/>
      <w:r w:rsidRPr="00EC6C36">
        <w:rPr>
          <w:b/>
        </w:rPr>
        <w:t xml:space="preserve"> </w:t>
      </w:r>
      <w:proofErr w:type="spellStart"/>
      <w:r w:rsidRPr="00EC6C36">
        <w:rPr>
          <w:b/>
        </w:rPr>
        <w:t>darba</w:t>
      </w:r>
      <w:proofErr w:type="spellEnd"/>
      <w:r w:rsidRPr="00EC6C36">
        <w:rPr>
          <w:b/>
        </w:rPr>
        <w:t xml:space="preserve"> </w:t>
      </w:r>
      <w:proofErr w:type="spellStart"/>
      <w:r w:rsidRPr="00EC6C36">
        <w:rPr>
          <w:b/>
        </w:rPr>
        <w:t>grafiku</w:t>
      </w:r>
      <w:proofErr w:type="spellEnd"/>
      <w:r w:rsidRPr="00EC6C36">
        <w:rPr>
          <w:b/>
        </w:rPr>
        <w:t xml:space="preserve"> 2025.gadā (no </w:t>
      </w:r>
      <w:proofErr w:type="spellStart"/>
      <w:r w:rsidRPr="00EC6C36">
        <w:rPr>
          <w:b/>
        </w:rPr>
        <w:t>janvāra</w:t>
      </w:r>
      <w:proofErr w:type="spellEnd"/>
      <w:r w:rsidRPr="00EC6C36">
        <w:rPr>
          <w:b/>
        </w:rPr>
        <w:t xml:space="preserve"> </w:t>
      </w:r>
      <w:proofErr w:type="spellStart"/>
      <w:r w:rsidRPr="00EC6C36">
        <w:rPr>
          <w:b/>
        </w:rPr>
        <w:t>līdz</w:t>
      </w:r>
      <w:proofErr w:type="spellEnd"/>
      <w:r w:rsidRPr="00EC6C36">
        <w:rPr>
          <w:b/>
        </w:rPr>
        <w:t xml:space="preserve"> </w:t>
      </w:r>
      <w:proofErr w:type="spellStart"/>
      <w:r w:rsidRPr="00EC6C36">
        <w:rPr>
          <w:b/>
        </w:rPr>
        <w:t>jūnijam</w:t>
      </w:r>
      <w:proofErr w:type="spellEnd"/>
      <w:r w:rsidRPr="00EC6C36">
        <w:rPr>
          <w:b/>
        </w:rPr>
        <w:t>)</w:t>
      </w:r>
    </w:p>
    <w:p w14:paraId="244A97EA" w14:textId="77777777" w:rsidR="00926014" w:rsidRPr="00EC6C36" w:rsidRDefault="00926014" w:rsidP="00EC6C36">
      <w:pPr>
        <w:ind w:right="-426"/>
        <w:jc w:val="both"/>
      </w:pPr>
    </w:p>
    <w:p w14:paraId="5CB2A3AE" w14:textId="77777777" w:rsidR="00926014" w:rsidRPr="00EC6C36" w:rsidRDefault="00926014" w:rsidP="00EC6C36">
      <w:pPr>
        <w:ind w:right="-426" w:firstLine="567"/>
        <w:jc w:val="both"/>
        <w:rPr>
          <w:b/>
        </w:rPr>
      </w:pPr>
      <w:proofErr w:type="spellStart"/>
      <w:r w:rsidRPr="00EC6C36">
        <w:t>Saskaņā</w:t>
      </w:r>
      <w:proofErr w:type="spellEnd"/>
      <w:r w:rsidRPr="00EC6C36">
        <w:t xml:space="preserve"> </w:t>
      </w:r>
      <w:proofErr w:type="spellStart"/>
      <w:r w:rsidRPr="00EC6C36">
        <w:t>ar</w:t>
      </w:r>
      <w:proofErr w:type="spellEnd"/>
      <w:r w:rsidRPr="00EC6C36">
        <w:t xml:space="preserve"> Olaines novada domes </w:t>
      </w:r>
      <w:proofErr w:type="spellStart"/>
      <w:r w:rsidRPr="00EC6C36">
        <w:t>reglamentu</w:t>
      </w:r>
      <w:proofErr w:type="spellEnd"/>
      <w:r w:rsidRPr="00EC6C36">
        <w:t xml:space="preserve"> Nr.REG1/2022 “Pašvaldības </w:t>
      </w:r>
      <w:proofErr w:type="spellStart"/>
      <w:r w:rsidRPr="00EC6C36">
        <w:t>darba</w:t>
      </w:r>
      <w:proofErr w:type="spellEnd"/>
      <w:r w:rsidRPr="00EC6C36">
        <w:t xml:space="preserve"> </w:t>
      </w:r>
      <w:proofErr w:type="spellStart"/>
      <w:r w:rsidRPr="00EC6C36">
        <w:t>reglaments</w:t>
      </w:r>
      <w:proofErr w:type="spellEnd"/>
      <w:r w:rsidRPr="00EC6C36">
        <w:t xml:space="preserve">” 6. un 31.punktu, </w:t>
      </w:r>
      <w:proofErr w:type="spellStart"/>
      <w:r w:rsidRPr="00EC6C36">
        <w:t>Finanšu</w:t>
      </w:r>
      <w:proofErr w:type="spellEnd"/>
      <w:r w:rsidRPr="00EC6C36">
        <w:t xml:space="preserve"> </w:t>
      </w:r>
      <w:proofErr w:type="spellStart"/>
      <w:r w:rsidRPr="00EC6C36">
        <w:t>komitejas</w:t>
      </w:r>
      <w:proofErr w:type="spellEnd"/>
      <w:r w:rsidRPr="00EC6C36">
        <w:t xml:space="preserve"> 2024.gada 16.decembra </w:t>
      </w:r>
      <w:proofErr w:type="spellStart"/>
      <w:r w:rsidRPr="00EC6C36">
        <w:t>sēdes</w:t>
      </w:r>
      <w:proofErr w:type="spellEnd"/>
      <w:r w:rsidRPr="00EC6C36">
        <w:t xml:space="preserve"> </w:t>
      </w:r>
      <w:proofErr w:type="spellStart"/>
      <w:r w:rsidRPr="00EC6C36">
        <w:t>protokolu</w:t>
      </w:r>
      <w:proofErr w:type="spellEnd"/>
      <w:r w:rsidRPr="00EC6C36">
        <w:t xml:space="preserve"> Nr.14 un, </w:t>
      </w:r>
      <w:proofErr w:type="spellStart"/>
      <w:r w:rsidRPr="00EC6C36">
        <w:t>pamatojoties</w:t>
      </w:r>
      <w:proofErr w:type="spellEnd"/>
      <w:r w:rsidRPr="00EC6C36">
        <w:t xml:space="preserve"> </w:t>
      </w:r>
      <w:proofErr w:type="spellStart"/>
      <w:r w:rsidRPr="00EC6C36">
        <w:t>uz</w:t>
      </w:r>
      <w:proofErr w:type="spellEnd"/>
      <w:r w:rsidRPr="00EC6C36">
        <w:t xml:space="preserve"> </w:t>
      </w:r>
      <w:proofErr w:type="spellStart"/>
      <w:r w:rsidRPr="00EC6C36">
        <w:t>Pašvaldību</w:t>
      </w:r>
      <w:proofErr w:type="spellEnd"/>
      <w:r w:rsidRPr="00EC6C36">
        <w:t xml:space="preserve"> </w:t>
      </w:r>
      <w:proofErr w:type="spellStart"/>
      <w:r w:rsidRPr="00EC6C36">
        <w:t>likuma</w:t>
      </w:r>
      <w:proofErr w:type="spellEnd"/>
      <w:r w:rsidRPr="00EC6C36">
        <w:t xml:space="preserve"> 26.pantu, </w:t>
      </w:r>
      <w:r w:rsidRPr="00EC6C36">
        <w:rPr>
          <w:b/>
        </w:rPr>
        <w:t xml:space="preserve">dome </w:t>
      </w:r>
      <w:proofErr w:type="spellStart"/>
      <w:r w:rsidRPr="00EC6C36">
        <w:rPr>
          <w:b/>
        </w:rPr>
        <w:t>nolemj</w:t>
      </w:r>
      <w:proofErr w:type="spellEnd"/>
      <w:r w:rsidRPr="00EC6C36">
        <w:rPr>
          <w:b/>
        </w:rPr>
        <w:t>:</w:t>
      </w:r>
    </w:p>
    <w:p w14:paraId="4C3E227A" w14:textId="77777777" w:rsidR="00926014" w:rsidRPr="00EC6C36" w:rsidRDefault="00926014" w:rsidP="00EC6C36">
      <w:pPr>
        <w:ind w:right="-426"/>
        <w:jc w:val="both"/>
      </w:pPr>
    </w:p>
    <w:p w14:paraId="06BD7B1D" w14:textId="77777777" w:rsidR="00926014" w:rsidRPr="00EC6C36" w:rsidRDefault="00926014" w:rsidP="00EC6C36">
      <w:pPr>
        <w:ind w:right="-426" w:firstLine="567"/>
        <w:jc w:val="both"/>
      </w:pPr>
      <w:proofErr w:type="spellStart"/>
      <w:r w:rsidRPr="00EC6C36">
        <w:t>Noteikt</w:t>
      </w:r>
      <w:proofErr w:type="spellEnd"/>
      <w:r w:rsidRPr="00EC6C36">
        <w:t xml:space="preserve"> Olaines novada </w:t>
      </w:r>
      <w:proofErr w:type="spellStart"/>
      <w:r w:rsidRPr="00EC6C36">
        <w:t>pašvaldības</w:t>
      </w:r>
      <w:proofErr w:type="spellEnd"/>
      <w:r w:rsidRPr="00EC6C36">
        <w:t xml:space="preserve"> domes un </w:t>
      </w:r>
      <w:proofErr w:type="spellStart"/>
      <w:r w:rsidRPr="00EC6C36">
        <w:t>komiteju</w:t>
      </w:r>
      <w:proofErr w:type="spellEnd"/>
      <w:r w:rsidRPr="00EC6C36">
        <w:t xml:space="preserve"> </w:t>
      </w:r>
      <w:proofErr w:type="spellStart"/>
      <w:r w:rsidRPr="00EC6C36">
        <w:t>sēžu</w:t>
      </w:r>
      <w:proofErr w:type="spellEnd"/>
      <w:r w:rsidRPr="00EC6C36">
        <w:t xml:space="preserve"> </w:t>
      </w:r>
      <w:proofErr w:type="spellStart"/>
      <w:r w:rsidRPr="00EC6C36">
        <w:t>darba</w:t>
      </w:r>
      <w:proofErr w:type="spellEnd"/>
      <w:r w:rsidRPr="00EC6C36">
        <w:t xml:space="preserve"> </w:t>
      </w:r>
      <w:proofErr w:type="spellStart"/>
      <w:r w:rsidRPr="00EC6C36">
        <w:t>grafiku</w:t>
      </w:r>
      <w:proofErr w:type="spellEnd"/>
      <w:r w:rsidRPr="00EC6C36">
        <w:t xml:space="preserve"> 2025.gadā (no </w:t>
      </w:r>
      <w:proofErr w:type="spellStart"/>
      <w:r w:rsidRPr="00EC6C36">
        <w:t>janvāra</w:t>
      </w:r>
      <w:proofErr w:type="spellEnd"/>
      <w:r w:rsidRPr="00EC6C36">
        <w:t xml:space="preserve"> </w:t>
      </w:r>
      <w:proofErr w:type="spellStart"/>
      <w:r w:rsidRPr="00EC6C36">
        <w:t>līdz</w:t>
      </w:r>
      <w:proofErr w:type="spellEnd"/>
      <w:r w:rsidRPr="00EC6C36">
        <w:t xml:space="preserve"> </w:t>
      </w:r>
      <w:proofErr w:type="spellStart"/>
      <w:r w:rsidRPr="00EC6C36">
        <w:t>jūnijam</w:t>
      </w:r>
      <w:proofErr w:type="spellEnd"/>
      <w:r w:rsidRPr="00EC6C36">
        <w:t xml:space="preserve">): </w:t>
      </w:r>
    </w:p>
    <w:p w14:paraId="2E28C461" w14:textId="77777777" w:rsidR="00926014" w:rsidRPr="00EC6C36" w:rsidRDefault="00926014" w:rsidP="00EC6C36">
      <w:pPr>
        <w:ind w:right="-426" w:firstLine="360"/>
        <w:jc w:val="both"/>
      </w:pPr>
    </w:p>
    <w:p w14:paraId="6D028398" w14:textId="77777777" w:rsidR="00926014" w:rsidRPr="00EC6C36" w:rsidRDefault="00926014" w:rsidP="00EC6C36">
      <w:pPr>
        <w:numPr>
          <w:ilvl w:val="0"/>
          <w:numId w:val="65"/>
        </w:numPr>
        <w:ind w:right="-426"/>
      </w:pPr>
      <w:r w:rsidRPr="00EC6C36">
        <w:t xml:space="preserve">Domes </w:t>
      </w:r>
      <w:proofErr w:type="spellStart"/>
      <w:r w:rsidRPr="00EC6C36">
        <w:t>sēdes</w:t>
      </w:r>
      <w:proofErr w:type="spellEnd"/>
      <w:r w:rsidRPr="00EC6C36">
        <w:t xml:space="preserve"> </w:t>
      </w:r>
      <w:proofErr w:type="spellStart"/>
      <w:r w:rsidRPr="00EC6C36">
        <w:t>trešdienās</w:t>
      </w:r>
      <w:proofErr w:type="spellEnd"/>
      <w:r w:rsidRPr="00EC6C36">
        <w:t>, plkst.15.00</w:t>
      </w:r>
    </w:p>
    <w:p w14:paraId="147F4D91" w14:textId="77777777" w:rsidR="00926014" w:rsidRPr="00EC6C36" w:rsidRDefault="00926014" w:rsidP="00EC6C36">
      <w:pPr>
        <w:ind w:left="720" w:right="-426" w:firstLine="720"/>
      </w:pPr>
      <w:r w:rsidRPr="00EC6C36">
        <w:t xml:space="preserve">29.janvārī </w:t>
      </w:r>
    </w:p>
    <w:p w14:paraId="72CF6427" w14:textId="77777777" w:rsidR="00926014" w:rsidRPr="00EC6C36" w:rsidRDefault="00926014" w:rsidP="00EC6C36">
      <w:pPr>
        <w:ind w:left="720" w:right="-426" w:firstLine="720"/>
      </w:pPr>
      <w:r w:rsidRPr="00EC6C36">
        <w:t>26.februārī</w:t>
      </w:r>
    </w:p>
    <w:p w14:paraId="19421A04" w14:textId="77777777" w:rsidR="00926014" w:rsidRPr="00EC6C36" w:rsidRDefault="00926014" w:rsidP="00EC6C36">
      <w:pPr>
        <w:ind w:left="720" w:right="-426" w:firstLine="720"/>
      </w:pPr>
      <w:r w:rsidRPr="00EC6C36">
        <w:t>26.martā</w:t>
      </w:r>
    </w:p>
    <w:p w14:paraId="17ECCA05" w14:textId="77777777" w:rsidR="00926014" w:rsidRPr="00EC6C36" w:rsidRDefault="00926014" w:rsidP="00EC6C36">
      <w:pPr>
        <w:ind w:left="720" w:right="-426" w:firstLine="720"/>
      </w:pPr>
      <w:r w:rsidRPr="00EC6C36">
        <w:t xml:space="preserve">30.aprīlī </w:t>
      </w:r>
    </w:p>
    <w:p w14:paraId="720EEEFD" w14:textId="77777777" w:rsidR="00926014" w:rsidRPr="00EC6C36" w:rsidRDefault="00926014" w:rsidP="00EC6C36">
      <w:pPr>
        <w:ind w:left="720" w:right="-426" w:firstLine="720"/>
      </w:pPr>
      <w:r w:rsidRPr="00EC6C36">
        <w:t>28.maijā</w:t>
      </w:r>
    </w:p>
    <w:p w14:paraId="41F3638F" w14:textId="77777777" w:rsidR="00926014" w:rsidRPr="00EC6C36" w:rsidRDefault="00926014" w:rsidP="00EC6C36">
      <w:pPr>
        <w:ind w:left="720" w:right="-426" w:firstLine="720"/>
      </w:pPr>
      <w:r w:rsidRPr="00EC6C36">
        <w:t xml:space="preserve">18.jūnijā  </w:t>
      </w:r>
    </w:p>
    <w:p w14:paraId="313F4456" w14:textId="77777777" w:rsidR="00926014" w:rsidRPr="00EC6C36" w:rsidRDefault="00926014" w:rsidP="00EC6C36">
      <w:pPr>
        <w:ind w:left="720" w:right="-426" w:firstLine="720"/>
      </w:pPr>
    </w:p>
    <w:p w14:paraId="632D537C" w14:textId="77777777" w:rsidR="00926014" w:rsidRPr="00EC6C36" w:rsidRDefault="00926014" w:rsidP="00EC6C36">
      <w:pPr>
        <w:numPr>
          <w:ilvl w:val="0"/>
          <w:numId w:val="65"/>
        </w:numPr>
        <w:ind w:right="-426"/>
      </w:pPr>
      <w:proofErr w:type="spellStart"/>
      <w:r w:rsidRPr="00EC6C36">
        <w:t>Finanšu</w:t>
      </w:r>
      <w:proofErr w:type="spellEnd"/>
      <w:r w:rsidRPr="00EC6C36">
        <w:t xml:space="preserve"> </w:t>
      </w:r>
      <w:proofErr w:type="spellStart"/>
      <w:r w:rsidRPr="00EC6C36">
        <w:t>komitejas</w:t>
      </w:r>
      <w:proofErr w:type="spellEnd"/>
      <w:r w:rsidRPr="00EC6C36">
        <w:t xml:space="preserve"> </w:t>
      </w:r>
      <w:proofErr w:type="spellStart"/>
      <w:r w:rsidRPr="00EC6C36">
        <w:t>sēdes</w:t>
      </w:r>
      <w:proofErr w:type="spellEnd"/>
      <w:r w:rsidRPr="00EC6C36">
        <w:t xml:space="preserve"> </w:t>
      </w:r>
      <w:proofErr w:type="spellStart"/>
      <w:r w:rsidRPr="00EC6C36">
        <w:t>trešdienās</w:t>
      </w:r>
      <w:proofErr w:type="spellEnd"/>
      <w:r w:rsidRPr="00EC6C36">
        <w:t>, plkst.15.00</w:t>
      </w:r>
    </w:p>
    <w:p w14:paraId="5CE89762" w14:textId="77777777" w:rsidR="00926014" w:rsidRPr="00EC6C36" w:rsidRDefault="00926014" w:rsidP="00EC6C36">
      <w:pPr>
        <w:ind w:left="720" w:right="-426" w:firstLine="720"/>
      </w:pPr>
      <w:r w:rsidRPr="00EC6C36">
        <w:t>15.janvārī</w:t>
      </w:r>
    </w:p>
    <w:p w14:paraId="6204748C" w14:textId="77777777" w:rsidR="00926014" w:rsidRPr="00EC6C36" w:rsidRDefault="00926014" w:rsidP="00EC6C36">
      <w:pPr>
        <w:ind w:left="720" w:right="-426" w:firstLine="720"/>
      </w:pPr>
      <w:r w:rsidRPr="00EC6C36">
        <w:t>21.janvārī (</w:t>
      </w:r>
      <w:proofErr w:type="spellStart"/>
      <w:r w:rsidRPr="00EC6C36">
        <w:t>otrdiena</w:t>
      </w:r>
      <w:proofErr w:type="spellEnd"/>
      <w:r w:rsidRPr="00EC6C36">
        <w:t xml:space="preserve">) </w:t>
      </w:r>
    </w:p>
    <w:p w14:paraId="5FF818EA" w14:textId="77777777" w:rsidR="00926014" w:rsidRPr="00EC6C36" w:rsidRDefault="00926014" w:rsidP="00EC6C36">
      <w:pPr>
        <w:ind w:left="720" w:right="-426" w:firstLine="720"/>
      </w:pPr>
      <w:r w:rsidRPr="00EC6C36">
        <w:t>19.februārī</w:t>
      </w:r>
    </w:p>
    <w:p w14:paraId="4BE0C517" w14:textId="77777777" w:rsidR="00926014" w:rsidRPr="00EC6C36" w:rsidRDefault="00926014" w:rsidP="00EC6C36">
      <w:pPr>
        <w:ind w:left="720" w:right="-426" w:firstLine="720"/>
      </w:pPr>
      <w:r w:rsidRPr="00EC6C36">
        <w:t>19.martā</w:t>
      </w:r>
    </w:p>
    <w:p w14:paraId="08F5D568" w14:textId="77777777" w:rsidR="00926014" w:rsidRPr="00EC6C36" w:rsidRDefault="00926014" w:rsidP="00EC6C36">
      <w:pPr>
        <w:ind w:left="720" w:right="-426" w:firstLine="720"/>
      </w:pPr>
      <w:r w:rsidRPr="00EC6C36">
        <w:t xml:space="preserve">23.aprīlī </w:t>
      </w:r>
    </w:p>
    <w:p w14:paraId="5A08A649" w14:textId="77777777" w:rsidR="00926014" w:rsidRPr="00EC6C36" w:rsidRDefault="00926014" w:rsidP="00EC6C36">
      <w:pPr>
        <w:ind w:left="720" w:right="-426" w:firstLine="720"/>
      </w:pPr>
      <w:r w:rsidRPr="00EC6C36">
        <w:t>21.maijā</w:t>
      </w:r>
    </w:p>
    <w:p w14:paraId="18E01E81" w14:textId="77777777" w:rsidR="00926014" w:rsidRPr="00EC6C36" w:rsidRDefault="00926014" w:rsidP="00EC6C36">
      <w:pPr>
        <w:ind w:left="720" w:right="-426" w:firstLine="720"/>
      </w:pPr>
      <w:r w:rsidRPr="00EC6C36">
        <w:t>11.jūnijā</w:t>
      </w:r>
    </w:p>
    <w:p w14:paraId="68FF087D" w14:textId="77777777" w:rsidR="00926014" w:rsidRPr="00EC6C36" w:rsidRDefault="00926014" w:rsidP="00EC6C36">
      <w:pPr>
        <w:ind w:left="720" w:right="-426" w:firstLine="720"/>
      </w:pPr>
    </w:p>
    <w:p w14:paraId="1AF58425" w14:textId="77777777" w:rsidR="00926014" w:rsidRPr="00EC6C36" w:rsidRDefault="00926014" w:rsidP="00EC6C36">
      <w:pPr>
        <w:numPr>
          <w:ilvl w:val="0"/>
          <w:numId w:val="65"/>
        </w:numPr>
        <w:ind w:right="-426"/>
      </w:pPr>
      <w:proofErr w:type="spellStart"/>
      <w:r w:rsidRPr="00EC6C36">
        <w:t>Attīstības</w:t>
      </w:r>
      <w:proofErr w:type="spellEnd"/>
      <w:r w:rsidRPr="00EC6C36">
        <w:t xml:space="preserve"> un </w:t>
      </w:r>
      <w:proofErr w:type="spellStart"/>
      <w:r w:rsidRPr="00EC6C36">
        <w:t>komunālo</w:t>
      </w:r>
      <w:proofErr w:type="spellEnd"/>
      <w:r w:rsidRPr="00EC6C36">
        <w:t xml:space="preserve"> </w:t>
      </w:r>
      <w:proofErr w:type="spellStart"/>
      <w:r w:rsidRPr="00EC6C36">
        <w:t>jautājumu</w:t>
      </w:r>
      <w:proofErr w:type="spellEnd"/>
      <w:r w:rsidRPr="00EC6C36">
        <w:t xml:space="preserve"> </w:t>
      </w:r>
      <w:proofErr w:type="spellStart"/>
      <w:r w:rsidRPr="00EC6C36">
        <w:t>komitejas</w:t>
      </w:r>
      <w:proofErr w:type="spellEnd"/>
      <w:r w:rsidRPr="00EC6C36">
        <w:t xml:space="preserve"> </w:t>
      </w:r>
      <w:proofErr w:type="spellStart"/>
      <w:r w:rsidRPr="00EC6C36">
        <w:t>sēdes</w:t>
      </w:r>
      <w:proofErr w:type="spellEnd"/>
      <w:r w:rsidRPr="00EC6C36">
        <w:t xml:space="preserve"> </w:t>
      </w:r>
      <w:proofErr w:type="spellStart"/>
      <w:r w:rsidRPr="00EC6C36">
        <w:t>otrdienās</w:t>
      </w:r>
      <w:proofErr w:type="spellEnd"/>
      <w:r w:rsidRPr="00EC6C36">
        <w:t>, plkst.15.00</w:t>
      </w:r>
    </w:p>
    <w:p w14:paraId="57DB4606" w14:textId="77777777" w:rsidR="00926014" w:rsidRPr="00EC6C36" w:rsidRDefault="00926014" w:rsidP="00EC6C36">
      <w:pPr>
        <w:ind w:left="720" w:right="-426" w:firstLine="720"/>
      </w:pPr>
      <w:r w:rsidRPr="00EC6C36">
        <w:t>14.janvārī</w:t>
      </w:r>
    </w:p>
    <w:p w14:paraId="121A3211" w14:textId="77777777" w:rsidR="00926014" w:rsidRPr="00EC6C36" w:rsidRDefault="00926014" w:rsidP="00EC6C36">
      <w:pPr>
        <w:ind w:left="720" w:right="-426" w:firstLine="720"/>
      </w:pPr>
      <w:r w:rsidRPr="00EC6C36">
        <w:t>18.februārī</w:t>
      </w:r>
    </w:p>
    <w:p w14:paraId="11FF8082" w14:textId="77777777" w:rsidR="00926014" w:rsidRPr="00EC6C36" w:rsidRDefault="00926014" w:rsidP="00EC6C36">
      <w:pPr>
        <w:ind w:left="720" w:right="-426" w:firstLine="720"/>
      </w:pPr>
      <w:r w:rsidRPr="00EC6C36">
        <w:t xml:space="preserve">18.martā </w:t>
      </w:r>
    </w:p>
    <w:p w14:paraId="11F1B5E6" w14:textId="77777777" w:rsidR="00926014" w:rsidRPr="00EC6C36" w:rsidRDefault="00926014" w:rsidP="00EC6C36">
      <w:pPr>
        <w:ind w:left="720" w:right="-426" w:firstLine="720"/>
      </w:pPr>
      <w:r w:rsidRPr="00EC6C36">
        <w:t xml:space="preserve">22.aprīlī </w:t>
      </w:r>
    </w:p>
    <w:p w14:paraId="00DBF4A7" w14:textId="77777777" w:rsidR="00926014" w:rsidRPr="00EC6C36" w:rsidRDefault="00926014" w:rsidP="00EC6C36">
      <w:pPr>
        <w:ind w:left="720" w:right="-426" w:firstLine="720"/>
      </w:pPr>
      <w:r w:rsidRPr="00EC6C36">
        <w:t>20.maijā</w:t>
      </w:r>
    </w:p>
    <w:p w14:paraId="114551B5" w14:textId="77777777" w:rsidR="00926014" w:rsidRPr="00EC6C36" w:rsidRDefault="00926014" w:rsidP="00EC6C36">
      <w:pPr>
        <w:ind w:left="720" w:right="-426" w:firstLine="720"/>
      </w:pPr>
      <w:r w:rsidRPr="00EC6C36">
        <w:t>10.jūnijā</w:t>
      </w:r>
    </w:p>
    <w:p w14:paraId="2B5C5896" w14:textId="77777777" w:rsidR="00926014" w:rsidRPr="00EC6C36" w:rsidRDefault="00926014" w:rsidP="00EC6C36">
      <w:pPr>
        <w:ind w:left="720" w:right="-426" w:firstLine="720"/>
      </w:pPr>
    </w:p>
    <w:p w14:paraId="10BF2A94" w14:textId="77777777" w:rsidR="00926014" w:rsidRPr="00EC6C36" w:rsidRDefault="00926014" w:rsidP="00EC6C36">
      <w:pPr>
        <w:numPr>
          <w:ilvl w:val="0"/>
          <w:numId w:val="65"/>
        </w:numPr>
        <w:ind w:right="-426"/>
      </w:pPr>
      <w:proofErr w:type="spellStart"/>
      <w:r w:rsidRPr="00EC6C36">
        <w:t>Sociālo</w:t>
      </w:r>
      <w:proofErr w:type="spellEnd"/>
      <w:r w:rsidRPr="00EC6C36">
        <w:t xml:space="preserve">, </w:t>
      </w:r>
      <w:proofErr w:type="spellStart"/>
      <w:r w:rsidRPr="00EC6C36">
        <w:t>izglītības</w:t>
      </w:r>
      <w:proofErr w:type="spellEnd"/>
      <w:r w:rsidRPr="00EC6C36">
        <w:t xml:space="preserve"> un </w:t>
      </w:r>
      <w:proofErr w:type="spellStart"/>
      <w:r w:rsidRPr="00EC6C36">
        <w:t>kultūras</w:t>
      </w:r>
      <w:proofErr w:type="spellEnd"/>
      <w:r w:rsidRPr="00EC6C36">
        <w:t xml:space="preserve"> </w:t>
      </w:r>
      <w:proofErr w:type="spellStart"/>
      <w:r w:rsidRPr="00EC6C36">
        <w:t>jautājumu</w:t>
      </w:r>
      <w:proofErr w:type="spellEnd"/>
      <w:r w:rsidRPr="00EC6C36">
        <w:t xml:space="preserve"> </w:t>
      </w:r>
      <w:proofErr w:type="spellStart"/>
      <w:r w:rsidRPr="00EC6C36">
        <w:t>komitejas</w:t>
      </w:r>
      <w:proofErr w:type="spellEnd"/>
      <w:r w:rsidRPr="00EC6C36">
        <w:t xml:space="preserve"> </w:t>
      </w:r>
      <w:proofErr w:type="spellStart"/>
      <w:r w:rsidRPr="00EC6C36">
        <w:t>sēdes</w:t>
      </w:r>
      <w:proofErr w:type="spellEnd"/>
      <w:r w:rsidRPr="00EC6C36">
        <w:t xml:space="preserve"> </w:t>
      </w:r>
      <w:proofErr w:type="spellStart"/>
      <w:r w:rsidRPr="00EC6C36">
        <w:t>trešdienās</w:t>
      </w:r>
      <w:proofErr w:type="spellEnd"/>
      <w:r w:rsidRPr="00EC6C36">
        <w:t xml:space="preserve">, </w:t>
      </w:r>
      <w:proofErr w:type="spellStart"/>
      <w:r w:rsidRPr="00EC6C36">
        <w:t>plkst</w:t>
      </w:r>
      <w:proofErr w:type="spellEnd"/>
      <w:r w:rsidRPr="00EC6C36">
        <w:t>. 15.00</w:t>
      </w:r>
    </w:p>
    <w:p w14:paraId="10D134D1" w14:textId="77777777" w:rsidR="00926014" w:rsidRPr="00EC6C36" w:rsidRDefault="00926014" w:rsidP="00EC6C36">
      <w:pPr>
        <w:ind w:left="720" w:right="-426" w:firstLine="720"/>
      </w:pPr>
      <w:r w:rsidRPr="00EC6C36">
        <w:t>8.janvārī</w:t>
      </w:r>
    </w:p>
    <w:p w14:paraId="44E3E4DE" w14:textId="77777777" w:rsidR="00926014" w:rsidRPr="00EC6C36" w:rsidRDefault="00926014" w:rsidP="00EC6C36">
      <w:pPr>
        <w:ind w:left="720" w:right="-426" w:firstLine="720"/>
      </w:pPr>
      <w:r w:rsidRPr="00EC6C36">
        <w:t>12.februārī</w:t>
      </w:r>
    </w:p>
    <w:p w14:paraId="75CFFDE9" w14:textId="77777777" w:rsidR="00926014" w:rsidRPr="00EC6C36" w:rsidRDefault="00926014" w:rsidP="00EC6C36">
      <w:pPr>
        <w:ind w:left="720" w:right="-426" w:firstLine="720"/>
      </w:pPr>
      <w:r w:rsidRPr="00EC6C36">
        <w:t>12.martā</w:t>
      </w:r>
    </w:p>
    <w:p w14:paraId="474CD352" w14:textId="77777777" w:rsidR="00926014" w:rsidRPr="00EC6C36" w:rsidRDefault="00926014" w:rsidP="00EC6C36">
      <w:pPr>
        <w:ind w:left="720" w:right="-426" w:firstLine="720"/>
      </w:pPr>
      <w:r w:rsidRPr="00EC6C36">
        <w:t xml:space="preserve">16.aprīlī </w:t>
      </w:r>
    </w:p>
    <w:p w14:paraId="6953DE68" w14:textId="77777777" w:rsidR="00926014" w:rsidRPr="00EC6C36" w:rsidRDefault="00926014" w:rsidP="00EC6C36">
      <w:pPr>
        <w:ind w:left="720" w:right="-426" w:firstLine="720"/>
      </w:pPr>
      <w:r w:rsidRPr="00EC6C36">
        <w:t>14.maijā</w:t>
      </w:r>
    </w:p>
    <w:p w14:paraId="51883204" w14:textId="77777777" w:rsidR="00926014" w:rsidRPr="00EC6C36" w:rsidRDefault="00926014" w:rsidP="00EC6C36">
      <w:pPr>
        <w:ind w:left="720" w:right="-426" w:firstLine="720"/>
      </w:pPr>
      <w:r w:rsidRPr="00EC6C36">
        <w:t>4.jūnijā</w:t>
      </w:r>
    </w:p>
    <w:p w14:paraId="70F3B56B" w14:textId="77777777" w:rsidR="00926014" w:rsidRPr="00EC6C36" w:rsidRDefault="00926014" w:rsidP="00EC6C36">
      <w:pPr>
        <w:ind w:right="-426"/>
        <w:jc w:val="both"/>
      </w:pPr>
    </w:p>
    <w:p w14:paraId="5083AE46" w14:textId="77777777" w:rsidR="00926014" w:rsidRPr="00EC6C36" w:rsidRDefault="00926014" w:rsidP="00EC6C36">
      <w:pPr>
        <w:ind w:right="-426"/>
        <w:jc w:val="both"/>
      </w:pPr>
      <w:r w:rsidRPr="00EC6C36">
        <w:t xml:space="preserve">Domes </w:t>
      </w:r>
      <w:proofErr w:type="spellStart"/>
      <w:r w:rsidRPr="00EC6C36">
        <w:t>priekšsēdētājs</w:t>
      </w:r>
      <w:proofErr w:type="spellEnd"/>
      <w:r w:rsidRPr="00EC6C36">
        <w:t xml:space="preserve"> </w:t>
      </w:r>
      <w:r w:rsidRPr="00EC6C36">
        <w:tab/>
      </w:r>
      <w:r w:rsidRPr="00EC6C36">
        <w:tab/>
      </w:r>
      <w:r w:rsidRPr="00EC6C36">
        <w:tab/>
      </w:r>
      <w:r w:rsidRPr="00EC6C36">
        <w:tab/>
      </w:r>
      <w:r w:rsidRPr="00EC6C36">
        <w:tab/>
      </w:r>
      <w:r w:rsidRPr="00EC6C36">
        <w:tab/>
      </w:r>
      <w:r w:rsidRPr="00EC6C36">
        <w:tab/>
      </w:r>
      <w:proofErr w:type="spellStart"/>
      <w:r w:rsidRPr="00EC6C36">
        <w:t>A.Bergs</w:t>
      </w:r>
      <w:proofErr w:type="spellEnd"/>
      <w:r w:rsidRPr="00EC6C36">
        <w:t xml:space="preserve"> </w:t>
      </w:r>
    </w:p>
    <w:p w14:paraId="66C19C8D" w14:textId="77777777" w:rsidR="00926014" w:rsidRPr="00EC6C36" w:rsidRDefault="00926014" w:rsidP="00EC6C36">
      <w:pPr>
        <w:ind w:right="-426"/>
        <w:jc w:val="both"/>
      </w:pPr>
    </w:p>
    <w:p w14:paraId="2C9FC75B" w14:textId="77777777" w:rsidR="00926014" w:rsidRPr="00EC6C36" w:rsidRDefault="00926014" w:rsidP="00EC6C36">
      <w:pPr>
        <w:ind w:right="-426"/>
        <w:jc w:val="both"/>
      </w:pPr>
      <w:proofErr w:type="spellStart"/>
      <w:r w:rsidRPr="00EC6C36">
        <w:t>Iesniedz</w:t>
      </w:r>
      <w:proofErr w:type="spellEnd"/>
      <w:r w:rsidRPr="00EC6C36">
        <w:t xml:space="preserve">: </w:t>
      </w:r>
      <w:proofErr w:type="spellStart"/>
      <w:r w:rsidRPr="00EC6C36">
        <w:t>Finanšu</w:t>
      </w:r>
      <w:proofErr w:type="spellEnd"/>
      <w:r w:rsidRPr="00EC6C36">
        <w:t xml:space="preserve"> </w:t>
      </w:r>
      <w:proofErr w:type="spellStart"/>
      <w:r w:rsidRPr="00EC6C36">
        <w:t>komiteja</w:t>
      </w:r>
      <w:proofErr w:type="spellEnd"/>
    </w:p>
    <w:p w14:paraId="08AFCAC0" w14:textId="77777777" w:rsidR="00926014" w:rsidRPr="00EC6C36" w:rsidRDefault="00926014" w:rsidP="00EC6C36">
      <w:pPr>
        <w:ind w:right="-426"/>
        <w:jc w:val="both"/>
      </w:pPr>
      <w:proofErr w:type="spellStart"/>
      <w:r w:rsidRPr="00EC6C36">
        <w:t>Sagatavoja</w:t>
      </w:r>
      <w:proofErr w:type="spellEnd"/>
      <w:r w:rsidRPr="00EC6C36">
        <w:t xml:space="preserve">: </w:t>
      </w:r>
      <w:proofErr w:type="spellStart"/>
      <w:r w:rsidRPr="00EC6C36">
        <w:t>priekšsēdētāja</w:t>
      </w:r>
      <w:proofErr w:type="spellEnd"/>
      <w:r w:rsidRPr="00EC6C36">
        <w:t xml:space="preserve"> </w:t>
      </w:r>
      <w:proofErr w:type="spellStart"/>
      <w:r w:rsidRPr="00EC6C36">
        <w:t>biroja</w:t>
      </w:r>
      <w:proofErr w:type="spellEnd"/>
      <w:r w:rsidRPr="00EC6C36">
        <w:t xml:space="preserve"> </w:t>
      </w:r>
      <w:proofErr w:type="spellStart"/>
      <w:r w:rsidRPr="00EC6C36">
        <w:t>administratore</w:t>
      </w:r>
      <w:proofErr w:type="spellEnd"/>
      <w:r w:rsidRPr="00EC6C36">
        <w:t xml:space="preserve"> </w:t>
      </w:r>
      <w:proofErr w:type="spellStart"/>
      <w:r w:rsidRPr="00EC6C36">
        <w:t>N.Tropkina</w:t>
      </w:r>
      <w:proofErr w:type="spellEnd"/>
    </w:p>
    <w:p w14:paraId="5B01CF50" w14:textId="77777777" w:rsidR="00926014" w:rsidRPr="00EC6C36" w:rsidRDefault="00926014" w:rsidP="00EC6C36">
      <w:pPr>
        <w:ind w:right="-426"/>
        <w:jc w:val="both"/>
        <w:rPr>
          <w:sz w:val="10"/>
          <w:szCs w:val="10"/>
        </w:rPr>
      </w:pPr>
    </w:p>
    <w:p w14:paraId="6F7B064D" w14:textId="77777777" w:rsidR="00926014" w:rsidRPr="00EC6C36" w:rsidRDefault="00926014" w:rsidP="00EC6C36">
      <w:pPr>
        <w:ind w:right="-426"/>
        <w:jc w:val="both"/>
      </w:pPr>
      <w:proofErr w:type="spellStart"/>
      <w:r w:rsidRPr="00EC6C36">
        <w:t>Lēmumu</w:t>
      </w:r>
      <w:proofErr w:type="spellEnd"/>
      <w:r w:rsidRPr="00EC6C36">
        <w:t xml:space="preserve"> </w:t>
      </w:r>
      <w:proofErr w:type="spellStart"/>
      <w:r w:rsidRPr="00EC6C36">
        <w:t>izsniegt</w:t>
      </w:r>
      <w:proofErr w:type="spellEnd"/>
      <w:r w:rsidRPr="00EC6C36">
        <w:t>:</w:t>
      </w:r>
    </w:p>
    <w:p w14:paraId="5DADBACC" w14:textId="77777777" w:rsidR="00926014" w:rsidRPr="00EC6C36" w:rsidRDefault="00926014" w:rsidP="00EC6C36">
      <w:pPr>
        <w:ind w:right="-426"/>
        <w:jc w:val="both"/>
      </w:pPr>
      <w:proofErr w:type="spellStart"/>
      <w:r w:rsidRPr="00EC6C36">
        <w:t>Kancelejai</w:t>
      </w:r>
      <w:proofErr w:type="spellEnd"/>
      <w:r w:rsidRPr="00EC6C36">
        <w:t xml:space="preserve"> </w:t>
      </w:r>
    </w:p>
    <w:p w14:paraId="6CE403A4" w14:textId="77777777" w:rsidR="00926014" w:rsidRPr="00EC6C36" w:rsidRDefault="00926014" w:rsidP="00EC6C36">
      <w:pPr>
        <w:ind w:right="-426"/>
        <w:jc w:val="both"/>
      </w:pPr>
      <w:proofErr w:type="spellStart"/>
      <w:r w:rsidRPr="00EC6C36">
        <w:t>Deputātiem</w:t>
      </w:r>
      <w:proofErr w:type="spellEnd"/>
      <w:r w:rsidRPr="00EC6C36">
        <w:t xml:space="preserve"> </w:t>
      </w:r>
    </w:p>
    <w:p w14:paraId="48086AFE" w14:textId="77777777" w:rsidR="00926014" w:rsidRPr="00EC6C36" w:rsidRDefault="00926014" w:rsidP="00EC6C36">
      <w:pPr>
        <w:ind w:right="-426"/>
        <w:jc w:val="both"/>
        <w:rPr>
          <w:sz w:val="22"/>
          <w:szCs w:val="22"/>
        </w:rPr>
      </w:pPr>
    </w:p>
    <w:p w14:paraId="47B6AA01" w14:textId="77777777" w:rsidR="00405F3B" w:rsidRPr="00EC6C36" w:rsidRDefault="00405F3B" w:rsidP="00EC6C36">
      <w:pPr>
        <w:ind w:right="-426"/>
      </w:pPr>
    </w:p>
    <w:sectPr w:rsidR="00405F3B" w:rsidRPr="00EC6C36" w:rsidSect="00ED5E1E">
      <w:pgSz w:w="12240" w:h="15840"/>
      <w:pgMar w:top="1134" w:right="1797"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F7A24"/>
    <w:multiLevelType w:val="multilevel"/>
    <w:tmpl w:val="1AA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7194A"/>
    <w:multiLevelType w:val="hybridMultilevel"/>
    <w:tmpl w:val="36D63442"/>
    <w:lvl w:ilvl="0" w:tplc="A0B830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85837ED"/>
    <w:multiLevelType w:val="hybridMultilevel"/>
    <w:tmpl w:val="79A89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C60FF9"/>
    <w:multiLevelType w:val="multilevel"/>
    <w:tmpl w:val="0A9A1DEE"/>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15:restartNumberingAfterBreak="0">
    <w:nsid w:val="0B7A0810"/>
    <w:multiLevelType w:val="multilevel"/>
    <w:tmpl w:val="FEE07220"/>
    <w:lvl w:ilvl="0">
      <w:start w:val="1"/>
      <w:numFmt w:val="decimal"/>
      <w:lvlText w:val="%1."/>
      <w:lvlJc w:val="left"/>
      <w:pPr>
        <w:tabs>
          <w:tab w:val="num" w:pos="720"/>
        </w:tabs>
        <w:ind w:left="720" w:hanging="360"/>
      </w:pPr>
      <w:rPr>
        <w:rFonts w:hint="default"/>
        <w:i w:val="0"/>
        <w:i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0C874E01"/>
    <w:multiLevelType w:val="hybridMultilevel"/>
    <w:tmpl w:val="0F241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10472300"/>
    <w:multiLevelType w:val="hybridMultilevel"/>
    <w:tmpl w:val="E82465DC"/>
    <w:lvl w:ilvl="0" w:tplc="F4F03C5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0" w15:restartNumberingAfterBreak="0">
    <w:nsid w:val="10F1315E"/>
    <w:multiLevelType w:val="multilevel"/>
    <w:tmpl w:val="3F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2F6579"/>
    <w:multiLevelType w:val="hybridMultilevel"/>
    <w:tmpl w:val="9244C284"/>
    <w:lvl w:ilvl="0" w:tplc="0D049D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9671D5"/>
    <w:multiLevelType w:val="hybridMultilevel"/>
    <w:tmpl w:val="E76CA60E"/>
    <w:lvl w:ilvl="0" w:tplc="DDBE6940">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 w15:restartNumberingAfterBreak="0">
    <w:nsid w:val="1933688F"/>
    <w:multiLevelType w:val="multilevel"/>
    <w:tmpl w:val="184C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B7697D"/>
    <w:multiLevelType w:val="hybridMultilevel"/>
    <w:tmpl w:val="A97226C4"/>
    <w:lvl w:ilvl="0" w:tplc="FFFFFFFF">
      <w:start w:val="71"/>
      <w:numFmt w:val="decimal"/>
      <w:lvlText w:val="%1"/>
      <w:lvlJc w:val="left"/>
      <w:pPr>
        <w:ind w:left="-654" w:hanging="360"/>
      </w:pPr>
      <w:rPr>
        <w:rFonts w:hint="default"/>
        <w:color w:val="auto"/>
      </w:rPr>
    </w:lvl>
    <w:lvl w:ilvl="1" w:tplc="FFFFFFFF" w:tentative="1">
      <w:start w:val="1"/>
      <w:numFmt w:val="lowerLetter"/>
      <w:lvlText w:val="%2."/>
      <w:lvlJc w:val="left"/>
      <w:pPr>
        <w:ind w:left="66" w:hanging="360"/>
      </w:pPr>
    </w:lvl>
    <w:lvl w:ilvl="2" w:tplc="FFFFFFFF" w:tentative="1">
      <w:start w:val="1"/>
      <w:numFmt w:val="lowerRoman"/>
      <w:lvlText w:val="%3."/>
      <w:lvlJc w:val="right"/>
      <w:pPr>
        <w:ind w:left="786" w:hanging="180"/>
      </w:pPr>
    </w:lvl>
    <w:lvl w:ilvl="3" w:tplc="FFFFFFFF" w:tentative="1">
      <w:start w:val="1"/>
      <w:numFmt w:val="decimal"/>
      <w:lvlText w:val="%4."/>
      <w:lvlJc w:val="left"/>
      <w:pPr>
        <w:ind w:left="1506" w:hanging="360"/>
      </w:pPr>
    </w:lvl>
    <w:lvl w:ilvl="4" w:tplc="FFFFFFFF" w:tentative="1">
      <w:start w:val="1"/>
      <w:numFmt w:val="lowerLetter"/>
      <w:lvlText w:val="%5."/>
      <w:lvlJc w:val="left"/>
      <w:pPr>
        <w:ind w:left="2226" w:hanging="360"/>
      </w:pPr>
    </w:lvl>
    <w:lvl w:ilvl="5" w:tplc="FFFFFFFF" w:tentative="1">
      <w:start w:val="1"/>
      <w:numFmt w:val="lowerRoman"/>
      <w:lvlText w:val="%6."/>
      <w:lvlJc w:val="right"/>
      <w:pPr>
        <w:ind w:left="2946" w:hanging="180"/>
      </w:pPr>
    </w:lvl>
    <w:lvl w:ilvl="6" w:tplc="FFFFFFFF" w:tentative="1">
      <w:start w:val="1"/>
      <w:numFmt w:val="decimal"/>
      <w:lvlText w:val="%7."/>
      <w:lvlJc w:val="left"/>
      <w:pPr>
        <w:ind w:left="3666" w:hanging="360"/>
      </w:pPr>
    </w:lvl>
    <w:lvl w:ilvl="7" w:tplc="FFFFFFFF" w:tentative="1">
      <w:start w:val="1"/>
      <w:numFmt w:val="lowerLetter"/>
      <w:lvlText w:val="%8."/>
      <w:lvlJc w:val="left"/>
      <w:pPr>
        <w:ind w:left="4386" w:hanging="360"/>
      </w:pPr>
    </w:lvl>
    <w:lvl w:ilvl="8" w:tplc="FFFFFFFF" w:tentative="1">
      <w:start w:val="1"/>
      <w:numFmt w:val="lowerRoman"/>
      <w:lvlText w:val="%9."/>
      <w:lvlJc w:val="right"/>
      <w:pPr>
        <w:ind w:left="5106" w:hanging="180"/>
      </w:pPr>
    </w:lvl>
  </w:abstractNum>
  <w:abstractNum w:abstractNumId="16" w15:restartNumberingAfterBreak="0">
    <w:nsid w:val="1D5F7F8C"/>
    <w:multiLevelType w:val="multilevel"/>
    <w:tmpl w:val="E7D4404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17"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0174F57"/>
    <w:multiLevelType w:val="hybridMultilevel"/>
    <w:tmpl w:val="3E34D2BA"/>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3327ECF"/>
    <w:multiLevelType w:val="multilevel"/>
    <w:tmpl w:val="9CE485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65E0BEB"/>
    <w:multiLevelType w:val="hybridMultilevel"/>
    <w:tmpl w:val="784C5F60"/>
    <w:lvl w:ilvl="0" w:tplc="FFFFFFFF">
      <w:start w:val="1"/>
      <w:numFmt w:val="decimal"/>
      <w:lvlText w:val="%1."/>
      <w:lvlJc w:val="left"/>
      <w:pPr>
        <w:ind w:left="1680" w:hanging="9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7EB2C29"/>
    <w:multiLevelType w:val="hybridMultilevel"/>
    <w:tmpl w:val="7B90D562"/>
    <w:lvl w:ilvl="0" w:tplc="983A932C">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2B2148D2"/>
    <w:multiLevelType w:val="hybridMultilevel"/>
    <w:tmpl w:val="DF5EAB98"/>
    <w:lvl w:ilvl="0" w:tplc="FFFFFFFF">
      <w:start w:val="1"/>
      <w:numFmt w:val="decimal"/>
      <w:lvlText w:val="%1."/>
      <w:lvlJc w:val="left"/>
      <w:pPr>
        <w:ind w:left="502" w:hanging="360"/>
      </w:pPr>
      <w:rPr>
        <w:rFonts w:hint="default"/>
        <w:color w:val="auto"/>
      </w:rPr>
    </w:lvl>
    <w:lvl w:ilvl="1" w:tplc="FFFFFFFF">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5" w15:restartNumberingAfterBreak="0">
    <w:nsid w:val="2B4C3954"/>
    <w:multiLevelType w:val="hybridMultilevel"/>
    <w:tmpl w:val="DC2E9426"/>
    <w:lvl w:ilvl="0" w:tplc="FFFFFFFF">
      <w:start w:val="1"/>
      <w:numFmt w:val="decimal"/>
      <w:lvlText w:val="%1."/>
      <w:lvlJc w:val="left"/>
      <w:pPr>
        <w:ind w:left="720" w:hanging="360"/>
      </w:pPr>
      <w:rPr>
        <w:rFonts w:eastAsia="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32133258"/>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341A1637"/>
    <w:multiLevelType w:val="hybridMultilevel"/>
    <w:tmpl w:val="4E962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504496"/>
    <w:multiLevelType w:val="hybridMultilevel"/>
    <w:tmpl w:val="5ECC5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757470F"/>
    <w:multiLevelType w:val="multilevel"/>
    <w:tmpl w:val="61822C3C"/>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32" w15:restartNumberingAfterBreak="0">
    <w:nsid w:val="38BE0ADD"/>
    <w:multiLevelType w:val="multilevel"/>
    <w:tmpl w:val="E34EB624"/>
    <w:lvl w:ilvl="0">
      <w:start w:val="1"/>
      <w:numFmt w:val="decimal"/>
      <w:lvlText w:val="%1."/>
      <w:lvlJc w:val="left"/>
      <w:pPr>
        <w:ind w:left="1080" w:hanging="360"/>
      </w:pPr>
      <w:rPr>
        <w:rFonts w:hint="default"/>
        <w:b w:val="0"/>
        <w:bCs w:val="0"/>
      </w:rPr>
    </w:lvl>
    <w:lvl w:ilvl="1">
      <w:start w:val="1"/>
      <w:numFmt w:val="decimal"/>
      <w:lvlText w:val="%1.%2."/>
      <w:lvlJc w:val="left"/>
      <w:pPr>
        <w:ind w:left="1512" w:hanging="432"/>
      </w:pPr>
      <w:rPr>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39912D95"/>
    <w:multiLevelType w:val="hybridMultilevel"/>
    <w:tmpl w:val="D0921EC6"/>
    <w:lvl w:ilvl="0" w:tplc="15189EC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ECE2E1A"/>
    <w:multiLevelType w:val="hybridMultilevel"/>
    <w:tmpl w:val="FB2EAD68"/>
    <w:lvl w:ilvl="0" w:tplc="9C0CE11E">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40CE62A9"/>
    <w:multiLevelType w:val="hybridMultilevel"/>
    <w:tmpl w:val="2A5A0406"/>
    <w:lvl w:ilvl="0" w:tplc="C8B4402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6" w15:restartNumberingAfterBreak="0">
    <w:nsid w:val="42B310CF"/>
    <w:multiLevelType w:val="multilevel"/>
    <w:tmpl w:val="86828F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43210FA1"/>
    <w:multiLevelType w:val="multilevel"/>
    <w:tmpl w:val="FA728A7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44012EE1"/>
    <w:multiLevelType w:val="hybridMultilevel"/>
    <w:tmpl w:val="9A3C9B3E"/>
    <w:lvl w:ilvl="0" w:tplc="2814DF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49086EF6"/>
    <w:multiLevelType w:val="hybridMultilevel"/>
    <w:tmpl w:val="BEFC4010"/>
    <w:lvl w:ilvl="0" w:tplc="91C831A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4E9D2483"/>
    <w:multiLevelType w:val="multilevel"/>
    <w:tmpl w:val="D39C9044"/>
    <w:lvl w:ilvl="0">
      <w:start w:val="1"/>
      <w:numFmt w:val="decimal"/>
      <w:lvlText w:val="%1."/>
      <w:lvlJc w:val="left"/>
      <w:pPr>
        <w:ind w:left="644" w:hanging="360"/>
      </w:pPr>
      <w:rPr>
        <w:b w:val="0"/>
      </w:rPr>
    </w:lvl>
    <w:lvl w:ilvl="1">
      <w:start w:val="1"/>
      <w:numFmt w:val="decimal"/>
      <w:lvlText w:val="%2."/>
      <w:lvlJc w:val="left"/>
      <w:pPr>
        <w:ind w:left="1070" w:hanging="360"/>
      </w:p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41"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43" w15:restartNumberingAfterBreak="0">
    <w:nsid w:val="57825F22"/>
    <w:multiLevelType w:val="hybridMultilevel"/>
    <w:tmpl w:val="F09C3E6A"/>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44" w15:restartNumberingAfterBreak="0">
    <w:nsid w:val="58FA3D71"/>
    <w:multiLevelType w:val="multilevel"/>
    <w:tmpl w:val="71A2E27E"/>
    <w:lvl w:ilvl="0">
      <w:start w:val="1"/>
      <w:numFmt w:val="decimal"/>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5" w15:restartNumberingAfterBreak="0">
    <w:nsid w:val="5DF96A64"/>
    <w:multiLevelType w:val="hybridMultilevel"/>
    <w:tmpl w:val="C71E56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0624BB7"/>
    <w:multiLevelType w:val="multilevel"/>
    <w:tmpl w:val="DB1C5A7A"/>
    <w:lvl w:ilvl="0">
      <w:start w:val="1"/>
      <w:numFmt w:val="decimal"/>
      <w:lvlText w:val="%1."/>
      <w:lvlJc w:val="left"/>
      <w:pPr>
        <w:ind w:left="108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61A419F4"/>
    <w:multiLevelType w:val="hybridMultilevel"/>
    <w:tmpl w:val="40B84062"/>
    <w:lvl w:ilvl="0" w:tplc="F5C895A4">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8" w15:restartNumberingAfterBreak="0">
    <w:nsid w:val="653A3A74"/>
    <w:multiLevelType w:val="hybridMultilevel"/>
    <w:tmpl w:val="409C12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5857BD8"/>
    <w:multiLevelType w:val="multilevel"/>
    <w:tmpl w:val="A6A6A112"/>
    <w:lvl w:ilvl="0">
      <w:start w:val="3"/>
      <w:numFmt w:val="decimal"/>
      <w:lvlText w:val="%1."/>
      <w:lvlJc w:val="left"/>
      <w:pPr>
        <w:ind w:left="786" w:hanging="360"/>
      </w:pPr>
      <w:rPr>
        <w:rFonts w:ascii="Times New Roman" w:eastAsia="Times New Roman" w:hAnsi="Times New Roman" w:cs="Times New Roman" w:hint="default"/>
        <w:b w:val="0"/>
        <w:color w:val="auto"/>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50"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6F34BCD"/>
    <w:multiLevelType w:val="hybridMultilevel"/>
    <w:tmpl w:val="62CE05F4"/>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86525F5"/>
    <w:multiLevelType w:val="hybridMultilevel"/>
    <w:tmpl w:val="979CD1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54" w15:restartNumberingAfterBreak="0">
    <w:nsid w:val="70222162"/>
    <w:multiLevelType w:val="multilevel"/>
    <w:tmpl w:val="CB4CCD66"/>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5" w15:restartNumberingAfterBreak="0">
    <w:nsid w:val="743D2798"/>
    <w:multiLevelType w:val="multilevel"/>
    <w:tmpl w:val="E974A350"/>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6"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75661F0D"/>
    <w:multiLevelType w:val="multilevel"/>
    <w:tmpl w:val="C0703BC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8" w15:restartNumberingAfterBreak="0">
    <w:nsid w:val="75F91C98"/>
    <w:multiLevelType w:val="multilevel"/>
    <w:tmpl w:val="F912BB08"/>
    <w:lvl w:ilvl="0">
      <w:start w:val="3"/>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59"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60"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84128CE"/>
    <w:multiLevelType w:val="multilevel"/>
    <w:tmpl w:val="FA1E1860"/>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2"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A57388B"/>
    <w:multiLevelType w:val="hybridMultilevel"/>
    <w:tmpl w:val="1930B8FC"/>
    <w:lvl w:ilvl="0" w:tplc="3EB869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4"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7080200">
    <w:abstractNumId w:val="47"/>
  </w:num>
  <w:num w:numId="2" w16cid:durableId="427392763">
    <w:abstractNumId w:val="54"/>
  </w:num>
  <w:num w:numId="3" w16cid:durableId="84541907">
    <w:abstractNumId w:val="3"/>
  </w:num>
  <w:num w:numId="4" w16cid:durableId="772285168">
    <w:abstractNumId w:val="46"/>
  </w:num>
  <w:num w:numId="5" w16cid:durableId="811556670">
    <w:abstractNumId w:val="23"/>
  </w:num>
  <w:num w:numId="6" w16cid:durableId="643973784">
    <w:abstractNumId w:val="25"/>
  </w:num>
  <w:num w:numId="7" w16cid:durableId="3701069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56905">
    <w:abstractNumId w:val="42"/>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8558280">
    <w:abstractNumId w:val="7"/>
  </w:num>
  <w:num w:numId="10" w16cid:durableId="114259204">
    <w:abstractNumId w:val="24"/>
  </w:num>
  <w:num w:numId="11" w16cid:durableId="1928923169">
    <w:abstractNumId w:val="15"/>
  </w:num>
  <w:num w:numId="12" w16cid:durableId="426196556">
    <w:abstractNumId w:val="18"/>
  </w:num>
  <w:num w:numId="13" w16cid:durableId="1807426170">
    <w:abstractNumId w:val="40"/>
  </w:num>
  <w:num w:numId="14" w16cid:durableId="1679036079">
    <w:abstractNumId w:val="57"/>
  </w:num>
  <w:num w:numId="15" w16cid:durableId="1971864205">
    <w:abstractNumId w:val="43"/>
  </w:num>
  <w:num w:numId="16" w16cid:durableId="909467793">
    <w:abstractNumId w:val="51"/>
  </w:num>
  <w:num w:numId="17" w16cid:durableId="1294672868">
    <w:abstractNumId w:val="19"/>
  </w:num>
  <w:num w:numId="18" w16cid:durableId="360935010">
    <w:abstractNumId w:val="9"/>
  </w:num>
  <w:num w:numId="19" w16cid:durableId="704447741">
    <w:abstractNumId w:val="63"/>
  </w:num>
  <w:num w:numId="20" w16cid:durableId="1348868070">
    <w:abstractNumId w:val="44"/>
  </w:num>
  <w:num w:numId="21" w16cid:durableId="12237854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0646979">
    <w:abstractNumId w:val="48"/>
  </w:num>
  <w:num w:numId="23" w16cid:durableId="455291504">
    <w:abstractNumId w:val="30"/>
  </w:num>
  <w:num w:numId="24" w16cid:durableId="390229426">
    <w:abstractNumId w:val="11"/>
  </w:num>
  <w:num w:numId="25" w16cid:durableId="1118110247">
    <w:abstractNumId w:val="37"/>
  </w:num>
  <w:num w:numId="26" w16cid:durableId="458228740">
    <w:abstractNumId w:val="34"/>
  </w:num>
  <w:num w:numId="27" w16cid:durableId="657728494">
    <w:abstractNumId w:val="50"/>
  </w:num>
  <w:num w:numId="28" w16cid:durableId="986282297">
    <w:abstractNumId w:val="0"/>
  </w:num>
  <w:num w:numId="29" w16cid:durableId="730035981">
    <w:abstractNumId w:val="27"/>
  </w:num>
  <w:num w:numId="30" w16cid:durableId="16663611">
    <w:abstractNumId w:val="26"/>
  </w:num>
  <w:num w:numId="31" w16cid:durableId="1268544542">
    <w:abstractNumId w:val="60"/>
  </w:num>
  <w:num w:numId="32" w16cid:durableId="1902208517">
    <w:abstractNumId w:val="64"/>
  </w:num>
  <w:num w:numId="33" w16cid:durableId="278875332">
    <w:abstractNumId w:val="1"/>
  </w:num>
  <w:num w:numId="34" w16cid:durableId="875775369">
    <w:abstractNumId w:val="22"/>
  </w:num>
  <w:num w:numId="35" w16cid:durableId="1497959806">
    <w:abstractNumId w:val="59"/>
  </w:num>
  <w:num w:numId="36" w16cid:durableId="835074072">
    <w:abstractNumId w:val="17"/>
  </w:num>
  <w:num w:numId="37" w16cid:durableId="2078504035">
    <w:abstractNumId w:val="62"/>
  </w:num>
  <w:num w:numId="38" w16cid:durableId="1301181660">
    <w:abstractNumId w:val="41"/>
  </w:num>
  <w:num w:numId="39" w16cid:durableId="308753411">
    <w:abstractNumId w:val="52"/>
  </w:num>
  <w:num w:numId="40" w16cid:durableId="45180686">
    <w:abstractNumId w:val="29"/>
  </w:num>
  <w:num w:numId="41" w16cid:durableId="502547949">
    <w:abstractNumId w:val="45"/>
  </w:num>
  <w:num w:numId="42" w16cid:durableId="1292637401">
    <w:abstractNumId w:val="33"/>
  </w:num>
  <w:num w:numId="43" w16cid:durableId="765417626">
    <w:abstractNumId w:val="14"/>
  </w:num>
  <w:num w:numId="44" w16cid:durableId="1426922451">
    <w:abstractNumId w:val="10"/>
  </w:num>
  <w:num w:numId="45" w16cid:durableId="1056665863">
    <w:abstractNumId w:val="2"/>
  </w:num>
  <w:num w:numId="46" w16cid:durableId="171264530">
    <w:abstractNumId w:val="35"/>
  </w:num>
  <w:num w:numId="47" w16cid:durableId="2016566144">
    <w:abstractNumId w:val="20"/>
  </w:num>
  <w:num w:numId="48" w16cid:durableId="330841312">
    <w:abstractNumId w:val="32"/>
  </w:num>
  <w:num w:numId="49" w16cid:durableId="245119962">
    <w:abstractNumId w:val="39"/>
  </w:num>
  <w:num w:numId="50" w16cid:durableId="1200053366">
    <w:abstractNumId w:val="13"/>
  </w:num>
  <w:num w:numId="51" w16cid:durableId="1242174753">
    <w:abstractNumId w:val="55"/>
  </w:num>
  <w:num w:numId="52" w16cid:durableId="1533030222">
    <w:abstractNumId w:val="5"/>
  </w:num>
  <w:num w:numId="53" w16cid:durableId="1873688922">
    <w:abstractNumId w:val="61"/>
  </w:num>
  <w:num w:numId="54" w16cid:durableId="1756121567">
    <w:abstractNumId w:val="49"/>
  </w:num>
  <w:num w:numId="55" w16cid:durableId="29380917">
    <w:abstractNumId w:val="31"/>
  </w:num>
  <w:num w:numId="56" w16cid:durableId="474373049">
    <w:abstractNumId w:val="58"/>
  </w:num>
  <w:num w:numId="57" w16cid:durableId="1205368262">
    <w:abstractNumId w:val="16"/>
  </w:num>
  <w:num w:numId="58" w16cid:durableId="978925206">
    <w:abstractNumId w:val="6"/>
  </w:num>
  <w:num w:numId="59" w16cid:durableId="2017683922">
    <w:abstractNumId w:val="53"/>
  </w:num>
  <w:num w:numId="60" w16cid:durableId="1948610277">
    <w:abstractNumId w:val="38"/>
  </w:num>
  <w:num w:numId="61" w16cid:durableId="970672716">
    <w:abstractNumId w:val="36"/>
  </w:num>
  <w:num w:numId="62" w16cid:durableId="1066100635">
    <w:abstractNumId w:val="56"/>
  </w:num>
  <w:num w:numId="63" w16cid:durableId="206450885">
    <w:abstractNumId w:val="28"/>
  </w:num>
  <w:num w:numId="64" w16cid:durableId="208500386">
    <w:abstractNumId w:val="12"/>
  </w:num>
  <w:num w:numId="65" w16cid:durableId="316691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D1"/>
    <w:rsid w:val="00152C90"/>
    <w:rsid w:val="0025157C"/>
    <w:rsid w:val="00405F3B"/>
    <w:rsid w:val="004266B2"/>
    <w:rsid w:val="0046405D"/>
    <w:rsid w:val="00476FFE"/>
    <w:rsid w:val="00484343"/>
    <w:rsid w:val="005807AC"/>
    <w:rsid w:val="00832791"/>
    <w:rsid w:val="008A0C7C"/>
    <w:rsid w:val="008E2DD1"/>
    <w:rsid w:val="00926014"/>
    <w:rsid w:val="00A818FD"/>
    <w:rsid w:val="00AF5161"/>
    <w:rsid w:val="00B577CB"/>
    <w:rsid w:val="00B8721D"/>
    <w:rsid w:val="00D1620B"/>
    <w:rsid w:val="00EC6C36"/>
    <w:rsid w:val="00ED5E1E"/>
    <w:rsid w:val="00EF159B"/>
    <w:rsid w:val="00F502BA"/>
    <w:rsid w:val="00FB61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62E23DB"/>
  <w15:chartTrackingRefBased/>
  <w15:docId w15:val="{7B6308B4-6EC0-43E3-A81B-89A55C1D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E1E"/>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ED5E1E"/>
    <w:pPr>
      <w:keepNext/>
      <w:spacing w:before="240" w:after="60"/>
      <w:outlineLvl w:val="0"/>
    </w:pPr>
    <w:rPr>
      <w:b/>
      <w:bCs/>
      <w:kern w:val="32"/>
      <w:sz w:val="32"/>
      <w:szCs w:val="32"/>
      <w:lang w:val="lv-LV"/>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5E1E"/>
    <w:pPr>
      <w:tabs>
        <w:tab w:val="center" w:pos="4153"/>
        <w:tab w:val="right" w:pos="8306"/>
      </w:tabs>
    </w:pPr>
    <w:rPr>
      <w:sz w:val="20"/>
      <w:szCs w:val="20"/>
      <w:lang w:val="lv-LV"/>
    </w:rPr>
  </w:style>
  <w:style w:type="character" w:customStyle="1" w:styleId="HeaderChar">
    <w:name w:val="Header Char"/>
    <w:basedOn w:val="DefaultParagraphFont"/>
    <w:link w:val="Header"/>
    <w:rsid w:val="00ED5E1E"/>
    <w:rPr>
      <w:rFonts w:ascii="Times New Roman" w:eastAsia="Times New Roman" w:hAnsi="Times New Roman" w:cs="Times New Roman"/>
      <w:kern w:val="0"/>
      <w:sz w:val="20"/>
      <w:szCs w:val="20"/>
      <w14:ligatures w14:val="none"/>
    </w:rPr>
  </w:style>
  <w:style w:type="character" w:styleId="Hyperlink">
    <w:name w:val="Hyperlink"/>
    <w:uiPriority w:val="99"/>
    <w:rsid w:val="00ED5E1E"/>
    <w:rPr>
      <w:color w:val="0000FF"/>
      <w:u w:val="single"/>
    </w:rPr>
  </w:style>
  <w:style w:type="paragraph" w:styleId="ListParagraph">
    <w:name w:val="List Paragraph"/>
    <w:aliases w:val="H&amp;P List Paragraph,List Paragraph1,Numurets,Saistīto dokumentu saraksts,Syle 1,2,Bullet EY,Bullet Points,Dot pt,F5 List Paragraph,IFCL - List Paragraph,Indicator Text,List Paragraph Char Char Char,List Paragraph12,MAIN CONTENT,No Spacing1"/>
    <w:basedOn w:val="Normal"/>
    <w:link w:val="ListParagraphChar"/>
    <w:qFormat/>
    <w:rsid w:val="00ED5E1E"/>
    <w:pPr>
      <w:ind w:left="720"/>
      <w:contextualSpacing/>
    </w:pPr>
    <w:rPr>
      <w:szCs w:val="20"/>
      <w:lang w:val="lv-LV"/>
      <w14:ligatures w14:val="standardContextual"/>
    </w:rPr>
  </w:style>
  <w:style w:type="character" w:customStyle="1" w:styleId="Heading1Char">
    <w:name w:val="Heading 1 Char"/>
    <w:basedOn w:val="DefaultParagraphFont"/>
    <w:link w:val="Heading1"/>
    <w:uiPriority w:val="9"/>
    <w:rsid w:val="00ED5E1E"/>
    <w:rPr>
      <w:rFonts w:ascii="Times New Roman" w:eastAsia="Times New Roman" w:hAnsi="Times New Roman" w:cs="Times New Roman"/>
      <w:b/>
      <w:bCs/>
      <w:kern w:val="32"/>
      <w:sz w:val="32"/>
      <w:szCs w:val="32"/>
    </w:rPr>
  </w:style>
  <w:style w:type="character" w:customStyle="1" w:styleId="ListParagraphChar">
    <w:name w:val="List Paragraph Char"/>
    <w:aliases w:val="H&amp;P List Paragraph Char,List Paragraph1 Char,Numurets Char,Saistīto dokumentu saraksts Char,Syle 1 Char,2 Char,Bullet EY Char,Bullet Points Char,Dot pt Char,F5 List Paragraph Char,IFCL - List Paragraph Char,Indicator Text Char"/>
    <w:link w:val="ListParagraph"/>
    <w:uiPriority w:val="34"/>
    <w:qFormat/>
    <w:locked/>
    <w:rsid w:val="00ED5E1E"/>
    <w:rPr>
      <w:rFonts w:ascii="Times New Roman" w:eastAsia="Times New Roman" w:hAnsi="Times New Roman" w:cs="Times New Roman"/>
      <w:kern w:val="0"/>
      <w:sz w:val="24"/>
      <w:szCs w:val="20"/>
    </w:rPr>
  </w:style>
  <w:style w:type="paragraph" w:customStyle="1" w:styleId="Parasts1">
    <w:name w:val="Parasts1"/>
    <w:qFormat/>
    <w:rsid w:val="0025157C"/>
    <w:pPr>
      <w:spacing w:after="0" w:line="240" w:lineRule="auto"/>
    </w:pPr>
    <w:rPr>
      <w:rFonts w:ascii="Times New Roman" w:eastAsia="Times New Roman" w:hAnsi="Times New Roman" w:cs="Times New Roman"/>
      <w:kern w:val="0"/>
      <w:sz w:val="24"/>
      <w:szCs w:val="20"/>
      <w14:ligatures w14:val="none"/>
    </w:rPr>
  </w:style>
  <w:style w:type="table" w:styleId="TableGrid">
    <w:name w:val="Table Grid"/>
    <w:basedOn w:val="TableNormal"/>
    <w:uiPriority w:val="59"/>
    <w:rsid w:val="0083279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832791"/>
    <w:pPr>
      <w:suppressAutoHyphens/>
      <w:ind w:firstLine="218"/>
      <w:jc w:val="both"/>
    </w:pPr>
    <w:rPr>
      <w:lang w:val="lv-LV" w:eastAsia="zh-CN"/>
      <w14:ligatures w14:val="standardContextual"/>
    </w:rPr>
  </w:style>
  <w:style w:type="character" w:customStyle="1" w:styleId="BodyTextIndentChar">
    <w:name w:val="Body Text Indent Char"/>
    <w:basedOn w:val="DefaultParagraphFont"/>
    <w:uiPriority w:val="99"/>
    <w:semiHidden/>
    <w:rsid w:val="00832791"/>
    <w:rPr>
      <w:rFonts w:ascii="Times New Roman" w:eastAsia="Times New Roman" w:hAnsi="Times New Roman" w:cs="Times New Roman"/>
      <w:kern w:val="0"/>
      <w:sz w:val="24"/>
      <w:szCs w:val="24"/>
      <w:lang w:val="en-US"/>
      <w14:ligatures w14:val="none"/>
    </w:rPr>
  </w:style>
  <w:style w:type="character" w:customStyle="1" w:styleId="BodyTextIndentChar1">
    <w:name w:val="Body Text Indent Char1"/>
    <w:link w:val="BodyTextIndent"/>
    <w:uiPriority w:val="99"/>
    <w:rsid w:val="00832791"/>
    <w:rPr>
      <w:rFonts w:ascii="Times New Roman" w:eastAsia="Times New Roman" w:hAnsi="Times New Roman" w:cs="Times New Roman"/>
      <w:kern w:val="0"/>
      <w:sz w:val="24"/>
      <w:szCs w:val="24"/>
      <w:lang w:eastAsia="zh-CN"/>
    </w:rPr>
  </w:style>
  <w:style w:type="paragraph" w:customStyle="1" w:styleId="Default">
    <w:name w:val="Default"/>
    <w:rsid w:val="0083279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832791"/>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832791"/>
    <w:rPr>
      <w:i/>
      <w:iCs/>
      <w:color w:val="404040" w:themeColor="text1" w:themeTint="BF"/>
    </w:rPr>
  </w:style>
  <w:style w:type="character" w:styleId="UnresolvedMention">
    <w:name w:val="Unresolved Mention"/>
    <w:basedOn w:val="DefaultParagraphFont"/>
    <w:uiPriority w:val="99"/>
    <w:semiHidden/>
    <w:unhideWhenUsed/>
    <w:rsid w:val="00832791"/>
    <w:rPr>
      <w:color w:val="605E5C"/>
      <w:shd w:val="clear" w:color="auto" w:fill="E1DFDD"/>
    </w:rPr>
  </w:style>
  <w:style w:type="paragraph" w:customStyle="1" w:styleId="other-p">
    <w:name w:val="other-p"/>
    <w:basedOn w:val="Normal"/>
    <w:rsid w:val="00832791"/>
    <w:pPr>
      <w:spacing w:before="100" w:beforeAutospacing="1" w:after="100" w:afterAutospacing="1"/>
    </w:pPr>
    <w:rPr>
      <w:lang w:val="lv-LV" w:eastAsia="lv-LV"/>
    </w:rPr>
  </w:style>
  <w:style w:type="paragraph" w:styleId="NormalWeb">
    <w:name w:val="Normal (Web)"/>
    <w:aliases w:val="Normal (Web) Char Char Char Char Char,Normal (Web) Char Char Char Char"/>
    <w:basedOn w:val="Normal"/>
    <w:uiPriority w:val="99"/>
    <w:rsid w:val="0046405D"/>
    <w:pPr>
      <w:spacing w:before="100" w:beforeAutospacing="1" w:after="100" w:afterAutospacing="1"/>
    </w:pPr>
    <w:rPr>
      <w:lang w:val="lv-LV" w:eastAsia="lv-LV"/>
      <w14:ligatures w14:val="standardContextual"/>
    </w:rPr>
  </w:style>
  <w:style w:type="paragraph" w:styleId="BodyText">
    <w:name w:val="Body Text"/>
    <w:basedOn w:val="Normal"/>
    <w:link w:val="BodyTextChar"/>
    <w:uiPriority w:val="99"/>
    <w:semiHidden/>
    <w:unhideWhenUsed/>
    <w:rsid w:val="00405F3B"/>
    <w:pPr>
      <w:spacing w:after="120"/>
    </w:pPr>
  </w:style>
  <w:style w:type="character" w:customStyle="1" w:styleId="BodyTextChar">
    <w:name w:val="Body Text Char"/>
    <w:basedOn w:val="DefaultParagraphFont"/>
    <w:link w:val="BodyText"/>
    <w:uiPriority w:val="99"/>
    <w:semiHidden/>
    <w:rsid w:val="00405F3B"/>
    <w:rPr>
      <w:rFonts w:ascii="Times New Roman" w:eastAsia="Times New Roman" w:hAnsi="Times New Roman" w:cs="Times New Roman"/>
      <w:kern w:val="0"/>
      <w:sz w:val="24"/>
      <w:szCs w:val="24"/>
      <w:lang w:val="en-US"/>
      <w14:ligatures w14:val="none"/>
    </w:rPr>
  </w:style>
  <w:style w:type="paragraph" w:styleId="BodyTextIndent2">
    <w:name w:val="Body Text Indent 2"/>
    <w:basedOn w:val="Normal"/>
    <w:link w:val="BodyTextIndent2Char"/>
    <w:uiPriority w:val="99"/>
    <w:semiHidden/>
    <w:unhideWhenUsed/>
    <w:rsid w:val="00926014"/>
    <w:pPr>
      <w:spacing w:after="120" w:line="480" w:lineRule="auto"/>
      <w:ind w:left="283"/>
    </w:pPr>
  </w:style>
  <w:style w:type="character" w:customStyle="1" w:styleId="BodyTextIndent2Char">
    <w:name w:val="Body Text Indent 2 Char"/>
    <w:basedOn w:val="DefaultParagraphFont"/>
    <w:link w:val="BodyTextIndent2"/>
    <w:uiPriority w:val="99"/>
    <w:semiHidden/>
    <w:rsid w:val="00926014"/>
    <w:rPr>
      <w:rFonts w:ascii="Times New Roman" w:eastAsia="Times New Roman" w:hAnsi="Times New Roman" w:cs="Times New Roman"/>
      <w:kern w:val="0"/>
      <w:sz w:val="24"/>
      <w:szCs w:val="24"/>
      <w:lang w:val="en-US"/>
      <w14:ligatures w14:val="none"/>
    </w:rPr>
  </w:style>
  <w:style w:type="paragraph" w:customStyle="1" w:styleId="tv213tvp">
    <w:name w:val="tv213 tvp"/>
    <w:basedOn w:val="Normal"/>
    <w:rsid w:val="00926014"/>
    <w:pPr>
      <w:spacing w:before="100" w:beforeAutospacing="1" w:after="100" w:afterAutospacing="1"/>
    </w:pPr>
    <w:rPr>
      <w:lang w:val="lv-LV" w:eastAsia="lv-LV"/>
    </w:rPr>
  </w:style>
  <w:style w:type="paragraph" w:customStyle="1" w:styleId="tv2132">
    <w:name w:val="tv2132"/>
    <w:basedOn w:val="Normal"/>
    <w:rsid w:val="00926014"/>
    <w:pPr>
      <w:spacing w:line="360" w:lineRule="auto"/>
      <w:ind w:firstLine="300"/>
    </w:pPr>
    <w:rPr>
      <w:color w:val="414142"/>
      <w:sz w:val="20"/>
      <w:szCs w:val="20"/>
      <w:lang w:val="lv-LV" w:eastAsia="lv-LV"/>
    </w:rPr>
  </w:style>
  <w:style w:type="paragraph" w:customStyle="1" w:styleId="tv213">
    <w:name w:val="tv213"/>
    <w:basedOn w:val="Normal"/>
    <w:rsid w:val="00926014"/>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administrativa@tiesas.lv" TargetMode="External"/><Relationship Id="rId3" Type="http://schemas.openxmlformats.org/officeDocument/2006/relationships/settings" Target="settings.xml"/><Relationship Id="rId7" Type="http://schemas.openxmlformats.org/officeDocument/2006/relationships/hyperlink" Target="mailto:riga.administrativa@tiesa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laine.lv/lv/pasvaldiba/publiska-apspriesana/ietekmes-uz-vidi-publiskas-apspriesanas" TargetMode="External"/><Relationship Id="rId11" Type="http://schemas.openxmlformats.org/officeDocument/2006/relationships/fontTable" Target="fontTable.xml"/><Relationship Id="rId5" Type="http://schemas.openxmlformats.org/officeDocument/2006/relationships/hyperlink" Target="http://www.environment.lv" TargetMode="External"/><Relationship Id="rId10" Type="http://schemas.openxmlformats.org/officeDocument/2006/relationships/hyperlink" Target="http://www.likumi.lv/doc.php?id=55567" TargetMode="External"/><Relationship Id="rId4" Type="http://schemas.openxmlformats.org/officeDocument/2006/relationships/webSettings" Target="webSettings.xml"/><Relationship Id="rId9" Type="http://schemas.openxmlformats.org/officeDocument/2006/relationships/hyperlink" Target="mailto:riga.administrativa@ties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93</Pages>
  <Words>159733</Words>
  <Characters>91049</Characters>
  <Application>Microsoft Office Word</Application>
  <DocSecurity>0</DocSecurity>
  <Lines>758</Lines>
  <Paragraphs>500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Par pašvaldības atbalstu sporta veicināšanai Olaines novadā</vt:lpstr>
      <vt:lpstr>        Saskaņā ar Pašvaldību likuma 46.panta pirmo daļu saistošo noteikumu projektam “P</vt:lpstr>
      <vt:lpstr>Olaines novada pašvaldībā 2024.gada 14.maijā saņemts biedrības “Mazā Imantu iela</vt:lpstr>
      <vt:lpstr>Izvērtējot saņemto pieteikumu un tam pievienotos dokumentus (projektu - Asfalta </vt:lpstr>
      <vt:lpstr>Biedrības “Mazā Imantu iela” 29.08.2023. statūtus;</vt:lpstr>
      <vt:lpstr>Biedru kopsapulces 2024.gada 14.februāra protokolu Nr. 1 (2024);</vt:lpstr>
      <vt:lpstr>Grafisko pielikumu;</vt:lpstr>
      <vt:lpstr>Būvuzņēmēja - SIA “Ķekava PMK”, reģistrācijas numurs 40003124389, 2024.gada 3.ap</vt:lpstr>
      <vt:lpstr>Lursoft izdruku;</vt:lpstr>
      <vt:lpstr>Zemesgrāmatu apliecības kopiju;</vt:lpstr>
      <vt:lpstr>bankas norēķinu konta rekvizītus,</vt:lpstr>
      <vt:lpstr>pašvaldības rīcībā esošo informāciju un ar lietu saistītos apstākļus, konstatēt</vt:lpstr>
      <vt:lpstr>Saskaņā ar iesniegto projektu “Asfalta seguma ieklāšana nekustamajā īpašumā “M</vt:lpstr>
      <vt:lpstr>1. Projekta mērķis - Koplietošanas ceļa labiekārtošana, vides ainavas uzlabošan</vt:lpstr>
      <vt:lpstr>2. Projekta īstenošanas vieta - Mazā Imantu iela, Jaunolaine, Olaines pagasts, O</vt:lpstr>
      <vt:lpstr>3. Projekta nepieciešamības pamatojums: projekts nepieciešams, lai uzlabotu nova</vt:lpstr>
      <vt:lpstr>4. Pretendenta atbalsta pasākumi: Biedrība piedalīsies ar līdzfinansējumu tādā n</vt:lpstr>
      <vt:lpstr>Nekustamā īpašuma Mazā Imantu iela, Jaunolaine, Olaines pagasts, Olaines novads,</vt:lpstr>
      <vt:lpstr>Olaines novada domes 2015.gada 20.maija Noteikumi Nr.5 “Par finansējuma piešķirš</vt:lpstr>
      <vt:lpstr>4.punkts - uz pašvaldības finansējumu un atbalstu var pretendēt biedrības, nodib</vt:lpstr>
      <vt:lpstr>8.punkts - Pašvaldības finansējums tiek piešķirts Finansējuma saņēmējiem, kuri:</vt:lpstr>
      <vt:lpstr>8.1.paredz sabiedriski nozīmīgu programmu, projektu un pasākumu īstenošanu Olain</vt:lpstr>
      <vt:lpstr>9.punkts - Finansējuma saņēmēja aktivitātēm galvenokārt jānotiek Olaines novada </vt:lpstr>
      <vt:lpstr>14.punkts - Lēmumu par finansējuma piešķiršanu projekta atbalstam pieņem Olaines</vt:lpstr>
      <vt:lpstr>15.punkts - Finansējuma pieprasījuma galvenie vērtēšanas kritēriji:</vt:lpstr>
      <vt:lpstr>15.1. aktualitāte;</vt:lpstr>
      <vt:lpstr>15.2. iespējamie finansējuma piešķiršanas rezultāti un ieguvumi Olaines novada p</vt:lpstr>
      <vt:lpstr>15.3.izdevumu pamatotība, pašu Finansējuma saņēmēju ieguldījuma apjoms un piepra</vt:lpstr>
      <vt:lpstr>17.punkts - Pašvaldība piecu darba dienu laikā pēc Olaines novada domes lēmuma s</vt:lpstr>
      <vt:lpstr>18.punkts - par saņemtā finansējuma izlietojumu Finansējuma saņēmējs, līgumā ar </vt:lpstr>
      <vt:lpstr>19.punkts - ja Finansējuma saņēmējs piešķirto finansējumu neizlieto pilnā apjomā</vt:lpstr>
      <vt:lpstr>21.punkts - Pašvaldībai ir tiesības pieprasīt papildus informāciju par piešķirtā</vt:lpstr>
      <vt:lpstr>Olaines novada pašvaldības dome secina, ka:</vt:lpstr>
      <vt:lpstr>Biedrības darbības galvenais mērķi:</vt:lpstr>
      <vt:lpstr>Izstrādāt un realizēt stratēģiju/iekšējās kārtības noteikumus vai citus dokumen</vt:lpstr>
      <vt:lpstr>Veicināt un atbalstīt sabiedrības iesaistīšanos Olaines novada teritorijas attīs</vt:lpstr>
      <vt:lpstr>Sadarboties ar valsts, pašvaldību un nevalstiskajām organizācijām, uzņēmumiem un</vt:lpstr>
      <vt:lpstr>Veicināt iespējami labāku ilgtspējīgu ekonomikas, dabas un kultūras resursu izma</vt:lpstr>
      <vt:lpstr>Kopt un popularizēt harmoniskas ģimenes tradīcijas;</vt:lpstr>
      <vt:lpstr>Uzturēt un apsaimniekot Jaunolaines ciemā Mazo Imantu ielu saskaņā ar iekšējiem </vt:lpstr>
      <vt:lpstr>Izstrādāt un realizēt projektus/piesaistot pašvaldības, Eiropas Savienības un ci</vt:lpstr>
      <vt:lpstr>Olaines novada pašvaldība 2024.gada 20.septembrī izsludināja atklāta konkursa pr</vt:lpstr>
      <vt:lpstr>Priekšmets: Ceļa seguma labiekārtošanas darbi  DKS „Vef-Baloži” teritorijā Medem</vt:lpstr>
      <vt:lpstr>Iepirkuma priekšmets ir sadalīts 2 (divās) daļās:</vt:lpstr>
      <vt:lpstr>1. daļa - ceļa seguma labiekārtošanas darbi  DKS „Vef-Baloži” teritorijā Medemci</vt:lpstr>
      <vt:lpstr>2. daļa - ceļa seguma labiekārtošanas darbi Mazajā Imantu ielā, Jaunolainē, Olai</vt:lpstr>
      <vt:lpstr>CPV kodi: 45233120-6 – (Ceļu būvdarbi), 45233200-1 – (Dažādi ceļu seguma būvdarb</vt:lpstr>
      <vt:lpstr>Iepirkuma identifikācijas Nr. ONP 2024/41.</vt:lpstr>
      <vt:lpstr>Uz konkursa procedūru pieteicās un piedāvājumus iesniedza 7 (septiņi) pretendent</vt:lpstr>
      <vt:lpstr>Iepirkuma komisija ar 2024.gada 12.decembra Ziņojumu Atklāta konkursa Nr. ONP 20</vt:lpstr>
      <vt:lpstr>Darbu izpildes termiņš – 2025.gada 1.jūlijs.</vt:lpstr>
      <vt:lpstr>Saskaņā ar Olaines novada domes 2012.gada 24.oktobra noteikumiem “Kārtība, kādā </vt:lpstr>
      <vt:lpstr>Olaines novada pašvaldības domes secina:</vt:lpstr>
      <vt:lpstr>Piešķirot finansējumu Biedrībai projekta realizācijai, pašvaldība pilda gan auto</vt:lpstr>
      <vt:lpstr>Pašvaldības finansējums piešķirams līdzvērtīgā apjomā un kārtībā, kādā pašvaldīb</vt:lpstr>
      <vt:lpstr>4.punktu, Pretendents kārtējā gadā var iesniegt vienu pieteikumu uz vienu šo not</vt:lpstr>
      <vt:lpstr>5.punktu, Olaines novada dome pieņem lēmumu par Pašvaldības finansējuma sniegšan</vt:lpstr>
      <vt:lpstr>8.punktu, Pašvaldības finansējumu piešķir šādām aktivitātēm (darbiem):</vt:lpstr>
      <vt:lpstr>8.1.punktam - iekšējo pievadceļu pie nekustamajiem īpašumiem labiekārtošana;</vt:lpstr>
      <vt:lpstr>15.punktu, pieteikumus izvērtē Olaines novada domes Attīstības un komunālo jautā</vt:lpstr>
      <vt:lpstr>16.punktu, lēmumu par tiesībām saņemt Pašvaldības finansējumu vai noraidīšanu, p</vt:lpstr>
      <vt:lpstr>17.punktu, pēc Olaines novada domes lēmuma pieņemšanas par Pašvaldības finansēju</vt:lpstr>
      <vt:lpstr>19.punktu, Pretendents maksā avansa un citus starpmaksājumus, tai skaitā arī apm</vt:lpstr>
      <vt:lpstr>No Biedrības apsaimniekojamā teritorijā atrodošo nekustamo īpašumu īpašniekiem u</vt:lpstr>
      <vt:lpstr/>
      <vt:lpstr>Ņemot vērā iepriekš minēto, Iepirkuma komisija ar 2024.gada 12.decembra Ziņojumu</vt:lpstr>
      <vt:lpstr/>
      <vt:lpstr>1. Atbalstīt biedrības “Mazā Imantu iela” (reģistrācijas numurs 40008328247, jur</vt:lpstr>
      <vt:lpstr>2.	Uzdot pašvaldības </vt:lpstr>
      <vt:lpstr>2.1.  Finanšu un grāmatvedības nodaļai lēmuma 1.punktā noteikto pašvaldības fina</vt:lpstr>
      <vt:lpstr>2.2. izpilddirektoram noslēgt:</vt:lpstr>
      <vt:lpstr>2.2.1. līgumu ar biedrību “Mazā Imantu iela”  par projekta  “Ceļa seguma labiekā</vt:lpstr>
      <vt:lpstr>2.2.2. trīspusēju līgumu (pašvaldība, biedrība “Mazā Imantu iela” un darbu izpil</vt:lpstr>
      <vt:lpstr>3. 	Noteikt, ja biedrība “Mazā Imantu iela” līdz 2025.gada 1.augustam pašvaldībā</vt:lpstr>
      <vt:lpstr>Lēmuma projekts</vt:lpstr>
      <vt:lpstr/>
      <vt:lpstr>Olaines novada pašvaldībā 2024.gada 12.aprīlī saņemts dārzkopības kooperatīvās </vt:lpstr>
      <vt:lpstr/>
      <vt:lpstr>Izvērtējot iesniegto iesniegumu ar Dārzkopības kooperatīvās sabiedrības “VEF Ba</vt:lpstr>
      <vt:lpstr>Projekta aprakstu “Ceļa seguma labiekārtošanas darbi  DKS „VEF Baloži” teritorij</vt:lpstr>
      <vt:lpstr>Iesniegumu finansējumu saņemšanai koplietošanas zemes labiekārtošanai;</vt:lpstr>
      <vt:lpstr>Zemes robežu plānu; </vt:lpstr>
      <vt:lpstr>Apgrūtinājumu plānu;</vt:lpstr>
      <vt:lpstr>Uzņēmumu reģistra informācijas tīmekļvietnes 03.04.2024.  15:05:06 izdruku;</vt:lpstr>
      <vt:lpstr>DKS “VEF Baloži” 11.09.2021.. biedru kopsapulces protokolu Nr. 11-09/2021 (“par”</vt:lpstr>
      <vt:lpstr>Valsts ieņēmumu dienesta 28.03.2024.  Izziņu par nodokļu maksātāja nodokļu (node</vt:lpstr>
      <vt:lpstr>Olaines pagasta zemesgrāmatas nodalījuma Nr. 100000478959 izdruku; </vt:lpstr>
      <vt:lpstr>DKS “VEF Baloži” statūtus (apstiprināti 21.09.2019.); </vt:lpstr>
      <vt:lpstr>bankas norēķinu konta rekvizītus;</vt:lpstr>
      <vt:lpstr>informatīvu projekta tāmi un darbu daudzumu sarakstu, ņemot vērā, ka projekta re</vt:lpstr>
      <vt:lpstr>sākotnējā tāme iesniegta par kopējo summu EUR 73 536,37, t.sk. PVN.</vt:lpstr>
      <vt:lpstr/>
      <vt:lpstr>un pašvaldības rīcībā esošo informāciju un ar lietu saistītos apstākļus, konstat</vt:lpstr>
      <vt:lpstr/>
      <vt:lpstr/>
      <vt:lpstr>Olaines novada pašvaldība 2024.gada 20.septembrī izsludināja atklāta konkursa pr</vt:lpstr>
      <vt:lpstr>Priekšmets: Ceļa seguma labiekārtošanas darbi  DKS „VEF Baloži” teritorijā Medem</vt:lpstr>
      <vt:lpstr>Iepirkuma priekšmets ir sadalīts 2 (divās) daļās:</vt:lpstr>
      <vt:lpstr>1. daļa - ceļa seguma labiekārtošanas darbi  DKS „VEF Baloži” teritorijā Medemci</vt:lpstr>
      <vt:lpstr>2. daļa - ceļa seguma labiekārtošanas darbi Mazajā Imantu ielā, Jaunolainē, Olai</vt:lpstr>
    </vt:vector>
  </TitlesOfParts>
  <Company/>
  <LinksUpToDate>false</LinksUpToDate>
  <CharactersWithSpaces>250282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26</cp:revision>
  <dcterms:created xsi:type="dcterms:W3CDTF">2024-12-18T08:59:00Z</dcterms:created>
  <dcterms:modified xsi:type="dcterms:W3CDTF">2024-12-18T10:58:00Z</dcterms:modified>
</cp:coreProperties>
</file>