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7E13" w14:textId="328BECE7" w:rsidR="00AC4B0D" w:rsidRPr="00320B9F" w:rsidRDefault="00AC4B0D" w:rsidP="00AC4B0D">
      <w:pPr>
        <w:pStyle w:val="Bezatstarpm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0B9F">
        <w:rPr>
          <w:rFonts w:ascii="Times New Roman" w:hAnsi="Times New Roman" w:cs="Times New Roman"/>
          <w:i/>
          <w:iCs/>
          <w:sz w:val="24"/>
          <w:szCs w:val="24"/>
        </w:rPr>
        <w:t>Statūt</w:t>
      </w:r>
      <w:r w:rsidR="00320B9F">
        <w:rPr>
          <w:rFonts w:ascii="Times New Roman" w:hAnsi="Times New Roman" w:cs="Times New Roman"/>
          <w:i/>
          <w:iCs/>
          <w:sz w:val="24"/>
          <w:szCs w:val="24"/>
        </w:rPr>
        <w:t>u grozījumi</w:t>
      </w:r>
      <w:r w:rsidRPr="00320B9F">
        <w:rPr>
          <w:rFonts w:ascii="Times New Roman" w:hAnsi="Times New Roman" w:cs="Times New Roman"/>
          <w:i/>
          <w:iCs/>
          <w:sz w:val="24"/>
          <w:szCs w:val="24"/>
        </w:rPr>
        <w:t xml:space="preserve"> apstiprināti valdes sēdē</w:t>
      </w:r>
    </w:p>
    <w:p w14:paraId="375D4408" w14:textId="65C2CAA5" w:rsidR="00AC4B0D" w:rsidRPr="00320B9F" w:rsidRDefault="00AC4B0D" w:rsidP="00AC4B0D">
      <w:pPr>
        <w:pStyle w:val="Bezatstarpm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0B9F">
        <w:rPr>
          <w:rFonts w:ascii="Times New Roman" w:hAnsi="Times New Roman" w:cs="Times New Roman"/>
          <w:i/>
          <w:iCs/>
          <w:sz w:val="24"/>
          <w:szCs w:val="24"/>
        </w:rPr>
        <w:t>Olainē, 2025.gada 6.janvārī</w:t>
      </w:r>
    </w:p>
    <w:p w14:paraId="42E82F2A" w14:textId="02759FC3" w:rsidR="00AC4B0D" w:rsidRPr="00320B9F" w:rsidRDefault="00AC4B0D" w:rsidP="00AC4B0D">
      <w:pPr>
        <w:pStyle w:val="Bezatstarpm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20B9F">
        <w:rPr>
          <w:rFonts w:ascii="Times New Roman" w:hAnsi="Times New Roman" w:cs="Times New Roman"/>
          <w:i/>
          <w:iCs/>
          <w:sz w:val="24"/>
          <w:szCs w:val="24"/>
        </w:rPr>
        <w:t>Protokols Nr.1</w:t>
      </w:r>
    </w:p>
    <w:p w14:paraId="7C6A09A1" w14:textId="77777777" w:rsidR="00AC4B0D" w:rsidRPr="00320B9F" w:rsidRDefault="00AC4B0D" w:rsidP="00AC4B0D">
      <w:pPr>
        <w:pStyle w:val="Bezatstarpm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6E1A4B8" w14:textId="0297C0CF" w:rsidR="00F3602C" w:rsidRPr="00320B9F" w:rsidRDefault="00F3602C" w:rsidP="00F360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B9F">
        <w:rPr>
          <w:rFonts w:ascii="Times New Roman" w:hAnsi="Times New Roman" w:cs="Times New Roman"/>
          <w:b/>
          <w:bCs/>
          <w:sz w:val="24"/>
          <w:szCs w:val="24"/>
        </w:rPr>
        <w:t>Nodibinājuma “Olaines novada uzņēmējdarbības atbalsta centrs’’ statūti</w:t>
      </w:r>
    </w:p>
    <w:p w14:paraId="22FFAFBD" w14:textId="6068FDE8" w:rsidR="00A53B48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1.Nodibinājuma nosaukums</w:t>
      </w:r>
    </w:p>
    <w:p w14:paraId="70FF4F48" w14:textId="72BB7028" w:rsidR="008E59EA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Nodibinājuma nosaukums ir “Nodibinājums “Olaines novada uzņēmējdarbības atbalsta centrs””. Nodibinājuma nosaukuma saīsinājums ir “ONUAC”.</w:t>
      </w:r>
    </w:p>
    <w:p w14:paraId="0E088AC6" w14:textId="36900CB8" w:rsidR="00A53B48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2.Nodibinājuma mērķi</w:t>
      </w:r>
    </w:p>
    <w:p w14:paraId="1DD86B21" w14:textId="08DFE740" w:rsidR="00A53B48" w:rsidRPr="00320B9F" w:rsidRDefault="00D96ED9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2.1.</w:t>
      </w:r>
      <w:r w:rsidR="00A53B48" w:rsidRPr="00320B9F">
        <w:rPr>
          <w:rFonts w:ascii="Times New Roman" w:hAnsi="Times New Roman" w:cs="Times New Roman"/>
          <w:sz w:val="24"/>
          <w:szCs w:val="24"/>
        </w:rPr>
        <w:t>Nodibinājuma mērķi ir:</w:t>
      </w:r>
    </w:p>
    <w:p w14:paraId="4930F8F5" w14:textId="21FFE238" w:rsidR="00A53B48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2.1.</w:t>
      </w:r>
      <w:r w:rsidR="00D96ED9" w:rsidRPr="00320B9F">
        <w:rPr>
          <w:rFonts w:ascii="Times New Roman" w:hAnsi="Times New Roman" w:cs="Times New Roman"/>
          <w:sz w:val="24"/>
          <w:szCs w:val="24"/>
        </w:rPr>
        <w:t>1.</w:t>
      </w:r>
      <w:r w:rsidRPr="00320B9F">
        <w:rPr>
          <w:rFonts w:ascii="Times New Roman" w:hAnsi="Times New Roman" w:cs="Times New Roman"/>
          <w:sz w:val="24"/>
          <w:szCs w:val="24"/>
        </w:rPr>
        <w:t xml:space="preserve"> Veicināt uzņēmējdarbību, uzņēmējdarbības vides attīstību atbilstoši Olaines novada ilgtspējīgas attīstības stratēģijai 2013. – 2030.gadam un Olaines novada attīstības programmas līdz 2028.gadam rīcības plānam;</w:t>
      </w:r>
    </w:p>
    <w:p w14:paraId="21149C5D" w14:textId="526B98A0" w:rsidR="00A53B48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</w:t>
      </w:r>
      <w:r w:rsidR="00D96ED9" w:rsidRPr="00320B9F">
        <w:rPr>
          <w:rFonts w:ascii="Times New Roman" w:hAnsi="Times New Roman" w:cs="Times New Roman"/>
          <w:sz w:val="24"/>
          <w:szCs w:val="24"/>
        </w:rPr>
        <w:t>1.</w:t>
      </w:r>
      <w:r w:rsidRPr="00320B9F">
        <w:rPr>
          <w:rFonts w:ascii="Times New Roman" w:hAnsi="Times New Roman" w:cs="Times New Roman"/>
          <w:sz w:val="24"/>
          <w:szCs w:val="24"/>
        </w:rPr>
        <w:t>2. veicināt Olaines industriālās zonas attīstību, atbalstot novadā pieejamās zemes platību, infrastruktūru un citu resursu racionālu izmantošanu;</w:t>
      </w:r>
    </w:p>
    <w:p w14:paraId="163DE9B1" w14:textId="7DCD466F" w:rsidR="00A53B48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 xml:space="preserve"> 2.</w:t>
      </w:r>
      <w:r w:rsidR="00D96ED9" w:rsidRPr="00320B9F">
        <w:rPr>
          <w:rFonts w:ascii="Times New Roman" w:hAnsi="Times New Roman" w:cs="Times New Roman"/>
          <w:sz w:val="24"/>
          <w:szCs w:val="24"/>
        </w:rPr>
        <w:t>1.</w:t>
      </w:r>
      <w:r w:rsidRPr="00320B9F">
        <w:rPr>
          <w:rFonts w:ascii="Times New Roman" w:hAnsi="Times New Roman" w:cs="Times New Roman"/>
          <w:sz w:val="24"/>
          <w:szCs w:val="24"/>
        </w:rPr>
        <w:t>3. veicināt Olaines novada uzņēmumu un novada starptautisko atpazīstamību;</w:t>
      </w:r>
    </w:p>
    <w:p w14:paraId="02344716" w14:textId="64444565" w:rsidR="00A53B48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</w:t>
      </w:r>
      <w:r w:rsidR="00D96ED9" w:rsidRPr="00320B9F">
        <w:rPr>
          <w:rFonts w:ascii="Times New Roman" w:hAnsi="Times New Roman" w:cs="Times New Roman"/>
          <w:sz w:val="24"/>
          <w:szCs w:val="24"/>
        </w:rPr>
        <w:t>1.</w:t>
      </w:r>
      <w:r w:rsidRPr="00320B9F">
        <w:rPr>
          <w:rFonts w:ascii="Times New Roman" w:hAnsi="Times New Roman" w:cs="Times New Roman"/>
          <w:sz w:val="24"/>
          <w:szCs w:val="24"/>
        </w:rPr>
        <w:t>4. veicināt sadarbību starp valsts, pašvaldības, nevalstiskajām organizācijām, uzņēmumiem un citām institūcijām Olaines novadā;</w:t>
      </w:r>
    </w:p>
    <w:p w14:paraId="1A0AC341" w14:textId="3C6C1076" w:rsidR="00A53B48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</w:t>
      </w:r>
      <w:r w:rsidR="00D96ED9" w:rsidRPr="00320B9F">
        <w:rPr>
          <w:rFonts w:ascii="Times New Roman" w:hAnsi="Times New Roman" w:cs="Times New Roman"/>
          <w:sz w:val="24"/>
          <w:szCs w:val="24"/>
        </w:rPr>
        <w:t>1.</w:t>
      </w:r>
      <w:r w:rsidRPr="00320B9F">
        <w:rPr>
          <w:rFonts w:ascii="Times New Roman" w:hAnsi="Times New Roman" w:cs="Times New Roman"/>
          <w:sz w:val="24"/>
          <w:szCs w:val="24"/>
        </w:rPr>
        <w:t>5. veicināt Olaines vidusskolu skolēnu mācību uzņēmumu un biznesa ideju kluba darbību;</w:t>
      </w:r>
    </w:p>
    <w:p w14:paraId="4B9F01FC" w14:textId="23072CBC" w:rsidR="00A53B48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</w:t>
      </w:r>
      <w:r w:rsidR="00D96ED9" w:rsidRPr="00320B9F">
        <w:rPr>
          <w:rFonts w:ascii="Times New Roman" w:hAnsi="Times New Roman" w:cs="Times New Roman"/>
          <w:sz w:val="24"/>
          <w:szCs w:val="24"/>
        </w:rPr>
        <w:t>1.</w:t>
      </w:r>
      <w:r w:rsidRPr="00320B9F">
        <w:rPr>
          <w:rFonts w:ascii="Times New Roman" w:hAnsi="Times New Roman" w:cs="Times New Roman"/>
          <w:sz w:val="24"/>
          <w:szCs w:val="24"/>
        </w:rPr>
        <w:t>6. atbalstīt Olaines novada iedzīvotāju uzņēmējdarbības garu un veicināt uzņēmējdarbības prasmes;</w:t>
      </w:r>
    </w:p>
    <w:p w14:paraId="308BDBE3" w14:textId="7A79D2DC" w:rsidR="00A53B48" w:rsidRPr="00320B9F" w:rsidRDefault="00A53B48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</w:t>
      </w:r>
      <w:r w:rsidR="00D96ED9" w:rsidRPr="00320B9F">
        <w:rPr>
          <w:rFonts w:ascii="Times New Roman" w:hAnsi="Times New Roman" w:cs="Times New Roman"/>
          <w:sz w:val="24"/>
          <w:szCs w:val="24"/>
        </w:rPr>
        <w:t>1.</w:t>
      </w:r>
      <w:r w:rsidRPr="00320B9F">
        <w:rPr>
          <w:rFonts w:ascii="Times New Roman" w:hAnsi="Times New Roman" w:cs="Times New Roman"/>
          <w:sz w:val="24"/>
          <w:szCs w:val="24"/>
        </w:rPr>
        <w:t>7. pilnveidot uzņēmējdarbības atbalsta pasākumus</w:t>
      </w:r>
      <w:r w:rsidR="00F3602C" w:rsidRPr="00320B9F">
        <w:rPr>
          <w:rFonts w:ascii="Times New Roman" w:hAnsi="Times New Roman" w:cs="Times New Roman"/>
          <w:sz w:val="24"/>
          <w:szCs w:val="24"/>
        </w:rPr>
        <w:t>.</w:t>
      </w:r>
    </w:p>
    <w:p w14:paraId="2C033FAC" w14:textId="1FD93268" w:rsidR="00A53B48" w:rsidRPr="00320B9F" w:rsidRDefault="00D96ED9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 Mērķu sasniegšanai Nodibinājums veic šādus uzdevumus:</w:t>
      </w:r>
    </w:p>
    <w:p w14:paraId="00932BFC" w14:textId="5E8444F5" w:rsidR="00D96ED9" w:rsidRPr="00320B9F" w:rsidRDefault="00C330F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2.2.1. organizē, atbalsta un līdzdarbojas uzņēmējdarbību veicinošās aktivitātēs Olaines novadā;</w:t>
      </w:r>
    </w:p>
    <w:p w14:paraId="5F3251D5" w14:textId="77777777" w:rsidR="00C330F5" w:rsidRPr="00320B9F" w:rsidRDefault="00C330F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2.2.2. veicina novada uzņēmumu starptautisko atpazīstamību un sniedz informatīvo u.c. veida atbalstu uzņēmējiem investīciju piesaistei;</w:t>
      </w:r>
    </w:p>
    <w:p w14:paraId="7267A3F0" w14:textId="1CD03AEA" w:rsidR="00C330F5" w:rsidRPr="00320B9F" w:rsidRDefault="00C330F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2.2.3.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izstrādā un sniedz biznesa inkubatora pakalpojumus </w:t>
      </w:r>
      <w:r w:rsidR="008805D6" w:rsidRPr="00320B9F">
        <w:rPr>
          <w:rFonts w:ascii="Times New Roman" w:hAnsi="Times New Roman" w:cs="Times New Roman"/>
          <w:sz w:val="24"/>
          <w:szCs w:val="24"/>
        </w:rPr>
        <w:t xml:space="preserve">Olaines novada </w:t>
      </w:r>
      <w:r w:rsidRPr="00320B9F">
        <w:rPr>
          <w:rFonts w:ascii="Times New Roman" w:hAnsi="Times New Roman" w:cs="Times New Roman"/>
          <w:sz w:val="24"/>
          <w:szCs w:val="24"/>
        </w:rPr>
        <w:t>uzņēmumiem;</w:t>
      </w:r>
    </w:p>
    <w:p w14:paraId="0C1BE8BE" w14:textId="565450C8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2.2.4. veicina Eiropas Savienības fondu finanšu līdzekļu piesaisti novadā;</w:t>
      </w:r>
    </w:p>
    <w:p w14:paraId="359305AE" w14:textId="25BC8330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2.2.5.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konsultē uzņēmējus par Eiropas Savienības fondu programmu pieejamību;</w:t>
      </w:r>
    </w:p>
    <w:p w14:paraId="0EEE735A" w14:textId="78E9519E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2.2.6. veicina novada uzņēmumu konkurētspēju, piedāvājot un informējot par pieejamiem profesionālās izglītības kvalifikācijas celšana pasākumiem un uzņēmējdarbības izglītības projektiem;</w:t>
      </w:r>
    </w:p>
    <w:p w14:paraId="069E4914" w14:textId="4BE2832E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2.2.7. veicina Olaines novadā esošo izglītības iestāžu un novada uzņēmēju sadarbību jaunu ideju un inovatīvu produktu izstrādei un ražošanai;</w:t>
      </w:r>
    </w:p>
    <w:p w14:paraId="6BC9F720" w14:textId="24FCE9CB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lastRenderedPageBreak/>
        <w:t>2.2.8. veicina darba devēju sadarbību  ar RTU Olaines Tehnoloģiju koledžu, izglītības un karjeras veidošanas pilnveidošanas jomā;</w:t>
      </w:r>
    </w:p>
    <w:p w14:paraId="34C0202F" w14:textId="1FB5A9D5" w:rsidR="008805D6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 xml:space="preserve">2.2.9. </w:t>
      </w:r>
      <w:r w:rsidR="008805D6" w:rsidRPr="00320B9F">
        <w:rPr>
          <w:rFonts w:ascii="Times New Roman" w:hAnsi="Times New Roman" w:cs="Times New Roman"/>
          <w:sz w:val="24"/>
          <w:szCs w:val="24"/>
        </w:rPr>
        <w:t>sniedz profesionālu atbalstu Olaines vidusskolu skolēnu mācību uzņēmumu un biznesa ideju kluba darbībai;</w:t>
      </w:r>
    </w:p>
    <w:p w14:paraId="499F80F1" w14:textId="36A8E6D2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</w:t>
      </w:r>
      <w:r w:rsidR="00F3602C" w:rsidRPr="00320B9F">
        <w:rPr>
          <w:rFonts w:ascii="Times New Roman" w:hAnsi="Times New Roman" w:cs="Times New Roman"/>
          <w:sz w:val="24"/>
          <w:szCs w:val="24"/>
        </w:rPr>
        <w:t>10</w:t>
      </w:r>
      <w:r w:rsidRPr="00320B9F">
        <w:rPr>
          <w:rFonts w:ascii="Times New Roman" w:hAnsi="Times New Roman" w:cs="Times New Roman"/>
          <w:sz w:val="24"/>
          <w:szCs w:val="24"/>
        </w:rPr>
        <w:t>.</w:t>
      </w:r>
      <w:r w:rsidRPr="00320B9F">
        <w:rPr>
          <w:rFonts w:ascii="Times New Roman" w:hAnsi="Times New Roman" w:cs="Times New Roman"/>
          <w:sz w:val="24"/>
          <w:szCs w:val="24"/>
        </w:rPr>
        <w:tab/>
        <w:t>koordinē un piesaista finansiālos, materiālos, intelektuālos un cita veida resursus Nodibinājuma mērķu sasniegšanai;</w:t>
      </w:r>
    </w:p>
    <w:p w14:paraId="7CB1D0B1" w14:textId="433B3540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2.2.1</w:t>
      </w:r>
      <w:r w:rsidR="00F3602C" w:rsidRPr="00320B9F">
        <w:rPr>
          <w:rFonts w:ascii="Times New Roman" w:hAnsi="Times New Roman" w:cs="Times New Roman"/>
          <w:sz w:val="24"/>
          <w:szCs w:val="24"/>
        </w:rPr>
        <w:t>1</w:t>
      </w:r>
      <w:r w:rsidRPr="00320B9F">
        <w:rPr>
          <w:rFonts w:ascii="Times New Roman" w:hAnsi="Times New Roman" w:cs="Times New Roman"/>
          <w:sz w:val="24"/>
          <w:szCs w:val="24"/>
        </w:rPr>
        <w:t>.</w:t>
      </w:r>
      <w:r w:rsidRPr="00320B9F">
        <w:rPr>
          <w:rFonts w:ascii="Times New Roman" w:hAnsi="Times New Roman" w:cs="Times New Roman"/>
          <w:sz w:val="24"/>
          <w:szCs w:val="24"/>
        </w:rPr>
        <w:tab/>
        <w:t>citus uzdevumus, kas nepieciešami Nodibinājuma mērķu sasniegšanai.</w:t>
      </w:r>
    </w:p>
    <w:p w14:paraId="7CC34750" w14:textId="3763103A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3. Mantas nodošana nodibinājumam</w:t>
      </w:r>
    </w:p>
    <w:p w14:paraId="6A93C15E" w14:textId="4F4AC8AB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3.1.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Nodibinājuma dibinātāji un ziedotāji nodod Nodibinājumam naudas līdzekļus, iemaksājot tos Nodibinājuma kontā kredītiestādē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416E3659" w14:textId="5E2D2447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3.2.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Nodibinājuma dibinātāji un ziedotāji Nodibinājumam var nodot mantu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3C27D032" w14:textId="135FF894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3.3.</w:t>
      </w:r>
      <w:r w:rsidRPr="00320B9F">
        <w:rPr>
          <w:rFonts w:ascii="Times New Roman" w:hAnsi="Times New Roman" w:cs="Times New Roman"/>
          <w:sz w:val="24"/>
          <w:szCs w:val="24"/>
        </w:rPr>
        <w:tab/>
        <w:t>Ja Nodibinājumam tiek nodotas nereģistrējamas kustamas lietas, par to tiek sastādīts pieņemšanas nodošanas akts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78526319" w14:textId="5E6ADC2A" w:rsidR="008805D6" w:rsidRPr="00320B9F" w:rsidRDefault="008805D6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3.4.</w:t>
      </w:r>
      <w:r w:rsidRPr="00320B9F">
        <w:rPr>
          <w:rFonts w:ascii="Times New Roman" w:hAnsi="Times New Roman" w:cs="Times New Roman"/>
          <w:sz w:val="24"/>
          <w:szCs w:val="24"/>
        </w:rPr>
        <w:tab/>
        <w:t>Reģistrējamu kustamo lietu un nekustamo lietu nodošana tiek uzskatīta par notikušu ar ierakstu attiecīgajā reģistrā vai Zemesgrāmatā.</w:t>
      </w:r>
    </w:p>
    <w:p w14:paraId="7A50B8DE" w14:textId="0E1F6C28" w:rsidR="00964399" w:rsidRPr="00320B9F" w:rsidRDefault="00964399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4. Nodibinājuma līdzekļu izmatošanas kārtība</w:t>
      </w:r>
    </w:p>
    <w:p w14:paraId="05D104E1" w14:textId="63CFF4F8" w:rsidR="00964399" w:rsidRPr="00320B9F" w:rsidRDefault="00964399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4.1.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Nodibinājuma līdzekļi tiek izmantoti tikai Nodibinājuma mērķu sasniegšanai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3EB4D254" w14:textId="5CB670C9" w:rsidR="00964399" w:rsidRPr="00320B9F" w:rsidRDefault="00964399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4.2.</w:t>
      </w:r>
      <w:r w:rsidRPr="00320B9F">
        <w:rPr>
          <w:rFonts w:ascii="Times New Roman" w:hAnsi="Times New Roman" w:cs="Times New Roman"/>
          <w:sz w:val="24"/>
          <w:szCs w:val="24"/>
        </w:rPr>
        <w:tab/>
        <w:t>Par Nodibinājuma līdzekļu izmantošanu lēmumus pieņem Nodibinājuma valde, pamatojoties uz Nodibinājuma budžetu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39F5A8E6" w14:textId="6756C848" w:rsidR="00964399" w:rsidRPr="00320B9F" w:rsidRDefault="00964399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4.3.</w:t>
      </w:r>
      <w:r w:rsidRPr="00320B9F">
        <w:rPr>
          <w:rFonts w:ascii="Times New Roman" w:hAnsi="Times New Roman" w:cs="Times New Roman"/>
          <w:sz w:val="24"/>
          <w:szCs w:val="24"/>
        </w:rPr>
        <w:tab/>
        <w:t>Sava mērķa sasniegšanai Nodibinājumam ir tiesības saņemt ziedojumus un veikt saimniecisko darbību, kam nav peļņas gūšanas rakstura. Saimnieciskās darbības rezultātā iegūtie līdzekļi ir izmantojami statūtos noteiktā mērķa sasniegšanai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35108311" w14:textId="6327C038" w:rsidR="008805D6" w:rsidRPr="00320B9F" w:rsidRDefault="00964399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4.4.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Ja Nodibinājumam nodotās kustamās vai nekustamās lietas nav tieši izmantojamas Nodibinājuma mērķu sasniegšanai un Nodibinājuma administratīvajai darbībai, valde organizē šo lietu pārdošanu izsolē. </w:t>
      </w:r>
      <w:r w:rsidR="008A5FD4" w:rsidRPr="008A5FD4">
        <w:rPr>
          <w:rFonts w:ascii="Times New Roman" w:hAnsi="Times New Roman" w:cs="Times New Roman"/>
          <w:sz w:val="24"/>
          <w:szCs w:val="24"/>
        </w:rPr>
        <w:t xml:space="preserve">Izsolē iegūtos līdzekļus Nodibinājums izmanto </w:t>
      </w:r>
      <w:r w:rsidRPr="00320B9F">
        <w:rPr>
          <w:rFonts w:ascii="Times New Roman" w:hAnsi="Times New Roman" w:cs="Times New Roman"/>
          <w:sz w:val="24"/>
          <w:szCs w:val="24"/>
        </w:rPr>
        <w:t>Nodibinājuma mērķu sasniegšanai. Izsolē nav tiesību piedalīties Nodibinājuma dibinātājiem, dalībniekiem, valdes locekļiem, kā arī to radiniekiem un svaiņiem, skaitot radniecību līdz otrajai pakāpei un svainību līdz pirmajai pakāpei.</w:t>
      </w:r>
    </w:p>
    <w:p w14:paraId="4A2EB41B" w14:textId="2040F16B" w:rsidR="00964399" w:rsidRPr="00320B9F" w:rsidRDefault="00964399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5. Nodibinājuma darbības termiņš</w:t>
      </w:r>
    </w:p>
    <w:p w14:paraId="1763351B" w14:textId="7CC04A2B" w:rsidR="00964399" w:rsidRPr="00320B9F" w:rsidRDefault="00964399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5.1.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Nodibinājums ir nodibināts uz nenoteiktu laiku.</w:t>
      </w:r>
    </w:p>
    <w:p w14:paraId="3F2518ED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</w:t>
      </w:r>
      <w:r w:rsidRPr="00320B9F">
        <w:rPr>
          <w:rFonts w:ascii="Times New Roman" w:hAnsi="Times New Roman" w:cs="Times New Roman"/>
          <w:sz w:val="24"/>
          <w:szCs w:val="24"/>
        </w:rPr>
        <w:tab/>
        <w:t>Dibinātāji</w:t>
      </w:r>
    </w:p>
    <w:p w14:paraId="0D3A0528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6.1.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Nodibinājuma dibinātāji (turpmāk – Dibinātāji) ir:</w:t>
      </w:r>
    </w:p>
    <w:p w14:paraId="05E486D5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6.1.1.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Olaines novada pašvaldība;</w:t>
      </w:r>
    </w:p>
    <w:p w14:paraId="2B154ECE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6.1.2.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Olaines uzņēmēju biedrība.</w:t>
      </w:r>
    </w:p>
    <w:p w14:paraId="6B7CFBDE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6.2.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Nodibinājuma Dibinātāju sapulce:</w:t>
      </w:r>
    </w:p>
    <w:p w14:paraId="34D754FB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lastRenderedPageBreak/>
        <w:t>6.2.1.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ieceļ un atceļ Nodibinājuma valdes locekļus un priekšsēdētāju;</w:t>
      </w:r>
    </w:p>
    <w:p w14:paraId="43E3F939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6.2.2.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ieceļ Nodibinājuma revidentu;</w:t>
      </w:r>
    </w:p>
    <w:p w14:paraId="1BDCE9F5" w14:textId="41572B5F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6.2.3.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saskaņo Nodibinājuma gada pārskatu;</w:t>
      </w:r>
    </w:p>
    <w:p w14:paraId="05082536" w14:textId="45FFA133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6.2.4.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saskaņo Nodibinājuma budžetu;</w:t>
      </w:r>
    </w:p>
    <w:p w14:paraId="53F9DF2D" w14:textId="29DEDED0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6.2.5. nosaka Nodibinājuma valdes locekļu atlīdzību;</w:t>
      </w:r>
    </w:p>
    <w:p w14:paraId="0AB82E43" w14:textId="09B87F8E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6.2.6. veic Nodibinājuma valdes darbības pārraudzību;</w:t>
      </w:r>
    </w:p>
    <w:p w14:paraId="2CA455BB" w14:textId="6E0CDF3A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6.2.7. pēc Nodibinājuma valdes vai viena Dibinātāja pieprasījuma sniedz ieteikumus atbilstoši Nodibinājuma mērķiem un uzdevumiem</w:t>
      </w:r>
      <w:r w:rsidR="009E0D9D" w:rsidRPr="00320B9F">
        <w:rPr>
          <w:rFonts w:ascii="Times New Roman" w:hAnsi="Times New Roman" w:cs="Times New Roman"/>
          <w:sz w:val="24"/>
          <w:szCs w:val="24"/>
        </w:rPr>
        <w:t>.</w:t>
      </w:r>
    </w:p>
    <w:p w14:paraId="24884DDA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6.3.</w:t>
      </w:r>
      <w:r w:rsidRPr="00320B9F">
        <w:rPr>
          <w:rFonts w:ascii="Times New Roman" w:hAnsi="Times New Roman" w:cs="Times New Roman"/>
          <w:sz w:val="24"/>
          <w:szCs w:val="24"/>
        </w:rPr>
        <w:tab/>
        <w:t>Dibinātāju sapulcē Dibinātāju balsis sadalās šādi:</w:t>
      </w:r>
    </w:p>
    <w:p w14:paraId="1C1F77BE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6.3.1.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Olaines novada pašvaldībai ir 80% (astoņdesmit procenti) balsu;</w:t>
      </w:r>
    </w:p>
    <w:p w14:paraId="7E417BCD" w14:textId="7777777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6.3.2.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Olaines uzņēmēju biedrībai ir 20% (divdesmit procenti) balsu.</w:t>
      </w:r>
    </w:p>
    <w:p w14:paraId="61452A00" w14:textId="78014FFD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6.4.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Dibinātāju sapulces sasaukšana un </w:t>
      </w:r>
      <w:proofErr w:type="spellStart"/>
      <w:r w:rsidRPr="00320B9F">
        <w:rPr>
          <w:rFonts w:ascii="Times New Roman" w:hAnsi="Times New Roman" w:cs="Times New Roman"/>
          <w:sz w:val="24"/>
          <w:szCs w:val="24"/>
        </w:rPr>
        <w:t>lemttiesības</w:t>
      </w:r>
      <w:proofErr w:type="spellEnd"/>
      <w:r w:rsidRPr="00320B9F">
        <w:rPr>
          <w:rFonts w:ascii="Times New Roman" w:hAnsi="Times New Roman" w:cs="Times New Roman"/>
          <w:sz w:val="24"/>
          <w:szCs w:val="24"/>
        </w:rPr>
        <w:t>:</w:t>
      </w:r>
    </w:p>
    <w:p w14:paraId="31376820" w14:textId="633BF67F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6.4.1.</w:t>
      </w:r>
      <w:r w:rsidRPr="00320B9F">
        <w:rPr>
          <w:rFonts w:ascii="Times New Roman" w:hAnsi="Times New Roman" w:cs="Times New Roman"/>
          <w:sz w:val="24"/>
          <w:szCs w:val="24"/>
        </w:rPr>
        <w:tab/>
        <w:t>Dibinātāju sapulci sasauc Nodibinājuma valde vai, ja to pieprasa vismaz viens dibinātājs. Dibinātāju sapulce ir jāsasauc 1 (viena) mēneša laikā no pieprasījuma saņemšanas dienas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35A268D2" w14:textId="6A01A9F0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6.4.2.</w:t>
      </w:r>
      <w:r w:rsidRPr="00320B9F">
        <w:rPr>
          <w:rFonts w:ascii="Times New Roman" w:hAnsi="Times New Roman" w:cs="Times New Roman"/>
          <w:sz w:val="24"/>
          <w:szCs w:val="24"/>
        </w:rPr>
        <w:tab/>
        <w:t>Dibinātāju sapulce tiek sasaukta, izsūtot Dibinātājiem rakstisku uzaicinājumu ne vēlāk kā 2 (divas) nedēļas pirms Dibinātāju sapulces norises datuma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329C07EC" w14:textId="4AE78DEA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6.4.3.</w:t>
      </w:r>
      <w:r w:rsidRPr="00320B9F">
        <w:rPr>
          <w:rFonts w:ascii="Times New Roman" w:hAnsi="Times New Roman" w:cs="Times New Roman"/>
          <w:sz w:val="24"/>
          <w:szCs w:val="24"/>
        </w:rPr>
        <w:tab/>
        <w:t>Dibinātāju sapulce ir lemttiesīga, ja tajā ir pārstāvētas ne mazāk kā 80% (astoņdesmit procentu) balsis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26E8B517" w14:textId="1145EA55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6.4.4.</w:t>
      </w:r>
      <w:r w:rsidRPr="00320B9F">
        <w:rPr>
          <w:rFonts w:ascii="Times New Roman" w:hAnsi="Times New Roman" w:cs="Times New Roman"/>
          <w:sz w:val="24"/>
          <w:szCs w:val="24"/>
        </w:rPr>
        <w:tab/>
        <w:t>Dibinātāju sapulce lēmumus pieņem ar vienkāršu balsu vairākumu</w:t>
      </w:r>
      <w:r w:rsidR="00F3602C" w:rsidRPr="00320B9F">
        <w:rPr>
          <w:rFonts w:ascii="Times New Roman" w:hAnsi="Times New Roman" w:cs="Times New Roman"/>
          <w:sz w:val="24"/>
          <w:szCs w:val="24"/>
        </w:rPr>
        <w:t>;</w:t>
      </w:r>
    </w:p>
    <w:p w14:paraId="4877EA5A" w14:textId="3F32F9E7" w:rsidR="00F46925" w:rsidRPr="00320B9F" w:rsidRDefault="00F46925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6.4.5.</w:t>
      </w:r>
      <w:r w:rsidRPr="00320B9F">
        <w:rPr>
          <w:rFonts w:ascii="Times New Roman" w:hAnsi="Times New Roman" w:cs="Times New Roman"/>
          <w:sz w:val="24"/>
          <w:szCs w:val="24"/>
        </w:rPr>
        <w:tab/>
        <w:t>Valdes locekļus un priekšsēdētāju izvēlas, ieceļ un atceļ Dibinātāju sapulce ar vienkāršu balsu vairākumu.</w:t>
      </w:r>
    </w:p>
    <w:p w14:paraId="5E2CE397" w14:textId="3682537A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7. Valde</w:t>
      </w:r>
    </w:p>
    <w:p w14:paraId="7B240B04" w14:textId="7C4BADFD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7.1.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Nodibinājuma pārvaldes institūcija ir valde;</w:t>
      </w:r>
    </w:p>
    <w:p w14:paraId="30C79FA0" w14:textId="12819787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7.2.</w:t>
      </w:r>
      <w:r w:rsidRPr="00320B9F">
        <w:rPr>
          <w:rFonts w:ascii="Times New Roman" w:hAnsi="Times New Roman" w:cs="Times New Roman"/>
          <w:sz w:val="24"/>
          <w:szCs w:val="24"/>
        </w:rPr>
        <w:tab/>
        <w:t>Valdes sastāvā ir 3 (trīs) locekļi;</w:t>
      </w:r>
    </w:p>
    <w:p w14:paraId="75438AAC" w14:textId="3A601A0D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7.3.</w:t>
      </w:r>
      <w:r w:rsidRPr="00320B9F">
        <w:rPr>
          <w:rFonts w:ascii="Times New Roman" w:hAnsi="Times New Roman" w:cs="Times New Roman"/>
          <w:sz w:val="24"/>
          <w:szCs w:val="24"/>
        </w:rPr>
        <w:tab/>
        <w:t>Valdes locekļus ieceļ Dibinātāju sapulce un 3 (trīs) gadiem ar vienkāršu balsu vairākumu;</w:t>
      </w:r>
    </w:p>
    <w:p w14:paraId="3B2BE89D" w14:textId="524E1684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7.4.</w:t>
      </w:r>
      <w:r w:rsidRPr="00320B9F">
        <w:rPr>
          <w:rFonts w:ascii="Times New Roman" w:hAnsi="Times New Roman" w:cs="Times New Roman"/>
          <w:sz w:val="24"/>
          <w:szCs w:val="24"/>
        </w:rPr>
        <w:tab/>
        <w:t>Dibinātāju sapulce var atsaukt valdes locekli pirms tā pilnvaru izbeigšanās termiņa tikai tad, ja tam ir svarīgs iemesls;</w:t>
      </w:r>
    </w:p>
    <w:p w14:paraId="1E8799E4" w14:textId="7E5EF612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7.5.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Nodibinājumu pārstāv valdes priekšsēdētājs atsevišķi, bet valdes loceklis kopā ar vienu valdes locekli;</w:t>
      </w:r>
    </w:p>
    <w:p w14:paraId="532784E9" w14:textId="1EFB02DD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7.6.</w:t>
      </w:r>
      <w:r w:rsidRPr="00320B9F">
        <w:rPr>
          <w:rFonts w:ascii="Times New Roman" w:hAnsi="Times New Roman" w:cs="Times New Roman"/>
          <w:sz w:val="24"/>
          <w:szCs w:val="24"/>
        </w:rPr>
        <w:tab/>
        <w:t>Valde ir lemttiesīga, ja tās sēdē piedalās vismaz viens valdes loceklis un valdes priekšsēdētājs. Valde lēmumus pieņem ar vienkāršu balsu vairākumu;</w:t>
      </w:r>
    </w:p>
    <w:p w14:paraId="4E278FD4" w14:textId="40C93993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lastRenderedPageBreak/>
        <w:t>7.7.</w:t>
      </w:r>
      <w:r w:rsidRPr="00320B9F">
        <w:rPr>
          <w:rFonts w:ascii="Times New Roman" w:hAnsi="Times New Roman" w:cs="Times New Roman"/>
          <w:sz w:val="24"/>
          <w:szCs w:val="24"/>
        </w:rPr>
        <w:tab/>
        <w:t>Valdes locekļi par pienākumu pildīšanu var saņemt atlīdzību, ja tā nolemj Dibinātāju sapulce.</w:t>
      </w:r>
    </w:p>
    <w:p w14:paraId="2B7DD618" w14:textId="5FDEEDE1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 Revidents</w:t>
      </w:r>
    </w:p>
    <w:p w14:paraId="158B12F7" w14:textId="6C184A57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8.1.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Nodibinājuma finansiālās un saimnieciskās darbības kontroli veic revidents;</w:t>
      </w:r>
    </w:p>
    <w:p w14:paraId="136342B5" w14:textId="553DCF6D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8.2.</w:t>
      </w:r>
      <w:r w:rsidRPr="00320B9F">
        <w:rPr>
          <w:rFonts w:ascii="Times New Roman" w:hAnsi="Times New Roman" w:cs="Times New Roman"/>
          <w:sz w:val="24"/>
          <w:szCs w:val="24"/>
        </w:rPr>
        <w:tab/>
        <w:t>Revidents tiek iecelts uz 2 (diviem) gadiem;</w:t>
      </w:r>
    </w:p>
    <w:p w14:paraId="6202DD56" w14:textId="49543CA3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8.3.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Nodibinājuma revidents nevar būt Nodibinājuma valdes loceklis;</w:t>
      </w:r>
    </w:p>
    <w:p w14:paraId="22F2264D" w14:textId="7B2E5AA3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8.4.</w:t>
      </w:r>
      <w:r w:rsidRPr="00320B9F">
        <w:rPr>
          <w:rFonts w:ascii="Times New Roman" w:hAnsi="Times New Roman" w:cs="Times New Roman"/>
          <w:sz w:val="24"/>
          <w:szCs w:val="24"/>
        </w:rPr>
        <w:tab/>
        <w:t>Revidenta funkcijas:</w:t>
      </w:r>
    </w:p>
    <w:p w14:paraId="3EB42DB1" w14:textId="77777777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8.4.1.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veic Nodibinājuma mantas un finanšu līdzekļu revīziju;</w:t>
      </w:r>
    </w:p>
    <w:p w14:paraId="2149B159" w14:textId="77777777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8.4.2.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dod atzinumu par Nodibinājuma budžetu un gada pārskatu;</w:t>
      </w:r>
    </w:p>
    <w:p w14:paraId="23257934" w14:textId="3C581C7F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8.4.3.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izvērtē Nodibinājuma grāmatvedības darbu;</w:t>
      </w:r>
    </w:p>
    <w:p w14:paraId="6FA77982" w14:textId="06C99AD0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8.4.4.</w:t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 sniedz ieteikumus par Nodibinājuma finanšu un saimnieciskās darbības uzlabošanu;</w:t>
      </w:r>
    </w:p>
    <w:p w14:paraId="184339CF" w14:textId="7F44E484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8.5.</w:t>
      </w:r>
      <w:r w:rsidRPr="00320B9F">
        <w:rPr>
          <w:rFonts w:ascii="Times New Roman" w:hAnsi="Times New Roman" w:cs="Times New Roman"/>
          <w:sz w:val="24"/>
          <w:szCs w:val="24"/>
        </w:rPr>
        <w:tab/>
        <w:t>Revidents veic Nodibinājuma revīziju ne retāk kā reizi gadā.</w:t>
      </w:r>
    </w:p>
    <w:p w14:paraId="4D9FD6F3" w14:textId="11C499B5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9. Grozījumu izdarīšana statūtos</w:t>
      </w:r>
    </w:p>
    <w:p w14:paraId="08061993" w14:textId="392A9B73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9.1.</w:t>
      </w:r>
      <w:r w:rsidRPr="00320B9F">
        <w:rPr>
          <w:rFonts w:ascii="Times New Roman" w:hAnsi="Times New Roman" w:cs="Times New Roman"/>
          <w:sz w:val="24"/>
          <w:szCs w:val="24"/>
        </w:rPr>
        <w:tab/>
        <w:t>Grozījumus statūtos izdara Nodibinājuma valde;</w:t>
      </w:r>
    </w:p>
    <w:p w14:paraId="6D0FC217" w14:textId="65C58D95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9.2.</w:t>
      </w:r>
      <w:r w:rsidRPr="00320B9F">
        <w:rPr>
          <w:rFonts w:ascii="Times New Roman" w:hAnsi="Times New Roman" w:cs="Times New Roman"/>
          <w:sz w:val="24"/>
          <w:szCs w:val="24"/>
        </w:rPr>
        <w:tab/>
        <w:t>Grozījumu izdarīšanai statūtos ir nepieciešama Dibinātāju sapulces piekrišana;</w:t>
      </w:r>
    </w:p>
    <w:p w14:paraId="01521527" w14:textId="23EA691F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9.3.</w:t>
      </w:r>
      <w:r w:rsidRPr="00320B9F">
        <w:rPr>
          <w:rFonts w:ascii="Times New Roman" w:hAnsi="Times New Roman" w:cs="Times New Roman"/>
          <w:sz w:val="24"/>
          <w:szCs w:val="24"/>
        </w:rPr>
        <w:tab/>
        <w:t>Grozījumus statūtos var izdarīt, ja tam ir svarīgs iemesls vai ja grozījumu izdarīšanas nepieciešamība ir pamatota ar to, ka mainījušies apstākļi, no kuriem izrietēja Nodibinājuma darbības mērķi;</w:t>
      </w:r>
    </w:p>
    <w:p w14:paraId="312F6010" w14:textId="72CF8F0B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10. Nodibinājuma likvidācijas un reorganizācijas kārtība;</w:t>
      </w:r>
    </w:p>
    <w:p w14:paraId="01851C0F" w14:textId="2D1F5C17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10.1.</w:t>
      </w:r>
      <w:r w:rsidRPr="00320B9F">
        <w:rPr>
          <w:rFonts w:ascii="Times New Roman" w:hAnsi="Times New Roman" w:cs="Times New Roman"/>
          <w:sz w:val="24"/>
          <w:szCs w:val="24"/>
        </w:rPr>
        <w:tab/>
        <w:t>Lēmumu par Nodibinājuma reorganizāciju vai likvidāciju pieņem valde;</w:t>
      </w:r>
    </w:p>
    <w:p w14:paraId="6A92218C" w14:textId="0ED9C121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10.2.</w:t>
      </w:r>
      <w:r w:rsidRPr="00320B9F">
        <w:rPr>
          <w:rFonts w:ascii="Times New Roman" w:hAnsi="Times New Roman" w:cs="Times New Roman"/>
          <w:sz w:val="24"/>
          <w:szCs w:val="24"/>
        </w:rPr>
        <w:tab/>
        <w:t>Lēmumam par Nodibinājuma reorganizāciju vai likvidāciju ir nepieciešama Dibinātāju sapulces piekrišana;</w:t>
      </w:r>
    </w:p>
    <w:p w14:paraId="031DD740" w14:textId="7DCB1ABF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10.3.</w:t>
      </w:r>
      <w:r w:rsidRPr="00320B9F">
        <w:rPr>
          <w:rFonts w:ascii="Times New Roman" w:hAnsi="Times New Roman" w:cs="Times New Roman"/>
          <w:sz w:val="24"/>
          <w:szCs w:val="24"/>
        </w:rPr>
        <w:tab/>
        <w:t>Nodibinājuma likvidācijas gadījumā visa manta, kas paliek pāri pēc kreditoru prasījumu apmierināšanas, nododama vienai vai vairākām biedrībām vai nodibinājumiem, kuru mērķī ir radniecīgi Nodibinājuma mērķiem;</w:t>
      </w:r>
    </w:p>
    <w:p w14:paraId="23FC30E8" w14:textId="2AD75398" w:rsidR="00F3602C" w:rsidRPr="00320B9F" w:rsidRDefault="00F3602C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10.4.</w:t>
      </w:r>
      <w:r w:rsidRPr="00320B9F">
        <w:rPr>
          <w:rFonts w:ascii="Times New Roman" w:hAnsi="Times New Roman" w:cs="Times New Roman"/>
          <w:sz w:val="24"/>
          <w:szCs w:val="24"/>
        </w:rPr>
        <w:tab/>
        <w:t>Jautājumu par to, kurai tieši biedrībai vai nodibinājumam ir nododami līdzekļi, izlemj valde.</w:t>
      </w:r>
    </w:p>
    <w:p w14:paraId="76BCBCE3" w14:textId="77777777" w:rsidR="00320B9F" w:rsidRPr="00320B9F" w:rsidRDefault="00320B9F" w:rsidP="00F36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2B197" w14:textId="35D9CBB0" w:rsidR="00320B9F" w:rsidRPr="00320B9F" w:rsidRDefault="00320B9F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>Valdes priekšsēdētājs</w:t>
      </w:r>
      <w:r w:rsidRPr="00320B9F">
        <w:rPr>
          <w:rFonts w:ascii="Times New Roman" w:hAnsi="Times New Roman" w:cs="Times New Roman"/>
          <w:sz w:val="24"/>
          <w:szCs w:val="24"/>
        </w:rPr>
        <w:tab/>
      </w:r>
      <w:r w:rsidRPr="00320B9F">
        <w:rPr>
          <w:rFonts w:ascii="Times New Roman" w:hAnsi="Times New Roman" w:cs="Times New Roman"/>
          <w:sz w:val="24"/>
          <w:szCs w:val="24"/>
        </w:rPr>
        <w:tab/>
      </w:r>
      <w:r w:rsidRPr="00320B9F">
        <w:rPr>
          <w:rFonts w:ascii="Times New Roman" w:hAnsi="Times New Roman" w:cs="Times New Roman"/>
          <w:sz w:val="24"/>
          <w:szCs w:val="24"/>
        </w:rPr>
        <w:tab/>
      </w:r>
      <w:r w:rsidRPr="00320B9F">
        <w:rPr>
          <w:rFonts w:ascii="Times New Roman" w:hAnsi="Times New Roman" w:cs="Times New Roman"/>
          <w:sz w:val="24"/>
          <w:szCs w:val="24"/>
        </w:rPr>
        <w:tab/>
      </w:r>
      <w:r w:rsidRPr="00320B9F">
        <w:rPr>
          <w:rFonts w:ascii="Times New Roman" w:hAnsi="Times New Roman" w:cs="Times New Roman"/>
          <w:sz w:val="24"/>
          <w:szCs w:val="24"/>
        </w:rPr>
        <w:tab/>
        <w:t xml:space="preserve">Aleksandrs </w:t>
      </w:r>
      <w:proofErr w:type="spellStart"/>
      <w:r w:rsidRPr="00320B9F">
        <w:rPr>
          <w:rFonts w:ascii="Times New Roman" w:hAnsi="Times New Roman" w:cs="Times New Roman"/>
          <w:sz w:val="24"/>
          <w:szCs w:val="24"/>
        </w:rPr>
        <w:t>Čmiļs</w:t>
      </w:r>
      <w:proofErr w:type="spellEnd"/>
    </w:p>
    <w:p w14:paraId="50755659" w14:textId="77777777" w:rsidR="00320B9F" w:rsidRPr="00320B9F" w:rsidRDefault="00320B9F" w:rsidP="00F360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B65DD" w14:textId="3D0C218D" w:rsidR="00320B9F" w:rsidRPr="00320B9F" w:rsidRDefault="00320B9F" w:rsidP="00F3602C">
      <w:pPr>
        <w:jc w:val="both"/>
        <w:rPr>
          <w:rFonts w:ascii="Times New Roman" w:hAnsi="Times New Roman" w:cs="Times New Roman"/>
          <w:sz w:val="24"/>
          <w:szCs w:val="24"/>
        </w:rPr>
      </w:pPr>
      <w:r w:rsidRPr="00320B9F">
        <w:rPr>
          <w:rFonts w:ascii="Times New Roman" w:hAnsi="Times New Roman" w:cs="Times New Roman"/>
          <w:sz w:val="24"/>
          <w:szCs w:val="24"/>
        </w:rPr>
        <w:t xml:space="preserve">Valdes loceklis </w:t>
      </w:r>
      <w:r w:rsidRPr="00320B9F">
        <w:rPr>
          <w:rFonts w:ascii="Times New Roman" w:hAnsi="Times New Roman" w:cs="Times New Roman"/>
          <w:sz w:val="24"/>
          <w:szCs w:val="24"/>
        </w:rPr>
        <w:tab/>
      </w:r>
      <w:r w:rsidRPr="00320B9F">
        <w:rPr>
          <w:rFonts w:ascii="Times New Roman" w:hAnsi="Times New Roman" w:cs="Times New Roman"/>
          <w:sz w:val="24"/>
          <w:szCs w:val="24"/>
        </w:rPr>
        <w:tab/>
      </w:r>
      <w:r w:rsidRPr="00320B9F">
        <w:rPr>
          <w:rFonts w:ascii="Times New Roman" w:hAnsi="Times New Roman" w:cs="Times New Roman"/>
          <w:sz w:val="24"/>
          <w:szCs w:val="24"/>
        </w:rPr>
        <w:tab/>
      </w:r>
      <w:r w:rsidRPr="00320B9F">
        <w:rPr>
          <w:rFonts w:ascii="Times New Roman" w:hAnsi="Times New Roman" w:cs="Times New Roman"/>
          <w:sz w:val="24"/>
          <w:szCs w:val="24"/>
        </w:rPr>
        <w:tab/>
      </w:r>
      <w:r w:rsidRPr="00320B9F">
        <w:rPr>
          <w:rFonts w:ascii="Times New Roman" w:hAnsi="Times New Roman" w:cs="Times New Roman"/>
          <w:sz w:val="24"/>
          <w:szCs w:val="24"/>
        </w:rPr>
        <w:tab/>
        <w:t>Uģis Rusmanis</w:t>
      </w:r>
      <w:r w:rsidRPr="00320B9F">
        <w:rPr>
          <w:rFonts w:ascii="Times New Roman" w:hAnsi="Times New Roman" w:cs="Times New Roman"/>
          <w:sz w:val="24"/>
          <w:szCs w:val="24"/>
        </w:rPr>
        <w:tab/>
      </w:r>
      <w:r w:rsidRPr="00320B9F">
        <w:rPr>
          <w:rFonts w:ascii="Times New Roman" w:hAnsi="Times New Roman" w:cs="Times New Roman"/>
          <w:sz w:val="24"/>
          <w:szCs w:val="24"/>
        </w:rPr>
        <w:tab/>
      </w:r>
    </w:p>
    <w:sectPr w:rsidR="00320B9F" w:rsidRPr="00320B9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5AA43" w14:textId="77777777" w:rsidR="00221A23" w:rsidRDefault="00221A23" w:rsidP="00F3602C">
      <w:pPr>
        <w:spacing w:after="0" w:line="240" w:lineRule="auto"/>
      </w:pPr>
      <w:r>
        <w:separator/>
      </w:r>
    </w:p>
  </w:endnote>
  <w:endnote w:type="continuationSeparator" w:id="0">
    <w:p w14:paraId="768D4275" w14:textId="77777777" w:rsidR="00221A23" w:rsidRDefault="00221A23" w:rsidP="00F3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5170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26ABD6" w14:textId="002BF342" w:rsidR="00F3602C" w:rsidRDefault="00F3602C">
            <w:pPr>
              <w:pStyle w:val="Kjene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D137D9" w14:textId="77777777" w:rsidR="00F3602C" w:rsidRDefault="00F360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2B9F" w14:textId="77777777" w:rsidR="00221A23" w:rsidRDefault="00221A23" w:rsidP="00F3602C">
      <w:pPr>
        <w:spacing w:after="0" w:line="240" w:lineRule="auto"/>
      </w:pPr>
      <w:r>
        <w:separator/>
      </w:r>
    </w:p>
  </w:footnote>
  <w:footnote w:type="continuationSeparator" w:id="0">
    <w:p w14:paraId="79560339" w14:textId="77777777" w:rsidR="00221A23" w:rsidRDefault="00221A23" w:rsidP="00F3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48"/>
    <w:rsid w:val="00107F53"/>
    <w:rsid w:val="001426E1"/>
    <w:rsid w:val="00221A23"/>
    <w:rsid w:val="00320B9F"/>
    <w:rsid w:val="003A3757"/>
    <w:rsid w:val="003A46AF"/>
    <w:rsid w:val="008805D6"/>
    <w:rsid w:val="008A5FD4"/>
    <w:rsid w:val="008D3D16"/>
    <w:rsid w:val="008E59EA"/>
    <w:rsid w:val="00964399"/>
    <w:rsid w:val="009E0D9D"/>
    <w:rsid w:val="00A53B48"/>
    <w:rsid w:val="00AC4B0D"/>
    <w:rsid w:val="00C330F5"/>
    <w:rsid w:val="00CC2197"/>
    <w:rsid w:val="00CE4535"/>
    <w:rsid w:val="00D96ED9"/>
    <w:rsid w:val="00F3602C"/>
    <w:rsid w:val="00F46925"/>
    <w:rsid w:val="00FB4237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32A5"/>
  <w15:chartTrackingRefBased/>
  <w15:docId w15:val="{D9EDDEE3-366E-4B8F-9930-3472E87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360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3602C"/>
  </w:style>
  <w:style w:type="paragraph" w:styleId="Kjene">
    <w:name w:val="footer"/>
    <w:basedOn w:val="Parasts"/>
    <w:link w:val="KjeneRakstz"/>
    <w:uiPriority w:val="99"/>
    <w:unhideWhenUsed/>
    <w:rsid w:val="00F360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3602C"/>
  </w:style>
  <w:style w:type="paragraph" w:styleId="Sarakstarindkopa">
    <w:name w:val="List Paragraph"/>
    <w:basedOn w:val="Parasts"/>
    <w:uiPriority w:val="34"/>
    <w:qFormat/>
    <w:rsid w:val="00F3602C"/>
    <w:pPr>
      <w:ind w:left="720"/>
      <w:contextualSpacing/>
    </w:pPr>
  </w:style>
  <w:style w:type="paragraph" w:styleId="Bezatstarpm">
    <w:name w:val="No Spacing"/>
    <w:uiPriority w:val="1"/>
    <w:qFormat/>
    <w:rsid w:val="00AC4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4966</Words>
  <Characters>2832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ONUAC</dc:creator>
  <cp:keywords/>
  <dc:description/>
  <cp:lastModifiedBy>ONUAC</cp:lastModifiedBy>
  <cp:revision>4</cp:revision>
  <cp:lastPrinted>2025-01-16T12:36:00Z</cp:lastPrinted>
  <dcterms:created xsi:type="dcterms:W3CDTF">2025-01-10T10:14:00Z</dcterms:created>
  <dcterms:modified xsi:type="dcterms:W3CDTF">2025-01-16T12:36:00Z</dcterms:modified>
</cp:coreProperties>
</file>