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27397" w14:textId="77777777" w:rsidR="005B79D0" w:rsidRPr="00D53AD1" w:rsidRDefault="005B79D0" w:rsidP="005B79D0">
      <w:pPr>
        <w:tabs>
          <w:tab w:val="left" w:pos="6804"/>
        </w:tabs>
        <w:jc w:val="center"/>
        <w:rPr>
          <w:sz w:val="24"/>
          <w:szCs w:val="24"/>
          <w:lang w:val="lv-LV"/>
        </w:rPr>
      </w:pPr>
      <w:r w:rsidRPr="00D53AD1">
        <w:rPr>
          <w:sz w:val="24"/>
          <w:szCs w:val="24"/>
          <w:lang w:val="lv-LV"/>
        </w:rPr>
        <w:t>Olaines novada pašvaldības</w:t>
      </w:r>
    </w:p>
    <w:p w14:paraId="1E195ACD" w14:textId="77777777" w:rsidR="005B79D0" w:rsidRDefault="005B79D0" w:rsidP="005B79D0">
      <w:pPr>
        <w:jc w:val="center"/>
        <w:rPr>
          <w:b/>
          <w:sz w:val="24"/>
          <w:szCs w:val="24"/>
          <w:lang w:val="lv-LV"/>
        </w:rPr>
      </w:pPr>
      <w:r w:rsidRPr="00D53AD1">
        <w:rPr>
          <w:sz w:val="24"/>
          <w:szCs w:val="24"/>
          <w:lang w:val="lv-LV"/>
        </w:rPr>
        <w:t>Iepirkuma</w:t>
      </w:r>
      <w:r>
        <w:rPr>
          <w:sz w:val="24"/>
          <w:szCs w:val="24"/>
          <w:lang w:val="lv-LV"/>
        </w:rPr>
        <w:t xml:space="preserve"> Nr.</w:t>
      </w:r>
      <w:r w:rsidRPr="00D53AD1">
        <w:rPr>
          <w:b/>
          <w:sz w:val="24"/>
          <w:szCs w:val="24"/>
          <w:lang w:val="lv-LV"/>
        </w:rPr>
        <w:t xml:space="preserve"> ONP 202</w:t>
      </w:r>
      <w:r>
        <w:rPr>
          <w:b/>
          <w:sz w:val="24"/>
          <w:szCs w:val="24"/>
          <w:lang w:val="lv-LV"/>
        </w:rPr>
        <w:t>4/48</w:t>
      </w:r>
    </w:p>
    <w:p w14:paraId="4DBD1E66" w14:textId="77777777" w:rsidR="005B79D0" w:rsidRPr="006446B3" w:rsidRDefault="005B79D0" w:rsidP="005B79D0">
      <w:pPr>
        <w:jc w:val="center"/>
        <w:rPr>
          <w:sz w:val="24"/>
          <w:szCs w:val="24"/>
          <w:lang w:val="lv-LV"/>
        </w:rPr>
      </w:pPr>
      <w:r>
        <w:rPr>
          <w:sz w:val="24"/>
          <w:szCs w:val="24"/>
          <w:lang w:val="lv-LV"/>
        </w:rPr>
        <w:t xml:space="preserve"> </w:t>
      </w:r>
      <w:r w:rsidRPr="00D53AD1">
        <w:rPr>
          <w:b/>
          <w:noProof/>
          <w:sz w:val="24"/>
          <w:szCs w:val="24"/>
          <w:lang w:val="lv-LV"/>
        </w:rPr>
        <w:t>„</w:t>
      </w:r>
      <w:r w:rsidRPr="002C4C95">
        <w:rPr>
          <w:b/>
          <w:noProof/>
          <w:sz w:val="24"/>
          <w:szCs w:val="24"/>
          <w:lang w:val="lv-LV"/>
        </w:rPr>
        <w:t>Būvprojekta izstrāde “Olaines pilsētas stadiona sporta ēkas jaunbūve” un autoruzraudzība</w:t>
      </w:r>
      <w:r w:rsidRPr="00D53AD1">
        <w:rPr>
          <w:b/>
          <w:noProof/>
          <w:sz w:val="24"/>
          <w:szCs w:val="24"/>
          <w:lang w:val="lv-LV"/>
        </w:rPr>
        <w:t>”</w:t>
      </w:r>
    </w:p>
    <w:p w14:paraId="6B44042C" w14:textId="77777777" w:rsidR="005B79D0" w:rsidRPr="00D53AD1" w:rsidRDefault="005B79D0" w:rsidP="005B79D0">
      <w:pPr>
        <w:jc w:val="center"/>
        <w:rPr>
          <w:b/>
          <w:bCs/>
          <w:sz w:val="24"/>
          <w:szCs w:val="24"/>
          <w:lang w:val="lv-LV"/>
        </w:rPr>
      </w:pPr>
    </w:p>
    <w:p w14:paraId="2B60F303" w14:textId="77777777" w:rsidR="005B79D0" w:rsidRPr="00D53AD1" w:rsidRDefault="005B79D0" w:rsidP="005B79D0">
      <w:pPr>
        <w:jc w:val="center"/>
        <w:rPr>
          <w:b/>
          <w:sz w:val="24"/>
          <w:szCs w:val="24"/>
          <w:lang w:val="lv-LV"/>
        </w:rPr>
      </w:pPr>
      <w:r w:rsidRPr="00D53AD1">
        <w:rPr>
          <w:b/>
          <w:sz w:val="24"/>
          <w:szCs w:val="24"/>
          <w:lang w:val="lv-LV"/>
        </w:rPr>
        <w:t>LĒMUMS</w:t>
      </w:r>
    </w:p>
    <w:p w14:paraId="41578AA3" w14:textId="77777777" w:rsidR="005B79D0" w:rsidRPr="00D53AD1" w:rsidRDefault="005B79D0" w:rsidP="005B79D0">
      <w:pPr>
        <w:jc w:val="center"/>
        <w:rPr>
          <w:b/>
          <w:sz w:val="24"/>
          <w:szCs w:val="24"/>
          <w:lang w:val="lv-LV"/>
        </w:rPr>
      </w:pPr>
    </w:p>
    <w:p w14:paraId="566E732B" w14:textId="77777777" w:rsidR="005B79D0" w:rsidRPr="00D53AD1" w:rsidRDefault="005B79D0" w:rsidP="005B79D0">
      <w:pPr>
        <w:spacing w:after="120"/>
        <w:ind w:hanging="142"/>
        <w:rPr>
          <w:b/>
          <w:color w:val="FF0000"/>
          <w:sz w:val="24"/>
          <w:szCs w:val="24"/>
          <w:lang w:val="lv-LV"/>
        </w:rPr>
      </w:pPr>
      <w:r w:rsidRPr="00D53AD1">
        <w:rPr>
          <w:sz w:val="24"/>
          <w:szCs w:val="24"/>
          <w:lang w:val="lv-LV"/>
        </w:rPr>
        <w:t>202</w:t>
      </w:r>
      <w:r>
        <w:rPr>
          <w:sz w:val="24"/>
          <w:szCs w:val="24"/>
          <w:lang w:val="lv-LV"/>
        </w:rPr>
        <w:t>3</w:t>
      </w:r>
      <w:r w:rsidRPr="00D53AD1">
        <w:rPr>
          <w:sz w:val="24"/>
          <w:szCs w:val="24"/>
          <w:lang w:val="lv-LV"/>
        </w:rPr>
        <w:t xml:space="preserve">.gada </w:t>
      </w:r>
      <w:r>
        <w:rPr>
          <w:sz w:val="24"/>
          <w:szCs w:val="24"/>
          <w:lang w:val="lv-LV"/>
        </w:rPr>
        <w:t>17.decembrī</w:t>
      </w:r>
      <w:r w:rsidRPr="00D53AD1">
        <w:rPr>
          <w:sz w:val="24"/>
          <w:szCs w:val="24"/>
          <w:lang w:val="lv-LV"/>
        </w:rPr>
        <w:tab/>
      </w:r>
      <w:r w:rsidRPr="00D53AD1">
        <w:rPr>
          <w:color w:val="FF0000"/>
          <w:sz w:val="24"/>
          <w:szCs w:val="24"/>
          <w:lang w:val="lv-LV"/>
        </w:rPr>
        <w:tab/>
      </w:r>
      <w:r w:rsidRPr="00D53AD1">
        <w:rPr>
          <w:color w:val="FF0000"/>
          <w:sz w:val="24"/>
          <w:szCs w:val="24"/>
          <w:lang w:val="lv-LV"/>
        </w:rPr>
        <w:tab/>
      </w:r>
      <w:r w:rsidRPr="00D53AD1">
        <w:rPr>
          <w:color w:val="FF0000"/>
          <w:sz w:val="24"/>
          <w:szCs w:val="24"/>
          <w:lang w:val="lv-LV"/>
        </w:rPr>
        <w:tab/>
      </w:r>
      <w:r w:rsidRPr="00D53AD1">
        <w:rPr>
          <w:color w:val="FF0000"/>
          <w:sz w:val="24"/>
          <w:szCs w:val="24"/>
          <w:lang w:val="lv-LV"/>
        </w:rPr>
        <w:tab/>
      </w:r>
      <w:r w:rsidRPr="00D53AD1">
        <w:rPr>
          <w:color w:val="FF0000"/>
          <w:sz w:val="24"/>
          <w:szCs w:val="24"/>
          <w:lang w:val="lv-LV"/>
        </w:rPr>
        <w:tab/>
      </w:r>
      <w:r w:rsidRPr="00D53AD1">
        <w:rPr>
          <w:color w:val="FF0000"/>
          <w:sz w:val="24"/>
          <w:szCs w:val="24"/>
          <w:lang w:val="lv-LV"/>
        </w:rPr>
        <w:tab/>
      </w:r>
      <w:r w:rsidRPr="00D53AD1">
        <w:rPr>
          <w:color w:val="FF0000"/>
          <w:sz w:val="24"/>
          <w:szCs w:val="24"/>
          <w:lang w:val="lv-LV"/>
        </w:rPr>
        <w:tab/>
      </w:r>
      <w:r w:rsidRPr="00D53AD1">
        <w:rPr>
          <w:color w:val="FF0000"/>
          <w:sz w:val="24"/>
          <w:szCs w:val="24"/>
          <w:lang w:val="lv-LV"/>
        </w:rPr>
        <w:tab/>
      </w:r>
      <w:r w:rsidRPr="00D53AD1">
        <w:rPr>
          <w:sz w:val="24"/>
          <w:szCs w:val="24"/>
          <w:lang w:val="lv-LV"/>
        </w:rPr>
        <w:t xml:space="preserve">Olaines novadā </w:t>
      </w:r>
      <w:r w:rsidRPr="00D53AD1">
        <w:rPr>
          <w:color w:val="FF0000"/>
          <w:sz w:val="24"/>
          <w:szCs w:val="24"/>
          <w:lang w:val="lv-LV"/>
        </w:rPr>
        <w:tab/>
      </w:r>
    </w:p>
    <w:tbl>
      <w:tblPr>
        <w:tblStyle w:val="Reatabula"/>
        <w:tblW w:w="10661" w:type="dxa"/>
        <w:tblInd w:w="-318" w:type="dxa"/>
        <w:tblLayout w:type="fixed"/>
        <w:tblLook w:val="04A0" w:firstRow="1" w:lastRow="0" w:firstColumn="1" w:lastColumn="0" w:noHBand="0" w:noVBand="1"/>
      </w:tblPr>
      <w:tblGrid>
        <w:gridCol w:w="2794"/>
        <w:gridCol w:w="7867"/>
      </w:tblGrid>
      <w:tr w:rsidR="005B79D0" w:rsidRPr="00D53AD1" w14:paraId="4430843F" w14:textId="77777777" w:rsidTr="00496EB1">
        <w:trPr>
          <w:trHeight w:val="348"/>
        </w:trPr>
        <w:tc>
          <w:tcPr>
            <w:tcW w:w="2794" w:type="dxa"/>
            <w:vAlign w:val="center"/>
          </w:tcPr>
          <w:p w14:paraId="66451E4C" w14:textId="77777777" w:rsidR="005B79D0" w:rsidRPr="00D53AD1" w:rsidRDefault="005B79D0" w:rsidP="00496EB1">
            <w:pPr>
              <w:rPr>
                <w:b/>
                <w:sz w:val="24"/>
                <w:szCs w:val="24"/>
                <w:lang w:val="lv-LV"/>
              </w:rPr>
            </w:pPr>
            <w:r w:rsidRPr="00D53AD1">
              <w:rPr>
                <w:b/>
                <w:sz w:val="24"/>
                <w:szCs w:val="24"/>
                <w:lang w:val="lv-LV"/>
              </w:rPr>
              <w:t>Identifikācijas numurs</w:t>
            </w:r>
          </w:p>
        </w:tc>
        <w:tc>
          <w:tcPr>
            <w:tcW w:w="7867" w:type="dxa"/>
            <w:vAlign w:val="center"/>
          </w:tcPr>
          <w:p w14:paraId="04A8361C" w14:textId="77777777" w:rsidR="005B79D0" w:rsidRPr="00D53AD1" w:rsidRDefault="005B79D0" w:rsidP="00496EB1">
            <w:pPr>
              <w:rPr>
                <w:sz w:val="24"/>
                <w:szCs w:val="24"/>
              </w:rPr>
            </w:pPr>
            <w:r w:rsidRPr="00D53AD1">
              <w:rPr>
                <w:sz w:val="24"/>
                <w:szCs w:val="24"/>
              </w:rPr>
              <w:t>ONP 202</w:t>
            </w:r>
            <w:r>
              <w:rPr>
                <w:sz w:val="24"/>
                <w:szCs w:val="24"/>
              </w:rPr>
              <w:t>4/48</w:t>
            </w:r>
          </w:p>
        </w:tc>
      </w:tr>
      <w:tr w:rsidR="005B79D0" w:rsidRPr="00D53AD1" w14:paraId="762DFF76" w14:textId="77777777" w:rsidTr="00496EB1">
        <w:tc>
          <w:tcPr>
            <w:tcW w:w="2794" w:type="dxa"/>
            <w:vAlign w:val="center"/>
          </w:tcPr>
          <w:p w14:paraId="144E47F2" w14:textId="77777777" w:rsidR="005B79D0" w:rsidRPr="00D53AD1" w:rsidRDefault="005B79D0" w:rsidP="00496EB1">
            <w:pPr>
              <w:rPr>
                <w:b/>
                <w:sz w:val="24"/>
                <w:szCs w:val="24"/>
                <w:lang w:val="lv-LV"/>
              </w:rPr>
            </w:pPr>
            <w:r w:rsidRPr="00D53AD1">
              <w:rPr>
                <w:b/>
                <w:sz w:val="24"/>
                <w:szCs w:val="24"/>
                <w:lang w:val="lv-LV"/>
              </w:rPr>
              <w:t>Pasūtītājs</w:t>
            </w:r>
          </w:p>
        </w:tc>
        <w:tc>
          <w:tcPr>
            <w:tcW w:w="7867" w:type="dxa"/>
            <w:vAlign w:val="center"/>
          </w:tcPr>
          <w:p w14:paraId="1A2AC756" w14:textId="77777777" w:rsidR="005B79D0" w:rsidRPr="00D53AD1" w:rsidRDefault="005B79D0" w:rsidP="00496EB1">
            <w:pPr>
              <w:rPr>
                <w:bCs/>
                <w:noProof/>
                <w:sz w:val="24"/>
                <w:szCs w:val="24"/>
                <w:lang w:val="lv-LV"/>
              </w:rPr>
            </w:pPr>
            <w:r w:rsidRPr="00D53AD1">
              <w:rPr>
                <w:bCs/>
                <w:noProof/>
                <w:sz w:val="24"/>
                <w:szCs w:val="24"/>
                <w:lang w:val="lv-LV"/>
              </w:rPr>
              <w:t>Olaines novada pašvaldība, reģ. Nr. 90000024332</w:t>
            </w:r>
          </w:p>
        </w:tc>
      </w:tr>
      <w:tr w:rsidR="005B79D0" w:rsidRPr="00D53AD1" w14:paraId="456DA490" w14:textId="77777777" w:rsidTr="00496EB1">
        <w:trPr>
          <w:trHeight w:val="647"/>
        </w:trPr>
        <w:tc>
          <w:tcPr>
            <w:tcW w:w="2794" w:type="dxa"/>
            <w:vAlign w:val="center"/>
          </w:tcPr>
          <w:p w14:paraId="5DAE4E2C" w14:textId="77777777" w:rsidR="005B79D0" w:rsidRPr="00D53AD1" w:rsidRDefault="005B79D0" w:rsidP="00496EB1">
            <w:pPr>
              <w:rPr>
                <w:b/>
                <w:sz w:val="24"/>
                <w:szCs w:val="24"/>
                <w:lang w:val="lv-LV"/>
              </w:rPr>
            </w:pPr>
            <w:r w:rsidRPr="00D53AD1">
              <w:rPr>
                <w:b/>
                <w:sz w:val="24"/>
                <w:szCs w:val="24"/>
                <w:lang w:val="lv-LV"/>
              </w:rPr>
              <w:t>Iepirkuma metode</w:t>
            </w:r>
          </w:p>
        </w:tc>
        <w:tc>
          <w:tcPr>
            <w:tcW w:w="7867" w:type="dxa"/>
            <w:vAlign w:val="center"/>
          </w:tcPr>
          <w:p w14:paraId="02F9D504" w14:textId="77777777" w:rsidR="005B79D0" w:rsidRPr="00D53AD1" w:rsidRDefault="005B79D0" w:rsidP="00496EB1">
            <w:pPr>
              <w:rPr>
                <w:noProof/>
                <w:sz w:val="24"/>
                <w:szCs w:val="24"/>
                <w:lang w:val="lv-LV"/>
              </w:rPr>
            </w:pPr>
            <w:r w:rsidRPr="00D53AD1">
              <w:rPr>
                <w:noProof/>
                <w:sz w:val="24"/>
                <w:szCs w:val="24"/>
                <w:lang w:val="lv-LV"/>
              </w:rPr>
              <w:t>Publisko iepirkumu likuma 9. panta iepirkums</w:t>
            </w:r>
          </w:p>
        </w:tc>
      </w:tr>
      <w:tr w:rsidR="005B79D0" w:rsidRPr="006446B3" w14:paraId="4B8CE033" w14:textId="77777777" w:rsidTr="00496EB1">
        <w:trPr>
          <w:trHeight w:val="301"/>
        </w:trPr>
        <w:tc>
          <w:tcPr>
            <w:tcW w:w="2794" w:type="dxa"/>
            <w:vAlign w:val="center"/>
          </w:tcPr>
          <w:p w14:paraId="1A4F054E" w14:textId="77777777" w:rsidR="005B79D0" w:rsidRPr="00D53AD1" w:rsidRDefault="005B79D0" w:rsidP="00496EB1">
            <w:pPr>
              <w:rPr>
                <w:b/>
                <w:sz w:val="24"/>
                <w:szCs w:val="24"/>
                <w:lang w:val="lv-LV"/>
              </w:rPr>
            </w:pPr>
            <w:r w:rsidRPr="00D53AD1">
              <w:rPr>
                <w:b/>
                <w:sz w:val="24"/>
                <w:szCs w:val="24"/>
                <w:lang w:val="lv-LV"/>
              </w:rPr>
              <w:t>Iepirkuma priekšmets</w:t>
            </w:r>
          </w:p>
        </w:tc>
        <w:tc>
          <w:tcPr>
            <w:tcW w:w="7867" w:type="dxa"/>
            <w:vAlign w:val="center"/>
          </w:tcPr>
          <w:p w14:paraId="648B3569" w14:textId="77777777" w:rsidR="005B79D0" w:rsidRPr="00D53AD1" w:rsidRDefault="005B79D0" w:rsidP="00496EB1">
            <w:pPr>
              <w:rPr>
                <w:noProof/>
                <w:sz w:val="24"/>
                <w:szCs w:val="24"/>
                <w:lang w:val="lv-LV"/>
              </w:rPr>
            </w:pPr>
            <w:r>
              <w:rPr>
                <w:noProof/>
                <w:sz w:val="24"/>
                <w:szCs w:val="24"/>
                <w:lang w:val="lv-LV"/>
              </w:rPr>
              <w:t>B</w:t>
            </w:r>
            <w:r w:rsidRPr="002C4C95">
              <w:rPr>
                <w:noProof/>
                <w:sz w:val="24"/>
                <w:szCs w:val="24"/>
                <w:lang w:val="lv-LV"/>
              </w:rPr>
              <w:t>ūvprojekta izstrāde un autoruzraudzība ēkas – Olaines pilsētas stadiona sporta ēkas jaunbūvei Zeiferta ielā 4, Olainē, Olaines novadā, saskaņā ar Nolikumu un Nolikuma pielikumos noteiktajām prasībām.</w:t>
            </w:r>
          </w:p>
        </w:tc>
      </w:tr>
      <w:tr w:rsidR="005B79D0" w:rsidRPr="00D53AD1" w14:paraId="6F40D776" w14:textId="77777777" w:rsidTr="00496EB1">
        <w:tc>
          <w:tcPr>
            <w:tcW w:w="2794" w:type="dxa"/>
            <w:vAlign w:val="center"/>
          </w:tcPr>
          <w:p w14:paraId="7681E34F" w14:textId="77777777" w:rsidR="005B79D0" w:rsidRPr="00D53AD1" w:rsidRDefault="005B79D0" w:rsidP="00496EB1">
            <w:pPr>
              <w:rPr>
                <w:b/>
                <w:sz w:val="24"/>
                <w:szCs w:val="24"/>
                <w:lang w:val="lv-LV"/>
              </w:rPr>
            </w:pPr>
            <w:r w:rsidRPr="00D53AD1">
              <w:rPr>
                <w:b/>
                <w:sz w:val="24"/>
                <w:szCs w:val="24"/>
                <w:lang w:val="lv-LV"/>
              </w:rPr>
              <w:t>Paziņojuma par plānoto līgumu publikācija IUB mājas lapā</w:t>
            </w:r>
          </w:p>
        </w:tc>
        <w:tc>
          <w:tcPr>
            <w:tcW w:w="7867" w:type="dxa"/>
            <w:vAlign w:val="center"/>
          </w:tcPr>
          <w:p w14:paraId="6FFA4548" w14:textId="77777777" w:rsidR="005B79D0" w:rsidRPr="00D53AD1" w:rsidRDefault="005B79D0" w:rsidP="00496EB1">
            <w:pPr>
              <w:rPr>
                <w:noProof/>
                <w:color w:val="FF0000"/>
                <w:sz w:val="24"/>
                <w:szCs w:val="24"/>
                <w:lang w:val="lv-LV"/>
              </w:rPr>
            </w:pPr>
            <w:r>
              <w:rPr>
                <w:noProof/>
                <w:sz w:val="24"/>
                <w:szCs w:val="24"/>
                <w:lang w:val="lv-LV"/>
              </w:rPr>
              <w:t>27.11</w:t>
            </w:r>
            <w:r w:rsidRPr="00D53AD1">
              <w:rPr>
                <w:noProof/>
                <w:sz w:val="24"/>
                <w:szCs w:val="24"/>
                <w:lang w:val="lv-LV"/>
              </w:rPr>
              <w:t>.202</w:t>
            </w:r>
            <w:r>
              <w:rPr>
                <w:noProof/>
                <w:sz w:val="24"/>
                <w:szCs w:val="24"/>
                <w:lang w:val="lv-LV"/>
              </w:rPr>
              <w:t>4</w:t>
            </w:r>
            <w:r w:rsidRPr="00D53AD1">
              <w:rPr>
                <w:noProof/>
                <w:sz w:val="24"/>
                <w:szCs w:val="24"/>
                <w:lang w:val="lv-LV"/>
              </w:rPr>
              <w:t>.</w:t>
            </w:r>
          </w:p>
        </w:tc>
      </w:tr>
      <w:tr w:rsidR="005B79D0" w:rsidRPr="00D53AD1" w14:paraId="0D6E639E" w14:textId="77777777" w:rsidTr="00496EB1">
        <w:tc>
          <w:tcPr>
            <w:tcW w:w="2794" w:type="dxa"/>
            <w:vAlign w:val="center"/>
          </w:tcPr>
          <w:p w14:paraId="2596B0E5" w14:textId="77777777" w:rsidR="005B79D0" w:rsidRPr="00D53AD1" w:rsidRDefault="005B79D0" w:rsidP="00496EB1">
            <w:pPr>
              <w:rPr>
                <w:b/>
                <w:sz w:val="24"/>
                <w:szCs w:val="24"/>
                <w:lang w:val="lv-LV"/>
              </w:rPr>
            </w:pPr>
            <w:r w:rsidRPr="00D53AD1">
              <w:rPr>
                <w:b/>
                <w:sz w:val="24"/>
                <w:szCs w:val="24"/>
                <w:lang w:val="lv-LV"/>
              </w:rPr>
              <w:t>Piedāvājumu iesniegšanas termiņš</w:t>
            </w:r>
          </w:p>
        </w:tc>
        <w:tc>
          <w:tcPr>
            <w:tcW w:w="7867" w:type="dxa"/>
            <w:vAlign w:val="center"/>
          </w:tcPr>
          <w:p w14:paraId="210D11BE" w14:textId="77777777" w:rsidR="005B79D0" w:rsidRPr="00D53AD1" w:rsidRDefault="005B79D0" w:rsidP="00496EB1">
            <w:pPr>
              <w:rPr>
                <w:noProof/>
                <w:sz w:val="24"/>
                <w:szCs w:val="24"/>
                <w:lang w:val="lv-LV"/>
              </w:rPr>
            </w:pPr>
            <w:r>
              <w:rPr>
                <w:noProof/>
                <w:sz w:val="24"/>
                <w:szCs w:val="24"/>
                <w:lang w:val="lv-LV"/>
              </w:rPr>
              <w:t>14.12.2024.</w:t>
            </w:r>
          </w:p>
        </w:tc>
      </w:tr>
      <w:tr w:rsidR="005B79D0" w:rsidRPr="00D53AD1" w14:paraId="7529C442" w14:textId="77777777" w:rsidTr="00496EB1">
        <w:trPr>
          <w:trHeight w:val="3049"/>
        </w:trPr>
        <w:tc>
          <w:tcPr>
            <w:tcW w:w="2794" w:type="dxa"/>
            <w:vAlign w:val="center"/>
          </w:tcPr>
          <w:p w14:paraId="5EF063B6" w14:textId="77777777" w:rsidR="005B79D0" w:rsidRPr="00D53AD1" w:rsidRDefault="005B79D0" w:rsidP="00496EB1">
            <w:pPr>
              <w:rPr>
                <w:b/>
                <w:sz w:val="24"/>
                <w:szCs w:val="24"/>
                <w:lang w:val="lv-LV"/>
              </w:rPr>
            </w:pPr>
            <w:r w:rsidRPr="00D53AD1">
              <w:rPr>
                <w:b/>
                <w:sz w:val="24"/>
                <w:szCs w:val="24"/>
                <w:lang w:val="lv-LV"/>
              </w:rPr>
              <w:t>Pretendentu nosaukumi un to piedāvātās līgumcenas vai vienības cenas, vai citi vērtējamie kritēriji</w:t>
            </w:r>
          </w:p>
        </w:tc>
        <w:tc>
          <w:tcPr>
            <w:tcW w:w="7867" w:type="dxa"/>
            <w:vAlign w:val="center"/>
          </w:tcPr>
          <w:tbl>
            <w:tblPr>
              <w:tblStyle w:val="Reatabula"/>
              <w:tblW w:w="7634" w:type="dxa"/>
              <w:tblBorders>
                <w:top w:val="nil"/>
                <w:left w:val="nil"/>
                <w:bottom w:val="nil"/>
                <w:right w:val="nil"/>
                <w:insideH w:val="nil"/>
                <w:insideV w:val="nil"/>
              </w:tblBorders>
              <w:tblLayout w:type="fixed"/>
              <w:tblLook w:val="04A0" w:firstRow="1" w:lastRow="0" w:firstColumn="1" w:lastColumn="0" w:noHBand="0" w:noVBand="1"/>
            </w:tblPr>
            <w:tblGrid>
              <w:gridCol w:w="2645"/>
              <w:gridCol w:w="2552"/>
              <w:gridCol w:w="2437"/>
            </w:tblGrid>
            <w:tr w:rsidR="005B79D0" w:rsidRPr="00BD1F66" w14:paraId="0BC31AAD" w14:textId="77777777" w:rsidTr="00496EB1">
              <w:trPr>
                <w:trHeight w:val="599"/>
              </w:trPr>
              <w:tc>
                <w:tcPr>
                  <w:tcW w:w="264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472E299D" w14:textId="77777777" w:rsidR="005B79D0" w:rsidRPr="00D53AD1" w:rsidRDefault="005B79D0" w:rsidP="00496EB1">
                  <w:pPr>
                    <w:jc w:val="center"/>
                    <w:rPr>
                      <w:b/>
                      <w:bCs/>
                      <w:sz w:val="24"/>
                      <w:szCs w:val="24"/>
                    </w:rPr>
                  </w:pPr>
                  <w:r w:rsidRPr="00D53AD1">
                    <w:rPr>
                      <w:b/>
                      <w:bCs/>
                      <w:sz w:val="24"/>
                      <w:szCs w:val="24"/>
                    </w:rPr>
                    <w:t>Pretendents</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0FF4679" w14:textId="77777777" w:rsidR="005B79D0" w:rsidRPr="00D53AD1" w:rsidRDefault="005B79D0" w:rsidP="00496EB1">
                  <w:pPr>
                    <w:jc w:val="center"/>
                    <w:rPr>
                      <w:b/>
                      <w:bCs/>
                      <w:sz w:val="24"/>
                      <w:szCs w:val="24"/>
                    </w:rPr>
                  </w:pPr>
                  <w:proofErr w:type="spellStart"/>
                  <w:r w:rsidRPr="00D53AD1">
                    <w:rPr>
                      <w:b/>
                      <w:bCs/>
                      <w:sz w:val="24"/>
                      <w:szCs w:val="24"/>
                    </w:rPr>
                    <w:t>Iesniegšanas</w:t>
                  </w:r>
                  <w:proofErr w:type="spellEnd"/>
                </w:p>
                <w:p w14:paraId="6C3F7303" w14:textId="77777777" w:rsidR="005B79D0" w:rsidRPr="00D53AD1" w:rsidRDefault="005B79D0" w:rsidP="00496EB1">
                  <w:pPr>
                    <w:jc w:val="center"/>
                    <w:rPr>
                      <w:b/>
                      <w:bCs/>
                      <w:sz w:val="24"/>
                      <w:szCs w:val="24"/>
                    </w:rPr>
                  </w:pPr>
                  <w:r w:rsidRPr="00D53AD1">
                    <w:rPr>
                      <w:b/>
                      <w:bCs/>
                      <w:sz w:val="24"/>
                      <w:szCs w:val="24"/>
                    </w:rPr>
                    <w:t>datums un laiks</w:t>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92C18DF" w14:textId="77777777" w:rsidR="005B79D0" w:rsidRPr="00D53AD1" w:rsidRDefault="005B79D0" w:rsidP="00496EB1">
                  <w:pPr>
                    <w:jc w:val="center"/>
                    <w:rPr>
                      <w:b/>
                      <w:bCs/>
                      <w:sz w:val="24"/>
                      <w:szCs w:val="24"/>
                    </w:rPr>
                  </w:pPr>
                  <w:r w:rsidRPr="00D53AD1">
                    <w:rPr>
                      <w:b/>
                      <w:bCs/>
                      <w:sz w:val="24"/>
                      <w:szCs w:val="24"/>
                    </w:rPr>
                    <w:t xml:space="preserve">Cena bez PVN un </w:t>
                  </w:r>
                  <w:proofErr w:type="spellStart"/>
                  <w:r w:rsidRPr="00D53AD1">
                    <w:rPr>
                      <w:b/>
                      <w:bCs/>
                      <w:sz w:val="24"/>
                      <w:szCs w:val="24"/>
                    </w:rPr>
                    <w:t>finanšu</w:t>
                  </w:r>
                  <w:proofErr w:type="spellEnd"/>
                  <w:r w:rsidRPr="00D53AD1">
                    <w:rPr>
                      <w:b/>
                      <w:bCs/>
                      <w:sz w:val="24"/>
                      <w:szCs w:val="24"/>
                    </w:rPr>
                    <w:t xml:space="preserve"> </w:t>
                  </w:r>
                  <w:proofErr w:type="spellStart"/>
                  <w:r w:rsidRPr="00D53AD1">
                    <w:rPr>
                      <w:b/>
                      <w:bCs/>
                      <w:sz w:val="24"/>
                      <w:szCs w:val="24"/>
                    </w:rPr>
                    <w:t>piedāvājums</w:t>
                  </w:r>
                  <w:proofErr w:type="spellEnd"/>
                </w:p>
              </w:tc>
            </w:tr>
            <w:tr w:rsidR="005B79D0" w14:paraId="748F4788" w14:textId="77777777" w:rsidTr="00496EB1">
              <w:trPr>
                <w:trHeight w:val="484"/>
              </w:trPr>
              <w:tc>
                <w:tcPr>
                  <w:tcW w:w="264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E31565" w14:textId="77777777" w:rsidR="005B79D0" w:rsidRPr="002C4C95" w:rsidRDefault="005B79D0" w:rsidP="00496EB1">
                  <w:pPr>
                    <w:jc w:val="center"/>
                    <w:rPr>
                      <w:sz w:val="24"/>
                      <w:szCs w:val="24"/>
                    </w:rPr>
                  </w:pPr>
                  <w:r w:rsidRPr="002C4C95">
                    <w:rPr>
                      <w:sz w:val="24"/>
                      <w:szCs w:val="24"/>
                    </w:rPr>
                    <w:t>"</w:t>
                  </w:r>
                  <w:proofErr w:type="gramStart"/>
                  <w:r w:rsidRPr="002C4C95">
                    <w:rPr>
                      <w:sz w:val="24"/>
                      <w:szCs w:val="24"/>
                    </w:rPr>
                    <w:t>5.IELA</w:t>
                  </w:r>
                  <w:proofErr w:type="gramEnd"/>
                  <w:r w:rsidRPr="002C4C95">
                    <w:rPr>
                      <w:sz w:val="24"/>
                      <w:szCs w:val="24"/>
                    </w:rPr>
                    <w:t>" SIA</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60B8A685" w14:textId="77777777" w:rsidR="005B79D0" w:rsidRPr="002C4C95" w:rsidRDefault="005B79D0" w:rsidP="00496EB1">
                  <w:pPr>
                    <w:spacing w:before="60" w:after="60"/>
                    <w:jc w:val="center"/>
                    <w:rPr>
                      <w:sz w:val="24"/>
                      <w:szCs w:val="24"/>
                    </w:rPr>
                  </w:pPr>
                  <w:r w:rsidRPr="002C4C95">
                    <w:rPr>
                      <w:sz w:val="24"/>
                      <w:szCs w:val="24"/>
                    </w:rPr>
                    <w:t xml:space="preserve">13.12.2024 </w:t>
                  </w:r>
                  <w:proofErr w:type="spellStart"/>
                  <w:r w:rsidRPr="002C4C95">
                    <w:rPr>
                      <w:sz w:val="24"/>
                      <w:szCs w:val="24"/>
                    </w:rPr>
                    <w:t>plkst</w:t>
                  </w:r>
                  <w:proofErr w:type="spellEnd"/>
                  <w:r w:rsidRPr="002C4C95">
                    <w:rPr>
                      <w:sz w:val="24"/>
                      <w:szCs w:val="24"/>
                    </w:rPr>
                    <w:t>. 15:06</w:t>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26D92C90" w14:textId="77777777" w:rsidR="005B79D0" w:rsidRPr="002C4C95" w:rsidRDefault="005B79D0" w:rsidP="00496EB1">
                  <w:pPr>
                    <w:spacing w:before="60"/>
                    <w:jc w:val="center"/>
                    <w:rPr>
                      <w:sz w:val="24"/>
                      <w:szCs w:val="24"/>
                      <w:lang w:val="en-US"/>
                    </w:rPr>
                  </w:pPr>
                  <w:r w:rsidRPr="002C4C95">
                    <w:rPr>
                      <w:sz w:val="24"/>
                      <w:szCs w:val="24"/>
                    </w:rPr>
                    <w:t>EUR 88000.0</w:t>
                  </w:r>
                </w:p>
              </w:tc>
            </w:tr>
            <w:tr w:rsidR="005B79D0" w14:paraId="073AFD11" w14:textId="77777777" w:rsidTr="00496EB1">
              <w:trPr>
                <w:trHeight w:val="484"/>
              </w:trPr>
              <w:tc>
                <w:tcPr>
                  <w:tcW w:w="264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7B82797" w14:textId="77777777" w:rsidR="005B79D0" w:rsidRPr="002C4C95" w:rsidRDefault="005B79D0" w:rsidP="00496EB1">
                  <w:pPr>
                    <w:jc w:val="center"/>
                    <w:rPr>
                      <w:sz w:val="24"/>
                      <w:szCs w:val="24"/>
                    </w:rPr>
                  </w:pPr>
                  <w:r w:rsidRPr="002C4C95">
                    <w:rPr>
                      <w:sz w:val="24"/>
                      <w:szCs w:val="24"/>
                    </w:rPr>
                    <w:t>"</w:t>
                  </w:r>
                  <w:proofErr w:type="spellStart"/>
                  <w:r w:rsidRPr="002C4C95">
                    <w:rPr>
                      <w:sz w:val="24"/>
                      <w:szCs w:val="24"/>
                    </w:rPr>
                    <w:t>Baltex</w:t>
                  </w:r>
                  <w:proofErr w:type="spellEnd"/>
                  <w:r w:rsidRPr="002C4C95">
                    <w:rPr>
                      <w:sz w:val="24"/>
                      <w:szCs w:val="24"/>
                    </w:rPr>
                    <w:t xml:space="preserve"> Group" SIA</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2ED39703" w14:textId="77777777" w:rsidR="005B79D0" w:rsidRPr="002C4C95" w:rsidRDefault="005B79D0" w:rsidP="00496EB1">
                  <w:pPr>
                    <w:spacing w:before="60" w:after="60"/>
                    <w:jc w:val="center"/>
                    <w:rPr>
                      <w:sz w:val="24"/>
                      <w:szCs w:val="24"/>
                    </w:rPr>
                  </w:pPr>
                  <w:r w:rsidRPr="002C4C95">
                    <w:rPr>
                      <w:sz w:val="24"/>
                      <w:szCs w:val="24"/>
                    </w:rPr>
                    <w:t xml:space="preserve">13.12.2024 </w:t>
                  </w:r>
                  <w:proofErr w:type="spellStart"/>
                  <w:r w:rsidRPr="002C4C95">
                    <w:rPr>
                      <w:sz w:val="24"/>
                      <w:szCs w:val="24"/>
                    </w:rPr>
                    <w:t>plkst</w:t>
                  </w:r>
                  <w:proofErr w:type="spellEnd"/>
                  <w:r w:rsidRPr="002C4C95">
                    <w:rPr>
                      <w:sz w:val="24"/>
                      <w:szCs w:val="24"/>
                    </w:rPr>
                    <w:t>. 09:14</w:t>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065508B0" w14:textId="77777777" w:rsidR="005B79D0" w:rsidRPr="002C4C95" w:rsidRDefault="005B79D0" w:rsidP="00496EB1">
                  <w:pPr>
                    <w:spacing w:before="60"/>
                    <w:jc w:val="center"/>
                    <w:rPr>
                      <w:sz w:val="24"/>
                      <w:szCs w:val="24"/>
                      <w:lang w:val="en-US"/>
                    </w:rPr>
                  </w:pPr>
                  <w:r w:rsidRPr="002C4C95">
                    <w:rPr>
                      <w:sz w:val="24"/>
                      <w:szCs w:val="24"/>
                    </w:rPr>
                    <w:t>EUR 105900.0</w:t>
                  </w:r>
                </w:p>
              </w:tc>
            </w:tr>
            <w:tr w:rsidR="005B79D0" w14:paraId="66B89839" w14:textId="77777777" w:rsidTr="00496EB1">
              <w:trPr>
                <w:trHeight w:val="484"/>
              </w:trPr>
              <w:tc>
                <w:tcPr>
                  <w:tcW w:w="264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0B2055" w14:textId="77777777" w:rsidR="005B79D0" w:rsidRPr="002C4C95" w:rsidRDefault="005B79D0" w:rsidP="00496EB1">
                  <w:pPr>
                    <w:jc w:val="center"/>
                    <w:rPr>
                      <w:sz w:val="24"/>
                      <w:szCs w:val="24"/>
                    </w:rPr>
                  </w:pPr>
                  <w:r w:rsidRPr="002C4C95">
                    <w:rPr>
                      <w:sz w:val="24"/>
                      <w:szCs w:val="24"/>
                    </w:rPr>
                    <w:t xml:space="preserve">"Balts un </w:t>
                  </w:r>
                  <w:proofErr w:type="spellStart"/>
                  <w:r w:rsidRPr="002C4C95">
                    <w:rPr>
                      <w:sz w:val="24"/>
                      <w:szCs w:val="24"/>
                    </w:rPr>
                    <w:t>melns</w:t>
                  </w:r>
                  <w:proofErr w:type="spellEnd"/>
                  <w:r w:rsidRPr="002C4C95">
                    <w:rPr>
                      <w:sz w:val="24"/>
                      <w:szCs w:val="24"/>
                    </w:rPr>
                    <w:t>" SIA</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2EE44EB2" w14:textId="77777777" w:rsidR="005B79D0" w:rsidRPr="002C4C95" w:rsidRDefault="005B79D0" w:rsidP="00496EB1">
                  <w:pPr>
                    <w:spacing w:before="60" w:after="60"/>
                    <w:jc w:val="center"/>
                    <w:rPr>
                      <w:sz w:val="24"/>
                      <w:szCs w:val="24"/>
                    </w:rPr>
                  </w:pPr>
                  <w:r w:rsidRPr="002C4C95">
                    <w:rPr>
                      <w:sz w:val="24"/>
                      <w:szCs w:val="24"/>
                    </w:rPr>
                    <w:t xml:space="preserve">01.12.2024 </w:t>
                  </w:r>
                  <w:proofErr w:type="spellStart"/>
                  <w:r w:rsidRPr="002C4C95">
                    <w:rPr>
                      <w:sz w:val="24"/>
                      <w:szCs w:val="24"/>
                    </w:rPr>
                    <w:t>plkst</w:t>
                  </w:r>
                  <w:proofErr w:type="spellEnd"/>
                  <w:r w:rsidRPr="002C4C95">
                    <w:rPr>
                      <w:sz w:val="24"/>
                      <w:szCs w:val="24"/>
                    </w:rPr>
                    <w:t>. 20:21</w:t>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07ABD936" w14:textId="77777777" w:rsidR="005B79D0" w:rsidRPr="002C4C95" w:rsidRDefault="005B79D0" w:rsidP="00496EB1">
                  <w:pPr>
                    <w:spacing w:before="60"/>
                    <w:jc w:val="center"/>
                    <w:rPr>
                      <w:sz w:val="24"/>
                      <w:szCs w:val="24"/>
                      <w:lang w:val="en-US"/>
                    </w:rPr>
                  </w:pPr>
                  <w:r w:rsidRPr="002C4C95">
                    <w:rPr>
                      <w:sz w:val="24"/>
                      <w:szCs w:val="24"/>
                    </w:rPr>
                    <w:t>EUR 56870.0</w:t>
                  </w:r>
                </w:p>
              </w:tc>
            </w:tr>
            <w:tr w:rsidR="005B79D0" w14:paraId="5C80549F" w14:textId="77777777" w:rsidTr="00496EB1">
              <w:trPr>
                <w:trHeight w:val="484"/>
              </w:trPr>
              <w:tc>
                <w:tcPr>
                  <w:tcW w:w="264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2B4B7F8" w14:textId="77777777" w:rsidR="005B79D0" w:rsidRPr="002C4C95" w:rsidRDefault="005B79D0" w:rsidP="00496EB1">
                  <w:pPr>
                    <w:jc w:val="center"/>
                    <w:rPr>
                      <w:sz w:val="24"/>
                      <w:szCs w:val="24"/>
                    </w:rPr>
                  </w:pPr>
                  <w:r w:rsidRPr="002C4C95">
                    <w:rPr>
                      <w:sz w:val="24"/>
                      <w:szCs w:val="24"/>
                    </w:rPr>
                    <w:t>"LAAGA ARCHITECTS" SIA</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7A028932" w14:textId="77777777" w:rsidR="005B79D0" w:rsidRPr="002C4C95" w:rsidRDefault="005B79D0" w:rsidP="00496EB1">
                  <w:pPr>
                    <w:spacing w:before="60" w:after="60"/>
                    <w:jc w:val="center"/>
                    <w:rPr>
                      <w:sz w:val="24"/>
                      <w:szCs w:val="24"/>
                    </w:rPr>
                  </w:pPr>
                  <w:r w:rsidRPr="002C4C95">
                    <w:rPr>
                      <w:sz w:val="24"/>
                      <w:szCs w:val="24"/>
                    </w:rPr>
                    <w:t xml:space="preserve">14.12.2024 </w:t>
                  </w:r>
                  <w:proofErr w:type="spellStart"/>
                  <w:r w:rsidRPr="002C4C95">
                    <w:rPr>
                      <w:sz w:val="24"/>
                      <w:szCs w:val="24"/>
                    </w:rPr>
                    <w:t>plkst</w:t>
                  </w:r>
                  <w:proofErr w:type="spellEnd"/>
                  <w:r w:rsidRPr="002C4C95">
                    <w:rPr>
                      <w:sz w:val="24"/>
                      <w:szCs w:val="24"/>
                    </w:rPr>
                    <w:t>. 00:50</w:t>
                  </w:r>
                </w:p>
              </w:tc>
              <w:tc>
                <w:tcPr>
                  <w:tcW w:w="243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4E5636C7" w14:textId="77777777" w:rsidR="005B79D0" w:rsidRPr="002C4C95" w:rsidRDefault="005B79D0" w:rsidP="00496EB1">
                  <w:pPr>
                    <w:spacing w:before="60"/>
                    <w:jc w:val="center"/>
                    <w:rPr>
                      <w:sz w:val="24"/>
                      <w:szCs w:val="24"/>
                      <w:lang w:val="en-US"/>
                    </w:rPr>
                  </w:pPr>
                  <w:r w:rsidRPr="002C4C95">
                    <w:rPr>
                      <w:sz w:val="24"/>
                      <w:szCs w:val="24"/>
                    </w:rPr>
                    <w:t>EUR 93765.0</w:t>
                  </w:r>
                </w:p>
              </w:tc>
            </w:tr>
          </w:tbl>
          <w:p w14:paraId="423B39EB" w14:textId="77777777" w:rsidR="005B79D0" w:rsidRPr="00D53AD1" w:rsidRDefault="005B79D0" w:rsidP="00496EB1">
            <w:pPr>
              <w:rPr>
                <w:noProof/>
                <w:sz w:val="24"/>
                <w:szCs w:val="24"/>
                <w:lang w:val="lv-LV"/>
              </w:rPr>
            </w:pPr>
          </w:p>
        </w:tc>
      </w:tr>
      <w:tr w:rsidR="005B79D0" w:rsidRPr="006446B3" w14:paraId="539A2562" w14:textId="77777777" w:rsidTr="00496EB1">
        <w:tc>
          <w:tcPr>
            <w:tcW w:w="2794" w:type="dxa"/>
            <w:vAlign w:val="center"/>
          </w:tcPr>
          <w:p w14:paraId="5E5B1AA6" w14:textId="77777777" w:rsidR="005B79D0" w:rsidRPr="00D53AD1" w:rsidRDefault="005B79D0" w:rsidP="00496EB1">
            <w:pPr>
              <w:rPr>
                <w:b/>
                <w:sz w:val="24"/>
                <w:szCs w:val="24"/>
                <w:lang w:val="lv-LV"/>
              </w:rPr>
            </w:pPr>
            <w:r w:rsidRPr="00D53AD1">
              <w:rPr>
                <w:b/>
                <w:sz w:val="24"/>
                <w:szCs w:val="24"/>
                <w:lang w:val="lv-LV"/>
              </w:rPr>
              <w:t>Piedāvājuma izvēles kritērijs</w:t>
            </w:r>
          </w:p>
        </w:tc>
        <w:tc>
          <w:tcPr>
            <w:tcW w:w="7867" w:type="dxa"/>
            <w:vAlign w:val="center"/>
          </w:tcPr>
          <w:p w14:paraId="681A4A1D" w14:textId="77777777" w:rsidR="005B79D0" w:rsidRPr="00D53AD1" w:rsidRDefault="005B79D0" w:rsidP="00496EB1">
            <w:pPr>
              <w:rPr>
                <w:noProof/>
                <w:sz w:val="24"/>
                <w:szCs w:val="24"/>
                <w:lang w:val="lv-LV"/>
              </w:rPr>
            </w:pPr>
            <w:r w:rsidRPr="006446B3">
              <w:rPr>
                <w:noProof/>
                <w:sz w:val="24"/>
                <w:szCs w:val="24"/>
                <w:lang w:val="lv-LV"/>
              </w:rPr>
              <w:t>Komisija līguma slēgšanai izvēlas saimnieciski visizdevīgāko piedāvājumu, kurš izraudzīts atbilstoši Nolikumā noteiktajām prasībām ar viszemāko piedāvāto kopējo līgumcenu, no tiem piedāvājumiem, kas nav izslēdzami PIL 9. panta astotās daļas  un Starptautisko un Latvijas Republikas nacionālo sankciju likuma 11.1 pantā minēto apstākļu dēļ, atbilst visām Nolikuma un Nolikuma pielikumos noteiktajām prasībām.</w:t>
            </w:r>
          </w:p>
        </w:tc>
      </w:tr>
      <w:tr w:rsidR="005B79D0" w:rsidRPr="00D53AD1" w14:paraId="0FE5BF82" w14:textId="77777777" w:rsidTr="00496EB1">
        <w:tc>
          <w:tcPr>
            <w:tcW w:w="2794" w:type="dxa"/>
            <w:vAlign w:val="center"/>
          </w:tcPr>
          <w:p w14:paraId="5B98FB30" w14:textId="77777777" w:rsidR="005B79D0" w:rsidRPr="00D53AD1" w:rsidRDefault="005B79D0" w:rsidP="00496EB1">
            <w:pPr>
              <w:rPr>
                <w:b/>
                <w:sz w:val="24"/>
                <w:szCs w:val="24"/>
                <w:lang w:val="lv-LV"/>
              </w:rPr>
            </w:pPr>
            <w:r w:rsidRPr="00D53AD1">
              <w:rPr>
                <w:b/>
                <w:sz w:val="24"/>
                <w:szCs w:val="24"/>
                <w:lang w:val="lv-LV"/>
              </w:rPr>
              <w:t>Lēmuma pieņemšanas datums</w:t>
            </w:r>
          </w:p>
        </w:tc>
        <w:tc>
          <w:tcPr>
            <w:tcW w:w="7867" w:type="dxa"/>
            <w:vAlign w:val="center"/>
          </w:tcPr>
          <w:p w14:paraId="16E9516F" w14:textId="77777777" w:rsidR="005B79D0" w:rsidRPr="00D53AD1" w:rsidRDefault="005B79D0" w:rsidP="00496EB1">
            <w:pPr>
              <w:rPr>
                <w:noProof/>
                <w:sz w:val="24"/>
                <w:szCs w:val="24"/>
                <w:lang w:val="lv-LV"/>
              </w:rPr>
            </w:pPr>
            <w:r>
              <w:rPr>
                <w:noProof/>
                <w:sz w:val="24"/>
                <w:szCs w:val="24"/>
                <w:lang w:val="lv-LV"/>
              </w:rPr>
              <w:t>17.12.2024.</w:t>
            </w:r>
          </w:p>
        </w:tc>
      </w:tr>
      <w:tr w:rsidR="005B79D0" w:rsidRPr="006446B3" w14:paraId="3FB368C2" w14:textId="77777777" w:rsidTr="00496EB1">
        <w:tc>
          <w:tcPr>
            <w:tcW w:w="2794" w:type="dxa"/>
            <w:vAlign w:val="center"/>
          </w:tcPr>
          <w:p w14:paraId="7BF089D5" w14:textId="77777777" w:rsidR="005B79D0" w:rsidRPr="00D53AD1" w:rsidRDefault="005B79D0" w:rsidP="00496EB1">
            <w:pPr>
              <w:rPr>
                <w:b/>
                <w:sz w:val="24"/>
                <w:szCs w:val="24"/>
                <w:lang w:val="lv-LV"/>
              </w:rPr>
            </w:pPr>
            <w:r w:rsidRPr="00D53AD1">
              <w:rPr>
                <w:b/>
                <w:sz w:val="24"/>
                <w:szCs w:val="24"/>
                <w:lang w:val="lv-LV"/>
              </w:rPr>
              <w:t>Informācija par iepirkuma pārtraukšanu</w:t>
            </w:r>
          </w:p>
        </w:tc>
        <w:tc>
          <w:tcPr>
            <w:tcW w:w="7867" w:type="dxa"/>
            <w:vAlign w:val="center"/>
          </w:tcPr>
          <w:p w14:paraId="55E4A5A4" w14:textId="77777777" w:rsidR="005B79D0" w:rsidRPr="00D53AD1" w:rsidRDefault="005B79D0" w:rsidP="00496EB1">
            <w:pPr>
              <w:rPr>
                <w:sz w:val="24"/>
                <w:szCs w:val="24"/>
                <w:lang w:val="lv-LV"/>
              </w:rPr>
            </w:pPr>
            <w:r w:rsidRPr="002B09B8">
              <w:rPr>
                <w:sz w:val="24"/>
                <w:szCs w:val="24"/>
                <w:lang w:val="lv-LV"/>
              </w:rPr>
              <w:t xml:space="preserve">Komisijas locekļi vienbalsīgi nolemj pārtraukt iepirkumu Nr. ONP 2024/48, jo Pretendentu piedāvātās līgumcenas pārsniedz Publisko iepirkumu likuma 9.panta norādīto līgumcenas slieksni  (EUR 42 000,00 (četrdesmit divi tūkstoši </w:t>
            </w:r>
            <w:proofErr w:type="spellStart"/>
            <w:r w:rsidRPr="002B09B8">
              <w:rPr>
                <w:i/>
                <w:iCs/>
                <w:sz w:val="24"/>
                <w:szCs w:val="24"/>
                <w:lang w:val="lv-LV"/>
              </w:rPr>
              <w:t>euro</w:t>
            </w:r>
            <w:proofErr w:type="spellEnd"/>
            <w:r w:rsidRPr="002B09B8">
              <w:rPr>
                <w:sz w:val="24"/>
                <w:szCs w:val="24"/>
                <w:lang w:val="lv-LV"/>
              </w:rPr>
              <w:t xml:space="preserve"> un 00 centi) bez pievienotās vērtības nodokļa) un Pasūtītāja finanšu iespējas. </w:t>
            </w:r>
          </w:p>
        </w:tc>
      </w:tr>
    </w:tbl>
    <w:p w14:paraId="2BF10555" w14:textId="44800FB3" w:rsidR="00D6136F" w:rsidRPr="005B79D0" w:rsidRDefault="00D6136F" w:rsidP="005B79D0"/>
    <w:sectPr w:rsidR="00D6136F" w:rsidRPr="005B79D0" w:rsidSect="006446B3">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176410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5211"/>
    <w:rsid w:val="0006205A"/>
    <w:rsid w:val="000C3DF5"/>
    <w:rsid w:val="000C6DFA"/>
    <w:rsid w:val="000D1D55"/>
    <w:rsid w:val="000D53EC"/>
    <w:rsid w:val="000E14DD"/>
    <w:rsid w:val="000F0FC9"/>
    <w:rsid w:val="001052DE"/>
    <w:rsid w:val="00157A15"/>
    <w:rsid w:val="00163BC1"/>
    <w:rsid w:val="00184E0D"/>
    <w:rsid w:val="001A248A"/>
    <w:rsid w:val="002038CB"/>
    <w:rsid w:val="00230609"/>
    <w:rsid w:val="00232D0C"/>
    <w:rsid w:val="0027378D"/>
    <w:rsid w:val="002C647A"/>
    <w:rsid w:val="002C7792"/>
    <w:rsid w:val="002D1506"/>
    <w:rsid w:val="002F1AE5"/>
    <w:rsid w:val="003068F4"/>
    <w:rsid w:val="00310690"/>
    <w:rsid w:val="0031288F"/>
    <w:rsid w:val="00313F42"/>
    <w:rsid w:val="00320732"/>
    <w:rsid w:val="00324E3F"/>
    <w:rsid w:val="00330544"/>
    <w:rsid w:val="00341B6F"/>
    <w:rsid w:val="003423EE"/>
    <w:rsid w:val="003605A1"/>
    <w:rsid w:val="00375EE5"/>
    <w:rsid w:val="0038380E"/>
    <w:rsid w:val="003F5C22"/>
    <w:rsid w:val="004070AA"/>
    <w:rsid w:val="00422229"/>
    <w:rsid w:val="00424665"/>
    <w:rsid w:val="00444A8E"/>
    <w:rsid w:val="00463401"/>
    <w:rsid w:val="00463EFB"/>
    <w:rsid w:val="00492691"/>
    <w:rsid w:val="004956DF"/>
    <w:rsid w:val="004B7E66"/>
    <w:rsid w:val="004D5C15"/>
    <w:rsid w:val="004E09CC"/>
    <w:rsid w:val="0057496C"/>
    <w:rsid w:val="00584CA6"/>
    <w:rsid w:val="00584DAA"/>
    <w:rsid w:val="005B5564"/>
    <w:rsid w:val="005B79D0"/>
    <w:rsid w:val="005C312D"/>
    <w:rsid w:val="005F3D42"/>
    <w:rsid w:val="00620699"/>
    <w:rsid w:val="006256FD"/>
    <w:rsid w:val="0063523A"/>
    <w:rsid w:val="00636827"/>
    <w:rsid w:val="006446B3"/>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842C8"/>
    <w:rsid w:val="00795618"/>
    <w:rsid w:val="007B4732"/>
    <w:rsid w:val="007F3310"/>
    <w:rsid w:val="008026EE"/>
    <w:rsid w:val="008066F4"/>
    <w:rsid w:val="00831DEE"/>
    <w:rsid w:val="008609AF"/>
    <w:rsid w:val="00872639"/>
    <w:rsid w:val="00881298"/>
    <w:rsid w:val="00883E6F"/>
    <w:rsid w:val="008F266D"/>
    <w:rsid w:val="009309AA"/>
    <w:rsid w:val="00970728"/>
    <w:rsid w:val="009A2B9E"/>
    <w:rsid w:val="009A4D07"/>
    <w:rsid w:val="009F4A3C"/>
    <w:rsid w:val="00A05609"/>
    <w:rsid w:val="00A10C81"/>
    <w:rsid w:val="00A10CC2"/>
    <w:rsid w:val="00A13F79"/>
    <w:rsid w:val="00A16594"/>
    <w:rsid w:val="00A72078"/>
    <w:rsid w:val="00AC3E51"/>
    <w:rsid w:val="00AD068E"/>
    <w:rsid w:val="00AD09B2"/>
    <w:rsid w:val="00AE0A04"/>
    <w:rsid w:val="00AF2601"/>
    <w:rsid w:val="00AF3713"/>
    <w:rsid w:val="00B53F20"/>
    <w:rsid w:val="00B570BF"/>
    <w:rsid w:val="00B77F6A"/>
    <w:rsid w:val="00BA3307"/>
    <w:rsid w:val="00BC269E"/>
    <w:rsid w:val="00BE63D8"/>
    <w:rsid w:val="00BE7DD1"/>
    <w:rsid w:val="00BF1139"/>
    <w:rsid w:val="00C206E2"/>
    <w:rsid w:val="00C26E33"/>
    <w:rsid w:val="00C679AF"/>
    <w:rsid w:val="00C907BA"/>
    <w:rsid w:val="00D215A1"/>
    <w:rsid w:val="00D332D3"/>
    <w:rsid w:val="00D53AD1"/>
    <w:rsid w:val="00D571F9"/>
    <w:rsid w:val="00D6136F"/>
    <w:rsid w:val="00D77925"/>
    <w:rsid w:val="00DB0770"/>
    <w:rsid w:val="00DC7BA5"/>
    <w:rsid w:val="00DD6D05"/>
    <w:rsid w:val="00E06D28"/>
    <w:rsid w:val="00E107BA"/>
    <w:rsid w:val="00E165E0"/>
    <w:rsid w:val="00E668B3"/>
    <w:rsid w:val="00E85B56"/>
    <w:rsid w:val="00EA5FDD"/>
    <w:rsid w:val="00EC45B0"/>
    <w:rsid w:val="00EC6570"/>
    <w:rsid w:val="00ED0B47"/>
    <w:rsid w:val="00ED3846"/>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4CC"/>
  <w15:docId w15:val="{C32CFFF5-615E-4D01-A538-7C896C9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B7E66"/>
    <w:pPr>
      <w:spacing w:before="120" w:after="160" w:line="240" w:lineRule="exact"/>
      <w:ind w:firstLine="720"/>
      <w:jc w:val="both"/>
    </w:pPr>
    <w:rPr>
      <w:rFonts w:eastAsia="Calibri"/>
      <w:sz w:val="28"/>
      <w:szCs w:val="24"/>
      <w:lang w:val="en-US" w:eastAsia="en-US"/>
    </w:rPr>
  </w:style>
  <w:style w:type="paragraph" w:customStyle="1" w:styleId="Rakstz0">
    <w:name w:val="Rakstz."/>
    <w:basedOn w:val="Parasts"/>
    <w:rsid w:val="00163BC1"/>
    <w:pPr>
      <w:spacing w:before="120" w:after="160" w:line="240" w:lineRule="exact"/>
      <w:ind w:firstLine="720"/>
      <w:jc w:val="both"/>
    </w:pPr>
    <w:rPr>
      <w:rFonts w:ascii="Verdana" w:hAnsi="Verdana"/>
      <w:lang w:val="en-US" w:eastAsia="en-US"/>
    </w:rPr>
  </w:style>
  <w:style w:type="paragraph" w:styleId="Balonteksts">
    <w:name w:val="Balloon Text"/>
    <w:basedOn w:val="Parasts"/>
    <w:link w:val="BalontekstsRakstz"/>
    <w:uiPriority w:val="99"/>
    <w:semiHidden/>
    <w:unhideWhenUsed/>
    <w:rsid w:val="00E107B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107BA"/>
    <w:rPr>
      <w:rFonts w:ascii="Segoe UI" w:eastAsia="Times New Roman" w:hAnsi="Segoe UI" w:cs="Segoe UI"/>
      <w:sz w:val="18"/>
      <w:szCs w:val="18"/>
      <w:lang w:val="en-GB" w:eastAsia="ru-RU"/>
    </w:rPr>
  </w:style>
  <w:style w:type="paragraph" w:customStyle="1" w:styleId="Rakstz1">
    <w:name w:val="Rakstz."/>
    <w:basedOn w:val="Parasts"/>
    <w:rsid w:val="00A16594"/>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066125">
      <w:bodyDiv w:val="1"/>
      <w:marLeft w:val="0"/>
      <w:marRight w:val="0"/>
      <w:marTop w:val="0"/>
      <w:marBottom w:val="0"/>
      <w:divBdr>
        <w:top w:val="none" w:sz="0" w:space="0" w:color="auto"/>
        <w:left w:val="none" w:sz="0" w:space="0" w:color="auto"/>
        <w:bottom w:val="none" w:sz="0" w:space="0" w:color="auto"/>
        <w:right w:val="none" w:sz="0" w:space="0" w:color="auto"/>
      </w:divBdr>
    </w:div>
    <w:div w:id="1375033936">
      <w:bodyDiv w:val="1"/>
      <w:marLeft w:val="0"/>
      <w:marRight w:val="0"/>
      <w:marTop w:val="0"/>
      <w:marBottom w:val="0"/>
      <w:divBdr>
        <w:top w:val="none" w:sz="0" w:space="0" w:color="auto"/>
        <w:left w:val="none" w:sz="0" w:space="0" w:color="auto"/>
        <w:bottom w:val="none" w:sz="0" w:space="0" w:color="auto"/>
        <w:right w:val="none" w:sz="0" w:space="0" w:color="auto"/>
      </w:divBdr>
    </w:div>
    <w:div w:id="1516071694">
      <w:bodyDiv w:val="1"/>
      <w:marLeft w:val="0"/>
      <w:marRight w:val="0"/>
      <w:marTop w:val="0"/>
      <w:marBottom w:val="0"/>
      <w:divBdr>
        <w:top w:val="none" w:sz="0" w:space="0" w:color="auto"/>
        <w:left w:val="none" w:sz="0" w:space="0" w:color="auto"/>
        <w:bottom w:val="none" w:sz="0" w:space="0" w:color="auto"/>
        <w:right w:val="none" w:sz="0" w:space="0" w:color="auto"/>
      </w:divBdr>
    </w:div>
    <w:div w:id="1584873267">
      <w:bodyDiv w:val="1"/>
      <w:marLeft w:val="0"/>
      <w:marRight w:val="0"/>
      <w:marTop w:val="0"/>
      <w:marBottom w:val="0"/>
      <w:divBdr>
        <w:top w:val="none" w:sz="0" w:space="0" w:color="auto"/>
        <w:left w:val="none" w:sz="0" w:space="0" w:color="auto"/>
        <w:bottom w:val="none" w:sz="0" w:space="0" w:color="auto"/>
        <w:right w:val="none" w:sz="0" w:space="0" w:color="auto"/>
      </w:divBdr>
    </w:div>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1231</Words>
  <Characters>703</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12</cp:revision>
  <cp:lastPrinted>2017-07-28T08:44:00Z</cp:lastPrinted>
  <dcterms:created xsi:type="dcterms:W3CDTF">2020-06-19T08:07:00Z</dcterms:created>
  <dcterms:modified xsi:type="dcterms:W3CDTF">2024-12-17T15:00:00Z</dcterms:modified>
</cp:coreProperties>
</file>