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5AEE1" w14:textId="64797707" w:rsidR="00E06D28" w:rsidRPr="00D53AD1" w:rsidRDefault="000D53EC" w:rsidP="006446B3">
      <w:pPr>
        <w:tabs>
          <w:tab w:val="left" w:pos="6804"/>
        </w:tabs>
        <w:jc w:val="center"/>
        <w:rPr>
          <w:sz w:val="24"/>
          <w:szCs w:val="24"/>
          <w:lang w:val="lv-LV"/>
        </w:rPr>
      </w:pPr>
      <w:r w:rsidRPr="00D53AD1">
        <w:rPr>
          <w:sz w:val="24"/>
          <w:szCs w:val="24"/>
          <w:lang w:val="lv-LV"/>
        </w:rPr>
        <w:t>Olaines novada pašvaldības</w:t>
      </w:r>
    </w:p>
    <w:p w14:paraId="354BE8CD" w14:textId="59A7CB08" w:rsidR="006446B3" w:rsidRDefault="00BE7DD1" w:rsidP="006446B3">
      <w:pPr>
        <w:jc w:val="center"/>
        <w:rPr>
          <w:b/>
          <w:sz w:val="24"/>
          <w:szCs w:val="24"/>
          <w:lang w:val="lv-LV"/>
        </w:rPr>
      </w:pPr>
      <w:r w:rsidRPr="00D53AD1">
        <w:rPr>
          <w:sz w:val="24"/>
          <w:szCs w:val="24"/>
          <w:lang w:val="lv-LV"/>
        </w:rPr>
        <w:t>Iepirkuma</w:t>
      </w:r>
      <w:r w:rsidR="006446B3">
        <w:rPr>
          <w:sz w:val="24"/>
          <w:szCs w:val="24"/>
          <w:lang w:val="lv-LV"/>
        </w:rPr>
        <w:t xml:space="preserve"> Nr.</w:t>
      </w:r>
      <w:r w:rsidR="004070AA" w:rsidRPr="00D53AD1">
        <w:rPr>
          <w:b/>
          <w:sz w:val="24"/>
          <w:szCs w:val="24"/>
          <w:lang w:val="lv-LV"/>
        </w:rPr>
        <w:t xml:space="preserve"> </w:t>
      </w:r>
      <w:r w:rsidR="00184E0D" w:rsidRPr="00D53AD1">
        <w:rPr>
          <w:b/>
          <w:sz w:val="24"/>
          <w:szCs w:val="24"/>
          <w:lang w:val="lv-LV"/>
        </w:rPr>
        <w:t>ONP 20</w:t>
      </w:r>
      <w:r w:rsidR="000F0FC9" w:rsidRPr="00D53AD1">
        <w:rPr>
          <w:b/>
          <w:sz w:val="24"/>
          <w:szCs w:val="24"/>
          <w:lang w:val="lv-LV"/>
        </w:rPr>
        <w:t>2</w:t>
      </w:r>
      <w:r w:rsidR="006446B3">
        <w:rPr>
          <w:b/>
          <w:sz w:val="24"/>
          <w:szCs w:val="24"/>
          <w:lang w:val="lv-LV"/>
        </w:rPr>
        <w:t>4/</w:t>
      </w:r>
      <w:r w:rsidR="00216D7A">
        <w:rPr>
          <w:b/>
          <w:sz w:val="24"/>
          <w:szCs w:val="24"/>
          <w:lang w:val="lv-LV"/>
        </w:rPr>
        <w:t>27</w:t>
      </w:r>
    </w:p>
    <w:p w14:paraId="6E76240B" w14:textId="0658F7B6" w:rsidR="000F0FC9" w:rsidRPr="00216D7A" w:rsidRDefault="006446B3" w:rsidP="006446B3">
      <w:pPr>
        <w:jc w:val="center"/>
        <w:rPr>
          <w:bCs/>
          <w:sz w:val="24"/>
          <w:szCs w:val="24"/>
          <w:lang w:val="lv-LV"/>
        </w:rPr>
      </w:pPr>
      <w:r w:rsidRPr="00216D7A">
        <w:rPr>
          <w:bCs/>
          <w:sz w:val="24"/>
          <w:szCs w:val="24"/>
          <w:lang w:val="lv-LV"/>
        </w:rPr>
        <w:t xml:space="preserve"> </w:t>
      </w:r>
      <w:r w:rsidR="000F0FC9" w:rsidRPr="00216D7A">
        <w:rPr>
          <w:bCs/>
          <w:noProof/>
          <w:sz w:val="24"/>
          <w:szCs w:val="24"/>
          <w:lang w:val="lv-LV"/>
        </w:rPr>
        <w:t>„</w:t>
      </w:r>
      <w:r w:rsidR="00216D7A" w:rsidRPr="00216D7A">
        <w:t xml:space="preserve"> </w:t>
      </w:r>
      <w:r w:rsidR="00216D7A" w:rsidRPr="00216D7A">
        <w:rPr>
          <w:bCs/>
          <w:noProof/>
          <w:sz w:val="24"/>
          <w:szCs w:val="24"/>
          <w:lang w:val="lv-LV"/>
        </w:rPr>
        <w:t>Atpūtas vietu labiekārtošana Olaines novadā</w:t>
      </w:r>
      <w:r w:rsidR="00881298" w:rsidRPr="00216D7A">
        <w:rPr>
          <w:bCs/>
          <w:noProof/>
          <w:sz w:val="24"/>
          <w:szCs w:val="24"/>
          <w:lang w:val="lv-LV"/>
        </w:rPr>
        <w:t>”</w:t>
      </w:r>
    </w:p>
    <w:p w14:paraId="45519DBA" w14:textId="77777777" w:rsidR="00163BC1" w:rsidRPr="00D53AD1" w:rsidRDefault="00163BC1" w:rsidP="00E06D28">
      <w:pPr>
        <w:jc w:val="center"/>
        <w:rPr>
          <w:b/>
          <w:bCs/>
          <w:sz w:val="24"/>
          <w:szCs w:val="24"/>
          <w:lang w:val="lv-LV"/>
        </w:rPr>
      </w:pPr>
    </w:p>
    <w:p w14:paraId="671CB96A" w14:textId="519186FB" w:rsidR="00BE7DD1" w:rsidRPr="00D53AD1" w:rsidRDefault="00BE7DD1" w:rsidP="00E06D28">
      <w:pPr>
        <w:jc w:val="center"/>
        <w:rPr>
          <w:b/>
          <w:sz w:val="24"/>
          <w:szCs w:val="24"/>
          <w:lang w:val="lv-LV"/>
        </w:rPr>
      </w:pPr>
      <w:r w:rsidRPr="00D53AD1">
        <w:rPr>
          <w:b/>
          <w:sz w:val="24"/>
          <w:szCs w:val="24"/>
          <w:lang w:val="lv-LV"/>
        </w:rPr>
        <w:t>LĒMUMS</w:t>
      </w:r>
      <w:r w:rsidR="00216D7A">
        <w:rPr>
          <w:b/>
          <w:sz w:val="24"/>
          <w:szCs w:val="24"/>
          <w:lang w:val="lv-LV"/>
        </w:rPr>
        <w:t xml:space="preserve"> </w:t>
      </w:r>
      <w:r w:rsidR="00AA46A4">
        <w:rPr>
          <w:b/>
          <w:sz w:val="24"/>
          <w:szCs w:val="24"/>
          <w:u w:val="single"/>
          <w:lang w:val="lv-LV"/>
        </w:rPr>
        <w:t>3</w:t>
      </w:r>
      <w:r w:rsidR="00216D7A" w:rsidRPr="00216D7A">
        <w:rPr>
          <w:b/>
          <w:sz w:val="24"/>
          <w:szCs w:val="24"/>
          <w:u w:val="single"/>
          <w:lang w:val="lv-LV"/>
        </w:rPr>
        <w:t>. DAĻAI</w:t>
      </w:r>
    </w:p>
    <w:p w14:paraId="54021756" w14:textId="77777777" w:rsidR="000D53EC" w:rsidRPr="00D53AD1" w:rsidRDefault="000D53EC" w:rsidP="00E06D28">
      <w:pPr>
        <w:jc w:val="center"/>
        <w:rPr>
          <w:b/>
          <w:sz w:val="24"/>
          <w:szCs w:val="24"/>
          <w:lang w:val="lv-LV"/>
        </w:rPr>
      </w:pPr>
    </w:p>
    <w:p w14:paraId="6F46136F" w14:textId="1FF09CD8" w:rsidR="000D53EC" w:rsidRPr="00D53AD1" w:rsidRDefault="00184E0D" w:rsidP="00AD09B2">
      <w:pPr>
        <w:spacing w:after="120"/>
        <w:ind w:hanging="142"/>
        <w:rPr>
          <w:b/>
          <w:color w:val="FF0000"/>
          <w:sz w:val="24"/>
          <w:szCs w:val="24"/>
          <w:lang w:val="lv-LV"/>
        </w:rPr>
      </w:pPr>
      <w:r w:rsidRPr="00D53AD1">
        <w:rPr>
          <w:sz w:val="24"/>
          <w:szCs w:val="24"/>
          <w:lang w:val="lv-LV"/>
        </w:rPr>
        <w:t>20</w:t>
      </w:r>
      <w:r w:rsidR="000F0FC9" w:rsidRPr="00D53AD1">
        <w:rPr>
          <w:sz w:val="24"/>
          <w:szCs w:val="24"/>
          <w:lang w:val="lv-LV"/>
        </w:rPr>
        <w:t>2</w:t>
      </w:r>
      <w:r w:rsidR="00D53AD1">
        <w:rPr>
          <w:sz w:val="24"/>
          <w:szCs w:val="24"/>
          <w:lang w:val="lv-LV"/>
        </w:rPr>
        <w:t>3</w:t>
      </w:r>
      <w:r w:rsidRPr="00D53AD1">
        <w:rPr>
          <w:sz w:val="24"/>
          <w:szCs w:val="24"/>
          <w:lang w:val="lv-LV"/>
        </w:rPr>
        <w:t xml:space="preserve">.gada </w:t>
      </w:r>
      <w:r w:rsidR="00AA46A4">
        <w:rPr>
          <w:sz w:val="24"/>
          <w:szCs w:val="24"/>
          <w:lang w:val="lv-LV"/>
        </w:rPr>
        <w:t>07</w:t>
      </w:r>
      <w:r w:rsidR="00216D7A">
        <w:rPr>
          <w:sz w:val="24"/>
          <w:szCs w:val="24"/>
          <w:lang w:val="lv-LV"/>
        </w:rPr>
        <w:t>.augustā</w:t>
      </w:r>
      <w:r w:rsidR="009A2B9E" w:rsidRPr="00D53AD1">
        <w:rPr>
          <w:sz w:val="24"/>
          <w:szCs w:val="24"/>
          <w:lang w:val="lv-LV"/>
        </w:rPr>
        <w:tab/>
      </w:r>
      <w:r w:rsidR="009A2B9E" w:rsidRPr="00D53AD1">
        <w:rPr>
          <w:color w:val="FF0000"/>
          <w:sz w:val="24"/>
          <w:szCs w:val="24"/>
          <w:lang w:val="lv-LV"/>
        </w:rPr>
        <w:tab/>
      </w:r>
      <w:r w:rsidR="009A2B9E" w:rsidRPr="00D53AD1">
        <w:rPr>
          <w:color w:val="FF0000"/>
          <w:sz w:val="24"/>
          <w:szCs w:val="24"/>
          <w:lang w:val="lv-LV"/>
        </w:rPr>
        <w:tab/>
      </w:r>
      <w:r w:rsidR="009A2B9E" w:rsidRPr="00D53AD1">
        <w:rPr>
          <w:color w:val="FF0000"/>
          <w:sz w:val="24"/>
          <w:szCs w:val="24"/>
          <w:lang w:val="lv-LV"/>
        </w:rPr>
        <w:tab/>
      </w:r>
      <w:r w:rsidR="009A2B9E" w:rsidRPr="00D53AD1">
        <w:rPr>
          <w:color w:val="FF0000"/>
          <w:sz w:val="24"/>
          <w:szCs w:val="24"/>
          <w:lang w:val="lv-LV"/>
        </w:rPr>
        <w:tab/>
      </w:r>
      <w:r w:rsidR="009A2B9E" w:rsidRPr="00D53AD1">
        <w:rPr>
          <w:color w:val="FF0000"/>
          <w:sz w:val="24"/>
          <w:szCs w:val="24"/>
          <w:lang w:val="lv-LV"/>
        </w:rPr>
        <w:tab/>
      </w:r>
      <w:r w:rsidR="009A2B9E" w:rsidRPr="00D53AD1">
        <w:rPr>
          <w:color w:val="FF0000"/>
          <w:sz w:val="24"/>
          <w:szCs w:val="24"/>
          <w:lang w:val="lv-LV"/>
        </w:rPr>
        <w:tab/>
      </w:r>
      <w:r w:rsidR="009A2B9E" w:rsidRPr="00D53AD1">
        <w:rPr>
          <w:color w:val="FF0000"/>
          <w:sz w:val="24"/>
          <w:szCs w:val="24"/>
          <w:lang w:val="lv-LV"/>
        </w:rPr>
        <w:tab/>
      </w:r>
      <w:r w:rsidR="0027378D" w:rsidRPr="00D53AD1">
        <w:rPr>
          <w:color w:val="FF0000"/>
          <w:sz w:val="24"/>
          <w:szCs w:val="24"/>
          <w:lang w:val="lv-LV"/>
        </w:rPr>
        <w:tab/>
      </w:r>
      <w:r w:rsidR="000D53EC" w:rsidRPr="00D53AD1">
        <w:rPr>
          <w:sz w:val="24"/>
          <w:szCs w:val="24"/>
          <w:lang w:val="lv-LV"/>
        </w:rPr>
        <w:t xml:space="preserve">Olaines novadā </w:t>
      </w:r>
      <w:r w:rsidR="000D53EC" w:rsidRPr="00D53AD1">
        <w:rPr>
          <w:color w:val="FF0000"/>
          <w:sz w:val="24"/>
          <w:szCs w:val="24"/>
          <w:lang w:val="lv-LV"/>
        </w:rPr>
        <w:tab/>
      </w:r>
    </w:p>
    <w:tbl>
      <w:tblPr>
        <w:tblStyle w:val="TableGrid"/>
        <w:tblW w:w="10519" w:type="dxa"/>
        <w:tblInd w:w="-318" w:type="dxa"/>
        <w:tblLayout w:type="fixed"/>
        <w:tblLook w:val="04A0" w:firstRow="1" w:lastRow="0" w:firstColumn="1" w:lastColumn="0" w:noHBand="0" w:noVBand="1"/>
      </w:tblPr>
      <w:tblGrid>
        <w:gridCol w:w="29"/>
        <w:gridCol w:w="2836"/>
        <w:gridCol w:w="7513"/>
        <w:gridCol w:w="141"/>
      </w:tblGrid>
      <w:tr w:rsidR="00BE7DD1" w:rsidRPr="00D53AD1" w14:paraId="73B7E222" w14:textId="77777777" w:rsidTr="00B671F2">
        <w:trPr>
          <w:trHeight w:val="348"/>
        </w:trPr>
        <w:tc>
          <w:tcPr>
            <w:tcW w:w="2865" w:type="dxa"/>
            <w:gridSpan w:val="2"/>
            <w:vAlign w:val="center"/>
          </w:tcPr>
          <w:p w14:paraId="4E2FAF83" w14:textId="4BB29E43" w:rsidR="002F1AE5" w:rsidRPr="00D53AD1" w:rsidRDefault="00BE7DD1" w:rsidP="006446B3">
            <w:pPr>
              <w:rPr>
                <w:b/>
                <w:sz w:val="24"/>
                <w:szCs w:val="24"/>
                <w:lang w:val="lv-LV"/>
              </w:rPr>
            </w:pPr>
            <w:r w:rsidRPr="00D53AD1">
              <w:rPr>
                <w:b/>
                <w:sz w:val="24"/>
                <w:szCs w:val="24"/>
                <w:lang w:val="lv-LV"/>
              </w:rPr>
              <w:t>Identifikācijas numurs</w:t>
            </w:r>
          </w:p>
        </w:tc>
        <w:tc>
          <w:tcPr>
            <w:tcW w:w="7654" w:type="dxa"/>
            <w:gridSpan w:val="2"/>
            <w:vAlign w:val="center"/>
          </w:tcPr>
          <w:p w14:paraId="166D21D7" w14:textId="310E74A5" w:rsidR="00BE7DD1" w:rsidRPr="00D53AD1" w:rsidRDefault="006962F8" w:rsidP="006446B3">
            <w:pPr>
              <w:rPr>
                <w:sz w:val="24"/>
                <w:szCs w:val="24"/>
              </w:rPr>
            </w:pPr>
            <w:r w:rsidRPr="00D53AD1">
              <w:rPr>
                <w:sz w:val="24"/>
                <w:szCs w:val="24"/>
              </w:rPr>
              <w:t>ONP</w:t>
            </w:r>
            <w:r w:rsidR="00764C05" w:rsidRPr="00D53AD1">
              <w:rPr>
                <w:sz w:val="24"/>
                <w:szCs w:val="24"/>
              </w:rPr>
              <w:t xml:space="preserve"> </w:t>
            </w:r>
            <w:r w:rsidR="00184E0D" w:rsidRPr="00D53AD1">
              <w:rPr>
                <w:sz w:val="24"/>
                <w:szCs w:val="24"/>
              </w:rPr>
              <w:t>20</w:t>
            </w:r>
            <w:r w:rsidR="000F0FC9" w:rsidRPr="00D53AD1">
              <w:rPr>
                <w:sz w:val="24"/>
                <w:szCs w:val="24"/>
              </w:rPr>
              <w:t>2</w:t>
            </w:r>
            <w:r w:rsidR="006446B3">
              <w:rPr>
                <w:sz w:val="24"/>
                <w:szCs w:val="24"/>
              </w:rPr>
              <w:t>4/</w:t>
            </w:r>
            <w:r w:rsidR="00216D7A">
              <w:rPr>
                <w:sz w:val="24"/>
                <w:szCs w:val="24"/>
              </w:rPr>
              <w:t>27</w:t>
            </w:r>
          </w:p>
        </w:tc>
      </w:tr>
      <w:tr w:rsidR="00BE7DD1" w:rsidRPr="00D53AD1" w14:paraId="139DA2E3" w14:textId="77777777" w:rsidTr="00B671F2">
        <w:tc>
          <w:tcPr>
            <w:tcW w:w="2865" w:type="dxa"/>
            <w:gridSpan w:val="2"/>
            <w:vAlign w:val="center"/>
          </w:tcPr>
          <w:p w14:paraId="706B38EC" w14:textId="23C3AC98" w:rsidR="00BE7DD1" w:rsidRPr="00D53AD1" w:rsidRDefault="00BE7DD1" w:rsidP="006446B3">
            <w:pPr>
              <w:rPr>
                <w:b/>
                <w:sz w:val="24"/>
                <w:szCs w:val="24"/>
                <w:lang w:val="lv-LV"/>
              </w:rPr>
            </w:pPr>
            <w:r w:rsidRPr="00D53AD1">
              <w:rPr>
                <w:b/>
                <w:sz w:val="24"/>
                <w:szCs w:val="24"/>
                <w:lang w:val="lv-LV"/>
              </w:rPr>
              <w:t>Pasūtītāj</w:t>
            </w:r>
            <w:r w:rsidR="00ED3846" w:rsidRPr="00D53AD1">
              <w:rPr>
                <w:b/>
                <w:sz w:val="24"/>
                <w:szCs w:val="24"/>
                <w:lang w:val="lv-LV"/>
              </w:rPr>
              <w:t>s</w:t>
            </w:r>
          </w:p>
        </w:tc>
        <w:tc>
          <w:tcPr>
            <w:tcW w:w="7654" w:type="dxa"/>
            <w:gridSpan w:val="2"/>
            <w:vAlign w:val="center"/>
          </w:tcPr>
          <w:p w14:paraId="3327A97B" w14:textId="6C755149" w:rsidR="002F1AE5" w:rsidRPr="00D53AD1" w:rsidRDefault="00ED3846" w:rsidP="006446B3">
            <w:pPr>
              <w:rPr>
                <w:bCs/>
                <w:noProof/>
                <w:sz w:val="24"/>
                <w:szCs w:val="24"/>
                <w:lang w:val="lv-LV"/>
              </w:rPr>
            </w:pPr>
            <w:r w:rsidRPr="00D53AD1">
              <w:rPr>
                <w:bCs/>
                <w:noProof/>
                <w:sz w:val="24"/>
                <w:szCs w:val="24"/>
                <w:lang w:val="lv-LV"/>
              </w:rPr>
              <w:t>Olaines novada pašvaldība</w:t>
            </w:r>
            <w:r w:rsidR="00330544" w:rsidRPr="00D53AD1">
              <w:rPr>
                <w:bCs/>
                <w:noProof/>
                <w:sz w:val="24"/>
                <w:szCs w:val="24"/>
                <w:lang w:val="lv-LV"/>
              </w:rPr>
              <w:t xml:space="preserve">, </w:t>
            </w:r>
            <w:r w:rsidR="00463401" w:rsidRPr="00D53AD1">
              <w:rPr>
                <w:bCs/>
                <w:noProof/>
                <w:sz w:val="24"/>
                <w:szCs w:val="24"/>
                <w:lang w:val="lv-LV"/>
              </w:rPr>
              <w:t xml:space="preserve">reģ. Nr. </w:t>
            </w:r>
            <w:r w:rsidRPr="00D53AD1">
              <w:rPr>
                <w:bCs/>
                <w:noProof/>
                <w:sz w:val="24"/>
                <w:szCs w:val="24"/>
                <w:lang w:val="lv-LV"/>
              </w:rPr>
              <w:t>90000024332</w:t>
            </w:r>
          </w:p>
        </w:tc>
      </w:tr>
      <w:tr w:rsidR="00BE7DD1" w:rsidRPr="00D53AD1" w14:paraId="201EE559" w14:textId="77777777" w:rsidTr="00B671F2">
        <w:trPr>
          <w:trHeight w:val="647"/>
        </w:trPr>
        <w:tc>
          <w:tcPr>
            <w:tcW w:w="2865" w:type="dxa"/>
            <w:gridSpan w:val="2"/>
            <w:vAlign w:val="center"/>
          </w:tcPr>
          <w:p w14:paraId="60EFD26C" w14:textId="1EAF71EF" w:rsidR="002F1AE5" w:rsidRPr="00D53AD1" w:rsidRDefault="00BE7DD1" w:rsidP="006446B3">
            <w:pPr>
              <w:rPr>
                <w:b/>
                <w:sz w:val="24"/>
                <w:szCs w:val="24"/>
                <w:lang w:val="lv-LV"/>
              </w:rPr>
            </w:pPr>
            <w:r w:rsidRPr="00D53AD1">
              <w:rPr>
                <w:b/>
                <w:sz w:val="24"/>
                <w:szCs w:val="24"/>
                <w:lang w:val="lv-LV"/>
              </w:rPr>
              <w:t>Iepirkuma metode</w:t>
            </w:r>
          </w:p>
        </w:tc>
        <w:tc>
          <w:tcPr>
            <w:tcW w:w="7654" w:type="dxa"/>
            <w:gridSpan w:val="2"/>
            <w:vAlign w:val="center"/>
          </w:tcPr>
          <w:p w14:paraId="6B686CB2" w14:textId="77777777" w:rsidR="00BE7DD1" w:rsidRPr="00D53AD1" w:rsidRDefault="009F4A3C" w:rsidP="006446B3">
            <w:pPr>
              <w:rPr>
                <w:noProof/>
                <w:sz w:val="24"/>
                <w:szCs w:val="24"/>
                <w:lang w:val="lv-LV"/>
              </w:rPr>
            </w:pPr>
            <w:r w:rsidRPr="00D53AD1">
              <w:rPr>
                <w:noProof/>
                <w:sz w:val="24"/>
                <w:szCs w:val="24"/>
                <w:lang w:val="lv-LV"/>
              </w:rPr>
              <w:t>Publisko iepirkumu likuma 9.</w:t>
            </w:r>
            <w:r w:rsidR="002F1AE5" w:rsidRPr="00D53AD1">
              <w:rPr>
                <w:noProof/>
                <w:sz w:val="24"/>
                <w:szCs w:val="24"/>
                <w:lang w:val="lv-LV"/>
              </w:rPr>
              <w:t xml:space="preserve"> panta iepirkums</w:t>
            </w:r>
          </w:p>
        </w:tc>
      </w:tr>
      <w:tr w:rsidR="00BE7DD1" w:rsidRPr="00BE03F0" w14:paraId="271A49ED" w14:textId="77777777" w:rsidTr="00B671F2">
        <w:trPr>
          <w:trHeight w:val="1316"/>
        </w:trPr>
        <w:tc>
          <w:tcPr>
            <w:tcW w:w="2865" w:type="dxa"/>
            <w:gridSpan w:val="2"/>
            <w:vAlign w:val="center"/>
          </w:tcPr>
          <w:p w14:paraId="58AC7E68" w14:textId="3551D043" w:rsidR="002F1AE5" w:rsidRPr="00D53AD1" w:rsidRDefault="00BE7DD1" w:rsidP="006446B3">
            <w:pPr>
              <w:rPr>
                <w:b/>
                <w:sz w:val="24"/>
                <w:szCs w:val="24"/>
                <w:lang w:val="lv-LV"/>
              </w:rPr>
            </w:pPr>
            <w:r w:rsidRPr="00D53AD1">
              <w:rPr>
                <w:b/>
                <w:sz w:val="24"/>
                <w:szCs w:val="24"/>
                <w:lang w:val="lv-LV"/>
              </w:rPr>
              <w:t>Iepirkuma priekšmets</w:t>
            </w:r>
          </w:p>
        </w:tc>
        <w:tc>
          <w:tcPr>
            <w:tcW w:w="7654" w:type="dxa"/>
            <w:gridSpan w:val="2"/>
            <w:vAlign w:val="center"/>
          </w:tcPr>
          <w:p w14:paraId="6C7A3398" w14:textId="0B63FB23" w:rsidR="00BE7DD1" w:rsidRPr="00D53AD1" w:rsidRDefault="00216D7A" w:rsidP="00216D7A">
            <w:pPr>
              <w:jc w:val="both"/>
              <w:rPr>
                <w:noProof/>
                <w:sz w:val="24"/>
                <w:szCs w:val="24"/>
                <w:lang w:val="lv-LV"/>
              </w:rPr>
            </w:pPr>
            <w:r w:rsidRPr="00216D7A">
              <w:rPr>
                <w:noProof/>
                <w:sz w:val="24"/>
                <w:szCs w:val="24"/>
                <w:lang w:val="lv-LV"/>
              </w:rPr>
              <w:t>Atpūtas vietu labiekārtošana Olaines novadā, kas ietver sevī Jāņupes un Līduma karjeru, Mežezera, DKS Vasara teritorijas un parka pie Olanijas labiekārtošanas darbus, saskaņā ar Nolikumu un Nolikuma pielikumos noteiktajām prasībām</w:t>
            </w:r>
          </w:p>
        </w:tc>
      </w:tr>
      <w:tr w:rsidR="00BE7DD1" w:rsidRPr="00D53AD1" w14:paraId="1AC1C170" w14:textId="77777777" w:rsidTr="00B671F2">
        <w:tc>
          <w:tcPr>
            <w:tcW w:w="2865" w:type="dxa"/>
            <w:gridSpan w:val="2"/>
            <w:vAlign w:val="center"/>
          </w:tcPr>
          <w:p w14:paraId="3B759EEF" w14:textId="77777777" w:rsidR="00BE7DD1" w:rsidRPr="00D53AD1" w:rsidRDefault="00BE7DD1" w:rsidP="006446B3">
            <w:pPr>
              <w:rPr>
                <w:b/>
                <w:sz w:val="24"/>
                <w:szCs w:val="24"/>
                <w:lang w:val="lv-LV"/>
              </w:rPr>
            </w:pPr>
            <w:r w:rsidRPr="00D53AD1">
              <w:rPr>
                <w:b/>
                <w:sz w:val="24"/>
                <w:szCs w:val="24"/>
                <w:lang w:val="lv-LV"/>
              </w:rPr>
              <w:t>Paziņojuma par plānoto līgumu publikācija IUB mājas lapā</w:t>
            </w:r>
          </w:p>
        </w:tc>
        <w:tc>
          <w:tcPr>
            <w:tcW w:w="7654" w:type="dxa"/>
            <w:gridSpan w:val="2"/>
            <w:vAlign w:val="center"/>
          </w:tcPr>
          <w:p w14:paraId="2A5F07FA" w14:textId="2B75E0F9" w:rsidR="00BE7DD1" w:rsidRPr="00D53AD1" w:rsidRDefault="00216D7A" w:rsidP="006446B3">
            <w:pPr>
              <w:rPr>
                <w:noProof/>
                <w:color w:val="FF0000"/>
                <w:sz w:val="24"/>
                <w:szCs w:val="24"/>
                <w:lang w:val="lv-LV"/>
              </w:rPr>
            </w:pPr>
            <w:r>
              <w:rPr>
                <w:noProof/>
                <w:sz w:val="24"/>
                <w:szCs w:val="24"/>
                <w:lang w:val="lv-LV"/>
              </w:rPr>
              <w:t>21.06.</w:t>
            </w:r>
            <w:r w:rsidR="00881298" w:rsidRPr="00D53AD1">
              <w:rPr>
                <w:noProof/>
                <w:sz w:val="24"/>
                <w:szCs w:val="24"/>
                <w:lang w:val="lv-LV"/>
              </w:rPr>
              <w:t>202</w:t>
            </w:r>
            <w:r w:rsidR="006446B3">
              <w:rPr>
                <w:noProof/>
                <w:sz w:val="24"/>
                <w:szCs w:val="24"/>
                <w:lang w:val="lv-LV"/>
              </w:rPr>
              <w:t>4</w:t>
            </w:r>
            <w:r w:rsidR="00881298" w:rsidRPr="00D53AD1">
              <w:rPr>
                <w:noProof/>
                <w:sz w:val="24"/>
                <w:szCs w:val="24"/>
                <w:lang w:val="lv-LV"/>
              </w:rPr>
              <w:t>.</w:t>
            </w:r>
          </w:p>
        </w:tc>
      </w:tr>
      <w:tr w:rsidR="00BE7DD1" w:rsidRPr="00D53AD1" w14:paraId="4587E6EF" w14:textId="77777777" w:rsidTr="00B671F2">
        <w:tc>
          <w:tcPr>
            <w:tcW w:w="2865" w:type="dxa"/>
            <w:gridSpan w:val="2"/>
            <w:vAlign w:val="center"/>
          </w:tcPr>
          <w:p w14:paraId="1626A155" w14:textId="77777777" w:rsidR="00BE7DD1" w:rsidRPr="00D53AD1" w:rsidRDefault="00BE7DD1" w:rsidP="006446B3">
            <w:pPr>
              <w:rPr>
                <w:b/>
                <w:sz w:val="24"/>
                <w:szCs w:val="24"/>
                <w:lang w:val="lv-LV"/>
              </w:rPr>
            </w:pPr>
            <w:r w:rsidRPr="00D53AD1">
              <w:rPr>
                <w:b/>
                <w:sz w:val="24"/>
                <w:szCs w:val="24"/>
                <w:lang w:val="lv-LV"/>
              </w:rPr>
              <w:t>Piedāvājumu iesniegšanas termiņš</w:t>
            </w:r>
          </w:p>
        </w:tc>
        <w:tc>
          <w:tcPr>
            <w:tcW w:w="7654" w:type="dxa"/>
            <w:gridSpan w:val="2"/>
            <w:vAlign w:val="center"/>
          </w:tcPr>
          <w:p w14:paraId="630803D5" w14:textId="0F02140E" w:rsidR="00BE7DD1" w:rsidRPr="00D53AD1" w:rsidRDefault="00216D7A" w:rsidP="006446B3">
            <w:pPr>
              <w:rPr>
                <w:noProof/>
                <w:sz w:val="24"/>
                <w:szCs w:val="24"/>
                <w:lang w:val="lv-LV"/>
              </w:rPr>
            </w:pPr>
            <w:r>
              <w:rPr>
                <w:noProof/>
                <w:sz w:val="24"/>
                <w:szCs w:val="24"/>
                <w:lang w:val="lv-LV"/>
              </w:rPr>
              <w:t>09.07</w:t>
            </w:r>
            <w:r w:rsidR="006446B3">
              <w:rPr>
                <w:noProof/>
                <w:sz w:val="24"/>
                <w:szCs w:val="24"/>
                <w:lang w:val="lv-LV"/>
              </w:rPr>
              <w:t>.2024.</w:t>
            </w:r>
          </w:p>
        </w:tc>
      </w:tr>
      <w:tr w:rsidR="008066F4" w:rsidRPr="00216D7A" w14:paraId="4FA915B0" w14:textId="77777777" w:rsidTr="00B671F2">
        <w:trPr>
          <w:trHeight w:val="3775"/>
        </w:trPr>
        <w:tc>
          <w:tcPr>
            <w:tcW w:w="2865" w:type="dxa"/>
            <w:gridSpan w:val="2"/>
            <w:vAlign w:val="center"/>
          </w:tcPr>
          <w:p w14:paraId="09B32F87" w14:textId="77777777" w:rsidR="008066F4" w:rsidRPr="00D53AD1" w:rsidRDefault="008066F4" w:rsidP="006446B3">
            <w:pPr>
              <w:rPr>
                <w:b/>
                <w:sz w:val="24"/>
                <w:szCs w:val="24"/>
                <w:lang w:val="lv-LV"/>
              </w:rPr>
            </w:pPr>
            <w:r w:rsidRPr="00D53AD1">
              <w:rPr>
                <w:b/>
                <w:sz w:val="24"/>
                <w:szCs w:val="24"/>
                <w:lang w:val="lv-LV"/>
              </w:rPr>
              <w:t>Pretendentu nosaukumi un to piedāvātās līgumcenas vai vienības cenas, vai citi vērtējamie kritēriji</w:t>
            </w:r>
          </w:p>
        </w:tc>
        <w:tc>
          <w:tcPr>
            <w:tcW w:w="7654" w:type="dxa"/>
            <w:gridSpan w:val="2"/>
            <w:vAlign w:val="center"/>
          </w:tcPr>
          <w:tbl>
            <w:tblPr>
              <w:tblStyle w:val="TableGrid"/>
              <w:tblW w:w="7649" w:type="dxa"/>
              <w:tblBorders>
                <w:top w:val="nil"/>
                <w:left w:val="nil"/>
                <w:bottom w:val="nil"/>
                <w:right w:val="nil"/>
                <w:insideH w:val="nil"/>
                <w:insideV w:val="nil"/>
              </w:tblBorders>
              <w:tblLayout w:type="fixed"/>
              <w:tblLook w:val="04A0" w:firstRow="1" w:lastRow="0" w:firstColumn="1" w:lastColumn="0" w:noHBand="0" w:noVBand="1"/>
            </w:tblPr>
            <w:tblGrid>
              <w:gridCol w:w="241"/>
              <w:gridCol w:w="2546"/>
              <w:gridCol w:w="2268"/>
              <w:gridCol w:w="2353"/>
              <w:gridCol w:w="241"/>
            </w:tblGrid>
            <w:tr w:rsidR="00216D7A" w:rsidRPr="00216D7A" w14:paraId="482EBE03" w14:textId="77777777" w:rsidTr="00216D7A">
              <w:trPr>
                <w:trHeight w:val="401"/>
              </w:trPr>
              <w:tc>
                <w:tcPr>
                  <w:tcW w:w="241" w:type="dxa"/>
                  <w:tcBorders>
                    <w:top w:val="single" w:sz="4" w:space="0" w:color="595959" w:themeColor="text1" w:themeTint="A6"/>
                    <w:left w:val="single" w:sz="4" w:space="0" w:color="595959" w:themeColor="text1" w:themeTint="A6"/>
                    <w:bottom w:val="single" w:sz="4" w:space="0" w:color="595959" w:themeColor="text1" w:themeTint="A6"/>
                  </w:tcBorders>
                  <w:shd w:val="clear" w:color="auto" w:fill="auto"/>
                </w:tcPr>
                <w:p w14:paraId="415D7681" w14:textId="77777777" w:rsidR="00216D7A" w:rsidRPr="00216D7A" w:rsidRDefault="00216D7A" w:rsidP="00216D7A">
                  <w:pPr>
                    <w:jc w:val="center"/>
                    <w:rPr>
                      <w:b/>
                      <w:bCs/>
                      <w:sz w:val="22"/>
                      <w:szCs w:val="22"/>
                    </w:rPr>
                  </w:pPr>
                </w:p>
              </w:tc>
              <w:tc>
                <w:tcPr>
                  <w:tcW w:w="7167" w:type="dxa"/>
                  <w:gridSpan w:val="3"/>
                  <w:tcBorders>
                    <w:top w:val="single" w:sz="4" w:space="0" w:color="595959" w:themeColor="text1" w:themeTint="A6"/>
                    <w:bottom w:val="single" w:sz="4" w:space="0" w:color="595959" w:themeColor="text1" w:themeTint="A6"/>
                  </w:tcBorders>
                  <w:shd w:val="clear" w:color="auto" w:fill="auto"/>
                  <w:noWrap/>
                  <w:vAlign w:val="center"/>
                </w:tcPr>
                <w:p w14:paraId="3998049C" w14:textId="12B41ED1" w:rsidR="00216D7A" w:rsidRPr="00216D7A" w:rsidRDefault="00216D7A" w:rsidP="00216D7A">
                  <w:pPr>
                    <w:jc w:val="both"/>
                    <w:rPr>
                      <w:b/>
                      <w:bCs/>
                      <w:sz w:val="24"/>
                      <w:szCs w:val="24"/>
                      <w:lang w:val="en-US"/>
                    </w:rPr>
                  </w:pPr>
                  <w:proofErr w:type="spellStart"/>
                  <w:r w:rsidRPr="00216D7A">
                    <w:rPr>
                      <w:bCs/>
                      <w:sz w:val="24"/>
                      <w:szCs w:val="24"/>
                    </w:rPr>
                    <w:t>Daļai</w:t>
                  </w:r>
                  <w:proofErr w:type="spellEnd"/>
                  <w:r w:rsidRPr="00216D7A">
                    <w:rPr>
                      <w:bCs/>
                      <w:sz w:val="24"/>
                      <w:szCs w:val="24"/>
                    </w:rPr>
                    <w:t xml:space="preserve"> Nr. </w:t>
                  </w:r>
                  <w:r w:rsidR="00AA46A4">
                    <w:rPr>
                      <w:bCs/>
                      <w:sz w:val="24"/>
                      <w:szCs w:val="24"/>
                    </w:rPr>
                    <w:t>3</w:t>
                  </w:r>
                  <w:r w:rsidRPr="00216D7A">
                    <w:rPr>
                      <w:bCs/>
                      <w:sz w:val="24"/>
                      <w:szCs w:val="24"/>
                    </w:rPr>
                    <w:t xml:space="preserve"> - </w:t>
                  </w:r>
                  <w:proofErr w:type="spellStart"/>
                  <w:r w:rsidR="00AA46A4" w:rsidRPr="00AA46A4">
                    <w:rPr>
                      <w:bCs/>
                      <w:sz w:val="24"/>
                      <w:szCs w:val="24"/>
                    </w:rPr>
                    <w:t>atpūtas</w:t>
                  </w:r>
                  <w:proofErr w:type="spellEnd"/>
                  <w:r w:rsidR="00AA46A4" w:rsidRPr="00AA46A4">
                    <w:rPr>
                      <w:bCs/>
                      <w:sz w:val="24"/>
                      <w:szCs w:val="24"/>
                    </w:rPr>
                    <w:t xml:space="preserve"> </w:t>
                  </w:r>
                  <w:proofErr w:type="spellStart"/>
                  <w:r w:rsidR="00AA46A4" w:rsidRPr="00AA46A4">
                    <w:rPr>
                      <w:bCs/>
                      <w:sz w:val="24"/>
                      <w:szCs w:val="24"/>
                    </w:rPr>
                    <w:t>vietu</w:t>
                  </w:r>
                  <w:proofErr w:type="spellEnd"/>
                  <w:r w:rsidR="00AA46A4" w:rsidRPr="00AA46A4">
                    <w:rPr>
                      <w:bCs/>
                      <w:sz w:val="24"/>
                      <w:szCs w:val="24"/>
                    </w:rPr>
                    <w:t xml:space="preserve"> </w:t>
                  </w:r>
                  <w:proofErr w:type="spellStart"/>
                  <w:r w:rsidR="00AA46A4" w:rsidRPr="00AA46A4">
                    <w:rPr>
                      <w:bCs/>
                      <w:sz w:val="24"/>
                      <w:szCs w:val="24"/>
                    </w:rPr>
                    <w:t>labiekārtošana</w:t>
                  </w:r>
                  <w:proofErr w:type="spellEnd"/>
                  <w:r w:rsidR="00AA46A4" w:rsidRPr="00AA46A4">
                    <w:rPr>
                      <w:bCs/>
                      <w:sz w:val="24"/>
                      <w:szCs w:val="24"/>
                    </w:rPr>
                    <w:t xml:space="preserve"> pie </w:t>
                  </w:r>
                  <w:proofErr w:type="spellStart"/>
                  <w:r w:rsidR="00AA46A4" w:rsidRPr="00AA46A4">
                    <w:rPr>
                      <w:bCs/>
                      <w:sz w:val="24"/>
                      <w:szCs w:val="24"/>
                    </w:rPr>
                    <w:t>Jāņupes</w:t>
                  </w:r>
                  <w:proofErr w:type="spellEnd"/>
                  <w:r w:rsidR="00AA46A4" w:rsidRPr="00AA46A4">
                    <w:rPr>
                      <w:bCs/>
                      <w:sz w:val="24"/>
                      <w:szCs w:val="24"/>
                    </w:rPr>
                    <w:t xml:space="preserve"> un </w:t>
                  </w:r>
                  <w:proofErr w:type="spellStart"/>
                  <w:r w:rsidR="00AA46A4" w:rsidRPr="00AA46A4">
                    <w:rPr>
                      <w:bCs/>
                      <w:sz w:val="24"/>
                      <w:szCs w:val="24"/>
                    </w:rPr>
                    <w:t>Līduma</w:t>
                  </w:r>
                  <w:proofErr w:type="spellEnd"/>
                  <w:r w:rsidR="00AA46A4" w:rsidRPr="00AA46A4">
                    <w:rPr>
                      <w:bCs/>
                      <w:sz w:val="24"/>
                      <w:szCs w:val="24"/>
                    </w:rPr>
                    <w:t xml:space="preserve"> </w:t>
                  </w:r>
                  <w:proofErr w:type="spellStart"/>
                  <w:r w:rsidR="00AA46A4" w:rsidRPr="00AA46A4">
                    <w:rPr>
                      <w:bCs/>
                      <w:sz w:val="24"/>
                      <w:szCs w:val="24"/>
                    </w:rPr>
                    <w:t>karjera</w:t>
                  </w:r>
                  <w:proofErr w:type="spellEnd"/>
                  <w:r w:rsidR="00AA46A4" w:rsidRPr="00AA46A4">
                    <w:rPr>
                      <w:bCs/>
                      <w:sz w:val="24"/>
                      <w:szCs w:val="24"/>
                    </w:rPr>
                    <w:t xml:space="preserve">, </w:t>
                  </w:r>
                  <w:proofErr w:type="spellStart"/>
                  <w:r w:rsidR="00AA46A4" w:rsidRPr="00AA46A4">
                    <w:rPr>
                      <w:bCs/>
                      <w:sz w:val="24"/>
                      <w:szCs w:val="24"/>
                    </w:rPr>
                    <w:t>Mežezera</w:t>
                  </w:r>
                  <w:proofErr w:type="spellEnd"/>
                  <w:r w:rsidR="00AA46A4" w:rsidRPr="00AA46A4">
                    <w:rPr>
                      <w:bCs/>
                      <w:sz w:val="24"/>
                      <w:szCs w:val="24"/>
                    </w:rPr>
                    <w:t xml:space="preserve">, DKS </w:t>
                  </w:r>
                  <w:proofErr w:type="spellStart"/>
                  <w:r w:rsidR="00AA46A4" w:rsidRPr="00AA46A4">
                    <w:rPr>
                      <w:bCs/>
                      <w:sz w:val="24"/>
                      <w:szCs w:val="24"/>
                    </w:rPr>
                    <w:t>Vasaras</w:t>
                  </w:r>
                  <w:proofErr w:type="spellEnd"/>
                  <w:r w:rsidR="00AA46A4" w:rsidRPr="00AA46A4">
                    <w:rPr>
                      <w:bCs/>
                      <w:sz w:val="24"/>
                      <w:szCs w:val="24"/>
                    </w:rPr>
                    <w:t xml:space="preserve"> </w:t>
                  </w:r>
                  <w:proofErr w:type="spellStart"/>
                  <w:r w:rsidR="00AA46A4" w:rsidRPr="00AA46A4">
                    <w:rPr>
                      <w:bCs/>
                      <w:sz w:val="24"/>
                      <w:szCs w:val="24"/>
                    </w:rPr>
                    <w:t>teritorijas</w:t>
                  </w:r>
                  <w:proofErr w:type="spellEnd"/>
                  <w:r w:rsidR="00AA46A4" w:rsidRPr="00AA46A4">
                    <w:rPr>
                      <w:bCs/>
                      <w:sz w:val="24"/>
                      <w:szCs w:val="24"/>
                    </w:rPr>
                    <w:t xml:space="preserve"> un parka pie </w:t>
                  </w:r>
                  <w:proofErr w:type="spellStart"/>
                  <w:r w:rsidR="00AA46A4" w:rsidRPr="00AA46A4">
                    <w:rPr>
                      <w:bCs/>
                      <w:sz w:val="24"/>
                      <w:szCs w:val="24"/>
                    </w:rPr>
                    <w:t>Olanijas</w:t>
                  </w:r>
                  <w:proofErr w:type="spellEnd"/>
                  <w:r w:rsidR="00AA46A4" w:rsidRPr="00AA46A4">
                    <w:rPr>
                      <w:bCs/>
                      <w:sz w:val="24"/>
                      <w:szCs w:val="24"/>
                    </w:rPr>
                    <w:t xml:space="preserve">, </w:t>
                  </w:r>
                  <w:proofErr w:type="spellStart"/>
                  <w:r w:rsidR="00AA46A4" w:rsidRPr="00AA46A4">
                    <w:rPr>
                      <w:bCs/>
                      <w:sz w:val="24"/>
                      <w:szCs w:val="24"/>
                    </w:rPr>
                    <w:t>Olainē</w:t>
                  </w:r>
                  <w:proofErr w:type="spellEnd"/>
                </w:p>
              </w:tc>
              <w:tc>
                <w:tcPr>
                  <w:tcW w:w="241" w:type="dxa"/>
                  <w:tcBorders>
                    <w:top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7F5B508" w14:textId="77777777" w:rsidR="00216D7A" w:rsidRPr="00216D7A" w:rsidRDefault="00216D7A" w:rsidP="00216D7A">
                  <w:pPr>
                    <w:jc w:val="center"/>
                    <w:rPr>
                      <w:rFonts w:ascii="Arial" w:hAnsi="Arial" w:cs="Arial"/>
                      <w:b/>
                      <w:bCs/>
                      <w:highlight w:val="lightGray"/>
                    </w:rPr>
                  </w:pPr>
                </w:p>
              </w:tc>
            </w:tr>
            <w:tr w:rsidR="00216D7A" w:rsidRPr="00216D7A" w14:paraId="72C17524" w14:textId="77777777" w:rsidTr="00216D7A">
              <w:trPr>
                <w:gridAfter w:val="4"/>
                <w:wAfter w:w="7408" w:type="dxa"/>
                <w:trHeight w:val="183"/>
              </w:trPr>
              <w:tc>
                <w:tcPr>
                  <w:tcW w:w="241" w:type="dxa"/>
                  <w:tcBorders>
                    <w:top w:val="single" w:sz="4" w:space="0" w:color="595959" w:themeColor="text1" w:themeTint="A6"/>
                    <w:right w:val="single" w:sz="4" w:space="0" w:color="595959" w:themeColor="text1" w:themeTint="A6"/>
                  </w:tcBorders>
                  <w:shd w:val="clear" w:color="auto" w:fill="auto"/>
                </w:tcPr>
                <w:p w14:paraId="23A7ADC0" w14:textId="77777777" w:rsidR="00216D7A" w:rsidRPr="00216D7A" w:rsidRDefault="00216D7A" w:rsidP="00216D7A">
                  <w:pPr>
                    <w:spacing w:before="60"/>
                    <w:jc w:val="both"/>
                    <w:rPr>
                      <w:rFonts w:ascii="Arial" w:hAnsi="Arial" w:cs="Arial"/>
                      <w:bCs/>
                      <w:sz w:val="12"/>
                      <w:szCs w:val="12"/>
                    </w:rPr>
                  </w:pPr>
                </w:p>
              </w:tc>
            </w:tr>
            <w:tr w:rsidR="00216D7A" w:rsidRPr="00216D7A" w14:paraId="6A3BA686" w14:textId="77777777" w:rsidTr="00AA46A4">
              <w:trPr>
                <w:trHeight w:val="625"/>
              </w:trPr>
              <w:tc>
                <w:tcPr>
                  <w:tcW w:w="241" w:type="dxa"/>
                  <w:tcBorders>
                    <w:left w:val="single" w:sz="4" w:space="0" w:color="595959" w:themeColor="text1" w:themeTint="A6"/>
                    <w:right w:val="single" w:sz="4" w:space="0" w:color="595959" w:themeColor="text1" w:themeTint="A6"/>
                  </w:tcBorders>
                  <w:shd w:val="clear" w:color="auto" w:fill="auto"/>
                </w:tcPr>
                <w:p w14:paraId="02B7D07B" w14:textId="77777777" w:rsidR="00216D7A" w:rsidRPr="00216D7A" w:rsidRDefault="00216D7A" w:rsidP="00216D7A">
                  <w:pPr>
                    <w:jc w:val="center"/>
                    <w:rPr>
                      <w:b/>
                      <w:bCs/>
                      <w:sz w:val="22"/>
                      <w:szCs w:val="22"/>
                    </w:rPr>
                  </w:pPr>
                </w:p>
              </w:tc>
              <w:tc>
                <w:tcPr>
                  <w:tcW w:w="254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60C5AF76" w14:textId="77777777" w:rsidR="00216D7A" w:rsidRPr="00216D7A" w:rsidRDefault="00216D7A" w:rsidP="00216D7A">
                  <w:pPr>
                    <w:jc w:val="center"/>
                    <w:rPr>
                      <w:b/>
                      <w:bCs/>
                      <w:sz w:val="24"/>
                      <w:szCs w:val="24"/>
                    </w:rPr>
                  </w:pPr>
                  <w:r w:rsidRPr="00216D7A">
                    <w:rPr>
                      <w:b/>
                      <w:bCs/>
                      <w:sz w:val="24"/>
                      <w:szCs w:val="24"/>
                    </w:rPr>
                    <w:t>Pretendents</w:t>
                  </w:r>
                </w:p>
              </w:tc>
              <w:tc>
                <w:tcPr>
                  <w:tcW w:w="22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1AE9253A" w14:textId="77777777" w:rsidR="00216D7A" w:rsidRPr="00216D7A" w:rsidRDefault="00216D7A" w:rsidP="00216D7A">
                  <w:pPr>
                    <w:jc w:val="center"/>
                    <w:rPr>
                      <w:b/>
                      <w:bCs/>
                      <w:sz w:val="24"/>
                      <w:szCs w:val="24"/>
                    </w:rPr>
                  </w:pPr>
                  <w:proofErr w:type="spellStart"/>
                  <w:r w:rsidRPr="00216D7A">
                    <w:rPr>
                      <w:b/>
                      <w:bCs/>
                      <w:sz w:val="24"/>
                      <w:szCs w:val="24"/>
                    </w:rPr>
                    <w:t>Iesniegšanas</w:t>
                  </w:r>
                  <w:proofErr w:type="spellEnd"/>
                  <w:r w:rsidRPr="00216D7A">
                    <w:rPr>
                      <w:b/>
                      <w:bCs/>
                      <w:sz w:val="24"/>
                      <w:szCs w:val="24"/>
                    </w:rPr>
                    <w:t xml:space="preserve"> </w:t>
                  </w:r>
                </w:p>
                <w:p w14:paraId="7D45E700" w14:textId="77777777" w:rsidR="00216D7A" w:rsidRPr="00216D7A" w:rsidRDefault="00216D7A" w:rsidP="00216D7A">
                  <w:pPr>
                    <w:jc w:val="center"/>
                    <w:rPr>
                      <w:b/>
                      <w:bCs/>
                      <w:sz w:val="24"/>
                      <w:szCs w:val="24"/>
                    </w:rPr>
                  </w:pPr>
                  <w:r w:rsidRPr="00216D7A">
                    <w:rPr>
                      <w:b/>
                      <w:bCs/>
                      <w:sz w:val="24"/>
                      <w:szCs w:val="24"/>
                    </w:rPr>
                    <w:t>datums un laiks</w:t>
                  </w:r>
                </w:p>
              </w:tc>
              <w:tc>
                <w:tcPr>
                  <w:tcW w:w="235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7DBBEF65" w14:textId="77777777" w:rsidR="00216D7A" w:rsidRPr="00216D7A" w:rsidRDefault="00216D7A" w:rsidP="00216D7A">
                  <w:pPr>
                    <w:jc w:val="center"/>
                    <w:rPr>
                      <w:b/>
                      <w:bCs/>
                      <w:sz w:val="24"/>
                      <w:szCs w:val="24"/>
                    </w:rPr>
                  </w:pPr>
                  <w:r w:rsidRPr="00216D7A">
                    <w:rPr>
                      <w:b/>
                      <w:bCs/>
                      <w:sz w:val="24"/>
                      <w:szCs w:val="24"/>
                    </w:rPr>
                    <w:t xml:space="preserve">Cena bez PVN un </w:t>
                  </w:r>
                  <w:proofErr w:type="spellStart"/>
                  <w:r w:rsidRPr="00216D7A">
                    <w:rPr>
                      <w:b/>
                      <w:bCs/>
                      <w:sz w:val="24"/>
                      <w:szCs w:val="24"/>
                    </w:rPr>
                    <w:t>finanšu</w:t>
                  </w:r>
                  <w:proofErr w:type="spellEnd"/>
                  <w:r w:rsidRPr="00216D7A">
                    <w:rPr>
                      <w:b/>
                      <w:bCs/>
                      <w:sz w:val="24"/>
                      <w:szCs w:val="24"/>
                    </w:rPr>
                    <w:t xml:space="preserve"> </w:t>
                  </w:r>
                  <w:proofErr w:type="spellStart"/>
                  <w:r w:rsidRPr="00216D7A">
                    <w:rPr>
                      <w:b/>
                      <w:bCs/>
                      <w:sz w:val="24"/>
                      <w:szCs w:val="24"/>
                    </w:rPr>
                    <w:t>piedāvājums</w:t>
                  </w:r>
                  <w:proofErr w:type="spellEnd"/>
                </w:p>
              </w:tc>
              <w:tc>
                <w:tcPr>
                  <w:tcW w:w="241" w:type="dxa"/>
                  <w:tcBorders>
                    <w:left w:val="single" w:sz="4" w:space="0" w:color="595959" w:themeColor="text1" w:themeTint="A6"/>
                    <w:right w:val="single" w:sz="4" w:space="0" w:color="595959" w:themeColor="text1" w:themeTint="A6"/>
                  </w:tcBorders>
                  <w:shd w:val="clear" w:color="auto" w:fill="auto"/>
                </w:tcPr>
                <w:p w14:paraId="2DDBF466" w14:textId="77777777" w:rsidR="00216D7A" w:rsidRPr="00216D7A" w:rsidRDefault="00216D7A" w:rsidP="00216D7A">
                  <w:pPr>
                    <w:jc w:val="center"/>
                    <w:rPr>
                      <w:rFonts w:ascii="Arial" w:hAnsi="Arial" w:cs="Arial"/>
                      <w:b/>
                      <w:bCs/>
                    </w:rPr>
                  </w:pPr>
                </w:p>
              </w:tc>
            </w:tr>
            <w:tr w:rsidR="00AA46A4" w:rsidRPr="00216D7A" w14:paraId="784A1A26" w14:textId="77777777" w:rsidTr="00AA46A4">
              <w:trPr>
                <w:trHeight w:val="505"/>
              </w:trPr>
              <w:tc>
                <w:tcPr>
                  <w:tcW w:w="241" w:type="dxa"/>
                  <w:tcBorders>
                    <w:left w:val="single" w:sz="4" w:space="0" w:color="595959" w:themeColor="text1" w:themeTint="A6"/>
                    <w:right w:val="single" w:sz="4" w:space="0" w:color="595959" w:themeColor="text1" w:themeTint="A6"/>
                  </w:tcBorders>
                  <w:shd w:val="clear" w:color="auto" w:fill="auto"/>
                </w:tcPr>
                <w:p w14:paraId="0D7048BC" w14:textId="77777777" w:rsidR="00AA46A4" w:rsidRPr="00216D7A" w:rsidRDefault="00AA46A4" w:rsidP="00AA46A4">
                  <w:pPr>
                    <w:spacing w:before="60" w:after="60"/>
                    <w:jc w:val="both"/>
                    <w:rPr>
                      <w:bCs/>
                      <w:i/>
                      <w:sz w:val="22"/>
                      <w:szCs w:val="22"/>
                    </w:rPr>
                  </w:pPr>
                </w:p>
              </w:tc>
              <w:tc>
                <w:tcPr>
                  <w:tcW w:w="254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7A316E9" w14:textId="26880C04" w:rsidR="00AA46A4" w:rsidRPr="00AA46A4" w:rsidRDefault="00AA46A4" w:rsidP="00AA46A4">
                  <w:pPr>
                    <w:spacing w:before="60" w:after="60"/>
                    <w:jc w:val="center"/>
                    <w:rPr>
                      <w:sz w:val="24"/>
                      <w:szCs w:val="24"/>
                    </w:rPr>
                  </w:pPr>
                  <w:r w:rsidRPr="00AA46A4">
                    <w:rPr>
                      <w:sz w:val="24"/>
                      <w:szCs w:val="24"/>
                    </w:rPr>
                    <w:t>"</w:t>
                  </w:r>
                  <w:bookmarkStart w:id="0" w:name="_Hlk173937493"/>
                  <w:r w:rsidRPr="00AA46A4">
                    <w:rPr>
                      <w:sz w:val="24"/>
                      <w:szCs w:val="24"/>
                    </w:rPr>
                    <w:t>JŪRMALAS MEŽAPARKI</w:t>
                  </w:r>
                  <w:bookmarkEnd w:id="0"/>
                  <w:r w:rsidRPr="00AA46A4">
                    <w:rPr>
                      <w:sz w:val="24"/>
                      <w:szCs w:val="24"/>
                    </w:rPr>
                    <w:t>" SIA</w:t>
                  </w:r>
                </w:p>
              </w:tc>
              <w:tc>
                <w:tcPr>
                  <w:tcW w:w="22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14:paraId="36B2AE7B" w14:textId="4C41B478" w:rsidR="00AA46A4" w:rsidRPr="00AA46A4" w:rsidRDefault="00AA46A4" w:rsidP="00AA46A4">
                  <w:pPr>
                    <w:spacing w:before="60" w:after="60"/>
                    <w:jc w:val="center"/>
                    <w:rPr>
                      <w:sz w:val="24"/>
                      <w:szCs w:val="24"/>
                    </w:rPr>
                  </w:pPr>
                  <w:r w:rsidRPr="00AA46A4">
                    <w:rPr>
                      <w:sz w:val="24"/>
                      <w:szCs w:val="24"/>
                    </w:rPr>
                    <w:t xml:space="preserve">09.07.2024 </w:t>
                  </w:r>
                  <w:proofErr w:type="spellStart"/>
                  <w:r w:rsidRPr="00AA46A4">
                    <w:rPr>
                      <w:sz w:val="24"/>
                      <w:szCs w:val="24"/>
                    </w:rPr>
                    <w:t>plkst</w:t>
                  </w:r>
                  <w:proofErr w:type="spellEnd"/>
                  <w:r w:rsidRPr="00AA46A4">
                    <w:rPr>
                      <w:sz w:val="24"/>
                      <w:szCs w:val="24"/>
                    </w:rPr>
                    <w:t>. 09:57</w:t>
                  </w:r>
                </w:p>
              </w:tc>
              <w:tc>
                <w:tcPr>
                  <w:tcW w:w="235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tcPr>
                <w:p w14:paraId="44D85B6D" w14:textId="269B036E" w:rsidR="00AA46A4" w:rsidRPr="00AA46A4" w:rsidRDefault="00AA46A4" w:rsidP="00AA46A4">
                  <w:pPr>
                    <w:spacing w:before="60"/>
                    <w:jc w:val="center"/>
                    <w:rPr>
                      <w:sz w:val="24"/>
                      <w:szCs w:val="24"/>
                      <w:lang w:val="en-US"/>
                    </w:rPr>
                  </w:pPr>
                  <w:r w:rsidRPr="00AA46A4">
                    <w:rPr>
                      <w:sz w:val="24"/>
                      <w:szCs w:val="24"/>
                    </w:rPr>
                    <w:t xml:space="preserve">EUR </w:t>
                  </w:r>
                  <w:bookmarkStart w:id="1" w:name="_Hlk173941622"/>
                  <w:r w:rsidRPr="00AA46A4">
                    <w:rPr>
                      <w:sz w:val="24"/>
                      <w:szCs w:val="24"/>
                    </w:rPr>
                    <w:t>73405.08</w:t>
                  </w:r>
                  <w:bookmarkEnd w:id="1"/>
                </w:p>
              </w:tc>
              <w:tc>
                <w:tcPr>
                  <w:tcW w:w="241" w:type="dxa"/>
                  <w:tcBorders>
                    <w:left w:val="single" w:sz="4" w:space="0" w:color="595959" w:themeColor="text1" w:themeTint="A6"/>
                    <w:right w:val="single" w:sz="4" w:space="0" w:color="595959" w:themeColor="text1" w:themeTint="A6"/>
                  </w:tcBorders>
                  <w:shd w:val="clear" w:color="auto" w:fill="auto"/>
                </w:tcPr>
                <w:p w14:paraId="3B384209" w14:textId="77777777" w:rsidR="00AA46A4" w:rsidRPr="00216D7A" w:rsidRDefault="00AA46A4" w:rsidP="00AA46A4">
                  <w:pPr>
                    <w:rPr>
                      <w:rFonts w:ascii="Arial" w:hAnsi="Arial" w:cs="Arial"/>
                      <w:sz w:val="2"/>
                      <w:szCs w:val="2"/>
                    </w:rPr>
                  </w:pPr>
                </w:p>
              </w:tc>
            </w:tr>
            <w:tr w:rsidR="00AA46A4" w:rsidRPr="00216D7A" w14:paraId="4AB7C53E" w14:textId="77777777" w:rsidTr="00AA46A4">
              <w:trPr>
                <w:trHeight w:val="505"/>
              </w:trPr>
              <w:tc>
                <w:tcPr>
                  <w:tcW w:w="241" w:type="dxa"/>
                  <w:tcBorders>
                    <w:left w:val="single" w:sz="4" w:space="0" w:color="595959" w:themeColor="text1" w:themeTint="A6"/>
                    <w:right w:val="single" w:sz="4" w:space="0" w:color="595959" w:themeColor="text1" w:themeTint="A6"/>
                  </w:tcBorders>
                  <w:shd w:val="clear" w:color="auto" w:fill="auto"/>
                </w:tcPr>
                <w:p w14:paraId="379E9801" w14:textId="77777777" w:rsidR="00AA46A4" w:rsidRPr="00216D7A" w:rsidRDefault="00AA46A4" w:rsidP="00AA46A4">
                  <w:pPr>
                    <w:spacing w:before="60" w:after="60"/>
                    <w:jc w:val="both"/>
                    <w:rPr>
                      <w:bCs/>
                      <w:i/>
                      <w:sz w:val="22"/>
                      <w:szCs w:val="22"/>
                    </w:rPr>
                  </w:pPr>
                </w:p>
              </w:tc>
              <w:tc>
                <w:tcPr>
                  <w:tcW w:w="254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A3A2146" w14:textId="350798E7" w:rsidR="00AA46A4" w:rsidRPr="00AA46A4" w:rsidRDefault="00AA46A4" w:rsidP="00AA46A4">
                  <w:pPr>
                    <w:spacing w:before="60" w:after="60"/>
                    <w:jc w:val="center"/>
                    <w:rPr>
                      <w:sz w:val="24"/>
                      <w:szCs w:val="24"/>
                    </w:rPr>
                  </w:pPr>
                  <w:r w:rsidRPr="00AA46A4">
                    <w:rPr>
                      <w:sz w:val="24"/>
                      <w:szCs w:val="24"/>
                    </w:rPr>
                    <w:t>"MK Dizains" SIA</w:t>
                  </w:r>
                </w:p>
              </w:tc>
              <w:tc>
                <w:tcPr>
                  <w:tcW w:w="22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14:paraId="031B5C24" w14:textId="7F81B779" w:rsidR="00AA46A4" w:rsidRPr="00AA46A4" w:rsidRDefault="00AA46A4" w:rsidP="00AA46A4">
                  <w:pPr>
                    <w:spacing w:before="60" w:after="60"/>
                    <w:jc w:val="center"/>
                    <w:rPr>
                      <w:sz w:val="24"/>
                      <w:szCs w:val="24"/>
                    </w:rPr>
                  </w:pPr>
                  <w:r w:rsidRPr="00AA46A4">
                    <w:rPr>
                      <w:sz w:val="24"/>
                      <w:szCs w:val="24"/>
                    </w:rPr>
                    <w:t xml:space="preserve">09.07.2024 </w:t>
                  </w:r>
                  <w:proofErr w:type="spellStart"/>
                  <w:r w:rsidRPr="00AA46A4">
                    <w:rPr>
                      <w:sz w:val="24"/>
                      <w:szCs w:val="24"/>
                    </w:rPr>
                    <w:t>plkst</w:t>
                  </w:r>
                  <w:proofErr w:type="spellEnd"/>
                  <w:r w:rsidRPr="00AA46A4">
                    <w:rPr>
                      <w:sz w:val="24"/>
                      <w:szCs w:val="24"/>
                    </w:rPr>
                    <w:t>. 09:19</w:t>
                  </w:r>
                </w:p>
              </w:tc>
              <w:tc>
                <w:tcPr>
                  <w:tcW w:w="235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tcPr>
                <w:p w14:paraId="4BAA7F29" w14:textId="29A74936" w:rsidR="00AA46A4" w:rsidRPr="00AA46A4" w:rsidRDefault="00AA46A4" w:rsidP="00AA46A4">
                  <w:pPr>
                    <w:spacing w:before="60"/>
                    <w:jc w:val="center"/>
                    <w:rPr>
                      <w:sz w:val="24"/>
                      <w:szCs w:val="24"/>
                      <w:lang w:val="en-US"/>
                    </w:rPr>
                  </w:pPr>
                  <w:r w:rsidRPr="00AA46A4">
                    <w:rPr>
                      <w:sz w:val="24"/>
                      <w:szCs w:val="24"/>
                    </w:rPr>
                    <w:t>EUR 82314.75</w:t>
                  </w:r>
                </w:p>
              </w:tc>
              <w:tc>
                <w:tcPr>
                  <w:tcW w:w="241" w:type="dxa"/>
                  <w:tcBorders>
                    <w:left w:val="single" w:sz="4" w:space="0" w:color="595959" w:themeColor="text1" w:themeTint="A6"/>
                    <w:right w:val="single" w:sz="4" w:space="0" w:color="595959" w:themeColor="text1" w:themeTint="A6"/>
                  </w:tcBorders>
                  <w:shd w:val="clear" w:color="auto" w:fill="auto"/>
                </w:tcPr>
                <w:p w14:paraId="66DD1692" w14:textId="77777777" w:rsidR="00AA46A4" w:rsidRPr="00216D7A" w:rsidRDefault="00AA46A4" w:rsidP="00AA46A4">
                  <w:pPr>
                    <w:rPr>
                      <w:rFonts w:ascii="Arial" w:hAnsi="Arial" w:cs="Arial"/>
                      <w:sz w:val="2"/>
                      <w:szCs w:val="2"/>
                    </w:rPr>
                  </w:pPr>
                </w:p>
              </w:tc>
            </w:tr>
            <w:tr w:rsidR="00AA46A4" w:rsidRPr="00216D7A" w14:paraId="4F72BB88" w14:textId="77777777" w:rsidTr="00AA46A4">
              <w:trPr>
                <w:trHeight w:val="505"/>
              </w:trPr>
              <w:tc>
                <w:tcPr>
                  <w:tcW w:w="241" w:type="dxa"/>
                  <w:tcBorders>
                    <w:left w:val="single" w:sz="4" w:space="0" w:color="595959" w:themeColor="text1" w:themeTint="A6"/>
                    <w:right w:val="single" w:sz="4" w:space="0" w:color="595959" w:themeColor="text1" w:themeTint="A6"/>
                  </w:tcBorders>
                  <w:shd w:val="clear" w:color="auto" w:fill="auto"/>
                </w:tcPr>
                <w:p w14:paraId="6B3FBFC7" w14:textId="77777777" w:rsidR="00AA46A4" w:rsidRPr="00216D7A" w:rsidRDefault="00AA46A4" w:rsidP="00AA46A4">
                  <w:pPr>
                    <w:spacing w:before="60" w:after="60"/>
                    <w:jc w:val="both"/>
                    <w:rPr>
                      <w:bCs/>
                      <w:i/>
                      <w:sz w:val="22"/>
                      <w:szCs w:val="22"/>
                    </w:rPr>
                  </w:pPr>
                </w:p>
              </w:tc>
              <w:tc>
                <w:tcPr>
                  <w:tcW w:w="254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7AD1B0D" w14:textId="7B7C6101" w:rsidR="00AA46A4" w:rsidRPr="00AA46A4" w:rsidRDefault="00AA46A4" w:rsidP="00AA46A4">
                  <w:pPr>
                    <w:spacing w:before="60" w:after="60"/>
                    <w:jc w:val="center"/>
                    <w:rPr>
                      <w:sz w:val="24"/>
                      <w:szCs w:val="24"/>
                    </w:rPr>
                  </w:pPr>
                  <w:r w:rsidRPr="00AA46A4">
                    <w:rPr>
                      <w:sz w:val="24"/>
                      <w:szCs w:val="24"/>
                    </w:rPr>
                    <w:t>SIA "</w:t>
                  </w:r>
                  <w:bookmarkStart w:id="2" w:name="_Hlk173933026"/>
                  <w:r w:rsidRPr="00AA46A4">
                    <w:rPr>
                      <w:sz w:val="24"/>
                      <w:szCs w:val="24"/>
                    </w:rPr>
                    <w:t>ETS Trade</w:t>
                  </w:r>
                  <w:bookmarkEnd w:id="2"/>
                  <w:r w:rsidRPr="00AA46A4">
                    <w:rPr>
                      <w:sz w:val="24"/>
                      <w:szCs w:val="24"/>
                    </w:rPr>
                    <w:t>"</w:t>
                  </w:r>
                </w:p>
              </w:tc>
              <w:tc>
                <w:tcPr>
                  <w:tcW w:w="22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14:paraId="16F3689D" w14:textId="6DA25F24" w:rsidR="00AA46A4" w:rsidRPr="00AA46A4" w:rsidRDefault="00AA46A4" w:rsidP="00AA46A4">
                  <w:pPr>
                    <w:spacing w:before="60" w:after="60"/>
                    <w:jc w:val="center"/>
                    <w:rPr>
                      <w:sz w:val="24"/>
                      <w:szCs w:val="24"/>
                    </w:rPr>
                  </w:pPr>
                  <w:r w:rsidRPr="00AA46A4">
                    <w:rPr>
                      <w:sz w:val="24"/>
                      <w:szCs w:val="24"/>
                    </w:rPr>
                    <w:t xml:space="preserve">08.07.2024 </w:t>
                  </w:r>
                  <w:proofErr w:type="spellStart"/>
                  <w:r w:rsidRPr="00AA46A4">
                    <w:rPr>
                      <w:sz w:val="24"/>
                      <w:szCs w:val="24"/>
                    </w:rPr>
                    <w:t>plkst</w:t>
                  </w:r>
                  <w:proofErr w:type="spellEnd"/>
                  <w:r w:rsidRPr="00AA46A4">
                    <w:rPr>
                      <w:sz w:val="24"/>
                      <w:szCs w:val="24"/>
                    </w:rPr>
                    <w:t>. 19:51</w:t>
                  </w:r>
                </w:p>
              </w:tc>
              <w:tc>
                <w:tcPr>
                  <w:tcW w:w="235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tcPr>
                <w:p w14:paraId="13010CEE" w14:textId="11B052CB" w:rsidR="00AA46A4" w:rsidRPr="00AA46A4" w:rsidRDefault="00AA46A4" w:rsidP="00AA46A4">
                  <w:pPr>
                    <w:spacing w:before="60"/>
                    <w:jc w:val="center"/>
                    <w:rPr>
                      <w:sz w:val="24"/>
                      <w:szCs w:val="24"/>
                      <w:lang w:val="en-US"/>
                    </w:rPr>
                  </w:pPr>
                  <w:r w:rsidRPr="00AA46A4">
                    <w:rPr>
                      <w:sz w:val="24"/>
                      <w:szCs w:val="24"/>
                    </w:rPr>
                    <w:t>EUR 56720.0</w:t>
                  </w:r>
                </w:p>
              </w:tc>
              <w:tc>
                <w:tcPr>
                  <w:tcW w:w="241" w:type="dxa"/>
                  <w:tcBorders>
                    <w:left w:val="single" w:sz="4" w:space="0" w:color="595959" w:themeColor="text1" w:themeTint="A6"/>
                    <w:right w:val="single" w:sz="4" w:space="0" w:color="595959" w:themeColor="text1" w:themeTint="A6"/>
                  </w:tcBorders>
                  <w:shd w:val="clear" w:color="auto" w:fill="auto"/>
                </w:tcPr>
                <w:p w14:paraId="2A59BB49" w14:textId="77777777" w:rsidR="00AA46A4" w:rsidRPr="00216D7A" w:rsidRDefault="00AA46A4" w:rsidP="00AA46A4">
                  <w:pPr>
                    <w:rPr>
                      <w:rFonts w:ascii="Arial" w:hAnsi="Arial" w:cs="Arial"/>
                      <w:sz w:val="2"/>
                      <w:szCs w:val="2"/>
                    </w:rPr>
                  </w:pPr>
                </w:p>
              </w:tc>
            </w:tr>
          </w:tbl>
          <w:p w14:paraId="3A32F335" w14:textId="22D82726" w:rsidR="00216D7A" w:rsidRPr="00D53AD1" w:rsidRDefault="00216D7A" w:rsidP="00216D7A">
            <w:pPr>
              <w:jc w:val="both"/>
              <w:rPr>
                <w:noProof/>
                <w:sz w:val="24"/>
                <w:szCs w:val="24"/>
                <w:lang w:val="lv-LV"/>
              </w:rPr>
            </w:pPr>
          </w:p>
        </w:tc>
      </w:tr>
      <w:tr w:rsidR="00AA46A4" w:rsidRPr="00AA46A4" w14:paraId="484C7DF4" w14:textId="77777777" w:rsidTr="00B671F2">
        <w:trPr>
          <w:trHeight w:val="473"/>
        </w:trPr>
        <w:tc>
          <w:tcPr>
            <w:tcW w:w="2865" w:type="dxa"/>
            <w:gridSpan w:val="2"/>
            <w:vAlign w:val="center"/>
          </w:tcPr>
          <w:p w14:paraId="1CE90A64" w14:textId="6216A679" w:rsidR="00AA46A4" w:rsidRPr="00D53AD1" w:rsidRDefault="00AA46A4" w:rsidP="006446B3">
            <w:pPr>
              <w:rPr>
                <w:b/>
                <w:sz w:val="24"/>
                <w:szCs w:val="24"/>
                <w:lang w:val="lv-LV"/>
              </w:rPr>
            </w:pPr>
            <w:r w:rsidRPr="00AA46A4">
              <w:rPr>
                <w:b/>
                <w:sz w:val="24"/>
                <w:szCs w:val="24"/>
                <w:lang w:val="lv-LV"/>
              </w:rPr>
              <w:t>Finanšu kļūdas</w:t>
            </w:r>
            <w:r w:rsidRPr="00AA46A4">
              <w:rPr>
                <w:b/>
                <w:sz w:val="24"/>
                <w:szCs w:val="24"/>
                <w:lang w:val="lv-LV"/>
              </w:rPr>
              <w:tab/>
            </w:r>
          </w:p>
        </w:tc>
        <w:tc>
          <w:tcPr>
            <w:tcW w:w="7654" w:type="dxa"/>
            <w:gridSpan w:val="2"/>
            <w:vAlign w:val="center"/>
          </w:tcPr>
          <w:p w14:paraId="33406416" w14:textId="19FD5E7B" w:rsidR="00AA46A4" w:rsidRPr="00AA46A4" w:rsidRDefault="00AA46A4" w:rsidP="00216D7A">
            <w:pPr>
              <w:jc w:val="both"/>
              <w:rPr>
                <w:bCs/>
                <w:noProof/>
                <w:sz w:val="24"/>
                <w:szCs w:val="24"/>
                <w:lang w:val="lv-LV"/>
              </w:rPr>
            </w:pPr>
            <w:r w:rsidRPr="00AA46A4">
              <w:rPr>
                <w:bCs/>
                <w:sz w:val="24"/>
                <w:szCs w:val="24"/>
                <w:lang w:val="lv-LV"/>
              </w:rPr>
              <w:t>Nav</w:t>
            </w:r>
          </w:p>
        </w:tc>
      </w:tr>
      <w:tr w:rsidR="00BE7DD1" w:rsidRPr="00BE03F0" w14:paraId="22B45FCE" w14:textId="77777777" w:rsidTr="00B671F2">
        <w:trPr>
          <w:trHeight w:val="1817"/>
        </w:trPr>
        <w:tc>
          <w:tcPr>
            <w:tcW w:w="2865" w:type="dxa"/>
            <w:gridSpan w:val="2"/>
            <w:vAlign w:val="center"/>
          </w:tcPr>
          <w:p w14:paraId="24B1EE2F" w14:textId="77777777" w:rsidR="00BE7DD1" w:rsidRPr="00D53AD1" w:rsidRDefault="00BE7DD1" w:rsidP="006446B3">
            <w:pPr>
              <w:rPr>
                <w:b/>
                <w:sz w:val="24"/>
                <w:szCs w:val="24"/>
                <w:lang w:val="lv-LV"/>
              </w:rPr>
            </w:pPr>
            <w:r w:rsidRPr="00D53AD1">
              <w:rPr>
                <w:b/>
                <w:sz w:val="24"/>
                <w:szCs w:val="24"/>
                <w:lang w:val="lv-LV"/>
              </w:rPr>
              <w:t>Piedāvājuma izvēles kritērijs</w:t>
            </w:r>
          </w:p>
        </w:tc>
        <w:tc>
          <w:tcPr>
            <w:tcW w:w="7654" w:type="dxa"/>
            <w:gridSpan w:val="2"/>
            <w:vAlign w:val="center"/>
          </w:tcPr>
          <w:p w14:paraId="590B5478" w14:textId="3058FFC4" w:rsidR="00BE7DD1" w:rsidRPr="00D53AD1" w:rsidRDefault="00216D7A" w:rsidP="00216D7A">
            <w:pPr>
              <w:jc w:val="both"/>
              <w:rPr>
                <w:noProof/>
                <w:sz w:val="24"/>
                <w:szCs w:val="24"/>
                <w:lang w:val="lv-LV"/>
              </w:rPr>
            </w:pPr>
            <w:r w:rsidRPr="00216D7A">
              <w:rPr>
                <w:noProof/>
                <w:sz w:val="24"/>
                <w:szCs w:val="24"/>
                <w:lang w:val="lv-LV"/>
              </w:rPr>
              <w:t>Komisija līguma slēgšanai izvēlas saimnieciski visizdevīgāko piedāvājumu, kurš izraudzīts atbilstoši Nolikumā noteiktajām prasībām ar viszemāko piedāvāto kopējo līgumcenu katrā Konkursa daļā no tiem piedāvājumiem, kas nav izslēdzami PIL 9. panta astotās daļas  un Starptautisko un Latvijas Republikas nacionālo sankciju likuma 11.1 pirmās daļas minēto apstākļu dēļ, atbilst visām Nolikuma un Nolikuma pielikumos noteiktajām prasībām.</w:t>
            </w:r>
          </w:p>
        </w:tc>
      </w:tr>
      <w:tr w:rsidR="00BE7DD1" w:rsidRPr="00D53AD1" w14:paraId="6C655427" w14:textId="77777777" w:rsidTr="00B671F2">
        <w:tc>
          <w:tcPr>
            <w:tcW w:w="2865" w:type="dxa"/>
            <w:gridSpan w:val="2"/>
            <w:vAlign w:val="center"/>
          </w:tcPr>
          <w:p w14:paraId="7CCC1E00" w14:textId="77777777" w:rsidR="00BE7DD1" w:rsidRPr="00D53AD1" w:rsidRDefault="00BE7DD1" w:rsidP="006446B3">
            <w:pPr>
              <w:rPr>
                <w:b/>
                <w:sz w:val="24"/>
                <w:szCs w:val="24"/>
                <w:lang w:val="lv-LV"/>
              </w:rPr>
            </w:pPr>
            <w:r w:rsidRPr="00D53AD1">
              <w:rPr>
                <w:b/>
                <w:sz w:val="24"/>
                <w:szCs w:val="24"/>
                <w:lang w:val="lv-LV"/>
              </w:rPr>
              <w:t>Lēmuma pieņemšanas datums</w:t>
            </w:r>
          </w:p>
        </w:tc>
        <w:tc>
          <w:tcPr>
            <w:tcW w:w="7654" w:type="dxa"/>
            <w:gridSpan w:val="2"/>
            <w:vAlign w:val="center"/>
          </w:tcPr>
          <w:p w14:paraId="3DA7E0BC" w14:textId="10078D78" w:rsidR="00BE7DD1" w:rsidRPr="00D53AD1" w:rsidRDefault="00216D7A" w:rsidP="006446B3">
            <w:pPr>
              <w:rPr>
                <w:noProof/>
                <w:sz w:val="24"/>
                <w:szCs w:val="24"/>
                <w:lang w:val="lv-LV"/>
              </w:rPr>
            </w:pPr>
            <w:r>
              <w:rPr>
                <w:noProof/>
                <w:sz w:val="24"/>
                <w:szCs w:val="24"/>
                <w:lang w:val="lv-LV"/>
              </w:rPr>
              <w:t>0</w:t>
            </w:r>
            <w:r w:rsidR="00AA46A4">
              <w:rPr>
                <w:noProof/>
                <w:sz w:val="24"/>
                <w:szCs w:val="24"/>
                <w:lang w:val="lv-LV"/>
              </w:rPr>
              <w:t>7</w:t>
            </w:r>
            <w:r>
              <w:rPr>
                <w:noProof/>
                <w:sz w:val="24"/>
                <w:szCs w:val="24"/>
                <w:lang w:val="lv-LV"/>
              </w:rPr>
              <w:t>.08</w:t>
            </w:r>
            <w:r w:rsidR="006446B3">
              <w:rPr>
                <w:noProof/>
                <w:sz w:val="24"/>
                <w:szCs w:val="24"/>
                <w:lang w:val="lv-LV"/>
              </w:rPr>
              <w:t>.2024.</w:t>
            </w:r>
          </w:p>
        </w:tc>
      </w:tr>
      <w:tr w:rsidR="00B671F2" w:rsidRPr="00AA46A4" w14:paraId="6747215C" w14:textId="77777777" w:rsidTr="00B671F2">
        <w:trPr>
          <w:trHeight w:val="1265"/>
        </w:trPr>
        <w:tc>
          <w:tcPr>
            <w:tcW w:w="2865" w:type="dxa"/>
            <w:gridSpan w:val="2"/>
            <w:vAlign w:val="center"/>
          </w:tcPr>
          <w:p w14:paraId="065A3D6E" w14:textId="54EA028C" w:rsidR="00B671F2" w:rsidRPr="00D53AD1" w:rsidRDefault="00B671F2" w:rsidP="00B671F2">
            <w:pPr>
              <w:rPr>
                <w:b/>
                <w:sz w:val="24"/>
                <w:szCs w:val="24"/>
                <w:lang w:val="lv-LV"/>
              </w:rPr>
            </w:pPr>
            <w:r w:rsidRPr="00152F09">
              <w:rPr>
                <w:b/>
                <w:sz w:val="24"/>
                <w:szCs w:val="24"/>
                <w:lang w:val="lv-LV"/>
              </w:rPr>
              <w:t>Pretendenta nosaukums, ar kuru nolemts slēgt līgumu, līgumcena</w:t>
            </w:r>
          </w:p>
        </w:tc>
        <w:tc>
          <w:tcPr>
            <w:tcW w:w="7654" w:type="dxa"/>
            <w:gridSpan w:val="2"/>
            <w:vAlign w:val="center"/>
          </w:tcPr>
          <w:tbl>
            <w:tblPr>
              <w:tblW w:w="70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6"/>
              <w:gridCol w:w="3827"/>
            </w:tblGrid>
            <w:tr w:rsidR="00B671F2" w:rsidRPr="00BE03F0" w14:paraId="52825CAB" w14:textId="77777777" w:rsidTr="000A6BF2">
              <w:trPr>
                <w:trHeight w:val="304"/>
              </w:trPr>
              <w:tc>
                <w:tcPr>
                  <w:tcW w:w="3186" w:type="dxa"/>
                  <w:shd w:val="clear" w:color="auto" w:fill="auto"/>
                  <w:vAlign w:val="center"/>
                </w:tcPr>
                <w:p w14:paraId="30708FE6" w14:textId="77777777" w:rsidR="00B671F2" w:rsidRPr="00C27C59" w:rsidRDefault="00B671F2" w:rsidP="00B671F2">
                  <w:pPr>
                    <w:jc w:val="center"/>
                    <w:rPr>
                      <w:b/>
                      <w:noProof/>
                      <w:sz w:val="22"/>
                      <w:szCs w:val="22"/>
                      <w:lang w:val="lv-LV"/>
                    </w:rPr>
                  </w:pPr>
                  <w:r w:rsidRPr="00C27C59">
                    <w:rPr>
                      <w:b/>
                      <w:noProof/>
                      <w:sz w:val="22"/>
                      <w:szCs w:val="22"/>
                      <w:lang w:val="lv-LV"/>
                    </w:rPr>
                    <w:t>Nosaukums</w:t>
                  </w:r>
                </w:p>
              </w:tc>
              <w:tc>
                <w:tcPr>
                  <w:tcW w:w="3827" w:type="dxa"/>
                  <w:vAlign w:val="center"/>
                </w:tcPr>
                <w:p w14:paraId="694D38A1" w14:textId="77777777" w:rsidR="00B671F2" w:rsidRPr="00C27C59" w:rsidRDefault="00B671F2" w:rsidP="00B671F2">
                  <w:pPr>
                    <w:jc w:val="center"/>
                    <w:rPr>
                      <w:b/>
                      <w:noProof/>
                      <w:sz w:val="22"/>
                      <w:szCs w:val="22"/>
                      <w:lang w:val="lv-LV"/>
                    </w:rPr>
                  </w:pPr>
                  <w:r w:rsidRPr="00C27C59">
                    <w:rPr>
                      <w:b/>
                      <w:sz w:val="22"/>
                      <w:szCs w:val="22"/>
                      <w:lang w:val="lv-LV"/>
                    </w:rPr>
                    <w:t xml:space="preserve">Piedāvātā </w:t>
                  </w:r>
                  <w:r w:rsidRPr="00C27C59">
                    <w:rPr>
                      <w:b/>
                      <w:iCs/>
                      <w:sz w:val="22"/>
                      <w:szCs w:val="22"/>
                      <w:lang w:val="lv-LV"/>
                    </w:rPr>
                    <w:t>kopējā</w:t>
                  </w:r>
                  <w:r w:rsidRPr="00C27C59">
                    <w:rPr>
                      <w:b/>
                      <w:sz w:val="22"/>
                      <w:szCs w:val="22"/>
                      <w:lang w:val="lv-LV"/>
                    </w:rPr>
                    <w:t xml:space="preserve"> līgumcena bez PVN</w:t>
                  </w:r>
                </w:p>
              </w:tc>
            </w:tr>
            <w:tr w:rsidR="00B671F2" w:rsidRPr="00C27C59" w14:paraId="5569B34C" w14:textId="77777777" w:rsidTr="000A6BF2">
              <w:trPr>
                <w:trHeight w:val="67"/>
              </w:trPr>
              <w:tc>
                <w:tcPr>
                  <w:tcW w:w="318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E29E057" w14:textId="77777777" w:rsidR="00B671F2" w:rsidRPr="00C27C59" w:rsidRDefault="00B671F2" w:rsidP="00B671F2">
                  <w:pPr>
                    <w:jc w:val="center"/>
                    <w:rPr>
                      <w:noProof/>
                      <w:sz w:val="22"/>
                      <w:szCs w:val="22"/>
                      <w:highlight w:val="yellow"/>
                      <w:lang w:val="lv-LV"/>
                    </w:rPr>
                  </w:pPr>
                  <w:r w:rsidRPr="009026B8">
                    <w:rPr>
                      <w:sz w:val="22"/>
                      <w:szCs w:val="22"/>
                      <w:lang w:val="lv-LV"/>
                    </w:rPr>
                    <w:t>"JŪRMALAS MEŽAPARKI" SIA</w:t>
                  </w:r>
                </w:p>
              </w:tc>
              <w:tc>
                <w:tcPr>
                  <w:tcW w:w="3827" w:type="dxa"/>
                  <w:vAlign w:val="center"/>
                </w:tcPr>
                <w:p w14:paraId="579049BD" w14:textId="0D4E91B5" w:rsidR="00B671F2" w:rsidRPr="00C27C59" w:rsidRDefault="00B671F2" w:rsidP="00B671F2">
                  <w:pPr>
                    <w:spacing w:before="60"/>
                    <w:jc w:val="center"/>
                    <w:rPr>
                      <w:bCs/>
                      <w:sz w:val="22"/>
                      <w:szCs w:val="22"/>
                      <w:lang w:val="en-US"/>
                    </w:rPr>
                  </w:pPr>
                  <w:r w:rsidRPr="00B671F2">
                    <w:rPr>
                      <w:bCs/>
                      <w:sz w:val="22"/>
                      <w:szCs w:val="22"/>
                      <w:lang w:val="en-US"/>
                    </w:rPr>
                    <w:t>EUR 73405.08</w:t>
                  </w:r>
                </w:p>
              </w:tc>
            </w:tr>
          </w:tbl>
          <w:p w14:paraId="4EF34FBF" w14:textId="7341E19E" w:rsidR="00B671F2" w:rsidRPr="00D53AD1" w:rsidRDefault="00B671F2" w:rsidP="00B671F2">
            <w:pPr>
              <w:jc w:val="both"/>
              <w:rPr>
                <w:sz w:val="24"/>
                <w:szCs w:val="24"/>
                <w:lang w:val="lv-LV"/>
              </w:rPr>
            </w:pPr>
          </w:p>
        </w:tc>
      </w:tr>
      <w:tr w:rsidR="00B671F2" w:rsidRPr="00BE03F0" w14:paraId="7D258E41" w14:textId="77777777" w:rsidTr="00B671F2">
        <w:trPr>
          <w:gridBefore w:val="1"/>
          <w:gridAfter w:val="1"/>
          <w:wBefore w:w="29" w:type="dxa"/>
          <w:wAfter w:w="141" w:type="dxa"/>
          <w:trHeight w:val="556"/>
        </w:trPr>
        <w:tc>
          <w:tcPr>
            <w:tcW w:w="2836" w:type="dxa"/>
            <w:vAlign w:val="center"/>
          </w:tcPr>
          <w:p w14:paraId="2F9137F8" w14:textId="24CF619B" w:rsidR="00B671F2" w:rsidRPr="00152F09" w:rsidRDefault="00B671F2" w:rsidP="00B671F2">
            <w:pPr>
              <w:rPr>
                <w:b/>
                <w:sz w:val="24"/>
                <w:szCs w:val="24"/>
                <w:lang w:val="lv-LV"/>
              </w:rPr>
            </w:pPr>
            <w:r w:rsidRPr="00152F09">
              <w:rPr>
                <w:b/>
                <w:sz w:val="24"/>
                <w:szCs w:val="24"/>
                <w:lang w:val="lv-LV"/>
              </w:rPr>
              <w:lastRenderedPageBreak/>
              <w:t>Par uzvarētāju noteiktā pretendenta salīdzinošās priekšrocības</w:t>
            </w:r>
          </w:p>
        </w:tc>
        <w:tc>
          <w:tcPr>
            <w:tcW w:w="7513" w:type="dxa"/>
            <w:vAlign w:val="center"/>
          </w:tcPr>
          <w:p w14:paraId="711CE90D" w14:textId="42E8ADF5" w:rsidR="00B671F2" w:rsidRPr="009026B8" w:rsidRDefault="00B671F2" w:rsidP="00B671F2">
            <w:pPr>
              <w:spacing w:after="60"/>
              <w:jc w:val="both"/>
              <w:rPr>
                <w:sz w:val="24"/>
                <w:szCs w:val="24"/>
                <w:lang w:val="lv-LV"/>
              </w:rPr>
            </w:pPr>
            <w:r w:rsidRPr="00B671F2">
              <w:rPr>
                <w:sz w:val="24"/>
                <w:szCs w:val="24"/>
                <w:lang w:val="lv-LV"/>
              </w:rPr>
              <w:t xml:space="preserve">Komisija nolemj Konkursa 3.daļas “Atpūtas vietu labiekārtošana pie </w:t>
            </w:r>
            <w:proofErr w:type="spellStart"/>
            <w:r w:rsidRPr="00B671F2">
              <w:rPr>
                <w:sz w:val="24"/>
                <w:szCs w:val="24"/>
                <w:lang w:val="lv-LV"/>
              </w:rPr>
              <w:t>Jāņupes</w:t>
            </w:r>
            <w:proofErr w:type="spellEnd"/>
            <w:r w:rsidRPr="00B671F2">
              <w:rPr>
                <w:sz w:val="24"/>
                <w:szCs w:val="24"/>
                <w:lang w:val="lv-LV"/>
              </w:rPr>
              <w:t xml:space="preserve"> un Līduma karjera, Mežezera, DKS Vasaras teritorijas un parka pie </w:t>
            </w:r>
            <w:proofErr w:type="spellStart"/>
            <w:r w:rsidRPr="00B671F2">
              <w:rPr>
                <w:sz w:val="24"/>
                <w:szCs w:val="24"/>
                <w:lang w:val="lv-LV"/>
              </w:rPr>
              <w:t>Olanijas</w:t>
            </w:r>
            <w:proofErr w:type="spellEnd"/>
            <w:r w:rsidRPr="00B671F2">
              <w:rPr>
                <w:sz w:val="24"/>
                <w:szCs w:val="24"/>
                <w:lang w:val="lv-LV"/>
              </w:rPr>
              <w:t xml:space="preserve">, Olainē” līguma slēgšanas tiesības piešķirt SIA “JŪRMALAS MEŽAPARKI”, </w:t>
            </w:r>
            <w:proofErr w:type="spellStart"/>
            <w:r w:rsidRPr="00B671F2">
              <w:rPr>
                <w:sz w:val="24"/>
                <w:szCs w:val="24"/>
                <w:lang w:val="lv-LV"/>
              </w:rPr>
              <w:t>reģ</w:t>
            </w:r>
            <w:proofErr w:type="spellEnd"/>
            <w:r w:rsidRPr="00B671F2">
              <w:rPr>
                <w:sz w:val="24"/>
                <w:szCs w:val="24"/>
                <w:lang w:val="lv-LV"/>
              </w:rPr>
              <w:t xml:space="preserve">. Nr. 40003483845, kas </w:t>
            </w:r>
            <w:proofErr w:type="spellStart"/>
            <w:r w:rsidRPr="00B671F2">
              <w:rPr>
                <w:sz w:val="24"/>
                <w:szCs w:val="24"/>
                <w:lang w:val="lv-LV"/>
              </w:rPr>
              <w:t>kas</w:t>
            </w:r>
            <w:proofErr w:type="spellEnd"/>
            <w:r w:rsidRPr="00B671F2">
              <w:rPr>
                <w:sz w:val="24"/>
                <w:szCs w:val="24"/>
                <w:lang w:val="lv-LV"/>
              </w:rPr>
              <w:t xml:space="preserve">  nav izslēdzams PIL 9. panta astotās daļas  un Starptautisko un Latvijas Republikas nacionālo sankciju likuma 11.1 pantā minēto apstākļu dēļ, atbilst visām Nolikuma un Nolikuma pielikumos noteiktajām prasībām, un ir iesniegusi piedāvājumu ar viszemāko piedāvāto kopējo līgumcenu iepirkuma EUR 73 405,08 (septiņdesmit trīs tūkstoši četri simti pieci eiro un 8 centi) bez PVN.</w:t>
            </w:r>
          </w:p>
        </w:tc>
      </w:tr>
      <w:tr w:rsidR="00B671F2" w:rsidRPr="000055E6" w14:paraId="0F1166FC" w14:textId="77777777" w:rsidTr="00B671F2">
        <w:trPr>
          <w:gridBefore w:val="1"/>
          <w:gridAfter w:val="1"/>
          <w:wBefore w:w="29" w:type="dxa"/>
          <w:wAfter w:w="141" w:type="dxa"/>
          <w:trHeight w:val="687"/>
        </w:trPr>
        <w:tc>
          <w:tcPr>
            <w:tcW w:w="2836" w:type="dxa"/>
            <w:vAlign w:val="center"/>
          </w:tcPr>
          <w:p w14:paraId="59D7EF6C" w14:textId="29A8968F" w:rsidR="00B671F2" w:rsidRPr="00152F09" w:rsidRDefault="00B671F2" w:rsidP="00B671F2">
            <w:pPr>
              <w:rPr>
                <w:b/>
                <w:sz w:val="24"/>
                <w:szCs w:val="24"/>
                <w:lang w:val="lv-LV"/>
              </w:rPr>
            </w:pPr>
            <w:r w:rsidRPr="00152F09">
              <w:rPr>
                <w:b/>
                <w:sz w:val="24"/>
                <w:szCs w:val="24"/>
                <w:lang w:val="lv-LV"/>
              </w:rPr>
              <w:t>Informācija par noraidītajiem pretendentiem</w:t>
            </w:r>
            <w:r w:rsidRPr="00152F09">
              <w:rPr>
                <w:b/>
                <w:sz w:val="24"/>
                <w:szCs w:val="24"/>
                <w:lang w:val="lv-LV"/>
              </w:rPr>
              <w:tab/>
            </w:r>
          </w:p>
        </w:tc>
        <w:tc>
          <w:tcPr>
            <w:tcW w:w="7513" w:type="dxa"/>
            <w:vAlign w:val="center"/>
          </w:tcPr>
          <w:p w14:paraId="4C08F7A6" w14:textId="77FF6771" w:rsidR="00B671F2" w:rsidRDefault="00B671F2" w:rsidP="00B671F2">
            <w:pPr>
              <w:spacing w:after="240"/>
              <w:jc w:val="both"/>
              <w:rPr>
                <w:bCs/>
                <w:sz w:val="24"/>
                <w:szCs w:val="24"/>
                <w:lang w:val="lv-LV"/>
              </w:rPr>
            </w:pPr>
            <w:r>
              <w:rPr>
                <w:bCs/>
                <w:sz w:val="24"/>
                <w:szCs w:val="24"/>
                <w:lang w:val="lv-LV"/>
              </w:rPr>
              <w:t>SIA “</w:t>
            </w:r>
            <w:r w:rsidRPr="00B671F2">
              <w:rPr>
                <w:bCs/>
                <w:sz w:val="24"/>
                <w:szCs w:val="24"/>
                <w:lang w:val="lv-LV"/>
              </w:rPr>
              <w:t xml:space="preserve">ETS </w:t>
            </w:r>
            <w:proofErr w:type="spellStart"/>
            <w:r w:rsidRPr="00B671F2">
              <w:rPr>
                <w:bCs/>
                <w:sz w:val="24"/>
                <w:szCs w:val="24"/>
                <w:lang w:val="lv-LV"/>
              </w:rPr>
              <w:t>Trade</w:t>
            </w:r>
            <w:proofErr w:type="spellEnd"/>
            <w:r>
              <w:rPr>
                <w:bCs/>
                <w:sz w:val="24"/>
                <w:szCs w:val="24"/>
                <w:lang w:val="lv-LV"/>
              </w:rPr>
              <w:t>”</w:t>
            </w:r>
            <w:r>
              <w:t xml:space="preserve"> </w:t>
            </w:r>
            <w:r w:rsidRPr="00B671F2">
              <w:rPr>
                <w:bCs/>
                <w:sz w:val="24"/>
                <w:szCs w:val="24"/>
                <w:lang w:val="lv-LV"/>
              </w:rPr>
              <w:t xml:space="preserve">neatbilst Nolikuma </w:t>
            </w:r>
            <w:r>
              <w:rPr>
                <w:bCs/>
                <w:sz w:val="24"/>
                <w:szCs w:val="24"/>
                <w:lang w:val="lv-LV"/>
              </w:rPr>
              <w:t xml:space="preserve">2.1., </w:t>
            </w:r>
            <w:r w:rsidRPr="00B671F2">
              <w:rPr>
                <w:bCs/>
                <w:sz w:val="24"/>
                <w:szCs w:val="24"/>
                <w:lang w:val="lv-LV"/>
              </w:rPr>
              <w:t>2.3. un 2.4. punkta prasībām</w:t>
            </w:r>
            <w:r>
              <w:rPr>
                <w:bCs/>
                <w:sz w:val="24"/>
                <w:szCs w:val="24"/>
                <w:lang w:val="lv-LV"/>
              </w:rPr>
              <w:t>.</w:t>
            </w:r>
          </w:p>
        </w:tc>
      </w:tr>
      <w:tr w:rsidR="00B671F2" w:rsidRPr="00152F09" w14:paraId="0E7289FA" w14:textId="77777777" w:rsidTr="00B671F2">
        <w:trPr>
          <w:gridBefore w:val="1"/>
          <w:gridAfter w:val="1"/>
          <w:wBefore w:w="29" w:type="dxa"/>
          <w:wAfter w:w="141" w:type="dxa"/>
        </w:trPr>
        <w:tc>
          <w:tcPr>
            <w:tcW w:w="2836" w:type="dxa"/>
            <w:vAlign w:val="center"/>
          </w:tcPr>
          <w:p w14:paraId="33332EF1" w14:textId="5B2400E7" w:rsidR="00B671F2" w:rsidRPr="00152F09" w:rsidRDefault="00B671F2" w:rsidP="00B671F2">
            <w:pPr>
              <w:rPr>
                <w:b/>
                <w:sz w:val="24"/>
                <w:szCs w:val="24"/>
                <w:lang w:val="lv-LV"/>
              </w:rPr>
            </w:pPr>
            <w:r w:rsidRPr="00152F09">
              <w:rPr>
                <w:b/>
                <w:sz w:val="24"/>
                <w:szCs w:val="24"/>
                <w:lang w:val="lv-LV"/>
              </w:rPr>
              <w:t>Informācija par apakšuzņēmējiem</w:t>
            </w:r>
          </w:p>
        </w:tc>
        <w:tc>
          <w:tcPr>
            <w:tcW w:w="7513" w:type="dxa"/>
            <w:vAlign w:val="center"/>
          </w:tcPr>
          <w:p w14:paraId="4D9CABAA" w14:textId="0F4389E5" w:rsidR="00B671F2" w:rsidRDefault="00B671F2" w:rsidP="00B671F2">
            <w:pPr>
              <w:spacing w:after="240"/>
              <w:rPr>
                <w:sz w:val="24"/>
                <w:szCs w:val="24"/>
              </w:rPr>
            </w:pPr>
            <w:proofErr w:type="spellStart"/>
            <w:r>
              <w:rPr>
                <w:sz w:val="24"/>
                <w:szCs w:val="24"/>
              </w:rPr>
              <w:t>n</w:t>
            </w:r>
            <w:r w:rsidRPr="00152F09">
              <w:rPr>
                <w:sz w:val="24"/>
                <w:szCs w:val="24"/>
              </w:rPr>
              <w:t>etiks</w:t>
            </w:r>
            <w:proofErr w:type="spellEnd"/>
            <w:r w:rsidRPr="00152F09">
              <w:rPr>
                <w:sz w:val="24"/>
                <w:szCs w:val="24"/>
              </w:rPr>
              <w:t xml:space="preserve"> </w:t>
            </w:r>
            <w:proofErr w:type="spellStart"/>
            <w:r w:rsidRPr="00152F09">
              <w:rPr>
                <w:sz w:val="24"/>
                <w:szCs w:val="24"/>
              </w:rPr>
              <w:t>piesaistīti</w:t>
            </w:r>
            <w:proofErr w:type="spellEnd"/>
          </w:p>
        </w:tc>
      </w:tr>
    </w:tbl>
    <w:p w14:paraId="2BF10555" w14:textId="71A18756" w:rsidR="00D6136F" w:rsidRPr="00D53AD1" w:rsidRDefault="00D6136F" w:rsidP="00BE03F0">
      <w:pPr>
        <w:tabs>
          <w:tab w:val="left" w:pos="7088"/>
        </w:tabs>
        <w:spacing w:after="200"/>
        <w:rPr>
          <w:sz w:val="24"/>
          <w:szCs w:val="24"/>
          <w:lang w:val="lv-LV" w:eastAsia="en-US"/>
        </w:rPr>
      </w:pPr>
    </w:p>
    <w:sectPr w:rsidR="00D6136F" w:rsidRPr="00D53AD1" w:rsidSect="007C39DA">
      <w:footerReference w:type="default" r:id="rId7"/>
      <w:pgSz w:w="11906" w:h="16838"/>
      <w:pgMar w:top="1134" w:right="851"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8EC4C" w14:textId="77777777" w:rsidR="007C39DA" w:rsidRDefault="007C39DA" w:rsidP="007C39DA">
      <w:r>
        <w:separator/>
      </w:r>
    </w:p>
  </w:endnote>
  <w:endnote w:type="continuationSeparator" w:id="0">
    <w:p w14:paraId="4F23F6FE" w14:textId="77777777" w:rsidR="007C39DA" w:rsidRDefault="007C39DA" w:rsidP="007C3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9192870"/>
      <w:docPartObj>
        <w:docPartGallery w:val="Page Numbers (Bottom of Page)"/>
        <w:docPartUnique/>
      </w:docPartObj>
    </w:sdtPr>
    <w:sdtEndPr>
      <w:rPr>
        <w:noProof/>
      </w:rPr>
    </w:sdtEndPr>
    <w:sdtContent>
      <w:p w14:paraId="43E0CCA3" w14:textId="06681103" w:rsidR="007C39DA" w:rsidRDefault="007C39DA" w:rsidP="007C39DA">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AB929" w14:textId="77777777" w:rsidR="007C39DA" w:rsidRDefault="007C39DA" w:rsidP="007C39DA">
      <w:r>
        <w:separator/>
      </w:r>
    </w:p>
  </w:footnote>
  <w:footnote w:type="continuationSeparator" w:id="0">
    <w:p w14:paraId="3F2A766E" w14:textId="77777777" w:rsidR="007C39DA" w:rsidRDefault="007C39DA" w:rsidP="007C39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num w:numId="1" w16cid:durableId="1764108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DD1"/>
    <w:rsid w:val="000140DB"/>
    <w:rsid w:val="00035211"/>
    <w:rsid w:val="0006205A"/>
    <w:rsid w:val="000C3DF5"/>
    <w:rsid w:val="000C6DFA"/>
    <w:rsid w:val="000D1D55"/>
    <w:rsid w:val="000D53EC"/>
    <w:rsid w:val="000E14DD"/>
    <w:rsid w:val="000F0FC9"/>
    <w:rsid w:val="001052DE"/>
    <w:rsid w:val="00157A15"/>
    <w:rsid w:val="00163BC1"/>
    <w:rsid w:val="00184E0D"/>
    <w:rsid w:val="001A248A"/>
    <w:rsid w:val="002038CB"/>
    <w:rsid w:val="00216D7A"/>
    <w:rsid w:val="00230609"/>
    <w:rsid w:val="00232D0C"/>
    <w:rsid w:val="0027378D"/>
    <w:rsid w:val="002C647A"/>
    <w:rsid w:val="002C7792"/>
    <w:rsid w:val="002D1506"/>
    <w:rsid w:val="002F1AE5"/>
    <w:rsid w:val="003068F4"/>
    <w:rsid w:val="00310690"/>
    <w:rsid w:val="0031288F"/>
    <w:rsid w:val="00313F42"/>
    <w:rsid w:val="00320732"/>
    <w:rsid w:val="00324E3F"/>
    <w:rsid w:val="00330544"/>
    <w:rsid w:val="00341B6F"/>
    <w:rsid w:val="003423EE"/>
    <w:rsid w:val="003605A1"/>
    <w:rsid w:val="00375EE5"/>
    <w:rsid w:val="0038380E"/>
    <w:rsid w:val="003F5C22"/>
    <w:rsid w:val="004070AA"/>
    <w:rsid w:val="00422229"/>
    <w:rsid w:val="00424665"/>
    <w:rsid w:val="00444A8E"/>
    <w:rsid w:val="00463401"/>
    <w:rsid w:val="00463EFB"/>
    <w:rsid w:val="00492691"/>
    <w:rsid w:val="004956DF"/>
    <w:rsid w:val="004B7E66"/>
    <w:rsid w:val="004D5C15"/>
    <w:rsid w:val="004E09CC"/>
    <w:rsid w:val="0057496C"/>
    <w:rsid w:val="00584CA6"/>
    <w:rsid w:val="00584DAA"/>
    <w:rsid w:val="005B5564"/>
    <w:rsid w:val="005C312D"/>
    <w:rsid w:val="005F3D42"/>
    <w:rsid w:val="00620699"/>
    <w:rsid w:val="006256FD"/>
    <w:rsid w:val="0063523A"/>
    <w:rsid w:val="00636827"/>
    <w:rsid w:val="006446B3"/>
    <w:rsid w:val="006746E1"/>
    <w:rsid w:val="00676901"/>
    <w:rsid w:val="00684A5E"/>
    <w:rsid w:val="00692D7E"/>
    <w:rsid w:val="006962F8"/>
    <w:rsid w:val="006A0AC9"/>
    <w:rsid w:val="006B6D8D"/>
    <w:rsid w:val="006E2995"/>
    <w:rsid w:val="006E7FD2"/>
    <w:rsid w:val="007076B3"/>
    <w:rsid w:val="00716AFD"/>
    <w:rsid w:val="00732F6F"/>
    <w:rsid w:val="007530C3"/>
    <w:rsid w:val="007566D7"/>
    <w:rsid w:val="00764C05"/>
    <w:rsid w:val="00764D6F"/>
    <w:rsid w:val="00766AAE"/>
    <w:rsid w:val="007842C8"/>
    <w:rsid w:val="00795618"/>
    <w:rsid w:val="007C39DA"/>
    <w:rsid w:val="007F3310"/>
    <w:rsid w:val="008026EE"/>
    <w:rsid w:val="008066F4"/>
    <w:rsid w:val="00831DEE"/>
    <w:rsid w:val="008609AF"/>
    <w:rsid w:val="00872639"/>
    <w:rsid w:val="00881298"/>
    <w:rsid w:val="008C799B"/>
    <w:rsid w:val="008F266D"/>
    <w:rsid w:val="009309AA"/>
    <w:rsid w:val="00970728"/>
    <w:rsid w:val="009A2B9E"/>
    <w:rsid w:val="009A4D07"/>
    <w:rsid w:val="009F4A3C"/>
    <w:rsid w:val="00A05609"/>
    <w:rsid w:val="00A10C81"/>
    <w:rsid w:val="00A10CC2"/>
    <w:rsid w:val="00A13F79"/>
    <w:rsid w:val="00A16594"/>
    <w:rsid w:val="00A72078"/>
    <w:rsid w:val="00AA46A4"/>
    <w:rsid w:val="00AC3E51"/>
    <w:rsid w:val="00AD068E"/>
    <w:rsid w:val="00AD09B2"/>
    <w:rsid w:val="00AE0A04"/>
    <w:rsid w:val="00AF2601"/>
    <w:rsid w:val="00AF3713"/>
    <w:rsid w:val="00B53F20"/>
    <w:rsid w:val="00B570BF"/>
    <w:rsid w:val="00B671F2"/>
    <w:rsid w:val="00B77F6A"/>
    <w:rsid w:val="00BA3307"/>
    <w:rsid w:val="00BC269E"/>
    <w:rsid w:val="00BE03F0"/>
    <w:rsid w:val="00BE63D8"/>
    <w:rsid w:val="00BE7DD1"/>
    <w:rsid w:val="00BF1139"/>
    <w:rsid w:val="00C206E2"/>
    <w:rsid w:val="00C26E33"/>
    <w:rsid w:val="00C679AF"/>
    <w:rsid w:val="00C907BA"/>
    <w:rsid w:val="00D215A1"/>
    <w:rsid w:val="00D332D3"/>
    <w:rsid w:val="00D53AD1"/>
    <w:rsid w:val="00D571F9"/>
    <w:rsid w:val="00D6136F"/>
    <w:rsid w:val="00D77925"/>
    <w:rsid w:val="00DB0770"/>
    <w:rsid w:val="00DC7BA5"/>
    <w:rsid w:val="00DD6D05"/>
    <w:rsid w:val="00E06D28"/>
    <w:rsid w:val="00E107BA"/>
    <w:rsid w:val="00E165E0"/>
    <w:rsid w:val="00E668B3"/>
    <w:rsid w:val="00E85B56"/>
    <w:rsid w:val="00EA5FDD"/>
    <w:rsid w:val="00EC45B0"/>
    <w:rsid w:val="00EC6570"/>
    <w:rsid w:val="00ED0B47"/>
    <w:rsid w:val="00ED3846"/>
    <w:rsid w:val="00F26A26"/>
    <w:rsid w:val="00F44098"/>
    <w:rsid w:val="00F470AC"/>
    <w:rsid w:val="00FE5231"/>
    <w:rsid w:val="00FE75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584CC"/>
  <w15:docId w15:val="{C32CFFF5-615E-4D01-A538-7C896C96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4B7E66"/>
    <w:pPr>
      <w:spacing w:before="120" w:after="160" w:line="240" w:lineRule="exact"/>
      <w:ind w:firstLine="720"/>
      <w:jc w:val="both"/>
    </w:pPr>
    <w:rPr>
      <w:rFonts w:eastAsia="Calibri"/>
      <w:sz w:val="28"/>
      <w:szCs w:val="24"/>
      <w:lang w:val="en-US" w:eastAsia="en-US"/>
    </w:rPr>
  </w:style>
  <w:style w:type="paragraph" w:customStyle="1" w:styleId="Rakstz0">
    <w:name w:val="Rakstz."/>
    <w:basedOn w:val="Normal"/>
    <w:rsid w:val="00163BC1"/>
    <w:pPr>
      <w:spacing w:before="120" w:after="160" w:line="240" w:lineRule="exact"/>
      <w:ind w:firstLine="720"/>
      <w:jc w:val="both"/>
    </w:pPr>
    <w:rPr>
      <w:rFonts w:ascii="Verdana" w:hAnsi="Verdana"/>
      <w:lang w:val="en-US" w:eastAsia="en-US"/>
    </w:rPr>
  </w:style>
  <w:style w:type="paragraph" w:styleId="BalloonText">
    <w:name w:val="Balloon Text"/>
    <w:basedOn w:val="Normal"/>
    <w:link w:val="BalloonTextChar"/>
    <w:uiPriority w:val="99"/>
    <w:semiHidden/>
    <w:unhideWhenUsed/>
    <w:rsid w:val="00E107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7BA"/>
    <w:rPr>
      <w:rFonts w:ascii="Segoe UI" w:eastAsia="Times New Roman" w:hAnsi="Segoe UI" w:cs="Segoe UI"/>
      <w:sz w:val="18"/>
      <w:szCs w:val="18"/>
      <w:lang w:val="en-GB" w:eastAsia="ru-RU"/>
    </w:rPr>
  </w:style>
  <w:style w:type="paragraph" w:customStyle="1" w:styleId="Rakstz1">
    <w:name w:val="Rakstz."/>
    <w:basedOn w:val="Normal"/>
    <w:rsid w:val="00A16594"/>
    <w:pPr>
      <w:spacing w:before="120" w:after="160" w:line="240" w:lineRule="exact"/>
      <w:ind w:firstLine="720"/>
      <w:jc w:val="both"/>
    </w:pPr>
    <w:rPr>
      <w:rFonts w:ascii="Verdana" w:hAnsi="Verdana"/>
      <w:lang w:val="en-US" w:eastAsia="en-US"/>
    </w:rPr>
  </w:style>
  <w:style w:type="paragraph" w:styleId="Header">
    <w:name w:val="header"/>
    <w:basedOn w:val="Normal"/>
    <w:link w:val="HeaderChar"/>
    <w:uiPriority w:val="99"/>
    <w:unhideWhenUsed/>
    <w:rsid w:val="007C39DA"/>
    <w:pPr>
      <w:tabs>
        <w:tab w:val="center" w:pos="4153"/>
        <w:tab w:val="right" w:pos="8306"/>
      </w:tabs>
    </w:pPr>
  </w:style>
  <w:style w:type="character" w:customStyle="1" w:styleId="HeaderChar">
    <w:name w:val="Header Char"/>
    <w:basedOn w:val="DefaultParagraphFont"/>
    <w:link w:val="Header"/>
    <w:uiPriority w:val="99"/>
    <w:rsid w:val="007C39DA"/>
    <w:rPr>
      <w:rFonts w:ascii="Times New Roman" w:eastAsia="Times New Roman" w:hAnsi="Times New Roman" w:cs="Times New Roman"/>
      <w:sz w:val="20"/>
      <w:szCs w:val="20"/>
      <w:lang w:val="en-GB" w:eastAsia="ru-RU"/>
    </w:rPr>
  </w:style>
  <w:style w:type="paragraph" w:styleId="Footer">
    <w:name w:val="footer"/>
    <w:basedOn w:val="Normal"/>
    <w:link w:val="FooterChar"/>
    <w:uiPriority w:val="99"/>
    <w:unhideWhenUsed/>
    <w:rsid w:val="007C39DA"/>
    <w:pPr>
      <w:tabs>
        <w:tab w:val="center" w:pos="4153"/>
        <w:tab w:val="right" w:pos="8306"/>
      </w:tabs>
    </w:pPr>
  </w:style>
  <w:style w:type="character" w:customStyle="1" w:styleId="FooterChar">
    <w:name w:val="Footer Char"/>
    <w:basedOn w:val="DefaultParagraphFont"/>
    <w:link w:val="Footer"/>
    <w:uiPriority w:val="99"/>
    <w:rsid w:val="007C39DA"/>
    <w:rPr>
      <w:rFonts w:ascii="Times New Roman" w:eastAsia="Times New Roman" w:hAnsi="Times New Roman" w:cs="Times New Roman"/>
      <w:sz w:val="20"/>
      <w:szCs w:val="20"/>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0066125">
      <w:bodyDiv w:val="1"/>
      <w:marLeft w:val="0"/>
      <w:marRight w:val="0"/>
      <w:marTop w:val="0"/>
      <w:marBottom w:val="0"/>
      <w:divBdr>
        <w:top w:val="none" w:sz="0" w:space="0" w:color="auto"/>
        <w:left w:val="none" w:sz="0" w:space="0" w:color="auto"/>
        <w:bottom w:val="none" w:sz="0" w:space="0" w:color="auto"/>
        <w:right w:val="none" w:sz="0" w:space="0" w:color="auto"/>
      </w:divBdr>
    </w:div>
    <w:div w:id="1375033936">
      <w:bodyDiv w:val="1"/>
      <w:marLeft w:val="0"/>
      <w:marRight w:val="0"/>
      <w:marTop w:val="0"/>
      <w:marBottom w:val="0"/>
      <w:divBdr>
        <w:top w:val="none" w:sz="0" w:space="0" w:color="auto"/>
        <w:left w:val="none" w:sz="0" w:space="0" w:color="auto"/>
        <w:bottom w:val="none" w:sz="0" w:space="0" w:color="auto"/>
        <w:right w:val="none" w:sz="0" w:space="0" w:color="auto"/>
      </w:divBdr>
    </w:div>
    <w:div w:id="1516071694">
      <w:bodyDiv w:val="1"/>
      <w:marLeft w:val="0"/>
      <w:marRight w:val="0"/>
      <w:marTop w:val="0"/>
      <w:marBottom w:val="0"/>
      <w:divBdr>
        <w:top w:val="none" w:sz="0" w:space="0" w:color="auto"/>
        <w:left w:val="none" w:sz="0" w:space="0" w:color="auto"/>
        <w:bottom w:val="none" w:sz="0" w:space="0" w:color="auto"/>
        <w:right w:val="none" w:sz="0" w:space="0" w:color="auto"/>
      </w:divBdr>
    </w:div>
    <w:div w:id="1584873267">
      <w:bodyDiv w:val="1"/>
      <w:marLeft w:val="0"/>
      <w:marRight w:val="0"/>
      <w:marTop w:val="0"/>
      <w:marBottom w:val="0"/>
      <w:divBdr>
        <w:top w:val="none" w:sz="0" w:space="0" w:color="auto"/>
        <w:left w:val="none" w:sz="0" w:space="0" w:color="auto"/>
        <w:bottom w:val="none" w:sz="0" w:space="0" w:color="auto"/>
        <w:right w:val="none" w:sz="0" w:space="0" w:color="auto"/>
      </w:divBdr>
    </w:div>
    <w:div w:id="212634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1738</Words>
  <Characters>992</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 Gubina</cp:lastModifiedBy>
  <cp:revision>15</cp:revision>
  <cp:lastPrinted>2017-07-28T08:44:00Z</cp:lastPrinted>
  <dcterms:created xsi:type="dcterms:W3CDTF">2020-06-19T08:07:00Z</dcterms:created>
  <dcterms:modified xsi:type="dcterms:W3CDTF">2024-08-07T13:56:00Z</dcterms:modified>
</cp:coreProperties>
</file>