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8E3DF" w14:textId="77777777" w:rsidR="001904F5" w:rsidRDefault="001904F5" w:rsidP="009425DB"/>
    <w:p w14:paraId="1E7A5355" w14:textId="33CF2F35" w:rsidR="00B565E0" w:rsidRPr="007D49FE" w:rsidRDefault="00B565E0" w:rsidP="007D49FE">
      <w:pPr>
        <w:ind w:left="-426"/>
        <w:jc w:val="center"/>
        <w:rPr>
          <w:rFonts w:ascii="Times New Roman" w:hAnsi="Times New Roman" w:cs="Times New Roman"/>
          <w:b/>
          <w:i/>
          <w:sz w:val="36"/>
          <w:szCs w:val="36"/>
        </w:rPr>
      </w:pPr>
      <w:r w:rsidRPr="007D49FE">
        <w:rPr>
          <w:rFonts w:ascii="Times New Roman" w:hAnsi="Times New Roman" w:cs="Times New Roman"/>
          <w:noProof/>
          <w:sz w:val="36"/>
          <w:szCs w:val="36"/>
        </w:rPr>
        <w:drawing>
          <wp:inline distT="0" distB="0" distL="0" distR="0" wp14:anchorId="0C1E21B8" wp14:editId="5122F674">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rsidRPr="007D49FE">
        <w:rPr>
          <w:rFonts w:ascii="Times New Roman" w:hAnsi="Times New Roman" w:cs="Times New Roman"/>
          <w:b/>
          <w:i/>
          <w:sz w:val="36"/>
          <w:szCs w:val="36"/>
        </w:rPr>
        <w:t>ONPA ”Olaines Sociālais dienests”</w:t>
      </w:r>
    </w:p>
    <w:p w14:paraId="55DBA404" w14:textId="77777777" w:rsidR="00B565E0" w:rsidRDefault="00B565E0" w:rsidP="00B565E0">
      <w:pPr>
        <w:ind w:left="-426"/>
        <w:rPr>
          <w:b/>
          <w:i/>
        </w:rPr>
      </w:pPr>
    </w:p>
    <w:p w14:paraId="52A18556" w14:textId="2AFF87F2" w:rsidR="00A31286" w:rsidRDefault="00D93387" w:rsidP="00501C41">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000F0CB2" w:rsidRPr="00505542">
        <w:rPr>
          <w:rFonts w:ascii="Times New Roman" w:eastAsia="Times New Roman" w:hAnsi="Times New Roman" w:cs="Times New Roman"/>
          <w:b/>
          <w:sz w:val="24"/>
          <w:szCs w:val="24"/>
          <w:lang w:eastAsia="lv-LV"/>
        </w:rPr>
        <w:t> </w:t>
      </w:r>
      <w:r w:rsidR="00501C41">
        <w:rPr>
          <w:rFonts w:ascii="Times New Roman" w:eastAsia="Times New Roman" w:hAnsi="Times New Roman" w:cs="Times New Roman"/>
          <w:b/>
          <w:sz w:val="24"/>
          <w:szCs w:val="24"/>
          <w:lang w:eastAsia="lv-LV"/>
        </w:rPr>
        <w:t xml:space="preserve"> </w:t>
      </w:r>
    </w:p>
    <w:p w14:paraId="138EAA5B" w14:textId="5836ADBA" w:rsidR="00DB1A41" w:rsidRDefault="00501C41" w:rsidP="00501C41">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r w:rsidR="00DF32D6">
        <w:rPr>
          <w:rFonts w:ascii="Times New Roman" w:eastAsia="Times New Roman" w:hAnsi="Times New Roman" w:cs="Times New Roman"/>
          <w:b/>
          <w:sz w:val="24"/>
          <w:szCs w:val="24"/>
          <w:lang w:eastAsia="lv-LV"/>
        </w:rPr>
        <w:t>uz</w:t>
      </w:r>
    </w:p>
    <w:p w14:paraId="41751B2A" w14:textId="77777777" w:rsidR="004D5264" w:rsidRDefault="004D5264" w:rsidP="00501C41">
      <w:pPr>
        <w:ind w:left="-426" w:right="-425"/>
        <w:jc w:val="center"/>
        <w:rPr>
          <w:rFonts w:ascii="Times New Roman" w:eastAsia="Times New Roman" w:hAnsi="Times New Roman" w:cs="Times New Roman"/>
          <w:b/>
          <w:sz w:val="24"/>
          <w:szCs w:val="24"/>
          <w:lang w:eastAsia="lv-LV"/>
        </w:rPr>
      </w:pPr>
    </w:p>
    <w:p w14:paraId="632A1370" w14:textId="455FA120" w:rsidR="00D93387" w:rsidRDefault="00012E92" w:rsidP="003F6B19">
      <w:pPr>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SPECIĀLISTA BĒRNU TIESĪBU AIZSARDZĪBAS JAUTĀJUMOS</w:t>
      </w:r>
      <w:r w:rsidR="003F6B19">
        <w:rPr>
          <w:rFonts w:ascii="Times New Roman" w:eastAsia="Times New Roman" w:hAnsi="Times New Roman" w:cs="Times New Roman"/>
          <w:b/>
          <w:bCs/>
          <w:caps/>
          <w:sz w:val="24"/>
          <w:szCs w:val="24"/>
          <w:lang w:eastAsia="lv-LV"/>
        </w:rPr>
        <w:t xml:space="preserve"> </w:t>
      </w:r>
      <w:r w:rsidR="00831D07">
        <w:rPr>
          <w:rFonts w:ascii="Times New Roman" w:eastAsia="Times New Roman" w:hAnsi="Times New Roman" w:cs="Times New Roman"/>
          <w:b/>
          <w:bCs/>
          <w:caps/>
          <w:sz w:val="24"/>
          <w:szCs w:val="24"/>
          <w:lang w:eastAsia="lv-LV"/>
        </w:rPr>
        <w:t>AMAT</w:t>
      </w:r>
      <w:r w:rsidR="00DF32D6">
        <w:rPr>
          <w:rFonts w:ascii="Times New Roman" w:eastAsia="Times New Roman" w:hAnsi="Times New Roman" w:cs="Times New Roman"/>
          <w:b/>
          <w:bCs/>
          <w:caps/>
          <w:sz w:val="24"/>
          <w:szCs w:val="24"/>
          <w:lang w:eastAsia="lv-LV"/>
        </w:rPr>
        <w:t>u</w:t>
      </w:r>
    </w:p>
    <w:p w14:paraId="718FAB26" w14:textId="7DC0C54F" w:rsidR="004D5264" w:rsidRDefault="004D5264" w:rsidP="004D5264">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(profesijas kods </w:t>
      </w:r>
      <w:r w:rsidR="00012E92">
        <w:rPr>
          <w:rFonts w:ascii="Times New Roman" w:hAnsi="Times New Roman" w:cs="Times New Roman"/>
          <w:sz w:val="24"/>
          <w:szCs w:val="24"/>
        </w:rPr>
        <w:t>2359</w:t>
      </w:r>
      <w:r w:rsidR="00E00B5D" w:rsidRPr="00E00B5D">
        <w:rPr>
          <w:rFonts w:ascii="Times New Roman" w:hAnsi="Times New Roman" w:cs="Times New Roman"/>
          <w:sz w:val="24"/>
          <w:szCs w:val="24"/>
        </w:rPr>
        <w:t xml:space="preserve"> </w:t>
      </w:r>
      <w:r w:rsidR="00012E92">
        <w:rPr>
          <w:rFonts w:ascii="Times New Roman" w:hAnsi="Times New Roman" w:cs="Times New Roman"/>
          <w:sz w:val="24"/>
          <w:szCs w:val="24"/>
        </w:rPr>
        <w:t>10</w:t>
      </w:r>
      <w:r>
        <w:rPr>
          <w:rFonts w:ascii="Times New Roman" w:eastAsia="Times New Roman" w:hAnsi="Times New Roman" w:cs="Times New Roman"/>
          <w:b/>
          <w:bCs/>
          <w:sz w:val="24"/>
          <w:szCs w:val="24"/>
          <w:lang w:eastAsia="lv-LV"/>
        </w:rPr>
        <w:t>)</w:t>
      </w:r>
    </w:p>
    <w:p w14:paraId="2FA5D2E2" w14:textId="77777777" w:rsidR="004D5264" w:rsidRDefault="004D5264" w:rsidP="004D5264">
      <w:pPr>
        <w:ind w:left="-426" w:right="-425"/>
        <w:jc w:val="both"/>
        <w:rPr>
          <w:rFonts w:ascii="Times New Roman" w:eastAsia="Times New Roman" w:hAnsi="Times New Roman" w:cs="Times New Roman"/>
          <w:b/>
          <w:bCs/>
          <w:sz w:val="24"/>
          <w:szCs w:val="24"/>
          <w:lang w:eastAsia="lv-LV"/>
        </w:rPr>
      </w:pPr>
    </w:p>
    <w:p w14:paraId="69B278B5" w14:textId="60A16599" w:rsidR="004D5264" w:rsidRDefault="004D5264" w:rsidP="004D5264">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uz nenoteiktu laiku</w:t>
      </w:r>
    </w:p>
    <w:p w14:paraId="5D19A360" w14:textId="77777777" w:rsidR="00E96CE4" w:rsidRPr="004D5264" w:rsidRDefault="00E96CE4" w:rsidP="004D5264">
      <w:pPr>
        <w:ind w:left="284" w:hanging="284"/>
        <w:rPr>
          <w:rFonts w:ascii="Times New Roman" w:eastAsia="Times New Roman" w:hAnsi="Times New Roman" w:cs="Times New Roman"/>
          <w:b/>
          <w:bCs/>
          <w:sz w:val="24"/>
          <w:szCs w:val="24"/>
          <w:u w:val="single"/>
          <w:lang w:eastAsia="lv-LV"/>
        </w:rPr>
      </w:pPr>
    </w:p>
    <w:p w14:paraId="30AC661F" w14:textId="77777777" w:rsidR="004D5264" w:rsidRPr="004D5264" w:rsidRDefault="004D5264" w:rsidP="004D5264">
      <w:pPr>
        <w:shd w:val="clear" w:color="auto" w:fill="FFFFFF"/>
        <w:jc w:val="both"/>
        <w:rPr>
          <w:rFonts w:ascii="Times New Roman" w:eastAsia="Times New Roman" w:hAnsi="Times New Roman" w:cs="Times New Roman"/>
          <w:sz w:val="24"/>
          <w:szCs w:val="24"/>
          <w:u w:val="single"/>
          <w:lang w:eastAsia="lv-LV"/>
        </w:rPr>
      </w:pPr>
      <w:r w:rsidRPr="004D5264">
        <w:rPr>
          <w:rFonts w:ascii="Times New Roman" w:eastAsia="Times New Roman" w:hAnsi="Times New Roman" w:cs="Times New Roman"/>
          <w:b/>
          <w:bCs/>
          <w:sz w:val="24"/>
          <w:szCs w:val="24"/>
          <w:u w:val="single"/>
          <w:lang w:eastAsia="lv-LV"/>
        </w:rPr>
        <w:t>Mēs piedāvājam:</w:t>
      </w:r>
    </w:p>
    <w:p w14:paraId="60D6853B" w14:textId="6B3ABEB2"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4D5264" w:rsidRPr="004D5264">
        <w:rPr>
          <w:rFonts w:ascii="Times New Roman" w:eastAsia="Times New Roman" w:hAnsi="Times New Roman" w:cs="Times New Roman"/>
          <w:sz w:val="24"/>
          <w:szCs w:val="24"/>
          <w:lang w:eastAsia="lv-LV"/>
        </w:rPr>
        <w:t>ilnas slodzes darbu uz nenoteiktu laiku;</w:t>
      </w:r>
    </w:p>
    <w:p w14:paraId="20C21DB3" w14:textId="2E42BB94"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D5264" w:rsidRPr="004D5264">
        <w:rPr>
          <w:rFonts w:ascii="Times New Roman" w:eastAsia="Times New Roman" w:hAnsi="Times New Roman" w:cs="Times New Roman"/>
          <w:sz w:val="24"/>
          <w:szCs w:val="24"/>
          <w:lang w:eastAsia="lv-LV"/>
        </w:rPr>
        <w:t>tabilu atalgojumu (</w:t>
      </w:r>
      <w:r w:rsidR="004D5264" w:rsidRPr="007D49FE">
        <w:rPr>
          <w:rFonts w:ascii="Times New Roman" w:eastAsia="Times New Roman" w:hAnsi="Times New Roman" w:cs="Times New Roman"/>
          <w:sz w:val="24"/>
          <w:szCs w:val="24"/>
          <w:lang w:eastAsia="lv-LV"/>
        </w:rPr>
        <w:t>EUR</w:t>
      </w:r>
      <w:r w:rsidR="00E4052E">
        <w:rPr>
          <w:rFonts w:ascii="Times New Roman" w:eastAsia="Times New Roman" w:hAnsi="Times New Roman" w:cs="Times New Roman"/>
          <w:sz w:val="24"/>
          <w:szCs w:val="24"/>
          <w:lang w:eastAsia="lv-LV"/>
        </w:rPr>
        <w:t xml:space="preserve"> </w:t>
      </w:r>
      <w:r w:rsidR="00012E92">
        <w:rPr>
          <w:rFonts w:ascii="Times New Roman" w:eastAsia="Times New Roman" w:hAnsi="Times New Roman" w:cs="Times New Roman"/>
          <w:sz w:val="24"/>
          <w:szCs w:val="24"/>
          <w:lang w:eastAsia="lv-LV"/>
        </w:rPr>
        <w:t>1</w:t>
      </w:r>
      <w:r w:rsidR="00841868">
        <w:rPr>
          <w:rFonts w:ascii="Times New Roman" w:eastAsia="Times New Roman" w:hAnsi="Times New Roman" w:cs="Times New Roman"/>
          <w:sz w:val="24"/>
          <w:szCs w:val="24"/>
          <w:lang w:eastAsia="lv-LV"/>
        </w:rPr>
        <w:t>870</w:t>
      </w:r>
      <w:r w:rsidR="004D5264" w:rsidRPr="004D5264">
        <w:rPr>
          <w:rFonts w:ascii="Times New Roman" w:eastAsia="Times New Roman" w:hAnsi="Times New Roman" w:cs="Times New Roman"/>
          <w:sz w:val="24"/>
          <w:szCs w:val="24"/>
          <w:lang w:eastAsia="lv-LV"/>
        </w:rPr>
        <w:t xml:space="preserve"> pirms nodokļu nomaksas);</w:t>
      </w:r>
    </w:p>
    <w:p w14:paraId="51FA19C4" w14:textId="75ABB288" w:rsid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D5264" w:rsidRPr="004D5264">
        <w:rPr>
          <w:rFonts w:ascii="Times New Roman" w:eastAsia="Times New Roman" w:hAnsi="Times New Roman" w:cs="Times New Roman"/>
          <w:sz w:val="24"/>
          <w:szCs w:val="24"/>
          <w:lang w:eastAsia="lv-LV"/>
        </w:rPr>
        <w:t>ociālās garantijas;</w:t>
      </w:r>
    </w:p>
    <w:p w14:paraId="1176D692" w14:textId="66553B23" w:rsidR="006B46DD"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A</w:t>
      </w:r>
      <w:r w:rsidRPr="001B6884">
        <w:rPr>
          <w:rFonts w:ascii="Times New Roman" w:eastAsia="Times New Roman" w:hAnsi="Times New Roman" w:cs="Times New Roman"/>
          <w:sz w:val="24"/>
          <w:szCs w:val="24"/>
          <w:shd w:val="clear" w:color="auto" w:fill="FFFFFF"/>
          <w:lang w:eastAsia="lv-LV"/>
        </w:rPr>
        <w:t>pmaksātu papildatvaļinājumu</w:t>
      </w:r>
      <w:r>
        <w:rPr>
          <w:rFonts w:ascii="Times New Roman" w:eastAsia="Times New Roman" w:hAnsi="Times New Roman" w:cs="Times New Roman"/>
          <w:sz w:val="24"/>
          <w:szCs w:val="24"/>
          <w:shd w:val="clear" w:color="auto" w:fill="FFFFFF"/>
          <w:lang w:eastAsia="lv-LV"/>
        </w:rPr>
        <w:t>;</w:t>
      </w:r>
    </w:p>
    <w:p w14:paraId="02BB67D2" w14:textId="600B442C"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4D5264" w:rsidRPr="004D5264">
        <w:rPr>
          <w:rFonts w:ascii="Times New Roman" w:eastAsia="Times New Roman" w:hAnsi="Times New Roman" w:cs="Times New Roman"/>
          <w:sz w:val="24"/>
          <w:szCs w:val="24"/>
          <w:lang w:eastAsia="lv-LV"/>
        </w:rPr>
        <w:t>espēju pilnveidot profesionālo pieredzi;</w:t>
      </w:r>
    </w:p>
    <w:p w14:paraId="6A8AA12D" w14:textId="19C4DE88"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4D5264" w:rsidRPr="004D5264">
        <w:rPr>
          <w:rFonts w:ascii="Times New Roman" w:eastAsia="Times New Roman" w:hAnsi="Times New Roman" w:cs="Times New Roman"/>
          <w:sz w:val="24"/>
          <w:szCs w:val="24"/>
          <w:lang w:eastAsia="lv-LV"/>
        </w:rPr>
        <w:t xml:space="preserve">eselības un dzīvības apdrošināšanu, apdrošināšanu pret nelaimes gadījumiem (pēc pārbaudes </w:t>
      </w:r>
      <w:r>
        <w:rPr>
          <w:rFonts w:ascii="Times New Roman" w:eastAsia="Times New Roman" w:hAnsi="Times New Roman" w:cs="Times New Roman"/>
          <w:sz w:val="24"/>
          <w:szCs w:val="24"/>
          <w:lang w:eastAsia="lv-LV"/>
        </w:rPr>
        <w:t>l</w:t>
      </w:r>
      <w:r w:rsidR="004D5264" w:rsidRPr="004D5264">
        <w:rPr>
          <w:rFonts w:ascii="Times New Roman" w:eastAsia="Times New Roman" w:hAnsi="Times New Roman" w:cs="Times New Roman"/>
          <w:sz w:val="24"/>
          <w:szCs w:val="24"/>
          <w:lang w:eastAsia="lv-LV"/>
        </w:rPr>
        <w:t>aika).</w:t>
      </w:r>
    </w:p>
    <w:p w14:paraId="616F5A24" w14:textId="77777777" w:rsidR="004D5264" w:rsidRPr="004D5264" w:rsidRDefault="004D5264" w:rsidP="00A31286">
      <w:pPr>
        <w:ind w:left="284" w:hanging="284"/>
        <w:rPr>
          <w:rFonts w:ascii="Times New Roman" w:eastAsia="Times New Roman" w:hAnsi="Times New Roman" w:cs="Times New Roman"/>
          <w:b/>
          <w:bCs/>
          <w:sz w:val="24"/>
          <w:szCs w:val="24"/>
          <w:u w:val="single"/>
          <w:lang w:eastAsia="lv-LV"/>
        </w:rPr>
      </w:pPr>
    </w:p>
    <w:p w14:paraId="6F32AF83" w14:textId="07E1F784" w:rsidR="00A31286" w:rsidRDefault="00B61BC9" w:rsidP="00A31286">
      <w:pPr>
        <w:ind w:left="284" w:hanging="284"/>
        <w:rPr>
          <w:rFonts w:ascii="Times New Roman" w:eastAsia="Times New Roman" w:hAnsi="Times New Roman" w:cs="Times New Roman"/>
          <w:sz w:val="24"/>
          <w:szCs w:val="24"/>
          <w:lang w:eastAsia="lv-LV"/>
        </w:rPr>
      </w:pPr>
      <w:r w:rsidRPr="00A31286">
        <w:rPr>
          <w:rFonts w:ascii="Times New Roman" w:eastAsia="Times New Roman" w:hAnsi="Times New Roman" w:cs="Times New Roman"/>
          <w:b/>
          <w:bCs/>
          <w:sz w:val="24"/>
          <w:szCs w:val="24"/>
          <w:u w:val="single"/>
          <w:lang w:eastAsia="lv-LV"/>
        </w:rPr>
        <w:t>Prasības pretendentam:</w:t>
      </w:r>
      <w:r w:rsidRPr="00A31286">
        <w:rPr>
          <w:rFonts w:ascii="Arial" w:hAnsi="Arial" w:cs="Arial"/>
          <w:color w:val="868889"/>
          <w:sz w:val="18"/>
          <w:szCs w:val="18"/>
        </w:rPr>
        <w:t xml:space="preserve"> </w:t>
      </w:r>
    </w:p>
    <w:p w14:paraId="1476E707" w14:textId="6AC2B014" w:rsidR="002C2F5D" w:rsidRPr="00012E92" w:rsidRDefault="00012E92" w:rsidP="00012E92">
      <w:pPr>
        <w:pStyle w:val="ListParagraph"/>
        <w:numPr>
          <w:ilvl w:val="0"/>
          <w:numId w:val="20"/>
        </w:numPr>
        <w:jc w:val="both"/>
        <w:rPr>
          <w:sz w:val="24"/>
          <w:szCs w:val="24"/>
        </w:rPr>
      </w:pPr>
      <w:r w:rsidRPr="00012E92">
        <w:rPr>
          <w:rFonts w:ascii="Times New Roman" w:hAnsi="Times New Roman" w:cs="Times New Roman"/>
          <w:sz w:val="24"/>
          <w:szCs w:val="24"/>
        </w:rPr>
        <w:t>Otrā līmeņa profesionālā vai akadēmiskā  augstākā izglītība tiesību zinātnēs, apgūta apmācība bērnu tiesību aizsardzības jomā, zināšanas un pieredze bērnu tiesību aizsardzības jautājumos</w:t>
      </w:r>
      <w:r>
        <w:rPr>
          <w:sz w:val="24"/>
          <w:szCs w:val="24"/>
        </w:rPr>
        <w:t>;</w:t>
      </w:r>
    </w:p>
    <w:p w14:paraId="52835644" w14:textId="09C08413" w:rsidR="004D16C3" w:rsidRPr="00172ACD" w:rsidRDefault="004D16C3" w:rsidP="004D16C3">
      <w:pPr>
        <w:pStyle w:val="TableContents"/>
        <w:numPr>
          <w:ilvl w:val="0"/>
          <w:numId w:val="20"/>
        </w:numPr>
        <w:tabs>
          <w:tab w:val="left" w:pos="567"/>
        </w:tabs>
        <w:jc w:val="both"/>
      </w:pPr>
      <w:r>
        <w:t xml:space="preserve">  pārzināt</w:t>
      </w:r>
      <w:r w:rsidRPr="00172ACD">
        <w:t xml:space="preserve"> un </w:t>
      </w:r>
      <w:r>
        <w:t>pielietot</w:t>
      </w:r>
      <w:r w:rsidRPr="00172ACD">
        <w:t xml:space="preserve"> praksē</w:t>
      </w:r>
      <w:r>
        <w:t xml:space="preserve"> normatīvos aktus, ka regulē jautājumus par bērnu tiesību aizsardzību;</w:t>
      </w:r>
    </w:p>
    <w:p w14:paraId="13913D88" w14:textId="029DEC81" w:rsidR="004D16C3" w:rsidRDefault="004D16C3" w:rsidP="004D16C3">
      <w:pPr>
        <w:pStyle w:val="TableContents"/>
        <w:numPr>
          <w:ilvl w:val="0"/>
          <w:numId w:val="20"/>
        </w:numPr>
        <w:tabs>
          <w:tab w:val="left" w:pos="567"/>
        </w:tabs>
        <w:jc w:val="both"/>
      </w:pPr>
      <w:r>
        <w:t xml:space="preserve">  </w:t>
      </w:r>
      <w:r w:rsidRPr="00172ACD">
        <w:t xml:space="preserve">analizēt </w:t>
      </w:r>
      <w:r>
        <w:t>un apkopot datus par situāciju bērnu tiesību aizsardzības jautājumos pašvaldībā;</w:t>
      </w:r>
      <w:r w:rsidRPr="00493AEC">
        <w:t xml:space="preserve"> </w:t>
      </w:r>
    </w:p>
    <w:p w14:paraId="45F2412E" w14:textId="68D8D1C8" w:rsidR="004D16C3" w:rsidRPr="00172ACD" w:rsidRDefault="004D16C3" w:rsidP="004D16C3">
      <w:pPr>
        <w:pStyle w:val="TableContents"/>
        <w:numPr>
          <w:ilvl w:val="0"/>
          <w:numId w:val="20"/>
        </w:numPr>
        <w:tabs>
          <w:tab w:val="left" w:pos="567"/>
        </w:tabs>
        <w:jc w:val="both"/>
      </w:pPr>
      <w:r>
        <w:t xml:space="preserve">   </w:t>
      </w:r>
      <w:r w:rsidRPr="00172ACD">
        <w:t>identificēt un analizēt problēmas</w:t>
      </w:r>
      <w:r>
        <w:t xml:space="preserve"> bērnu tiesību aizsardzības jomā</w:t>
      </w:r>
      <w:r w:rsidRPr="00172ACD">
        <w:t>, analizēt to cēloņus un sekas konkrētā teritorijā;</w:t>
      </w:r>
    </w:p>
    <w:p w14:paraId="79BB5314" w14:textId="7CB8240E" w:rsidR="004D16C3" w:rsidRPr="00CA2C8B" w:rsidRDefault="004D16C3" w:rsidP="004D16C3">
      <w:pPr>
        <w:pStyle w:val="TableContents"/>
        <w:numPr>
          <w:ilvl w:val="0"/>
          <w:numId w:val="20"/>
        </w:numPr>
        <w:tabs>
          <w:tab w:val="left" w:pos="720"/>
        </w:tabs>
        <w:jc w:val="both"/>
      </w:pPr>
      <w:r>
        <w:t xml:space="preserve">valsts valodas zināšanas </w:t>
      </w:r>
      <w:r w:rsidRPr="00CA2C8B">
        <w:t>augstākā līmenī;</w:t>
      </w:r>
    </w:p>
    <w:p w14:paraId="226F3083" w14:textId="3F4C335C" w:rsidR="004D16C3" w:rsidRDefault="004D16C3" w:rsidP="004D16C3">
      <w:pPr>
        <w:pStyle w:val="TableContents"/>
        <w:numPr>
          <w:ilvl w:val="0"/>
          <w:numId w:val="20"/>
        </w:numPr>
        <w:tabs>
          <w:tab w:val="left" w:pos="720"/>
        </w:tabs>
        <w:jc w:val="both"/>
      </w:pPr>
      <w:r w:rsidRPr="00CA2C8B">
        <w:t>prasmes darbā ar Microsoft Office</w:t>
      </w:r>
      <w:r>
        <w:t xml:space="preserve"> </w:t>
      </w:r>
      <w:r w:rsidRPr="00CA2C8B">
        <w:t>un citām programmām Windows vidē laba līmenī</w:t>
      </w:r>
      <w:r>
        <w:t>;</w:t>
      </w:r>
    </w:p>
    <w:p w14:paraId="1EA4CA03" w14:textId="695B1714" w:rsidR="004D16C3" w:rsidRDefault="004D16C3" w:rsidP="004D16C3">
      <w:pPr>
        <w:pStyle w:val="TableContents"/>
        <w:numPr>
          <w:ilvl w:val="0"/>
          <w:numId w:val="20"/>
        </w:numPr>
        <w:tabs>
          <w:tab w:val="left" w:pos="720"/>
        </w:tabs>
        <w:jc w:val="both"/>
      </w:pPr>
      <w:r>
        <w:t>labas komunikācijas un saskarsmes spējas; spēja strādāt paaugstinātas intensitātes apstākļos; spēja patstāvīgi organizēt savu darbu un strādāt komandā; spēja analītiski domāt, būt precīzam darbu izpildē, strādāt ar lielu informācijas apjomu</w:t>
      </w:r>
      <w:r w:rsidRPr="00CA2C8B">
        <w:t>.</w:t>
      </w:r>
    </w:p>
    <w:p w14:paraId="3663F588" w14:textId="77777777" w:rsidR="007D49FE" w:rsidRDefault="007D49FE" w:rsidP="0049123A">
      <w:pPr>
        <w:rPr>
          <w:rFonts w:ascii="Times New Roman" w:eastAsia="Times New Roman" w:hAnsi="Times New Roman" w:cs="Times New Roman"/>
          <w:b/>
          <w:bCs/>
          <w:sz w:val="24"/>
          <w:szCs w:val="24"/>
          <w:u w:val="single"/>
          <w:lang w:eastAsia="lv-LV"/>
        </w:rPr>
      </w:pPr>
    </w:p>
    <w:p w14:paraId="67BE7A6C" w14:textId="293020B8" w:rsidR="001F09B2" w:rsidRPr="001F09B2" w:rsidRDefault="00B61BC9" w:rsidP="0049123A">
      <w:pPr>
        <w:rPr>
          <w:rFonts w:ascii="Arial" w:hAnsi="Arial" w:cs="Arial"/>
          <w:color w:val="868889"/>
          <w:sz w:val="18"/>
          <w:szCs w:val="18"/>
        </w:rPr>
      </w:pPr>
      <w:r w:rsidRPr="001F09B2">
        <w:rPr>
          <w:rFonts w:ascii="Times New Roman" w:eastAsia="Times New Roman" w:hAnsi="Times New Roman" w:cs="Times New Roman"/>
          <w:b/>
          <w:bCs/>
          <w:sz w:val="24"/>
          <w:szCs w:val="24"/>
          <w:u w:val="single"/>
          <w:lang w:eastAsia="lv-LV"/>
        </w:rPr>
        <w:t>Galvenie amata pienākumi:</w:t>
      </w:r>
      <w:r w:rsidRPr="001F09B2">
        <w:rPr>
          <w:rFonts w:ascii="Arial" w:hAnsi="Arial" w:cs="Arial"/>
          <w:color w:val="868889"/>
          <w:sz w:val="18"/>
          <w:szCs w:val="18"/>
        </w:rPr>
        <w:t xml:space="preserve"> </w:t>
      </w:r>
    </w:p>
    <w:p w14:paraId="6A629B63" w14:textId="70A3A662" w:rsidR="004D16C3" w:rsidRPr="008C1009" w:rsidRDefault="00E133DA" w:rsidP="004D16C3">
      <w:pPr>
        <w:pStyle w:val="TableContents"/>
        <w:numPr>
          <w:ilvl w:val="0"/>
          <w:numId w:val="24"/>
        </w:numPr>
        <w:snapToGrid w:val="0"/>
        <w:jc w:val="both"/>
        <w:rPr>
          <w:bCs/>
        </w:rPr>
      </w:pPr>
      <w:r>
        <w:rPr>
          <w:bCs/>
        </w:rPr>
        <w:t>I</w:t>
      </w:r>
      <w:r w:rsidR="004D16C3">
        <w:rPr>
          <w:bCs/>
        </w:rPr>
        <w:t xml:space="preserve">zstrādāt </w:t>
      </w:r>
      <w:r>
        <w:rPr>
          <w:bCs/>
        </w:rPr>
        <w:t xml:space="preserve">un aktualizēt </w:t>
      </w:r>
      <w:r w:rsidR="004D16C3">
        <w:rPr>
          <w:bCs/>
        </w:rPr>
        <w:t xml:space="preserve">Olaines novada </w:t>
      </w:r>
      <w:r w:rsidR="004D16C3" w:rsidRPr="008C1009">
        <w:rPr>
          <w:bCs/>
        </w:rPr>
        <w:t xml:space="preserve"> pašvaldības</w:t>
      </w:r>
      <w:r w:rsidR="004D16C3">
        <w:t xml:space="preserve"> (turpmāk- Pašvaldība) </w:t>
      </w:r>
      <w:r w:rsidR="004D16C3" w:rsidRPr="008C1009">
        <w:rPr>
          <w:bCs/>
        </w:rPr>
        <w:t>bērnu tiesību aizsardzības programm</w:t>
      </w:r>
      <w:r w:rsidR="004D16C3">
        <w:rPr>
          <w:bCs/>
        </w:rPr>
        <w:t>u</w:t>
      </w:r>
      <w:r w:rsidR="004D16C3" w:rsidRPr="008C1009">
        <w:rPr>
          <w:bCs/>
        </w:rPr>
        <w:t xml:space="preserve">, </w:t>
      </w:r>
      <w:r w:rsidR="003346FF">
        <w:rPr>
          <w:bCs/>
        </w:rPr>
        <w:t xml:space="preserve">uzraudzīt </w:t>
      </w:r>
      <w:r w:rsidR="004D16C3" w:rsidRPr="008C1009">
        <w:rPr>
          <w:bCs/>
        </w:rPr>
        <w:t>programmas izpild</w:t>
      </w:r>
      <w:r w:rsidR="003346FF">
        <w:rPr>
          <w:bCs/>
        </w:rPr>
        <w:t>i</w:t>
      </w:r>
      <w:r w:rsidR="004D16C3" w:rsidRPr="008C1009">
        <w:rPr>
          <w:bCs/>
        </w:rPr>
        <w:t>.</w:t>
      </w:r>
    </w:p>
    <w:p w14:paraId="4CF03738" w14:textId="6E376EAF" w:rsidR="004D16C3" w:rsidRDefault="004D16C3" w:rsidP="004D16C3">
      <w:pPr>
        <w:pStyle w:val="TableContents"/>
        <w:numPr>
          <w:ilvl w:val="0"/>
          <w:numId w:val="24"/>
        </w:numPr>
        <w:snapToGrid w:val="0"/>
        <w:jc w:val="both"/>
        <w:rPr>
          <w:bCs/>
        </w:rPr>
      </w:pPr>
      <w:r>
        <w:t xml:space="preserve">Izveidot un </w:t>
      </w:r>
      <w:r w:rsidR="00E133DA">
        <w:t>vadīt</w:t>
      </w:r>
      <w:r>
        <w:t xml:space="preserve"> konsultatīvu koleģiālu Pašvaldības institūciju pārstāvju sadarbības grupu (turpmāk – Grupa), kuras mērķis ir veicināt vienotu izpratni par bērna tiesību interešu prioritātes principa ievērošanu Pašvaldībā, kā arī veicināt Pašvaldības institūciju un iestāžu saskaņotu darbību bērnu tiesību aizsardzībā.</w:t>
      </w:r>
    </w:p>
    <w:p w14:paraId="2C3DECB7" w14:textId="77777777" w:rsidR="004D16C3" w:rsidRDefault="004D16C3" w:rsidP="004D16C3">
      <w:pPr>
        <w:pStyle w:val="TableContents"/>
        <w:numPr>
          <w:ilvl w:val="0"/>
          <w:numId w:val="24"/>
        </w:numPr>
        <w:snapToGrid w:val="0"/>
        <w:jc w:val="both"/>
        <w:rPr>
          <w:bCs/>
        </w:rPr>
      </w:pPr>
      <w:r>
        <w:rPr>
          <w:bCs/>
        </w:rPr>
        <w:t>Analizēt situāciju</w:t>
      </w:r>
      <w:r w:rsidRPr="00DA2EAA">
        <w:rPr>
          <w:bCs/>
        </w:rPr>
        <w:t xml:space="preserve"> </w:t>
      </w:r>
      <w:r>
        <w:rPr>
          <w:bCs/>
        </w:rPr>
        <w:t xml:space="preserve">bērnu tiesību aizsardzības </w:t>
      </w:r>
      <w:r w:rsidRPr="00DA2EAA">
        <w:rPr>
          <w:bCs/>
        </w:rPr>
        <w:t xml:space="preserve">situācijas </w:t>
      </w:r>
      <w:r>
        <w:rPr>
          <w:bCs/>
        </w:rPr>
        <w:t xml:space="preserve">jomā un sniegt </w:t>
      </w:r>
      <w:r w:rsidRPr="00DA2EAA">
        <w:rPr>
          <w:bCs/>
        </w:rPr>
        <w:t>Pašvaldība</w:t>
      </w:r>
      <w:r>
        <w:rPr>
          <w:bCs/>
        </w:rPr>
        <w:t>i priekšlikumus bērnu tiesību aizsardzības pilnveidei, tostarp par nepieciešamajiem pasākumiem institūciju sadarbības sistēmas pilnveidošanai, saskaņotai un koordinētai institūciju sadarbībai, a</w:t>
      </w:r>
      <w:r w:rsidRPr="00DA2EAA">
        <w:rPr>
          <w:bCs/>
        </w:rPr>
        <w:t>pkopot datus un sagatavot analītiskos materiālus, iekšējos normatīvos aktus atbilstoši savai kompetencei.</w:t>
      </w:r>
    </w:p>
    <w:p w14:paraId="6E70C841" w14:textId="77777777" w:rsidR="003346FF" w:rsidRDefault="003346FF" w:rsidP="004D16C3">
      <w:pPr>
        <w:pStyle w:val="TableContents"/>
        <w:numPr>
          <w:ilvl w:val="0"/>
          <w:numId w:val="24"/>
        </w:numPr>
        <w:snapToGrid w:val="0"/>
        <w:jc w:val="both"/>
      </w:pPr>
      <w:r>
        <w:rPr>
          <w:bCs/>
        </w:rPr>
        <w:lastRenderedPageBreak/>
        <w:t>P</w:t>
      </w:r>
      <w:r w:rsidRPr="008C1009">
        <w:rPr>
          <w:bCs/>
        </w:rPr>
        <w:t xml:space="preserve">ārraudzīt </w:t>
      </w:r>
      <w:r>
        <w:rPr>
          <w:bCs/>
        </w:rPr>
        <w:t xml:space="preserve">bērnu tiesību ievērošanu Pašvaldības izglītības iestādēs </w:t>
      </w:r>
      <w:r w:rsidRPr="008C1009">
        <w:rPr>
          <w:bCs/>
        </w:rPr>
        <w:t xml:space="preserve">un </w:t>
      </w:r>
      <w:r>
        <w:rPr>
          <w:bCs/>
        </w:rPr>
        <w:t xml:space="preserve">sadarbībā ar izglītības iestādēm nodrošināt savlaicīgu bērnu tiesību pārkāpumu </w:t>
      </w:r>
      <w:r w:rsidRPr="008C1009">
        <w:rPr>
          <w:bCs/>
        </w:rPr>
        <w:t>identificēšan</w:t>
      </w:r>
      <w:r>
        <w:rPr>
          <w:bCs/>
        </w:rPr>
        <w:t>u</w:t>
      </w:r>
      <w:r w:rsidRPr="008C1009">
        <w:rPr>
          <w:bCs/>
        </w:rPr>
        <w:t xml:space="preserve"> un risināšan</w:t>
      </w:r>
      <w:r>
        <w:rPr>
          <w:bCs/>
        </w:rPr>
        <w:t>u</w:t>
      </w:r>
      <w:r>
        <w:t>.</w:t>
      </w:r>
    </w:p>
    <w:p w14:paraId="7A2CBEA4" w14:textId="6E3E7DE6" w:rsidR="004D16C3" w:rsidRDefault="004D16C3" w:rsidP="004D16C3">
      <w:pPr>
        <w:pStyle w:val="TableContents"/>
        <w:numPr>
          <w:ilvl w:val="0"/>
          <w:numId w:val="24"/>
        </w:numPr>
        <w:snapToGrid w:val="0"/>
        <w:jc w:val="both"/>
      </w:pPr>
      <w:r w:rsidRPr="00AA2DBB">
        <w:t xml:space="preserve">Sniegt metodisku palīdzību, ieteikumus, konsultācijas </w:t>
      </w:r>
      <w:r>
        <w:t>P</w:t>
      </w:r>
      <w:r w:rsidRPr="00AA2DBB">
        <w:t>ašvaldības iestāžu speciālistiem, t</w:t>
      </w:r>
      <w:r>
        <w:t>ai skaitā</w:t>
      </w:r>
      <w:r w:rsidRPr="00AA2DBB">
        <w:t xml:space="preserve"> izglītības iestāžu speciālistiem, bērniem</w:t>
      </w:r>
      <w:r>
        <w:t xml:space="preserve"> un to likumiskajiem pārstāvjiem bērnu tiesību aizsardzības jautājumos.</w:t>
      </w:r>
    </w:p>
    <w:p w14:paraId="74C22885" w14:textId="77777777" w:rsidR="003346FF" w:rsidRDefault="003346FF" w:rsidP="003346FF">
      <w:pPr>
        <w:pStyle w:val="TableContents"/>
        <w:numPr>
          <w:ilvl w:val="0"/>
          <w:numId w:val="24"/>
        </w:numPr>
        <w:snapToGrid w:val="0"/>
        <w:jc w:val="both"/>
        <w:rPr>
          <w:bCs/>
        </w:rPr>
      </w:pPr>
      <w:r w:rsidRPr="008C1009">
        <w:rPr>
          <w:bCs/>
        </w:rPr>
        <w:t>Veikt uzskaiti par obligātās izglītības vecuma bērniem, kuru dzīvesvieta deklarēta</w:t>
      </w:r>
      <w:r>
        <w:rPr>
          <w:bCs/>
        </w:rPr>
        <w:t xml:space="preserve"> Pašvaldības </w:t>
      </w:r>
      <w:r w:rsidRPr="008C1009">
        <w:rPr>
          <w:bCs/>
        </w:rPr>
        <w:t>teritorijā un kuri nav reģistrēti nevienā izglītības iestādē</w:t>
      </w:r>
      <w:r>
        <w:rPr>
          <w:bCs/>
        </w:rPr>
        <w:t>, veicot datu ievadi valsts izglītības un informācijas sistēmā</w:t>
      </w:r>
      <w:r w:rsidRPr="008C1009">
        <w:rPr>
          <w:bCs/>
        </w:rPr>
        <w:t>.</w:t>
      </w:r>
      <w:r w:rsidRPr="00BB4594">
        <w:rPr>
          <w:bCs/>
        </w:rPr>
        <w:t xml:space="preserve"> </w:t>
      </w:r>
    </w:p>
    <w:p w14:paraId="40D418F5" w14:textId="77777777" w:rsidR="004D16C3" w:rsidRDefault="004D16C3" w:rsidP="004D16C3">
      <w:pPr>
        <w:pStyle w:val="TableContents"/>
        <w:numPr>
          <w:ilvl w:val="0"/>
          <w:numId w:val="24"/>
        </w:numPr>
        <w:snapToGrid w:val="0"/>
        <w:jc w:val="both"/>
      </w:pPr>
      <w:r>
        <w:t>Sadarboties ar valsts un pašvaldību amatpersonām,  kā arī nevalstiskajām organizācijām bērnu tiesību aizsardzības jomā.</w:t>
      </w:r>
    </w:p>
    <w:p w14:paraId="23CE3630" w14:textId="77777777" w:rsidR="004D16C3" w:rsidRPr="004114B8" w:rsidRDefault="004D16C3" w:rsidP="004D16C3">
      <w:pPr>
        <w:pStyle w:val="TableContents"/>
        <w:numPr>
          <w:ilvl w:val="0"/>
          <w:numId w:val="24"/>
        </w:numPr>
        <w:snapToGrid w:val="0"/>
        <w:jc w:val="both"/>
      </w:pPr>
      <w:r w:rsidRPr="004114B8">
        <w:t>Pārstāvēt bērna intereses administratīvajā procesā, civilprocesā gan kriminālprocesā (pirmstiesas izmeklēšanā, gan tiesvedības procesos) atbilstoši savai kompetencei.</w:t>
      </w:r>
    </w:p>
    <w:p w14:paraId="39019858" w14:textId="77777777" w:rsidR="004D16C3" w:rsidRPr="00EA0E9D" w:rsidRDefault="004D16C3" w:rsidP="004D16C3">
      <w:pPr>
        <w:pStyle w:val="TableContents"/>
        <w:numPr>
          <w:ilvl w:val="0"/>
          <w:numId w:val="24"/>
        </w:numPr>
        <w:snapToGrid w:val="0"/>
        <w:jc w:val="both"/>
      </w:pPr>
      <w:r w:rsidRPr="004114B8">
        <w:rPr>
          <w:rFonts w:eastAsia="Calibri"/>
        </w:rPr>
        <w:t>Sagatavot ar savu profesionālās darbības jomu saistītus informatīvos materiālus, preses</w:t>
      </w:r>
      <w:r w:rsidRPr="00EA0E9D">
        <w:rPr>
          <w:rFonts w:eastAsia="Calibri"/>
        </w:rPr>
        <w:t xml:space="preserve"> relīzes, publikācijas sabiedrības informēšanai.</w:t>
      </w:r>
    </w:p>
    <w:p w14:paraId="7AA1B9CB" w14:textId="77777777" w:rsidR="004D16C3" w:rsidRDefault="004D16C3" w:rsidP="007D49FE">
      <w:pPr>
        <w:ind w:right="-425"/>
        <w:rPr>
          <w:rFonts w:ascii="Times New Roman" w:eastAsia="Times New Roman" w:hAnsi="Times New Roman" w:cs="Times New Roman"/>
          <w:b/>
          <w:sz w:val="24"/>
          <w:szCs w:val="24"/>
          <w:u w:val="single"/>
          <w:lang w:eastAsia="lv-LV"/>
        </w:rPr>
      </w:pPr>
    </w:p>
    <w:p w14:paraId="598EB76F" w14:textId="699239B4" w:rsidR="00B61BC9" w:rsidRPr="007D49FE" w:rsidRDefault="00B61BC9" w:rsidP="007D49FE">
      <w:pPr>
        <w:ind w:right="-425"/>
        <w:rPr>
          <w:rFonts w:ascii="Times New Roman" w:eastAsia="Times New Roman" w:hAnsi="Times New Roman" w:cs="Times New Roman"/>
          <w:sz w:val="24"/>
          <w:szCs w:val="24"/>
          <w:highlight w:val="yellow"/>
          <w:lang w:eastAsia="lv-LV"/>
        </w:rPr>
      </w:pPr>
      <w:r w:rsidRPr="007D49FE">
        <w:rPr>
          <w:rFonts w:ascii="Times New Roman" w:eastAsia="Times New Roman" w:hAnsi="Times New Roman" w:cs="Times New Roman"/>
          <w:b/>
          <w:sz w:val="24"/>
          <w:szCs w:val="24"/>
          <w:u w:val="single"/>
          <w:lang w:eastAsia="lv-LV"/>
        </w:rPr>
        <w:t>Pretendents līdz 20</w:t>
      </w:r>
      <w:r w:rsidR="00603141" w:rsidRPr="007D49FE">
        <w:rPr>
          <w:rFonts w:ascii="Times New Roman" w:eastAsia="Times New Roman" w:hAnsi="Times New Roman" w:cs="Times New Roman"/>
          <w:b/>
          <w:sz w:val="24"/>
          <w:szCs w:val="24"/>
          <w:u w:val="single"/>
          <w:lang w:eastAsia="lv-LV"/>
        </w:rPr>
        <w:t>2</w:t>
      </w:r>
      <w:r w:rsidR="00BB5F80">
        <w:rPr>
          <w:rFonts w:ascii="Times New Roman" w:eastAsia="Times New Roman" w:hAnsi="Times New Roman" w:cs="Times New Roman"/>
          <w:b/>
          <w:sz w:val="24"/>
          <w:szCs w:val="24"/>
          <w:u w:val="single"/>
          <w:lang w:eastAsia="lv-LV"/>
        </w:rPr>
        <w:t>5</w:t>
      </w:r>
      <w:r w:rsidRPr="007D49FE">
        <w:rPr>
          <w:rFonts w:ascii="Times New Roman" w:eastAsia="Times New Roman" w:hAnsi="Times New Roman" w:cs="Times New Roman"/>
          <w:b/>
          <w:sz w:val="24"/>
          <w:szCs w:val="24"/>
          <w:u w:val="single"/>
          <w:lang w:eastAsia="lv-LV"/>
        </w:rPr>
        <w:t xml:space="preserve">.gada </w:t>
      </w:r>
      <w:r w:rsidR="001E5CED">
        <w:rPr>
          <w:rFonts w:ascii="Times New Roman" w:eastAsia="Times New Roman" w:hAnsi="Times New Roman" w:cs="Times New Roman"/>
          <w:b/>
          <w:sz w:val="24"/>
          <w:szCs w:val="24"/>
          <w:u w:val="single"/>
          <w:lang w:eastAsia="lv-LV"/>
        </w:rPr>
        <w:t>3</w:t>
      </w:r>
      <w:r w:rsidR="00B14DBF">
        <w:rPr>
          <w:rFonts w:ascii="Times New Roman" w:eastAsia="Times New Roman" w:hAnsi="Times New Roman" w:cs="Times New Roman"/>
          <w:b/>
          <w:sz w:val="24"/>
          <w:szCs w:val="24"/>
          <w:u w:val="single"/>
          <w:lang w:eastAsia="lv-LV"/>
        </w:rPr>
        <w:t>1</w:t>
      </w:r>
      <w:r w:rsidR="007D49FE">
        <w:rPr>
          <w:rFonts w:ascii="Times New Roman" w:eastAsia="Times New Roman" w:hAnsi="Times New Roman" w:cs="Times New Roman"/>
          <w:b/>
          <w:sz w:val="24"/>
          <w:szCs w:val="24"/>
          <w:u w:val="single"/>
          <w:lang w:eastAsia="lv-LV"/>
        </w:rPr>
        <w:t>.</w:t>
      </w:r>
      <w:r w:rsidR="00BB5F80">
        <w:rPr>
          <w:rFonts w:ascii="Times New Roman" w:eastAsia="Times New Roman" w:hAnsi="Times New Roman" w:cs="Times New Roman"/>
          <w:b/>
          <w:sz w:val="24"/>
          <w:szCs w:val="24"/>
          <w:u w:val="single"/>
          <w:lang w:eastAsia="lv-LV"/>
        </w:rPr>
        <w:t>janvārim</w:t>
      </w:r>
      <w:r w:rsidRPr="007D49FE">
        <w:rPr>
          <w:rFonts w:ascii="Times New Roman" w:eastAsia="Times New Roman" w:hAnsi="Times New Roman" w:cs="Times New Roman"/>
          <w:b/>
          <w:sz w:val="24"/>
          <w:szCs w:val="24"/>
          <w:u w:val="single"/>
          <w:lang w:eastAsia="lv-LV"/>
        </w:rPr>
        <w:t xml:space="preserve"> aicināts iesniegt:</w:t>
      </w:r>
      <w:r w:rsidRPr="007D49FE">
        <w:rPr>
          <w:rFonts w:ascii="Times New Roman" w:eastAsia="Times New Roman" w:hAnsi="Times New Roman" w:cs="Times New Roman"/>
          <w:sz w:val="24"/>
          <w:szCs w:val="24"/>
          <w:lang w:eastAsia="lv-LV"/>
        </w:rPr>
        <w:br/>
        <w:t>• amatam motivētu pieteikumu;</w:t>
      </w:r>
    </w:p>
    <w:p w14:paraId="532000AE" w14:textId="77777777"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3A5402E2" w14:textId="43FF58EA" w:rsidR="008C29E5"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22AC26F7" w14:textId="36315F09"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r w:rsidR="002C2905">
        <w:rPr>
          <w:rFonts w:ascii="Times New Roman" w:eastAsia="Times New Roman" w:hAnsi="Times New Roman" w:cs="Times New Roman"/>
          <w:sz w:val="24"/>
          <w:szCs w:val="24"/>
          <w:lang w:eastAsia="lv-LV"/>
        </w:rPr>
        <w:t>,</w:t>
      </w:r>
    </w:p>
    <w:p w14:paraId="0DE9D5DA" w14:textId="0985F2B5" w:rsidR="00B61BC9" w:rsidRDefault="00B61BC9" w:rsidP="0049123A">
      <w:pPr>
        <w:ind w:right="-425"/>
        <w:rPr>
          <w:rFonts w:ascii="Times New Roman" w:eastAsia="Times New Roman" w:hAnsi="Times New Roman" w:cs="Times New Roman"/>
          <w:sz w:val="24"/>
          <w:szCs w:val="24"/>
          <w:lang w:eastAsia="lv-LV"/>
        </w:rPr>
      </w:pPr>
      <w:r w:rsidRPr="008C29E5">
        <w:rPr>
          <w:rFonts w:ascii="Times New Roman" w:eastAsia="Times New Roman" w:hAnsi="Times New Roman" w:cs="Times New Roman"/>
          <w:bCs/>
          <w:sz w:val="24"/>
          <w:szCs w:val="24"/>
          <w:lang w:eastAsia="lv-LV"/>
        </w:rPr>
        <w:t>sūtot elektroniski</w:t>
      </w:r>
      <w:r w:rsidRPr="008C29E5">
        <w:rPr>
          <w:rFonts w:ascii="Times New Roman" w:eastAsia="Times New Roman" w:hAnsi="Times New Roman" w:cs="Times New Roman"/>
          <w:b/>
          <w:bCs/>
          <w:sz w:val="24"/>
          <w:szCs w:val="24"/>
          <w:lang w:eastAsia="lv-LV"/>
        </w:rPr>
        <w:t xml:space="preserve"> </w:t>
      </w:r>
      <w:r w:rsidRPr="008C29E5">
        <w:rPr>
          <w:rFonts w:ascii="Times New Roman" w:eastAsia="Times New Roman" w:hAnsi="Times New Roman" w:cs="Times New Roman"/>
          <w:bCs/>
          <w:sz w:val="24"/>
          <w:szCs w:val="24"/>
          <w:lang w:eastAsia="lv-LV"/>
        </w:rPr>
        <w:t>uz e-pastu:</w:t>
      </w:r>
      <w:r w:rsidRPr="008C29E5">
        <w:rPr>
          <w:rFonts w:ascii="Times New Roman" w:eastAsia="Times New Roman" w:hAnsi="Times New Roman" w:cs="Times New Roman"/>
          <w:b/>
          <w:bCs/>
          <w:sz w:val="24"/>
          <w:szCs w:val="24"/>
          <w:lang w:eastAsia="lv-LV"/>
        </w:rPr>
        <w:t xml:space="preserve"> </w:t>
      </w:r>
      <w:hyperlink r:id="rId6" w:history="1">
        <w:r w:rsidRPr="008C29E5">
          <w:rPr>
            <w:rStyle w:val="Hyperlink"/>
            <w:rFonts w:ascii="Times New Roman" w:eastAsia="Times New Roman" w:hAnsi="Times New Roman" w:cs="Times New Roman"/>
            <w:b/>
            <w:bCs/>
            <w:sz w:val="24"/>
            <w:szCs w:val="24"/>
            <w:lang w:eastAsia="lv-LV"/>
          </w:rPr>
          <w:t>soc.dienests@olaine.lv</w:t>
        </w:r>
      </w:hyperlink>
      <w:r w:rsidRPr="008C29E5">
        <w:rPr>
          <w:rFonts w:ascii="Times New Roman" w:eastAsia="Times New Roman" w:hAnsi="Times New Roman" w:cs="Times New Roman"/>
          <w:b/>
          <w:bCs/>
          <w:sz w:val="24"/>
          <w:szCs w:val="24"/>
          <w:lang w:eastAsia="lv-LV"/>
        </w:rPr>
        <w:t xml:space="preserve"> </w:t>
      </w:r>
      <w:r w:rsidR="008C29E5" w:rsidRPr="008C29E5">
        <w:rPr>
          <w:rFonts w:ascii="Times New Roman" w:eastAsia="Times New Roman" w:hAnsi="Times New Roman" w:cs="Times New Roman"/>
          <w:sz w:val="24"/>
          <w:szCs w:val="24"/>
          <w:lang w:eastAsia="lv-LV"/>
        </w:rPr>
        <w:t xml:space="preserve">, jautājumu gadījumā zvanīt pa tālruni </w:t>
      </w:r>
      <w:r w:rsidR="003346FF">
        <w:rPr>
          <w:rFonts w:ascii="Times New Roman" w:eastAsia="Times New Roman" w:hAnsi="Times New Roman" w:cs="Times New Roman"/>
          <w:sz w:val="24"/>
          <w:szCs w:val="24"/>
          <w:lang w:eastAsia="lv-LV"/>
        </w:rPr>
        <w:t>2</w:t>
      </w:r>
      <w:r w:rsidR="00C34C6E">
        <w:rPr>
          <w:rFonts w:ascii="Times New Roman" w:eastAsia="Times New Roman" w:hAnsi="Times New Roman" w:cs="Times New Roman"/>
          <w:sz w:val="24"/>
          <w:szCs w:val="24"/>
          <w:lang w:eastAsia="lv-LV"/>
        </w:rPr>
        <w:t>5231654</w:t>
      </w:r>
      <w:r w:rsidR="003346FF">
        <w:rPr>
          <w:rFonts w:ascii="Times New Roman" w:eastAsia="Times New Roman" w:hAnsi="Times New Roman" w:cs="Times New Roman"/>
          <w:sz w:val="24"/>
          <w:szCs w:val="24"/>
          <w:lang w:eastAsia="lv-LV"/>
        </w:rPr>
        <w:t>.</w:t>
      </w:r>
    </w:p>
    <w:p w14:paraId="4760A62A" w14:textId="77777777" w:rsidR="00B61BC9" w:rsidRPr="00082718" w:rsidRDefault="00B61BC9" w:rsidP="00B61BC9">
      <w:pPr>
        <w:ind w:right="-425"/>
        <w:rPr>
          <w:sz w:val="16"/>
          <w:szCs w:val="16"/>
        </w:rPr>
      </w:pPr>
    </w:p>
    <w:p w14:paraId="6856A883" w14:textId="77777777" w:rsidR="002C2905" w:rsidRDefault="002C2905" w:rsidP="00B61BC9">
      <w:pPr>
        <w:ind w:right="-425"/>
        <w:rPr>
          <w:rFonts w:ascii="Times New Roman" w:hAnsi="Times New Roman" w:cs="Times New Roman"/>
          <w:b/>
        </w:rPr>
      </w:pPr>
    </w:p>
    <w:p w14:paraId="61D3648F" w14:textId="1F179FB5" w:rsidR="00B61BC9" w:rsidRPr="00A044D2" w:rsidRDefault="00B61BC9" w:rsidP="00B61BC9">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70C9CF8E" w14:textId="6A63E934" w:rsidR="00E03874" w:rsidRDefault="00B61BC9" w:rsidP="001E562A">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004709B3" w:rsidRPr="00A044D2">
        <w:rPr>
          <w:rFonts w:ascii="Times New Roman" w:hAnsi="Times New Roman" w:cs="Times New Roman"/>
        </w:rPr>
        <w:t>.</w:t>
      </w:r>
    </w:p>
    <w:p w14:paraId="15F64DC7" w14:textId="77777777" w:rsidR="004D5264" w:rsidRDefault="004D5264" w:rsidP="001E562A">
      <w:pPr>
        <w:ind w:right="-425"/>
        <w:rPr>
          <w:rFonts w:ascii="Times New Roman" w:hAnsi="Times New Roman" w:cs="Times New Roman"/>
        </w:rPr>
      </w:pPr>
    </w:p>
    <w:p w14:paraId="75A3E12C" w14:textId="4861CFFB" w:rsidR="004D5264" w:rsidRDefault="004D5264" w:rsidP="004D5264">
      <w:pPr>
        <w:ind w:right="-425"/>
        <w:rPr>
          <w:rFonts w:ascii="Times New Roman" w:hAnsi="Times New Roman" w:cs="Times New Roman"/>
          <w:color w:val="037758"/>
          <w:sz w:val="20"/>
          <w:szCs w:val="20"/>
          <w:u w:val="single"/>
          <w:shd w:val="clear" w:color="auto" w:fill="FFFFFF"/>
        </w:rPr>
      </w:pPr>
      <w:r w:rsidRPr="004D5264">
        <w:rPr>
          <w:rFonts w:ascii="Times New Roman" w:hAnsi="Times New Roman" w:cs="Times New Roman"/>
        </w:rPr>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E-pasts </w:t>
      </w:r>
      <w:hyperlink r:id="rId7" w:history="1">
        <w:r w:rsidRPr="004D5264">
          <w:rPr>
            <w:rFonts w:ascii="Times New Roman" w:hAnsi="Times New Roman" w:cs="Times New Roman"/>
            <w:color w:val="037758"/>
            <w:sz w:val="20"/>
            <w:szCs w:val="20"/>
            <w:u w:val="single"/>
            <w:shd w:val="clear" w:color="auto" w:fill="FFFFFF"/>
          </w:rPr>
          <w:t>datu.specialists@olaine.lv</w:t>
        </w:r>
      </w:hyperlink>
    </w:p>
    <w:p w14:paraId="6B7499C3" w14:textId="733BB5EA" w:rsidR="00EE66BE" w:rsidRDefault="00EE66BE" w:rsidP="004D5264">
      <w:pPr>
        <w:ind w:right="-425"/>
        <w:rPr>
          <w:rFonts w:ascii="Times New Roman" w:hAnsi="Times New Roman" w:cs="Times New Roman"/>
          <w:color w:val="037758"/>
          <w:sz w:val="20"/>
          <w:szCs w:val="20"/>
          <w:u w:val="single"/>
          <w:shd w:val="clear" w:color="auto" w:fill="FFFFFF"/>
        </w:rPr>
      </w:pPr>
    </w:p>
    <w:p w14:paraId="54BEB763" w14:textId="338E21AA" w:rsidR="00EE66BE" w:rsidRDefault="00EE66BE" w:rsidP="004D5264">
      <w:pPr>
        <w:ind w:right="-425"/>
        <w:rPr>
          <w:rFonts w:ascii="Times New Roman" w:hAnsi="Times New Roman" w:cs="Times New Roman"/>
          <w:color w:val="037758"/>
          <w:sz w:val="20"/>
          <w:szCs w:val="20"/>
          <w:u w:val="single"/>
          <w:shd w:val="clear" w:color="auto" w:fill="FFFFFF"/>
        </w:rPr>
      </w:pPr>
    </w:p>
    <w:p w14:paraId="6EAE4248" w14:textId="2E31C7F5" w:rsidR="00EE66BE" w:rsidRDefault="00EE66BE" w:rsidP="004D5264">
      <w:pPr>
        <w:ind w:right="-425"/>
        <w:rPr>
          <w:rFonts w:ascii="Times New Roman" w:hAnsi="Times New Roman" w:cs="Times New Roman"/>
          <w:color w:val="037758"/>
          <w:sz w:val="20"/>
          <w:szCs w:val="20"/>
          <w:u w:val="single"/>
          <w:shd w:val="clear" w:color="auto" w:fill="FFFFFF"/>
        </w:rPr>
      </w:pPr>
    </w:p>
    <w:sectPr w:rsidR="00EE66BE" w:rsidSect="00DE2B78">
      <w:pgSz w:w="11906" w:h="16838"/>
      <w:pgMar w:top="709" w:right="849" w:bottom="255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075FB"/>
    <w:multiLevelType w:val="hybridMultilevel"/>
    <w:tmpl w:val="C4823C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9C75B8"/>
    <w:multiLevelType w:val="hybridMultilevel"/>
    <w:tmpl w:val="E8383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45621D"/>
    <w:multiLevelType w:val="hybridMultilevel"/>
    <w:tmpl w:val="9E4C737A"/>
    <w:lvl w:ilvl="0" w:tplc="04260001">
      <w:start w:val="1"/>
      <w:numFmt w:val="bullet"/>
      <w:lvlText w:val=""/>
      <w:lvlJc w:val="left"/>
      <w:pPr>
        <w:ind w:left="720" w:hanging="360"/>
      </w:pPr>
      <w:rPr>
        <w:rFonts w:ascii="Symbol" w:hAnsi="Symbol" w:hint="default"/>
      </w:rPr>
    </w:lvl>
    <w:lvl w:ilvl="1" w:tplc="97C26D60">
      <w:numFmt w:val="bullet"/>
      <w:lvlText w:val="•"/>
      <w:lvlJc w:val="left"/>
      <w:pPr>
        <w:ind w:left="1440" w:hanging="360"/>
      </w:pPr>
      <w:rPr>
        <w:rFonts w:ascii="Times New Roman" w:eastAsia="Times New Roman" w:hAnsi="Times New Roman" w:cs="Times New Roman" w:hint="default"/>
        <w:color w:val="auto"/>
        <w:sz w:val="24"/>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6C0A6D"/>
    <w:multiLevelType w:val="hybridMultilevel"/>
    <w:tmpl w:val="EE8647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80D5C"/>
    <w:multiLevelType w:val="hybridMultilevel"/>
    <w:tmpl w:val="73E489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215E4256"/>
    <w:multiLevelType w:val="multilevel"/>
    <w:tmpl w:val="2AE04684"/>
    <w:lvl w:ilvl="0">
      <w:start w:val="2"/>
      <w:numFmt w:val="decimal"/>
      <w:lvlText w:val="%1."/>
      <w:lvlJc w:val="left"/>
      <w:pPr>
        <w:ind w:left="360" w:hanging="360"/>
      </w:pPr>
      <w:rPr>
        <w:rFonts w:hint="default"/>
      </w:rPr>
    </w:lvl>
    <w:lvl w:ilvl="1">
      <w:start w:val="1"/>
      <w:numFmt w:val="decimal"/>
      <w:lvlText w:val="%1.%2."/>
      <w:lvlJc w:val="left"/>
      <w:pPr>
        <w:ind w:left="588" w:hanging="360"/>
      </w:pPr>
      <w:rPr>
        <w:rFonts w:hint="default"/>
      </w:rPr>
    </w:lvl>
    <w:lvl w:ilvl="2">
      <w:start w:val="1"/>
      <w:numFmt w:val="decimal"/>
      <w:lvlText w:val="%1.%2.%3."/>
      <w:lvlJc w:val="left"/>
      <w:pPr>
        <w:ind w:left="1176" w:hanging="720"/>
      </w:pPr>
      <w:rPr>
        <w:rFonts w:hint="default"/>
      </w:rPr>
    </w:lvl>
    <w:lvl w:ilvl="3">
      <w:start w:val="1"/>
      <w:numFmt w:val="decimal"/>
      <w:lvlText w:val="%1.%2.%3.%4."/>
      <w:lvlJc w:val="left"/>
      <w:pPr>
        <w:ind w:left="1404" w:hanging="720"/>
      </w:pPr>
      <w:rPr>
        <w:rFonts w:hint="default"/>
      </w:rPr>
    </w:lvl>
    <w:lvl w:ilvl="4">
      <w:start w:val="1"/>
      <w:numFmt w:val="decimal"/>
      <w:lvlText w:val="%1.%2.%3.%4.%5."/>
      <w:lvlJc w:val="left"/>
      <w:pPr>
        <w:ind w:left="1992" w:hanging="108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448" w:hanging="108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264" w:hanging="1440"/>
      </w:pPr>
      <w:rPr>
        <w:rFonts w:hint="default"/>
      </w:rPr>
    </w:lvl>
  </w:abstractNum>
  <w:abstractNum w:abstractNumId="8" w15:restartNumberingAfterBreak="0">
    <w:nsid w:val="2E023BF2"/>
    <w:multiLevelType w:val="multilevel"/>
    <w:tmpl w:val="F14E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1560F"/>
    <w:multiLevelType w:val="multilevel"/>
    <w:tmpl w:val="79D4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84A362A"/>
    <w:multiLevelType w:val="hybridMultilevel"/>
    <w:tmpl w:val="5E3CB92A"/>
    <w:lvl w:ilvl="0" w:tplc="B4BC0E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5209DE"/>
    <w:multiLevelType w:val="hybridMultilevel"/>
    <w:tmpl w:val="7F3A50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7D6294C"/>
    <w:multiLevelType w:val="hybridMultilevel"/>
    <w:tmpl w:val="E10E7E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BC74CC7"/>
    <w:multiLevelType w:val="hybridMultilevel"/>
    <w:tmpl w:val="6546C9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9E167C7"/>
    <w:multiLevelType w:val="multilevel"/>
    <w:tmpl w:val="00982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E50803"/>
    <w:multiLevelType w:val="hybridMultilevel"/>
    <w:tmpl w:val="316A2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3C3EE7"/>
    <w:multiLevelType w:val="hybridMultilevel"/>
    <w:tmpl w:val="B9F4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5D1604"/>
    <w:multiLevelType w:val="hybridMultilevel"/>
    <w:tmpl w:val="9940CE82"/>
    <w:lvl w:ilvl="0" w:tplc="A052065E">
      <w:numFmt w:val="bullet"/>
      <w:lvlText w:val="-"/>
      <w:lvlJc w:val="left"/>
      <w:pPr>
        <w:ind w:left="720" w:hanging="360"/>
      </w:pPr>
      <w:rPr>
        <w:rFonts w:ascii="Times New Roman" w:eastAsia="Lucida Sans Unicode"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55E3D"/>
    <w:multiLevelType w:val="hybridMultilevel"/>
    <w:tmpl w:val="55FE6106"/>
    <w:lvl w:ilvl="0" w:tplc="04260001">
      <w:start w:val="1"/>
      <w:numFmt w:val="bullet"/>
      <w:lvlText w:val=""/>
      <w:lvlJc w:val="left"/>
      <w:pPr>
        <w:ind w:left="720" w:hanging="360"/>
      </w:pPr>
      <w:rPr>
        <w:rFonts w:ascii="Symbol" w:hAnsi="Symbol" w:hint="default"/>
      </w:rPr>
    </w:lvl>
    <w:lvl w:ilvl="1" w:tplc="B4BC0E36">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29F11B5"/>
    <w:multiLevelType w:val="hybridMultilevel"/>
    <w:tmpl w:val="F02C85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6087506"/>
    <w:multiLevelType w:val="multilevel"/>
    <w:tmpl w:val="6DC2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CE7023"/>
    <w:multiLevelType w:val="hybridMultilevel"/>
    <w:tmpl w:val="5C12BB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23227003">
    <w:abstractNumId w:val="22"/>
  </w:num>
  <w:num w:numId="2" w16cid:durableId="537162007">
    <w:abstractNumId w:val="6"/>
  </w:num>
  <w:num w:numId="3" w16cid:durableId="1629163665">
    <w:abstractNumId w:val="5"/>
  </w:num>
  <w:num w:numId="4" w16cid:durableId="26375711">
    <w:abstractNumId w:val="7"/>
  </w:num>
  <w:num w:numId="5" w16cid:durableId="1440837234">
    <w:abstractNumId w:val="17"/>
  </w:num>
  <w:num w:numId="6" w16cid:durableId="1328634500">
    <w:abstractNumId w:val="16"/>
  </w:num>
  <w:num w:numId="7" w16cid:durableId="1063482761">
    <w:abstractNumId w:val="0"/>
  </w:num>
  <w:num w:numId="8" w16cid:durableId="835146773">
    <w:abstractNumId w:val="18"/>
  </w:num>
  <w:num w:numId="9" w16cid:durableId="454250005">
    <w:abstractNumId w:val="13"/>
  </w:num>
  <w:num w:numId="10" w16cid:durableId="234315591">
    <w:abstractNumId w:val="20"/>
  </w:num>
  <w:num w:numId="11" w16cid:durableId="1802576985">
    <w:abstractNumId w:val="2"/>
  </w:num>
  <w:num w:numId="12" w16cid:durableId="520168771">
    <w:abstractNumId w:val="10"/>
  </w:num>
  <w:num w:numId="13" w16cid:durableId="388922791">
    <w:abstractNumId w:val="14"/>
  </w:num>
  <w:num w:numId="14" w16cid:durableId="2020741603">
    <w:abstractNumId w:val="3"/>
  </w:num>
  <w:num w:numId="15" w16cid:durableId="425418266">
    <w:abstractNumId w:val="15"/>
  </w:num>
  <w:num w:numId="16" w16cid:durableId="109739583">
    <w:abstractNumId w:val="4"/>
  </w:num>
  <w:num w:numId="17" w16cid:durableId="565149471">
    <w:abstractNumId w:val="9"/>
  </w:num>
  <w:num w:numId="18" w16cid:durableId="488517855">
    <w:abstractNumId w:val="8"/>
  </w:num>
  <w:num w:numId="19" w16cid:durableId="700784904">
    <w:abstractNumId w:val="21"/>
  </w:num>
  <w:num w:numId="20" w16cid:durableId="1464957235">
    <w:abstractNumId w:val="19"/>
  </w:num>
  <w:num w:numId="21" w16cid:durableId="1351638415">
    <w:abstractNumId w:val="1"/>
  </w:num>
  <w:num w:numId="22" w16cid:durableId="1513449930">
    <w:abstractNumId w:val="12"/>
  </w:num>
  <w:num w:numId="23" w16cid:durableId="1093207741">
    <w:abstractNumId w:val="11"/>
  </w:num>
  <w:num w:numId="24" w16cid:durableId="7089171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2E92"/>
    <w:rsid w:val="0001763C"/>
    <w:rsid w:val="00017E76"/>
    <w:rsid w:val="0003249B"/>
    <w:rsid w:val="000406F1"/>
    <w:rsid w:val="000658B1"/>
    <w:rsid w:val="00066135"/>
    <w:rsid w:val="000746CF"/>
    <w:rsid w:val="0007726B"/>
    <w:rsid w:val="00082718"/>
    <w:rsid w:val="000B0731"/>
    <w:rsid w:val="000B43BC"/>
    <w:rsid w:val="000D2560"/>
    <w:rsid w:val="000F0CB2"/>
    <w:rsid w:val="00120936"/>
    <w:rsid w:val="00134675"/>
    <w:rsid w:val="0016168E"/>
    <w:rsid w:val="00175BA6"/>
    <w:rsid w:val="001769EB"/>
    <w:rsid w:val="00184F97"/>
    <w:rsid w:val="001904F5"/>
    <w:rsid w:val="001A62B9"/>
    <w:rsid w:val="001B7795"/>
    <w:rsid w:val="001C0572"/>
    <w:rsid w:val="001C541D"/>
    <w:rsid w:val="001E562A"/>
    <w:rsid w:val="001E5CED"/>
    <w:rsid w:val="001F09B2"/>
    <w:rsid w:val="002171BD"/>
    <w:rsid w:val="00224DFF"/>
    <w:rsid w:val="0023606C"/>
    <w:rsid w:val="00237034"/>
    <w:rsid w:val="0025763C"/>
    <w:rsid w:val="00267E69"/>
    <w:rsid w:val="00270A72"/>
    <w:rsid w:val="002A4CE8"/>
    <w:rsid w:val="002C2905"/>
    <w:rsid w:val="002C2F5D"/>
    <w:rsid w:val="002D146B"/>
    <w:rsid w:val="002E1CFB"/>
    <w:rsid w:val="0032147D"/>
    <w:rsid w:val="003346FF"/>
    <w:rsid w:val="00347D1A"/>
    <w:rsid w:val="003627FF"/>
    <w:rsid w:val="00394D1C"/>
    <w:rsid w:val="003C3DDA"/>
    <w:rsid w:val="003D462E"/>
    <w:rsid w:val="003E1787"/>
    <w:rsid w:val="003F3B9E"/>
    <w:rsid w:val="003F53B8"/>
    <w:rsid w:val="003F6B19"/>
    <w:rsid w:val="004124FA"/>
    <w:rsid w:val="004709B3"/>
    <w:rsid w:val="00474975"/>
    <w:rsid w:val="00482A5C"/>
    <w:rsid w:val="00483E80"/>
    <w:rsid w:val="0048463E"/>
    <w:rsid w:val="00484A71"/>
    <w:rsid w:val="00485840"/>
    <w:rsid w:val="0049123A"/>
    <w:rsid w:val="004A65D8"/>
    <w:rsid w:val="004C1178"/>
    <w:rsid w:val="004D16C3"/>
    <w:rsid w:val="004D5264"/>
    <w:rsid w:val="004E2A87"/>
    <w:rsid w:val="00501C41"/>
    <w:rsid w:val="00505542"/>
    <w:rsid w:val="0051762B"/>
    <w:rsid w:val="00532626"/>
    <w:rsid w:val="00591FBE"/>
    <w:rsid w:val="005978A5"/>
    <w:rsid w:val="005B04C0"/>
    <w:rsid w:val="005B50E5"/>
    <w:rsid w:val="005E48BA"/>
    <w:rsid w:val="005F3E19"/>
    <w:rsid w:val="00603141"/>
    <w:rsid w:val="006228B0"/>
    <w:rsid w:val="00633DB9"/>
    <w:rsid w:val="0067723E"/>
    <w:rsid w:val="006A3B7D"/>
    <w:rsid w:val="006B46DD"/>
    <w:rsid w:val="007066BB"/>
    <w:rsid w:val="00716A96"/>
    <w:rsid w:val="007255A9"/>
    <w:rsid w:val="00757AC9"/>
    <w:rsid w:val="007D49FE"/>
    <w:rsid w:val="00800446"/>
    <w:rsid w:val="00831D07"/>
    <w:rsid w:val="00841868"/>
    <w:rsid w:val="008556A5"/>
    <w:rsid w:val="0089663B"/>
    <w:rsid w:val="008C29E5"/>
    <w:rsid w:val="008F439F"/>
    <w:rsid w:val="00913A3A"/>
    <w:rsid w:val="009314E2"/>
    <w:rsid w:val="009425DB"/>
    <w:rsid w:val="00961F61"/>
    <w:rsid w:val="009628ED"/>
    <w:rsid w:val="009649E5"/>
    <w:rsid w:val="00992828"/>
    <w:rsid w:val="009B3311"/>
    <w:rsid w:val="00A044D2"/>
    <w:rsid w:val="00A11583"/>
    <w:rsid w:val="00A20808"/>
    <w:rsid w:val="00A304A4"/>
    <w:rsid w:val="00A31286"/>
    <w:rsid w:val="00A36A69"/>
    <w:rsid w:val="00A72A95"/>
    <w:rsid w:val="00AA6E5C"/>
    <w:rsid w:val="00AE37B3"/>
    <w:rsid w:val="00AE4A98"/>
    <w:rsid w:val="00B10E45"/>
    <w:rsid w:val="00B13689"/>
    <w:rsid w:val="00B14DBF"/>
    <w:rsid w:val="00B47161"/>
    <w:rsid w:val="00B565E0"/>
    <w:rsid w:val="00B57804"/>
    <w:rsid w:val="00B61BC9"/>
    <w:rsid w:val="00BA69B4"/>
    <w:rsid w:val="00BB5F80"/>
    <w:rsid w:val="00BC4361"/>
    <w:rsid w:val="00BC6915"/>
    <w:rsid w:val="00BD67D7"/>
    <w:rsid w:val="00C103B1"/>
    <w:rsid w:val="00C23AD8"/>
    <w:rsid w:val="00C34C6E"/>
    <w:rsid w:val="00C425E1"/>
    <w:rsid w:val="00C53E33"/>
    <w:rsid w:val="00C631CB"/>
    <w:rsid w:val="00C87EB9"/>
    <w:rsid w:val="00CC6BC5"/>
    <w:rsid w:val="00D03409"/>
    <w:rsid w:val="00D37A30"/>
    <w:rsid w:val="00D47349"/>
    <w:rsid w:val="00D65F33"/>
    <w:rsid w:val="00D93387"/>
    <w:rsid w:val="00D93CBF"/>
    <w:rsid w:val="00DA25BA"/>
    <w:rsid w:val="00DB1A41"/>
    <w:rsid w:val="00DB391E"/>
    <w:rsid w:val="00DC1AB4"/>
    <w:rsid w:val="00DE2B78"/>
    <w:rsid w:val="00DF32D6"/>
    <w:rsid w:val="00E00B5D"/>
    <w:rsid w:val="00E03874"/>
    <w:rsid w:val="00E133DA"/>
    <w:rsid w:val="00E2216F"/>
    <w:rsid w:val="00E25137"/>
    <w:rsid w:val="00E31E4F"/>
    <w:rsid w:val="00E32D1C"/>
    <w:rsid w:val="00E34DCD"/>
    <w:rsid w:val="00E4052E"/>
    <w:rsid w:val="00E96CE4"/>
    <w:rsid w:val="00EB1B7D"/>
    <w:rsid w:val="00ED276D"/>
    <w:rsid w:val="00EE5A99"/>
    <w:rsid w:val="00EE66BE"/>
    <w:rsid w:val="00EE703F"/>
    <w:rsid w:val="00F011B9"/>
    <w:rsid w:val="00F1706D"/>
    <w:rsid w:val="00F243F4"/>
    <w:rsid w:val="00F43929"/>
    <w:rsid w:val="00F576A4"/>
    <w:rsid w:val="00F63E21"/>
    <w:rsid w:val="00F67A04"/>
    <w:rsid w:val="00FB1C51"/>
    <w:rsid w:val="00FB31F3"/>
    <w:rsid w:val="00FB6257"/>
    <w:rsid w:val="00FC60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2B5F"/>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paragraph" w:styleId="Heading3">
    <w:name w:val="heading 3"/>
    <w:basedOn w:val="Normal"/>
    <w:link w:val="Heading3Char"/>
    <w:uiPriority w:val="9"/>
    <w:qFormat/>
    <w:rsid w:val="004D5264"/>
    <w:pPr>
      <w:spacing w:before="100" w:beforeAutospacing="1" w:after="100" w:afterAutospacing="1"/>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TableContents">
    <w:name w:val="Table Contents"/>
    <w:basedOn w:val="Normal"/>
    <w:rsid w:val="005E48BA"/>
    <w:pPr>
      <w:widowControl w:val="0"/>
      <w:suppressLineNumbers/>
      <w:suppressAutoHyphens/>
    </w:pPr>
    <w:rPr>
      <w:rFonts w:ascii="Times New Roman" w:eastAsia="Lucida Sans Unicode" w:hAnsi="Times New Roman" w:cs="Times New Roman"/>
      <w:sz w:val="24"/>
      <w:szCs w:val="24"/>
    </w:rPr>
  </w:style>
  <w:style w:type="character" w:customStyle="1" w:styleId="Heading3Char">
    <w:name w:val="Heading 3 Char"/>
    <w:basedOn w:val="DefaultParagraphFont"/>
    <w:link w:val="Heading3"/>
    <w:uiPriority w:val="9"/>
    <w:rsid w:val="004D5264"/>
    <w:rPr>
      <w:rFonts w:ascii="Times New Roman" w:eastAsia="Times New Roman" w:hAnsi="Times New Roman" w:cs="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36077673">
      <w:bodyDiv w:val="1"/>
      <w:marLeft w:val="0"/>
      <w:marRight w:val="0"/>
      <w:marTop w:val="0"/>
      <w:marBottom w:val="0"/>
      <w:divBdr>
        <w:top w:val="none" w:sz="0" w:space="0" w:color="auto"/>
        <w:left w:val="none" w:sz="0" w:space="0" w:color="auto"/>
        <w:bottom w:val="none" w:sz="0" w:space="0" w:color="auto"/>
        <w:right w:val="none" w:sz="0" w:space="0" w:color="auto"/>
      </w:divBdr>
    </w:div>
    <w:div w:id="350110378">
      <w:bodyDiv w:val="1"/>
      <w:marLeft w:val="0"/>
      <w:marRight w:val="0"/>
      <w:marTop w:val="0"/>
      <w:marBottom w:val="0"/>
      <w:divBdr>
        <w:top w:val="none" w:sz="0" w:space="0" w:color="auto"/>
        <w:left w:val="none" w:sz="0" w:space="0" w:color="auto"/>
        <w:bottom w:val="none" w:sz="0" w:space="0" w:color="auto"/>
        <w:right w:val="none" w:sz="0" w:space="0" w:color="auto"/>
      </w:divBdr>
    </w:div>
    <w:div w:id="357858546">
      <w:bodyDiv w:val="1"/>
      <w:marLeft w:val="0"/>
      <w:marRight w:val="0"/>
      <w:marTop w:val="0"/>
      <w:marBottom w:val="0"/>
      <w:divBdr>
        <w:top w:val="none" w:sz="0" w:space="0" w:color="auto"/>
        <w:left w:val="none" w:sz="0" w:space="0" w:color="auto"/>
        <w:bottom w:val="none" w:sz="0" w:space="0" w:color="auto"/>
        <w:right w:val="none" w:sz="0" w:space="0" w:color="auto"/>
      </w:divBdr>
    </w:div>
    <w:div w:id="775321487">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399981914">
      <w:bodyDiv w:val="1"/>
      <w:marLeft w:val="0"/>
      <w:marRight w:val="0"/>
      <w:marTop w:val="0"/>
      <w:marBottom w:val="0"/>
      <w:divBdr>
        <w:top w:val="none" w:sz="0" w:space="0" w:color="auto"/>
        <w:left w:val="none" w:sz="0" w:space="0" w:color="auto"/>
        <w:bottom w:val="none" w:sz="0" w:space="0" w:color="auto"/>
        <w:right w:val="none" w:sz="0" w:space="0" w:color="auto"/>
      </w:divBdr>
    </w:div>
    <w:div w:id="18485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2919</Words>
  <Characters>1665</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Haralds Spunde</cp:lastModifiedBy>
  <cp:revision>3</cp:revision>
  <cp:lastPrinted>2017-12-28T12:41:00Z</cp:lastPrinted>
  <dcterms:created xsi:type="dcterms:W3CDTF">2025-01-15T13:40:00Z</dcterms:created>
  <dcterms:modified xsi:type="dcterms:W3CDTF">2025-01-15T13:40:00Z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66af6dc802aa5462e7f59cc32c0ccad7d5276226ce8893de6a5d38938dbf4f5e</vt:lpwstr>
  </property>
</Properties>
</file>